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64E" w:rsidRPr="000609C7" w:rsidRDefault="00B1464E" w:rsidP="008B782A">
      <w:pPr>
        <w:spacing w:line="240" w:lineRule="auto"/>
        <w:jc w:val="center"/>
        <w:rPr>
          <w:rFonts w:ascii="Times New Roman" w:hAnsi="Times New Roman" w:cs="Times New Roman"/>
          <w:sz w:val="24"/>
          <w:szCs w:val="24"/>
        </w:rPr>
      </w:pPr>
      <w:r w:rsidRPr="000609C7">
        <w:rPr>
          <w:rFonts w:ascii="Times New Roman" w:hAnsi="Times New Roman" w:cs="Times New Roman"/>
          <w:sz w:val="24"/>
          <w:szCs w:val="24"/>
        </w:rPr>
        <w:t>John Randolph of Roanoke and the Politics of Doom: Slavery, Sectionalism, and Self-Deception, 1773-1821</w:t>
      </w:r>
    </w:p>
    <w:p w:rsidR="00B1464E" w:rsidRPr="000609C7" w:rsidRDefault="00B1464E" w:rsidP="00B1464E">
      <w:pPr>
        <w:spacing w:line="240" w:lineRule="auto"/>
        <w:jc w:val="center"/>
        <w:rPr>
          <w:rFonts w:ascii="Times New Roman" w:hAnsi="Times New Roman" w:cs="Times New Roman"/>
          <w:sz w:val="24"/>
          <w:szCs w:val="24"/>
        </w:rPr>
      </w:pPr>
    </w:p>
    <w:p w:rsidR="00B1464E" w:rsidRPr="000609C7" w:rsidRDefault="00B1464E" w:rsidP="00B1464E">
      <w:pPr>
        <w:spacing w:line="240" w:lineRule="auto"/>
        <w:jc w:val="center"/>
        <w:rPr>
          <w:rFonts w:ascii="Times New Roman" w:hAnsi="Times New Roman" w:cs="Times New Roman"/>
          <w:sz w:val="24"/>
          <w:szCs w:val="24"/>
        </w:rPr>
      </w:pPr>
    </w:p>
    <w:p w:rsidR="00B1464E" w:rsidRDefault="00B1464E" w:rsidP="00B1464E">
      <w:pPr>
        <w:spacing w:line="240" w:lineRule="auto"/>
        <w:jc w:val="center"/>
        <w:rPr>
          <w:rFonts w:ascii="Times New Roman" w:hAnsi="Times New Roman" w:cs="Times New Roman"/>
          <w:sz w:val="24"/>
          <w:szCs w:val="24"/>
        </w:rPr>
      </w:pPr>
    </w:p>
    <w:p w:rsidR="00B1464E" w:rsidRDefault="00B1464E" w:rsidP="00B1464E">
      <w:pPr>
        <w:spacing w:line="240" w:lineRule="auto"/>
        <w:jc w:val="center"/>
        <w:rPr>
          <w:rFonts w:ascii="Times New Roman" w:hAnsi="Times New Roman" w:cs="Times New Roman"/>
          <w:sz w:val="24"/>
          <w:szCs w:val="24"/>
        </w:rPr>
      </w:pPr>
    </w:p>
    <w:p w:rsidR="00B1464E" w:rsidRDefault="00B1464E" w:rsidP="00B1464E">
      <w:pPr>
        <w:spacing w:line="240" w:lineRule="auto"/>
        <w:jc w:val="center"/>
        <w:rPr>
          <w:rFonts w:ascii="Times New Roman" w:hAnsi="Times New Roman" w:cs="Times New Roman"/>
          <w:sz w:val="24"/>
          <w:szCs w:val="24"/>
        </w:rPr>
      </w:pPr>
    </w:p>
    <w:p w:rsidR="00B1464E" w:rsidRDefault="00B1464E" w:rsidP="00B1464E">
      <w:pPr>
        <w:spacing w:line="240" w:lineRule="auto"/>
        <w:jc w:val="center"/>
        <w:rPr>
          <w:rFonts w:ascii="Times New Roman" w:hAnsi="Times New Roman" w:cs="Times New Roman"/>
          <w:sz w:val="24"/>
          <w:szCs w:val="24"/>
        </w:rPr>
      </w:pPr>
      <w:r w:rsidRPr="00BD0B73">
        <w:rPr>
          <w:rFonts w:ascii="Times New Roman" w:hAnsi="Times New Roman" w:cs="Times New Roman"/>
          <w:sz w:val="24"/>
          <w:szCs w:val="24"/>
        </w:rPr>
        <w:t xml:space="preserve">A Dissertation </w:t>
      </w:r>
    </w:p>
    <w:p w:rsidR="00B1464E" w:rsidRDefault="00B1464E" w:rsidP="00B1464E">
      <w:pPr>
        <w:spacing w:line="240" w:lineRule="auto"/>
        <w:jc w:val="center"/>
        <w:rPr>
          <w:rFonts w:ascii="Times New Roman" w:hAnsi="Times New Roman" w:cs="Times New Roman"/>
          <w:sz w:val="24"/>
          <w:szCs w:val="24"/>
        </w:rPr>
      </w:pPr>
      <w:r w:rsidRPr="00BD0B73">
        <w:rPr>
          <w:rFonts w:ascii="Times New Roman" w:hAnsi="Times New Roman" w:cs="Times New Roman"/>
          <w:sz w:val="24"/>
          <w:szCs w:val="24"/>
        </w:rPr>
        <w:t xml:space="preserve">Presented for the </w:t>
      </w:r>
    </w:p>
    <w:p w:rsidR="00B1464E" w:rsidRDefault="00B1464E" w:rsidP="00B1464E">
      <w:pPr>
        <w:spacing w:line="240" w:lineRule="auto"/>
        <w:jc w:val="center"/>
        <w:rPr>
          <w:rFonts w:ascii="Times New Roman" w:hAnsi="Times New Roman" w:cs="Times New Roman"/>
          <w:sz w:val="24"/>
          <w:szCs w:val="24"/>
        </w:rPr>
      </w:pPr>
      <w:r w:rsidRPr="00BD0B73">
        <w:rPr>
          <w:rFonts w:ascii="Times New Roman" w:hAnsi="Times New Roman" w:cs="Times New Roman"/>
          <w:sz w:val="24"/>
          <w:szCs w:val="24"/>
        </w:rPr>
        <w:t>Doctor of Philosophy</w:t>
      </w:r>
    </w:p>
    <w:p w:rsidR="00B1464E" w:rsidRDefault="00B1464E" w:rsidP="00B1464E">
      <w:pPr>
        <w:spacing w:line="240" w:lineRule="auto"/>
        <w:jc w:val="center"/>
        <w:rPr>
          <w:rFonts w:ascii="Times New Roman" w:hAnsi="Times New Roman" w:cs="Times New Roman"/>
          <w:sz w:val="24"/>
          <w:szCs w:val="24"/>
        </w:rPr>
      </w:pPr>
      <w:r w:rsidRPr="00BD0B73">
        <w:rPr>
          <w:rFonts w:ascii="Times New Roman" w:hAnsi="Times New Roman" w:cs="Times New Roman"/>
          <w:sz w:val="24"/>
          <w:szCs w:val="24"/>
        </w:rPr>
        <w:t xml:space="preserve"> Degree</w:t>
      </w:r>
    </w:p>
    <w:p w:rsidR="00B1464E" w:rsidRPr="00BD0B73" w:rsidRDefault="00B1464E" w:rsidP="00B1464E">
      <w:pPr>
        <w:spacing w:line="240" w:lineRule="auto"/>
        <w:jc w:val="center"/>
        <w:rPr>
          <w:rFonts w:ascii="Times New Roman" w:hAnsi="Times New Roman" w:cs="Times New Roman"/>
          <w:sz w:val="24"/>
          <w:szCs w:val="24"/>
        </w:rPr>
      </w:pPr>
      <w:r w:rsidRPr="00BD0B73">
        <w:rPr>
          <w:rFonts w:ascii="Times New Roman" w:hAnsi="Times New Roman" w:cs="Times New Roman"/>
          <w:sz w:val="24"/>
          <w:szCs w:val="24"/>
        </w:rPr>
        <w:t>The University of Tennessee, Knoxville</w:t>
      </w:r>
    </w:p>
    <w:p w:rsidR="00B1464E" w:rsidRDefault="00B1464E" w:rsidP="00B1464E">
      <w:pPr>
        <w:spacing w:line="240" w:lineRule="auto"/>
        <w:rPr>
          <w:rFonts w:ascii="Times New Roman" w:hAnsi="Times New Roman" w:cs="Times New Roman"/>
          <w:sz w:val="24"/>
          <w:szCs w:val="24"/>
        </w:rPr>
      </w:pPr>
    </w:p>
    <w:p w:rsidR="00B1464E" w:rsidRDefault="00B1464E" w:rsidP="00B1464E">
      <w:pPr>
        <w:spacing w:line="240" w:lineRule="auto"/>
        <w:rPr>
          <w:rFonts w:ascii="Times New Roman" w:hAnsi="Times New Roman" w:cs="Times New Roman"/>
          <w:sz w:val="24"/>
          <w:szCs w:val="24"/>
        </w:rPr>
      </w:pPr>
    </w:p>
    <w:p w:rsidR="00B1464E" w:rsidRDefault="00B1464E" w:rsidP="00B1464E">
      <w:pPr>
        <w:spacing w:line="240" w:lineRule="auto"/>
        <w:rPr>
          <w:rFonts w:ascii="Times New Roman" w:hAnsi="Times New Roman" w:cs="Times New Roman"/>
          <w:sz w:val="24"/>
          <w:szCs w:val="24"/>
        </w:rPr>
      </w:pPr>
    </w:p>
    <w:p w:rsidR="00B1464E" w:rsidRDefault="00B1464E" w:rsidP="00B1464E">
      <w:pPr>
        <w:spacing w:line="240" w:lineRule="auto"/>
        <w:rPr>
          <w:rFonts w:ascii="Times New Roman" w:hAnsi="Times New Roman" w:cs="Times New Roman"/>
          <w:sz w:val="24"/>
          <w:szCs w:val="24"/>
        </w:rPr>
      </w:pPr>
    </w:p>
    <w:p w:rsidR="00B1464E" w:rsidRDefault="00B1464E" w:rsidP="00B1464E">
      <w:pPr>
        <w:spacing w:line="240" w:lineRule="auto"/>
        <w:rPr>
          <w:rFonts w:ascii="Times New Roman" w:hAnsi="Times New Roman" w:cs="Times New Roman"/>
          <w:sz w:val="24"/>
          <w:szCs w:val="24"/>
        </w:rPr>
      </w:pPr>
    </w:p>
    <w:p w:rsidR="00B1464E" w:rsidRDefault="00B1464E" w:rsidP="00B1464E">
      <w:pPr>
        <w:spacing w:line="240" w:lineRule="auto"/>
        <w:rPr>
          <w:rFonts w:ascii="Times New Roman" w:hAnsi="Times New Roman" w:cs="Times New Roman"/>
          <w:sz w:val="24"/>
          <w:szCs w:val="24"/>
        </w:rPr>
      </w:pPr>
    </w:p>
    <w:p w:rsidR="00B1464E" w:rsidRDefault="00B1464E" w:rsidP="00B1464E">
      <w:pPr>
        <w:spacing w:line="240" w:lineRule="auto"/>
        <w:rPr>
          <w:rFonts w:ascii="Times New Roman" w:hAnsi="Times New Roman" w:cs="Times New Roman"/>
          <w:sz w:val="24"/>
          <w:szCs w:val="24"/>
        </w:rPr>
      </w:pPr>
    </w:p>
    <w:p w:rsidR="00B1464E" w:rsidRDefault="00B1464E" w:rsidP="00B1464E">
      <w:pPr>
        <w:spacing w:line="240" w:lineRule="auto"/>
        <w:rPr>
          <w:rFonts w:ascii="Times New Roman" w:hAnsi="Times New Roman" w:cs="Times New Roman"/>
          <w:sz w:val="24"/>
          <w:szCs w:val="24"/>
        </w:rPr>
      </w:pPr>
    </w:p>
    <w:p w:rsidR="00B1464E" w:rsidRPr="00BD0B73" w:rsidRDefault="00B1464E" w:rsidP="00B1464E">
      <w:pPr>
        <w:spacing w:line="240" w:lineRule="auto"/>
        <w:rPr>
          <w:rFonts w:ascii="Times New Roman" w:hAnsi="Times New Roman" w:cs="Times New Roman"/>
          <w:sz w:val="24"/>
          <w:szCs w:val="24"/>
        </w:rPr>
      </w:pPr>
    </w:p>
    <w:p w:rsidR="00B1464E" w:rsidRPr="00BD0B73" w:rsidRDefault="00B1464E" w:rsidP="00B1464E">
      <w:pPr>
        <w:jc w:val="center"/>
        <w:rPr>
          <w:rFonts w:ascii="Times New Roman" w:hAnsi="Times New Roman" w:cs="Times New Roman"/>
          <w:sz w:val="24"/>
          <w:szCs w:val="24"/>
        </w:rPr>
      </w:pPr>
      <w:r w:rsidRPr="00BD0B73">
        <w:rPr>
          <w:rFonts w:ascii="Times New Roman" w:hAnsi="Times New Roman" w:cs="Times New Roman"/>
          <w:sz w:val="24"/>
          <w:szCs w:val="24"/>
        </w:rPr>
        <w:t>Aaron Scott Crawford</w:t>
      </w:r>
    </w:p>
    <w:p w:rsidR="00B1464E" w:rsidRPr="00BD0B73" w:rsidRDefault="000B39F7" w:rsidP="00B1464E">
      <w:pPr>
        <w:jc w:val="center"/>
        <w:rPr>
          <w:rFonts w:ascii="Times New Roman" w:hAnsi="Times New Roman" w:cs="Times New Roman"/>
          <w:sz w:val="24"/>
          <w:szCs w:val="24"/>
        </w:rPr>
      </w:pPr>
      <w:r>
        <w:rPr>
          <w:rFonts w:ascii="Times New Roman" w:hAnsi="Times New Roman" w:cs="Times New Roman"/>
          <w:sz w:val="24"/>
          <w:szCs w:val="24"/>
        </w:rPr>
        <w:t xml:space="preserve">December </w:t>
      </w:r>
      <w:r w:rsidR="00B1464E" w:rsidRPr="00BD0B73">
        <w:rPr>
          <w:rFonts w:ascii="Times New Roman" w:hAnsi="Times New Roman" w:cs="Times New Roman"/>
          <w:sz w:val="24"/>
          <w:szCs w:val="24"/>
        </w:rPr>
        <w:t>2012</w:t>
      </w: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2C6D95" w:rsidRDefault="002C6D95" w:rsidP="00B1464E">
      <w:pPr>
        <w:rPr>
          <w:rFonts w:ascii="Times New Roman" w:hAnsi="Times New Roman" w:cs="Times New Roman"/>
          <w:sz w:val="24"/>
          <w:szCs w:val="24"/>
        </w:rPr>
        <w:sectPr w:rsidR="002C6D95" w:rsidSect="00490F7B">
          <w:footerReference w:type="default" r:id="rId8"/>
          <w:footnotePr>
            <w:numRestart w:val="eachSect"/>
          </w:footnotePr>
          <w:pgSz w:w="12240" w:h="15840"/>
          <w:pgMar w:top="1440" w:right="1440" w:bottom="1440" w:left="1440" w:header="720" w:footer="720" w:gutter="0"/>
          <w:pgNumType w:start="0"/>
          <w:cols w:space="720"/>
          <w:titlePg/>
          <w:docGrid w:linePitch="360"/>
        </w:sectPr>
      </w:pPr>
    </w:p>
    <w:p w:rsidR="00B1464E" w:rsidRDefault="00B1464E" w:rsidP="00B1464E">
      <w:pPr>
        <w:rPr>
          <w:rFonts w:ascii="Times New Roman" w:hAnsi="Times New Roman" w:cs="Times New Roman"/>
          <w:sz w:val="24"/>
          <w:szCs w:val="24"/>
        </w:rPr>
      </w:pPr>
      <w:r w:rsidRPr="00BD0B73">
        <w:rPr>
          <w:rFonts w:ascii="Times New Roman" w:hAnsi="Times New Roman" w:cs="Times New Roman"/>
          <w:sz w:val="24"/>
          <w:szCs w:val="24"/>
        </w:rPr>
        <w:lastRenderedPageBreak/>
        <w:t xml:space="preserve">Copyright </w:t>
      </w:r>
      <w:r>
        <w:rPr>
          <w:rFonts w:ascii="Times New Roman" w:hAnsi="Times New Roman" w:cs="Times New Roman"/>
          <w:sz w:val="24"/>
          <w:szCs w:val="24"/>
        </w:rPr>
        <w:t xml:space="preserve">©2012 </w:t>
      </w:r>
      <w:r w:rsidRPr="00BD0B73">
        <w:rPr>
          <w:rFonts w:ascii="Times New Roman" w:hAnsi="Times New Roman" w:cs="Times New Roman"/>
          <w:sz w:val="24"/>
          <w:szCs w:val="24"/>
        </w:rPr>
        <w:t xml:space="preserve">Aaron Scott Crawford. All rights reserved. </w:t>
      </w:r>
    </w:p>
    <w:p w:rsidR="002C6D95" w:rsidRDefault="002C6D95"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Default="00B1464E" w:rsidP="00B1464E">
      <w:pPr>
        <w:rPr>
          <w:rFonts w:ascii="Times New Roman" w:hAnsi="Times New Roman" w:cs="Times New Roman"/>
          <w:sz w:val="24"/>
          <w:szCs w:val="24"/>
        </w:rPr>
      </w:pPr>
    </w:p>
    <w:p w:rsidR="00B1464E" w:rsidRPr="00BD0B73" w:rsidRDefault="00B1464E" w:rsidP="00B1464E">
      <w:pPr>
        <w:rPr>
          <w:rFonts w:ascii="Times New Roman" w:hAnsi="Times New Roman" w:cs="Times New Roman"/>
          <w:sz w:val="24"/>
          <w:szCs w:val="24"/>
        </w:rPr>
      </w:pPr>
    </w:p>
    <w:p w:rsidR="00B1464E" w:rsidRPr="00057DED" w:rsidRDefault="00B1464E" w:rsidP="00B1464E">
      <w:pPr>
        <w:jc w:val="center"/>
        <w:rPr>
          <w:rFonts w:ascii="Times New Roman" w:hAnsi="Times New Roman" w:cs="Times New Roman"/>
          <w:b/>
          <w:sz w:val="24"/>
          <w:szCs w:val="24"/>
        </w:rPr>
      </w:pPr>
      <w:r w:rsidRPr="00057DED">
        <w:rPr>
          <w:rFonts w:ascii="Times New Roman" w:hAnsi="Times New Roman" w:cs="Times New Roman"/>
          <w:b/>
          <w:sz w:val="24"/>
          <w:szCs w:val="24"/>
        </w:rPr>
        <w:t>Dedication</w:t>
      </w:r>
    </w:p>
    <w:p w:rsidR="00B1464E" w:rsidRPr="00BD0B73" w:rsidRDefault="00B1464E" w:rsidP="00B1464E">
      <w:pPr>
        <w:jc w:val="center"/>
        <w:rPr>
          <w:rFonts w:ascii="Times New Roman" w:hAnsi="Times New Roman" w:cs="Times New Roman"/>
          <w:sz w:val="24"/>
          <w:szCs w:val="24"/>
        </w:rPr>
      </w:pPr>
      <w:r w:rsidRPr="00BD0B73">
        <w:rPr>
          <w:rFonts w:ascii="Times New Roman" w:hAnsi="Times New Roman" w:cs="Times New Roman"/>
          <w:sz w:val="24"/>
          <w:szCs w:val="24"/>
        </w:rPr>
        <w:t>This dissertation is dedicated to my father, William B. Crawford, and my advisor, Daniel Feller.</w:t>
      </w:r>
    </w:p>
    <w:p w:rsidR="00B1464E" w:rsidRPr="00BD0B73" w:rsidRDefault="00B1464E" w:rsidP="00B1464E">
      <w:pPr>
        <w:rPr>
          <w:rFonts w:ascii="Times New Roman" w:hAnsi="Times New Roman" w:cs="Times New Roman"/>
          <w:sz w:val="24"/>
          <w:szCs w:val="24"/>
        </w:rPr>
      </w:pPr>
      <w:r>
        <w:rPr>
          <w:rFonts w:ascii="Times New Roman" w:hAnsi="Times New Roman" w:cs="Times New Roman"/>
          <w:sz w:val="24"/>
          <w:szCs w:val="24"/>
        </w:rPr>
        <w:br w:type="page"/>
      </w:r>
    </w:p>
    <w:p w:rsidR="00B1464E" w:rsidRPr="00057DED" w:rsidRDefault="00B1464E" w:rsidP="00B1464E">
      <w:pPr>
        <w:jc w:val="center"/>
        <w:rPr>
          <w:rFonts w:ascii="Times New Roman" w:hAnsi="Times New Roman" w:cs="Times New Roman"/>
          <w:b/>
          <w:sz w:val="24"/>
          <w:szCs w:val="24"/>
        </w:rPr>
      </w:pPr>
      <w:r w:rsidRPr="00057DED">
        <w:rPr>
          <w:rFonts w:ascii="Times New Roman" w:hAnsi="Times New Roman" w:cs="Times New Roman"/>
          <w:b/>
          <w:sz w:val="24"/>
          <w:szCs w:val="24"/>
        </w:rPr>
        <w:lastRenderedPageBreak/>
        <w:t>Acknowledgments</w:t>
      </w:r>
    </w:p>
    <w:p w:rsidR="00B1464E" w:rsidRDefault="00B1464E" w:rsidP="00B1464E">
      <w:pPr>
        <w:rPr>
          <w:rFonts w:ascii="Times New Roman" w:hAnsi="Times New Roman" w:cs="Times New Roman"/>
          <w:sz w:val="24"/>
          <w:szCs w:val="24"/>
        </w:rPr>
      </w:pPr>
      <w:r w:rsidRPr="00BD0B73">
        <w:rPr>
          <w:rFonts w:ascii="Times New Roman" w:hAnsi="Times New Roman" w:cs="Times New Roman"/>
          <w:sz w:val="24"/>
          <w:szCs w:val="24"/>
        </w:rPr>
        <w:t>Completing t</w:t>
      </w:r>
      <w:r>
        <w:rPr>
          <w:rFonts w:ascii="Times New Roman" w:hAnsi="Times New Roman" w:cs="Times New Roman"/>
          <w:sz w:val="24"/>
          <w:szCs w:val="24"/>
        </w:rPr>
        <w:t>his dissertation had been a lengthy and collaborative effort, and m</w:t>
      </w:r>
      <w:r w:rsidRPr="00BD0B73">
        <w:rPr>
          <w:rFonts w:ascii="Times New Roman" w:hAnsi="Times New Roman" w:cs="Times New Roman"/>
          <w:sz w:val="24"/>
          <w:szCs w:val="24"/>
        </w:rPr>
        <w:t xml:space="preserve">any people have assisted me. My advisor, </w:t>
      </w:r>
      <w:r>
        <w:rPr>
          <w:rFonts w:ascii="Times New Roman" w:hAnsi="Times New Roman" w:cs="Times New Roman"/>
          <w:sz w:val="24"/>
          <w:szCs w:val="24"/>
        </w:rPr>
        <w:t xml:space="preserve">Dr. </w:t>
      </w:r>
      <w:r w:rsidRPr="00BD0B73">
        <w:rPr>
          <w:rFonts w:ascii="Times New Roman" w:hAnsi="Times New Roman" w:cs="Times New Roman"/>
          <w:sz w:val="24"/>
          <w:szCs w:val="24"/>
        </w:rPr>
        <w:t>Daniel Feller</w:t>
      </w:r>
      <w:r>
        <w:rPr>
          <w:rFonts w:ascii="Times New Roman" w:hAnsi="Times New Roman" w:cs="Times New Roman"/>
          <w:sz w:val="24"/>
          <w:szCs w:val="24"/>
        </w:rPr>
        <w:t>,</w:t>
      </w:r>
      <w:r w:rsidRPr="00BD0B73">
        <w:rPr>
          <w:rFonts w:ascii="Times New Roman" w:hAnsi="Times New Roman" w:cs="Times New Roman"/>
          <w:sz w:val="24"/>
          <w:szCs w:val="24"/>
        </w:rPr>
        <w:t xml:space="preserve"> has proven far more patient than should be expected. His insights have been valuable a</w:t>
      </w:r>
      <w:r>
        <w:rPr>
          <w:rFonts w:ascii="Times New Roman" w:hAnsi="Times New Roman" w:cs="Times New Roman"/>
          <w:sz w:val="24"/>
          <w:szCs w:val="24"/>
        </w:rPr>
        <w:t xml:space="preserve">nd his guidance has been critical. I have, in part, dedicated this dissertation to him as an appreciative gesture for his </w:t>
      </w:r>
      <w:r w:rsidR="00842009">
        <w:rPr>
          <w:rFonts w:ascii="Times New Roman" w:hAnsi="Times New Roman" w:cs="Times New Roman"/>
          <w:sz w:val="24"/>
          <w:szCs w:val="24"/>
        </w:rPr>
        <w:t xml:space="preserve">all he has done for me in </w:t>
      </w:r>
      <w:r>
        <w:rPr>
          <w:rFonts w:ascii="Times New Roman" w:hAnsi="Times New Roman" w:cs="Times New Roman"/>
          <w:sz w:val="24"/>
          <w:szCs w:val="24"/>
        </w:rPr>
        <w:t xml:space="preserve">the past decade. </w:t>
      </w:r>
      <w:r w:rsidR="009E30B0">
        <w:rPr>
          <w:rFonts w:ascii="Times New Roman" w:hAnsi="Times New Roman" w:cs="Times New Roman"/>
          <w:sz w:val="24"/>
          <w:szCs w:val="24"/>
        </w:rPr>
        <w:t>Steph</w:t>
      </w:r>
      <w:r w:rsidRPr="00BD0B73">
        <w:rPr>
          <w:rFonts w:ascii="Times New Roman" w:hAnsi="Times New Roman" w:cs="Times New Roman"/>
          <w:sz w:val="24"/>
          <w:szCs w:val="24"/>
        </w:rPr>
        <w:t>en A</w:t>
      </w:r>
      <w:r>
        <w:rPr>
          <w:rFonts w:ascii="Times New Roman" w:hAnsi="Times New Roman" w:cs="Times New Roman"/>
          <w:sz w:val="24"/>
          <w:szCs w:val="24"/>
        </w:rPr>
        <w:t>sh and Ernest Freeberg offered invaluable advice to me during their seminars</w:t>
      </w:r>
      <w:r w:rsidR="00842009">
        <w:rPr>
          <w:rFonts w:ascii="Times New Roman" w:hAnsi="Times New Roman" w:cs="Times New Roman"/>
          <w:sz w:val="24"/>
          <w:szCs w:val="24"/>
        </w:rPr>
        <w:t>,</w:t>
      </w:r>
      <w:r>
        <w:rPr>
          <w:rFonts w:ascii="Times New Roman" w:hAnsi="Times New Roman" w:cs="Times New Roman"/>
          <w:sz w:val="24"/>
          <w:szCs w:val="24"/>
        </w:rPr>
        <w:t xml:space="preserve"> and their assistance with the dissertation is greatly appreciated. </w:t>
      </w:r>
      <w:r w:rsidRPr="00BD0B73">
        <w:rPr>
          <w:rFonts w:ascii="Times New Roman" w:hAnsi="Times New Roman" w:cs="Times New Roman"/>
          <w:sz w:val="24"/>
          <w:szCs w:val="24"/>
        </w:rPr>
        <w:t>I had the pleasure of working with Michael Fitzgerald at the Howard H. Baker Jr., Center for Public Policy</w:t>
      </w:r>
      <w:r w:rsidR="00842009">
        <w:rPr>
          <w:rFonts w:ascii="Times New Roman" w:hAnsi="Times New Roman" w:cs="Times New Roman"/>
          <w:sz w:val="24"/>
          <w:szCs w:val="24"/>
        </w:rPr>
        <w:t>,</w:t>
      </w:r>
      <w:r w:rsidRPr="00BD0B73">
        <w:rPr>
          <w:rFonts w:ascii="Times New Roman" w:hAnsi="Times New Roman" w:cs="Times New Roman"/>
          <w:sz w:val="24"/>
          <w:szCs w:val="24"/>
        </w:rPr>
        <w:t xml:space="preserve"> and</w:t>
      </w:r>
      <w:r>
        <w:rPr>
          <w:rFonts w:ascii="Times New Roman" w:hAnsi="Times New Roman" w:cs="Times New Roman"/>
          <w:sz w:val="24"/>
          <w:szCs w:val="24"/>
        </w:rPr>
        <w:t xml:space="preserve"> I have valued his support and kindness</w:t>
      </w:r>
      <w:r w:rsidRPr="00BD0B73">
        <w:rPr>
          <w:rFonts w:ascii="Times New Roman" w:hAnsi="Times New Roman" w:cs="Times New Roman"/>
          <w:sz w:val="24"/>
          <w:szCs w:val="24"/>
        </w:rPr>
        <w:t xml:space="preserve">. </w:t>
      </w:r>
      <w:r>
        <w:rPr>
          <w:rFonts w:ascii="Times New Roman" w:hAnsi="Times New Roman" w:cs="Times New Roman"/>
          <w:sz w:val="24"/>
          <w:szCs w:val="24"/>
        </w:rPr>
        <w:t xml:space="preserve">Dr. </w:t>
      </w:r>
      <w:r w:rsidRPr="00BD0B73">
        <w:rPr>
          <w:rFonts w:ascii="Times New Roman" w:hAnsi="Times New Roman" w:cs="Times New Roman"/>
          <w:sz w:val="24"/>
          <w:szCs w:val="24"/>
        </w:rPr>
        <w:t>John F. Marszalek has been an important mentor</w:t>
      </w:r>
      <w:r w:rsidR="00842009">
        <w:rPr>
          <w:rFonts w:ascii="Times New Roman" w:hAnsi="Times New Roman" w:cs="Times New Roman"/>
          <w:sz w:val="24"/>
          <w:szCs w:val="24"/>
        </w:rPr>
        <w:t>, and I thank him and his wife, Jeanne, for everything they have done for me</w:t>
      </w:r>
      <w:r w:rsidRPr="00BD0B73">
        <w:rPr>
          <w:rFonts w:ascii="Times New Roman" w:hAnsi="Times New Roman" w:cs="Times New Roman"/>
          <w:sz w:val="24"/>
          <w:szCs w:val="24"/>
        </w:rPr>
        <w:t>. The colleagues that have endured incessant talk of John Randolph h</w:t>
      </w:r>
      <w:r>
        <w:rPr>
          <w:rFonts w:ascii="Times New Roman" w:hAnsi="Times New Roman" w:cs="Times New Roman"/>
          <w:sz w:val="24"/>
          <w:szCs w:val="24"/>
        </w:rPr>
        <w:t>ave been innumerable, but I want</w:t>
      </w:r>
      <w:r w:rsidRPr="00BD0B73">
        <w:rPr>
          <w:rFonts w:ascii="Times New Roman" w:hAnsi="Times New Roman" w:cs="Times New Roman"/>
          <w:sz w:val="24"/>
          <w:szCs w:val="24"/>
        </w:rPr>
        <w:t xml:space="preserve"> to recognize three of them. </w:t>
      </w:r>
      <w:r>
        <w:rPr>
          <w:rFonts w:ascii="Times New Roman" w:hAnsi="Times New Roman" w:cs="Times New Roman"/>
          <w:sz w:val="24"/>
          <w:szCs w:val="24"/>
        </w:rPr>
        <w:t xml:space="preserve">Dr. Will Bolt’s knowledge of </w:t>
      </w:r>
      <w:r w:rsidR="00842009">
        <w:rPr>
          <w:rFonts w:ascii="Times New Roman" w:hAnsi="Times New Roman" w:cs="Times New Roman"/>
          <w:sz w:val="24"/>
          <w:szCs w:val="24"/>
        </w:rPr>
        <w:t>the Early American politics has</w:t>
      </w:r>
      <w:r>
        <w:rPr>
          <w:rFonts w:ascii="Times New Roman" w:hAnsi="Times New Roman" w:cs="Times New Roman"/>
          <w:sz w:val="24"/>
          <w:szCs w:val="24"/>
        </w:rPr>
        <w:t xml:space="preserve"> been incredibly helpful. Dr. Tom Coens’ criticisms have been</w:t>
      </w:r>
      <w:r w:rsidR="0084223B">
        <w:rPr>
          <w:rFonts w:ascii="Times New Roman" w:hAnsi="Times New Roman" w:cs="Times New Roman"/>
          <w:sz w:val="24"/>
          <w:szCs w:val="24"/>
        </w:rPr>
        <w:t xml:space="preserve"> insightful</w:t>
      </w:r>
      <w:r>
        <w:rPr>
          <w:rFonts w:ascii="Times New Roman" w:hAnsi="Times New Roman" w:cs="Times New Roman"/>
          <w:sz w:val="24"/>
          <w:szCs w:val="24"/>
        </w:rPr>
        <w:t xml:space="preserve">. Dr. John Kvach has been encouraging and thoughtful in his advice, particularly about Southern history.  All three gentlemen have generously shared </w:t>
      </w:r>
      <w:r w:rsidR="00842009">
        <w:rPr>
          <w:rFonts w:ascii="Times New Roman" w:hAnsi="Times New Roman" w:cs="Times New Roman"/>
          <w:sz w:val="24"/>
          <w:szCs w:val="24"/>
        </w:rPr>
        <w:t>important</w:t>
      </w:r>
      <w:r>
        <w:rPr>
          <w:rFonts w:ascii="Times New Roman" w:hAnsi="Times New Roman" w:cs="Times New Roman"/>
          <w:sz w:val="24"/>
          <w:szCs w:val="24"/>
        </w:rPr>
        <w:t xml:space="preserve"> sources and documents throughout the project. I also want to thank Padraig Riley for his comments on a portion of the dissertation presented at the 2010 Society for Historians of the Early American Republic meeting.</w:t>
      </w:r>
      <w:r w:rsidR="0084223B">
        <w:rPr>
          <w:rFonts w:ascii="Times New Roman" w:hAnsi="Times New Roman" w:cs="Times New Roman"/>
          <w:sz w:val="24"/>
          <w:szCs w:val="24"/>
        </w:rPr>
        <w:t xml:space="preserve"> Nicholas Wood shared critical Randolph documents. </w:t>
      </w:r>
      <w:r>
        <w:rPr>
          <w:rFonts w:ascii="Times New Roman" w:hAnsi="Times New Roman" w:cs="Times New Roman"/>
          <w:sz w:val="24"/>
          <w:szCs w:val="24"/>
        </w:rPr>
        <w:t xml:space="preserve"> </w:t>
      </w:r>
      <w:r w:rsidRPr="00BD0B73">
        <w:rPr>
          <w:rFonts w:ascii="Times New Roman" w:hAnsi="Times New Roman" w:cs="Times New Roman"/>
          <w:sz w:val="24"/>
          <w:szCs w:val="24"/>
        </w:rPr>
        <w:t xml:space="preserve">Bethany Keiper, Erin Scanlon, </w:t>
      </w:r>
      <w:r w:rsidR="00842009">
        <w:rPr>
          <w:rFonts w:ascii="Times New Roman" w:hAnsi="Times New Roman" w:cs="Times New Roman"/>
          <w:sz w:val="24"/>
          <w:szCs w:val="24"/>
        </w:rPr>
        <w:t xml:space="preserve">Dr. </w:t>
      </w:r>
      <w:r w:rsidRPr="00BD0B73">
        <w:rPr>
          <w:rFonts w:ascii="Times New Roman" w:hAnsi="Times New Roman" w:cs="Times New Roman"/>
          <w:sz w:val="24"/>
          <w:szCs w:val="24"/>
        </w:rPr>
        <w:t xml:space="preserve">Mike Ballard, and </w:t>
      </w:r>
      <w:r w:rsidR="00842009">
        <w:rPr>
          <w:rFonts w:ascii="Times New Roman" w:hAnsi="Times New Roman" w:cs="Times New Roman"/>
          <w:sz w:val="24"/>
          <w:szCs w:val="24"/>
        </w:rPr>
        <w:t xml:space="preserve">Dr. </w:t>
      </w:r>
      <w:r w:rsidRPr="00BD0B73">
        <w:rPr>
          <w:rFonts w:ascii="Times New Roman" w:hAnsi="Times New Roman" w:cs="Times New Roman"/>
          <w:sz w:val="24"/>
          <w:szCs w:val="24"/>
        </w:rPr>
        <w:t xml:space="preserve">Cadra McDaniel all read portions of the </w:t>
      </w:r>
      <w:r>
        <w:rPr>
          <w:rFonts w:ascii="Times New Roman" w:hAnsi="Times New Roman" w:cs="Times New Roman"/>
          <w:sz w:val="24"/>
          <w:szCs w:val="24"/>
        </w:rPr>
        <w:t xml:space="preserve">dissertation and helped correct numerous </w:t>
      </w:r>
      <w:r w:rsidRPr="00BD0B73">
        <w:rPr>
          <w:rFonts w:ascii="Times New Roman" w:hAnsi="Times New Roman" w:cs="Times New Roman"/>
          <w:sz w:val="24"/>
          <w:szCs w:val="24"/>
        </w:rPr>
        <w:t xml:space="preserve">errors. </w:t>
      </w:r>
      <w:r>
        <w:rPr>
          <w:rFonts w:ascii="Times New Roman" w:hAnsi="Times New Roman" w:cs="Times New Roman"/>
          <w:sz w:val="24"/>
          <w:szCs w:val="24"/>
        </w:rPr>
        <w:t>Rachel Cannady helped untangle many grammatical problems</w:t>
      </w:r>
      <w:r w:rsidRPr="00BD0B73">
        <w:rPr>
          <w:rFonts w:ascii="Times New Roman" w:hAnsi="Times New Roman" w:cs="Times New Roman"/>
          <w:sz w:val="24"/>
          <w:szCs w:val="24"/>
        </w:rPr>
        <w:t xml:space="preserve">. </w:t>
      </w:r>
      <w:r>
        <w:rPr>
          <w:rFonts w:ascii="Times New Roman" w:hAnsi="Times New Roman" w:cs="Times New Roman"/>
          <w:sz w:val="24"/>
          <w:szCs w:val="24"/>
        </w:rPr>
        <w:t xml:space="preserve">I also want to express my appreciation to several other people who have assisted in very important ways, particularly Dr. Fashion Bowers, Elizabeth Coggins, Dr. Travis Hardy, Dr. Paul Coker, Dr. Aaron Purcell, Dr. Tim Jenness, Patti Rebholz, Dr. Nissa Dahlin-Brown, Carl Pierce, David Nolen, and Kim Harrison. I need to especially thank </w:t>
      </w:r>
      <w:r w:rsidRPr="00BD0B73">
        <w:rPr>
          <w:rFonts w:ascii="Times New Roman" w:hAnsi="Times New Roman" w:cs="Times New Roman"/>
          <w:sz w:val="24"/>
          <w:szCs w:val="24"/>
        </w:rPr>
        <w:t>Alan Lowe</w:t>
      </w:r>
      <w:r w:rsidR="0084223B">
        <w:rPr>
          <w:rFonts w:ascii="Times New Roman" w:hAnsi="Times New Roman" w:cs="Times New Roman"/>
          <w:sz w:val="24"/>
          <w:szCs w:val="24"/>
        </w:rPr>
        <w:t xml:space="preserve"> for his guidance and leadership</w:t>
      </w:r>
      <w:r>
        <w:rPr>
          <w:rFonts w:ascii="Times New Roman" w:hAnsi="Times New Roman" w:cs="Times New Roman"/>
          <w:sz w:val="24"/>
          <w:szCs w:val="24"/>
        </w:rPr>
        <w:t xml:space="preserve">. </w:t>
      </w:r>
      <w:r w:rsidRPr="00BD0B73">
        <w:rPr>
          <w:rFonts w:ascii="Times New Roman" w:hAnsi="Times New Roman" w:cs="Times New Roman"/>
          <w:sz w:val="24"/>
          <w:szCs w:val="24"/>
        </w:rPr>
        <w:t xml:space="preserve">Bobby Holt, my oldest friend, </w:t>
      </w:r>
      <w:r>
        <w:rPr>
          <w:rFonts w:ascii="Times New Roman" w:hAnsi="Times New Roman" w:cs="Times New Roman"/>
          <w:sz w:val="24"/>
          <w:szCs w:val="24"/>
        </w:rPr>
        <w:t>has encouraged m</w:t>
      </w:r>
      <w:r w:rsidR="00842009">
        <w:rPr>
          <w:rFonts w:ascii="Times New Roman" w:hAnsi="Times New Roman" w:cs="Times New Roman"/>
          <w:sz w:val="24"/>
          <w:szCs w:val="24"/>
        </w:rPr>
        <w:t>e for years in this work and</w:t>
      </w:r>
      <w:r>
        <w:rPr>
          <w:rFonts w:ascii="Times New Roman" w:hAnsi="Times New Roman" w:cs="Times New Roman"/>
          <w:sz w:val="24"/>
          <w:szCs w:val="24"/>
        </w:rPr>
        <w:t xml:space="preserve"> always been there for me. </w:t>
      </w:r>
      <w:r w:rsidRPr="00BD0B73">
        <w:rPr>
          <w:rFonts w:ascii="Times New Roman" w:hAnsi="Times New Roman" w:cs="Times New Roman"/>
          <w:sz w:val="24"/>
          <w:szCs w:val="24"/>
        </w:rPr>
        <w:t>Lisa Crawford’s emotional support and i</w:t>
      </w:r>
      <w:r>
        <w:rPr>
          <w:rFonts w:ascii="Times New Roman" w:hAnsi="Times New Roman" w:cs="Times New Roman"/>
          <w:sz w:val="24"/>
          <w:szCs w:val="24"/>
        </w:rPr>
        <w:t>mpeccable research skills were crucial</w:t>
      </w:r>
      <w:r w:rsidRPr="00BD0B73">
        <w:rPr>
          <w:rFonts w:ascii="Times New Roman" w:hAnsi="Times New Roman" w:cs="Times New Roman"/>
          <w:sz w:val="24"/>
          <w:szCs w:val="24"/>
        </w:rPr>
        <w:t>. For years</w:t>
      </w:r>
      <w:r w:rsidR="00842009">
        <w:rPr>
          <w:rFonts w:ascii="Times New Roman" w:hAnsi="Times New Roman" w:cs="Times New Roman"/>
          <w:sz w:val="24"/>
          <w:szCs w:val="24"/>
        </w:rPr>
        <w:t>,</w:t>
      </w:r>
      <w:r w:rsidRPr="00BD0B73">
        <w:rPr>
          <w:rFonts w:ascii="Times New Roman" w:hAnsi="Times New Roman" w:cs="Times New Roman"/>
          <w:sz w:val="24"/>
          <w:szCs w:val="24"/>
        </w:rPr>
        <w:t xml:space="preserve"> she supported my research and listened to more Randolph stories than a person should have to. </w:t>
      </w:r>
      <w:r>
        <w:rPr>
          <w:rFonts w:ascii="Times New Roman" w:hAnsi="Times New Roman" w:cs="Times New Roman"/>
          <w:sz w:val="24"/>
          <w:szCs w:val="24"/>
        </w:rPr>
        <w:t xml:space="preserve">Fortunately, </w:t>
      </w:r>
      <w:r w:rsidRPr="00BD0B73">
        <w:rPr>
          <w:rFonts w:ascii="Times New Roman" w:hAnsi="Times New Roman" w:cs="Times New Roman"/>
          <w:sz w:val="24"/>
          <w:szCs w:val="24"/>
        </w:rPr>
        <w:t>she still greets me in good humor and kindness. Virginia Historical Society and Nelson Lankford offered valuable support for this project. Librarians and archivists from numerous institutions have aided in my attempt to accumulate R</w:t>
      </w:r>
      <w:r w:rsidR="00842009">
        <w:rPr>
          <w:rFonts w:ascii="Times New Roman" w:hAnsi="Times New Roman" w:cs="Times New Roman"/>
          <w:sz w:val="24"/>
          <w:szCs w:val="24"/>
        </w:rPr>
        <w:t>andolph’s letters and documents.</w:t>
      </w:r>
      <w:r w:rsidRPr="00BD0B73">
        <w:rPr>
          <w:rFonts w:ascii="Times New Roman" w:hAnsi="Times New Roman" w:cs="Times New Roman"/>
          <w:sz w:val="24"/>
          <w:szCs w:val="24"/>
        </w:rPr>
        <w:t xml:space="preserve"> In particular, I want to thank </w:t>
      </w:r>
      <w:r w:rsidR="00842009">
        <w:rPr>
          <w:rFonts w:ascii="Times New Roman" w:hAnsi="Times New Roman" w:cs="Times New Roman"/>
          <w:sz w:val="24"/>
          <w:szCs w:val="24"/>
        </w:rPr>
        <w:t xml:space="preserve">the </w:t>
      </w:r>
      <w:r>
        <w:rPr>
          <w:rFonts w:ascii="Times New Roman" w:hAnsi="Times New Roman" w:cs="Times New Roman"/>
          <w:sz w:val="24"/>
          <w:szCs w:val="24"/>
        </w:rPr>
        <w:t xml:space="preserve">archives and special collections staffs at several institutions including </w:t>
      </w:r>
      <w:r w:rsidRPr="00BD0B73">
        <w:rPr>
          <w:rFonts w:ascii="Times New Roman" w:hAnsi="Times New Roman" w:cs="Times New Roman"/>
          <w:sz w:val="24"/>
          <w:szCs w:val="24"/>
        </w:rPr>
        <w:t xml:space="preserve">the University of Virginia, </w:t>
      </w:r>
      <w:r>
        <w:rPr>
          <w:rFonts w:ascii="Times New Roman" w:hAnsi="Times New Roman" w:cs="Times New Roman"/>
          <w:sz w:val="24"/>
          <w:szCs w:val="24"/>
        </w:rPr>
        <w:t xml:space="preserve">the </w:t>
      </w:r>
      <w:r w:rsidRPr="00BD0B73">
        <w:rPr>
          <w:rFonts w:ascii="Times New Roman" w:hAnsi="Times New Roman" w:cs="Times New Roman"/>
          <w:sz w:val="24"/>
          <w:szCs w:val="24"/>
        </w:rPr>
        <w:t xml:space="preserve">Library of Virginia, </w:t>
      </w:r>
      <w:r>
        <w:rPr>
          <w:rFonts w:ascii="Times New Roman" w:hAnsi="Times New Roman" w:cs="Times New Roman"/>
          <w:sz w:val="24"/>
          <w:szCs w:val="24"/>
        </w:rPr>
        <w:t xml:space="preserve">the </w:t>
      </w:r>
      <w:r w:rsidR="0084223B">
        <w:rPr>
          <w:rFonts w:ascii="Times New Roman" w:hAnsi="Times New Roman" w:cs="Times New Roman"/>
          <w:sz w:val="24"/>
          <w:szCs w:val="24"/>
        </w:rPr>
        <w:t>Library of Congress, Randolph</w:t>
      </w:r>
      <w:r w:rsidRPr="00BD0B73">
        <w:rPr>
          <w:rFonts w:ascii="Times New Roman" w:hAnsi="Times New Roman" w:cs="Times New Roman"/>
          <w:sz w:val="24"/>
          <w:szCs w:val="24"/>
        </w:rPr>
        <w:t xml:space="preserve"> College, Duke University, </w:t>
      </w:r>
      <w:r>
        <w:rPr>
          <w:rFonts w:ascii="Times New Roman" w:hAnsi="Times New Roman" w:cs="Times New Roman"/>
          <w:sz w:val="24"/>
          <w:szCs w:val="24"/>
        </w:rPr>
        <w:t xml:space="preserve">the </w:t>
      </w:r>
      <w:r w:rsidRPr="00BD0B73">
        <w:rPr>
          <w:rFonts w:ascii="Times New Roman" w:hAnsi="Times New Roman" w:cs="Times New Roman"/>
          <w:sz w:val="24"/>
          <w:szCs w:val="24"/>
        </w:rPr>
        <w:t>University of North Carolina at Chapel Hill</w:t>
      </w:r>
      <w:r>
        <w:rPr>
          <w:rFonts w:ascii="Times New Roman" w:hAnsi="Times New Roman" w:cs="Times New Roman"/>
          <w:sz w:val="24"/>
          <w:szCs w:val="24"/>
        </w:rPr>
        <w:t xml:space="preserve">, the New York Public Library, the Massachusetts Historical Society. </w:t>
      </w:r>
      <w:r w:rsidRPr="00BD0B73">
        <w:rPr>
          <w:rFonts w:ascii="Times New Roman" w:hAnsi="Times New Roman" w:cs="Times New Roman"/>
          <w:sz w:val="24"/>
          <w:szCs w:val="24"/>
        </w:rPr>
        <w:t xml:space="preserve"> </w:t>
      </w:r>
      <w:r>
        <w:rPr>
          <w:rFonts w:ascii="Times New Roman" w:hAnsi="Times New Roman" w:cs="Times New Roman"/>
          <w:sz w:val="24"/>
          <w:szCs w:val="24"/>
        </w:rPr>
        <w:t>Laurel Sammonds has been the most patient and understanding partner that I could have hoped for, and I am glad that she has been t</w:t>
      </w:r>
      <w:r w:rsidR="0084223B">
        <w:rPr>
          <w:rFonts w:ascii="Times New Roman" w:hAnsi="Times New Roman" w:cs="Times New Roman"/>
          <w:sz w:val="24"/>
          <w:szCs w:val="24"/>
        </w:rPr>
        <w:t>here as I complete the dissertation</w:t>
      </w:r>
      <w:r>
        <w:rPr>
          <w:rFonts w:ascii="Times New Roman" w:hAnsi="Times New Roman" w:cs="Times New Roman"/>
          <w:sz w:val="24"/>
          <w:szCs w:val="24"/>
        </w:rPr>
        <w:t>. Finally, I want to thank my mother, Pat Crawford, who will be glad that I am finally out of school. I dedicate this dissertation to my late father, William B. Crawford, a Virginia public servant for thirty-five years. He introduced me to the world of Thomas Jefferson, and</w:t>
      </w:r>
      <w:r w:rsidR="00842009">
        <w:rPr>
          <w:rFonts w:ascii="Times New Roman" w:hAnsi="Times New Roman" w:cs="Times New Roman"/>
          <w:sz w:val="24"/>
          <w:szCs w:val="24"/>
        </w:rPr>
        <w:t xml:space="preserve"> for that</w:t>
      </w:r>
      <w:r>
        <w:rPr>
          <w:rFonts w:ascii="Times New Roman" w:hAnsi="Times New Roman" w:cs="Times New Roman"/>
          <w:sz w:val="24"/>
          <w:szCs w:val="24"/>
        </w:rPr>
        <w:t xml:space="preserve"> I will be forever grateful. </w:t>
      </w:r>
    </w:p>
    <w:p w:rsidR="00B1464E" w:rsidRDefault="00B1464E" w:rsidP="00B1464E">
      <w:pPr>
        <w:rPr>
          <w:rFonts w:ascii="Times New Roman" w:hAnsi="Times New Roman" w:cs="Times New Roman"/>
          <w:sz w:val="24"/>
          <w:szCs w:val="24"/>
        </w:rPr>
      </w:pPr>
    </w:p>
    <w:p w:rsidR="00B1464E" w:rsidRPr="00FC0535" w:rsidRDefault="00B1464E" w:rsidP="002C6D95">
      <w:pPr>
        <w:jc w:val="center"/>
        <w:rPr>
          <w:rFonts w:ascii="Times New Roman" w:hAnsi="Times New Roman" w:cs="Times New Roman"/>
          <w:b/>
          <w:sz w:val="24"/>
          <w:szCs w:val="24"/>
        </w:rPr>
      </w:pPr>
      <w:r w:rsidRPr="00FC0535">
        <w:rPr>
          <w:rFonts w:ascii="Times New Roman" w:hAnsi="Times New Roman" w:cs="Times New Roman"/>
          <w:b/>
          <w:sz w:val="24"/>
          <w:szCs w:val="24"/>
        </w:rPr>
        <w:t>Abstract</w:t>
      </w:r>
    </w:p>
    <w:p w:rsidR="00B1464E" w:rsidRPr="00F6001A" w:rsidRDefault="00B1464E" w:rsidP="00B1464E">
      <w:pPr>
        <w:ind w:firstLine="720"/>
        <w:rPr>
          <w:rFonts w:ascii="Times New Roman" w:hAnsi="Times New Roman" w:cs="Times New Roman"/>
          <w:sz w:val="24"/>
          <w:szCs w:val="24"/>
        </w:rPr>
      </w:pPr>
      <w:r>
        <w:rPr>
          <w:rFonts w:ascii="Times New Roman" w:hAnsi="Times New Roman" w:cs="Times New Roman"/>
          <w:sz w:val="24"/>
          <w:szCs w:val="24"/>
        </w:rPr>
        <w:t>In 1979, Robert Dawidoff wrote that it “</w:t>
      </w:r>
      <w:r w:rsidRPr="00D549FD">
        <w:rPr>
          <w:rFonts w:ascii="Times New Roman" w:hAnsi="Times New Roman" w:cs="Times New Roman"/>
          <w:sz w:val="24"/>
          <w:szCs w:val="24"/>
        </w:rPr>
        <w:t>was on the question of slavery that John Randolph contributed most decisively to American history</w:t>
      </w:r>
      <w:r>
        <w:rPr>
          <w:rFonts w:ascii="Times New Roman" w:hAnsi="Times New Roman" w:cs="Times New Roman"/>
          <w:sz w:val="24"/>
          <w:szCs w:val="24"/>
        </w:rPr>
        <w:t xml:space="preserve">.” Randolph’s stance on slavery has perplexed historians and biographers since his death in 1833. </w:t>
      </w:r>
      <w:r w:rsidRPr="00F6001A">
        <w:rPr>
          <w:rFonts w:ascii="Times New Roman" w:hAnsi="Times New Roman" w:cs="Times New Roman"/>
          <w:sz w:val="24"/>
          <w:szCs w:val="24"/>
        </w:rPr>
        <w:t>This dissertation examines the paradox of slavery in the life and ca</w:t>
      </w:r>
      <w:r w:rsidR="003A1579">
        <w:rPr>
          <w:rFonts w:ascii="Times New Roman" w:hAnsi="Times New Roman" w:cs="Times New Roman"/>
          <w:sz w:val="24"/>
          <w:szCs w:val="24"/>
        </w:rPr>
        <w:t>reer of John Randolph from the American Revolution</w:t>
      </w:r>
      <w:r w:rsidRPr="00F6001A">
        <w:rPr>
          <w:rFonts w:ascii="Times New Roman" w:hAnsi="Times New Roman" w:cs="Times New Roman"/>
          <w:sz w:val="24"/>
          <w:szCs w:val="24"/>
        </w:rPr>
        <w:t xml:space="preserve"> until the</w:t>
      </w:r>
      <w:r>
        <w:rPr>
          <w:rFonts w:ascii="Times New Roman" w:hAnsi="Times New Roman" w:cs="Times New Roman"/>
          <w:sz w:val="24"/>
          <w:szCs w:val="24"/>
        </w:rPr>
        <w:t xml:space="preserve"> Missouri Compromise</w:t>
      </w:r>
      <w:r w:rsidRPr="00F6001A">
        <w:rPr>
          <w:rFonts w:ascii="Times New Roman" w:hAnsi="Times New Roman" w:cs="Times New Roman"/>
          <w:sz w:val="24"/>
          <w:szCs w:val="24"/>
        </w:rPr>
        <w:t>. In an attempt to understand his public and private contradictions concerning slavery and the role of intense sectionalism in his poli</w:t>
      </w:r>
      <w:r w:rsidR="0007476C">
        <w:rPr>
          <w:rFonts w:ascii="Times New Roman" w:hAnsi="Times New Roman" w:cs="Times New Roman"/>
          <w:sz w:val="24"/>
          <w:szCs w:val="24"/>
        </w:rPr>
        <w:t xml:space="preserve">tics, I have attempted to correlate </w:t>
      </w:r>
      <w:r w:rsidRPr="00F6001A">
        <w:rPr>
          <w:rFonts w:ascii="Times New Roman" w:hAnsi="Times New Roman" w:cs="Times New Roman"/>
          <w:sz w:val="24"/>
          <w:szCs w:val="24"/>
        </w:rPr>
        <w:t xml:space="preserve">his words with his actions. </w:t>
      </w:r>
      <w:r w:rsidR="0007476C" w:rsidRPr="00F6001A">
        <w:rPr>
          <w:rFonts w:ascii="Times New Roman" w:hAnsi="Times New Roman" w:cs="Times New Roman"/>
          <w:sz w:val="24"/>
          <w:szCs w:val="24"/>
        </w:rPr>
        <w:t xml:space="preserve">An examination of his letters reveal a man decidedly devoted to the belief that slavery was wrong, but a closer look of his public actions expose his commitment to preventing anyone from </w:t>
      </w:r>
      <w:r w:rsidR="0007476C">
        <w:rPr>
          <w:rFonts w:ascii="Times New Roman" w:hAnsi="Times New Roman" w:cs="Times New Roman"/>
          <w:sz w:val="24"/>
          <w:szCs w:val="24"/>
        </w:rPr>
        <w:t xml:space="preserve">challenging </w:t>
      </w:r>
      <w:r w:rsidR="0007476C" w:rsidRPr="00F6001A">
        <w:rPr>
          <w:rFonts w:ascii="Times New Roman" w:hAnsi="Times New Roman" w:cs="Times New Roman"/>
          <w:sz w:val="24"/>
          <w:szCs w:val="24"/>
        </w:rPr>
        <w:t>that institution.</w:t>
      </w:r>
      <w:r w:rsidR="0007476C">
        <w:rPr>
          <w:rFonts w:ascii="Times New Roman" w:hAnsi="Times New Roman" w:cs="Times New Roman"/>
          <w:sz w:val="24"/>
          <w:szCs w:val="24"/>
        </w:rPr>
        <w:t xml:space="preserve"> </w:t>
      </w:r>
      <w:r w:rsidRPr="00F6001A">
        <w:rPr>
          <w:rFonts w:ascii="Times New Roman" w:hAnsi="Times New Roman" w:cs="Times New Roman"/>
          <w:sz w:val="24"/>
          <w:szCs w:val="24"/>
        </w:rPr>
        <w:t xml:space="preserve">Randolph’s cognitive dissonance over slavery is revealed in his letters and speeches, which often display alternating strands of brutal honesty and masterful self-deception. </w:t>
      </w:r>
      <w:r w:rsidR="0007476C" w:rsidRPr="00F6001A">
        <w:rPr>
          <w:rFonts w:ascii="Times New Roman" w:hAnsi="Times New Roman" w:cs="Times New Roman"/>
          <w:sz w:val="24"/>
          <w:szCs w:val="24"/>
        </w:rPr>
        <w:t xml:space="preserve">In his life as a </w:t>
      </w:r>
      <w:r w:rsidR="0007476C">
        <w:rPr>
          <w:rFonts w:ascii="Times New Roman" w:hAnsi="Times New Roman" w:cs="Times New Roman"/>
          <w:sz w:val="24"/>
          <w:szCs w:val="24"/>
        </w:rPr>
        <w:t>member of the Virginia gentry</w:t>
      </w:r>
      <w:r w:rsidR="0007476C" w:rsidRPr="00F6001A">
        <w:rPr>
          <w:rFonts w:ascii="Times New Roman" w:hAnsi="Times New Roman" w:cs="Times New Roman"/>
          <w:sz w:val="24"/>
          <w:szCs w:val="24"/>
        </w:rPr>
        <w:t xml:space="preserve">, he struggled with deep-seated feelings of regret and angst over holding slaves. </w:t>
      </w:r>
      <w:r w:rsidRPr="00F6001A">
        <w:rPr>
          <w:rFonts w:ascii="Times New Roman" w:hAnsi="Times New Roman" w:cs="Times New Roman"/>
          <w:sz w:val="24"/>
          <w:szCs w:val="24"/>
        </w:rPr>
        <w:t xml:space="preserve">In his public career, Randolph’s attitudes about slavery, </w:t>
      </w:r>
      <w:r w:rsidR="0086676B">
        <w:rPr>
          <w:rFonts w:ascii="Times New Roman" w:hAnsi="Times New Roman" w:cs="Times New Roman"/>
          <w:sz w:val="24"/>
          <w:szCs w:val="24"/>
        </w:rPr>
        <w:t xml:space="preserve">slaveholding, and sectionalism cultivated </w:t>
      </w:r>
      <w:r w:rsidRPr="00F6001A">
        <w:rPr>
          <w:rFonts w:ascii="Times New Roman" w:hAnsi="Times New Roman" w:cs="Times New Roman"/>
          <w:sz w:val="24"/>
          <w:szCs w:val="24"/>
        </w:rPr>
        <w:t>countless public debates in which he participated.</w:t>
      </w:r>
      <w:r w:rsidR="0007476C">
        <w:rPr>
          <w:rFonts w:ascii="Times New Roman" w:hAnsi="Times New Roman" w:cs="Times New Roman"/>
          <w:sz w:val="24"/>
          <w:szCs w:val="24"/>
        </w:rPr>
        <w:t xml:space="preserve"> Randolph considered the interests of Southern slaveholders above all else during his political career</w:t>
      </w:r>
      <w:r w:rsidR="00D44923">
        <w:rPr>
          <w:rFonts w:ascii="Times New Roman" w:hAnsi="Times New Roman" w:cs="Times New Roman"/>
          <w:sz w:val="24"/>
          <w:szCs w:val="24"/>
        </w:rPr>
        <w:t>.</w:t>
      </w:r>
      <w:r w:rsidR="0007476C">
        <w:rPr>
          <w:rFonts w:ascii="Times New Roman" w:hAnsi="Times New Roman" w:cs="Times New Roman"/>
          <w:sz w:val="24"/>
          <w:szCs w:val="24"/>
        </w:rPr>
        <w:t xml:space="preserve"> Though i</w:t>
      </w:r>
      <w:r w:rsidRPr="00F6001A">
        <w:rPr>
          <w:rFonts w:ascii="Times New Roman" w:hAnsi="Times New Roman" w:cs="Times New Roman"/>
          <w:sz w:val="24"/>
          <w:szCs w:val="24"/>
        </w:rPr>
        <w:t xml:space="preserve">n September 1815, he insisted that he wanted to be the American counterpart </w:t>
      </w:r>
      <w:r w:rsidR="00D44923">
        <w:rPr>
          <w:rFonts w:ascii="Times New Roman" w:hAnsi="Times New Roman" w:cs="Times New Roman"/>
          <w:sz w:val="24"/>
          <w:szCs w:val="24"/>
        </w:rPr>
        <w:t xml:space="preserve">to British abolitionist William </w:t>
      </w:r>
      <w:r w:rsidRPr="00F6001A">
        <w:rPr>
          <w:rFonts w:ascii="Times New Roman" w:hAnsi="Times New Roman" w:cs="Times New Roman"/>
          <w:sz w:val="24"/>
          <w:szCs w:val="24"/>
        </w:rPr>
        <w:t>Wilber</w:t>
      </w:r>
      <w:r w:rsidR="003A1579">
        <w:rPr>
          <w:rFonts w:ascii="Times New Roman" w:hAnsi="Times New Roman" w:cs="Times New Roman"/>
          <w:sz w:val="24"/>
          <w:szCs w:val="24"/>
        </w:rPr>
        <w:t xml:space="preserve">force, </w:t>
      </w:r>
      <w:r w:rsidR="0007476C">
        <w:rPr>
          <w:rFonts w:ascii="Times New Roman" w:hAnsi="Times New Roman" w:cs="Times New Roman"/>
          <w:sz w:val="24"/>
          <w:szCs w:val="24"/>
        </w:rPr>
        <w:t>he resisted any public effort to free American slaves</w:t>
      </w:r>
      <w:r w:rsidR="003B1578">
        <w:rPr>
          <w:rFonts w:ascii="Times New Roman" w:hAnsi="Times New Roman" w:cs="Times New Roman"/>
          <w:sz w:val="24"/>
          <w:szCs w:val="24"/>
        </w:rPr>
        <w:t>.</w:t>
      </w:r>
      <w:r w:rsidRPr="00F6001A">
        <w:rPr>
          <w:rFonts w:ascii="Times New Roman" w:hAnsi="Times New Roman" w:cs="Times New Roman"/>
          <w:sz w:val="24"/>
          <w:szCs w:val="24"/>
        </w:rPr>
        <w:t xml:space="preserve"> </w:t>
      </w:r>
      <w:r w:rsidR="003B1578">
        <w:rPr>
          <w:rFonts w:ascii="Times New Roman" w:hAnsi="Times New Roman" w:cs="Times New Roman"/>
          <w:sz w:val="24"/>
          <w:szCs w:val="24"/>
        </w:rPr>
        <w:t>He devoted himself to the public defense of slaver</w:t>
      </w:r>
      <w:r w:rsidR="00292CB6">
        <w:rPr>
          <w:rFonts w:ascii="Times New Roman" w:hAnsi="Times New Roman" w:cs="Times New Roman"/>
          <w:sz w:val="24"/>
          <w:szCs w:val="24"/>
        </w:rPr>
        <w:t xml:space="preserve">y, while </w:t>
      </w:r>
      <w:r w:rsidR="0086676B">
        <w:rPr>
          <w:rFonts w:ascii="Times New Roman" w:hAnsi="Times New Roman" w:cs="Times New Roman"/>
          <w:sz w:val="24"/>
          <w:szCs w:val="24"/>
        </w:rPr>
        <w:t xml:space="preserve">privately </w:t>
      </w:r>
      <w:r w:rsidR="00292CB6">
        <w:rPr>
          <w:rFonts w:ascii="Times New Roman" w:hAnsi="Times New Roman" w:cs="Times New Roman"/>
          <w:sz w:val="24"/>
          <w:szCs w:val="24"/>
        </w:rPr>
        <w:t>planning the freedom for</w:t>
      </w:r>
      <w:r w:rsidR="003B1578">
        <w:rPr>
          <w:rFonts w:ascii="Times New Roman" w:hAnsi="Times New Roman" w:cs="Times New Roman"/>
          <w:sz w:val="24"/>
          <w:szCs w:val="24"/>
        </w:rPr>
        <w:t xml:space="preserve"> his own slaves. </w:t>
      </w:r>
      <w:r w:rsidRPr="00F6001A">
        <w:rPr>
          <w:rFonts w:ascii="Times New Roman" w:hAnsi="Times New Roman" w:cs="Times New Roman"/>
          <w:sz w:val="24"/>
          <w:szCs w:val="24"/>
        </w:rPr>
        <w:t>He saw himself as slavery’s severest critic while he acted as the most ardent defender of Virginia’s slave power. For Randolph, that transformation occurred primarily in the political realm and was informed by the declining fortunes</w:t>
      </w:r>
      <w:r w:rsidR="00D44923">
        <w:rPr>
          <w:rFonts w:ascii="Times New Roman" w:hAnsi="Times New Roman" w:cs="Times New Roman"/>
          <w:sz w:val="24"/>
          <w:szCs w:val="24"/>
        </w:rPr>
        <w:t xml:space="preserve"> of Virginia’s planter gentry. </w:t>
      </w:r>
      <w:r w:rsidR="0007476C" w:rsidRPr="00F6001A">
        <w:rPr>
          <w:rFonts w:ascii="Times New Roman" w:hAnsi="Times New Roman" w:cs="Times New Roman"/>
          <w:sz w:val="24"/>
          <w:szCs w:val="24"/>
        </w:rPr>
        <w:t>Examining Randolph’s</w:t>
      </w:r>
      <w:r w:rsidR="0007476C">
        <w:rPr>
          <w:rFonts w:ascii="Times New Roman" w:hAnsi="Times New Roman" w:cs="Times New Roman"/>
          <w:sz w:val="24"/>
          <w:szCs w:val="24"/>
        </w:rPr>
        <w:t xml:space="preserve"> contradictions on slavery is a means of examining</w:t>
      </w:r>
      <w:r w:rsidR="0007476C" w:rsidRPr="00F6001A">
        <w:rPr>
          <w:rFonts w:ascii="Times New Roman" w:hAnsi="Times New Roman" w:cs="Times New Roman"/>
          <w:sz w:val="24"/>
          <w:szCs w:val="24"/>
        </w:rPr>
        <w:t xml:space="preserve"> the transformation of antislavery principles in </w:t>
      </w:r>
      <w:r w:rsidR="0007476C">
        <w:rPr>
          <w:rFonts w:ascii="Times New Roman" w:hAnsi="Times New Roman" w:cs="Times New Roman"/>
          <w:sz w:val="24"/>
          <w:szCs w:val="24"/>
        </w:rPr>
        <w:t>the South during the Early Republic</w:t>
      </w:r>
      <w:r w:rsidR="0007476C" w:rsidRPr="00F6001A">
        <w:rPr>
          <w:rFonts w:ascii="Times New Roman" w:hAnsi="Times New Roman" w:cs="Times New Roman"/>
          <w:sz w:val="24"/>
          <w:szCs w:val="24"/>
        </w:rPr>
        <w:t>.</w:t>
      </w:r>
    </w:p>
    <w:p w:rsidR="00B1464E" w:rsidRPr="00F6001A" w:rsidRDefault="00B1464E" w:rsidP="00B1464E">
      <w:pPr>
        <w:rPr>
          <w:rFonts w:ascii="Times New Roman" w:hAnsi="Times New Roman" w:cs="Times New Roman"/>
          <w:sz w:val="24"/>
          <w:szCs w:val="24"/>
        </w:rPr>
      </w:pPr>
    </w:p>
    <w:p w:rsidR="00B1464E" w:rsidRPr="0054441A" w:rsidRDefault="00B1464E" w:rsidP="00B1464E">
      <w:pPr>
        <w:rPr>
          <w:rFonts w:ascii="Times New Roman" w:hAnsi="Times New Roman" w:cs="Times New Roman"/>
          <w:sz w:val="24"/>
          <w:szCs w:val="24"/>
        </w:rPr>
      </w:pPr>
    </w:p>
    <w:p w:rsidR="00B1464E" w:rsidRPr="00BD0B73" w:rsidRDefault="00B1464E" w:rsidP="00B1464E">
      <w:pPr>
        <w:rPr>
          <w:rFonts w:ascii="Times New Roman" w:hAnsi="Times New Roman" w:cs="Times New Roman"/>
          <w:sz w:val="24"/>
          <w:szCs w:val="24"/>
        </w:rPr>
      </w:pPr>
    </w:p>
    <w:p w:rsidR="00B1464E" w:rsidRDefault="00B1464E" w:rsidP="002B098C">
      <w:pPr>
        <w:jc w:val="center"/>
        <w:rPr>
          <w:rFonts w:ascii="Times New Roman" w:hAnsi="Times New Roman" w:cs="Times New Roman"/>
          <w:sz w:val="24"/>
          <w:szCs w:val="24"/>
        </w:rPr>
        <w:sectPr w:rsidR="00B1464E" w:rsidSect="002C6D95">
          <w:headerReference w:type="default" r:id="rId9"/>
          <w:headerReference w:type="first" r:id="rId10"/>
          <w:footerReference w:type="first" r:id="rId11"/>
          <w:footnotePr>
            <w:numRestart w:val="eachSect"/>
          </w:footnotePr>
          <w:pgSz w:w="12240" w:h="15840"/>
          <w:pgMar w:top="1440" w:right="1440" w:bottom="1440" w:left="1440" w:header="720" w:footer="1440" w:gutter="0"/>
          <w:pgNumType w:fmt="lowerRoman" w:start="2"/>
          <w:cols w:space="720"/>
          <w:titlePg/>
          <w:docGrid w:linePitch="360"/>
        </w:sectPr>
      </w:pPr>
    </w:p>
    <w:p w:rsidR="00B1464E" w:rsidRDefault="00B1464E" w:rsidP="002B098C">
      <w:pPr>
        <w:jc w:val="center"/>
        <w:rPr>
          <w:rFonts w:ascii="Times New Roman" w:hAnsi="Times New Roman" w:cs="Times New Roman"/>
          <w:sz w:val="24"/>
          <w:szCs w:val="24"/>
        </w:rPr>
      </w:pPr>
    </w:p>
    <w:p w:rsidR="002B098C" w:rsidRDefault="002B098C" w:rsidP="002B098C">
      <w:pPr>
        <w:jc w:val="center"/>
        <w:rPr>
          <w:rFonts w:ascii="Times New Roman" w:hAnsi="Times New Roman" w:cs="Times New Roman"/>
          <w:sz w:val="24"/>
          <w:szCs w:val="24"/>
        </w:rPr>
      </w:pPr>
      <w:r>
        <w:rPr>
          <w:rFonts w:ascii="Times New Roman" w:hAnsi="Times New Roman" w:cs="Times New Roman"/>
          <w:sz w:val="24"/>
          <w:szCs w:val="24"/>
        </w:rPr>
        <w:t>Table of Contents</w:t>
      </w:r>
    </w:p>
    <w:p w:rsidR="002B098C" w:rsidRDefault="002B098C" w:rsidP="002B098C">
      <w:pPr>
        <w:rPr>
          <w:rFonts w:ascii="Times New Roman" w:hAnsi="Times New Roman" w:cs="Times New Roman"/>
          <w:sz w:val="24"/>
          <w:szCs w:val="24"/>
        </w:rPr>
      </w:pPr>
    </w:p>
    <w:p w:rsidR="002B098C" w:rsidRDefault="00D40F49" w:rsidP="002C6D95">
      <w:pPr>
        <w:tabs>
          <w:tab w:val="right" w:leader="dot" w:pos="9360"/>
        </w:tabs>
        <w:rPr>
          <w:rFonts w:ascii="Times New Roman" w:hAnsi="Times New Roman" w:cs="Times New Roman"/>
          <w:sz w:val="24"/>
          <w:szCs w:val="24"/>
        </w:rPr>
      </w:pPr>
      <w:r>
        <w:rPr>
          <w:rFonts w:ascii="Times New Roman" w:hAnsi="Times New Roman" w:cs="Times New Roman"/>
          <w:sz w:val="24"/>
          <w:szCs w:val="24"/>
        </w:rPr>
        <w:t>Chapter 1: Introduction</w:t>
      </w:r>
      <w:r w:rsidR="00977A7C">
        <w:rPr>
          <w:rFonts w:ascii="Times New Roman" w:hAnsi="Times New Roman" w:cs="Times New Roman"/>
          <w:sz w:val="24"/>
          <w:szCs w:val="24"/>
        </w:rPr>
        <w:tab/>
        <w:t>1</w:t>
      </w:r>
    </w:p>
    <w:p w:rsidR="002B098C" w:rsidRPr="001725A2" w:rsidRDefault="00D40F49" w:rsidP="002C6D95">
      <w:pPr>
        <w:tabs>
          <w:tab w:val="right" w:leader="dot" w:pos="9360"/>
        </w:tabs>
        <w:rPr>
          <w:rFonts w:ascii="Times New Roman" w:hAnsi="Times New Roman" w:cs="Times New Roman"/>
          <w:sz w:val="24"/>
          <w:szCs w:val="24"/>
        </w:rPr>
      </w:pPr>
      <w:r>
        <w:rPr>
          <w:rFonts w:ascii="Times New Roman" w:hAnsi="Times New Roman" w:cs="Times New Roman"/>
          <w:sz w:val="24"/>
          <w:szCs w:val="24"/>
        </w:rPr>
        <w:t>Chapter 2: “Abilities and Exertions:” John Randolph and the Crisis of the Virginia Gentry</w:t>
      </w:r>
      <w:r w:rsidR="00977A7C">
        <w:rPr>
          <w:rFonts w:ascii="Times New Roman" w:hAnsi="Times New Roman" w:cs="Times New Roman"/>
          <w:sz w:val="24"/>
          <w:szCs w:val="24"/>
        </w:rPr>
        <w:t xml:space="preserve"> </w:t>
      </w:r>
      <w:r w:rsidR="002C6D95">
        <w:rPr>
          <w:rFonts w:ascii="Times New Roman" w:hAnsi="Times New Roman" w:cs="Times New Roman"/>
          <w:sz w:val="24"/>
          <w:szCs w:val="24"/>
        </w:rPr>
        <w:tab/>
      </w:r>
      <w:r w:rsidR="00977A7C">
        <w:rPr>
          <w:rFonts w:ascii="Times New Roman" w:hAnsi="Times New Roman" w:cs="Times New Roman"/>
          <w:sz w:val="24"/>
          <w:szCs w:val="24"/>
        </w:rPr>
        <w:t>15</w:t>
      </w:r>
    </w:p>
    <w:p w:rsidR="002B098C" w:rsidRDefault="002B098C" w:rsidP="002C6D95">
      <w:pPr>
        <w:tabs>
          <w:tab w:val="right" w:leader="dot" w:pos="9360"/>
        </w:tabs>
        <w:rPr>
          <w:rFonts w:ascii="Times New Roman" w:hAnsi="Times New Roman" w:cs="Times New Roman"/>
          <w:sz w:val="24"/>
          <w:szCs w:val="24"/>
        </w:rPr>
      </w:pPr>
      <w:r w:rsidRPr="001725A2">
        <w:rPr>
          <w:rFonts w:ascii="Times New Roman" w:hAnsi="Times New Roman" w:cs="Times New Roman"/>
          <w:sz w:val="24"/>
          <w:szCs w:val="24"/>
        </w:rPr>
        <w:t>Chapter 3: The Inconsistent Education of John Randolph, 1789-1799</w:t>
      </w:r>
      <w:r w:rsidR="004930F8">
        <w:rPr>
          <w:rFonts w:ascii="Times New Roman" w:hAnsi="Times New Roman" w:cs="Times New Roman"/>
          <w:sz w:val="24"/>
          <w:szCs w:val="24"/>
        </w:rPr>
        <w:t xml:space="preserve"> </w:t>
      </w:r>
      <w:r w:rsidR="004930F8">
        <w:rPr>
          <w:rFonts w:ascii="Times New Roman" w:hAnsi="Times New Roman" w:cs="Times New Roman"/>
          <w:sz w:val="24"/>
          <w:szCs w:val="24"/>
        </w:rPr>
        <w:tab/>
        <w:t>51</w:t>
      </w:r>
    </w:p>
    <w:p w:rsidR="002B098C" w:rsidRPr="001725A2" w:rsidRDefault="002B098C" w:rsidP="002C6D95">
      <w:pPr>
        <w:tabs>
          <w:tab w:val="right" w:leader="dot" w:pos="9360"/>
        </w:tabs>
        <w:rPr>
          <w:rFonts w:ascii="Times New Roman" w:hAnsi="Times New Roman" w:cs="Times New Roman"/>
          <w:sz w:val="24"/>
          <w:szCs w:val="24"/>
        </w:rPr>
      </w:pPr>
      <w:r w:rsidRPr="001725A2">
        <w:rPr>
          <w:rFonts w:ascii="Times New Roman" w:hAnsi="Times New Roman" w:cs="Times New Roman"/>
          <w:sz w:val="24"/>
          <w:szCs w:val="24"/>
        </w:rPr>
        <w:t>Chapter 4:  “The Interest and Feelings of the Southern States:” John Randolph and the Congressional Defense of Slavery and Slaveholders, 1799-1807</w:t>
      </w:r>
      <w:r w:rsidR="002C6D95">
        <w:rPr>
          <w:rFonts w:ascii="Times New Roman" w:hAnsi="Times New Roman" w:cs="Times New Roman"/>
          <w:sz w:val="24"/>
          <w:szCs w:val="24"/>
        </w:rPr>
        <w:tab/>
      </w:r>
      <w:r w:rsidR="004930F8">
        <w:rPr>
          <w:rFonts w:ascii="Times New Roman" w:hAnsi="Times New Roman" w:cs="Times New Roman"/>
          <w:sz w:val="24"/>
          <w:szCs w:val="24"/>
        </w:rPr>
        <w:t>113</w:t>
      </w:r>
    </w:p>
    <w:p w:rsidR="002B098C" w:rsidRDefault="002B098C" w:rsidP="002C6D95">
      <w:pPr>
        <w:tabs>
          <w:tab w:val="right" w:leader="dot" w:pos="9360"/>
        </w:tabs>
        <w:rPr>
          <w:rFonts w:ascii="Times New Roman" w:hAnsi="Times New Roman" w:cs="Times New Roman"/>
          <w:sz w:val="24"/>
          <w:szCs w:val="24"/>
        </w:rPr>
      </w:pPr>
      <w:r w:rsidRPr="001725A2">
        <w:rPr>
          <w:rFonts w:ascii="Times New Roman" w:hAnsi="Times New Roman" w:cs="Times New Roman"/>
          <w:sz w:val="24"/>
          <w:szCs w:val="24"/>
        </w:rPr>
        <w:t>Chapter 5</w:t>
      </w:r>
      <w:r>
        <w:rPr>
          <w:rFonts w:ascii="Times New Roman" w:hAnsi="Times New Roman" w:cs="Times New Roman"/>
          <w:sz w:val="24"/>
          <w:szCs w:val="24"/>
        </w:rPr>
        <w:t>:</w:t>
      </w:r>
      <w:r w:rsidRPr="001725A2">
        <w:rPr>
          <w:rFonts w:ascii="Times New Roman" w:hAnsi="Times New Roman" w:cs="Times New Roman"/>
          <w:sz w:val="24"/>
          <w:szCs w:val="24"/>
        </w:rPr>
        <w:t xml:space="preserve"> “</w:t>
      </w:r>
      <w:r w:rsidR="000B39F7">
        <w:rPr>
          <w:rFonts w:ascii="Times New Roman" w:hAnsi="Times New Roman" w:cs="Times New Roman"/>
          <w:sz w:val="24"/>
          <w:szCs w:val="24"/>
        </w:rPr>
        <w:t>Outcast of the World:” Sectionalism and Nationalism in John Randolph’s War of 1812</w:t>
      </w:r>
      <w:r w:rsidR="004930F8">
        <w:rPr>
          <w:rFonts w:ascii="Times New Roman" w:hAnsi="Times New Roman" w:cs="Times New Roman"/>
          <w:sz w:val="24"/>
          <w:szCs w:val="24"/>
        </w:rPr>
        <w:tab/>
        <w:t>175</w:t>
      </w:r>
    </w:p>
    <w:p w:rsidR="002B098C" w:rsidRPr="001725A2" w:rsidRDefault="002B098C" w:rsidP="002C6D95">
      <w:pPr>
        <w:tabs>
          <w:tab w:val="right" w:leader="dot" w:pos="9360"/>
        </w:tabs>
        <w:rPr>
          <w:rFonts w:ascii="Times New Roman" w:hAnsi="Times New Roman" w:cs="Times New Roman"/>
          <w:sz w:val="24"/>
          <w:szCs w:val="24"/>
        </w:rPr>
      </w:pPr>
      <w:r w:rsidRPr="001725A2">
        <w:rPr>
          <w:rFonts w:ascii="Times New Roman" w:hAnsi="Times New Roman" w:cs="Times New Roman"/>
          <w:sz w:val="24"/>
          <w:szCs w:val="24"/>
        </w:rPr>
        <w:t xml:space="preserve">Chapter 6: “Chapter of Contradictions:” Slavery, Decay, and Salvation </w:t>
      </w:r>
      <w:proofErr w:type="gramStart"/>
      <w:r w:rsidRPr="001725A2">
        <w:rPr>
          <w:rFonts w:ascii="Times New Roman" w:hAnsi="Times New Roman" w:cs="Times New Roman"/>
          <w:sz w:val="24"/>
          <w:szCs w:val="24"/>
        </w:rPr>
        <w:t>During</w:t>
      </w:r>
      <w:proofErr w:type="gramEnd"/>
      <w:r w:rsidRPr="001725A2">
        <w:rPr>
          <w:rFonts w:ascii="Times New Roman" w:hAnsi="Times New Roman" w:cs="Times New Roman"/>
          <w:sz w:val="24"/>
          <w:szCs w:val="24"/>
        </w:rPr>
        <w:t xml:space="preserve"> the War of 1812 and its Aftermath</w:t>
      </w:r>
      <w:r w:rsidR="004930F8">
        <w:rPr>
          <w:rFonts w:ascii="Times New Roman" w:hAnsi="Times New Roman" w:cs="Times New Roman"/>
          <w:sz w:val="24"/>
          <w:szCs w:val="24"/>
        </w:rPr>
        <w:tab/>
        <w:t>222</w:t>
      </w:r>
    </w:p>
    <w:p w:rsidR="002B098C" w:rsidRDefault="002B098C" w:rsidP="002C6D95">
      <w:pPr>
        <w:tabs>
          <w:tab w:val="right" w:leader="dot" w:pos="9360"/>
        </w:tabs>
        <w:rPr>
          <w:rFonts w:ascii="Times New Roman" w:hAnsi="Times New Roman" w:cs="Times New Roman"/>
          <w:sz w:val="24"/>
          <w:szCs w:val="24"/>
        </w:rPr>
      </w:pPr>
      <w:r>
        <w:rPr>
          <w:rFonts w:ascii="Times New Roman" w:hAnsi="Times New Roman" w:cs="Times New Roman"/>
          <w:sz w:val="24"/>
          <w:szCs w:val="24"/>
        </w:rPr>
        <w:t>Chapter 7: Conclusion</w:t>
      </w:r>
      <w:r w:rsidR="004930F8">
        <w:rPr>
          <w:rFonts w:ascii="Times New Roman" w:hAnsi="Times New Roman" w:cs="Times New Roman"/>
          <w:sz w:val="24"/>
          <w:szCs w:val="24"/>
        </w:rPr>
        <w:tab/>
        <w:t>270</w:t>
      </w:r>
    </w:p>
    <w:p w:rsidR="002B098C" w:rsidRPr="001725A2" w:rsidRDefault="002B098C" w:rsidP="002C6D95">
      <w:pPr>
        <w:tabs>
          <w:tab w:val="right" w:leader="dot" w:pos="9360"/>
        </w:tabs>
        <w:rPr>
          <w:rFonts w:ascii="Times New Roman" w:hAnsi="Times New Roman" w:cs="Times New Roman"/>
          <w:sz w:val="24"/>
          <w:szCs w:val="24"/>
        </w:rPr>
      </w:pPr>
      <w:r>
        <w:rPr>
          <w:rFonts w:ascii="Times New Roman" w:hAnsi="Times New Roman" w:cs="Times New Roman"/>
          <w:sz w:val="24"/>
          <w:szCs w:val="24"/>
        </w:rPr>
        <w:t>Bibliography</w:t>
      </w:r>
      <w:r w:rsidR="004930F8">
        <w:rPr>
          <w:rFonts w:ascii="Times New Roman" w:hAnsi="Times New Roman" w:cs="Times New Roman"/>
          <w:sz w:val="24"/>
          <w:szCs w:val="24"/>
        </w:rPr>
        <w:tab/>
        <w:t>281</w:t>
      </w:r>
    </w:p>
    <w:p w:rsidR="002B098C" w:rsidRDefault="002B098C">
      <w:pPr>
        <w:rPr>
          <w:rFonts w:ascii="Times New Roman" w:hAnsi="Times New Roman" w:cs="Times New Roman"/>
          <w:sz w:val="24"/>
          <w:szCs w:val="24"/>
        </w:rPr>
      </w:pPr>
    </w:p>
    <w:p w:rsidR="002B098C" w:rsidRDefault="002B098C" w:rsidP="00951AF6">
      <w:pPr>
        <w:spacing w:line="480" w:lineRule="auto"/>
        <w:jc w:val="center"/>
        <w:rPr>
          <w:rFonts w:ascii="Times New Roman" w:hAnsi="Times New Roman" w:cs="Times New Roman"/>
          <w:sz w:val="24"/>
          <w:szCs w:val="24"/>
        </w:rPr>
      </w:pPr>
    </w:p>
    <w:p w:rsidR="002B098C" w:rsidRDefault="002B098C" w:rsidP="00951AF6">
      <w:pPr>
        <w:spacing w:line="480" w:lineRule="auto"/>
        <w:jc w:val="center"/>
        <w:rPr>
          <w:rFonts w:ascii="Times New Roman" w:hAnsi="Times New Roman" w:cs="Times New Roman"/>
          <w:sz w:val="24"/>
          <w:szCs w:val="24"/>
        </w:rPr>
      </w:pPr>
    </w:p>
    <w:p w:rsidR="002C6D95" w:rsidRDefault="002C6D95">
      <w:pPr>
        <w:rPr>
          <w:rFonts w:ascii="Times New Roman" w:hAnsi="Times New Roman" w:cs="Times New Roman"/>
          <w:sz w:val="24"/>
          <w:szCs w:val="24"/>
        </w:rPr>
        <w:sectPr w:rsidR="002C6D95" w:rsidSect="002C6D95">
          <w:headerReference w:type="default" r:id="rId12"/>
          <w:footerReference w:type="default" r:id="rId13"/>
          <w:footnotePr>
            <w:numRestart w:val="eachSect"/>
          </w:footnotePr>
          <w:pgSz w:w="12240" w:h="15840"/>
          <w:pgMar w:top="1440" w:right="1440" w:bottom="1440" w:left="1440" w:header="720" w:footer="1440" w:gutter="0"/>
          <w:pgNumType w:fmt="lowerRoman"/>
          <w:cols w:space="720"/>
          <w:titlePg/>
          <w:docGrid w:linePitch="360"/>
        </w:sectPr>
      </w:pPr>
    </w:p>
    <w:p w:rsidR="00951AF6" w:rsidRDefault="00951AF6" w:rsidP="00951A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1: Introduction</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January 1824, the United States Congress prepared to pass The General Survey Act, which would create a system of internal improvements. Secretary of War John C. Calhoun, a staunch nationalist, had for years advocated a program to build roads and canals across the states, conquering the space of the expanding republic. The bill would give the president and the central government unprecedented power in planning and executing public works projects. Calhoun and his fellow nationalists believed that the bill was necessary to strengthen the economy and the political Union. Stronger transportation and communication systems would connect sections, peoples, and ideas. In the House of Representatives, John Randolph of Roanoke rejected this vision of the nation’s future and warned of the bill’s true ramifications. “I ask the attention of every gentleman who happens to stand in the same unfortunate predicament with myself—of every man who has the misfortune to be, and to have been born, a slaveholder,” Randolph said. “If Congress possesses the power to do what is proposed in this bill,” he argued, “they may emancipate every slave in the United States.”</w:t>
      </w:r>
      <w:r>
        <w:rPr>
          <w:rStyle w:val="FootnoteReference"/>
          <w:rFonts w:ascii="Times New Roman" w:hAnsi="Times New Roman" w:cs="Times New Roman"/>
          <w:sz w:val="24"/>
          <w:szCs w:val="24"/>
        </w:rPr>
        <w:footnoteReference w:id="1"/>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Though Congress passed the General Survey Act, Randolph’s warning became the clarion call that defined the struggle of slaveholders in American politics until the Civil War. Indeed, his</w:t>
      </w:r>
      <w:r w:rsidRPr="00270AC5">
        <w:rPr>
          <w:rFonts w:ascii="Times New Roman" w:hAnsi="Times New Roman" w:cs="Times New Roman"/>
          <w:sz w:val="24"/>
          <w:szCs w:val="24"/>
        </w:rPr>
        <w:t xml:space="preserve"> 1824 int</w:t>
      </w:r>
      <w:r>
        <w:rPr>
          <w:rFonts w:ascii="Times New Roman" w:hAnsi="Times New Roman" w:cs="Times New Roman"/>
          <w:sz w:val="24"/>
          <w:szCs w:val="24"/>
        </w:rPr>
        <w:t>ernal improvements speech has been widely viewed as a pivotal statement that defined the antebellum proslavery effort</w:t>
      </w:r>
      <w:r w:rsidRPr="00270AC5">
        <w:rPr>
          <w:rFonts w:ascii="Times New Roman" w:hAnsi="Times New Roman" w:cs="Times New Roman"/>
          <w:sz w:val="24"/>
          <w:szCs w:val="24"/>
        </w:rPr>
        <w:t xml:space="preserve">. </w:t>
      </w:r>
      <w:r>
        <w:rPr>
          <w:rFonts w:ascii="Times New Roman" w:hAnsi="Times New Roman" w:cs="Times New Roman"/>
          <w:sz w:val="24"/>
          <w:szCs w:val="24"/>
        </w:rPr>
        <w:t xml:space="preserve">Historian William J. Cooper has argued that Randolph’s </w:t>
      </w:r>
      <w:r w:rsidRPr="00270AC5">
        <w:rPr>
          <w:rFonts w:ascii="Times New Roman" w:hAnsi="Times New Roman" w:cs="Times New Roman"/>
          <w:sz w:val="24"/>
          <w:szCs w:val="24"/>
        </w:rPr>
        <w:t>“</w:t>
      </w:r>
      <w:r>
        <w:rPr>
          <w:rFonts w:ascii="Times New Roman" w:hAnsi="Times New Roman" w:cs="Times New Roman"/>
          <w:sz w:val="24"/>
          <w:szCs w:val="24"/>
        </w:rPr>
        <w:t>doom-laden” prophecy emerged from “</w:t>
      </w:r>
      <w:r w:rsidRPr="00270AC5">
        <w:rPr>
          <w:rFonts w:ascii="Times New Roman" w:hAnsi="Times New Roman" w:cs="Times New Roman"/>
          <w:sz w:val="24"/>
          <w:szCs w:val="24"/>
        </w:rPr>
        <w:t>two decad</w:t>
      </w:r>
      <w:r>
        <w:rPr>
          <w:rFonts w:ascii="Times New Roman" w:hAnsi="Times New Roman" w:cs="Times New Roman"/>
          <w:sz w:val="24"/>
          <w:szCs w:val="24"/>
        </w:rPr>
        <w:t>es of constitutional foreboding.” James Oakes claimed</w:t>
      </w:r>
      <w:r w:rsidRPr="00270AC5">
        <w:rPr>
          <w:rFonts w:ascii="Times New Roman" w:hAnsi="Times New Roman" w:cs="Times New Roman"/>
          <w:sz w:val="24"/>
          <w:szCs w:val="24"/>
        </w:rPr>
        <w:t xml:space="preserve"> that the 1824 statement demonstrated the “portents of disunity in the face </w:t>
      </w:r>
      <w:r w:rsidRPr="00270AC5">
        <w:rPr>
          <w:rFonts w:ascii="Times New Roman" w:hAnsi="Times New Roman" w:cs="Times New Roman"/>
          <w:sz w:val="24"/>
          <w:szCs w:val="24"/>
        </w:rPr>
        <w:lastRenderedPageBreak/>
        <w:t>of a rising antislavery threat.” Historians have corre</w:t>
      </w:r>
      <w:r w:rsidR="00EC513A">
        <w:rPr>
          <w:rFonts w:ascii="Times New Roman" w:hAnsi="Times New Roman" w:cs="Times New Roman"/>
          <w:sz w:val="24"/>
          <w:szCs w:val="24"/>
        </w:rPr>
        <w:t xml:space="preserve">ctly positioned Randolph as a pivotal figure in </w:t>
      </w:r>
      <w:r>
        <w:rPr>
          <w:rFonts w:ascii="Times New Roman" w:hAnsi="Times New Roman" w:cs="Times New Roman"/>
          <w:sz w:val="24"/>
          <w:szCs w:val="24"/>
        </w:rPr>
        <w:t>the proslavery political movement that led to the Civil War</w:t>
      </w:r>
      <w:r w:rsidRPr="00270AC5">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Pr="00270AC5">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antebellum period, rabid sectionalists promoted the image of John Randolph as the South’s first sentinel against antislavery forces. In 1860, one commentator chided fellow Southerners for ignoring “the Cassandra voice of honest John Randolph.” Beverly Tucker cast Randolph, his stepbrother, as the South’s original fire-eater. In Tucker’s writings, Randolph became the archetypal Southern gentleman defending the interest of his hamlet,</w:t>
      </w:r>
      <w:r w:rsidRPr="0045407D">
        <w:rPr>
          <w:rFonts w:ascii="Times New Roman" w:hAnsi="Times New Roman" w:cs="Times New Roman"/>
          <w:sz w:val="24"/>
          <w:szCs w:val="24"/>
        </w:rPr>
        <w:t xml:space="preserve"> </w:t>
      </w:r>
      <w:r>
        <w:rPr>
          <w:rFonts w:ascii="Times New Roman" w:hAnsi="Times New Roman" w:cs="Times New Roman"/>
          <w:sz w:val="24"/>
          <w:szCs w:val="24"/>
        </w:rPr>
        <w:t xml:space="preserve">a precursor to the most tragic creations of William Faulkner. A committed Southern nationalist, Tucker romanticized his kinsman as the most committed defender of the South. In his 1836 Southern dystopian political novel, </w:t>
      </w:r>
      <w:r w:rsidRPr="00C90E8E">
        <w:rPr>
          <w:rFonts w:ascii="Times New Roman" w:hAnsi="Times New Roman" w:cs="Times New Roman"/>
          <w:i/>
          <w:sz w:val="24"/>
          <w:szCs w:val="24"/>
        </w:rPr>
        <w:t>The Partisan Leader</w:t>
      </w:r>
      <w:r>
        <w:rPr>
          <w:rFonts w:ascii="Times New Roman" w:hAnsi="Times New Roman" w:cs="Times New Roman"/>
          <w:sz w:val="24"/>
          <w:szCs w:val="24"/>
        </w:rPr>
        <w:t>, Tucker imagined a civil war, which drove the Deep South out of the Union and led Virginia to defy the tyranny of a fictional President Martin Van Buren, then in his fourth term. As the fictional Virginians finally stepped forward to defend their rights, it seemed as “if the spirit of John Randolph had risen from the sleep of death.” Tucker believed that Randolph had handed Southerners a charge to defend slavery from Northerners and abolitionists.</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sidRPr="00150A95">
        <w:rPr>
          <w:rFonts w:ascii="Times New Roman" w:hAnsi="Times New Roman" w:cs="Times New Roman"/>
          <w:sz w:val="24"/>
          <w:szCs w:val="24"/>
        </w:rPr>
        <w:t>In August 1836,</w:t>
      </w:r>
      <w:r>
        <w:rPr>
          <w:rFonts w:ascii="Times New Roman" w:hAnsi="Times New Roman" w:cs="Times New Roman"/>
          <w:sz w:val="24"/>
          <w:szCs w:val="24"/>
        </w:rPr>
        <w:t xml:space="preserve"> the same year that Tucker published his novel, William Lloyd Garrison’s </w:t>
      </w:r>
      <w:r w:rsidRPr="00827404">
        <w:rPr>
          <w:rFonts w:ascii="Times New Roman" w:hAnsi="Times New Roman" w:cs="Times New Roman"/>
          <w:i/>
          <w:sz w:val="24"/>
          <w:szCs w:val="24"/>
        </w:rPr>
        <w:t>The</w:t>
      </w:r>
      <w:r w:rsidRPr="00AB641F">
        <w:rPr>
          <w:rFonts w:ascii="Times New Roman" w:hAnsi="Times New Roman" w:cs="Times New Roman"/>
          <w:i/>
          <w:sz w:val="24"/>
          <w:szCs w:val="24"/>
        </w:rPr>
        <w:t xml:space="preserve"> Liberator</w:t>
      </w:r>
      <w:r>
        <w:rPr>
          <w:rFonts w:ascii="Times New Roman" w:hAnsi="Times New Roman" w:cs="Times New Roman"/>
          <w:sz w:val="24"/>
          <w:szCs w:val="24"/>
        </w:rPr>
        <w:t xml:space="preserve"> portrayed a very different John Randolph.</w:t>
      </w:r>
      <w:r w:rsidRPr="00150A95">
        <w:rPr>
          <w:rFonts w:ascii="Times New Roman" w:hAnsi="Times New Roman" w:cs="Times New Roman"/>
          <w:sz w:val="24"/>
          <w:szCs w:val="24"/>
        </w:rPr>
        <w:t xml:space="preserve"> </w:t>
      </w:r>
      <w:r>
        <w:rPr>
          <w:rFonts w:ascii="Times New Roman" w:hAnsi="Times New Roman" w:cs="Times New Roman"/>
          <w:sz w:val="24"/>
          <w:szCs w:val="24"/>
        </w:rPr>
        <w:t xml:space="preserve">After his death in 1833, the public learned that the arch-defender of slavery had granted freedom to his slaves and provided for their </w:t>
      </w:r>
      <w:r>
        <w:rPr>
          <w:rFonts w:ascii="Times New Roman" w:hAnsi="Times New Roman" w:cs="Times New Roman"/>
          <w:sz w:val="24"/>
          <w:szCs w:val="24"/>
        </w:rPr>
        <w:lastRenderedPageBreak/>
        <w:t>resettlement in free Ohio. “I give to my slaves their freedom, to which my conscience tells me they are justly entitled,” his will declared. Furthermore, Randolph had expressed the “deepest regret” of ever inheriting them. His closest relatives, the Tucker family, insisted that he had been insane when he wrote the will and contested it in the Virginia courts. In coverage of the litigation,</w:t>
      </w:r>
      <w:r w:rsidRPr="00F17356">
        <w:rPr>
          <w:rFonts w:ascii="Times New Roman" w:hAnsi="Times New Roman" w:cs="Times New Roman"/>
          <w:i/>
          <w:sz w:val="24"/>
          <w:szCs w:val="24"/>
        </w:rPr>
        <w:t xml:space="preserve"> </w:t>
      </w:r>
      <w:r w:rsidRPr="00827404">
        <w:rPr>
          <w:rFonts w:ascii="Times New Roman" w:hAnsi="Times New Roman" w:cs="Times New Roman"/>
          <w:i/>
          <w:sz w:val="24"/>
          <w:szCs w:val="24"/>
        </w:rPr>
        <w:t>The</w:t>
      </w:r>
      <w:r w:rsidRPr="00AB641F">
        <w:rPr>
          <w:rFonts w:ascii="Times New Roman" w:hAnsi="Times New Roman" w:cs="Times New Roman"/>
          <w:i/>
          <w:sz w:val="24"/>
          <w:szCs w:val="24"/>
        </w:rPr>
        <w:t xml:space="preserve"> Liberator</w:t>
      </w:r>
      <w:r>
        <w:rPr>
          <w:rFonts w:ascii="Times New Roman" w:hAnsi="Times New Roman" w:cs="Times New Roman"/>
          <w:sz w:val="24"/>
          <w:szCs w:val="24"/>
        </w:rPr>
        <w:t xml:space="preserve"> and many other Northern papers offered anecdotal evidence that the South’s most ardent slavemaster had really been an antislavery man. In one colorful anecdote, a stranger appeared at his plantation, where Randolph served him dinner. During the meal, his guest inquired about buying one of Randolph’s favorite servants. Realizing that his guest was a slavetrader, Randolph drew his pistols and chased the man out of his house. Following the stranger on horseback with guns pointed, Randolph shouted—“Off my grounds, you rascal!”</w:t>
      </w:r>
      <w:r>
        <w:rPr>
          <w:rStyle w:val="FootnoteReference"/>
          <w:rFonts w:ascii="Times New Roman" w:hAnsi="Times New Roman" w:cs="Times New Roman"/>
          <w:sz w:val="24"/>
          <w:szCs w:val="24"/>
        </w:rPr>
        <w:footnoteReference w:id="4"/>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Randolph’s complicated relationship with slavery confounded contemporaries and has mystified scholars, historians, and biographers. In 1922, William Cabell Bruce, Randolph’s most comprehensive biographer, wrote that “there was a lack of coherence” in his public views on slavery. Russell Kirk’s </w:t>
      </w:r>
      <w:r w:rsidRPr="00BE3874">
        <w:rPr>
          <w:rFonts w:ascii="Times New Roman" w:hAnsi="Times New Roman" w:cs="Times New Roman"/>
          <w:i/>
          <w:sz w:val="24"/>
          <w:szCs w:val="24"/>
        </w:rPr>
        <w:t>John Randolph of Roanoke</w:t>
      </w:r>
      <w:r>
        <w:rPr>
          <w:rFonts w:ascii="Times New Roman" w:hAnsi="Times New Roman" w:cs="Times New Roman"/>
          <w:sz w:val="24"/>
          <w:szCs w:val="24"/>
        </w:rPr>
        <w:t xml:space="preserve"> has argued that Randolph served as a bridge between the antislavery early republic and the proslavery South of the antebellum period. Kirk viewed Randolph’s defense of slavery as an unfortunate part of his conservative philosophy’s emphasis on preserving tradition and portrayed Randolph as hopelessly trapped by slavery. Robert Dawidoff contends in his </w:t>
      </w:r>
      <w:r w:rsidRPr="003F1B64">
        <w:rPr>
          <w:rFonts w:ascii="Times New Roman" w:hAnsi="Times New Roman" w:cs="Times New Roman"/>
          <w:i/>
          <w:sz w:val="24"/>
          <w:szCs w:val="24"/>
        </w:rPr>
        <w:t>The Education of John Randolph</w:t>
      </w:r>
      <w:r>
        <w:rPr>
          <w:rFonts w:ascii="Times New Roman" w:hAnsi="Times New Roman" w:cs="Times New Roman"/>
          <w:sz w:val="24"/>
          <w:szCs w:val="24"/>
        </w:rPr>
        <w:t xml:space="preserve"> that “[i]t was on the question of slavery that John Randolph contributed most decisively to American history.” Randolph’s political position on the issue “charted the course” for the South’s eventual secession from the Union, Dawidoff argued. Yet, in his attempt to reconcile the proslavery and antislavery positions of the man, Dawidoff conceded that the issue of Randolph and slavery is “at once simple and </w:t>
      </w:r>
      <w:r>
        <w:rPr>
          <w:rFonts w:ascii="Times New Roman" w:hAnsi="Times New Roman" w:cs="Times New Roman"/>
          <w:sz w:val="24"/>
          <w:szCs w:val="24"/>
        </w:rPr>
        <w:lastRenderedPageBreak/>
        <w:t>confusing.” Each of these authors placed Randolph among the generation of hopeful Southern antislavery men from the Revolutionary era which included Thomas Jefferson, James Madison, and Randolph’s stepfather, St. George Tucker. During the complex political era between the American Revolution and the Missouri Compromise in 1820, Randolph held private antislavery and public proslavery beliefs “without hypocrisy,” Dawidoff argued.</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of Randolph as principled conservative intellectual has dominated writings about him since the middle of the twentieth century. “Through his many speeches and letters and his long political career, Randolph transformed the republicanism of the Revolutionary generation and the anti-Federalists into a modern conservative ideology that was distinctly southern in nature,” Adam L. Tate has argued. This portrayal of Randolph as a conservative intellectual has its origins in Russell Kirk’s effort to make him the “American Burke.” While Randolph read and admired the writings of British philosopher Edmund Burke, especially after the War of 1812, the characterization of Randolph as a Burkean conservative intellectual is largely unwarranted. Randolph never composed a treatise, articulated a concise vision of his political ideas, or ever revealed himself to be a systematic thinker of any kind. His letters and speeches reveal devotion to republican ideology, which in politics translated to his struggle to weaken the central government. Beyond this, his political doctrine consisted of an unwavering, unprincipled, and often irrational devotion to obstruction in governance. His stance on measures </w:t>
      </w:r>
      <w:r>
        <w:rPr>
          <w:rFonts w:ascii="Times New Roman" w:hAnsi="Times New Roman" w:cs="Times New Roman"/>
          <w:sz w:val="24"/>
          <w:szCs w:val="24"/>
        </w:rPr>
        <w:lastRenderedPageBreak/>
        <w:t xml:space="preserve">before Congress changed without explanation often from the basest of political reasons. For instance, in 1808, just weeks after proposing an embargo on all imported goods, Randolph opposed Thomas Jefferson’s nearly identical plan. His difficult and obtuse personality explains much of his hostility toward political enemies and friends, most of whom he assumed to be beneath him in social status, if not intelligence. While those who knew Randolph certainly considered him learned, few of his colleagues considered him an intellectual. Instead, he was above all else, a brawling, instinctual politician who reacted to circumstances, events, and the wishes of his constituents. Randolph’s actions and words reveal that most of his political decisions were made from the deepest reasons of self-interest: protection of the power of the Virginia slaveholders and prevention of any interference with the institution of slavery. </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t>
      </w:r>
    </w:p>
    <w:p w:rsidR="00951AF6" w:rsidRPr="00C55DCF"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dissertation examines the paradox of slavery in the life and career of John Randolph from the supremacy of the Virginia planter gentry until the dawn of American democracy. In an attempt to understand his public and private contradictions concerning slavery and the role of intense sectionalism in his politics, I have attempted to match his words with his actions. Randolph’s cognitive dissonance over slavery is revealed in his letters and speeches, which often display alternating strands of brutal honesty and masterful self-deception. Using any term to describe or characterize Randolph presents problems. Although Randolph certainly labeled himself a republican, he also described himself in numerous contradictory terms—rationalist, Christian, Muslim, atheist, antislavery, and revolutionary. He also espoused devotion to ideas of liberalism, egalitarianism, and aristocracy at different points in his life. His intense devotional attachment to his beloved state was at times punctured by expressions of hatred for and </w:t>
      </w:r>
      <w:r>
        <w:rPr>
          <w:rFonts w:ascii="Times New Roman" w:hAnsi="Times New Roman" w:cs="Times New Roman"/>
          <w:sz w:val="24"/>
          <w:szCs w:val="24"/>
        </w:rPr>
        <w:lastRenderedPageBreak/>
        <w:t xml:space="preserve">disappointment in his fellow Virginians. Indeed, nothing in Randolph’s life was beyond potential rebuke.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public career, Randolph’s attitudes about slavery, slaveholding, and sectionalism informed countless public debates in which he participated. In his life as a Virginian, he struggled with deep-seated feelings of regret and angst over holding slaves. An examination of his letters reveal a man decidedly devoted to the belief that slavery </w:t>
      </w:r>
      <w:r w:rsidR="00AE26E8">
        <w:rPr>
          <w:rFonts w:ascii="Times New Roman" w:hAnsi="Times New Roman" w:cs="Times New Roman"/>
          <w:sz w:val="24"/>
          <w:szCs w:val="24"/>
        </w:rPr>
        <w:t xml:space="preserve">was wrong, but a closer look at </w:t>
      </w:r>
      <w:r>
        <w:rPr>
          <w:rFonts w:ascii="Times New Roman" w:hAnsi="Times New Roman" w:cs="Times New Roman"/>
          <w:sz w:val="24"/>
          <w:szCs w:val="24"/>
        </w:rPr>
        <w:t>his public actions expose</w:t>
      </w:r>
      <w:r w:rsidR="00AE26E8">
        <w:rPr>
          <w:rFonts w:ascii="Times New Roman" w:hAnsi="Times New Roman" w:cs="Times New Roman"/>
          <w:sz w:val="24"/>
          <w:szCs w:val="24"/>
        </w:rPr>
        <w:t>’s</w:t>
      </w:r>
      <w:r>
        <w:rPr>
          <w:rFonts w:ascii="Times New Roman" w:hAnsi="Times New Roman" w:cs="Times New Roman"/>
          <w:sz w:val="24"/>
          <w:szCs w:val="24"/>
        </w:rPr>
        <w:t xml:space="preserve"> his commitment to preventing anyone from harming that institution. As with most humans who grapple with serious moral questions, equivocation, reversals, tragedies, and financial hardships influenced his attitude. Therefore his rhetoric and actions changed from year to year. In 1799, he denied being an abolitionist. In 1800, he wrote a will freeing his slaves, which numbered approximately 120 to 140. In 1804, he wrote of his growing love for the plantation. In 1807, he opposed abolishing the foreign slave trade. In 1810, </w:t>
      </w:r>
      <w:r w:rsidR="00AE26E8">
        <w:rPr>
          <w:rFonts w:ascii="Times New Roman" w:hAnsi="Times New Roman" w:cs="Times New Roman"/>
          <w:sz w:val="24"/>
          <w:szCs w:val="24"/>
        </w:rPr>
        <w:t xml:space="preserve">he </w:t>
      </w:r>
      <w:r>
        <w:rPr>
          <w:rFonts w:ascii="Times New Roman" w:hAnsi="Times New Roman" w:cs="Times New Roman"/>
          <w:sz w:val="24"/>
          <w:szCs w:val="24"/>
        </w:rPr>
        <w:t>wrote that he had finally reconciled himself to slavery. In September 1815, he insisted that he wanted to be the American counterpart to British abolitionist William Wilberforce. In October 1815, he again insisted that he reconciled himself to slavery. In 1816, he insisted that his public support for the American Colonization Society was to strengthen slavery. In 1818, in a letter to a Philadelphia Quaker he</w:t>
      </w:r>
      <w:r w:rsidR="002E645A">
        <w:rPr>
          <w:rFonts w:ascii="Times New Roman" w:hAnsi="Times New Roman" w:cs="Times New Roman"/>
          <w:sz w:val="24"/>
          <w:szCs w:val="24"/>
        </w:rPr>
        <w:t xml:space="preserve"> indicated that he would consider </w:t>
      </w:r>
      <w:r w:rsidR="0045271E">
        <w:rPr>
          <w:rFonts w:ascii="Times New Roman" w:hAnsi="Times New Roman" w:cs="Times New Roman"/>
          <w:sz w:val="24"/>
          <w:szCs w:val="24"/>
        </w:rPr>
        <w:t>federal intervention on the matter</w:t>
      </w:r>
      <w:r>
        <w:rPr>
          <w:rFonts w:ascii="Times New Roman" w:hAnsi="Times New Roman" w:cs="Times New Roman"/>
          <w:sz w:val="24"/>
          <w:szCs w:val="24"/>
        </w:rPr>
        <w:t xml:space="preserve">. In 1819, he wrote another will freeing his slaves and providing for their care in a free state. In 1820, he offered a blistering defense of the rights of slaveholders in the Missouri debate. While he lived this life of contradiction, the slave population at Roanoke continued to grow. When he died in 1833, nearly 400 slaves lived at Roanoke. He saw himself as slavery’s severest critic while he acted as the most ardent defender of Virginia’s slave power. Dawidoff’s assertion that Randolph’s relationship </w:t>
      </w:r>
      <w:r w:rsidR="00AE26E8">
        <w:rPr>
          <w:rFonts w:ascii="Times New Roman" w:hAnsi="Times New Roman" w:cs="Times New Roman"/>
          <w:sz w:val="24"/>
          <w:szCs w:val="24"/>
        </w:rPr>
        <w:t xml:space="preserve">to </w:t>
      </w:r>
      <w:r>
        <w:rPr>
          <w:rFonts w:ascii="Times New Roman" w:hAnsi="Times New Roman" w:cs="Times New Roman"/>
          <w:sz w:val="24"/>
          <w:szCs w:val="24"/>
        </w:rPr>
        <w:t xml:space="preserve">and position on slavery was at once confusing and simple appears to </w:t>
      </w:r>
      <w:r>
        <w:rPr>
          <w:rFonts w:ascii="Times New Roman" w:hAnsi="Times New Roman" w:cs="Times New Roman"/>
          <w:sz w:val="24"/>
          <w:szCs w:val="24"/>
        </w:rPr>
        <w:lastRenderedPageBreak/>
        <w:t>be an understatement. Examining Randolph’s contradictions on slavery is a way to also examine the transformation of antislavery principles</w:t>
      </w:r>
      <w:r w:rsidR="00AE26E8">
        <w:rPr>
          <w:rFonts w:ascii="Times New Roman" w:hAnsi="Times New Roman" w:cs="Times New Roman"/>
          <w:sz w:val="24"/>
          <w:szCs w:val="24"/>
        </w:rPr>
        <w:t xml:space="preserve"> in Virginia from the early Revolutionary era </w:t>
      </w:r>
      <w:r>
        <w:rPr>
          <w:rFonts w:ascii="Times New Roman" w:hAnsi="Times New Roman" w:cs="Times New Roman"/>
          <w:sz w:val="24"/>
          <w:szCs w:val="24"/>
        </w:rPr>
        <w:t xml:space="preserve">to the intense sectionalism of the Missouri Compromise. For Randolph, that transformation occurred primarily in the political realm and was informed by the declining fortunes of Virginia’s planter gentry.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disparate views about slavery had arisen during his childhood and stemmed from the crisis of Virginia’s plantation system. His earliest memories were of life at Cawsons, the plantation home of his grandfather, Theodorick Bland, Sr., in the Virginia Tidewater. Randolph’s mother, Frances, instilled in all of her sons a devotion to the Virginia gentry, the small group of families who had controlled Virginia’s economy, political system, and society for more than a century. Land and slaves gave the gentry its power and means of influence and made it truly independent. For that reason, she taught him that above all else, he must protect his property. The planter aristocracy became the predominant organizing institution of his life, giving him social standing and instilling in him a sense of superiority. The gentry, after all, represented the natural leaders of Virginia, he was taught. Randolph and his brother Richard wanted nothing more than to become Virginia planters, as their father and all of their males ancestors had been. Specifically, for the Randolph children, the extensive debts of their father, John Randolph, Sr., threatened their inheritance, as creditors pursued the family for repayment.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early national Virginia, Randolph came of age in a household devoted to the idea that slavery was wrong and should eventually end. His stepfather, St. George Tucker, believing that Virginia’s agricultural and social systems were in an irredeemable decline, urged Randolph to plan for a future independent of the plantation. Tucker and Richard Randolph, John’s brother, both took decisive action against slavery. In 1796, St. George Tucker presented a plan for </w:t>
      </w:r>
      <w:r>
        <w:rPr>
          <w:rFonts w:ascii="Times New Roman" w:hAnsi="Times New Roman" w:cs="Times New Roman"/>
          <w:sz w:val="24"/>
          <w:szCs w:val="24"/>
        </w:rPr>
        <w:lastRenderedPageBreak/>
        <w:t xml:space="preserve">gradual emancipation to the Virginia General Assembly. Tucker argued that slavery betrayed the republican commitment to natural rights and warned of severe consequences if Virginia refused to eradicate the institution. When Richard Randolph died the same year, his last will and testament revealed that his estate would free all of his slaves and would provide for their future. In the document, Randolph condemned slavery in the harshest moral terms and scorned the previous generations of the Virginia gentry who had </w:t>
      </w:r>
      <w:r w:rsidR="00AE26E8">
        <w:rPr>
          <w:rFonts w:ascii="Times New Roman" w:hAnsi="Times New Roman" w:cs="Times New Roman"/>
          <w:sz w:val="24"/>
          <w:szCs w:val="24"/>
        </w:rPr>
        <w:t xml:space="preserve">encouraged </w:t>
      </w:r>
      <w:r>
        <w:rPr>
          <w:rFonts w:ascii="Times New Roman" w:hAnsi="Times New Roman" w:cs="Times New Roman"/>
          <w:sz w:val="24"/>
          <w:szCs w:val="24"/>
        </w:rPr>
        <w:t>its growth. Tucker and Richard Randolph, both stud</w:t>
      </w:r>
      <w:r w:rsidR="00AE26E8">
        <w:rPr>
          <w:rFonts w:ascii="Times New Roman" w:hAnsi="Times New Roman" w:cs="Times New Roman"/>
          <w:sz w:val="24"/>
          <w:szCs w:val="24"/>
        </w:rPr>
        <w:t xml:space="preserve">ents of the eminent jurist and </w:t>
      </w:r>
      <w:r w:rsidR="00864755">
        <w:rPr>
          <w:rFonts w:ascii="Times New Roman" w:hAnsi="Times New Roman" w:cs="Times New Roman"/>
          <w:sz w:val="24"/>
          <w:szCs w:val="24"/>
        </w:rPr>
        <w:t>fervent</w:t>
      </w:r>
      <w:r>
        <w:rPr>
          <w:rFonts w:ascii="Times New Roman" w:hAnsi="Times New Roman" w:cs="Times New Roman"/>
          <w:sz w:val="24"/>
          <w:szCs w:val="24"/>
        </w:rPr>
        <w:t xml:space="preserve"> antislavery activist George Wythe, believed that slavery violated the natural rights of the black population and degraded the white masters. While studying in Philadelphia during the 1790s, John Randolph also became a devotee of the antislavery cause. Obsessed with the French Revolution, he followed closely the struggle for liberty in Europe, paying close attention to abolition efforts in England and France. After he inherited his plantation, Roanoke, he told several neighbors of his hope to eventually free his slaves. When he ran for public office in 1799, his enemies attacked him as an abolitionist.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1789, while studying at Columbia College in New York City, John Randolph observed the beginning of the new United States government, regularly attending sessions of the First Congress. From the gallery, Randolph observed Thomas Tudor Tucker, a South Carolina congressman and brother of St. George, as he passionately opposed the new financial measures of the federal government. The expansive financial plans of Alexander Hamilton spurred Tucker’s opposition, but he and other slaveholders from the Deep South expressed their fears that the government would use its powers to emancipate the slaves. If the federal government attempted such a plan, Tucker warned, the nation would risk civil war. Tucker, joined by fellow congressman Theodorick Bland, Jr., John Randolph’s uncle, vehemently defended the states against any federal interference with slavery. The young Randolph became devoted to Thomas </w:t>
      </w:r>
      <w:r>
        <w:rPr>
          <w:rFonts w:ascii="Times New Roman" w:hAnsi="Times New Roman" w:cs="Times New Roman"/>
          <w:sz w:val="24"/>
          <w:szCs w:val="24"/>
        </w:rPr>
        <w:lastRenderedPageBreak/>
        <w:t xml:space="preserve">Tucker, who frequently allowed the boy to dine with him in the company of the most powerful men in the government. Soon, John Randolph’s views reflected the staunch Anti-Federalist, pro-states’ rights views of Thomas Tucker. When Randolph was elected to the House of Representatives in his own right, he attacked similar petitions from Philadelphia’s antislavery community during his first congressional speech. Like Thomas Tucker, he insisted that the House and the federal government had no power to interfere with slavery. </w:t>
      </w:r>
      <w:r>
        <w:rPr>
          <w:rFonts w:ascii="Times New Roman" w:hAnsi="Times New Roman" w:cs="Times New Roman"/>
          <w:sz w:val="24"/>
          <w:szCs w:val="24"/>
        </w:rPr>
        <w:tab/>
      </w:r>
      <w:r w:rsidRPr="002B5F3A">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divergence of action and words defined Randolph’s private and public life. He objected to slavery in principle and talked of freeing his slaves, yet once he became a planter, he expanded his plantation and encouraged the reproduction of his slave population. During his first campaign for public office in 1799, objections from his constituents forced him to deny and effectively to disown his antislavery past. As a member of the House of Representatives, he refused to support any antislavery effort that came before Congress, and instead proved an indefatigable defender of the rights of Southern slaveholders and slavery. Even in matters where Congress enjoyed clear constitutional authority, Randolph refused to defend any measures that might harm slavery. In 1803, when South Carolina reopened its slave trade to the universal condemnation of the nation, Randolph privately blasted the decision as foolish and dangerous, and declared it an open invitation to import rebellious slaves. Yet, </w:t>
      </w:r>
      <w:r w:rsidR="00AE26E8">
        <w:rPr>
          <w:rFonts w:ascii="Times New Roman" w:hAnsi="Times New Roman" w:cs="Times New Roman"/>
          <w:sz w:val="24"/>
          <w:szCs w:val="24"/>
        </w:rPr>
        <w:t xml:space="preserve">he </w:t>
      </w:r>
      <w:r>
        <w:rPr>
          <w:rFonts w:ascii="Times New Roman" w:hAnsi="Times New Roman" w:cs="Times New Roman"/>
          <w:sz w:val="24"/>
          <w:szCs w:val="24"/>
        </w:rPr>
        <w:t>refused to support a tax on imported slaves in the House.</w:t>
      </w:r>
      <w:r>
        <w:rPr>
          <w:rFonts w:ascii="Times New Roman" w:hAnsi="Times New Roman" w:cs="Times New Roman"/>
          <w:sz w:val="24"/>
          <w:szCs w:val="24"/>
        </w:rPr>
        <w:tab/>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chairman of the House of Representatives’ Committee on Ways and Means and as the floor leader of the House Republicans, Randolph usually fought to limit the power of the federal government. But during the first term of Thomas Jefferson’s presidency, Randolph violated his own principles when it came to supporting measures that benefited slaveholders, such as an expansion of the fugitive slave law and the purchase of Louisiana. He objected to the nationalist </w:t>
      </w:r>
      <w:r>
        <w:rPr>
          <w:rFonts w:ascii="Times New Roman" w:hAnsi="Times New Roman" w:cs="Times New Roman"/>
          <w:sz w:val="24"/>
          <w:szCs w:val="24"/>
        </w:rPr>
        <w:lastRenderedPageBreak/>
        <w:t xml:space="preserve">course of Jefferson, deeming it a threat to republicanism and, eventually, the South. Breaking from the Republican party, Randolph proved </w:t>
      </w:r>
      <w:r w:rsidR="00AE26E8">
        <w:rPr>
          <w:rFonts w:ascii="Times New Roman" w:hAnsi="Times New Roman" w:cs="Times New Roman"/>
          <w:sz w:val="24"/>
          <w:szCs w:val="24"/>
        </w:rPr>
        <w:t xml:space="preserve">ardently </w:t>
      </w:r>
      <w:r>
        <w:rPr>
          <w:rFonts w:ascii="Times New Roman" w:hAnsi="Times New Roman" w:cs="Times New Roman"/>
          <w:sz w:val="24"/>
          <w:szCs w:val="24"/>
        </w:rPr>
        <w:t xml:space="preserve">defensive of slavery. The extent of Randolph’s hostility toward any antislavery federal policy became evident when he opposed the measures abolishing the foreign slave trade. Although most of the nation agreed with the decision to abolish the trade, Randolph threatened disunion over the possibility of federal or Northern interference with the institution.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Napoleonic Wars threatened the stability of the Wester</w:t>
      </w:r>
      <w:r w:rsidR="00AE26E8">
        <w:rPr>
          <w:rFonts w:ascii="Times New Roman" w:hAnsi="Times New Roman" w:cs="Times New Roman"/>
          <w:sz w:val="24"/>
          <w:szCs w:val="24"/>
        </w:rPr>
        <w:t>n w</w:t>
      </w:r>
      <w:r>
        <w:rPr>
          <w:rFonts w:ascii="Times New Roman" w:hAnsi="Times New Roman" w:cs="Times New Roman"/>
          <w:sz w:val="24"/>
          <w:szCs w:val="24"/>
        </w:rPr>
        <w:t xml:space="preserve">orld and the Anglo-American relationship. Randolph saw the </w:t>
      </w:r>
      <w:r w:rsidRPr="00CC5FCB">
        <w:rPr>
          <w:rFonts w:ascii="Times New Roman" w:hAnsi="Times New Roman" w:cs="Times New Roman"/>
          <w:sz w:val="24"/>
          <w:szCs w:val="24"/>
        </w:rPr>
        <w:t>“age of revolutions and changes”</w:t>
      </w:r>
      <w:r>
        <w:rPr>
          <w:rFonts w:ascii="Times New Roman" w:hAnsi="Times New Roman" w:cs="Times New Roman"/>
          <w:sz w:val="24"/>
          <w:szCs w:val="24"/>
        </w:rPr>
        <w:t xml:space="preserve"> as evil. He feared the tyranny of Napoleon, but he also expressed dismay over democracy in America.  A new class of men, with popular support and nationalistic in outlook, seized on the perpetual crisis of Anglo-American relations and pushed the nation to war. Randolph opposed war with Great Britain, and insisted that a war between the two closely connected nations was tantamount to a civil war. His republican commitment to peace, anti-militarism, and limited-war ideology, however, had roots in his deep-seated fear of servile insurrection. He believed that getting involved in the European conflict would lead to rebellion on the scale of the Haitian Revolution. His position, however, placed him at odds with the rest of the South and in 1813, for the only time in his career, </w:t>
      </w:r>
      <w:r w:rsidR="00AE26E8">
        <w:rPr>
          <w:rFonts w:ascii="Times New Roman" w:hAnsi="Times New Roman" w:cs="Times New Roman"/>
          <w:sz w:val="24"/>
          <w:szCs w:val="24"/>
        </w:rPr>
        <w:t xml:space="preserve">he </w:t>
      </w:r>
      <w:r>
        <w:rPr>
          <w:rFonts w:ascii="Times New Roman" w:hAnsi="Times New Roman" w:cs="Times New Roman"/>
          <w:sz w:val="24"/>
          <w:szCs w:val="24"/>
        </w:rPr>
        <w:t xml:space="preserve">was defeated at the polls. After his defeat, </w:t>
      </w:r>
      <w:r w:rsidR="00AE26E8">
        <w:rPr>
          <w:rFonts w:ascii="Times New Roman" w:hAnsi="Times New Roman" w:cs="Times New Roman"/>
          <w:sz w:val="24"/>
          <w:szCs w:val="24"/>
        </w:rPr>
        <w:t xml:space="preserve">he </w:t>
      </w:r>
      <w:r>
        <w:rPr>
          <w:rFonts w:ascii="Times New Roman" w:hAnsi="Times New Roman" w:cs="Times New Roman"/>
          <w:sz w:val="24"/>
          <w:szCs w:val="24"/>
        </w:rPr>
        <w:t>resided alone with his slaves at Roanoke</w:t>
      </w:r>
      <w:r w:rsidR="00AE26E8">
        <w:rPr>
          <w:rFonts w:ascii="Times New Roman" w:hAnsi="Times New Roman" w:cs="Times New Roman"/>
          <w:sz w:val="24"/>
          <w:szCs w:val="24"/>
        </w:rPr>
        <w:t>,</w:t>
      </w:r>
      <w:r>
        <w:rPr>
          <w:rFonts w:ascii="Times New Roman" w:hAnsi="Times New Roman" w:cs="Times New Roman"/>
          <w:sz w:val="24"/>
          <w:szCs w:val="24"/>
        </w:rPr>
        <w:t xml:space="preserve"> where he meditated on the spiritual and religious questions concerning slavery, and obsessed about the decline of the Virginia gentry. By the end of the war, Randolph believed that only white Anglo-Saxons inherently honored liberty, order, and tradition.</w:t>
      </w:r>
      <w:r>
        <w:rPr>
          <w:rStyle w:val="FootnoteReference"/>
          <w:rFonts w:ascii="Times New Roman" w:hAnsi="Times New Roman" w:cs="Times New Roman"/>
          <w:sz w:val="24"/>
          <w:szCs w:val="24"/>
        </w:rPr>
        <w:footnoteReference w:id="7"/>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in political isolation during the War of 1812, Randolph returned to Christianity, after decades as a non-believer. His religious experience led him to the most vehement </w:t>
      </w:r>
      <w:r>
        <w:rPr>
          <w:rFonts w:ascii="Times New Roman" w:hAnsi="Times New Roman" w:cs="Times New Roman"/>
          <w:sz w:val="24"/>
          <w:szCs w:val="24"/>
        </w:rPr>
        <w:lastRenderedPageBreak/>
        <w:t xml:space="preserve">antislavery period of his career. Once he returned to Congress, he pursued, for the first and only time, an antislavery measure—the abolition of the slave trade in Washington, D.C. In 1816, his participation in the American Colonization Society was widely viewed as a demonstration of antislavery sentiment, but in his remarks to </w:t>
      </w:r>
      <w:r w:rsidR="00AE26E8">
        <w:rPr>
          <w:rFonts w:ascii="Times New Roman" w:hAnsi="Times New Roman" w:cs="Times New Roman"/>
          <w:sz w:val="24"/>
          <w:szCs w:val="24"/>
        </w:rPr>
        <w:t xml:space="preserve">its </w:t>
      </w:r>
      <w:r>
        <w:rPr>
          <w:rFonts w:ascii="Times New Roman" w:hAnsi="Times New Roman" w:cs="Times New Roman"/>
          <w:sz w:val="24"/>
          <w:szCs w:val="24"/>
        </w:rPr>
        <w:t xml:space="preserve">convention, he made it clear that his goal was to rid Virginia of the free black population, not the slaves. For Randolph, antislavery principles manifested themselves in his paternalistic desire to care for his slaves. As a Christian, he saw himself as the slaves’ protector, feeding, clothing, and providing spiritual instruction for them. He believed that if the Northern antislavery advocates had their way, the slaves would starve and freeze.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1817, Randolph decided to retire from Congress. In the following year his private sentiments reflected a growing hatred of slavery and he even expressed the possibility that he could support the use of federal power against slavery, especially the slave trade. A pattern thus became clear; he expressed his sentiments for antislavery measures more strongly when he held no power or influence. During 1818-19, suffering from depression and </w:t>
      </w:r>
      <w:r w:rsidR="00AE26E8">
        <w:rPr>
          <w:rFonts w:ascii="Times New Roman" w:hAnsi="Times New Roman" w:cs="Times New Roman"/>
          <w:sz w:val="24"/>
          <w:szCs w:val="24"/>
        </w:rPr>
        <w:t xml:space="preserve">forecasting a gloomy future for the nation, </w:t>
      </w:r>
      <w:r>
        <w:rPr>
          <w:rFonts w:ascii="Times New Roman" w:hAnsi="Times New Roman" w:cs="Times New Roman"/>
          <w:sz w:val="24"/>
          <w:szCs w:val="24"/>
        </w:rPr>
        <w:t xml:space="preserve">Randolph appeared to be on the verge of becoming a true antislavery advocate. His disgust with slavery resulted in a second, more expansive, last will and testament that guaranteed the freedom and care of his slaves at Roanoke.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1819, when economic panic hit Virginia, Randolph’s constituents asked him to return to Congress.</w:t>
      </w:r>
      <w:r w:rsidRPr="002471EF">
        <w:rPr>
          <w:rFonts w:ascii="Times New Roman" w:hAnsi="Times New Roman" w:cs="Times New Roman"/>
          <w:sz w:val="24"/>
          <w:szCs w:val="24"/>
        </w:rPr>
        <w:t xml:space="preserve"> </w:t>
      </w:r>
      <w:r>
        <w:rPr>
          <w:rFonts w:ascii="Times New Roman" w:hAnsi="Times New Roman" w:cs="Times New Roman"/>
          <w:sz w:val="24"/>
          <w:szCs w:val="24"/>
        </w:rPr>
        <w:t>It was during the Missouri debates of 1820 when Randolph seemingly emerged as the conscience of the proslavery movement. Indeed, m</w:t>
      </w:r>
      <w:r w:rsidRPr="00270AC5">
        <w:rPr>
          <w:rFonts w:ascii="Times New Roman" w:hAnsi="Times New Roman" w:cs="Times New Roman"/>
          <w:sz w:val="24"/>
          <w:szCs w:val="24"/>
        </w:rPr>
        <w:t xml:space="preserve">any </w:t>
      </w:r>
      <w:r>
        <w:rPr>
          <w:rFonts w:ascii="Times New Roman" w:hAnsi="Times New Roman" w:cs="Times New Roman"/>
          <w:sz w:val="24"/>
          <w:szCs w:val="24"/>
        </w:rPr>
        <w:t>historians view the Missouri crisis as the birth of Southern nationalism itself. Robert Forbes has argued, in some jest, that “the South came into existence on Saturday, February 13, 1819,” which was the day that congressman James Tallmadge offered his amendment restricting slavery. In Forbes’</w:t>
      </w:r>
      <w:r w:rsidR="00AE26E8">
        <w:rPr>
          <w:rFonts w:ascii="Times New Roman" w:hAnsi="Times New Roman" w:cs="Times New Roman"/>
          <w:sz w:val="24"/>
          <w:szCs w:val="24"/>
        </w:rPr>
        <w:t>s</w:t>
      </w:r>
      <w:r>
        <w:rPr>
          <w:rFonts w:ascii="Times New Roman" w:hAnsi="Times New Roman" w:cs="Times New Roman"/>
          <w:sz w:val="24"/>
          <w:szCs w:val="24"/>
        </w:rPr>
        <w:t xml:space="preserve"> work on the Missouri </w:t>
      </w:r>
      <w:r>
        <w:rPr>
          <w:rFonts w:ascii="Times New Roman" w:hAnsi="Times New Roman" w:cs="Times New Roman"/>
          <w:sz w:val="24"/>
          <w:szCs w:val="24"/>
        </w:rPr>
        <w:lastRenderedPageBreak/>
        <w:t xml:space="preserve">Compromise, he attempts to reconcile Randolph’s violent rhetoric and apoplectic defense of states’ rights with his “oft-cited and frequently displayed hatred of </w:t>
      </w:r>
      <w:r w:rsidR="00AE26E8">
        <w:rPr>
          <w:rFonts w:ascii="Times New Roman" w:hAnsi="Times New Roman" w:cs="Times New Roman"/>
          <w:sz w:val="24"/>
          <w:szCs w:val="24"/>
        </w:rPr>
        <w:t>slavery.” Randolph’s lengthy, vehement</w:t>
      </w:r>
      <w:r>
        <w:rPr>
          <w:rFonts w:ascii="Times New Roman" w:hAnsi="Times New Roman" w:cs="Times New Roman"/>
          <w:sz w:val="24"/>
          <w:szCs w:val="24"/>
        </w:rPr>
        <w:t xml:space="preserve">, and anti-Northern speeches represented an “effort to forestall the need for an open defense of slavery.” Those who heard Randolph’s Missouri speeches, however, characterized them as diatribes aimed at demonizing antislavery opponents, defending </w:t>
      </w:r>
      <w:r w:rsidR="00AE26E8">
        <w:rPr>
          <w:rFonts w:ascii="Times New Roman" w:hAnsi="Times New Roman" w:cs="Times New Roman"/>
          <w:sz w:val="24"/>
          <w:szCs w:val="24"/>
        </w:rPr>
        <w:t xml:space="preserve">the </w:t>
      </w:r>
      <w:r>
        <w:rPr>
          <w:rFonts w:ascii="Times New Roman" w:hAnsi="Times New Roman" w:cs="Times New Roman"/>
          <w:sz w:val="24"/>
          <w:szCs w:val="24"/>
        </w:rPr>
        <w:t>culture</w:t>
      </w:r>
      <w:r w:rsidR="00AE26E8">
        <w:rPr>
          <w:rFonts w:ascii="Times New Roman" w:hAnsi="Times New Roman" w:cs="Times New Roman"/>
          <w:sz w:val="24"/>
          <w:szCs w:val="24"/>
        </w:rPr>
        <w:t xml:space="preserve"> of slavery</w:t>
      </w:r>
      <w:r>
        <w:rPr>
          <w:rFonts w:ascii="Times New Roman" w:hAnsi="Times New Roman" w:cs="Times New Roman"/>
          <w:sz w:val="24"/>
          <w:szCs w:val="24"/>
        </w:rPr>
        <w:t>, and solidifying Southern opposition to a free Missouri. Forbes’</w:t>
      </w:r>
      <w:r w:rsidR="00AE26E8">
        <w:rPr>
          <w:rFonts w:ascii="Times New Roman" w:hAnsi="Times New Roman" w:cs="Times New Roman"/>
          <w:sz w:val="24"/>
          <w:szCs w:val="24"/>
        </w:rPr>
        <w:t>s</w:t>
      </w:r>
      <w:r>
        <w:rPr>
          <w:rFonts w:ascii="Times New Roman" w:hAnsi="Times New Roman" w:cs="Times New Roman"/>
          <w:sz w:val="24"/>
          <w:szCs w:val="24"/>
        </w:rPr>
        <w:t xml:space="preserve"> conclusions mirror those of the abolitionist press</w:t>
      </w:r>
      <w:r w:rsidR="00AE26E8">
        <w:rPr>
          <w:rFonts w:ascii="Times New Roman" w:hAnsi="Times New Roman" w:cs="Times New Roman"/>
          <w:sz w:val="24"/>
          <w:szCs w:val="24"/>
        </w:rPr>
        <w:t xml:space="preserve"> after Randolph’s death. To the abolitionist</w:t>
      </w:r>
      <w:r>
        <w:rPr>
          <w:rFonts w:ascii="Times New Roman" w:hAnsi="Times New Roman" w:cs="Times New Roman"/>
          <w:sz w:val="24"/>
          <w:szCs w:val="24"/>
        </w:rPr>
        <w:t>, Randolph was a tortured slaveholder, saddled with the institution, and pressed in</w:t>
      </w:r>
      <w:r w:rsidR="00AE26E8">
        <w:rPr>
          <w:rFonts w:ascii="Times New Roman" w:hAnsi="Times New Roman" w:cs="Times New Roman"/>
          <w:sz w:val="24"/>
          <w:szCs w:val="24"/>
        </w:rPr>
        <w:t>to its defense by circumstances;</w:t>
      </w:r>
      <w:r>
        <w:rPr>
          <w:rFonts w:ascii="Times New Roman" w:hAnsi="Times New Roman" w:cs="Times New Roman"/>
          <w:sz w:val="24"/>
          <w:szCs w:val="24"/>
        </w:rPr>
        <w:t xml:space="preserve"> but in the end, he rectified the great injustice by bestowing freedom on his slaves. Randolph himself created this narrative. Even when he offered the strongest defense of the right to hold slaves, he pleaded his hatred of the institution, and portrayed himself and his fellow slaveholders as its victims. The vehemence and the solidarity of the Northern antislavery movement appalled him. </w:t>
      </w:r>
      <w:r w:rsidRPr="00E87F85">
        <w:rPr>
          <w:rFonts w:ascii="Times New Roman" w:hAnsi="Times New Roman" w:cs="Times New Roman"/>
          <w:sz w:val="24"/>
          <w:szCs w:val="24"/>
        </w:rPr>
        <w:t>“These Yankees have almost</w:t>
      </w:r>
      <w:r>
        <w:rPr>
          <w:rFonts w:ascii="Times New Roman" w:hAnsi="Times New Roman" w:cs="Times New Roman"/>
          <w:sz w:val="24"/>
          <w:szCs w:val="24"/>
        </w:rPr>
        <w:t xml:space="preserve"> reconciled me to negro slavery,” he insisted. The Missouri Compromise convinced him that slavery must be defended against a federal government which would always hunger for power.</w:t>
      </w:r>
      <w:r w:rsidRPr="00270AC5">
        <w:rPr>
          <w:rFonts w:ascii="Times New Roman" w:hAnsi="Times New Roman" w:cs="Times New Roman"/>
          <w:sz w:val="24"/>
          <w:szCs w:val="24"/>
          <w:vertAlign w:val="superscript"/>
        </w:rPr>
        <w:footnoteReference w:id="8"/>
      </w:r>
      <w:r w:rsidRPr="00270AC5">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his public effort to prevent the federal government from exercising power over the institution, Randolph resorted to, and even perfected, a vision of doom for the nation. In debates over military, economic, social, or foreign policy, he expressed his belief in the horrible consequences of change, especially in regard to slavery. Slave rebellion was always t</w:t>
      </w:r>
      <w:r w:rsidR="00AE26E8">
        <w:rPr>
          <w:rFonts w:ascii="Times New Roman" w:hAnsi="Times New Roman" w:cs="Times New Roman"/>
          <w:sz w:val="24"/>
          <w:szCs w:val="24"/>
        </w:rPr>
        <w:t xml:space="preserve">he primary </w:t>
      </w:r>
      <w:r w:rsidR="00AE26E8">
        <w:rPr>
          <w:rFonts w:ascii="Times New Roman" w:hAnsi="Times New Roman" w:cs="Times New Roman"/>
          <w:sz w:val="24"/>
          <w:szCs w:val="24"/>
        </w:rPr>
        <w:lastRenderedPageBreak/>
        <w:t xml:space="preserve">danger, but he also foretold </w:t>
      </w:r>
      <w:r>
        <w:rPr>
          <w:rFonts w:ascii="Times New Roman" w:hAnsi="Times New Roman" w:cs="Times New Roman"/>
          <w:sz w:val="24"/>
          <w:szCs w:val="24"/>
        </w:rPr>
        <w:t>disunion, moral degeneration, and the rise of capitalism as the consequence of the failure to protect Southern society. A careless move could lead to catastrophe for the region. Randolph saw a doomed South, with or without slavery. If scholars have seen Randolph as the original fire-eater, a pivotal figure on the road to 1861, it can also be said that Randolph forecast the results in Richmond in 1865. In his letters, he e</w:t>
      </w:r>
      <w:r w:rsidR="004C05D9">
        <w:rPr>
          <w:rFonts w:ascii="Times New Roman" w:hAnsi="Times New Roman" w:cs="Times New Roman"/>
          <w:sz w:val="24"/>
          <w:szCs w:val="24"/>
        </w:rPr>
        <w:t>xpressed dismay over slavery while defending</w:t>
      </w:r>
      <w:r>
        <w:rPr>
          <w:rFonts w:ascii="Times New Roman" w:hAnsi="Times New Roman" w:cs="Times New Roman"/>
          <w:sz w:val="24"/>
          <w:szCs w:val="24"/>
        </w:rPr>
        <w:t xml:space="preserve"> the culture that depended upon it, all the time displaying an awareness of the ultimate consequences. Randolph, possibly more than anyone else, understood that the South’s devotion to slavery inflicted the wound that would eventually destroy it. </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of Randolph is informed by the recent literature on the place of slavery during the early republic. Many historians have attempted to discern slavery’s effects on national politics and understand when the nation truly started on the irreversible path to the Civil War. Matthew Mason has argued in </w:t>
      </w:r>
      <w:r w:rsidRPr="004E0015">
        <w:rPr>
          <w:rFonts w:ascii="Times New Roman" w:hAnsi="Times New Roman" w:cs="Times New Roman"/>
          <w:i/>
          <w:sz w:val="24"/>
          <w:szCs w:val="24"/>
        </w:rPr>
        <w:t>Slavery and Politics in the Early American Republic</w:t>
      </w:r>
      <w:r w:rsidRPr="004E0015">
        <w:rPr>
          <w:rFonts w:ascii="Times New Roman" w:hAnsi="Times New Roman" w:cs="Times New Roman"/>
          <w:sz w:val="24"/>
          <w:szCs w:val="24"/>
        </w:rPr>
        <w:t xml:space="preserve"> </w:t>
      </w:r>
      <w:r>
        <w:rPr>
          <w:rFonts w:ascii="Times New Roman" w:hAnsi="Times New Roman" w:cs="Times New Roman"/>
          <w:sz w:val="24"/>
          <w:szCs w:val="24"/>
        </w:rPr>
        <w:t>that the critical period between the War of 1812 and the Missouri Compromise represented the moment when attitudes about slavery hardened and set the course for the antebellum sectional crisis. Forbes, of course, sees the Missouri debate as the moment when Southern antislavery leaders had their last real chance at avoiding the course to the Civil War. George William Van Cleve believes any chance to prevent slavery was lost before the new federal government convened in 1789, because the most critical slavery decisions had already been made during the Constitutional Convention. John Craig Hammond and Adam Rothman both offer compelling arguments that the issue of slavery’s future was decided in local communities in the West as much as the national capital.</w:t>
      </w:r>
      <w:r w:rsidRPr="000E36AA">
        <w:rPr>
          <w:rFonts w:ascii="Times New Roman" w:hAnsi="Times New Roman" w:cs="Times New Roman"/>
          <w:sz w:val="24"/>
          <w:szCs w:val="24"/>
        </w:rPr>
        <w:t xml:space="preserve"> </w:t>
      </w:r>
      <w:r>
        <w:rPr>
          <w:rFonts w:ascii="Times New Roman" w:hAnsi="Times New Roman" w:cs="Times New Roman"/>
          <w:sz w:val="24"/>
          <w:szCs w:val="24"/>
        </w:rPr>
        <w:t xml:space="preserve">An examination of John Randolph’s career before the Missouri </w:t>
      </w:r>
      <w:r>
        <w:rPr>
          <w:rFonts w:ascii="Times New Roman" w:hAnsi="Times New Roman" w:cs="Times New Roman"/>
          <w:sz w:val="24"/>
          <w:szCs w:val="24"/>
        </w:rPr>
        <w:lastRenderedPageBreak/>
        <w:t>debate confirms the pervasiveness of the slavery issue in national politics during the first three decades of the national government.</w:t>
      </w:r>
      <w:r w:rsidRPr="00270AC5">
        <w:rPr>
          <w:rFonts w:ascii="Times New Roman" w:hAnsi="Times New Roman" w:cs="Times New Roman"/>
          <w:sz w:val="24"/>
          <w:szCs w:val="24"/>
          <w:vertAlign w:val="superscript"/>
        </w:rPr>
        <w:footnoteReference w:id="10"/>
      </w:r>
      <w:r w:rsidRPr="00270AC5">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p>
    <w:p w:rsidR="004F5EEC" w:rsidRDefault="004F5EEC">
      <w:pPr>
        <w:rPr>
          <w:rFonts w:ascii="Times New Roman" w:hAnsi="Times New Roman" w:cs="Times New Roman"/>
          <w:sz w:val="24"/>
          <w:szCs w:val="24"/>
        </w:rPr>
      </w:pPr>
    </w:p>
    <w:p w:rsidR="001A19B5" w:rsidRDefault="001A19B5">
      <w:pPr>
        <w:rPr>
          <w:rFonts w:ascii="Times New Roman" w:hAnsi="Times New Roman" w:cs="Times New Roman"/>
          <w:sz w:val="24"/>
          <w:szCs w:val="24"/>
        </w:rPr>
        <w:sectPr w:rsidR="001A19B5" w:rsidSect="002C6D95">
          <w:footnotePr>
            <w:numRestart w:val="eachSect"/>
          </w:footnotePr>
          <w:pgSz w:w="12240" w:h="15840"/>
          <w:pgMar w:top="1440" w:right="1440" w:bottom="1440" w:left="1440" w:header="720" w:footer="1440" w:gutter="0"/>
          <w:pgNumType w:start="1"/>
          <w:cols w:space="720"/>
          <w:titlePg/>
          <w:docGrid w:linePitch="360"/>
        </w:sectPr>
      </w:pPr>
    </w:p>
    <w:p w:rsidR="00951AF6" w:rsidRDefault="00951AF6" w:rsidP="00D40F49">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2: “Abilities and Exertions:” John Randolph and the Crisis of the Virginia Gentry</w:t>
      </w:r>
    </w:p>
    <w:p w:rsidR="00951AF6" w:rsidRDefault="00951AF6" w:rsidP="00951AF6">
      <w:pPr>
        <w:spacing w:after="0" w:line="480" w:lineRule="auto"/>
        <w:ind w:firstLine="720"/>
        <w:rPr>
          <w:rFonts w:ascii="Times New Roman" w:hAnsi="Times New Roman" w:cs="Times New Roman"/>
          <w:sz w:val="24"/>
          <w:szCs w:val="24"/>
        </w:rPr>
      </w:pPr>
      <w:r w:rsidRPr="009C03B9">
        <w:rPr>
          <w:rFonts w:ascii="Times New Roman" w:hAnsi="Times New Roman" w:cs="Times New Roman"/>
          <w:sz w:val="24"/>
          <w:szCs w:val="24"/>
        </w:rPr>
        <w:t xml:space="preserve">Throughout the War of 1812, the United States </w:t>
      </w:r>
      <w:r>
        <w:rPr>
          <w:rFonts w:ascii="Times New Roman" w:hAnsi="Times New Roman" w:cs="Times New Roman"/>
          <w:sz w:val="24"/>
          <w:szCs w:val="24"/>
        </w:rPr>
        <w:t xml:space="preserve">repeatedly </w:t>
      </w:r>
      <w:r w:rsidRPr="009C03B9">
        <w:rPr>
          <w:rFonts w:ascii="Times New Roman" w:hAnsi="Times New Roman" w:cs="Times New Roman"/>
          <w:sz w:val="24"/>
          <w:szCs w:val="24"/>
        </w:rPr>
        <w:t>faced defeat at the hands of the British army. The King’s forces thrashed the inexperienced and</w:t>
      </w:r>
      <w:r>
        <w:rPr>
          <w:rFonts w:ascii="Times New Roman" w:hAnsi="Times New Roman" w:cs="Times New Roman"/>
          <w:sz w:val="24"/>
          <w:szCs w:val="24"/>
        </w:rPr>
        <w:t xml:space="preserve"> ill-prepared American forces near</w:t>
      </w:r>
      <w:r w:rsidRPr="009C03B9">
        <w:rPr>
          <w:rFonts w:ascii="Times New Roman" w:hAnsi="Times New Roman" w:cs="Times New Roman"/>
          <w:sz w:val="24"/>
          <w:szCs w:val="24"/>
        </w:rPr>
        <w:t xml:space="preserve"> the Great Lakes and in the American West. As the British Navy raided the Atlantic coast, it threatened an invasion of the Chesapeake </w:t>
      </w:r>
      <w:r>
        <w:rPr>
          <w:rFonts w:ascii="Times New Roman" w:hAnsi="Times New Roman" w:cs="Times New Roman"/>
          <w:sz w:val="24"/>
          <w:szCs w:val="24"/>
        </w:rPr>
        <w:t xml:space="preserve">Bay </w:t>
      </w:r>
      <w:r w:rsidRPr="009C03B9">
        <w:rPr>
          <w:rFonts w:ascii="Times New Roman" w:hAnsi="Times New Roman" w:cs="Times New Roman"/>
          <w:sz w:val="24"/>
          <w:szCs w:val="24"/>
        </w:rPr>
        <w:t xml:space="preserve">region—the heart </w:t>
      </w:r>
      <w:r>
        <w:rPr>
          <w:rFonts w:ascii="Times New Roman" w:hAnsi="Times New Roman" w:cs="Times New Roman"/>
          <w:sz w:val="24"/>
          <w:szCs w:val="24"/>
        </w:rPr>
        <w:t xml:space="preserve">of Virginia plantation country. John Randolph of Roanoke, </w:t>
      </w:r>
      <w:r w:rsidRPr="009C03B9">
        <w:rPr>
          <w:rFonts w:ascii="Times New Roman" w:hAnsi="Times New Roman" w:cs="Times New Roman"/>
          <w:sz w:val="24"/>
          <w:szCs w:val="24"/>
        </w:rPr>
        <w:t>once the most promising young Republic</w:t>
      </w:r>
      <w:r>
        <w:rPr>
          <w:rFonts w:ascii="Times New Roman" w:hAnsi="Times New Roman" w:cs="Times New Roman"/>
          <w:sz w:val="24"/>
          <w:szCs w:val="24"/>
        </w:rPr>
        <w:t>an in</w:t>
      </w:r>
      <w:r w:rsidRPr="009C03B9">
        <w:rPr>
          <w:rFonts w:ascii="Times New Roman" w:hAnsi="Times New Roman" w:cs="Times New Roman"/>
          <w:sz w:val="24"/>
          <w:szCs w:val="24"/>
        </w:rPr>
        <w:t xml:space="preserve"> Congress</w:t>
      </w:r>
      <w:r>
        <w:rPr>
          <w:rFonts w:ascii="Times New Roman" w:hAnsi="Times New Roman" w:cs="Times New Roman"/>
          <w:sz w:val="24"/>
          <w:szCs w:val="24"/>
        </w:rPr>
        <w:t>, opposed the war with Great Britain, for which he suffered</w:t>
      </w:r>
      <w:r w:rsidRPr="009C03B9">
        <w:rPr>
          <w:rFonts w:ascii="Times New Roman" w:hAnsi="Times New Roman" w:cs="Times New Roman"/>
          <w:sz w:val="24"/>
          <w:szCs w:val="24"/>
        </w:rPr>
        <w:t>. His enemies vilified him and then defeated him at the polls. In March 1814, stung by the rejection of his constituents and friends, Randolph set out on a journey of reflection that led him through the Virginia Tidewater</w:t>
      </w:r>
      <w:r>
        <w:rPr>
          <w:rFonts w:ascii="Times New Roman" w:hAnsi="Times New Roman" w:cs="Times New Roman"/>
          <w:sz w:val="24"/>
          <w:szCs w:val="24"/>
        </w:rPr>
        <w:t xml:space="preserve"> region. He soon reached Cawson</w:t>
      </w:r>
      <w:r w:rsidRPr="009C03B9">
        <w:rPr>
          <w:rFonts w:ascii="Times New Roman" w:hAnsi="Times New Roman" w:cs="Times New Roman"/>
          <w:sz w:val="24"/>
          <w:szCs w:val="24"/>
        </w:rPr>
        <w:t>s, the once magisterial plantation of the Bland family, his mother’s people. In 1773, he had been born there as his father’s generation provoked rebellion against Great Britain.  With a deep sense of nostalgia, Randolph now stared at the “grim and desolate” ruins of the abandoned plantation overlooking the Appomattox and James Rivers. “The ancient fires of hospitality were long since extinguished, and the hearthstone cold,” Randolph wrote. The Tidewater region, whi</w:t>
      </w:r>
      <w:r>
        <w:rPr>
          <w:rFonts w:ascii="Times New Roman" w:hAnsi="Times New Roman" w:cs="Times New Roman"/>
          <w:sz w:val="24"/>
          <w:szCs w:val="24"/>
        </w:rPr>
        <w:t>ch had given birth to Virginia’</w:t>
      </w:r>
      <w:r w:rsidRPr="009C03B9">
        <w:rPr>
          <w:rFonts w:ascii="Times New Roman" w:hAnsi="Times New Roman" w:cs="Times New Roman"/>
          <w:sz w:val="24"/>
          <w:szCs w:val="24"/>
        </w:rPr>
        <w:t>s planter elite, now seemed “muted and deserted.”</w:t>
      </w:r>
      <w:r w:rsidRPr="009C03B9">
        <w:rPr>
          <w:rFonts w:ascii="Times New Roman" w:hAnsi="Times New Roman" w:cs="Times New Roman"/>
          <w:sz w:val="24"/>
          <w:szCs w:val="24"/>
          <w:vertAlign w:val="superscript"/>
        </w:rPr>
        <w:footnoteReference w:id="11"/>
      </w:r>
      <w:r w:rsidRPr="009C03B9">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following January, days after the Battle of New Orleans effectively ended the war, Randolph visited the family of George Logan in Philadelphia. Randolph painted a portrait of the lost Virginia culture for his antislavery Quaker hosts. Deborah Norris Logan listened intently as he talked of Virginia “</w:t>
      </w:r>
      <w:r w:rsidRPr="005C2D93">
        <w:rPr>
          <w:rFonts w:ascii="Times New Roman" w:hAnsi="Times New Roman" w:cs="Times New Roman"/>
          <w:sz w:val="24"/>
          <w:szCs w:val="24"/>
        </w:rPr>
        <w:t>in discription [sic] so Picturesque that I shall not easily forget it.</w:t>
      </w:r>
      <w:r>
        <w:rPr>
          <w:rFonts w:ascii="Times New Roman" w:hAnsi="Times New Roman" w:cs="Times New Roman"/>
          <w:sz w:val="24"/>
          <w:szCs w:val="24"/>
        </w:rPr>
        <w:t xml:space="preserve">”  As he </w:t>
      </w:r>
      <w:r w:rsidR="00270C0D">
        <w:rPr>
          <w:rFonts w:ascii="Times New Roman" w:hAnsi="Times New Roman" w:cs="Times New Roman"/>
          <w:sz w:val="24"/>
          <w:szCs w:val="24"/>
        </w:rPr>
        <w:t xml:space="preserve">had </w:t>
      </w:r>
      <w:r>
        <w:rPr>
          <w:rFonts w:ascii="Times New Roman" w:hAnsi="Times New Roman" w:cs="Times New Roman"/>
          <w:sz w:val="24"/>
          <w:szCs w:val="24"/>
        </w:rPr>
        <w:t xml:space="preserve">recently traveled the “part of Virginia first settled,” the decay </w:t>
      </w:r>
      <w:r w:rsidR="00270C0D">
        <w:rPr>
          <w:rFonts w:ascii="Times New Roman" w:hAnsi="Times New Roman" w:cs="Times New Roman"/>
          <w:sz w:val="24"/>
          <w:szCs w:val="24"/>
        </w:rPr>
        <w:t xml:space="preserve">had </w:t>
      </w:r>
      <w:r>
        <w:rPr>
          <w:rFonts w:ascii="Times New Roman" w:hAnsi="Times New Roman" w:cs="Times New Roman"/>
          <w:sz w:val="24"/>
          <w:szCs w:val="24"/>
        </w:rPr>
        <w:t>saddened him. “F</w:t>
      </w:r>
      <w:r w:rsidRPr="005C2D93">
        <w:rPr>
          <w:rFonts w:ascii="Times New Roman" w:hAnsi="Times New Roman" w:cs="Times New Roman"/>
          <w:sz w:val="24"/>
          <w:szCs w:val="24"/>
        </w:rPr>
        <w:t xml:space="preserve">or many miles not a single family of respectability left, their large Brick houses and extensive </w:t>
      </w:r>
      <w:r w:rsidRPr="005C2D93">
        <w:rPr>
          <w:rFonts w:ascii="Times New Roman" w:hAnsi="Times New Roman" w:cs="Times New Roman"/>
          <w:sz w:val="24"/>
          <w:szCs w:val="24"/>
        </w:rPr>
        <w:lastRenderedPageBreak/>
        <w:t>establishments, formerly seats of elegance and Hospitality deserted and falling to ru</w:t>
      </w:r>
      <w:r>
        <w:rPr>
          <w:rFonts w:ascii="Times New Roman" w:hAnsi="Times New Roman" w:cs="Times New Roman"/>
          <w:sz w:val="24"/>
          <w:szCs w:val="24"/>
        </w:rPr>
        <w:t xml:space="preserve">ins, and the lands laying wasted,” he told them. He mourned the decline of the planter gentry more than any physical dilapidation. </w:t>
      </w:r>
      <w:r w:rsidRPr="009C03B9">
        <w:rPr>
          <w:rFonts w:ascii="Times New Roman" w:hAnsi="Times New Roman" w:cs="Times New Roman"/>
          <w:sz w:val="24"/>
          <w:szCs w:val="24"/>
        </w:rPr>
        <w:t xml:space="preserve"> “Better-bred men were not to be found in th</w:t>
      </w:r>
      <w:r>
        <w:rPr>
          <w:rFonts w:ascii="Times New Roman" w:hAnsi="Times New Roman" w:cs="Times New Roman"/>
          <w:sz w:val="24"/>
          <w:szCs w:val="24"/>
        </w:rPr>
        <w:t>e British dominion,” he wrote to Josiah Quincy. Although class conflict, slave unrest, bitter partisanship, and economic decline plagued Virginia after the American Revolution, Randolph celebrated</w:t>
      </w:r>
      <w:r w:rsidR="00270C0D">
        <w:rPr>
          <w:rFonts w:ascii="Times New Roman" w:hAnsi="Times New Roman" w:cs="Times New Roman"/>
          <w:sz w:val="24"/>
          <w:szCs w:val="24"/>
        </w:rPr>
        <w:t xml:space="preserve"> only</w:t>
      </w:r>
      <w:r>
        <w:rPr>
          <w:rFonts w:ascii="Times New Roman" w:hAnsi="Times New Roman" w:cs="Times New Roman"/>
          <w:sz w:val="24"/>
          <w:szCs w:val="24"/>
        </w:rPr>
        <w:t xml:space="preserve"> the glorious past of the planter gentry and mourned its degeneration. His missives about the great Randolph heritage in Virginia dating back to the seventeenth century obscured a basic rea</w:t>
      </w:r>
      <w:r w:rsidR="00270C0D">
        <w:rPr>
          <w:rFonts w:ascii="Times New Roman" w:hAnsi="Times New Roman" w:cs="Times New Roman"/>
          <w:sz w:val="24"/>
          <w:szCs w:val="24"/>
        </w:rPr>
        <w:t>lity: t</w:t>
      </w:r>
      <w:r>
        <w:rPr>
          <w:rFonts w:ascii="Times New Roman" w:hAnsi="Times New Roman" w:cs="Times New Roman"/>
          <w:sz w:val="24"/>
          <w:szCs w:val="24"/>
        </w:rPr>
        <w:t>he English presence in Virginia had always been marked by division, violence, inequality, and oppression.</w:t>
      </w:r>
      <w:r w:rsidRPr="009C03B9">
        <w:rPr>
          <w:rFonts w:ascii="Times New Roman" w:hAnsi="Times New Roman" w:cs="Times New Roman"/>
          <w:sz w:val="24"/>
          <w:szCs w:val="24"/>
          <w:vertAlign w:val="superscript"/>
        </w:rPr>
        <w:footnoteReference w:id="12"/>
      </w:r>
      <w:r w:rsidRPr="009C03B9">
        <w:rPr>
          <w:rFonts w:ascii="Times New Roman" w:hAnsi="Times New Roman" w:cs="Times New Roman"/>
          <w:sz w:val="24"/>
          <w:szCs w:val="24"/>
        </w:rPr>
        <w:t xml:space="preserve"> </w:t>
      </w:r>
    </w:p>
    <w:p w:rsidR="00951AF6" w:rsidRPr="009C03B9"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1669, William </w:t>
      </w:r>
      <w:r w:rsidRPr="009C03B9">
        <w:rPr>
          <w:rFonts w:ascii="Times New Roman" w:hAnsi="Times New Roman" w:cs="Times New Roman"/>
          <w:sz w:val="24"/>
          <w:szCs w:val="24"/>
        </w:rPr>
        <w:t xml:space="preserve">Randolph </w:t>
      </w:r>
      <w:r>
        <w:rPr>
          <w:rFonts w:ascii="Times New Roman" w:hAnsi="Times New Roman" w:cs="Times New Roman"/>
          <w:sz w:val="24"/>
          <w:szCs w:val="24"/>
        </w:rPr>
        <w:t xml:space="preserve">had departed England in search of prosperity. The Randolph family’s loyalty to the British monarchy during the recent civil war had led to the loss of the family fortune.  He traveled to Britain’s most important colony, Virginia, where he could rebuild the family’s fortune. A half-century after the settlement of Jamestown, Virginia’s tobacco market offered economic opportunities in the growing Atlantic trading world. By 1674, Randolph patented land on the James River for a tobacco plantation and paid passage for 1,200 indentured servants to Virginia. The colony’s headright system provided Randolph with acreage for every servant. These men, many of them veterans of the recent wars, made possible the expansion of tobacco cultivation. The presence of white indentured servants, African slaves, and the native Indians, however, made Virginia a volatile place. White servants worked and earned their freedom and a chance to gain their own tobacco fortunes. Virginia’s native population, meanwhile, resisted the settlement of these freed servants on the colony’s frontiers, which often </w:t>
      </w:r>
      <w:r w:rsidR="00270C0D">
        <w:rPr>
          <w:rFonts w:ascii="Times New Roman" w:hAnsi="Times New Roman" w:cs="Times New Roman"/>
          <w:sz w:val="24"/>
          <w:szCs w:val="24"/>
        </w:rPr>
        <w:lastRenderedPageBreak/>
        <w:t>resulted in conflict</w:t>
      </w:r>
      <w:r>
        <w:rPr>
          <w:rFonts w:ascii="Times New Roman" w:hAnsi="Times New Roman" w:cs="Times New Roman"/>
          <w:sz w:val="24"/>
          <w:szCs w:val="24"/>
        </w:rPr>
        <w:t xml:space="preserve">. Newly-freed servants saw themselves as “a people press’d at our backs with Indians.”  The settlers called on Virginia’s royal governor, William Berkeley, to wage war on all of the colony’s Indians and clear the path for settlement. The governor agreed to wage war only on hostile tribes and continue to maintain trading agreements only with peaceful Indians. </w:t>
      </w:r>
      <w:r w:rsidRPr="009C03B9">
        <w:rPr>
          <w:rFonts w:ascii="Times New Roman" w:hAnsi="Times New Roman" w:cs="Times New Roman"/>
          <w:sz w:val="24"/>
          <w:szCs w:val="24"/>
        </w:rPr>
        <w:t>In 1676,</w:t>
      </w:r>
      <w:r>
        <w:rPr>
          <w:rFonts w:ascii="Times New Roman" w:hAnsi="Times New Roman" w:cs="Times New Roman"/>
          <w:sz w:val="24"/>
          <w:szCs w:val="24"/>
        </w:rPr>
        <w:t xml:space="preserve"> Nathaniel Bacon, </w:t>
      </w:r>
      <w:r w:rsidRPr="009C03B9">
        <w:rPr>
          <w:rFonts w:ascii="Times New Roman" w:hAnsi="Times New Roman" w:cs="Times New Roman"/>
          <w:sz w:val="24"/>
          <w:szCs w:val="24"/>
        </w:rPr>
        <w:t>Randolph</w:t>
      </w:r>
      <w:r>
        <w:rPr>
          <w:rFonts w:ascii="Times New Roman" w:hAnsi="Times New Roman" w:cs="Times New Roman"/>
          <w:sz w:val="24"/>
          <w:szCs w:val="24"/>
        </w:rPr>
        <w:t>’s neighbor</w:t>
      </w:r>
      <w:r w:rsidRPr="009C03B9">
        <w:rPr>
          <w:rFonts w:ascii="Times New Roman" w:hAnsi="Times New Roman" w:cs="Times New Roman"/>
          <w:sz w:val="24"/>
          <w:szCs w:val="24"/>
        </w:rPr>
        <w:t xml:space="preserve">, </w:t>
      </w:r>
      <w:r>
        <w:rPr>
          <w:rFonts w:ascii="Times New Roman" w:hAnsi="Times New Roman" w:cs="Times New Roman"/>
          <w:sz w:val="24"/>
          <w:szCs w:val="24"/>
        </w:rPr>
        <w:t xml:space="preserve">led a group of settlers dissatisfied with Berkeley’s decision in a rebellion against </w:t>
      </w:r>
      <w:r w:rsidRPr="009C03B9">
        <w:rPr>
          <w:rFonts w:ascii="Times New Roman" w:hAnsi="Times New Roman" w:cs="Times New Roman"/>
          <w:sz w:val="24"/>
          <w:szCs w:val="24"/>
        </w:rPr>
        <w:t>B</w:t>
      </w:r>
      <w:r>
        <w:rPr>
          <w:rFonts w:ascii="Times New Roman" w:hAnsi="Times New Roman" w:cs="Times New Roman"/>
          <w:sz w:val="24"/>
          <w:szCs w:val="24"/>
        </w:rPr>
        <w:t xml:space="preserve">ritish authorities in Virginia. An inveterate troublemaker who disdained manual labor, Bacon threatened to depose Governor Berkeley. In September, </w:t>
      </w:r>
      <w:r w:rsidRPr="009C03B9">
        <w:rPr>
          <w:rFonts w:ascii="Times New Roman" w:hAnsi="Times New Roman" w:cs="Times New Roman"/>
          <w:sz w:val="24"/>
          <w:szCs w:val="24"/>
        </w:rPr>
        <w:t xml:space="preserve">Bacon </w:t>
      </w:r>
      <w:r>
        <w:rPr>
          <w:rFonts w:ascii="Times New Roman" w:hAnsi="Times New Roman" w:cs="Times New Roman"/>
          <w:sz w:val="24"/>
          <w:szCs w:val="24"/>
        </w:rPr>
        <w:t>and his men burned Jamestown</w:t>
      </w:r>
      <w:r w:rsidRPr="009C03B9">
        <w:rPr>
          <w:rFonts w:ascii="Times New Roman" w:hAnsi="Times New Roman" w:cs="Times New Roman"/>
          <w:sz w:val="24"/>
          <w:szCs w:val="24"/>
        </w:rPr>
        <w:t>.</w:t>
      </w:r>
      <w:r>
        <w:rPr>
          <w:rFonts w:ascii="Times New Roman" w:hAnsi="Times New Roman" w:cs="Times New Roman"/>
          <w:sz w:val="24"/>
          <w:szCs w:val="24"/>
        </w:rPr>
        <w:t xml:space="preserve"> The violence threatened the interests of t</w:t>
      </w:r>
      <w:r w:rsidRPr="009C03B9">
        <w:rPr>
          <w:rFonts w:ascii="Times New Roman" w:hAnsi="Times New Roman" w:cs="Times New Roman"/>
          <w:sz w:val="24"/>
          <w:szCs w:val="24"/>
        </w:rPr>
        <w:t>he</w:t>
      </w:r>
      <w:r>
        <w:rPr>
          <w:rFonts w:ascii="Times New Roman" w:hAnsi="Times New Roman" w:cs="Times New Roman"/>
          <w:sz w:val="24"/>
          <w:szCs w:val="24"/>
        </w:rPr>
        <w:t xml:space="preserve"> wealthiest planters who soon supported </w:t>
      </w:r>
      <w:r w:rsidRPr="009C03B9">
        <w:rPr>
          <w:rFonts w:ascii="Times New Roman" w:hAnsi="Times New Roman" w:cs="Times New Roman"/>
          <w:sz w:val="24"/>
          <w:szCs w:val="24"/>
        </w:rPr>
        <w:t>Berkeley</w:t>
      </w:r>
      <w:r>
        <w:rPr>
          <w:rFonts w:ascii="Times New Roman" w:hAnsi="Times New Roman" w:cs="Times New Roman"/>
          <w:sz w:val="24"/>
          <w:szCs w:val="24"/>
        </w:rPr>
        <w:t>’s effort to suppress</w:t>
      </w:r>
      <w:r w:rsidRPr="009C03B9">
        <w:rPr>
          <w:rFonts w:ascii="Times New Roman" w:hAnsi="Times New Roman" w:cs="Times New Roman"/>
          <w:sz w:val="24"/>
          <w:szCs w:val="24"/>
        </w:rPr>
        <w:t xml:space="preserve"> </w:t>
      </w:r>
      <w:r>
        <w:rPr>
          <w:rFonts w:ascii="Times New Roman" w:hAnsi="Times New Roman" w:cs="Times New Roman"/>
          <w:sz w:val="24"/>
          <w:szCs w:val="24"/>
        </w:rPr>
        <w:t xml:space="preserve">the uprising. William </w:t>
      </w:r>
      <w:r w:rsidRPr="009C03B9">
        <w:rPr>
          <w:rFonts w:ascii="Times New Roman" w:hAnsi="Times New Roman" w:cs="Times New Roman"/>
          <w:sz w:val="24"/>
          <w:szCs w:val="24"/>
        </w:rPr>
        <w:t xml:space="preserve">Randolph </w:t>
      </w:r>
      <w:r>
        <w:rPr>
          <w:rFonts w:ascii="Times New Roman" w:hAnsi="Times New Roman" w:cs="Times New Roman"/>
          <w:sz w:val="24"/>
          <w:szCs w:val="24"/>
        </w:rPr>
        <w:t xml:space="preserve">remained neutral until Bacon’s sudden death ended the rebellion. </w:t>
      </w:r>
      <w:r w:rsidRPr="009C03B9">
        <w:rPr>
          <w:rFonts w:ascii="Times New Roman" w:hAnsi="Times New Roman" w:cs="Times New Roman"/>
          <w:sz w:val="24"/>
          <w:szCs w:val="24"/>
        </w:rPr>
        <w:t>Berkeley hanged twenty-three of the re</w:t>
      </w:r>
      <w:r>
        <w:rPr>
          <w:rFonts w:ascii="Times New Roman" w:hAnsi="Times New Roman" w:cs="Times New Roman"/>
          <w:sz w:val="24"/>
          <w:szCs w:val="24"/>
        </w:rPr>
        <w:t>bels and seized their property. Realizing the danger presented by indentured servants, the wealthiest planters abandoned them for African slaves.</w:t>
      </w:r>
      <w:r>
        <w:rPr>
          <w:rStyle w:val="FootnoteReference"/>
          <w:rFonts w:ascii="Times New Roman" w:hAnsi="Times New Roman" w:cs="Times New Roman"/>
          <w:sz w:val="24"/>
          <w:szCs w:val="24"/>
        </w:rPr>
        <w:footnoteReference w:id="13"/>
      </w:r>
      <w:r w:rsidRPr="009C03B9">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turmoil abated, William Randolph aggressively expanded his land holdings, slaves, and political power. In 1680, he purchased land at Turkey Island and imported English bricks for a plantation home, the symbol of a family’s importance. After Bacon’s rebellion, large planter families devoted their efforts exclusively to the cultivation of tobacco. The land produced wealth and made independence possible for the planters—</w:t>
      </w:r>
      <w:r w:rsidR="00270C0D">
        <w:rPr>
          <w:rFonts w:ascii="Times New Roman" w:hAnsi="Times New Roman" w:cs="Times New Roman"/>
          <w:sz w:val="24"/>
          <w:szCs w:val="24"/>
        </w:rPr>
        <w:t xml:space="preserve">but </w:t>
      </w:r>
      <w:r>
        <w:rPr>
          <w:rFonts w:ascii="Times New Roman" w:hAnsi="Times New Roman" w:cs="Times New Roman"/>
          <w:sz w:val="24"/>
          <w:szCs w:val="24"/>
        </w:rPr>
        <w:t xml:space="preserve">tyranny and dependence for the slaves. Planter wealth increased as </w:t>
      </w:r>
      <w:r w:rsidRPr="005C5231">
        <w:rPr>
          <w:rFonts w:ascii="Times New Roman" w:hAnsi="Times New Roman" w:cs="Times New Roman"/>
          <w:sz w:val="24"/>
          <w:szCs w:val="24"/>
        </w:rPr>
        <w:t>Europe became addicted to America’s cheap tobacco</w:t>
      </w:r>
      <w:r>
        <w:rPr>
          <w:rFonts w:ascii="Times New Roman" w:hAnsi="Times New Roman" w:cs="Times New Roman"/>
          <w:sz w:val="24"/>
          <w:szCs w:val="24"/>
        </w:rPr>
        <w:t xml:space="preserve">.  Gathering </w:t>
      </w:r>
      <w:r>
        <w:rPr>
          <w:rFonts w:ascii="Times New Roman" w:hAnsi="Times New Roman" w:cs="Times New Roman"/>
          <w:sz w:val="24"/>
          <w:szCs w:val="24"/>
        </w:rPr>
        <w:lastRenderedPageBreak/>
        <w:t>wealth and land became Randolph’s primary goal. In 1698, he used his political connections to purchase</w:t>
      </w:r>
      <w:r w:rsidR="00270C0D">
        <w:rPr>
          <w:rFonts w:ascii="Times New Roman" w:hAnsi="Times New Roman" w:cs="Times New Roman"/>
          <w:sz w:val="24"/>
          <w:szCs w:val="24"/>
        </w:rPr>
        <w:t>,</w:t>
      </w:r>
      <w:r w:rsidRPr="006028F0">
        <w:rPr>
          <w:rFonts w:ascii="Times New Roman" w:hAnsi="Times New Roman" w:cs="Times New Roman"/>
          <w:sz w:val="24"/>
          <w:szCs w:val="24"/>
        </w:rPr>
        <w:t xml:space="preserve"> for £150</w:t>
      </w:r>
      <w:r>
        <w:rPr>
          <w:rFonts w:ascii="Times New Roman" w:hAnsi="Times New Roman" w:cs="Times New Roman"/>
          <w:sz w:val="24"/>
          <w:szCs w:val="24"/>
        </w:rPr>
        <w:t>, Curles, the old estate of Nathaniel Bacon. At the time of his death in 1711, Randolph owned over 10,000 acres of land in the lucrative Tidewater area, enough for a plantation for each of his sons. His fourth son, Richard, inherited Curles, the Bacon estate, and established his own branch of the Randolph family.</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expansion of wealth led to the consolidation of the planters’ political power. Families such as the Randolphs hoped to recreate in Virginia a British-style aristocracy, which required control of the colony’s land, political system, and the lower ranks of people. Small farmers, known as the yeomen, borrowed from the wealthiest planters to buy their own land and slaves, while tenant farmers lived in perpetual debt to the large planters. Slaves proved essential to the gentry’s subjugation of other classes, since they freed planters from any manual labor. Instead, planters concentrated on solidifying their political power.  The gentry contended that they were the colony’s only independent people, an entitled class born to rule over their dependents—slaves, servants, yeomen farmers, poor whites, free blacks, and women. And according to custom and law, they became entitled to cultural and legal deference. The planters instituted the British legal custom of entail by which a planter specified in his will his desire to leave his land to the eldest son and his heirs. This practice prevented those inheriting land from selling or disposing of </w:t>
      </w:r>
      <w:r>
        <w:rPr>
          <w:rFonts w:ascii="Times New Roman" w:hAnsi="Times New Roman" w:cs="Times New Roman"/>
          <w:sz w:val="24"/>
          <w:szCs w:val="24"/>
        </w:rPr>
        <w:lastRenderedPageBreak/>
        <w:t>it. This bestowed the aura of inevitable and natural leadership on succeeding generations. Entailed land was the mark of the gentry and the means of holding onto power. In a short time, this landed gentry controlled Virginia politics. William Randolph initially served as sheriff and justice of the peace in Henrico County. Beginning in 1684, Randolph represented the county in the House of Burgesses, the colony’s legislature. In 1699, he served as Speaker of that body before moving into the politically powerful clerkship of the House. His youngest son, John, would also serve as Speaker and eventually represented the colony during trade negotiations in London. In 1732, King George II knighted him, and he returned to Virginia as Sir John Randolph. In a generation, the Randolph family had risen from poverty to royal recognition. The power of the planter became self-perpetuating.</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w:t>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Pr="003D0F43" w:rsidRDefault="00951AF6" w:rsidP="00951AF6">
      <w:pPr>
        <w:spacing w:after="0" w:line="480" w:lineRule="auto"/>
        <w:ind w:firstLine="720"/>
        <w:rPr>
          <w:rFonts w:ascii="Times New Roman" w:hAnsi="Times New Roman" w:cs="Times New Roman"/>
          <w:sz w:val="24"/>
          <w:szCs w:val="24"/>
        </w:rPr>
      </w:pPr>
      <w:r w:rsidRPr="003D0F43">
        <w:rPr>
          <w:rFonts w:ascii="Times New Roman" w:hAnsi="Times New Roman" w:cs="Times New Roman"/>
          <w:sz w:val="24"/>
          <w:szCs w:val="24"/>
        </w:rPr>
        <w:t>Richard Randolph of Curles weathered uncertainties in the tobacco market to build a plantation empire. As mo</w:t>
      </w:r>
      <w:r>
        <w:rPr>
          <w:rFonts w:ascii="Times New Roman" w:hAnsi="Times New Roman" w:cs="Times New Roman"/>
          <w:sz w:val="24"/>
          <w:szCs w:val="24"/>
        </w:rPr>
        <w:t xml:space="preserve">re farmers occupied </w:t>
      </w:r>
      <w:r w:rsidRPr="003D0F43">
        <w:rPr>
          <w:rFonts w:ascii="Times New Roman" w:hAnsi="Times New Roman" w:cs="Times New Roman"/>
          <w:sz w:val="24"/>
          <w:szCs w:val="24"/>
        </w:rPr>
        <w:t>the Virginia Tidewater, land became scarce and the soil depleted. Randolph</w:t>
      </w:r>
      <w:r>
        <w:rPr>
          <w:rFonts w:ascii="Times New Roman" w:hAnsi="Times New Roman" w:cs="Times New Roman"/>
          <w:sz w:val="24"/>
          <w:szCs w:val="24"/>
        </w:rPr>
        <w:t xml:space="preserve"> expanded his plantation operations into the Virginia Piedmont while his family continued to live in the Tidewater</w:t>
      </w:r>
      <w:r w:rsidRPr="003D0F43">
        <w:rPr>
          <w:rFonts w:ascii="Times New Roman" w:hAnsi="Times New Roman" w:cs="Times New Roman"/>
          <w:sz w:val="24"/>
          <w:szCs w:val="24"/>
        </w:rPr>
        <w:t>. While he owned several distant plantations, Randolph and his wife</w:t>
      </w:r>
      <w:r>
        <w:rPr>
          <w:rFonts w:ascii="Times New Roman" w:hAnsi="Times New Roman" w:cs="Times New Roman"/>
          <w:sz w:val="24"/>
          <w:szCs w:val="24"/>
        </w:rPr>
        <w:t>,</w:t>
      </w:r>
      <w:r w:rsidRPr="003D0F43">
        <w:rPr>
          <w:rFonts w:ascii="Times New Roman" w:hAnsi="Times New Roman" w:cs="Times New Roman"/>
          <w:sz w:val="24"/>
          <w:szCs w:val="24"/>
        </w:rPr>
        <w:t xml:space="preserve"> Jane Bolling, whose ancestors included Pocahontas, established a model genteel life in their</w:t>
      </w:r>
      <w:r>
        <w:rPr>
          <w:rFonts w:ascii="Times New Roman" w:hAnsi="Times New Roman" w:cs="Times New Roman"/>
          <w:sz w:val="24"/>
          <w:szCs w:val="24"/>
        </w:rPr>
        <w:t xml:space="preserve"> Tidewater</w:t>
      </w:r>
      <w:r w:rsidRPr="003D0F43">
        <w:rPr>
          <w:rFonts w:ascii="Times New Roman" w:hAnsi="Times New Roman" w:cs="Times New Roman"/>
          <w:sz w:val="24"/>
          <w:szCs w:val="24"/>
        </w:rPr>
        <w:t xml:space="preserve"> home. </w:t>
      </w:r>
      <w:r>
        <w:rPr>
          <w:rFonts w:ascii="Times New Roman" w:hAnsi="Times New Roman" w:cs="Times New Roman"/>
          <w:sz w:val="24"/>
          <w:szCs w:val="24"/>
        </w:rPr>
        <w:t xml:space="preserve">The </w:t>
      </w:r>
      <w:r w:rsidRPr="003D0F43">
        <w:rPr>
          <w:rFonts w:ascii="Times New Roman" w:hAnsi="Times New Roman" w:cs="Times New Roman"/>
          <w:sz w:val="24"/>
          <w:szCs w:val="24"/>
        </w:rPr>
        <w:t>Randolphs furni</w:t>
      </w:r>
      <w:r>
        <w:rPr>
          <w:rFonts w:ascii="Times New Roman" w:hAnsi="Times New Roman" w:cs="Times New Roman"/>
          <w:sz w:val="24"/>
          <w:szCs w:val="24"/>
        </w:rPr>
        <w:t>shed their elaborate</w:t>
      </w:r>
      <w:r w:rsidRPr="003D0F43">
        <w:rPr>
          <w:rFonts w:ascii="Times New Roman" w:hAnsi="Times New Roman" w:cs="Times New Roman"/>
          <w:sz w:val="24"/>
          <w:szCs w:val="24"/>
        </w:rPr>
        <w:t xml:space="preserve"> James River </w:t>
      </w:r>
      <w:r>
        <w:rPr>
          <w:rFonts w:ascii="Times New Roman" w:hAnsi="Times New Roman" w:cs="Times New Roman"/>
          <w:sz w:val="24"/>
          <w:szCs w:val="24"/>
        </w:rPr>
        <w:t xml:space="preserve">estate </w:t>
      </w:r>
      <w:r w:rsidRPr="003D0F43">
        <w:rPr>
          <w:rFonts w:ascii="Times New Roman" w:hAnsi="Times New Roman" w:cs="Times New Roman"/>
          <w:sz w:val="24"/>
          <w:szCs w:val="24"/>
        </w:rPr>
        <w:t>with the finest material goods. Rugs, draperies, and mahogany and walnut</w:t>
      </w:r>
      <w:r>
        <w:rPr>
          <w:rFonts w:ascii="Times New Roman" w:hAnsi="Times New Roman" w:cs="Times New Roman"/>
          <w:sz w:val="24"/>
          <w:szCs w:val="24"/>
        </w:rPr>
        <w:t xml:space="preserve"> furniture filled the house, and t</w:t>
      </w:r>
      <w:r w:rsidRPr="003D0F43">
        <w:rPr>
          <w:rFonts w:ascii="Times New Roman" w:hAnsi="Times New Roman" w:cs="Times New Roman"/>
          <w:sz w:val="24"/>
          <w:szCs w:val="24"/>
        </w:rPr>
        <w:t>he family enjoyed meals served on fine china. Richard and Jane Randolph wore the latest Engl</w:t>
      </w:r>
      <w:r>
        <w:rPr>
          <w:rFonts w:ascii="Times New Roman" w:hAnsi="Times New Roman" w:cs="Times New Roman"/>
          <w:sz w:val="24"/>
          <w:szCs w:val="24"/>
        </w:rPr>
        <w:t>ish fashions, which visitors could</w:t>
      </w:r>
      <w:r w:rsidRPr="003D0F43">
        <w:rPr>
          <w:rFonts w:ascii="Times New Roman" w:hAnsi="Times New Roman" w:cs="Times New Roman"/>
          <w:sz w:val="24"/>
          <w:szCs w:val="24"/>
        </w:rPr>
        <w:t xml:space="preserve"> spot in the couples</w:t>
      </w:r>
      <w:r>
        <w:rPr>
          <w:rFonts w:ascii="Times New Roman" w:hAnsi="Times New Roman" w:cs="Times New Roman"/>
          <w:sz w:val="24"/>
          <w:szCs w:val="24"/>
        </w:rPr>
        <w:t>’ portrait displayed in their home</w:t>
      </w:r>
      <w:r w:rsidRPr="003D0F43">
        <w:rPr>
          <w:rFonts w:ascii="Times New Roman" w:hAnsi="Times New Roman" w:cs="Times New Roman"/>
          <w:sz w:val="24"/>
          <w:szCs w:val="24"/>
        </w:rPr>
        <w:t xml:space="preserve">. </w:t>
      </w:r>
      <w:r w:rsidRPr="003D0F43">
        <w:rPr>
          <w:rFonts w:ascii="Times New Roman" w:hAnsi="Times New Roman" w:cs="Times New Roman"/>
          <w:sz w:val="24"/>
          <w:szCs w:val="24"/>
        </w:rPr>
        <w:lastRenderedPageBreak/>
        <w:t xml:space="preserve">Slaves and others from Virginia’s lower ranks </w:t>
      </w:r>
      <w:r>
        <w:rPr>
          <w:rFonts w:ascii="Times New Roman" w:hAnsi="Times New Roman" w:cs="Times New Roman"/>
          <w:sz w:val="24"/>
          <w:szCs w:val="24"/>
        </w:rPr>
        <w:t>could</w:t>
      </w:r>
      <w:r w:rsidRPr="003D0F43">
        <w:rPr>
          <w:rFonts w:ascii="Times New Roman" w:hAnsi="Times New Roman" w:cs="Times New Roman"/>
          <w:sz w:val="24"/>
          <w:szCs w:val="24"/>
        </w:rPr>
        <w:t xml:space="preserve"> watch the master and mistress of Curles ride through the Tidewater in their fine coach, pulled by well-bred horse</w:t>
      </w:r>
      <w:r>
        <w:rPr>
          <w:rFonts w:ascii="Times New Roman" w:hAnsi="Times New Roman" w:cs="Times New Roman"/>
          <w:sz w:val="24"/>
          <w:szCs w:val="24"/>
        </w:rPr>
        <w:t>s. The Randolphs were representative</w:t>
      </w:r>
      <w:r w:rsidRPr="003D0F43">
        <w:rPr>
          <w:rFonts w:ascii="Times New Roman" w:hAnsi="Times New Roman" w:cs="Times New Roman"/>
          <w:sz w:val="24"/>
          <w:szCs w:val="24"/>
        </w:rPr>
        <w:t xml:space="preserve"> of the growing planter gentry, where the appearance of wealth became currency in the social world of Virginia.</w:t>
      </w:r>
      <w:r w:rsidRPr="003D0F43">
        <w:rPr>
          <w:rFonts w:ascii="Times New Roman" w:hAnsi="Times New Roman" w:cs="Times New Roman"/>
          <w:sz w:val="24"/>
          <w:szCs w:val="24"/>
          <w:vertAlign w:val="superscript"/>
        </w:rPr>
        <w:footnoteReference w:id="16"/>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Slaves were as important to the gentry as any material good. The presence of slavery marked the real difference between British aristocracy and its blossoming replica in Virginia. Planters had willfully chosen African slaves as their primary source of labor, which they used to make tobacco profitable. The presence of African natives in the Anglo-Saxon colony gave pause to some planters, however. In 1742, Virginia was home to 88,000 whites and 42,000 blacks, most of whom were enslaved. The growth of slavery raised fears of potential insurrection and led to the development of strategies to lessen the threat. Some of the gentry tried to slow the growth of the slave population, but Virginia’s economic success required the expansion of the institution. The gentry worked to turn the racial dilemma to its advantage. Enslavement of Africans created solidarity among all whites, regardless of class. The sight of black slaves devoid of any freedom reminded poor white men that they retained their own basic freedoms. Few planters expressed any interest in the humanity of their slaves. Richard Randolph of Curles saw his own slaves as little more than animals, predisposed to thievery and the satisfaction of their sexual lust. Randolph believed that they became more productive and easier to manipulate when spread across plantations. By the mid-eighteenth the century, the gentry firmly controlled the </w:t>
      </w:r>
      <w:r>
        <w:rPr>
          <w:rFonts w:ascii="Times New Roman" w:hAnsi="Times New Roman" w:cs="Times New Roman"/>
          <w:sz w:val="24"/>
          <w:szCs w:val="24"/>
        </w:rPr>
        <w:lastRenderedPageBreak/>
        <w:t>colony’s lower classes, white and black. Unlike their grandfathers, they would experience no Bacon’s rebellion.</w:t>
      </w:r>
      <w:r>
        <w:rPr>
          <w:rStyle w:val="FootnoteReference"/>
          <w:rFonts w:ascii="Times New Roman" w:hAnsi="Times New Roman" w:cs="Times New Roman"/>
          <w:sz w:val="24"/>
          <w:szCs w:val="24"/>
        </w:rPr>
        <w:footnoteReference w:id="17"/>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expansion of slavery and the growth of opulence, however, also caused instability in the Virginia economy. Dependence on slavery created indolence and entitlement among planters determined to maintain their lifestyle. Increasingly, </w:t>
      </w:r>
      <w:r w:rsidRPr="00362BCD">
        <w:rPr>
          <w:rFonts w:ascii="Times New Roman" w:hAnsi="Times New Roman" w:cs="Times New Roman"/>
          <w:sz w:val="24"/>
          <w:szCs w:val="24"/>
        </w:rPr>
        <w:t xml:space="preserve">planters mortgaged land, crops, and slaves </w:t>
      </w:r>
      <w:r>
        <w:rPr>
          <w:rFonts w:ascii="Times New Roman" w:hAnsi="Times New Roman" w:cs="Times New Roman"/>
          <w:sz w:val="24"/>
          <w:szCs w:val="24"/>
        </w:rPr>
        <w:t xml:space="preserve">to </w:t>
      </w:r>
      <w:r w:rsidRPr="00362BCD">
        <w:rPr>
          <w:rFonts w:ascii="Times New Roman" w:hAnsi="Times New Roman" w:cs="Times New Roman"/>
          <w:sz w:val="24"/>
          <w:szCs w:val="24"/>
        </w:rPr>
        <w:t xml:space="preserve">British firms </w:t>
      </w:r>
      <w:r>
        <w:rPr>
          <w:rFonts w:ascii="Times New Roman" w:hAnsi="Times New Roman" w:cs="Times New Roman"/>
          <w:sz w:val="24"/>
          <w:szCs w:val="24"/>
        </w:rPr>
        <w:t xml:space="preserve">against </w:t>
      </w:r>
      <w:r w:rsidRPr="00362BCD">
        <w:rPr>
          <w:rFonts w:ascii="Times New Roman" w:hAnsi="Times New Roman" w:cs="Times New Roman"/>
          <w:sz w:val="24"/>
          <w:szCs w:val="24"/>
        </w:rPr>
        <w:t xml:space="preserve">profits from future crops to buy </w:t>
      </w:r>
      <w:r>
        <w:rPr>
          <w:rFonts w:ascii="Times New Roman" w:hAnsi="Times New Roman" w:cs="Times New Roman"/>
          <w:sz w:val="24"/>
          <w:szCs w:val="24"/>
        </w:rPr>
        <w:t>both necessary and luxury items. The Virginia economy weakened, especially in the aftermath of</w:t>
      </w:r>
      <w:r w:rsidRPr="00362BCD">
        <w:rPr>
          <w:rFonts w:ascii="Times New Roman" w:hAnsi="Times New Roman" w:cs="Times New Roman"/>
          <w:sz w:val="24"/>
          <w:szCs w:val="24"/>
        </w:rPr>
        <w:t xml:space="preserve"> the </w:t>
      </w:r>
      <w:r>
        <w:rPr>
          <w:rFonts w:ascii="Times New Roman" w:hAnsi="Times New Roman" w:cs="Times New Roman"/>
          <w:sz w:val="24"/>
          <w:szCs w:val="24"/>
        </w:rPr>
        <w:t xml:space="preserve">Seven Years’ </w:t>
      </w:r>
      <w:r w:rsidRPr="00362BCD">
        <w:rPr>
          <w:rFonts w:ascii="Times New Roman" w:hAnsi="Times New Roman" w:cs="Times New Roman"/>
          <w:sz w:val="24"/>
          <w:szCs w:val="24"/>
        </w:rPr>
        <w:t>Wa</w:t>
      </w:r>
      <w:r>
        <w:rPr>
          <w:rFonts w:ascii="Times New Roman" w:hAnsi="Times New Roman" w:cs="Times New Roman"/>
          <w:sz w:val="24"/>
          <w:szCs w:val="24"/>
        </w:rPr>
        <w:t>r, due to the volatile tobacco market and currency problems. The colony issued paper money to pay for the war effort and eventually planters used the currency to pay for their private debts to British merchants. When the war ended in 1763, the paper currency led to inflation, and British and Scottish merchants objected to payment in diminished currency. The British Parliament passed the Currency Act of 1764, which forced Virginia to tax the currency out of circulation and forced repayment in specie. As Great Britain tightened control on the colonial economy, planters mortgaged even more land and slaves to maintain their lifestyle. Debt carried serious consequences and t</w:t>
      </w:r>
      <w:r w:rsidRPr="00362BCD">
        <w:rPr>
          <w:rFonts w:ascii="Times New Roman" w:hAnsi="Times New Roman" w:cs="Times New Roman"/>
          <w:sz w:val="24"/>
          <w:szCs w:val="24"/>
        </w:rPr>
        <w:t>he wrong financial move or</w:t>
      </w:r>
      <w:r>
        <w:rPr>
          <w:rFonts w:ascii="Times New Roman" w:hAnsi="Times New Roman" w:cs="Times New Roman"/>
          <w:sz w:val="24"/>
          <w:szCs w:val="24"/>
        </w:rPr>
        <w:t xml:space="preserve"> a</w:t>
      </w:r>
      <w:r w:rsidRPr="00362BCD">
        <w:rPr>
          <w:rFonts w:ascii="Times New Roman" w:hAnsi="Times New Roman" w:cs="Times New Roman"/>
          <w:sz w:val="24"/>
          <w:szCs w:val="24"/>
        </w:rPr>
        <w:t xml:space="preserve"> disastrous tobacco yield could both ruin a planter’s finances and damage his reputation.</w:t>
      </w:r>
      <w:r>
        <w:rPr>
          <w:rFonts w:ascii="Times New Roman" w:hAnsi="Times New Roman" w:cs="Times New Roman"/>
          <w:sz w:val="24"/>
          <w:szCs w:val="24"/>
        </w:rPr>
        <w:t xml:space="preserve"> The Virginia economy depended on territorial expansion, a steady supply of slaves, and British credit; each grew in tandem with one another, and together kept the Virginia economy afloat.</w:t>
      </w:r>
      <w:r w:rsidRPr="00362BCD">
        <w:rPr>
          <w:rFonts w:ascii="Times New Roman" w:hAnsi="Times New Roman" w:cs="Times New Roman"/>
          <w:sz w:val="24"/>
          <w:szCs w:val="24"/>
          <w:vertAlign w:val="superscript"/>
        </w:rPr>
        <w:footnoteReference w:id="18"/>
      </w:r>
    </w:p>
    <w:p w:rsidR="00951AF6" w:rsidRPr="00362BCD"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1F2BB7">
        <w:rPr>
          <w:rFonts w:ascii="Times New Roman" w:hAnsi="Times New Roman" w:cs="Times New Roman"/>
          <w:sz w:val="24"/>
          <w:szCs w:val="24"/>
        </w:rPr>
        <w:t>When he died in 1748, Richard Randolph left over 114,000 acres of land to h</w:t>
      </w:r>
      <w:r>
        <w:rPr>
          <w:rFonts w:ascii="Times New Roman" w:hAnsi="Times New Roman" w:cs="Times New Roman"/>
          <w:sz w:val="24"/>
          <w:szCs w:val="24"/>
        </w:rPr>
        <w:t>is children</w:t>
      </w:r>
      <w:r w:rsidRPr="001F2BB7">
        <w:rPr>
          <w:rFonts w:ascii="Times New Roman" w:hAnsi="Times New Roman" w:cs="Times New Roman"/>
          <w:sz w:val="24"/>
          <w:szCs w:val="24"/>
        </w:rPr>
        <w:t>. While the older sons inherited the family’s Tidewater land, John Randolph</w:t>
      </w:r>
      <w:r>
        <w:rPr>
          <w:rFonts w:ascii="Times New Roman" w:hAnsi="Times New Roman" w:cs="Times New Roman"/>
          <w:sz w:val="24"/>
          <w:szCs w:val="24"/>
        </w:rPr>
        <w:t xml:space="preserve"> </w:t>
      </w:r>
      <w:r w:rsidRPr="006F50D4">
        <w:rPr>
          <w:rFonts w:ascii="Times New Roman" w:hAnsi="Times New Roman" w:cs="Times New Roman"/>
          <w:sz w:val="24"/>
          <w:szCs w:val="24"/>
        </w:rPr>
        <w:t>(1693-1737),</w:t>
      </w:r>
      <w:r w:rsidRPr="001F2BB7">
        <w:rPr>
          <w:rFonts w:ascii="Times New Roman" w:hAnsi="Times New Roman" w:cs="Times New Roman"/>
          <w:sz w:val="24"/>
          <w:szCs w:val="24"/>
        </w:rPr>
        <w:t xml:space="preserve"> his youngest son, inherited a 20,000 acre plantation named Bizarre in the Virginia Piedmont. Unlike his father, Randolph valu</w:t>
      </w:r>
      <w:r>
        <w:rPr>
          <w:rFonts w:ascii="Times New Roman" w:hAnsi="Times New Roman" w:cs="Times New Roman"/>
          <w:sz w:val="24"/>
          <w:szCs w:val="24"/>
        </w:rPr>
        <w:t>ed frivolity</w:t>
      </w:r>
      <w:r w:rsidRPr="001F2BB7">
        <w:rPr>
          <w:rFonts w:ascii="Times New Roman" w:hAnsi="Times New Roman" w:cs="Times New Roman"/>
          <w:sz w:val="24"/>
          <w:szCs w:val="24"/>
        </w:rPr>
        <w:t xml:space="preserve"> more th</w:t>
      </w:r>
      <w:r>
        <w:rPr>
          <w:rFonts w:ascii="Times New Roman" w:hAnsi="Times New Roman" w:cs="Times New Roman"/>
          <w:sz w:val="24"/>
          <w:szCs w:val="24"/>
        </w:rPr>
        <w:t>an his duties</w:t>
      </w:r>
      <w:r w:rsidRPr="001F2BB7">
        <w:rPr>
          <w:rFonts w:ascii="Times New Roman" w:hAnsi="Times New Roman" w:cs="Times New Roman"/>
          <w:sz w:val="24"/>
          <w:szCs w:val="24"/>
        </w:rPr>
        <w:t xml:space="preserve"> as planter. He journeyed to Canada and Philadelphia instead </w:t>
      </w:r>
      <w:r>
        <w:rPr>
          <w:rFonts w:ascii="Times New Roman" w:hAnsi="Times New Roman" w:cs="Times New Roman"/>
          <w:sz w:val="24"/>
          <w:szCs w:val="24"/>
        </w:rPr>
        <w:t xml:space="preserve">of </w:t>
      </w:r>
      <w:r w:rsidRPr="001F2BB7">
        <w:rPr>
          <w:rFonts w:ascii="Times New Roman" w:hAnsi="Times New Roman" w:cs="Times New Roman"/>
          <w:sz w:val="24"/>
          <w:szCs w:val="24"/>
        </w:rPr>
        <w:t>moving to his</w:t>
      </w:r>
      <w:r w:rsidR="00710896">
        <w:rPr>
          <w:rFonts w:ascii="Times New Roman" w:hAnsi="Times New Roman" w:cs="Times New Roman"/>
          <w:sz w:val="24"/>
          <w:szCs w:val="24"/>
        </w:rPr>
        <w:t xml:space="preserve"> plantation. Like so many third-</w:t>
      </w:r>
      <w:r w:rsidRPr="001F2BB7">
        <w:rPr>
          <w:rFonts w:ascii="Times New Roman" w:hAnsi="Times New Roman" w:cs="Times New Roman"/>
          <w:sz w:val="24"/>
          <w:szCs w:val="24"/>
        </w:rPr>
        <w:t xml:space="preserve">generation members of the gentry, Randolph lived an idle and lavish lifestyle that he could scarcely afford. In 1768, he mortgaged seventy-eight slaves, a sign of his precarious finances. Accumulating land and expanding his tobacco cultivation became his obsession as he struggled for solvency and to maintain his lifestyle. He proved an inept businessman and </w:t>
      </w:r>
      <w:r>
        <w:rPr>
          <w:rFonts w:ascii="Times New Roman" w:hAnsi="Times New Roman" w:cs="Times New Roman"/>
          <w:sz w:val="24"/>
          <w:szCs w:val="24"/>
        </w:rPr>
        <w:t xml:space="preserve">a </w:t>
      </w:r>
      <w:r w:rsidRPr="001F2BB7">
        <w:rPr>
          <w:rFonts w:ascii="Times New Roman" w:hAnsi="Times New Roman" w:cs="Times New Roman"/>
          <w:sz w:val="24"/>
          <w:szCs w:val="24"/>
        </w:rPr>
        <w:t>seemingly lazy master. One contemporary deemed him a man “totally without application.” Unlike his father and grandfather, Randolph held no public office. In 1769, he marrie</w:t>
      </w:r>
      <w:r>
        <w:rPr>
          <w:rFonts w:ascii="Times New Roman" w:hAnsi="Times New Roman" w:cs="Times New Roman"/>
          <w:sz w:val="24"/>
          <w:szCs w:val="24"/>
        </w:rPr>
        <w:t>d his cousin, Frances Bland, a</w:t>
      </w:r>
      <w:r w:rsidRPr="001F2BB7">
        <w:rPr>
          <w:rFonts w:ascii="Times New Roman" w:hAnsi="Times New Roman" w:cs="Times New Roman"/>
          <w:sz w:val="24"/>
          <w:szCs w:val="24"/>
        </w:rPr>
        <w:t xml:space="preserve"> daughter from another gentry family. His new father-in-law, Theodorick Bland, Sr.</w:t>
      </w:r>
      <w:r>
        <w:rPr>
          <w:rFonts w:ascii="Times New Roman" w:hAnsi="Times New Roman" w:cs="Times New Roman"/>
          <w:sz w:val="24"/>
          <w:szCs w:val="24"/>
        </w:rPr>
        <w:t>,</w:t>
      </w:r>
      <w:r w:rsidRPr="001F2BB7">
        <w:rPr>
          <w:rFonts w:ascii="Times New Roman" w:hAnsi="Times New Roman" w:cs="Times New Roman"/>
          <w:sz w:val="24"/>
          <w:szCs w:val="24"/>
        </w:rPr>
        <w:t xml:space="preserve"> supplied the couple with amenities and slaves but warned Randolph that only “the hand of the diligent maketh Rich.” Randolph borrowed from family, friends, and storekeepers to maintain genteel appearances. He became indebted to the London firm of Capel and Osgood Hansbury for £11,000 after his brother, Ryland, defaulted on his half of a loan. In addition, the firm of Farrell </w:t>
      </w:r>
      <w:r w:rsidRPr="001F2BB7">
        <w:rPr>
          <w:rFonts w:ascii="Times New Roman" w:hAnsi="Times New Roman" w:cs="Times New Roman"/>
          <w:sz w:val="24"/>
          <w:szCs w:val="24"/>
        </w:rPr>
        <w:lastRenderedPageBreak/>
        <w:t xml:space="preserve">and Jones held a note of John Randolph for £1,000. In 1773, Virginia creditors sued Randolph </w:t>
      </w:r>
      <w:r>
        <w:rPr>
          <w:rFonts w:ascii="Times New Roman" w:hAnsi="Times New Roman" w:cs="Times New Roman"/>
          <w:sz w:val="24"/>
          <w:szCs w:val="24"/>
        </w:rPr>
        <w:t xml:space="preserve">to collect debts, </w:t>
      </w:r>
      <w:r w:rsidRPr="001F2BB7">
        <w:rPr>
          <w:rFonts w:ascii="Times New Roman" w:hAnsi="Times New Roman" w:cs="Times New Roman"/>
          <w:sz w:val="24"/>
          <w:szCs w:val="24"/>
        </w:rPr>
        <w:t>and the Virginia G</w:t>
      </w:r>
      <w:r>
        <w:rPr>
          <w:rFonts w:ascii="Times New Roman" w:hAnsi="Times New Roman" w:cs="Times New Roman"/>
          <w:sz w:val="24"/>
          <w:szCs w:val="24"/>
        </w:rPr>
        <w:t>eneral Court ruled against him.</w:t>
      </w:r>
      <w:r>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Randolphs’ struggle to maintain their status as a genteel family explains their mounting debts and their decision to reside at the Bland family’s Tidewater estate, Cawsons. Each of Frances Randolph’s three sons entered the world at Cawsons. Richard Randolph was born there in 1770, followed by Theodorick a year later. In June 1773, </w:t>
      </w:r>
      <w:r w:rsidR="00710896">
        <w:rPr>
          <w:rFonts w:ascii="Times New Roman" w:hAnsi="Times New Roman" w:cs="Times New Roman"/>
          <w:sz w:val="24"/>
          <w:szCs w:val="24"/>
        </w:rPr>
        <w:t xml:space="preserve">came the </w:t>
      </w:r>
      <w:r>
        <w:rPr>
          <w:rFonts w:ascii="Times New Roman" w:hAnsi="Times New Roman" w:cs="Times New Roman"/>
          <w:sz w:val="24"/>
          <w:szCs w:val="24"/>
        </w:rPr>
        <w:t>third son, John Randolph, named for his father. The aura of the Tidewater remained a powerful idea in the mind of Virginia planters. Families invested in material goods to impress other gentry families, which few saw in the wilderness of Piedmont. Randolph purchased a 1,300 acre tract of land in Chesterfield County and built a plantation home overlooking the James River. Matoax, taken from Pocahontas’s original name, stood among some of the wealthiest plantations in the colony and put John and Frances Randolph at the epicenter of Virginia gentility. To achieve the appearance of prosperity, Randolph had mortgaged all of his land and slaves, except for a single trusted family servant, Syphax Brown</w:t>
      </w:r>
      <w:r w:rsidRPr="008261FB">
        <w:rPr>
          <w:rFonts w:ascii="Times New Roman" w:hAnsi="Times New Roman" w:cs="Times New Roman"/>
          <w:sz w:val="24"/>
          <w:szCs w:val="24"/>
        </w:rPr>
        <w:t>.</w:t>
      </w:r>
      <w:r w:rsidRPr="008261FB">
        <w:rPr>
          <w:rFonts w:ascii="Times New Roman" w:hAnsi="Times New Roman" w:cs="Times New Roman"/>
          <w:sz w:val="24"/>
          <w:szCs w:val="24"/>
          <w:vertAlign w:val="superscript"/>
        </w:rPr>
        <w:footnoteReference w:id="20"/>
      </w:r>
    </w:p>
    <w:p w:rsidR="00951AF6" w:rsidRDefault="00951AF6" w:rsidP="00951AF6">
      <w:pPr>
        <w:spacing w:after="0" w:line="480" w:lineRule="auto"/>
        <w:ind w:firstLine="720"/>
        <w:rPr>
          <w:rFonts w:ascii="Times New Roman" w:hAnsi="Times New Roman" w:cs="Times New Roman"/>
          <w:sz w:val="24"/>
          <w:szCs w:val="24"/>
        </w:rPr>
      </w:pPr>
      <w:r w:rsidRPr="005D33B1">
        <w:rPr>
          <w:rFonts w:ascii="Times New Roman" w:hAnsi="Times New Roman" w:cs="Times New Roman"/>
          <w:sz w:val="24"/>
          <w:szCs w:val="24"/>
        </w:rPr>
        <w:t>Randolph struggled for solvency and profit in the midst of an imperial crisis between the colony and</w:t>
      </w:r>
      <w:r>
        <w:rPr>
          <w:rFonts w:ascii="Times New Roman" w:hAnsi="Times New Roman" w:cs="Times New Roman"/>
          <w:sz w:val="24"/>
          <w:szCs w:val="24"/>
        </w:rPr>
        <w:t xml:space="preserve"> Great Britain. The Currency Act had raised fears that Great Britain threatened the economic independence of the planters.</w:t>
      </w:r>
      <w:r w:rsidRPr="005D33B1">
        <w:rPr>
          <w:rFonts w:ascii="Times New Roman" w:hAnsi="Times New Roman" w:cs="Times New Roman"/>
          <w:sz w:val="24"/>
          <w:szCs w:val="24"/>
        </w:rPr>
        <w:t xml:space="preserve"> Many planters recognized that their insatiable appetite for luxury goods created an unequal balance of trade that led to the crisis. Yet the gentry class </w:t>
      </w:r>
      <w:r w:rsidRPr="005D33B1">
        <w:rPr>
          <w:rFonts w:ascii="Times New Roman" w:hAnsi="Times New Roman" w:cs="Times New Roman"/>
          <w:sz w:val="24"/>
          <w:szCs w:val="24"/>
        </w:rPr>
        <w:lastRenderedPageBreak/>
        <w:t>refused to</w:t>
      </w:r>
      <w:r>
        <w:rPr>
          <w:rFonts w:ascii="Times New Roman" w:hAnsi="Times New Roman" w:cs="Times New Roman"/>
          <w:sz w:val="24"/>
          <w:szCs w:val="24"/>
        </w:rPr>
        <w:t xml:space="preserve"> embrace austerity and prudence:</w:t>
      </w:r>
      <w:r w:rsidRPr="005D33B1">
        <w:rPr>
          <w:rFonts w:ascii="Times New Roman" w:hAnsi="Times New Roman" w:cs="Times New Roman"/>
          <w:sz w:val="24"/>
          <w:szCs w:val="24"/>
        </w:rPr>
        <w:t xml:space="preserve"> to do so would admit a loss of social status.</w:t>
      </w:r>
      <w:r>
        <w:rPr>
          <w:rFonts w:ascii="Times New Roman" w:hAnsi="Times New Roman" w:cs="Times New Roman"/>
          <w:sz w:val="24"/>
          <w:szCs w:val="24"/>
        </w:rPr>
        <w:t xml:space="preserve"> Parliament intensified its imperial economic policy as Britain tried to pay the debts accumulated during the recent war in America. In 1765, Parliament’s Stamp Act taxed legal documents, newspapers, and other paper products in the colonies, which infuriated planters from all ranks. In the Virginia House of Burgesses, Patrick Henry, a product of the middling ranks of the gentry, led protest efforts, often in language that shocked the most genteel. Henry turned his ire on the gentry themselves, when they tried to pass measures to relieve heavily indebted planters. The measures would tax tobacco, which would pay for a loan of </w:t>
      </w:r>
      <w:r w:rsidRPr="006670EA">
        <w:rPr>
          <w:rFonts w:ascii="Times New Roman" w:hAnsi="Times New Roman" w:cs="Times New Roman"/>
          <w:sz w:val="24"/>
          <w:szCs w:val="24"/>
        </w:rPr>
        <w:t xml:space="preserve">£240,000 </w:t>
      </w:r>
      <w:r>
        <w:rPr>
          <w:rFonts w:ascii="Times New Roman" w:hAnsi="Times New Roman" w:cs="Times New Roman"/>
          <w:sz w:val="24"/>
          <w:szCs w:val="24"/>
        </w:rPr>
        <w:t xml:space="preserve">to pay creditors and give the most indebted planters time to repay their personal loans. The proposed tax came as the tobacco market suffered a post-war decline. A young Thomas Jefferson watched from the audience as Henry condemned the gentry’s “extravagance” and the “spirit of favoritism” with which they ruled the colony. Henry’s power and thus the power of the middling planters became evident as Parliament repealed the Stamp Act, and the Governor’s Council rejected the tobacco tax. Henry forced the gentry to acknowledge his power. By the 1760s, it became apparent that the ruling gentry was devoted to protecting its own interests and power.  These men of distinction now clamored to protect the interests of the least distinguished of the gentry, men such as John Randolph of Matoax. As middling men such as Henry and George Washington gathered wealth, land, and slaves of their own, they threatened the tightly guarded social circle of the Virginia gentry. This emerging class of middling planters used the republican ideas of moral regeneration to attack the power of the elite. Less frightened of disorder, they proved more willing to oppose Great Britain’s imperial policies. In 1769, they led a nonimportation movement to protest Britain’s economic policies. The effort allowed the gentry to curtail its extravagant </w:t>
      </w:r>
      <w:r>
        <w:rPr>
          <w:rFonts w:ascii="Times New Roman" w:hAnsi="Times New Roman" w:cs="Times New Roman"/>
          <w:sz w:val="24"/>
          <w:szCs w:val="24"/>
        </w:rPr>
        <w:lastRenderedPageBreak/>
        <w:t>spending without provoking the shame of its peers. In these years of upheaval, John Randolph seemed uninterested in these public questions.</w:t>
      </w:r>
      <w:r>
        <w:rPr>
          <w:rStyle w:val="FootnoteReference"/>
          <w:rFonts w:ascii="Times New Roman" w:hAnsi="Times New Roman" w:cs="Times New Roman"/>
          <w:sz w:val="24"/>
          <w:szCs w:val="24"/>
        </w:rPr>
        <w:footnoteReference w:id="21"/>
      </w:r>
    </w:p>
    <w:p w:rsidR="00951AF6" w:rsidRDefault="00951AF6" w:rsidP="00951AF6">
      <w:pPr>
        <w:spacing w:after="0" w:line="480" w:lineRule="auto"/>
        <w:ind w:firstLine="720"/>
        <w:rPr>
          <w:rFonts w:ascii="Times New Roman" w:hAnsi="Times New Roman" w:cs="Times New Roman"/>
          <w:sz w:val="24"/>
          <w:szCs w:val="24"/>
        </w:rPr>
      </w:pPr>
      <w:r w:rsidRPr="00AC6EBD">
        <w:rPr>
          <w:rFonts w:ascii="Times New Roman" w:hAnsi="Times New Roman" w:cs="Times New Roman"/>
          <w:sz w:val="24"/>
          <w:szCs w:val="24"/>
        </w:rPr>
        <w:t>In 1773, the Boston</w:t>
      </w:r>
      <w:r>
        <w:rPr>
          <w:rFonts w:ascii="Times New Roman" w:hAnsi="Times New Roman" w:cs="Times New Roman"/>
          <w:sz w:val="24"/>
          <w:szCs w:val="24"/>
        </w:rPr>
        <w:t xml:space="preserve"> Tea P</w:t>
      </w:r>
      <w:r w:rsidRPr="00AC6EBD">
        <w:rPr>
          <w:rFonts w:ascii="Times New Roman" w:hAnsi="Times New Roman" w:cs="Times New Roman"/>
          <w:sz w:val="24"/>
          <w:szCs w:val="24"/>
        </w:rPr>
        <w:t>arty triggered a showdown between Virginians and the royal government that threatened th</w:t>
      </w:r>
      <w:r>
        <w:rPr>
          <w:rFonts w:ascii="Times New Roman" w:hAnsi="Times New Roman" w:cs="Times New Roman"/>
          <w:sz w:val="24"/>
          <w:szCs w:val="24"/>
        </w:rPr>
        <w:t>e social order</w:t>
      </w:r>
      <w:r w:rsidRPr="00AC6EBD">
        <w:rPr>
          <w:rFonts w:ascii="Times New Roman" w:hAnsi="Times New Roman" w:cs="Times New Roman"/>
          <w:sz w:val="24"/>
          <w:szCs w:val="24"/>
        </w:rPr>
        <w:t>. The colony’s royal governor, Lord Dunmore, dissolved the House of Burgesse</w:t>
      </w:r>
      <w:r>
        <w:rPr>
          <w:rFonts w:ascii="Times New Roman" w:hAnsi="Times New Roman" w:cs="Times New Roman"/>
          <w:sz w:val="24"/>
          <w:szCs w:val="24"/>
        </w:rPr>
        <w:t xml:space="preserve">s when it </w:t>
      </w:r>
      <w:r w:rsidRPr="00AC6EBD">
        <w:rPr>
          <w:rFonts w:ascii="Times New Roman" w:hAnsi="Times New Roman" w:cs="Times New Roman"/>
          <w:sz w:val="24"/>
          <w:szCs w:val="24"/>
        </w:rPr>
        <w:t>petitioned t</w:t>
      </w:r>
      <w:r>
        <w:rPr>
          <w:rFonts w:ascii="Times New Roman" w:hAnsi="Times New Roman" w:cs="Times New Roman"/>
          <w:sz w:val="24"/>
          <w:szCs w:val="24"/>
        </w:rPr>
        <w:t>he British government with its concerns. W</w:t>
      </w:r>
      <w:r w:rsidRPr="00AC6EBD">
        <w:rPr>
          <w:rFonts w:ascii="Times New Roman" w:hAnsi="Times New Roman" w:cs="Times New Roman"/>
          <w:sz w:val="24"/>
          <w:szCs w:val="24"/>
        </w:rPr>
        <w:t>hen the reformed House voted</w:t>
      </w:r>
      <w:r>
        <w:rPr>
          <w:rFonts w:ascii="Times New Roman" w:hAnsi="Times New Roman" w:cs="Times New Roman"/>
          <w:sz w:val="24"/>
          <w:szCs w:val="24"/>
        </w:rPr>
        <w:t xml:space="preserve"> on</w:t>
      </w:r>
      <w:r w:rsidRPr="00AC6EBD">
        <w:rPr>
          <w:rFonts w:ascii="Times New Roman" w:hAnsi="Times New Roman" w:cs="Times New Roman"/>
          <w:sz w:val="24"/>
          <w:szCs w:val="24"/>
        </w:rPr>
        <w:t xml:space="preserve"> a resolution supporting the colonists of Massachusetts</w:t>
      </w:r>
      <w:r>
        <w:rPr>
          <w:rFonts w:ascii="Times New Roman" w:hAnsi="Times New Roman" w:cs="Times New Roman"/>
          <w:sz w:val="24"/>
          <w:szCs w:val="24"/>
        </w:rPr>
        <w:t>, Dunmore again disbanded the legislature</w:t>
      </w:r>
      <w:r w:rsidRPr="00AC6EBD">
        <w:rPr>
          <w:rFonts w:ascii="Times New Roman" w:hAnsi="Times New Roman" w:cs="Times New Roman"/>
          <w:sz w:val="24"/>
          <w:szCs w:val="24"/>
        </w:rPr>
        <w:t xml:space="preserve">. Patrick Henry and other leaders argued that Britain threatened the colony’s right of self-government, which would subject them to political slavery.  The British government recognized the hypocrisy of such rhetoric coming from planters who craved more slaves for their plantations. Slavery presented a real problem for the colonists as they faced potential war. Dunmore and the royal government threatened emancipation in the event of rebellion, talk which slaves took seriously. In November 1774, a young James Madison reported local unrest among slaves in Orange County as they contemplated emancipation by the English. “If america [sic] &amp; Britain should come to an hostile rupture I am afraid an Insurrection among the slaves may &amp; will be promoted,” he wrote. </w:t>
      </w:r>
      <w:r>
        <w:rPr>
          <w:rFonts w:ascii="Times New Roman" w:hAnsi="Times New Roman" w:cs="Times New Roman"/>
          <w:sz w:val="24"/>
          <w:szCs w:val="24"/>
        </w:rPr>
        <w:t xml:space="preserve">During the conspiracy, </w:t>
      </w:r>
      <w:r w:rsidRPr="00AC6EBD">
        <w:rPr>
          <w:rFonts w:ascii="Times New Roman" w:hAnsi="Times New Roman" w:cs="Times New Roman"/>
          <w:sz w:val="24"/>
          <w:szCs w:val="24"/>
        </w:rPr>
        <w:t>slaves selected a leader who would lead them to the Brit</w:t>
      </w:r>
      <w:r>
        <w:rPr>
          <w:rFonts w:ascii="Times New Roman" w:hAnsi="Times New Roman" w:cs="Times New Roman"/>
          <w:sz w:val="24"/>
          <w:szCs w:val="24"/>
        </w:rPr>
        <w:t>ish during war. T</w:t>
      </w:r>
      <w:r w:rsidRPr="00AC6EBD">
        <w:rPr>
          <w:rFonts w:ascii="Times New Roman" w:hAnsi="Times New Roman" w:cs="Times New Roman"/>
          <w:sz w:val="24"/>
          <w:szCs w:val="24"/>
        </w:rPr>
        <w:t>he slaves believed “by revolting to them</w:t>
      </w:r>
      <w:r>
        <w:rPr>
          <w:rFonts w:ascii="Times New Roman" w:hAnsi="Times New Roman" w:cs="Times New Roman"/>
          <w:sz w:val="24"/>
          <w:szCs w:val="24"/>
        </w:rPr>
        <w:t xml:space="preserve"> [British soldiers]</w:t>
      </w:r>
      <w:r w:rsidRPr="00AC6EBD">
        <w:rPr>
          <w:rFonts w:ascii="Times New Roman" w:hAnsi="Times New Roman" w:cs="Times New Roman"/>
          <w:sz w:val="24"/>
          <w:szCs w:val="24"/>
        </w:rPr>
        <w:t xml:space="preserve"> they should</w:t>
      </w:r>
      <w:r>
        <w:rPr>
          <w:rFonts w:ascii="Times New Roman" w:hAnsi="Times New Roman" w:cs="Times New Roman"/>
          <w:sz w:val="24"/>
          <w:szCs w:val="24"/>
        </w:rPr>
        <w:t xml:space="preserve"> be rewarded with their freedom.</w:t>
      </w:r>
      <w:r w:rsidRPr="00AC6EBD">
        <w:rPr>
          <w:rFonts w:ascii="Times New Roman" w:hAnsi="Times New Roman" w:cs="Times New Roman"/>
          <w:sz w:val="24"/>
          <w:szCs w:val="24"/>
        </w:rPr>
        <w:t>”</w:t>
      </w:r>
      <w:r>
        <w:rPr>
          <w:rFonts w:ascii="Times New Roman" w:hAnsi="Times New Roman" w:cs="Times New Roman"/>
          <w:sz w:val="24"/>
          <w:szCs w:val="24"/>
        </w:rPr>
        <w:t xml:space="preserve"> Madison</w:t>
      </w:r>
      <w:r w:rsidRPr="00AC6EBD">
        <w:rPr>
          <w:rFonts w:ascii="Times New Roman" w:hAnsi="Times New Roman" w:cs="Times New Roman"/>
          <w:sz w:val="24"/>
          <w:szCs w:val="24"/>
        </w:rPr>
        <w:t xml:space="preserve"> believed that planters must keep slaves from even hearing talk of freedom. “It is prudent such attempts should be </w:t>
      </w:r>
      <w:r w:rsidRPr="00AC6EBD">
        <w:rPr>
          <w:rFonts w:ascii="Times New Roman" w:hAnsi="Times New Roman" w:cs="Times New Roman"/>
          <w:sz w:val="24"/>
          <w:szCs w:val="24"/>
        </w:rPr>
        <w:lastRenderedPageBreak/>
        <w:t>concealed as well as suppressed,” Madison added. In April 1775, just days after the ba</w:t>
      </w:r>
      <w:r>
        <w:rPr>
          <w:rFonts w:ascii="Times New Roman" w:hAnsi="Times New Roman" w:cs="Times New Roman"/>
          <w:sz w:val="24"/>
          <w:szCs w:val="24"/>
        </w:rPr>
        <w:t>ttles at Concord and Lexington</w:t>
      </w:r>
      <w:r w:rsidRPr="00AC6EBD">
        <w:rPr>
          <w:rFonts w:ascii="Times New Roman" w:hAnsi="Times New Roman" w:cs="Times New Roman"/>
          <w:sz w:val="24"/>
          <w:szCs w:val="24"/>
        </w:rPr>
        <w:t xml:space="preserve">, Dunmore seized the colony’s gunpowder, declared martial law, and eventually promised freedom to any slave who helped suppress the rebellion. </w:t>
      </w:r>
      <w:r>
        <w:rPr>
          <w:rFonts w:ascii="Times New Roman" w:hAnsi="Times New Roman" w:cs="Times New Roman"/>
          <w:sz w:val="24"/>
          <w:szCs w:val="24"/>
        </w:rPr>
        <w:t>Dunmore’s</w:t>
      </w:r>
      <w:r w:rsidRPr="00AC6EBD">
        <w:rPr>
          <w:rFonts w:ascii="Times New Roman" w:hAnsi="Times New Roman" w:cs="Times New Roman"/>
          <w:sz w:val="24"/>
          <w:szCs w:val="24"/>
        </w:rPr>
        <w:t xml:space="preserve"> action provoked John Randolph </w:t>
      </w:r>
      <w:r>
        <w:rPr>
          <w:rFonts w:ascii="Times New Roman" w:hAnsi="Times New Roman" w:cs="Times New Roman"/>
          <w:sz w:val="24"/>
          <w:szCs w:val="24"/>
        </w:rPr>
        <w:t xml:space="preserve">and others </w:t>
      </w:r>
      <w:r w:rsidRPr="00AC6EBD">
        <w:rPr>
          <w:rFonts w:ascii="Times New Roman" w:hAnsi="Times New Roman" w:cs="Times New Roman"/>
          <w:sz w:val="24"/>
          <w:szCs w:val="24"/>
        </w:rPr>
        <w:t>to finally become involved</w:t>
      </w:r>
      <w:r>
        <w:rPr>
          <w:rFonts w:ascii="Times New Roman" w:hAnsi="Times New Roman" w:cs="Times New Roman"/>
          <w:sz w:val="24"/>
          <w:szCs w:val="24"/>
        </w:rPr>
        <w:t xml:space="preserve"> in the Revolution</w:t>
      </w:r>
      <w:r w:rsidRPr="00AC6EBD">
        <w:rPr>
          <w:rFonts w:ascii="Times New Roman" w:hAnsi="Times New Roman" w:cs="Times New Roman"/>
          <w:sz w:val="24"/>
          <w:szCs w:val="24"/>
        </w:rPr>
        <w:t>, when he and Theodorick Bland, Sr.</w:t>
      </w:r>
      <w:r>
        <w:rPr>
          <w:rFonts w:ascii="Times New Roman" w:hAnsi="Times New Roman" w:cs="Times New Roman"/>
          <w:sz w:val="24"/>
          <w:szCs w:val="24"/>
        </w:rPr>
        <w:t>,</w:t>
      </w:r>
      <w:r w:rsidRPr="00AC6EBD">
        <w:rPr>
          <w:rFonts w:ascii="Times New Roman" w:hAnsi="Times New Roman" w:cs="Times New Roman"/>
          <w:sz w:val="24"/>
          <w:szCs w:val="24"/>
        </w:rPr>
        <w:t xml:space="preserve"> and Theodorick Bland, Jr.</w:t>
      </w:r>
      <w:r>
        <w:rPr>
          <w:rFonts w:ascii="Times New Roman" w:hAnsi="Times New Roman" w:cs="Times New Roman"/>
          <w:sz w:val="24"/>
          <w:szCs w:val="24"/>
        </w:rPr>
        <w:t>,</w:t>
      </w:r>
      <w:r w:rsidRPr="00AC6EBD">
        <w:rPr>
          <w:rFonts w:ascii="Times New Roman" w:hAnsi="Times New Roman" w:cs="Times New Roman"/>
          <w:sz w:val="24"/>
          <w:szCs w:val="24"/>
        </w:rPr>
        <w:t xml:space="preserve"> sold forty slaves to </w:t>
      </w:r>
      <w:r>
        <w:rPr>
          <w:rFonts w:ascii="Times New Roman" w:hAnsi="Times New Roman" w:cs="Times New Roman"/>
          <w:sz w:val="24"/>
          <w:szCs w:val="24"/>
        </w:rPr>
        <w:t>replenish the colony’s ammunition</w:t>
      </w:r>
      <w:r w:rsidRPr="00AC6EBD">
        <w:rPr>
          <w:rFonts w:ascii="Times New Roman" w:hAnsi="Times New Roman" w:cs="Times New Roman"/>
          <w:sz w:val="24"/>
          <w:szCs w:val="24"/>
        </w:rPr>
        <w:t>. A rebellion of slaves would rob Randolph an</w:t>
      </w:r>
      <w:r w:rsidR="00710896">
        <w:rPr>
          <w:rFonts w:ascii="Times New Roman" w:hAnsi="Times New Roman" w:cs="Times New Roman"/>
          <w:sz w:val="24"/>
          <w:szCs w:val="24"/>
        </w:rPr>
        <w:t>d the Blands of their fortunes and lead to social chaos</w:t>
      </w:r>
      <w:r w:rsidRPr="00AC6EBD">
        <w:rPr>
          <w:rFonts w:ascii="Times New Roman" w:hAnsi="Times New Roman" w:cs="Times New Roman"/>
          <w:sz w:val="24"/>
          <w:szCs w:val="24"/>
        </w:rPr>
        <w:t xml:space="preserve"> and po</w:t>
      </w:r>
      <w:r>
        <w:rPr>
          <w:rFonts w:ascii="Times New Roman" w:hAnsi="Times New Roman" w:cs="Times New Roman"/>
          <w:sz w:val="24"/>
          <w:szCs w:val="24"/>
        </w:rPr>
        <w:t>ssibly death. The Revolution might</w:t>
      </w:r>
      <w:r w:rsidRPr="00AC6EBD">
        <w:rPr>
          <w:rFonts w:ascii="Times New Roman" w:hAnsi="Times New Roman" w:cs="Times New Roman"/>
          <w:sz w:val="24"/>
          <w:szCs w:val="24"/>
        </w:rPr>
        <w:t xml:space="preserve"> prove </w:t>
      </w:r>
      <w:r>
        <w:rPr>
          <w:rFonts w:ascii="Times New Roman" w:hAnsi="Times New Roman" w:cs="Times New Roman"/>
          <w:sz w:val="24"/>
          <w:szCs w:val="24"/>
        </w:rPr>
        <w:t>necessary</w:t>
      </w:r>
      <w:r w:rsidRPr="00AC6EBD">
        <w:rPr>
          <w:rFonts w:ascii="Times New Roman" w:hAnsi="Times New Roman" w:cs="Times New Roman"/>
          <w:sz w:val="24"/>
          <w:szCs w:val="24"/>
        </w:rPr>
        <w:t xml:space="preserve"> to maintain their status and property, and Randolph could ill afford to sit out such a conflict. In November, however, John Randolph died unexpectedly, leaving his sons a legacy of lan</w:t>
      </w:r>
      <w:r>
        <w:rPr>
          <w:rFonts w:ascii="Times New Roman" w:hAnsi="Times New Roman" w:cs="Times New Roman"/>
          <w:sz w:val="24"/>
          <w:szCs w:val="24"/>
        </w:rPr>
        <w:t>d, slaves, and debt.</w:t>
      </w:r>
      <w:r>
        <w:rPr>
          <w:rStyle w:val="FootnoteReference"/>
          <w:rFonts w:ascii="Times New Roman" w:hAnsi="Times New Roman" w:cs="Times New Roman"/>
          <w:sz w:val="24"/>
          <w:szCs w:val="24"/>
        </w:rPr>
        <w:footnoteReference w:id="22"/>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sidRPr="006874BE">
        <w:rPr>
          <w:rFonts w:ascii="Times New Roman" w:hAnsi="Times New Roman" w:cs="Times New Roman"/>
          <w:sz w:val="24"/>
          <w:szCs w:val="24"/>
        </w:rPr>
        <w:t xml:space="preserve">John Randolph </w:t>
      </w:r>
      <w:r>
        <w:rPr>
          <w:rFonts w:ascii="Times New Roman" w:hAnsi="Times New Roman" w:cs="Times New Roman"/>
          <w:sz w:val="24"/>
          <w:szCs w:val="24"/>
        </w:rPr>
        <w:t>would</w:t>
      </w:r>
      <w:r w:rsidRPr="006874BE">
        <w:rPr>
          <w:rFonts w:ascii="Times New Roman" w:hAnsi="Times New Roman" w:cs="Times New Roman"/>
          <w:sz w:val="24"/>
          <w:szCs w:val="24"/>
        </w:rPr>
        <w:t xml:space="preserve"> only </w:t>
      </w:r>
      <w:r>
        <w:rPr>
          <w:rFonts w:ascii="Times New Roman" w:hAnsi="Times New Roman" w:cs="Times New Roman"/>
          <w:sz w:val="24"/>
          <w:szCs w:val="24"/>
        </w:rPr>
        <w:t>cast a shadow over</w:t>
      </w:r>
      <w:r w:rsidRPr="006874BE">
        <w:rPr>
          <w:rFonts w:ascii="Times New Roman" w:hAnsi="Times New Roman" w:cs="Times New Roman"/>
          <w:sz w:val="24"/>
          <w:szCs w:val="24"/>
        </w:rPr>
        <w:t xml:space="preserve"> the l</w:t>
      </w:r>
      <w:r>
        <w:rPr>
          <w:rFonts w:ascii="Times New Roman" w:hAnsi="Times New Roman" w:cs="Times New Roman"/>
          <w:sz w:val="24"/>
          <w:szCs w:val="24"/>
        </w:rPr>
        <w:t>ives of his sons, especially</w:t>
      </w:r>
      <w:r w:rsidRPr="006874BE">
        <w:rPr>
          <w:rFonts w:ascii="Times New Roman" w:hAnsi="Times New Roman" w:cs="Times New Roman"/>
          <w:sz w:val="24"/>
          <w:szCs w:val="24"/>
        </w:rPr>
        <w:t xml:space="preserve"> his youngest, who for decades would sign his name, “John Randolph, Jr.”  </w:t>
      </w:r>
      <w:r>
        <w:rPr>
          <w:rFonts w:ascii="Times New Roman" w:hAnsi="Times New Roman" w:cs="Times New Roman"/>
          <w:sz w:val="24"/>
          <w:szCs w:val="24"/>
        </w:rPr>
        <w:t>Instead, t</w:t>
      </w:r>
      <w:r w:rsidRPr="006874BE">
        <w:rPr>
          <w:rFonts w:ascii="Times New Roman" w:hAnsi="Times New Roman" w:cs="Times New Roman"/>
          <w:sz w:val="24"/>
          <w:szCs w:val="24"/>
        </w:rPr>
        <w:t>heir mother, Frances Bland Randolph, became the most important person i</w:t>
      </w:r>
      <w:r w:rsidR="00710896">
        <w:rPr>
          <w:rFonts w:ascii="Times New Roman" w:hAnsi="Times New Roman" w:cs="Times New Roman"/>
          <w:sz w:val="24"/>
          <w:szCs w:val="24"/>
        </w:rPr>
        <w:t>n their lives. The twenty-three-year old-</w:t>
      </w:r>
      <w:r w:rsidRPr="006874BE">
        <w:rPr>
          <w:rFonts w:ascii="Times New Roman" w:hAnsi="Times New Roman" w:cs="Times New Roman"/>
          <w:sz w:val="24"/>
          <w:szCs w:val="24"/>
        </w:rPr>
        <w:t>widow now faced stewardship of the vast Randolph land holdings and slaves. Her husband’s death gave her control over her own destiny and that of her children</w:t>
      </w:r>
      <w:r>
        <w:rPr>
          <w:rFonts w:ascii="Times New Roman" w:hAnsi="Times New Roman" w:cs="Times New Roman"/>
          <w:sz w:val="24"/>
          <w:szCs w:val="24"/>
        </w:rPr>
        <w:t>,</w:t>
      </w:r>
      <w:r w:rsidRPr="006874BE">
        <w:rPr>
          <w:rFonts w:ascii="Times New Roman" w:hAnsi="Times New Roman" w:cs="Times New Roman"/>
          <w:sz w:val="24"/>
          <w:szCs w:val="24"/>
        </w:rPr>
        <w:t xml:space="preserve"> but the climate of war made normal tasks daunting. She left Bizarre in the care of overseers and returned to her home at Cawsons, where her brother</w:t>
      </w:r>
      <w:r>
        <w:rPr>
          <w:rFonts w:ascii="Times New Roman" w:hAnsi="Times New Roman" w:cs="Times New Roman"/>
          <w:sz w:val="24"/>
          <w:szCs w:val="24"/>
        </w:rPr>
        <w:t>,</w:t>
      </w:r>
      <w:r w:rsidRPr="006874BE">
        <w:rPr>
          <w:rFonts w:ascii="Times New Roman" w:hAnsi="Times New Roman" w:cs="Times New Roman"/>
          <w:sz w:val="24"/>
          <w:szCs w:val="24"/>
        </w:rPr>
        <w:t xml:space="preserve"> Theodorick</w:t>
      </w:r>
      <w:r>
        <w:rPr>
          <w:rFonts w:ascii="Times New Roman" w:hAnsi="Times New Roman" w:cs="Times New Roman"/>
          <w:sz w:val="24"/>
          <w:szCs w:val="24"/>
        </w:rPr>
        <w:t>,</w:t>
      </w:r>
      <w:r w:rsidRPr="006874BE">
        <w:rPr>
          <w:rFonts w:ascii="Times New Roman" w:hAnsi="Times New Roman" w:cs="Times New Roman"/>
          <w:sz w:val="24"/>
          <w:szCs w:val="24"/>
        </w:rPr>
        <w:t xml:space="preserve"> helped look after her sons. The antithesis of John </w:t>
      </w:r>
      <w:r w:rsidRPr="006874BE">
        <w:rPr>
          <w:rFonts w:ascii="Times New Roman" w:hAnsi="Times New Roman" w:cs="Times New Roman"/>
          <w:sz w:val="24"/>
          <w:szCs w:val="24"/>
        </w:rPr>
        <w:lastRenderedPageBreak/>
        <w:t xml:space="preserve">Randolph, the motivated Bland </w:t>
      </w:r>
      <w:r w:rsidR="00710896">
        <w:rPr>
          <w:rFonts w:ascii="Times New Roman" w:hAnsi="Times New Roman" w:cs="Times New Roman"/>
          <w:sz w:val="24"/>
          <w:szCs w:val="24"/>
        </w:rPr>
        <w:t xml:space="preserve">had </w:t>
      </w:r>
      <w:r w:rsidRPr="006874BE">
        <w:rPr>
          <w:rFonts w:ascii="Times New Roman" w:hAnsi="Times New Roman" w:cs="Times New Roman"/>
          <w:sz w:val="24"/>
          <w:szCs w:val="24"/>
        </w:rPr>
        <w:t>received a medical education in Scotland and returned to run his successful plantation, Kippax. Theodorick Bland, Sr. had taken his responsibilities seriously and secured an education for all of his children, including Frances. This, in part, explains her skilled and strong management of plantation affairs during a time when patriarchal planter culture demeaned the opinions and skills of women. Indeed, widowhood offered one of the rare opportunities for women to control their own affairs. Remarriage could provide stability for her children</w:t>
      </w:r>
      <w:r>
        <w:rPr>
          <w:rFonts w:ascii="Times New Roman" w:hAnsi="Times New Roman" w:cs="Times New Roman"/>
          <w:sz w:val="24"/>
          <w:szCs w:val="24"/>
        </w:rPr>
        <w:t>,</w:t>
      </w:r>
      <w:r w:rsidRPr="006874BE">
        <w:rPr>
          <w:rFonts w:ascii="Times New Roman" w:hAnsi="Times New Roman" w:cs="Times New Roman"/>
          <w:sz w:val="24"/>
          <w:szCs w:val="24"/>
        </w:rPr>
        <w:t xml:space="preserve"> but it also meant the legal loss of her property and other righ</w:t>
      </w:r>
      <w:r>
        <w:rPr>
          <w:rFonts w:ascii="Times New Roman" w:hAnsi="Times New Roman" w:cs="Times New Roman"/>
          <w:sz w:val="24"/>
          <w:szCs w:val="24"/>
        </w:rPr>
        <w:t>ts. For the moment, however, Frances</w:t>
      </w:r>
      <w:r w:rsidRPr="006874BE">
        <w:rPr>
          <w:rFonts w:ascii="Times New Roman" w:hAnsi="Times New Roman" w:cs="Times New Roman"/>
          <w:sz w:val="24"/>
          <w:szCs w:val="24"/>
        </w:rPr>
        <w:t xml:space="preserve"> remained content to stay at Cawsons with her children as the con</w:t>
      </w:r>
      <w:r>
        <w:rPr>
          <w:rFonts w:ascii="Times New Roman" w:hAnsi="Times New Roman" w:cs="Times New Roman"/>
          <w:sz w:val="24"/>
          <w:szCs w:val="24"/>
        </w:rPr>
        <w:t>flict with Britain intensified.</w:t>
      </w:r>
      <w:r w:rsidRPr="004B3D65">
        <w:rPr>
          <w:rFonts w:ascii="Times New Roman" w:hAnsi="Times New Roman" w:cs="Times New Roman"/>
          <w:sz w:val="24"/>
          <w:szCs w:val="24"/>
          <w:vertAlign w:val="superscript"/>
        </w:rPr>
        <w:footnoteReference w:id="23"/>
      </w:r>
    </w:p>
    <w:p w:rsidR="00951AF6" w:rsidRDefault="00951AF6" w:rsidP="00951AF6">
      <w:pPr>
        <w:spacing w:after="0" w:line="480" w:lineRule="auto"/>
        <w:ind w:firstLine="720"/>
        <w:rPr>
          <w:rFonts w:ascii="Times New Roman" w:hAnsi="Times New Roman" w:cs="Times New Roman"/>
          <w:sz w:val="24"/>
          <w:szCs w:val="24"/>
        </w:rPr>
      </w:pPr>
      <w:r w:rsidRPr="006874BE">
        <w:rPr>
          <w:rFonts w:ascii="Times New Roman" w:hAnsi="Times New Roman" w:cs="Times New Roman"/>
          <w:sz w:val="24"/>
          <w:szCs w:val="24"/>
        </w:rPr>
        <w:t>In the fall of 1777, while attending a prayer service at Bruton Parish Church in Williamsburg to commemorate the victor</w:t>
      </w:r>
      <w:r>
        <w:rPr>
          <w:rFonts w:ascii="Times New Roman" w:hAnsi="Times New Roman" w:cs="Times New Roman"/>
          <w:sz w:val="24"/>
          <w:szCs w:val="24"/>
        </w:rPr>
        <w:t>y at the battle of Saratoga, Frances Randolph</w:t>
      </w:r>
      <w:r w:rsidRPr="006874BE">
        <w:rPr>
          <w:rFonts w:ascii="Times New Roman" w:hAnsi="Times New Roman" w:cs="Times New Roman"/>
          <w:sz w:val="24"/>
          <w:szCs w:val="24"/>
        </w:rPr>
        <w:t xml:space="preserve"> met St. George Tucker. A young lawyer and native of Bermuda, Tucker had courted at least one woman for her fortune</w:t>
      </w:r>
      <w:r>
        <w:rPr>
          <w:rFonts w:ascii="Times New Roman" w:hAnsi="Times New Roman" w:cs="Times New Roman"/>
          <w:sz w:val="24"/>
          <w:szCs w:val="24"/>
        </w:rPr>
        <w:t>,</w:t>
      </w:r>
      <w:r w:rsidRPr="006874BE">
        <w:rPr>
          <w:rFonts w:ascii="Times New Roman" w:hAnsi="Times New Roman" w:cs="Times New Roman"/>
          <w:sz w:val="24"/>
          <w:szCs w:val="24"/>
        </w:rPr>
        <w:t xml:space="preserve"> but it seems </w:t>
      </w:r>
      <w:r>
        <w:rPr>
          <w:rFonts w:ascii="Times New Roman" w:hAnsi="Times New Roman" w:cs="Times New Roman"/>
          <w:sz w:val="24"/>
          <w:szCs w:val="24"/>
        </w:rPr>
        <w:t xml:space="preserve">he </w:t>
      </w:r>
      <w:r w:rsidRPr="006874BE">
        <w:rPr>
          <w:rFonts w:ascii="Times New Roman" w:hAnsi="Times New Roman" w:cs="Times New Roman"/>
          <w:sz w:val="24"/>
          <w:szCs w:val="24"/>
        </w:rPr>
        <w:t>developed true emotions for Frances Randolph. After several months of courtship, the two married in September 1778.</w:t>
      </w:r>
      <w:r>
        <w:rPr>
          <w:rFonts w:ascii="Times New Roman" w:hAnsi="Times New Roman" w:cs="Times New Roman"/>
          <w:sz w:val="24"/>
          <w:szCs w:val="24"/>
        </w:rPr>
        <w:t xml:space="preserve"> Tucker had emigrated from Bermuda</w:t>
      </w:r>
      <w:r w:rsidR="00710896">
        <w:rPr>
          <w:rFonts w:ascii="Times New Roman" w:hAnsi="Times New Roman" w:cs="Times New Roman"/>
          <w:sz w:val="24"/>
          <w:szCs w:val="24"/>
        </w:rPr>
        <w:t>,</w:t>
      </w:r>
      <w:r>
        <w:rPr>
          <w:rFonts w:ascii="Times New Roman" w:hAnsi="Times New Roman" w:cs="Times New Roman"/>
          <w:sz w:val="24"/>
          <w:szCs w:val="24"/>
        </w:rPr>
        <w:t xml:space="preserve"> where his family controlled a powerful shipping empire. The Tucker family profited from war and commerce in the British Empire</w:t>
      </w:r>
      <w:r w:rsidR="00710896">
        <w:rPr>
          <w:rFonts w:ascii="Times New Roman" w:hAnsi="Times New Roman" w:cs="Times New Roman"/>
          <w:sz w:val="24"/>
          <w:szCs w:val="24"/>
        </w:rPr>
        <w:t>,</w:t>
      </w:r>
      <w:r>
        <w:rPr>
          <w:rFonts w:ascii="Times New Roman" w:hAnsi="Times New Roman" w:cs="Times New Roman"/>
          <w:sz w:val="24"/>
          <w:szCs w:val="24"/>
        </w:rPr>
        <w:t xml:space="preserve"> which allowed them to create a network of important connections in the Atlantic trading world. The patriarch, Colonel Henry Tucker, wanted to establish a great British aristocratic family, a difficult task on the isolated island. He encouraged his sons, Thomas and St. George, to leave Bermuda. After studying medicine in Scotland, Thomas Tudor Tucker settled in South Carolina. St. George Tucker planned to study law in London, but a traveler convinced him of the opportunities in Virginia.  In 1771, the young </w:t>
      </w:r>
      <w:r>
        <w:rPr>
          <w:rFonts w:ascii="Times New Roman" w:hAnsi="Times New Roman" w:cs="Times New Roman"/>
          <w:sz w:val="24"/>
          <w:szCs w:val="24"/>
        </w:rPr>
        <w:lastRenderedPageBreak/>
        <w:t>Tucker traveled to Williamsburg to study and establish the family’s mercantile contacts in the colony.</w:t>
      </w:r>
      <w:r>
        <w:rPr>
          <w:rStyle w:val="FootnoteReference"/>
          <w:rFonts w:ascii="Times New Roman" w:hAnsi="Times New Roman" w:cs="Times New Roman"/>
          <w:sz w:val="24"/>
          <w:szCs w:val="24"/>
        </w:rPr>
        <w:footnoteReference w:id="24"/>
      </w:r>
    </w:p>
    <w:p w:rsidR="00951AF6" w:rsidRDefault="00951AF6" w:rsidP="00951AF6">
      <w:pPr>
        <w:spacing w:after="0" w:line="480" w:lineRule="auto"/>
        <w:ind w:firstLine="720"/>
        <w:rPr>
          <w:rFonts w:ascii="Times New Roman" w:hAnsi="Times New Roman" w:cs="Times New Roman"/>
          <w:sz w:val="24"/>
          <w:szCs w:val="24"/>
        </w:rPr>
      </w:pPr>
      <w:r w:rsidRPr="00755644">
        <w:rPr>
          <w:rFonts w:ascii="Times New Roman" w:hAnsi="Times New Roman" w:cs="Times New Roman"/>
          <w:sz w:val="24"/>
          <w:szCs w:val="24"/>
        </w:rPr>
        <w:t>In Williamsburg, Tucker joined the brewing intellectual revolution that fueled the colonies’ rebellion against Great Britain. After attending the Col</w:t>
      </w:r>
      <w:r w:rsidR="00C4452C">
        <w:rPr>
          <w:rFonts w:ascii="Times New Roman" w:hAnsi="Times New Roman" w:cs="Times New Roman"/>
          <w:sz w:val="24"/>
          <w:szCs w:val="24"/>
        </w:rPr>
        <w:t xml:space="preserve">lege of William and Mary, </w:t>
      </w:r>
      <w:r w:rsidR="00864755">
        <w:rPr>
          <w:rFonts w:ascii="Times New Roman" w:hAnsi="Times New Roman" w:cs="Times New Roman"/>
          <w:sz w:val="24"/>
          <w:szCs w:val="24"/>
        </w:rPr>
        <w:t xml:space="preserve">he </w:t>
      </w:r>
      <w:r w:rsidR="00864755" w:rsidRPr="00755644">
        <w:rPr>
          <w:rFonts w:ascii="Times New Roman" w:hAnsi="Times New Roman" w:cs="Times New Roman"/>
          <w:sz w:val="24"/>
          <w:szCs w:val="24"/>
        </w:rPr>
        <w:t>read</w:t>
      </w:r>
      <w:r w:rsidRPr="00755644">
        <w:rPr>
          <w:rFonts w:ascii="Times New Roman" w:hAnsi="Times New Roman" w:cs="Times New Roman"/>
          <w:sz w:val="24"/>
          <w:szCs w:val="24"/>
        </w:rPr>
        <w:t xml:space="preserve"> law with George Wythe, the most prominent jurist in the c</w:t>
      </w:r>
      <w:r>
        <w:rPr>
          <w:rFonts w:ascii="Times New Roman" w:hAnsi="Times New Roman" w:cs="Times New Roman"/>
          <w:sz w:val="24"/>
          <w:szCs w:val="24"/>
        </w:rPr>
        <w:t>olonies. Wythe immersed his students in the E</w:t>
      </w:r>
      <w:r w:rsidRPr="00755644">
        <w:rPr>
          <w:rFonts w:ascii="Times New Roman" w:hAnsi="Times New Roman" w:cs="Times New Roman"/>
          <w:sz w:val="24"/>
          <w:szCs w:val="24"/>
        </w:rPr>
        <w:t>nlight</w:t>
      </w:r>
      <w:r>
        <w:rPr>
          <w:rFonts w:ascii="Times New Roman" w:hAnsi="Times New Roman" w:cs="Times New Roman"/>
          <w:sz w:val="24"/>
          <w:szCs w:val="24"/>
        </w:rPr>
        <w:t>enment literature from Europe, a</w:t>
      </w:r>
      <w:r w:rsidR="00C4452C">
        <w:rPr>
          <w:rFonts w:ascii="Times New Roman" w:hAnsi="Times New Roman" w:cs="Times New Roman"/>
          <w:sz w:val="24"/>
          <w:szCs w:val="24"/>
        </w:rPr>
        <w:t>ncient classic texts, and</w:t>
      </w:r>
      <w:r w:rsidRPr="00755644">
        <w:rPr>
          <w:rFonts w:ascii="Times New Roman" w:hAnsi="Times New Roman" w:cs="Times New Roman"/>
          <w:sz w:val="24"/>
          <w:szCs w:val="24"/>
        </w:rPr>
        <w:t xml:space="preserve"> rea</w:t>
      </w:r>
      <w:r>
        <w:rPr>
          <w:rFonts w:ascii="Times New Roman" w:hAnsi="Times New Roman" w:cs="Times New Roman"/>
          <w:sz w:val="24"/>
          <w:szCs w:val="24"/>
        </w:rPr>
        <w:t>dings in the English common law, particularly</w:t>
      </w:r>
      <w:r w:rsidRPr="00755644">
        <w:rPr>
          <w:rFonts w:ascii="Times New Roman" w:hAnsi="Times New Roman" w:cs="Times New Roman"/>
          <w:sz w:val="24"/>
          <w:szCs w:val="24"/>
        </w:rPr>
        <w:t xml:space="preserve"> William Blackstone’s </w:t>
      </w:r>
      <w:r w:rsidRPr="00755644">
        <w:rPr>
          <w:rFonts w:ascii="Times New Roman" w:hAnsi="Times New Roman" w:cs="Times New Roman"/>
          <w:i/>
          <w:sz w:val="24"/>
          <w:szCs w:val="24"/>
        </w:rPr>
        <w:t>Commentaries on the Laws of England</w:t>
      </w:r>
      <w:r>
        <w:rPr>
          <w:rFonts w:ascii="Times New Roman" w:hAnsi="Times New Roman" w:cs="Times New Roman"/>
          <w:sz w:val="24"/>
          <w:szCs w:val="24"/>
        </w:rPr>
        <w:t xml:space="preserve">. Rational </w:t>
      </w:r>
      <w:r w:rsidRPr="00755644">
        <w:rPr>
          <w:rFonts w:ascii="Times New Roman" w:hAnsi="Times New Roman" w:cs="Times New Roman"/>
          <w:sz w:val="24"/>
          <w:szCs w:val="24"/>
        </w:rPr>
        <w:t>thou</w:t>
      </w:r>
      <w:r>
        <w:rPr>
          <w:rFonts w:ascii="Times New Roman" w:hAnsi="Times New Roman" w:cs="Times New Roman"/>
          <w:sz w:val="24"/>
          <w:szCs w:val="24"/>
        </w:rPr>
        <w:t>ght and republicanism became</w:t>
      </w:r>
      <w:r w:rsidRPr="00755644">
        <w:rPr>
          <w:rFonts w:ascii="Times New Roman" w:hAnsi="Times New Roman" w:cs="Times New Roman"/>
          <w:sz w:val="24"/>
          <w:szCs w:val="24"/>
        </w:rPr>
        <w:t xml:space="preserve"> cornerstone</w:t>
      </w:r>
      <w:r>
        <w:rPr>
          <w:rFonts w:ascii="Times New Roman" w:hAnsi="Times New Roman" w:cs="Times New Roman"/>
          <w:sz w:val="24"/>
          <w:szCs w:val="24"/>
        </w:rPr>
        <w:t>s in the intellectual development of</w:t>
      </w:r>
      <w:r w:rsidRPr="00755644">
        <w:rPr>
          <w:rFonts w:ascii="Times New Roman" w:hAnsi="Times New Roman" w:cs="Times New Roman"/>
          <w:sz w:val="24"/>
          <w:szCs w:val="24"/>
        </w:rPr>
        <w:t xml:space="preserve"> Wythe’s students. Furthermore, he encouraged them to take advantage of their presence in </w:t>
      </w:r>
      <w:r>
        <w:rPr>
          <w:rFonts w:ascii="Times New Roman" w:hAnsi="Times New Roman" w:cs="Times New Roman"/>
          <w:sz w:val="24"/>
          <w:szCs w:val="24"/>
        </w:rPr>
        <w:t>Virginia’s capital</w:t>
      </w:r>
      <w:r w:rsidR="00C4452C">
        <w:rPr>
          <w:rFonts w:ascii="Times New Roman" w:hAnsi="Times New Roman" w:cs="Times New Roman"/>
          <w:sz w:val="24"/>
          <w:szCs w:val="24"/>
        </w:rPr>
        <w:t>,</w:t>
      </w:r>
      <w:r>
        <w:rPr>
          <w:rFonts w:ascii="Times New Roman" w:hAnsi="Times New Roman" w:cs="Times New Roman"/>
          <w:sz w:val="24"/>
          <w:szCs w:val="24"/>
        </w:rPr>
        <w:t xml:space="preserve"> where they c</w:t>
      </w:r>
      <w:r w:rsidRPr="00755644">
        <w:rPr>
          <w:rFonts w:ascii="Times New Roman" w:hAnsi="Times New Roman" w:cs="Times New Roman"/>
          <w:sz w:val="24"/>
          <w:szCs w:val="24"/>
        </w:rPr>
        <w:t>ould observe the governing process and understand how the legislature functioned. The experience convinced the students that the breach between England and her colonies represented something greater than a skirmish over taxes or trade. Instead, Great Britain’s policies represented the corruption, abuse of power, and tyranny prevalent under monarchies and aristocracy. Thomas Jefferson, a former Wythe student, began to envision a republican society free of monarchy, noblemen, and corrupted institutions. Once freed from their control, Jefferson believed</w:t>
      </w:r>
      <w:r w:rsidR="00C4452C">
        <w:rPr>
          <w:rFonts w:ascii="Times New Roman" w:hAnsi="Times New Roman" w:cs="Times New Roman"/>
          <w:sz w:val="24"/>
          <w:szCs w:val="24"/>
        </w:rPr>
        <w:t>,</w:t>
      </w:r>
      <w:r w:rsidRPr="00755644">
        <w:rPr>
          <w:rFonts w:ascii="Times New Roman" w:hAnsi="Times New Roman" w:cs="Times New Roman"/>
          <w:sz w:val="24"/>
          <w:szCs w:val="24"/>
        </w:rPr>
        <w:t xml:space="preserve"> virtuous men should rule Virginia. Frugality, self-control</w:t>
      </w:r>
      <w:r>
        <w:rPr>
          <w:rFonts w:ascii="Times New Roman" w:hAnsi="Times New Roman" w:cs="Times New Roman"/>
          <w:sz w:val="24"/>
          <w:szCs w:val="24"/>
        </w:rPr>
        <w:t>, and disdain for luxury should govern Virginia’s next generation of leaders</w:t>
      </w:r>
      <w:r w:rsidRPr="00755644">
        <w:rPr>
          <w:rFonts w:ascii="Times New Roman" w:hAnsi="Times New Roman" w:cs="Times New Roman"/>
          <w:sz w:val="24"/>
          <w:szCs w:val="24"/>
        </w:rPr>
        <w:t>. A reinvigorated republican Virginia would</w:t>
      </w:r>
      <w:r>
        <w:rPr>
          <w:rFonts w:ascii="Times New Roman" w:hAnsi="Times New Roman" w:cs="Times New Roman"/>
          <w:sz w:val="24"/>
          <w:szCs w:val="24"/>
        </w:rPr>
        <w:t xml:space="preserve"> then</w:t>
      </w:r>
      <w:r w:rsidRPr="00755644">
        <w:rPr>
          <w:rFonts w:ascii="Times New Roman" w:hAnsi="Times New Roman" w:cs="Times New Roman"/>
          <w:sz w:val="24"/>
          <w:szCs w:val="24"/>
        </w:rPr>
        <w:t xml:space="preserve"> become a more just society, where liberty would reign. For Wythe, the existence of slavery violated these ideals as much as the</w:t>
      </w:r>
      <w:r>
        <w:rPr>
          <w:rFonts w:ascii="Times New Roman" w:hAnsi="Times New Roman" w:cs="Times New Roman"/>
          <w:sz w:val="24"/>
          <w:szCs w:val="24"/>
        </w:rPr>
        <w:t xml:space="preserve"> actions of the</w:t>
      </w:r>
      <w:r w:rsidRPr="00755644">
        <w:rPr>
          <w:rFonts w:ascii="Times New Roman" w:hAnsi="Times New Roman" w:cs="Times New Roman"/>
          <w:sz w:val="24"/>
          <w:szCs w:val="24"/>
        </w:rPr>
        <w:t xml:space="preserve"> British. The son of a Quak</w:t>
      </w:r>
      <w:r>
        <w:rPr>
          <w:rFonts w:ascii="Times New Roman" w:hAnsi="Times New Roman" w:cs="Times New Roman"/>
          <w:sz w:val="24"/>
          <w:szCs w:val="24"/>
        </w:rPr>
        <w:t>er mother, Wythe understood</w:t>
      </w:r>
      <w:r w:rsidRPr="00755644">
        <w:rPr>
          <w:rFonts w:ascii="Times New Roman" w:hAnsi="Times New Roman" w:cs="Times New Roman"/>
          <w:sz w:val="24"/>
          <w:szCs w:val="24"/>
        </w:rPr>
        <w:t xml:space="preserve"> the religious objections to slavery</w:t>
      </w:r>
      <w:r>
        <w:rPr>
          <w:rFonts w:ascii="Times New Roman" w:hAnsi="Times New Roman" w:cs="Times New Roman"/>
          <w:sz w:val="24"/>
          <w:szCs w:val="24"/>
        </w:rPr>
        <w:t>,</w:t>
      </w:r>
      <w:r w:rsidRPr="00755644">
        <w:rPr>
          <w:rFonts w:ascii="Times New Roman" w:hAnsi="Times New Roman" w:cs="Times New Roman"/>
          <w:sz w:val="24"/>
          <w:szCs w:val="24"/>
        </w:rPr>
        <w:t xml:space="preserve"> but</w:t>
      </w:r>
      <w:r>
        <w:rPr>
          <w:rFonts w:ascii="Times New Roman" w:hAnsi="Times New Roman" w:cs="Times New Roman"/>
          <w:sz w:val="24"/>
          <w:szCs w:val="24"/>
        </w:rPr>
        <w:t>, as</w:t>
      </w:r>
      <w:r w:rsidRPr="00755644">
        <w:rPr>
          <w:rFonts w:ascii="Times New Roman" w:hAnsi="Times New Roman" w:cs="Times New Roman"/>
          <w:sz w:val="24"/>
          <w:szCs w:val="24"/>
        </w:rPr>
        <w:t xml:space="preserve"> a committed rationalist</w:t>
      </w:r>
      <w:r>
        <w:rPr>
          <w:rFonts w:ascii="Times New Roman" w:hAnsi="Times New Roman" w:cs="Times New Roman"/>
          <w:sz w:val="24"/>
          <w:szCs w:val="24"/>
        </w:rPr>
        <w:t>,</w:t>
      </w:r>
      <w:r w:rsidRPr="00755644">
        <w:rPr>
          <w:rFonts w:ascii="Times New Roman" w:hAnsi="Times New Roman" w:cs="Times New Roman"/>
          <w:sz w:val="24"/>
          <w:szCs w:val="24"/>
        </w:rPr>
        <w:t xml:space="preserve"> he encouraged his students to embrace reasoned opposition to the institution. In 1776, Wythe’s influence came to fruition when Jefferson penned </w:t>
      </w:r>
      <w:r>
        <w:rPr>
          <w:rFonts w:ascii="Times New Roman" w:hAnsi="Times New Roman" w:cs="Times New Roman"/>
          <w:sz w:val="24"/>
          <w:szCs w:val="24"/>
        </w:rPr>
        <w:t xml:space="preserve">the Declaration </w:t>
      </w:r>
      <w:r w:rsidR="00C4452C">
        <w:rPr>
          <w:rFonts w:ascii="Times New Roman" w:hAnsi="Times New Roman" w:cs="Times New Roman"/>
          <w:sz w:val="24"/>
          <w:szCs w:val="24"/>
        </w:rPr>
        <w:lastRenderedPageBreak/>
        <w:t>of Independence,</w:t>
      </w:r>
      <w:r w:rsidRPr="00755644">
        <w:rPr>
          <w:rFonts w:ascii="Times New Roman" w:hAnsi="Times New Roman" w:cs="Times New Roman"/>
          <w:sz w:val="24"/>
          <w:szCs w:val="24"/>
        </w:rPr>
        <w:t xml:space="preserve"> </w:t>
      </w:r>
      <w:r>
        <w:rPr>
          <w:rFonts w:ascii="Times New Roman" w:hAnsi="Times New Roman" w:cs="Times New Roman"/>
          <w:sz w:val="24"/>
          <w:szCs w:val="24"/>
        </w:rPr>
        <w:t xml:space="preserve">a product of the Enlightenment education that convinced him that </w:t>
      </w:r>
      <w:r w:rsidRPr="00755644">
        <w:rPr>
          <w:rFonts w:ascii="Times New Roman" w:hAnsi="Times New Roman" w:cs="Times New Roman"/>
          <w:sz w:val="24"/>
          <w:szCs w:val="24"/>
        </w:rPr>
        <w:t xml:space="preserve">“all men are created equal.” </w:t>
      </w:r>
      <w:r>
        <w:rPr>
          <w:rStyle w:val="FootnoteReference"/>
          <w:rFonts w:ascii="Times New Roman" w:hAnsi="Times New Roman" w:cs="Times New Roman"/>
          <w:sz w:val="24"/>
          <w:szCs w:val="24"/>
        </w:rPr>
        <w:footnoteReference w:id="25"/>
      </w:r>
    </w:p>
    <w:p w:rsidR="00951AF6" w:rsidRDefault="00951AF6" w:rsidP="00951AF6">
      <w:pPr>
        <w:spacing w:after="0" w:line="480" w:lineRule="auto"/>
        <w:ind w:firstLine="720"/>
        <w:rPr>
          <w:rFonts w:ascii="Times New Roman" w:hAnsi="Times New Roman" w:cs="Times New Roman"/>
          <w:sz w:val="24"/>
          <w:szCs w:val="24"/>
        </w:rPr>
      </w:pPr>
      <w:r w:rsidRPr="0035490A">
        <w:rPr>
          <w:rFonts w:ascii="Times New Roman" w:hAnsi="Times New Roman" w:cs="Times New Roman"/>
          <w:sz w:val="24"/>
          <w:szCs w:val="24"/>
        </w:rPr>
        <w:t>While Tucker to</w:t>
      </w:r>
      <w:r>
        <w:rPr>
          <w:rFonts w:ascii="Times New Roman" w:hAnsi="Times New Roman" w:cs="Times New Roman"/>
          <w:sz w:val="24"/>
          <w:szCs w:val="24"/>
        </w:rPr>
        <w:t>ok Wythe’s lessons seriously, the young student</w:t>
      </w:r>
      <w:r w:rsidRPr="0035490A">
        <w:rPr>
          <w:rFonts w:ascii="Times New Roman" w:hAnsi="Times New Roman" w:cs="Times New Roman"/>
          <w:sz w:val="24"/>
          <w:szCs w:val="24"/>
        </w:rPr>
        <w:t xml:space="preserve"> also craved success and status. Attending the General Court regularly, Tucker mastered the colony’s laws and legal practices while cultivating relationships with Virginia’s most powerful gentry families, such as the Nelsons and Pages. In January 1774, Thomas Nelson secured Tucker a clerkship in Din</w:t>
      </w:r>
      <w:r>
        <w:rPr>
          <w:rFonts w:ascii="Times New Roman" w:hAnsi="Times New Roman" w:cs="Times New Roman"/>
          <w:sz w:val="24"/>
          <w:szCs w:val="24"/>
        </w:rPr>
        <w:t>widdie County. In the spring, Tucker</w:t>
      </w:r>
      <w:r w:rsidRPr="0035490A">
        <w:rPr>
          <w:rFonts w:ascii="Times New Roman" w:hAnsi="Times New Roman" w:cs="Times New Roman"/>
          <w:sz w:val="24"/>
          <w:szCs w:val="24"/>
        </w:rPr>
        <w:t xml:space="preserve"> presented himself to Attorney General John Randolph, a cousin of </w:t>
      </w:r>
      <w:r>
        <w:rPr>
          <w:rFonts w:ascii="Times New Roman" w:hAnsi="Times New Roman" w:cs="Times New Roman"/>
          <w:sz w:val="24"/>
          <w:szCs w:val="24"/>
        </w:rPr>
        <w:t xml:space="preserve">the </w:t>
      </w:r>
      <w:r w:rsidRPr="0035490A">
        <w:rPr>
          <w:rFonts w:ascii="Times New Roman" w:hAnsi="Times New Roman" w:cs="Times New Roman"/>
          <w:sz w:val="24"/>
          <w:szCs w:val="24"/>
        </w:rPr>
        <w:t>Randolph</w:t>
      </w:r>
      <w:r>
        <w:rPr>
          <w:rFonts w:ascii="Times New Roman" w:hAnsi="Times New Roman" w:cs="Times New Roman"/>
          <w:sz w:val="24"/>
          <w:szCs w:val="24"/>
        </w:rPr>
        <w:t>s</w:t>
      </w:r>
      <w:r w:rsidRPr="0035490A">
        <w:rPr>
          <w:rFonts w:ascii="Times New Roman" w:hAnsi="Times New Roman" w:cs="Times New Roman"/>
          <w:sz w:val="24"/>
          <w:szCs w:val="24"/>
        </w:rPr>
        <w:t xml:space="preserve"> of Matoax, for admission to the bar. The cultivation of gentry contacts remained Tucker’s ultimate goal as he established a law practice in Pete</w:t>
      </w:r>
      <w:r>
        <w:rPr>
          <w:rFonts w:ascii="Times New Roman" w:hAnsi="Times New Roman" w:cs="Times New Roman"/>
          <w:sz w:val="24"/>
          <w:szCs w:val="24"/>
        </w:rPr>
        <w:t>rsburg serving wealthy planters.</w:t>
      </w:r>
      <w:r>
        <w:rPr>
          <w:rStyle w:val="FootnoteReference"/>
          <w:rFonts w:ascii="Times New Roman" w:hAnsi="Times New Roman" w:cs="Times New Roman"/>
          <w:sz w:val="24"/>
          <w:szCs w:val="24"/>
        </w:rPr>
        <w:footnoteReference w:id="26"/>
      </w:r>
    </w:p>
    <w:p w:rsidR="00951AF6" w:rsidRDefault="00951AF6" w:rsidP="00951AF6">
      <w:pPr>
        <w:spacing w:after="0" w:line="480" w:lineRule="auto"/>
        <w:ind w:firstLine="720"/>
        <w:rPr>
          <w:rFonts w:ascii="Times New Roman" w:hAnsi="Times New Roman" w:cs="Times New Roman"/>
          <w:sz w:val="24"/>
          <w:szCs w:val="24"/>
        </w:rPr>
      </w:pPr>
      <w:r w:rsidRPr="005023C5">
        <w:rPr>
          <w:rFonts w:ascii="Times New Roman" w:hAnsi="Times New Roman" w:cs="Times New Roman"/>
          <w:sz w:val="24"/>
          <w:szCs w:val="24"/>
        </w:rPr>
        <w:t>While practicing law, Tucker also promoted the business interests of his family among the powerful in Virginia. The Tucker fam</w:t>
      </w:r>
      <w:r w:rsidR="00C4452C">
        <w:rPr>
          <w:rFonts w:ascii="Times New Roman" w:hAnsi="Times New Roman" w:cs="Times New Roman"/>
          <w:sz w:val="24"/>
          <w:szCs w:val="24"/>
        </w:rPr>
        <w:t>ily had used</w:t>
      </w:r>
      <w:r>
        <w:rPr>
          <w:rFonts w:ascii="Times New Roman" w:hAnsi="Times New Roman" w:cs="Times New Roman"/>
          <w:sz w:val="24"/>
          <w:szCs w:val="24"/>
        </w:rPr>
        <w:t xml:space="preserve"> the</w:t>
      </w:r>
      <w:r w:rsidRPr="005023C5">
        <w:rPr>
          <w:rFonts w:ascii="Times New Roman" w:hAnsi="Times New Roman" w:cs="Times New Roman"/>
          <w:sz w:val="24"/>
          <w:szCs w:val="24"/>
        </w:rPr>
        <w:t xml:space="preserve"> black</w:t>
      </w:r>
      <w:r>
        <w:rPr>
          <w:rFonts w:ascii="Times New Roman" w:hAnsi="Times New Roman" w:cs="Times New Roman"/>
          <w:sz w:val="24"/>
          <w:szCs w:val="24"/>
        </w:rPr>
        <w:t xml:space="preserve"> market to assist the war effort</w:t>
      </w:r>
      <w:r w:rsidRPr="005023C5">
        <w:rPr>
          <w:rFonts w:ascii="Times New Roman" w:hAnsi="Times New Roman" w:cs="Times New Roman"/>
          <w:sz w:val="24"/>
          <w:szCs w:val="24"/>
        </w:rPr>
        <w:t>. From Virginia, Tucker coordinated the smuggling of tobacco out of the colony while arranging the shipment of sugar, salt, and military provisions to Virginia. His father, however, insisted that Tucker return to Bermuda to help the family.</w:t>
      </w:r>
      <w:r>
        <w:rPr>
          <w:rFonts w:ascii="Times New Roman" w:hAnsi="Times New Roman" w:cs="Times New Roman"/>
          <w:sz w:val="24"/>
          <w:szCs w:val="24"/>
        </w:rPr>
        <w:t xml:space="preserve"> In 1776, his</w:t>
      </w:r>
      <w:r w:rsidRPr="005023C5">
        <w:rPr>
          <w:rFonts w:ascii="Times New Roman" w:hAnsi="Times New Roman" w:cs="Times New Roman"/>
          <w:sz w:val="24"/>
          <w:szCs w:val="24"/>
        </w:rPr>
        <w:t xml:space="preserve"> “Gold</w:t>
      </w:r>
      <w:r>
        <w:rPr>
          <w:rFonts w:ascii="Times New Roman" w:hAnsi="Times New Roman" w:cs="Times New Roman"/>
          <w:sz w:val="24"/>
          <w:szCs w:val="24"/>
        </w:rPr>
        <w:t>en dreams of Virginia” seemed impossible as Tucker left the colony for home</w:t>
      </w:r>
      <w:r w:rsidRPr="005023C5">
        <w:rPr>
          <w:rFonts w:ascii="Times New Roman" w:hAnsi="Times New Roman" w:cs="Times New Roman"/>
          <w:sz w:val="24"/>
          <w:szCs w:val="24"/>
        </w:rPr>
        <w:t xml:space="preserve">. </w:t>
      </w:r>
      <w:r>
        <w:rPr>
          <w:rFonts w:ascii="Times New Roman" w:hAnsi="Times New Roman" w:cs="Times New Roman"/>
          <w:sz w:val="24"/>
          <w:szCs w:val="24"/>
        </w:rPr>
        <w:t xml:space="preserve">His father relented and soon St. George Tucker arrived back in Virginia with a load of contraband salt. </w:t>
      </w:r>
      <w:r w:rsidRPr="005023C5">
        <w:rPr>
          <w:rFonts w:ascii="Times New Roman" w:hAnsi="Times New Roman" w:cs="Times New Roman"/>
          <w:sz w:val="24"/>
          <w:szCs w:val="24"/>
        </w:rPr>
        <w:t xml:space="preserve">His marriage to Frances Randolph finally </w:t>
      </w:r>
      <w:r w:rsidRPr="005023C5">
        <w:rPr>
          <w:rFonts w:ascii="Times New Roman" w:hAnsi="Times New Roman" w:cs="Times New Roman"/>
          <w:sz w:val="24"/>
          <w:szCs w:val="24"/>
        </w:rPr>
        <w:lastRenderedPageBreak/>
        <w:t xml:space="preserve">made Tucker a member of the gentry and </w:t>
      </w:r>
      <w:r>
        <w:rPr>
          <w:rFonts w:ascii="Times New Roman" w:hAnsi="Times New Roman" w:cs="Times New Roman"/>
          <w:sz w:val="24"/>
          <w:szCs w:val="24"/>
        </w:rPr>
        <w:t xml:space="preserve">gave him </w:t>
      </w:r>
      <w:r w:rsidRPr="005023C5">
        <w:rPr>
          <w:rFonts w:ascii="Times New Roman" w:hAnsi="Times New Roman" w:cs="Times New Roman"/>
          <w:sz w:val="24"/>
          <w:szCs w:val="24"/>
        </w:rPr>
        <w:t>access to its social cache</w:t>
      </w:r>
      <w:r w:rsidR="00C4452C">
        <w:rPr>
          <w:rFonts w:ascii="Times New Roman" w:hAnsi="Times New Roman" w:cs="Times New Roman"/>
          <w:sz w:val="24"/>
          <w:szCs w:val="24"/>
        </w:rPr>
        <w:t>t</w:t>
      </w:r>
      <w:r w:rsidRPr="005023C5">
        <w:rPr>
          <w:rFonts w:ascii="Times New Roman" w:hAnsi="Times New Roman" w:cs="Times New Roman"/>
          <w:sz w:val="24"/>
          <w:szCs w:val="24"/>
        </w:rPr>
        <w:t>. The deep patriar</w:t>
      </w:r>
      <w:r>
        <w:rPr>
          <w:rFonts w:ascii="Times New Roman" w:hAnsi="Times New Roman" w:cs="Times New Roman"/>
          <w:sz w:val="24"/>
          <w:szCs w:val="24"/>
        </w:rPr>
        <w:t>chal roots of the gentry attracted Tucker</w:t>
      </w:r>
      <w:r w:rsidRPr="005023C5">
        <w:rPr>
          <w:rFonts w:ascii="Times New Roman" w:hAnsi="Times New Roman" w:cs="Times New Roman"/>
          <w:sz w:val="24"/>
          <w:szCs w:val="24"/>
        </w:rPr>
        <w:t>. As master at Matoax, he expecte</w:t>
      </w:r>
      <w:r>
        <w:rPr>
          <w:rFonts w:ascii="Times New Roman" w:hAnsi="Times New Roman" w:cs="Times New Roman"/>
          <w:sz w:val="24"/>
          <w:szCs w:val="24"/>
        </w:rPr>
        <w:t>d deference and subordination from</w:t>
      </w:r>
      <w:r w:rsidRPr="005023C5">
        <w:rPr>
          <w:rFonts w:ascii="Times New Roman" w:hAnsi="Times New Roman" w:cs="Times New Roman"/>
          <w:sz w:val="24"/>
          <w:szCs w:val="24"/>
        </w:rPr>
        <w:t xml:space="preserve"> children, slaves, and servants. Decades later, Randolph recalled how quickly life changed under Tucker’s rule. “The first blow I ever received was from the hand of this man, and not a week after his u</w:t>
      </w:r>
      <w:r>
        <w:rPr>
          <w:rFonts w:ascii="Times New Roman" w:hAnsi="Times New Roman" w:cs="Times New Roman"/>
          <w:sz w:val="24"/>
          <w:szCs w:val="24"/>
        </w:rPr>
        <w:t>nion with my mother,” he wrote.</w:t>
      </w:r>
      <w:r w:rsidRPr="00026627">
        <w:rPr>
          <w:rFonts w:ascii="Times New Roman" w:hAnsi="Times New Roman" w:cs="Times New Roman"/>
          <w:sz w:val="24"/>
          <w:szCs w:val="24"/>
          <w:vertAlign w:val="superscript"/>
        </w:rPr>
        <w:footnoteReference w:id="27"/>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December 1778, the British military captured Savannah, Georgia</w:t>
      </w:r>
      <w:r w:rsidR="00C4452C">
        <w:rPr>
          <w:rFonts w:ascii="Times New Roman" w:hAnsi="Times New Roman" w:cs="Times New Roman"/>
          <w:sz w:val="24"/>
          <w:szCs w:val="24"/>
        </w:rPr>
        <w:t>,</w:t>
      </w:r>
      <w:r>
        <w:rPr>
          <w:rFonts w:ascii="Times New Roman" w:hAnsi="Times New Roman" w:cs="Times New Roman"/>
          <w:sz w:val="24"/>
          <w:szCs w:val="24"/>
        </w:rPr>
        <w:t xml:space="preserve"> and prepared for the invasion of</w:t>
      </w:r>
      <w:r w:rsidR="00C4452C">
        <w:rPr>
          <w:rFonts w:ascii="Times New Roman" w:hAnsi="Times New Roman" w:cs="Times New Roman"/>
          <w:sz w:val="24"/>
          <w:szCs w:val="24"/>
        </w:rPr>
        <w:t xml:space="preserve"> the Southern c</w:t>
      </w:r>
      <w:r>
        <w:rPr>
          <w:rFonts w:ascii="Times New Roman" w:hAnsi="Times New Roman" w:cs="Times New Roman"/>
          <w:sz w:val="24"/>
          <w:szCs w:val="24"/>
        </w:rPr>
        <w:t xml:space="preserve">olonies. </w:t>
      </w:r>
      <w:r w:rsidRPr="007146B4">
        <w:rPr>
          <w:rFonts w:ascii="Times New Roman" w:hAnsi="Times New Roman" w:cs="Times New Roman"/>
          <w:sz w:val="24"/>
          <w:szCs w:val="24"/>
        </w:rPr>
        <w:t>In the spring of 1779, just months after his marriage, Tucker enlisted as a priva</w:t>
      </w:r>
      <w:r>
        <w:rPr>
          <w:rFonts w:ascii="Times New Roman" w:hAnsi="Times New Roman" w:cs="Times New Roman"/>
          <w:sz w:val="24"/>
          <w:szCs w:val="24"/>
        </w:rPr>
        <w:t>te in the Virginia militia, but</w:t>
      </w:r>
      <w:r w:rsidRPr="007146B4">
        <w:rPr>
          <w:rFonts w:ascii="Times New Roman" w:hAnsi="Times New Roman" w:cs="Times New Roman"/>
          <w:sz w:val="24"/>
          <w:szCs w:val="24"/>
        </w:rPr>
        <w:t xml:space="preserve"> </w:t>
      </w:r>
      <w:r w:rsidR="00C4452C">
        <w:rPr>
          <w:rFonts w:ascii="Times New Roman" w:hAnsi="Times New Roman" w:cs="Times New Roman"/>
          <w:sz w:val="24"/>
          <w:szCs w:val="24"/>
        </w:rPr>
        <w:t>then</w:t>
      </w:r>
      <w:r>
        <w:rPr>
          <w:rFonts w:ascii="Times New Roman" w:hAnsi="Times New Roman" w:cs="Times New Roman"/>
          <w:sz w:val="24"/>
          <w:szCs w:val="24"/>
        </w:rPr>
        <w:t xml:space="preserve"> used his connections to secure</w:t>
      </w:r>
      <w:r w:rsidRPr="007146B4">
        <w:rPr>
          <w:rFonts w:ascii="Times New Roman" w:hAnsi="Times New Roman" w:cs="Times New Roman"/>
          <w:sz w:val="24"/>
          <w:szCs w:val="24"/>
        </w:rPr>
        <w:t xml:space="preserve"> a c</w:t>
      </w:r>
      <w:r>
        <w:rPr>
          <w:rFonts w:ascii="Times New Roman" w:hAnsi="Times New Roman" w:cs="Times New Roman"/>
          <w:sz w:val="24"/>
          <w:szCs w:val="24"/>
        </w:rPr>
        <w:t>ommission as a major</w:t>
      </w:r>
      <w:r w:rsidRPr="007146B4">
        <w:rPr>
          <w:rFonts w:ascii="Times New Roman" w:hAnsi="Times New Roman" w:cs="Times New Roman"/>
          <w:sz w:val="24"/>
          <w:szCs w:val="24"/>
        </w:rPr>
        <w:t xml:space="preserve">. </w:t>
      </w:r>
      <w:r>
        <w:rPr>
          <w:rFonts w:ascii="Times New Roman" w:hAnsi="Times New Roman" w:cs="Times New Roman"/>
          <w:sz w:val="24"/>
          <w:szCs w:val="24"/>
        </w:rPr>
        <w:t>Avoiding the war would have invited dishonor for a republican gentleman, especially as the enemy prepared to invade. In</w:t>
      </w:r>
      <w:r w:rsidRPr="007146B4">
        <w:rPr>
          <w:rFonts w:ascii="Times New Roman" w:hAnsi="Times New Roman" w:cs="Times New Roman"/>
          <w:sz w:val="24"/>
          <w:szCs w:val="24"/>
        </w:rPr>
        <w:t xml:space="preserve"> 1780, </w:t>
      </w:r>
      <w:r>
        <w:rPr>
          <w:rFonts w:ascii="Times New Roman" w:hAnsi="Times New Roman" w:cs="Times New Roman"/>
          <w:sz w:val="24"/>
          <w:szCs w:val="24"/>
        </w:rPr>
        <w:t xml:space="preserve">the </w:t>
      </w:r>
      <w:r w:rsidRPr="007146B4">
        <w:rPr>
          <w:rFonts w:ascii="Times New Roman" w:hAnsi="Times New Roman" w:cs="Times New Roman"/>
          <w:sz w:val="24"/>
          <w:szCs w:val="24"/>
        </w:rPr>
        <w:t>Am</w:t>
      </w:r>
      <w:r w:rsidR="00C4452C">
        <w:rPr>
          <w:rFonts w:ascii="Times New Roman" w:hAnsi="Times New Roman" w:cs="Times New Roman"/>
          <w:sz w:val="24"/>
          <w:szCs w:val="24"/>
        </w:rPr>
        <w:t>erican traitor and new British g</w:t>
      </w:r>
      <w:r w:rsidRPr="007146B4">
        <w:rPr>
          <w:rFonts w:ascii="Times New Roman" w:hAnsi="Times New Roman" w:cs="Times New Roman"/>
          <w:sz w:val="24"/>
          <w:szCs w:val="24"/>
        </w:rPr>
        <w:t>eneral Benedict Arnold and the Redcoats invad</w:t>
      </w:r>
      <w:r>
        <w:rPr>
          <w:rFonts w:ascii="Times New Roman" w:hAnsi="Times New Roman" w:cs="Times New Roman"/>
          <w:sz w:val="24"/>
          <w:szCs w:val="24"/>
        </w:rPr>
        <w:t>ed Virginia’s Tidewater</w:t>
      </w:r>
      <w:r w:rsidRPr="007146B4">
        <w:rPr>
          <w:rFonts w:ascii="Times New Roman" w:hAnsi="Times New Roman" w:cs="Times New Roman"/>
          <w:sz w:val="24"/>
          <w:szCs w:val="24"/>
        </w:rPr>
        <w:t>.</w:t>
      </w:r>
      <w:r>
        <w:rPr>
          <w:rFonts w:ascii="Times New Roman" w:hAnsi="Times New Roman" w:cs="Times New Roman"/>
          <w:sz w:val="24"/>
          <w:szCs w:val="24"/>
        </w:rPr>
        <w:t xml:space="preserve"> Planters panicked as the troops marched toward Richmond. When the British reached Berkeley, the seat of the Harrison family, they emancipated the plantation’s slaves. Fearing for his family and property, Tucker rushed to Matoax where he</w:t>
      </w:r>
      <w:r w:rsidRPr="007146B4">
        <w:rPr>
          <w:rFonts w:ascii="Times New Roman" w:hAnsi="Times New Roman" w:cs="Times New Roman"/>
          <w:sz w:val="24"/>
          <w:szCs w:val="24"/>
        </w:rPr>
        <w:t xml:space="preserve"> gathered his wife, </w:t>
      </w:r>
      <w:r>
        <w:rPr>
          <w:rFonts w:ascii="Times New Roman" w:hAnsi="Times New Roman" w:cs="Times New Roman"/>
          <w:sz w:val="24"/>
          <w:szCs w:val="24"/>
        </w:rPr>
        <w:t>stepsons, and the couple’s week-</w:t>
      </w:r>
      <w:r w:rsidRPr="007146B4">
        <w:rPr>
          <w:rFonts w:ascii="Times New Roman" w:hAnsi="Times New Roman" w:cs="Times New Roman"/>
          <w:sz w:val="24"/>
          <w:szCs w:val="24"/>
        </w:rPr>
        <w:t>old baby, Henry St. George</w:t>
      </w:r>
      <w:r>
        <w:rPr>
          <w:rFonts w:ascii="Times New Roman" w:hAnsi="Times New Roman" w:cs="Times New Roman"/>
          <w:sz w:val="24"/>
          <w:szCs w:val="24"/>
        </w:rPr>
        <w:t>. The slaves were sent to Bizarre, hopefully out of the way of the British. Frances Tucker never had any doubt that her obedient slaves would prove faithful to her. “M</w:t>
      </w:r>
      <w:r w:rsidRPr="00770493">
        <w:rPr>
          <w:rFonts w:ascii="Times New Roman" w:hAnsi="Times New Roman" w:cs="Times New Roman"/>
          <w:sz w:val="24"/>
          <w:szCs w:val="24"/>
        </w:rPr>
        <w:t>y faithful Servants are every thing I cou’d wish them, &amp; a</w:t>
      </w:r>
      <w:r>
        <w:rPr>
          <w:rFonts w:ascii="Times New Roman" w:hAnsi="Times New Roman" w:cs="Times New Roman"/>
          <w:sz w:val="24"/>
          <w:szCs w:val="24"/>
        </w:rPr>
        <w:t>re willing to follow my fortune,</w:t>
      </w:r>
      <w:r w:rsidRPr="00770493">
        <w:rPr>
          <w:rFonts w:ascii="Times New Roman" w:hAnsi="Times New Roman" w:cs="Times New Roman"/>
          <w:sz w:val="24"/>
          <w:szCs w:val="24"/>
        </w:rPr>
        <w:t>”</w:t>
      </w:r>
      <w:r>
        <w:rPr>
          <w:rFonts w:ascii="Times New Roman" w:hAnsi="Times New Roman" w:cs="Times New Roman"/>
          <w:sz w:val="24"/>
          <w:szCs w:val="24"/>
        </w:rPr>
        <w:t xml:space="preserve"> she wrote.</w:t>
      </w:r>
      <w:r w:rsidRPr="007146B4">
        <w:rPr>
          <w:rFonts w:ascii="Times New Roman" w:hAnsi="Times New Roman" w:cs="Times New Roman"/>
          <w:sz w:val="24"/>
          <w:szCs w:val="24"/>
          <w:vertAlign w:val="superscript"/>
        </w:rPr>
        <w:footnoteReference w:id="28"/>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British emancipation inspired many slaves to f</w:t>
      </w:r>
      <w:r w:rsidR="00C4452C">
        <w:rPr>
          <w:rFonts w:ascii="Times New Roman" w:hAnsi="Times New Roman" w:cs="Times New Roman"/>
          <w:sz w:val="24"/>
          <w:szCs w:val="24"/>
        </w:rPr>
        <w:t xml:space="preserve">ree themselves, which panicked the already frightened </w:t>
      </w:r>
      <w:r>
        <w:rPr>
          <w:rFonts w:ascii="Times New Roman" w:hAnsi="Times New Roman" w:cs="Times New Roman"/>
          <w:sz w:val="24"/>
          <w:szCs w:val="24"/>
        </w:rPr>
        <w:t>members of the</w:t>
      </w:r>
      <w:r w:rsidR="00C4452C">
        <w:rPr>
          <w:rFonts w:ascii="Times New Roman" w:hAnsi="Times New Roman" w:cs="Times New Roman"/>
          <w:sz w:val="24"/>
          <w:szCs w:val="24"/>
        </w:rPr>
        <w:t xml:space="preserve"> gentry. Along the James, as British troops</w:t>
      </w:r>
      <w:r>
        <w:rPr>
          <w:rFonts w:ascii="Times New Roman" w:hAnsi="Times New Roman" w:cs="Times New Roman"/>
          <w:sz w:val="24"/>
          <w:szCs w:val="24"/>
        </w:rPr>
        <w:t xml:space="preserve"> destroyed plantations, eager slaves </w:t>
      </w:r>
      <w:r w:rsidR="0008451D">
        <w:rPr>
          <w:rFonts w:ascii="Times New Roman" w:hAnsi="Times New Roman" w:cs="Times New Roman"/>
          <w:sz w:val="24"/>
          <w:szCs w:val="24"/>
        </w:rPr>
        <w:t xml:space="preserve">fled to </w:t>
      </w:r>
      <w:r>
        <w:rPr>
          <w:rFonts w:ascii="Times New Roman" w:hAnsi="Times New Roman" w:cs="Times New Roman"/>
          <w:sz w:val="24"/>
          <w:szCs w:val="24"/>
        </w:rPr>
        <w:t xml:space="preserve">them in search of their freedom. Sensing opportunity, most of the slaves fled Cawsons. </w:t>
      </w:r>
      <w:r w:rsidR="00864755">
        <w:rPr>
          <w:rFonts w:ascii="Times New Roman" w:hAnsi="Times New Roman" w:cs="Times New Roman"/>
          <w:sz w:val="24"/>
          <w:szCs w:val="24"/>
        </w:rPr>
        <w:t xml:space="preserve">“Your father’s best tradesman went to the enemy,” John Banister wrote to Theodorick Bland, Jr. After taking his family to Bizarre, Tucker returned to the Tidewater and helped his father-in-law recover his slaves, most of whom were valuable skilled laborers. </w:t>
      </w:r>
      <w:r>
        <w:rPr>
          <w:rFonts w:ascii="Times New Roman" w:hAnsi="Times New Roman" w:cs="Times New Roman"/>
          <w:sz w:val="24"/>
          <w:szCs w:val="24"/>
        </w:rPr>
        <w:t>“You may have heard that the old gentleman has suffered much by the absconding of his negroes,” Tucker wrote Bland, Jr.</w:t>
      </w:r>
      <w:r w:rsidR="009B34D4">
        <w:rPr>
          <w:rFonts w:ascii="Times New Roman" w:hAnsi="Times New Roman" w:cs="Times New Roman"/>
          <w:sz w:val="24"/>
          <w:szCs w:val="24"/>
        </w:rPr>
        <w:t>,</w:t>
      </w:r>
      <w:r>
        <w:rPr>
          <w:rFonts w:ascii="Times New Roman" w:hAnsi="Times New Roman" w:cs="Times New Roman"/>
          <w:sz w:val="24"/>
          <w:szCs w:val="24"/>
        </w:rPr>
        <w:t xml:space="preserve"> Tucker, and Bland recovered all but two of the slaves. The British army succeeded in terrorizing the gentry, however. Along the James River, planters lost “a considerable [amount] of slaves,” wrote the Reverend James Madison. Many freed slaves ended up in the ranks of the British army, which raised fears of revenge. Richard Henry Lee sent word to Theodorick Bland, </w:t>
      </w:r>
      <w:r w:rsidR="00864755">
        <w:rPr>
          <w:rFonts w:ascii="Times New Roman" w:hAnsi="Times New Roman" w:cs="Times New Roman"/>
          <w:sz w:val="24"/>
          <w:szCs w:val="24"/>
        </w:rPr>
        <w:t>Jr.</w:t>
      </w:r>
      <w:r>
        <w:rPr>
          <w:rFonts w:ascii="Times New Roman" w:hAnsi="Times New Roman" w:cs="Times New Roman"/>
          <w:sz w:val="24"/>
          <w:szCs w:val="24"/>
        </w:rPr>
        <w:t xml:space="preserve">, then serving in the Continental Congress, warning him about the social havoc caused by the British invasion. “Shew [sic] this to Col. Bland &amp; it will surely rouse him to exert all his powers in Congress to procure us assistance &amp; that which may be effectual—the enemy affect to leave harmless the poor &amp; they take everything from those they call the rich—Tis said that 2 or 3000 negroes march in their [the British] train,” wrote Lee. Theodorick Bland, Sr. wanted to maintain the social order of the gentry. The episode spooked the elder man so much that he abandoned Cawsons for his safer property in Amelia County. In the midst of war, </w:t>
      </w:r>
      <w:r>
        <w:rPr>
          <w:rFonts w:ascii="Times New Roman" w:hAnsi="Times New Roman" w:cs="Times New Roman"/>
          <w:sz w:val="24"/>
          <w:szCs w:val="24"/>
        </w:rPr>
        <w:lastRenderedPageBreak/>
        <w:t>his slaves built a large new plantation home, Springfield, which Bland filled with expensive furnishings.</w:t>
      </w:r>
      <w:r>
        <w:rPr>
          <w:rStyle w:val="FootnoteReference"/>
          <w:rFonts w:ascii="Times New Roman" w:hAnsi="Times New Roman" w:cs="Times New Roman"/>
          <w:sz w:val="24"/>
          <w:szCs w:val="24"/>
        </w:rPr>
        <w:footnoteReference w:id="29"/>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sidRPr="00405438">
        <w:rPr>
          <w:rFonts w:ascii="Times New Roman" w:hAnsi="Times New Roman" w:cs="Times New Roman"/>
          <w:sz w:val="24"/>
          <w:szCs w:val="24"/>
        </w:rPr>
        <w:tab/>
      </w:r>
      <w:r>
        <w:rPr>
          <w:rFonts w:ascii="Times New Roman" w:hAnsi="Times New Roman" w:cs="Times New Roman"/>
          <w:sz w:val="24"/>
          <w:szCs w:val="24"/>
        </w:rPr>
        <w:t xml:space="preserve">The Revolutionary War threatened social disorder, which upset Theodorick Bland, Sr. Since the beginning of the war, Virginia General Assembly had paid bounties to fill the military ranks, but as the war dragged on, enlistments declined. Seeing the </w:t>
      </w:r>
      <w:r w:rsidRPr="00D877C3">
        <w:rPr>
          <w:rFonts w:ascii="Times New Roman" w:hAnsi="Times New Roman" w:cs="Times New Roman"/>
          <w:sz w:val="24"/>
          <w:szCs w:val="24"/>
        </w:rPr>
        <w:t>“lazy fellows who lurk</w:t>
      </w:r>
      <w:r>
        <w:rPr>
          <w:rFonts w:ascii="Times New Roman" w:hAnsi="Times New Roman" w:cs="Times New Roman"/>
          <w:sz w:val="24"/>
          <w:szCs w:val="24"/>
        </w:rPr>
        <w:t xml:space="preserve"> about and are pests to society,</w:t>
      </w:r>
      <w:r w:rsidRPr="00D877C3">
        <w:rPr>
          <w:rFonts w:ascii="Times New Roman" w:hAnsi="Times New Roman" w:cs="Times New Roman"/>
          <w:sz w:val="24"/>
          <w:szCs w:val="24"/>
        </w:rPr>
        <w:t>”</w:t>
      </w:r>
      <w:r>
        <w:rPr>
          <w:rFonts w:ascii="Times New Roman" w:hAnsi="Times New Roman" w:cs="Times New Roman"/>
          <w:sz w:val="24"/>
          <w:szCs w:val="24"/>
        </w:rPr>
        <w:t xml:space="preserve"> the legislature instituted a draft. The lower ranks resisted conscription, arguing that it fell disproportionately on them.  </w:t>
      </w:r>
      <w:r w:rsidRPr="007036B6">
        <w:rPr>
          <w:rFonts w:ascii="Times New Roman" w:hAnsi="Times New Roman" w:cs="Times New Roman"/>
          <w:sz w:val="24"/>
          <w:szCs w:val="24"/>
        </w:rPr>
        <w:t xml:space="preserve">Men from the wealthiest </w:t>
      </w:r>
      <w:r>
        <w:rPr>
          <w:rFonts w:ascii="Times New Roman" w:hAnsi="Times New Roman" w:cs="Times New Roman"/>
          <w:sz w:val="24"/>
          <w:szCs w:val="24"/>
        </w:rPr>
        <w:t xml:space="preserve">families could avoid service by paying </w:t>
      </w:r>
      <w:r w:rsidRPr="007036B6">
        <w:rPr>
          <w:rFonts w:ascii="Times New Roman" w:hAnsi="Times New Roman" w:cs="Times New Roman"/>
          <w:sz w:val="24"/>
          <w:szCs w:val="24"/>
        </w:rPr>
        <w:t>a substitute, which outraged soldiers.</w:t>
      </w:r>
      <w:r>
        <w:rPr>
          <w:rFonts w:ascii="Times New Roman" w:hAnsi="Times New Roman" w:cs="Times New Roman"/>
          <w:sz w:val="24"/>
          <w:szCs w:val="24"/>
        </w:rPr>
        <w:t xml:space="preserve"> In response, common soldiers deserted and even rioted in Virginia’s Northern Neck. Although Theodorick Bland, Sr. supported the war, he now feared that the legislature was waging another kind of war against the gentry. Bland believed that those without property wanted to usurp the power of the propertied. “Such laws, I believe, will soon reduce the most opulent fortune to a level with that of the inferior class of people, especially if the assembly continues to put the power of taxation into the hands of the very lowest class of the people,” Bland wrote. As the legislature shifted more of the burden toward the wealthiest planters, Bland feared the possibility of an internal conflict. </w:t>
      </w:r>
      <w:r w:rsidRPr="00405438">
        <w:rPr>
          <w:rFonts w:ascii="Times New Roman" w:hAnsi="Times New Roman" w:cs="Times New Roman"/>
          <w:sz w:val="24"/>
          <w:szCs w:val="24"/>
        </w:rPr>
        <w:t>“</w:t>
      </w:r>
      <w:r>
        <w:rPr>
          <w:rFonts w:ascii="Times New Roman" w:hAnsi="Times New Roman" w:cs="Times New Roman"/>
          <w:sz w:val="24"/>
          <w:szCs w:val="24"/>
        </w:rPr>
        <w:t>[</w:t>
      </w:r>
      <w:r w:rsidRPr="00405438">
        <w:rPr>
          <w:rFonts w:ascii="Times New Roman" w:hAnsi="Times New Roman" w:cs="Times New Roman"/>
          <w:sz w:val="24"/>
          <w:szCs w:val="24"/>
        </w:rPr>
        <w:t>T</w:t>
      </w:r>
      <w:r>
        <w:rPr>
          <w:rFonts w:ascii="Times New Roman" w:hAnsi="Times New Roman" w:cs="Times New Roman"/>
          <w:sz w:val="24"/>
          <w:szCs w:val="24"/>
        </w:rPr>
        <w:t>]</w:t>
      </w:r>
      <w:r w:rsidRPr="00405438">
        <w:rPr>
          <w:rFonts w:ascii="Times New Roman" w:hAnsi="Times New Roman" w:cs="Times New Roman"/>
          <w:sz w:val="24"/>
          <w:szCs w:val="24"/>
        </w:rPr>
        <w:t xml:space="preserve">heir proceedings in every respect have been such </w:t>
      </w:r>
      <w:r>
        <w:rPr>
          <w:rFonts w:ascii="Times New Roman" w:hAnsi="Times New Roman" w:cs="Times New Roman"/>
          <w:sz w:val="24"/>
          <w:szCs w:val="24"/>
        </w:rPr>
        <w:t>t</w:t>
      </w:r>
      <w:r w:rsidRPr="00405438">
        <w:rPr>
          <w:rFonts w:ascii="Times New Roman" w:hAnsi="Times New Roman" w:cs="Times New Roman"/>
          <w:sz w:val="24"/>
          <w:szCs w:val="24"/>
        </w:rPr>
        <w:t>hat</w:t>
      </w:r>
      <w:r>
        <w:rPr>
          <w:rFonts w:ascii="Times New Roman" w:hAnsi="Times New Roman" w:cs="Times New Roman"/>
          <w:sz w:val="24"/>
          <w:szCs w:val="24"/>
        </w:rPr>
        <w:t>,</w:t>
      </w:r>
      <w:r w:rsidRPr="00405438">
        <w:rPr>
          <w:rFonts w:ascii="Times New Roman" w:hAnsi="Times New Roman" w:cs="Times New Roman"/>
          <w:sz w:val="24"/>
          <w:szCs w:val="24"/>
        </w:rPr>
        <w:t xml:space="preserve"> God grant it may not bring on a revolution in </w:t>
      </w:r>
      <w:r w:rsidRPr="00405438">
        <w:rPr>
          <w:rFonts w:ascii="Times New Roman" w:hAnsi="Times New Roman" w:cs="Times New Roman"/>
          <w:sz w:val="24"/>
          <w:szCs w:val="24"/>
        </w:rPr>
        <w:lastRenderedPageBreak/>
        <w:t xml:space="preserve">this state, which I fear is the wish of the assembly,” wrote Randolph’s grandfather Theodorick Bland. </w:t>
      </w:r>
      <w:r w:rsidRPr="00405438">
        <w:rPr>
          <w:rStyle w:val="FootnoteReference"/>
          <w:rFonts w:ascii="Times New Roman" w:hAnsi="Times New Roman" w:cs="Times New Roman"/>
          <w:sz w:val="24"/>
          <w:szCs w:val="24"/>
        </w:rPr>
        <w:footnoteReference w:id="30"/>
      </w:r>
      <w:r w:rsidRPr="00405438">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sidRPr="00C46775">
        <w:rPr>
          <w:rFonts w:ascii="Times New Roman" w:hAnsi="Times New Roman" w:cs="Times New Roman"/>
          <w:sz w:val="24"/>
          <w:szCs w:val="24"/>
        </w:rPr>
        <w:t xml:space="preserve">In March 1781, Tucker had returned to the front in North Carolina, where the Continental army tried to stop the march of General </w:t>
      </w:r>
      <w:r>
        <w:rPr>
          <w:rFonts w:ascii="Times New Roman" w:hAnsi="Times New Roman" w:cs="Times New Roman"/>
          <w:sz w:val="24"/>
          <w:szCs w:val="24"/>
        </w:rPr>
        <w:t xml:space="preserve">Lord </w:t>
      </w:r>
      <w:r w:rsidRPr="00C46775">
        <w:rPr>
          <w:rFonts w:ascii="Times New Roman" w:hAnsi="Times New Roman" w:cs="Times New Roman"/>
          <w:sz w:val="24"/>
          <w:szCs w:val="24"/>
        </w:rPr>
        <w:t>Cornwallis across the Carolinas. As British troops marched on Guilford Courthouse, Tucker attempted to stop his own men from fleeing in the face of the enemy. In an altercation, one of his subordinates stabbed Tucker in the leg. He healed quickly and soon returned to active duty, where his old benefactor</w:t>
      </w:r>
      <w:r w:rsidR="0008451D">
        <w:rPr>
          <w:rFonts w:ascii="Times New Roman" w:hAnsi="Times New Roman" w:cs="Times New Roman"/>
          <w:sz w:val="24"/>
          <w:szCs w:val="24"/>
        </w:rPr>
        <w:t xml:space="preserve"> Thomas Nelson, now Virginia’s g</w:t>
      </w:r>
      <w:r w:rsidRPr="00C46775">
        <w:rPr>
          <w:rFonts w:ascii="Times New Roman" w:hAnsi="Times New Roman" w:cs="Times New Roman"/>
          <w:sz w:val="24"/>
          <w:szCs w:val="24"/>
        </w:rPr>
        <w:t>overnor and a general, rewarded him with a staff position. As the war effort moved into Virginia, Tucker r</w:t>
      </w:r>
      <w:r>
        <w:rPr>
          <w:rFonts w:ascii="Times New Roman" w:hAnsi="Times New Roman" w:cs="Times New Roman"/>
          <w:sz w:val="24"/>
          <w:szCs w:val="24"/>
        </w:rPr>
        <w:t xml:space="preserve">emained stationed at the </w:t>
      </w:r>
      <w:r w:rsidRPr="00C46775">
        <w:rPr>
          <w:rFonts w:ascii="Times New Roman" w:hAnsi="Times New Roman" w:cs="Times New Roman"/>
          <w:sz w:val="24"/>
          <w:szCs w:val="24"/>
        </w:rPr>
        <w:t>headquarters of the America</w:t>
      </w:r>
      <w:r>
        <w:rPr>
          <w:rFonts w:ascii="Times New Roman" w:hAnsi="Times New Roman" w:cs="Times New Roman"/>
          <w:sz w:val="24"/>
          <w:szCs w:val="24"/>
        </w:rPr>
        <w:t>n</w:t>
      </w:r>
      <w:r w:rsidRPr="00C46775">
        <w:rPr>
          <w:rFonts w:ascii="Times New Roman" w:hAnsi="Times New Roman" w:cs="Times New Roman"/>
          <w:sz w:val="24"/>
          <w:szCs w:val="24"/>
        </w:rPr>
        <w:t xml:space="preserve"> </w:t>
      </w:r>
      <w:r>
        <w:rPr>
          <w:rFonts w:ascii="Times New Roman" w:hAnsi="Times New Roman" w:cs="Times New Roman"/>
          <w:sz w:val="24"/>
          <w:szCs w:val="24"/>
        </w:rPr>
        <w:t>army and its</w:t>
      </w:r>
      <w:r w:rsidRPr="00C46775">
        <w:rPr>
          <w:rFonts w:ascii="Times New Roman" w:hAnsi="Times New Roman" w:cs="Times New Roman"/>
          <w:sz w:val="24"/>
          <w:szCs w:val="24"/>
        </w:rPr>
        <w:t xml:space="preserve"> new French allies. By the summ</w:t>
      </w:r>
      <w:r>
        <w:rPr>
          <w:rFonts w:ascii="Times New Roman" w:hAnsi="Times New Roman" w:cs="Times New Roman"/>
          <w:sz w:val="24"/>
          <w:szCs w:val="24"/>
        </w:rPr>
        <w:t>er, it became clear</w:t>
      </w:r>
      <w:r w:rsidRPr="00C46775">
        <w:rPr>
          <w:rFonts w:ascii="Times New Roman" w:hAnsi="Times New Roman" w:cs="Times New Roman"/>
          <w:sz w:val="24"/>
          <w:szCs w:val="24"/>
        </w:rPr>
        <w:t xml:space="preserve"> that the Americans had worn down the British </w:t>
      </w:r>
      <w:r>
        <w:rPr>
          <w:rFonts w:ascii="Times New Roman" w:hAnsi="Times New Roman" w:cs="Times New Roman"/>
          <w:sz w:val="24"/>
          <w:szCs w:val="24"/>
        </w:rPr>
        <w:t>with years of warfare. At</w:t>
      </w:r>
      <w:r w:rsidRPr="00C46775">
        <w:rPr>
          <w:rFonts w:ascii="Times New Roman" w:hAnsi="Times New Roman" w:cs="Times New Roman"/>
          <w:sz w:val="24"/>
          <w:szCs w:val="24"/>
        </w:rPr>
        <w:t xml:space="preserve"> headquarters, Tucker heard privileged</w:t>
      </w:r>
      <w:r>
        <w:rPr>
          <w:rFonts w:ascii="Times New Roman" w:hAnsi="Times New Roman" w:cs="Times New Roman"/>
          <w:sz w:val="24"/>
          <w:szCs w:val="24"/>
        </w:rPr>
        <w:t xml:space="preserve"> information and proved no hesitation</w:t>
      </w:r>
      <w:r w:rsidRPr="00C46775">
        <w:rPr>
          <w:rFonts w:ascii="Times New Roman" w:hAnsi="Times New Roman" w:cs="Times New Roman"/>
          <w:sz w:val="24"/>
          <w:szCs w:val="24"/>
        </w:rPr>
        <w:t xml:space="preserve"> to capitalize on it for personal gain. In September</w:t>
      </w:r>
      <w:r>
        <w:rPr>
          <w:rFonts w:ascii="Times New Roman" w:hAnsi="Times New Roman" w:cs="Times New Roman"/>
          <w:sz w:val="24"/>
          <w:szCs w:val="24"/>
        </w:rPr>
        <w:t xml:space="preserve"> 1781</w:t>
      </w:r>
      <w:r w:rsidRPr="00C46775">
        <w:rPr>
          <w:rFonts w:ascii="Times New Roman" w:hAnsi="Times New Roman" w:cs="Times New Roman"/>
          <w:sz w:val="24"/>
          <w:szCs w:val="24"/>
        </w:rPr>
        <w:t>,</w:t>
      </w:r>
      <w:r>
        <w:rPr>
          <w:rFonts w:ascii="Times New Roman" w:hAnsi="Times New Roman" w:cs="Times New Roman"/>
          <w:sz w:val="24"/>
          <w:szCs w:val="24"/>
        </w:rPr>
        <w:t xml:space="preserve"> as the French and American forces la</w:t>
      </w:r>
      <w:r w:rsidR="0045271E">
        <w:rPr>
          <w:rFonts w:ascii="Times New Roman" w:hAnsi="Times New Roman" w:cs="Times New Roman"/>
          <w:sz w:val="24"/>
          <w:szCs w:val="24"/>
        </w:rPr>
        <w:t>id siege to Britain at Yorktown and</w:t>
      </w:r>
      <w:r>
        <w:rPr>
          <w:rFonts w:ascii="Times New Roman" w:hAnsi="Times New Roman" w:cs="Times New Roman"/>
          <w:sz w:val="24"/>
          <w:szCs w:val="24"/>
        </w:rPr>
        <w:t xml:space="preserve"> </w:t>
      </w:r>
      <w:r w:rsidRPr="00C46775">
        <w:rPr>
          <w:rFonts w:ascii="Times New Roman" w:hAnsi="Times New Roman" w:cs="Times New Roman"/>
          <w:sz w:val="24"/>
          <w:szCs w:val="24"/>
        </w:rPr>
        <w:t>agents canva</w:t>
      </w:r>
      <w:r>
        <w:rPr>
          <w:rFonts w:ascii="Times New Roman" w:hAnsi="Times New Roman" w:cs="Times New Roman"/>
          <w:sz w:val="24"/>
          <w:szCs w:val="24"/>
        </w:rPr>
        <w:t>s</w:t>
      </w:r>
      <w:r w:rsidRPr="00C46775">
        <w:rPr>
          <w:rFonts w:ascii="Times New Roman" w:hAnsi="Times New Roman" w:cs="Times New Roman"/>
          <w:sz w:val="24"/>
          <w:szCs w:val="24"/>
        </w:rPr>
        <w:t>sed the countryside in sea</w:t>
      </w:r>
      <w:r>
        <w:rPr>
          <w:rFonts w:ascii="Times New Roman" w:hAnsi="Times New Roman" w:cs="Times New Roman"/>
          <w:sz w:val="24"/>
          <w:szCs w:val="24"/>
        </w:rPr>
        <w:t>rch of supplies, Tucker instructed</w:t>
      </w:r>
      <w:r w:rsidRPr="00C46775">
        <w:rPr>
          <w:rFonts w:ascii="Times New Roman" w:hAnsi="Times New Roman" w:cs="Times New Roman"/>
          <w:sz w:val="24"/>
          <w:szCs w:val="24"/>
        </w:rPr>
        <w:t xml:space="preserve"> his wife to withhold the family’s wheat from American agents and sell </w:t>
      </w:r>
      <w:r>
        <w:rPr>
          <w:rFonts w:ascii="Times New Roman" w:hAnsi="Times New Roman" w:cs="Times New Roman"/>
          <w:sz w:val="24"/>
          <w:szCs w:val="24"/>
        </w:rPr>
        <w:t xml:space="preserve">instead </w:t>
      </w:r>
      <w:r w:rsidRPr="00C46775">
        <w:rPr>
          <w:rFonts w:ascii="Times New Roman" w:hAnsi="Times New Roman" w:cs="Times New Roman"/>
          <w:sz w:val="24"/>
          <w:szCs w:val="24"/>
        </w:rPr>
        <w:t xml:space="preserve">to the French, who paid in specie. In October, the British surrendered. Governor Nelson appointed Tucker to the Governor’s Council, </w:t>
      </w:r>
      <w:r>
        <w:rPr>
          <w:rFonts w:ascii="Times New Roman" w:hAnsi="Times New Roman" w:cs="Times New Roman"/>
          <w:sz w:val="24"/>
          <w:szCs w:val="24"/>
        </w:rPr>
        <w:t xml:space="preserve">the </w:t>
      </w:r>
      <w:r w:rsidRPr="00C46775">
        <w:rPr>
          <w:rFonts w:ascii="Times New Roman" w:hAnsi="Times New Roman" w:cs="Times New Roman"/>
          <w:sz w:val="24"/>
          <w:szCs w:val="24"/>
        </w:rPr>
        <w:t>body which approved all executive decisions in the state. The lower classes had accused the gentry of benefit</w:t>
      </w:r>
      <w:r>
        <w:rPr>
          <w:rFonts w:ascii="Times New Roman" w:hAnsi="Times New Roman" w:cs="Times New Roman"/>
          <w:sz w:val="24"/>
          <w:szCs w:val="24"/>
        </w:rPr>
        <w:t>t</w:t>
      </w:r>
      <w:r w:rsidRPr="00C46775">
        <w:rPr>
          <w:rFonts w:ascii="Times New Roman" w:hAnsi="Times New Roman" w:cs="Times New Roman"/>
          <w:sz w:val="24"/>
          <w:szCs w:val="24"/>
        </w:rPr>
        <w:t>ing from the war, which Tucker certainly had. Now he hoped his family could weather the peace as well</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1"/>
      </w:r>
    </w:p>
    <w:p w:rsidR="00951AF6" w:rsidRPr="00405438"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leveling tendencies that angered Bland made Tucker aware of the war’s real ramifications. The conflict diminished the gentry’s power and now the peace threatened their wealth. Tucker realized that families such as the Randolphs and Blands would have to rely on their natural talents, instead of land, to preserve their status and the social order. In the final months of the war, however, Frances Randolph Tucker complained that her sons had “grown quite Idle and troublesome.” The boys exuded a sense of entitlement that dismissed all but paternal authority, a common trait of the children of the gentry. During the war, Tucker urged his wife and the Bland family to find the best tutor for the children. </w:t>
      </w:r>
      <w:r w:rsidR="00864755" w:rsidRPr="00405438">
        <w:rPr>
          <w:rFonts w:ascii="Times New Roman" w:hAnsi="Times New Roman" w:cs="Times New Roman"/>
          <w:sz w:val="24"/>
          <w:szCs w:val="24"/>
        </w:rPr>
        <w:t>“Lose no opportunity of procuring a tutor for the boys, for the exigency is greater than you can imagine,” he wrote to Theodorick Bland</w:t>
      </w:r>
      <w:r w:rsidR="00864755">
        <w:rPr>
          <w:rFonts w:ascii="Times New Roman" w:hAnsi="Times New Roman" w:cs="Times New Roman"/>
          <w:sz w:val="24"/>
          <w:szCs w:val="24"/>
        </w:rPr>
        <w:t>, Jr</w:t>
      </w:r>
      <w:r w:rsidR="00864755" w:rsidRPr="00405438">
        <w:rPr>
          <w:rFonts w:ascii="Times New Roman" w:hAnsi="Times New Roman" w:cs="Times New Roman"/>
          <w:sz w:val="24"/>
          <w:szCs w:val="24"/>
        </w:rPr>
        <w:t>.</w:t>
      </w:r>
      <w:r w:rsidR="00864755" w:rsidRPr="00C232F9">
        <w:rPr>
          <w:rFonts w:ascii="Times New Roman" w:hAnsi="Times New Roman" w:cs="Times New Roman"/>
          <w:sz w:val="24"/>
          <w:szCs w:val="24"/>
        </w:rPr>
        <w:t xml:space="preserve"> </w:t>
      </w:r>
      <w:r w:rsidR="00864755">
        <w:rPr>
          <w:rFonts w:ascii="Times New Roman" w:hAnsi="Times New Roman" w:cs="Times New Roman"/>
          <w:sz w:val="24"/>
          <w:szCs w:val="24"/>
        </w:rPr>
        <w:t>If the boys hoped to navigate the uncertain future of the post-war era, Tucker urged his stepsons to find and foster their natural talents and pay the greatest “attention to your improvement.”</w:t>
      </w:r>
      <w:r w:rsidR="00864755">
        <w:rPr>
          <w:rStyle w:val="FootnoteReference"/>
          <w:rFonts w:ascii="Times New Roman" w:hAnsi="Times New Roman" w:cs="Times New Roman"/>
          <w:sz w:val="24"/>
          <w:szCs w:val="24"/>
        </w:rPr>
        <w:footnoteReference w:id="32"/>
      </w:r>
      <w:r w:rsidR="00864755" w:rsidRPr="00405438">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Tucker stressed improvement and natural talent because peace endangered the Randolph family lands. The war interrupted the payment of planters’ debts to their British creditors, but legislators realized that, if and when the colonies won the war, trade relations between the nations would have to resume. Failure to repay those debts could damage efforts to reestablish trade and put Virginians in unfavorable trading relationships. Members of the</w:t>
      </w:r>
      <w:r w:rsidRPr="00006659">
        <w:rPr>
          <w:rFonts w:ascii="Times New Roman" w:hAnsi="Times New Roman" w:cs="Times New Roman"/>
          <w:sz w:val="24"/>
          <w:szCs w:val="24"/>
        </w:rPr>
        <w:t xml:space="preserve"> Virginia General Assembly</w:t>
      </w:r>
      <w:r>
        <w:rPr>
          <w:rFonts w:ascii="Times New Roman" w:hAnsi="Times New Roman" w:cs="Times New Roman"/>
          <w:sz w:val="24"/>
          <w:szCs w:val="24"/>
        </w:rPr>
        <w:t xml:space="preserve"> argued that the war canceled the debts. In late 1781, as a result of anger surrounding the emancipa</w:t>
      </w:r>
      <w:r w:rsidR="009B645A">
        <w:rPr>
          <w:rFonts w:ascii="Times New Roman" w:hAnsi="Times New Roman" w:cs="Times New Roman"/>
          <w:sz w:val="24"/>
          <w:szCs w:val="24"/>
        </w:rPr>
        <w:t>tion of slaves during Arnold’s r</w:t>
      </w:r>
      <w:r>
        <w:rPr>
          <w:rFonts w:ascii="Times New Roman" w:hAnsi="Times New Roman" w:cs="Times New Roman"/>
          <w:sz w:val="24"/>
          <w:szCs w:val="24"/>
        </w:rPr>
        <w:t xml:space="preserve">aid, the legislature declared a moratorium on debt </w:t>
      </w:r>
      <w:r>
        <w:rPr>
          <w:rFonts w:ascii="Times New Roman" w:hAnsi="Times New Roman" w:cs="Times New Roman"/>
          <w:sz w:val="24"/>
          <w:szCs w:val="24"/>
        </w:rPr>
        <w:lastRenderedPageBreak/>
        <w:t>repayments and closed the Virginia courts to British creditors. In the peace negotiations in Paris, the British insisted on repayment and secured a guarantee in article four of the Treaty of Paris (1783) that state governments would remove impediments to debt collection. The United States owed £4,000,000, with Virginia</w:t>
      </w:r>
      <w:r w:rsidR="00105F25">
        <w:rPr>
          <w:rFonts w:ascii="Times New Roman" w:hAnsi="Times New Roman" w:cs="Times New Roman"/>
          <w:sz w:val="24"/>
          <w:szCs w:val="24"/>
        </w:rPr>
        <w:t>ns owing £2,000,000 of that</w:t>
      </w:r>
      <w:r>
        <w:rPr>
          <w:rFonts w:ascii="Times New Roman" w:hAnsi="Times New Roman" w:cs="Times New Roman"/>
          <w:sz w:val="24"/>
          <w:szCs w:val="24"/>
        </w:rPr>
        <w:t>. Anticipating the peace, the legislature reopened the courts to British creditors. Virginians resisted repayment until Great Britain compensated slaveholders for slaves freed during the conflict. Although the legislature technically reopened the courts, the gentry agreed on an unwritten policy of obstruction. When a debt collection lawsuit actually made it before a Virginia court, judge</w:t>
      </w:r>
      <w:r w:rsidR="00105F25">
        <w:rPr>
          <w:rFonts w:ascii="Times New Roman" w:hAnsi="Times New Roman" w:cs="Times New Roman"/>
          <w:sz w:val="24"/>
          <w:szCs w:val="24"/>
        </w:rPr>
        <w:t>s often refused to hear it</w:t>
      </w:r>
      <w:r>
        <w:rPr>
          <w:rFonts w:ascii="Times New Roman" w:hAnsi="Times New Roman" w:cs="Times New Roman"/>
          <w:sz w:val="24"/>
          <w:szCs w:val="24"/>
        </w:rPr>
        <w:t>. After the war, Tucker returned to the practice of law, in large part because he realized that planting could never provide him or his family with the security he desired. In his law practice, he witnessed the troubling debt cases and realized that repayment was necessary, if Virginia hoped for a peaceful and prosperous economy.  Virginia’s debt could interfere with reestablishment of normal trading relations between England and other colonies. A reckoning loomed, and it appeared it would doom the future of Tucker’s stepsons. When the Hansbury firm initiated litigation for repayment of the debts of John Randolph of Matoax, Tucker expected that all of the Randolph land would have to be sold.</w:t>
      </w:r>
      <w:r>
        <w:rPr>
          <w:rStyle w:val="FootnoteReference"/>
          <w:rFonts w:ascii="Times New Roman" w:hAnsi="Times New Roman" w:cs="Times New Roman"/>
          <w:sz w:val="24"/>
          <w:szCs w:val="24"/>
        </w:rPr>
        <w:footnoteReference w:id="33"/>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successful future for the Randolph children would require a life independent from the land. Frances Tucker </w:t>
      </w:r>
      <w:r w:rsidR="00105F25">
        <w:rPr>
          <w:rFonts w:ascii="Times New Roman" w:hAnsi="Times New Roman" w:cs="Times New Roman"/>
          <w:sz w:val="24"/>
          <w:szCs w:val="24"/>
        </w:rPr>
        <w:t xml:space="preserve">had </w:t>
      </w:r>
      <w:r>
        <w:rPr>
          <w:rFonts w:ascii="Times New Roman" w:hAnsi="Times New Roman" w:cs="Times New Roman"/>
          <w:sz w:val="24"/>
          <w:szCs w:val="24"/>
        </w:rPr>
        <w:t>taught John Randolph, Jr.</w:t>
      </w:r>
      <w:r w:rsidR="009B34D4">
        <w:rPr>
          <w:rFonts w:ascii="Times New Roman" w:hAnsi="Times New Roman" w:cs="Times New Roman"/>
          <w:sz w:val="24"/>
          <w:szCs w:val="24"/>
        </w:rPr>
        <w:t>,</w:t>
      </w:r>
      <w:r>
        <w:rPr>
          <w:rFonts w:ascii="Times New Roman" w:hAnsi="Times New Roman" w:cs="Times New Roman"/>
          <w:sz w:val="24"/>
          <w:szCs w:val="24"/>
        </w:rPr>
        <w:t xml:space="preserve"> to value the land above all else, since it </w:t>
      </w:r>
      <w:r>
        <w:rPr>
          <w:rFonts w:ascii="Times New Roman" w:hAnsi="Times New Roman" w:cs="Times New Roman"/>
          <w:sz w:val="24"/>
          <w:szCs w:val="24"/>
        </w:rPr>
        <w:lastRenderedPageBreak/>
        <w:t>served as the basis of his political, social, and literal survival. He later remembered riding with her on horseback during the war, when she stopped to survey the land before her. “When you get to be a man you must not sell your land; it is the first step to ruin for a boy to part with his father’s home: be sure to keep it as long as you live. Keep your land and your land will keep you,” she told him.  The land remained the basis of their social superiority, but Frances Tucker also agreed with her husband and encouraged her youngest son “to aspire to be something better than a mere country squire.” St. George Tucker had no illusion about the boys’ future. “[O]nly by minding their books,” Tucker advised his wife, “would their future success be assured”</w:t>
      </w:r>
      <w:r>
        <w:rPr>
          <w:rStyle w:val="FootnoteReference"/>
          <w:rFonts w:ascii="Times New Roman" w:hAnsi="Times New Roman" w:cs="Times New Roman"/>
          <w:sz w:val="24"/>
          <w:szCs w:val="24"/>
        </w:rPr>
        <w:footnoteReference w:id="34"/>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1781, the Tuckers sent their children to the school of Walker Maury in Orange County, Virginia. The boys had obtained a nominal education during the war, but the invasion made consistent study impossible, and they descended into a pattern of undisciplined habits. Maury, a former classmate of Tucker’s, promised to “improve their morals and their understanding.” The teacher ruled his classroom with iron discipline and </w:t>
      </w:r>
      <w:r w:rsidR="00105F25">
        <w:rPr>
          <w:rFonts w:ascii="Times New Roman" w:hAnsi="Times New Roman" w:cs="Times New Roman"/>
          <w:sz w:val="24"/>
          <w:szCs w:val="24"/>
        </w:rPr>
        <w:t xml:space="preserve">a </w:t>
      </w:r>
      <w:r>
        <w:rPr>
          <w:rFonts w:ascii="Times New Roman" w:hAnsi="Times New Roman" w:cs="Times New Roman"/>
          <w:sz w:val="24"/>
          <w:szCs w:val="24"/>
        </w:rPr>
        <w:t xml:space="preserve">rigid structure, which seemed tyrannical to the Randolphs. It was the youngest son’s first time away from his mother and his home, which made the experience even more difficult. For the first time, he faced a regimen of work and structure. For the first time, </w:t>
      </w:r>
      <w:r w:rsidR="00105F25">
        <w:rPr>
          <w:rFonts w:ascii="Times New Roman" w:hAnsi="Times New Roman" w:cs="Times New Roman"/>
          <w:sz w:val="24"/>
          <w:szCs w:val="24"/>
        </w:rPr>
        <w:t xml:space="preserve">too </w:t>
      </w:r>
      <w:r>
        <w:rPr>
          <w:rFonts w:ascii="Times New Roman" w:hAnsi="Times New Roman" w:cs="Times New Roman"/>
          <w:sz w:val="24"/>
          <w:szCs w:val="24"/>
        </w:rPr>
        <w:t xml:space="preserve">the Randolph children </w:t>
      </w:r>
      <w:r w:rsidR="00105F25">
        <w:rPr>
          <w:rFonts w:ascii="Times New Roman" w:hAnsi="Times New Roman" w:cs="Times New Roman"/>
          <w:sz w:val="24"/>
          <w:szCs w:val="24"/>
        </w:rPr>
        <w:t xml:space="preserve">were exposed </w:t>
      </w:r>
      <w:r>
        <w:rPr>
          <w:rFonts w:ascii="Times New Roman" w:hAnsi="Times New Roman" w:cs="Times New Roman"/>
          <w:sz w:val="24"/>
          <w:szCs w:val="24"/>
        </w:rPr>
        <w:t xml:space="preserve">to those from the lower classes. After his years of sheltered life at Matoax and Cawsons, Randolph encountered people from Virginia’s middling ranks, and he found the experience unpleasant. “Some four or five of us were gentlemen’s sons and, as such, heartily envied and hated by our companions,” he wrote. The experience evoked the sense of privilege and social superiority in John Randolph as he </w:t>
      </w:r>
      <w:r>
        <w:rPr>
          <w:rFonts w:ascii="Times New Roman" w:hAnsi="Times New Roman" w:cs="Times New Roman"/>
          <w:sz w:val="24"/>
          <w:szCs w:val="24"/>
        </w:rPr>
        <w:lastRenderedPageBreak/>
        <w:t>observed those beneath his social status. “I have a perfect recollection of the shock with which the vulgar habiliments and boorish manners of my schoolmates and sordid, squalid appearance of the whole establishment, and the economy of the place, inflicted upon me,” he wrote.  From the moment his education began, Randolph begged to remain at the plantation. Tucker forced his stepsons to continue at Maury’s school after it moved to Williamsburg, where it became affiliated with the College of William and Mary.</w:t>
      </w:r>
      <w:r>
        <w:rPr>
          <w:rStyle w:val="FootnoteReference"/>
          <w:rFonts w:ascii="Times New Roman" w:hAnsi="Times New Roman" w:cs="Times New Roman"/>
          <w:sz w:val="24"/>
          <w:szCs w:val="24"/>
        </w:rPr>
        <w:footnoteReference w:id="35"/>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Maury offered a solid education although Randolph later asserted otherwise. At Williamsburg, he achieved academic success and was placed in the head class. He learned French and Greek and excelled at classical studies. Randolph particularly enjoyed the student-staged classical dramas. Throughout his life, Randolph demonstrated a command of the classics, philosophy, and literature, all topics in which he excelled at Maury’s school. Yet he hated Maury’s power over him. Randolph’s explosive temper and insistence on privilege often led to beatings from the schoolmaster. His primary goal while at the school was his return to Matoax. Only Randolph’s peculiar health problems rescued him from the stern school of Maury.</w:t>
      </w:r>
      <w:r>
        <w:rPr>
          <w:rStyle w:val="FootnoteReference"/>
          <w:rFonts w:ascii="Times New Roman" w:hAnsi="Times New Roman" w:cs="Times New Roman"/>
          <w:sz w:val="24"/>
          <w:szCs w:val="24"/>
        </w:rPr>
        <w:footnoteReference w:id="36"/>
      </w:r>
    </w:p>
    <w:p w:rsidR="00951AF6" w:rsidRPr="00BE0CE3"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Randolph had experienced several mysterious and serious illnesses, which caused his parents to fear for his life. Maury believed they came “only from eating too much butter,” and typically ignored them. In 1784, Tucker sent John to his father’s estate in Bermuda “for the reestablishment of his health.</w:t>
      </w:r>
      <w:r w:rsidR="00105F25">
        <w:rPr>
          <w:rFonts w:ascii="Times New Roman" w:hAnsi="Times New Roman" w:cs="Times New Roman"/>
          <w:sz w:val="24"/>
          <w:szCs w:val="24"/>
        </w:rPr>
        <w:t>” Randolph found the excursion liberating</w:t>
      </w:r>
      <w:r>
        <w:rPr>
          <w:rFonts w:ascii="Times New Roman" w:hAnsi="Times New Roman" w:cs="Times New Roman"/>
          <w:sz w:val="24"/>
          <w:szCs w:val="24"/>
        </w:rPr>
        <w:t xml:space="preserve"> since it allowed him to escape “the austere rule of my stepfather and the tyranny hardly bearable of Maury.” He enjoyed studying with a recently arrived schoolmaster, Alexander Ewing, and the large library at the Tucker estate. Most of all, he relished his freedom. In 1785, St. George and Frances Tucker journeyed with the entire family to Bermuda and brought Randolph home to Virginia. At home, his parents again sent him to Maury’s school, which now met in the abandoned capitol at Williamsburg. He surpassed other students as he excelled in his readings. </w:t>
      </w:r>
      <w:r w:rsidRPr="00CB4B5D">
        <w:rPr>
          <w:rFonts w:ascii="Times New Roman" w:hAnsi="Times New Roman" w:cs="Times New Roman"/>
          <w:sz w:val="24"/>
          <w:szCs w:val="24"/>
        </w:rPr>
        <w:t>“I have left off Latin and devote</w:t>
      </w:r>
      <w:r>
        <w:rPr>
          <w:rFonts w:ascii="Times New Roman" w:hAnsi="Times New Roman" w:cs="Times New Roman"/>
          <w:sz w:val="24"/>
          <w:szCs w:val="24"/>
        </w:rPr>
        <w:t xml:space="preserve">d myself entirely to greek </w:t>
      </w:r>
      <w:r w:rsidRPr="00CB4B5D">
        <w:rPr>
          <w:rFonts w:ascii="Times New Roman" w:hAnsi="Times New Roman" w:cs="Times New Roman"/>
          <w:sz w:val="24"/>
          <w:szCs w:val="24"/>
        </w:rPr>
        <w:t xml:space="preserve">&amp; French until the boys have finished virgil &amp; the long expected time will </w:t>
      </w:r>
      <w:r>
        <w:rPr>
          <w:rFonts w:ascii="Times New Roman" w:hAnsi="Times New Roman" w:cs="Times New Roman"/>
          <w:sz w:val="24"/>
          <w:szCs w:val="24"/>
        </w:rPr>
        <w:t>come when I shall begin Horace,” he informed his mother. Yet Randolph resisted authority at all turns at the school. He felt no compunction about challenging other students, teachers, or attendants, particularly if he believed them beneath his status.  In one incident, Randolph clashed with an Englishman whom Maury had appointed steward of the children’s rooms. “We just had a violent quarrel the subject of which was whether I should burn a candle in my room,” he wrote to his mother. He thought nothing of taking the incident to Maury. The boy demanded the deference due to someone of the gentry and it often led him into conflict. Soon, Tucker condemned the corrupting influence of Williamsburg and removed the children, a decision hastened by John Randolph’s behavior.</w:t>
      </w:r>
      <w:r w:rsidRPr="00BE0CE3">
        <w:rPr>
          <w:rFonts w:ascii="Times New Roman" w:hAnsi="Times New Roman" w:cs="Times New Roman"/>
          <w:sz w:val="24"/>
          <w:szCs w:val="24"/>
          <w:vertAlign w:val="superscript"/>
        </w:rPr>
        <w:footnoteReference w:id="37"/>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Raised in privilege at Cawsons, Randolph expected the deference that his ancestors enjoyed from the lower classes, even as that respect declined. As Theodorick Bland, Sr. discovered during the war, the Revolution transformed the position of many middling and lower class planters. In 1776, during the convention to create a new state constitution in Virginia, George Mason proposed a bill of rights that attacked the colony’s social system. “All men are by nature equally free and independent, and have certain inherent rights,” he proposed. Thomas Jefferson attacked the gentry’s domination of the land. The customs of entail and primogeniture had perpetuated the gentry’s power and determined the fate of Virginia’s economy. N</w:t>
      </w:r>
      <w:r w:rsidRPr="0084322E">
        <w:rPr>
          <w:rFonts w:ascii="Times New Roman" w:hAnsi="Times New Roman" w:cs="Times New Roman"/>
          <w:sz w:val="24"/>
          <w:szCs w:val="24"/>
        </w:rPr>
        <w:t xml:space="preserve">early three-fourths of the Tidewater land </w:t>
      </w:r>
      <w:r>
        <w:rPr>
          <w:rFonts w:ascii="Times New Roman" w:hAnsi="Times New Roman" w:cs="Times New Roman"/>
          <w:sz w:val="24"/>
          <w:szCs w:val="24"/>
        </w:rPr>
        <w:t xml:space="preserve">was </w:t>
      </w:r>
      <w:r w:rsidRPr="0084322E">
        <w:rPr>
          <w:rFonts w:ascii="Times New Roman" w:hAnsi="Times New Roman" w:cs="Times New Roman"/>
          <w:sz w:val="24"/>
          <w:szCs w:val="24"/>
        </w:rPr>
        <w:t>entailed,</w:t>
      </w:r>
      <w:r>
        <w:rPr>
          <w:rFonts w:ascii="Times New Roman" w:hAnsi="Times New Roman" w:cs="Times New Roman"/>
          <w:sz w:val="24"/>
          <w:szCs w:val="24"/>
        </w:rPr>
        <w:t xml:space="preserve"> which allowed the first generation of Virginia’s gentry to perpetually control</w:t>
      </w:r>
      <w:r w:rsidRPr="00C00D72">
        <w:rPr>
          <w:rFonts w:ascii="Times New Roman" w:hAnsi="Times New Roman" w:cs="Times New Roman"/>
          <w:sz w:val="24"/>
          <w:szCs w:val="24"/>
        </w:rPr>
        <w:t xml:space="preserve"> </w:t>
      </w:r>
      <w:r>
        <w:rPr>
          <w:rFonts w:ascii="Times New Roman" w:hAnsi="Times New Roman" w:cs="Times New Roman"/>
          <w:sz w:val="24"/>
          <w:szCs w:val="24"/>
        </w:rPr>
        <w:t>the state</w:t>
      </w:r>
      <w:r w:rsidRPr="0084322E">
        <w:rPr>
          <w:rFonts w:ascii="Times New Roman" w:hAnsi="Times New Roman" w:cs="Times New Roman"/>
          <w:sz w:val="24"/>
          <w:szCs w:val="24"/>
        </w:rPr>
        <w:t xml:space="preserve">. </w:t>
      </w:r>
      <w:r>
        <w:rPr>
          <w:rFonts w:ascii="Times New Roman" w:hAnsi="Times New Roman" w:cs="Times New Roman"/>
          <w:sz w:val="24"/>
          <w:szCs w:val="24"/>
        </w:rPr>
        <w:t xml:space="preserve">Land in the Tidewater became unproductive, but </w:t>
      </w:r>
      <w:r w:rsidRPr="0084322E">
        <w:rPr>
          <w:rFonts w:ascii="Times New Roman" w:hAnsi="Times New Roman" w:cs="Times New Roman"/>
          <w:sz w:val="24"/>
          <w:szCs w:val="24"/>
        </w:rPr>
        <w:t>the law prevented its sale to those who</w:t>
      </w:r>
      <w:r>
        <w:rPr>
          <w:rFonts w:ascii="Times New Roman" w:hAnsi="Times New Roman" w:cs="Times New Roman"/>
          <w:sz w:val="24"/>
          <w:szCs w:val="24"/>
        </w:rPr>
        <w:t xml:space="preserve"> might improve it</w:t>
      </w:r>
      <w:r w:rsidRPr="0084322E">
        <w:rPr>
          <w:rFonts w:ascii="Times New Roman" w:hAnsi="Times New Roman" w:cs="Times New Roman"/>
          <w:sz w:val="24"/>
          <w:szCs w:val="24"/>
        </w:rPr>
        <w:t>.</w:t>
      </w:r>
      <w:r>
        <w:rPr>
          <w:rFonts w:ascii="Times New Roman" w:hAnsi="Times New Roman" w:cs="Times New Roman"/>
          <w:sz w:val="24"/>
          <w:szCs w:val="24"/>
        </w:rPr>
        <w:t xml:space="preserve"> The abolition of entail broke this remnant of a feudal custom. Furthermore, Jefferson hoped to diminish the power of the wealthiest planters by advocating manhood suffrage, giving the right to vote to all men, regardless of land holding. </w:t>
      </w:r>
      <w:r w:rsidRPr="0084322E">
        <w:rPr>
          <w:rFonts w:ascii="Times New Roman" w:hAnsi="Times New Roman" w:cs="Times New Roman"/>
          <w:sz w:val="24"/>
          <w:szCs w:val="24"/>
        </w:rPr>
        <w:t xml:space="preserve">At the 1776 Virginia Convention, </w:t>
      </w:r>
      <w:r>
        <w:rPr>
          <w:rFonts w:ascii="Times New Roman" w:hAnsi="Times New Roman" w:cs="Times New Roman"/>
          <w:sz w:val="24"/>
          <w:szCs w:val="24"/>
        </w:rPr>
        <w:t xml:space="preserve">the state maintained freehold suffrage, however, which gave the </w:t>
      </w:r>
      <w:r w:rsidRPr="0084322E">
        <w:rPr>
          <w:rFonts w:ascii="Times New Roman" w:hAnsi="Times New Roman" w:cs="Times New Roman"/>
          <w:sz w:val="24"/>
          <w:szCs w:val="24"/>
        </w:rPr>
        <w:t xml:space="preserve">vote </w:t>
      </w:r>
      <w:r>
        <w:rPr>
          <w:rFonts w:ascii="Times New Roman" w:hAnsi="Times New Roman" w:cs="Times New Roman"/>
          <w:sz w:val="24"/>
          <w:szCs w:val="24"/>
        </w:rPr>
        <w:t xml:space="preserve">to men </w:t>
      </w:r>
      <w:r w:rsidRPr="0084322E">
        <w:rPr>
          <w:rFonts w:ascii="Times New Roman" w:hAnsi="Times New Roman" w:cs="Times New Roman"/>
          <w:sz w:val="24"/>
          <w:szCs w:val="24"/>
        </w:rPr>
        <w:t>w</w:t>
      </w:r>
      <w:r>
        <w:rPr>
          <w:rFonts w:ascii="Times New Roman" w:hAnsi="Times New Roman" w:cs="Times New Roman"/>
          <w:sz w:val="24"/>
          <w:szCs w:val="24"/>
        </w:rPr>
        <w:t xml:space="preserve">ho owned more than fifty acres as long as they made the land productive and continued to improve it. </w:t>
      </w:r>
      <w:r w:rsidRPr="0084322E">
        <w:rPr>
          <w:rFonts w:ascii="Times New Roman" w:hAnsi="Times New Roman" w:cs="Times New Roman"/>
          <w:sz w:val="24"/>
          <w:szCs w:val="24"/>
        </w:rPr>
        <w:t>Freeholders became the sole source of political power, holding the exclusive right to vote and hold office. Jefferson tried</w:t>
      </w:r>
      <w:r>
        <w:rPr>
          <w:rFonts w:ascii="Times New Roman" w:hAnsi="Times New Roman" w:cs="Times New Roman"/>
          <w:sz w:val="24"/>
          <w:szCs w:val="24"/>
        </w:rPr>
        <w:t>, unsuccessfully,</w:t>
      </w:r>
      <w:r w:rsidRPr="0084322E">
        <w:rPr>
          <w:rFonts w:ascii="Times New Roman" w:hAnsi="Times New Roman" w:cs="Times New Roman"/>
          <w:sz w:val="24"/>
          <w:szCs w:val="24"/>
        </w:rPr>
        <w:t xml:space="preserve"> to circumvent the law by requiring the state</w:t>
      </w:r>
      <w:r>
        <w:rPr>
          <w:rFonts w:ascii="Times New Roman" w:hAnsi="Times New Roman" w:cs="Times New Roman"/>
          <w:sz w:val="24"/>
          <w:szCs w:val="24"/>
        </w:rPr>
        <w:t xml:space="preserve"> to</w:t>
      </w:r>
      <w:r w:rsidRPr="0084322E">
        <w:rPr>
          <w:rFonts w:ascii="Times New Roman" w:hAnsi="Times New Roman" w:cs="Times New Roman"/>
          <w:sz w:val="24"/>
          <w:szCs w:val="24"/>
        </w:rPr>
        <w:t xml:space="preserve"> give land to those without any. Land ownership became the fundamental political act in post-Revolutionary Virginia. This placed more power in the hands of Virginia’s middling ranks while poor whites had little power and slaves none.</w:t>
      </w:r>
      <w:r>
        <w:rPr>
          <w:rFonts w:ascii="Times New Roman" w:hAnsi="Times New Roman" w:cs="Times New Roman"/>
          <w:sz w:val="24"/>
          <w:szCs w:val="24"/>
        </w:rPr>
        <w:t xml:space="preserve"> The Declaration of Rights, </w:t>
      </w:r>
      <w:r>
        <w:rPr>
          <w:rFonts w:ascii="Times New Roman" w:hAnsi="Times New Roman" w:cs="Times New Roman"/>
          <w:sz w:val="24"/>
          <w:szCs w:val="24"/>
        </w:rPr>
        <w:lastRenderedPageBreak/>
        <w:t>the abolition of en</w:t>
      </w:r>
      <w:r w:rsidR="00105F25">
        <w:rPr>
          <w:rFonts w:ascii="Times New Roman" w:hAnsi="Times New Roman" w:cs="Times New Roman"/>
          <w:sz w:val="24"/>
          <w:szCs w:val="24"/>
        </w:rPr>
        <w:t>tail, and a voting formula that</w:t>
      </w:r>
      <w:r>
        <w:rPr>
          <w:rFonts w:ascii="Times New Roman" w:hAnsi="Times New Roman" w:cs="Times New Roman"/>
          <w:sz w:val="24"/>
          <w:szCs w:val="24"/>
        </w:rPr>
        <w:t xml:space="preserve"> increased the number of participants in Virginia elections all represented attacks on the power and standing of the landed elite.</w:t>
      </w:r>
      <w:r w:rsidRPr="0084322E">
        <w:rPr>
          <w:rFonts w:ascii="Times New Roman" w:hAnsi="Times New Roman" w:cs="Times New Roman"/>
          <w:sz w:val="24"/>
          <w:szCs w:val="24"/>
          <w:vertAlign w:val="superscript"/>
        </w:rPr>
        <w:footnoteReference w:id="38"/>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 George Tucker’s admonitions about improvement and education emanated from his first-hand experience in post-war Virginia. Economic depression hit the state as the tobacco market crashed. In the Tidewater, the situation forced two potential solutions on farmers: turn to general farming or move west. The exhausted soil, domestic debts, and low tobacco prices led to abandoned farms in the region as members of once great families traveled westward in search of cheaper and more productive land. Tucker once had dreams of establishing his own great planter family, but he realized that success would prove difficult to achieve. In 1782, fearful of the cycle of debt that affected planters, Tucker returned to his legal practice. “You complain of your being oblig’d to turn County Court Lawyer. It is true that fall from a gentleman of ease and pleasure to our Laborious occupation is disagreeable,” Robert Innes wrote to Tucker.</w:t>
      </w:r>
      <w:r>
        <w:rPr>
          <w:rStyle w:val="FootnoteReference"/>
          <w:rFonts w:ascii="Times New Roman" w:hAnsi="Times New Roman" w:cs="Times New Roman"/>
          <w:sz w:val="24"/>
          <w:szCs w:val="24"/>
        </w:rPr>
        <w:footnoteReference w:id="39"/>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Traveling the circuit of Virginia, Tucker witnessed the degradation of the Virginia gentry and the chaos emerging in the state. While planters avoided payment of their British debts, they could scarcely avoid creditors from throughout the new nation. Tucker represented numerous planter families in debt cases and watched as their fortunes diminished or disappeared. Often he </w:t>
      </w:r>
      <w:r>
        <w:rPr>
          <w:rFonts w:ascii="Times New Roman" w:hAnsi="Times New Roman" w:cs="Times New Roman"/>
          <w:sz w:val="24"/>
          <w:szCs w:val="24"/>
        </w:rPr>
        <w:lastRenderedPageBreak/>
        <w:t>pursued planters who failed to pay his retainers.  More than the loss of the gentry’s fortunes, the post-war situation devolved into the decline of deference, the loss of manners, and the threat of violence. In courts, he saw judges and other local officers lose authority in the public realm. “Drunkeness, quarelling [sic], and fighting keep the pace, at least, with the Administration of Justice,” he observed. The gentry made problems worse by failing to recognize their own part in the state’s declining fortunes. When traveling through Virginia, French military officer Marquis de Chastellux noted how the gentry “cherishes vanity and sloth, two vices which accord wonderfully with the already established prejudices.” Tucker believed that the landed elite maintained a façade of wealth and engaged in self-denial in recognizing its troubled state. The middling and lower classes were bent on diminishing the gentry’s power, and if lower class whites joined with slaves, true social chaos could destroy the gentry. In 1782, Edmund Randolph reported to James Madison that local authorities thwarted a plot by poor whites and escaped slaves to attack plantations in Clay County. By the mid-1780s, th</w:t>
      </w:r>
      <w:r w:rsidR="00105F25">
        <w:rPr>
          <w:rFonts w:ascii="Times New Roman" w:hAnsi="Times New Roman" w:cs="Times New Roman"/>
          <w:sz w:val="24"/>
          <w:szCs w:val="24"/>
        </w:rPr>
        <w:t>ose who worried about a brewing</w:t>
      </w:r>
      <w:r>
        <w:rPr>
          <w:rFonts w:ascii="Times New Roman" w:hAnsi="Times New Roman" w:cs="Times New Roman"/>
          <w:sz w:val="24"/>
          <w:szCs w:val="24"/>
        </w:rPr>
        <w:t xml:space="preserve"> social revolution, such as Tucker and Madison, advocated a stronger national government that would help preserve order.</w:t>
      </w:r>
      <w:r>
        <w:rPr>
          <w:rStyle w:val="FootnoteReference"/>
          <w:rFonts w:ascii="Times New Roman" w:hAnsi="Times New Roman" w:cs="Times New Roman"/>
          <w:sz w:val="24"/>
          <w:szCs w:val="24"/>
        </w:rPr>
        <w:footnoteReference w:id="40"/>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1786, in response to such concerns, several states agreed to consider amending the Articles of Confederation, specifically to change its commerce clauses to rectify problems with trade. Virginia selected Tucker, along with James Madison and Edmund Randolph, to represent the state at a convention of delegates in Annapolis, Maryland. Only five states sent </w:t>
      </w:r>
      <w:r>
        <w:rPr>
          <w:rFonts w:ascii="Times New Roman" w:hAnsi="Times New Roman" w:cs="Times New Roman"/>
          <w:sz w:val="24"/>
          <w:szCs w:val="24"/>
        </w:rPr>
        <w:lastRenderedPageBreak/>
        <w:t>representatives, which prevented them from making any changes. New York delegate Alexander Hamilton proposed another meeting the following year, this time to a</w:t>
      </w:r>
      <w:r w:rsidR="00105F25">
        <w:rPr>
          <w:rFonts w:ascii="Times New Roman" w:hAnsi="Times New Roman" w:cs="Times New Roman"/>
          <w:sz w:val="24"/>
          <w:szCs w:val="24"/>
        </w:rPr>
        <w:t>ddress more of their concerns about</w:t>
      </w:r>
      <w:r>
        <w:rPr>
          <w:rFonts w:ascii="Times New Roman" w:hAnsi="Times New Roman" w:cs="Times New Roman"/>
          <w:sz w:val="24"/>
          <w:szCs w:val="24"/>
        </w:rPr>
        <w:t xml:space="preserve"> economic unrest and the central government’s lack of police power. They all agreed. Almost on cue, the delegates’ fears of disorder and unrest came true. In Massachusetts, Daniel Shays led a band of discontented and indebted planters in a short-lived rebellion against the state government. In western Virginia, indebted farmers in Gree</w:t>
      </w:r>
      <w:r w:rsidR="00105F25">
        <w:rPr>
          <w:rFonts w:ascii="Times New Roman" w:hAnsi="Times New Roman" w:cs="Times New Roman"/>
          <w:sz w:val="24"/>
          <w:szCs w:val="24"/>
        </w:rPr>
        <w:t>nbrier County led another unsuccessful revolt against taxation by</w:t>
      </w:r>
      <w:r>
        <w:rPr>
          <w:rFonts w:ascii="Times New Roman" w:hAnsi="Times New Roman" w:cs="Times New Roman"/>
          <w:sz w:val="24"/>
          <w:szCs w:val="24"/>
        </w:rPr>
        <w:t xml:space="preserve"> the gentry-controlled state government. If any of Virginia’s leaders doubted the need for changes to the central authority, the threat of rebellion from below convinced them.</w:t>
      </w:r>
      <w:r>
        <w:rPr>
          <w:rStyle w:val="FootnoteReference"/>
          <w:rFonts w:ascii="Times New Roman" w:hAnsi="Times New Roman" w:cs="Times New Roman"/>
          <w:sz w:val="24"/>
          <w:szCs w:val="24"/>
        </w:rPr>
        <w:footnoteReference w:id="41"/>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Tucker wanted to remove his stepsons from the coming chaos and the pervasive lethargy of the gentry. In 1786, on a journey northward, which included the Annapolis meeting, St. George and Frances Tucker met with John Witherspoon, the president of the College of New Jersey in Princeton. The college president promised the parents that he and the college could provide an enlightened education in a controlled environment. In early 1787, John and Theodorick Randolph arrived at Princeton, while Richard studied under George Wythe in Williamsburg. At the College of New Jersey’s grammar school, John Randolph became attached to Witherspoon, who personally instructed him. The schoolmaster soon recognized the young boy’s intelligence and advanced knowledge, a sign that Maury’s school had benefited him. Initially, John and Theodorick were “very much pleased by the northern states.” However, </w:t>
      </w:r>
      <w:r>
        <w:rPr>
          <w:rFonts w:ascii="Times New Roman" w:hAnsi="Times New Roman" w:cs="Times New Roman"/>
          <w:sz w:val="24"/>
          <w:szCs w:val="24"/>
        </w:rPr>
        <w:lastRenderedPageBreak/>
        <w:t xml:space="preserve">John’s resentment of authority and natural sense of superiority again emerged. Once Witherspoon admitted him to the college, his teachers became fools and his fellow students became nuisances. In a letter home, he declared himself a “ten times better scholar than the mentor.” During a public speaking contest, he remained “conscious of my superiority over my competitors” while he “despised” those who believed they could judge him. He wanted others to recognize and defer to his intelligence, if not his social standing. </w:t>
      </w:r>
      <w:r>
        <w:rPr>
          <w:rStyle w:val="FootnoteReference"/>
          <w:rFonts w:ascii="Times New Roman" w:hAnsi="Times New Roman" w:cs="Times New Roman"/>
          <w:sz w:val="24"/>
          <w:szCs w:val="24"/>
        </w:rPr>
        <w:footnoteReference w:id="42"/>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His parents stressed that Randolph would need to rely on more than his intelligence to transcend the difficulties of the planter life; he must prove diligent in his work and conduct himself with reserve. Tucker argued that Randolph’s</w:t>
      </w:r>
      <w:r w:rsidRPr="00D56078">
        <w:rPr>
          <w:rFonts w:ascii="Times New Roman" w:hAnsi="Times New Roman" w:cs="Times New Roman"/>
          <w:sz w:val="24"/>
          <w:szCs w:val="24"/>
        </w:rPr>
        <w:t xml:space="preserve"> future success and his happiness “depends upon the conduct you now pursue.” </w:t>
      </w:r>
      <w:r>
        <w:rPr>
          <w:rFonts w:ascii="Times New Roman" w:hAnsi="Times New Roman" w:cs="Times New Roman"/>
          <w:sz w:val="24"/>
          <w:szCs w:val="24"/>
        </w:rPr>
        <w:t>He believed h</w:t>
      </w:r>
      <w:r w:rsidRPr="00D56078">
        <w:rPr>
          <w:rFonts w:ascii="Times New Roman" w:hAnsi="Times New Roman" w:cs="Times New Roman"/>
          <w:sz w:val="24"/>
          <w:szCs w:val="24"/>
        </w:rPr>
        <w:t>is stepsons should look to the era’</w:t>
      </w:r>
      <w:r>
        <w:rPr>
          <w:rFonts w:ascii="Times New Roman" w:hAnsi="Times New Roman" w:cs="Times New Roman"/>
          <w:sz w:val="24"/>
          <w:szCs w:val="24"/>
        </w:rPr>
        <w:t>s</w:t>
      </w:r>
      <w:r w:rsidRPr="00D56078">
        <w:rPr>
          <w:rFonts w:ascii="Times New Roman" w:hAnsi="Times New Roman" w:cs="Times New Roman"/>
          <w:sz w:val="24"/>
          <w:szCs w:val="24"/>
        </w:rPr>
        <w:t xml:space="preserve"> most d</w:t>
      </w:r>
      <w:r>
        <w:rPr>
          <w:rFonts w:ascii="Times New Roman" w:hAnsi="Times New Roman" w:cs="Times New Roman"/>
          <w:sz w:val="24"/>
          <w:szCs w:val="24"/>
        </w:rPr>
        <w:t>istinguished republican gentleme</w:t>
      </w:r>
      <w:r w:rsidRPr="00D56078">
        <w:rPr>
          <w:rFonts w:ascii="Times New Roman" w:hAnsi="Times New Roman" w:cs="Times New Roman"/>
          <w:sz w:val="24"/>
          <w:szCs w:val="24"/>
        </w:rPr>
        <w:t>n such as George Washington and Benjamin Franklin as models of behavior. Pa</w:t>
      </w:r>
      <w:r>
        <w:rPr>
          <w:rFonts w:ascii="Times New Roman" w:hAnsi="Times New Roman" w:cs="Times New Roman"/>
          <w:sz w:val="24"/>
          <w:szCs w:val="24"/>
        </w:rPr>
        <w:t>rticularly in Washington, they c</w:t>
      </w:r>
      <w:r w:rsidR="00105F25">
        <w:rPr>
          <w:rFonts w:ascii="Times New Roman" w:hAnsi="Times New Roman" w:cs="Times New Roman"/>
          <w:sz w:val="24"/>
          <w:szCs w:val="24"/>
        </w:rPr>
        <w:t>ould see a reserved man</w:t>
      </w:r>
      <w:r w:rsidRPr="00D56078">
        <w:rPr>
          <w:rFonts w:ascii="Times New Roman" w:hAnsi="Times New Roman" w:cs="Times New Roman"/>
          <w:sz w:val="24"/>
          <w:szCs w:val="24"/>
        </w:rPr>
        <w:t xml:space="preserve"> who controlled his passions</w:t>
      </w:r>
      <w:r>
        <w:rPr>
          <w:rFonts w:ascii="Times New Roman" w:hAnsi="Times New Roman" w:cs="Times New Roman"/>
          <w:sz w:val="24"/>
          <w:szCs w:val="24"/>
        </w:rPr>
        <w:t xml:space="preserve"> and exhibited a moderate</w:t>
      </w:r>
      <w:r w:rsidRPr="00D56078">
        <w:rPr>
          <w:rFonts w:ascii="Times New Roman" w:hAnsi="Times New Roman" w:cs="Times New Roman"/>
          <w:sz w:val="24"/>
          <w:szCs w:val="24"/>
        </w:rPr>
        <w:t xml:space="preserve"> temper. “I shall study hard, not only to be the best scholar in the class but to give you and Mama all the pleasure in my power,” Randolph assured his parents.</w:t>
      </w:r>
      <w:r>
        <w:rPr>
          <w:rFonts w:ascii="Times New Roman" w:hAnsi="Times New Roman" w:cs="Times New Roman"/>
          <w:sz w:val="24"/>
          <w:szCs w:val="24"/>
        </w:rPr>
        <w:t xml:space="preserve"> The hope remained that the experience at the College of New Jersey would help shape Randolph and his brothers into the natural republican aristocracy that would rule in the next generation. Tucker believed that these republicans needed not only brilliance or intelligence but an ability to control their emotions, a disinterested approach to public questions, and an </w:t>
      </w:r>
      <w:r>
        <w:rPr>
          <w:rFonts w:ascii="Times New Roman" w:hAnsi="Times New Roman" w:cs="Times New Roman"/>
          <w:sz w:val="24"/>
          <w:szCs w:val="24"/>
        </w:rPr>
        <w:lastRenderedPageBreak/>
        <w:t>appreciation for the moral dimensions of law and liberty. Tucker wanted them to embrace these principles of republicanism to maintain Virginia’s social order, not overthrow it.</w:t>
      </w:r>
      <w:r w:rsidRPr="00D56078">
        <w:rPr>
          <w:rStyle w:val="FootnoteReference"/>
          <w:rFonts w:ascii="Times New Roman" w:hAnsi="Times New Roman" w:cs="Times New Roman"/>
          <w:sz w:val="24"/>
          <w:szCs w:val="24"/>
        </w:rPr>
        <w:footnoteReference w:id="43"/>
      </w:r>
      <w:r w:rsidRPr="00D56078">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Slavery presented the most serious problem for the Randolph sons and Tucker knew it. Tucker favored the outlawing of the foreign slave trade in Virginia in 1778 and generally embraced antislavery ideals. He doubted slavery’s morality and loathed the effect it had on the white population. The disparity between white and blacks was always evident to Tucker. Indeed, during the siege of Yorktown when British troops faced serious deprivations, Tucker noted that the black soldiers died first. </w:t>
      </w:r>
      <w:r w:rsidRPr="00C46775">
        <w:rPr>
          <w:rFonts w:ascii="Times New Roman" w:hAnsi="Times New Roman" w:cs="Times New Roman"/>
          <w:sz w:val="24"/>
          <w:szCs w:val="24"/>
        </w:rPr>
        <w:t>“An Immense number of Negroes have died, in the most miserable manner in York,” Tucker wrote.</w:t>
      </w:r>
      <w:r>
        <w:rPr>
          <w:rFonts w:ascii="Times New Roman" w:hAnsi="Times New Roman" w:cs="Times New Roman"/>
          <w:sz w:val="24"/>
          <w:szCs w:val="24"/>
        </w:rPr>
        <w:t xml:space="preserve"> In the 1780s, however, his search for profits and security led him to contract out fifteen slaves a year. </w:t>
      </w:r>
      <w:r w:rsidR="00105F25">
        <w:rPr>
          <w:rFonts w:ascii="Times New Roman" w:hAnsi="Times New Roman" w:cs="Times New Roman"/>
          <w:sz w:val="24"/>
          <w:szCs w:val="24"/>
        </w:rPr>
        <w:t>He was n</w:t>
      </w:r>
      <w:r>
        <w:rPr>
          <w:rFonts w:ascii="Times New Roman" w:hAnsi="Times New Roman" w:cs="Times New Roman"/>
          <w:sz w:val="24"/>
          <w:szCs w:val="24"/>
        </w:rPr>
        <w:t xml:space="preserve">ever comfortable in the role of slave master, </w:t>
      </w:r>
      <w:r w:rsidR="00105F25">
        <w:rPr>
          <w:rFonts w:ascii="Times New Roman" w:hAnsi="Times New Roman" w:cs="Times New Roman"/>
          <w:sz w:val="24"/>
          <w:szCs w:val="24"/>
        </w:rPr>
        <w:t xml:space="preserve">and now he was free from </w:t>
      </w:r>
      <w:r>
        <w:rPr>
          <w:rFonts w:ascii="Times New Roman" w:hAnsi="Times New Roman" w:cs="Times New Roman"/>
          <w:sz w:val="24"/>
          <w:szCs w:val="24"/>
        </w:rPr>
        <w:t xml:space="preserve">the day to day problems of a planter. Frances Tucker exhibited a certain devotion to the institution and when necessary, a forceful mastery of slaves. Unlike her husband, she was raised in the presence of unrelenting slavemasters. Her father, brother, and late husband all ruled their slave kingdoms with authority and decisiveness and she did the same. In September 1787, with her husband away on the legal circuit, Frances responded to unrest at Bizarre. Pregnant with her eighth child, she rode the long distance from Matoax and took control of the Cumberland County plantation: </w:t>
      </w:r>
    </w:p>
    <w:p w:rsidR="00951AF6" w:rsidRDefault="00951AF6" w:rsidP="00951AF6">
      <w:pPr>
        <w:spacing w:after="0" w:line="480" w:lineRule="auto"/>
        <w:ind w:left="720"/>
        <w:rPr>
          <w:rFonts w:ascii="Times New Roman" w:hAnsi="Times New Roman" w:cs="Times New Roman"/>
          <w:sz w:val="24"/>
          <w:szCs w:val="24"/>
        </w:rPr>
      </w:pPr>
      <w:r w:rsidRPr="007271DA">
        <w:rPr>
          <w:rFonts w:ascii="Times New Roman" w:hAnsi="Times New Roman" w:cs="Times New Roman"/>
          <w:sz w:val="24"/>
          <w:szCs w:val="24"/>
        </w:rPr>
        <w:t xml:space="preserve">You will no doubt be surprised my dear St. George to find me absent at your return, but the necessity is so great. I flatter myself you will think it sufficient apoligy [sic]. The existance [sic] of everything at Bizarre probably despends [sic] upon it… I have determined to make use of the days of your absence to see into the Anarchy at the present </w:t>
      </w:r>
      <w:r w:rsidRPr="007271DA">
        <w:rPr>
          <w:rFonts w:ascii="Times New Roman" w:hAnsi="Times New Roman" w:cs="Times New Roman"/>
          <w:sz w:val="24"/>
          <w:szCs w:val="24"/>
        </w:rPr>
        <w:lastRenderedPageBreak/>
        <w:t>reigns at Bizarre, the extreem [sic], &amp; re</w:t>
      </w:r>
      <w:r>
        <w:rPr>
          <w:rFonts w:ascii="Times New Roman" w:hAnsi="Times New Roman" w:cs="Times New Roman"/>
          <w:sz w:val="24"/>
          <w:szCs w:val="24"/>
        </w:rPr>
        <w:t>peated cruelty of the Overseer (</w:t>
      </w:r>
      <w:r w:rsidRPr="007271DA">
        <w:rPr>
          <w:rFonts w:ascii="Times New Roman" w:hAnsi="Times New Roman" w:cs="Times New Roman"/>
          <w:sz w:val="24"/>
          <w:szCs w:val="24"/>
        </w:rPr>
        <w:t xml:space="preserve">who is not control.d </w:t>
      </w:r>
      <w:r>
        <w:rPr>
          <w:rFonts w:ascii="Times New Roman" w:hAnsi="Times New Roman" w:cs="Times New Roman"/>
          <w:sz w:val="24"/>
          <w:szCs w:val="24"/>
        </w:rPr>
        <w:t>[sic]</w:t>
      </w:r>
      <w:r w:rsidRPr="007271DA">
        <w:rPr>
          <w:rFonts w:ascii="Times New Roman" w:hAnsi="Times New Roman" w:cs="Times New Roman"/>
          <w:sz w:val="24"/>
          <w:szCs w:val="24"/>
        </w:rPr>
        <w:t xml:space="preserve">at all by Holcombe’s repeated orders to the contrary) has driven off many of the most valuable  Negroes one of which has come down to me on a horse which is an addition to the injury done the plantation—but the poor unhappy Wretch was unable to come to me without; I can no longer leave the miserable creatures a prey to the worst part of mankind, without endeavoring to mitigate, as far as is my power, the </w:t>
      </w:r>
      <w:r>
        <w:rPr>
          <w:rFonts w:ascii="Times New Roman" w:hAnsi="Times New Roman" w:cs="Times New Roman"/>
          <w:sz w:val="24"/>
          <w:szCs w:val="24"/>
        </w:rPr>
        <w:t>pangs of their cruel situation.</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Her compassion masked her determination to maintain order and profits on her plantation, which would help her sons keep the land. She was devoted to the gentry and wanted to maintain the plantation system with slavery. Her husband accepted that circumstances made that less likely with each passing year.</w:t>
      </w:r>
      <w:r>
        <w:rPr>
          <w:rStyle w:val="FootnoteReference"/>
          <w:rFonts w:ascii="Times New Roman" w:hAnsi="Times New Roman" w:cs="Times New Roman"/>
          <w:sz w:val="24"/>
          <w:szCs w:val="24"/>
        </w:rPr>
        <w:footnoteReference w:id="44"/>
      </w:r>
    </w:p>
    <w:p w:rsidR="00951AF6" w:rsidRPr="00D56078"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Revolutionary leaders understood the contradiction between slavery and their principles of liberty, self-government, and natural rights.  During the war, Thomas Ludwell Lee scolded his fellow planters for fighting for rights that they denied their slaves. An antislavery feeling grew with the revolutionary rhetoric, which led in 1778 to the abolition of the slave trade. Some considered the practice an abomination while others saw it as potentially damaging to the Virginia economy. Either motive, however, cast doubt on the unchecked importation of slaves.  During the tumultuous Confederation period, the Virginia Quakers wanted the government to take strong moral antislavery action and petitioned </w:t>
      </w:r>
      <w:r w:rsidR="00864755">
        <w:rPr>
          <w:rFonts w:ascii="Times New Roman" w:hAnsi="Times New Roman" w:cs="Times New Roman"/>
          <w:sz w:val="24"/>
          <w:szCs w:val="24"/>
        </w:rPr>
        <w:t>the General</w:t>
      </w:r>
      <w:r>
        <w:rPr>
          <w:rFonts w:ascii="Times New Roman" w:hAnsi="Times New Roman" w:cs="Times New Roman"/>
          <w:sz w:val="24"/>
          <w:szCs w:val="24"/>
        </w:rPr>
        <w:t xml:space="preserve"> Assembly to abolish slavery. In </w:t>
      </w:r>
      <w:r>
        <w:rPr>
          <w:rFonts w:ascii="Times New Roman" w:hAnsi="Times New Roman" w:cs="Times New Roman"/>
          <w:sz w:val="24"/>
          <w:szCs w:val="24"/>
        </w:rPr>
        <w:lastRenderedPageBreak/>
        <w:t>1782, at the prodding of the Quakers, the legislature passed a new manumission law, which allowed a slaveowner to free his slaves without the approval of the General Assembly. Although a conservative measure with numerous restrictions, the bill seemed to point toward a gradual emancipation of slavery in Virginia. The act encouraged antislavery Quakers to continue their petitions to the legislature. “The body of negroes in this state have been robbed” of their natural rights, stated one petition. The growing antislavery feeling, however, pushed many ambivalent planters to protect slavery. In 1784 and 1785, over 1,200 proslavery petitions arrived in the Virginia legislature. One petition condemned the Quakers as “tools of the British administration” who wanted to “wrest from us our slaves.” If unchecked, these religious zealots would ruin the state and unleash a class of dangerous free blacks on society, all in the name of false piety, the petitioners continued.  The economic depression, fear of uprising, and a growing awareness of racial distinction evoked a deep suspicion of antislavery movements.</w:t>
      </w:r>
      <w:r>
        <w:rPr>
          <w:rStyle w:val="FootnoteReference"/>
          <w:rFonts w:ascii="Times New Roman" w:hAnsi="Times New Roman" w:cs="Times New Roman"/>
          <w:sz w:val="24"/>
          <w:szCs w:val="24"/>
        </w:rPr>
        <w:footnoteReference w:id="45"/>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antislavery sentiment reflected the growing hostility toward the institution throughout the Atlantic world. From England, Quakers led a trans-Atlantic emancipation movement that centered on the horrors of the slave trade. When the end of the Revolutionary War revived the Atlantic slave trade, Quakers attempted to inform the public in England and the United States of the grim details of the practice. The group petitioned the British Parliament and the American Confederation Congress in an effort to shame legislators to outlaw the trade. Methodists joined the Quakers to build a religious-based antislavery movement in the United States and Britain, which envisioned the eradication of slavery from the western world. Before his death, Methodist founder John Wesley encouraged young British abolitionist William </w:t>
      </w:r>
      <w:r>
        <w:rPr>
          <w:rFonts w:ascii="Times New Roman" w:hAnsi="Times New Roman" w:cs="Times New Roman"/>
          <w:sz w:val="24"/>
          <w:szCs w:val="24"/>
        </w:rPr>
        <w:lastRenderedPageBreak/>
        <w:t>Wilberforce to persevere in their goal. “Go on, in the name of God, and in the power of His might, till even American slavery (the vilest that ever saw the sun) shall vanish before it,” he wrote.</w:t>
      </w:r>
      <w:r>
        <w:rPr>
          <w:rStyle w:val="FootnoteReference"/>
          <w:rFonts w:ascii="Times New Roman" w:hAnsi="Times New Roman" w:cs="Times New Roman"/>
          <w:sz w:val="24"/>
          <w:szCs w:val="24"/>
        </w:rPr>
        <w:footnoteReference w:id="46"/>
      </w:r>
      <w:r>
        <w:rPr>
          <w:rFonts w:ascii="Times New Roman" w:hAnsi="Times New Roman" w:cs="Times New Roman"/>
          <w:sz w:val="24"/>
          <w:szCs w:val="24"/>
        </w:rPr>
        <w:t xml:space="preserve"> </w:t>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delegates gathered in Philadelphia during the summer of 1787, the apathy of Annapolis had disappeared. The Virginia legislature passed over Tucker as a potential delegate and instead sent James Madison, George Washington, George Mason, Edmund Randolph, and George Wythe. With Washington presiding over the secret proceedings, the convention decided to abandon the Articles of Confederation for a new government. The debates over the interest of the small and large states and the power of </w:t>
      </w:r>
      <w:r w:rsidR="00105F25">
        <w:rPr>
          <w:rFonts w:ascii="Times New Roman" w:hAnsi="Times New Roman" w:cs="Times New Roman"/>
          <w:sz w:val="24"/>
          <w:szCs w:val="24"/>
        </w:rPr>
        <w:t>a prospective presidency provoked</w:t>
      </w:r>
      <w:r>
        <w:rPr>
          <w:rFonts w:ascii="Times New Roman" w:hAnsi="Times New Roman" w:cs="Times New Roman"/>
          <w:sz w:val="24"/>
          <w:szCs w:val="24"/>
        </w:rPr>
        <w:t xml:space="preserve"> tense moments, but the issue of slavery nearly derailed the continuance of political union. In the Northern states, a growing discomfort with the institution fueled a desire to see the foreign slave trade abolished, a stance with which the upper South delegation agreed. Madison noted that the convention’s basic division was “principally from the effects of their having or not having slaves.”</w:t>
      </w:r>
      <w:r>
        <w:rPr>
          <w:rStyle w:val="FootnoteReference"/>
          <w:rFonts w:ascii="Times New Roman" w:hAnsi="Times New Roman" w:cs="Times New Roman"/>
          <w:sz w:val="24"/>
          <w:szCs w:val="24"/>
        </w:rPr>
        <w:footnoteReference w:id="47"/>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South Carolina and Georgia delegations made it clear that any attempt at Union would fail without pledges of protection for slaveholders’ rights and for slavery itself. In response, New York delegate Gouverneur Morris offered one of the most explicit attacks on slavery in the entire debate. “It was a nefarious institution,” he argued, “It was the curse of heaven upon the States where it prevailed.” In the Northern states, where abolition was under </w:t>
      </w:r>
      <w:r>
        <w:rPr>
          <w:rFonts w:ascii="Times New Roman" w:hAnsi="Times New Roman" w:cs="Times New Roman"/>
          <w:sz w:val="24"/>
          <w:szCs w:val="24"/>
        </w:rPr>
        <w:lastRenderedPageBreak/>
        <w:t>way, Morris noticed a happier people with more democratic institutions. In an obvious slap at the power of the Virginia gentry, Morris contended “that Domestic slavery is the most prominent feature in the aristocratic countenance of the proposed Constitution.” Indeed, he deemed the South’s wealth a façade inadequate even to defend the region. While Southern “Aristocracy”</w:t>
      </w:r>
      <w:r w:rsidR="00105F25">
        <w:rPr>
          <w:rFonts w:ascii="Times New Roman" w:hAnsi="Times New Roman" w:cs="Times New Roman"/>
          <w:sz w:val="24"/>
          <w:szCs w:val="24"/>
        </w:rPr>
        <w:t xml:space="preserve"> restored and consolidated its</w:t>
      </w:r>
      <w:r>
        <w:rPr>
          <w:rFonts w:ascii="Times New Roman" w:hAnsi="Times New Roman" w:cs="Times New Roman"/>
          <w:sz w:val="24"/>
          <w:szCs w:val="24"/>
        </w:rPr>
        <w:t xml:space="preserve"> own power through the “vassalage of the poor,” the Northern states would find themselves taxed for the security of the slave states against internal attack. At</w:t>
      </w:r>
      <w:r w:rsidR="00105F25">
        <w:rPr>
          <w:rFonts w:ascii="Times New Roman" w:hAnsi="Times New Roman" w:cs="Times New Roman"/>
          <w:sz w:val="24"/>
          <w:szCs w:val="24"/>
        </w:rPr>
        <w:t xml:space="preserve"> the same time, the Southerners’</w:t>
      </w:r>
      <w:r>
        <w:rPr>
          <w:rFonts w:ascii="Times New Roman" w:hAnsi="Times New Roman" w:cs="Times New Roman"/>
          <w:sz w:val="24"/>
          <w:szCs w:val="24"/>
        </w:rPr>
        <w:t xml:space="preserve"> ever-present fear of insurrection made them unreliable partners in governance. If the nation ever engaged in a foreign war, Morris asked, would slaveholders send soldiers, leaving their plantation unguarded? Despite a contentious debate, the two sides reached compr</w:t>
      </w:r>
      <w:r w:rsidR="00105F25">
        <w:rPr>
          <w:rFonts w:ascii="Times New Roman" w:hAnsi="Times New Roman" w:cs="Times New Roman"/>
          <w:sz w:val="24"/>
          <w:szCs w:val="24"/>
        </w:rPr>
        <w:t xml:space="preserve">omises on the matter of slavery, agreeing </w:t>
      </w:r>
      <w:r>
        <w:rPr>
          <w:rFonts w:ascii="Times New Roman" w:hAnsi="Times New Roman" w:cs="Times New Roman"/>
          <w:sz w:val="24"/>
          <w:szCs w:val="24"/>
        </w:rPr>
        <w:t>that Congress would count slaves as three-fifths</w:t>
      </w:r>
      <w:r w:rsidR="00CA15D3">
        <w:rPr>
          <w:rFonts w:ascii="Times New Roman" w:hAnsi="Times New Roman" w:cs="Times New Roman"/>
          <w:sz w:val="24"/>
          <w:szCs w:val="24"/>
        </w:rPr>
        <w:t xml:space="preserve"> of persons</w:t>
      </w:r>
      <w:r>
        <w:rPr>
          <w:rFonts w:ascii="Times New Roman" w:hAnsi="Times New Roman" w:cs="Times New Roman"/>
          <w:sz w:val="24"/>
          <w:szCs w:val="24"/>
        </w:rPr>
        <w:t xml:space="preserve"> in the matters of federal representation and taxation. The agreement would inflate Southern numbers in the House of Representatives and in the electoral college. The agreement would help offset the grow</w:t>
      </w:r>
      <w:r w:rsidR="00CA15D3">
        <w:rPr>
          <w:rFonts w:ascii="Times New Roman" w:hAnsi="Times New Roman" w:cs="Times New Roman"/>
          <w:sz w:val="24"/>
          <w:szCs w:val="24"/>
        </w:rPr>
        <w:t>ing population of the Northern s</w:t>
      </w:r>
      <w:r>
        <w:rPr>
          <w:rFonts w:ascii="Times New Roman" w:hAnsi="Times New Roman" w:cs="Times New Roman"/>
          <w:sz w:val="24"/>
          <w:szCs w:val="24"/>
        </w:rPr>
        <w:t>tates. Furthermore, the delegates agreed to establish a twenty-year delay on the abolition of the foreign slave trade, at the insistence of Georgia and South Carolina. In return the Southern states gave the new Congress the right to control navigation and maritime law by a simple majority in Congress, a critical concession for the merchants of the North.</w:t>
      </w:r>
      <w:r>
        <w:rPr>
          <w:rStyle w:val="FootnoteReference"/>
          <w:rFonts w:ascii="Times New Roman" w:hAnsi="Times New Roman" w:cs="Times New Roman"/>
          <w:sz w:val="24"/>
          <w:szCs w:val="24"/>
        </w:rPr>
        <w:footnoteReference w:id="48"/>
      </w:r>
    </w:p>
    <w:p w:rsidR="00951AF6" w:rsidRDefault="00951AF6" w:rsidP="00951AF6">
      <w:pPr>
        <w:spacing w:after="0" w:line="480" w:lineRule="auto"/>
        <w:rPr>
          <w:rFonts w:ascii="Times New Roman" w:hAnsi="Times New Roman" w:cs="Times New Roman"/>
          <w:sz w:val="24"/>
          <w:szCs w:val="24"/>
        </w:rPr>
      </w:pPr>
      <w:r>
        <w:tab/>
      </w:r>
      <w:r>
        <w:rPr>
          <w:rFonts w:ascii="Times New Roman" w:hAnsi="Times New Roman" w:cs="Times New Roman"/>
          <w:sz w:val="24"/>
          <w:szCs w:val="24"/>
        </w:rPr>
        <w:t>Almost all agreed that no political union could ever exist without Virginia due to its size and</w:t>
      </w:r>
      <w:r w:rsidR="00CA15D3">
        <w:rPr>
          <w:rFonts w:ascii="Times New Roman" w:hAnsi="Times New Roman" w:cs="Times New Roman"/>
          <w:sz w:val="24"/>
          <w:szCs w:val="24"/>
        </w:rPr>
        <w:t xml:space="preserve"> prestige. During the Virginia r</w:t>
      </w:r>
      <w:r>
        <w:rPr>
          <w:rFonts w:ascii="Times New Roman" w:hAnsi="Times New Roman" w:cs="Times New Roman"/>
          <w:sz w:val="24"/>
          <w:szCs w:val="24"/>
        </w:rPr>
        <w:t xml:space="preserve">atification debates in June 1788, Patrick Henry and George Mason attacked the implicit power of the proposed Constitution. Henry argued that the new </w:t>
      </w:r>
      <w:r>
        <w:rPr>
          <w:rFonts w:ascii="Times New Roman" w:hAnsi="Times New Roman" w:cs="Times New Roman"/>
          <w:sz w:val="24"/>
          <w:szCs w:val="24"/>
        </w:rPr>
        <w:lastRenderedPageBreak/>
        <w:t>federal government could extrapolate its powers against Southern interests. “They might lay such heavy taxes on slaves, as would amount to emancipation; and then the Southern States would be the only sufferers,” Henry argued. George Mason agreed that “by laying taxes too heavily on slaves they might totally annihilate that kind of property.” Opponents saw this primal fear behind every potential implied power of the president or</w:t>
      </w:r>
      <w:r w:rsidR="00CA15D3">
        <w:rPr>
          <w:rFonts w:ascii="Times New Roman" w:hAnsi="Times New Roman" w:cs="Times New Roman"/>
          <w:sz w:val="24"/>
          <w:szCs w:val="24"/>
        </w:rPr>
        <w:t xml:space="preserve"> C</w:t>
      </w:r>
      <w:r>
        <w:rPr>
          <w:rFonts w:ascii="Times New Roman" w:hAnsi="Times New Roman" w:cs="Times New Roman"/>
          <w:sz w:val="24"/>
          <w:szCs w:val="24"/>
        </w:rPr>
        <w:t xml:space="preserve">ongress. </w:t>
      </w:r>
      <w:r>
        <w:rPr>
          <w:rStyle w:val="FootnoteReference"/>
          <w:rFonts w:ascii="Times New Roman" w:hAnsi="Times New Roman" w:cs="Times New Roman"/>
          <w:sz w:val="24"/>
          <w:szCs w:val="24"/>
        </w:rPr>
        <w:footnoteReference w:id="49"/>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Randolphs, the new government would endanger everything they owned. </w:t>
      </w:r>
      <w:r w:rsidRPr="00A22FF7">
        <w:rPr>
          <w:rFonts w:ascii="Times New Roman" w:hAnsi="Times New Roman" w:cs="Times New Roman"/>
          <w:sz w:val="24"/>
          <w:szCs w:val="24"/>
        </w:rPr>
        <w:t>Article VI of the proposed Constitution affirmed that the new central government would make good on all its debts: “All Debts contracted and Engagements entered into, before the Adoption of this Constitution, shall be as valid against the United States under this Constitution, as under the Confederation.” Ratifying the document would end resistance to paying British creditors</w:t>
      </w:r>
      <w:r>
        <w:rPr>
          <w:rFonts w:ascii="Times New Roman" w:hAnsi="Times New Roman" w:cs="Times New Roman"/>
          <w:sz w:val="24"/>
          <w:szCs w:val="24"/>
        </w:rPr>
        <w:t>. The British government would appeal to the new central government in its effort to collect the debts.</w:t>
      </w:r>
      <w:r>
        <w:rPr>
          <w:rStyle w:val="FootnoteReference"/>
          <w:rFonts w:ascii="Times New Roman" w:hAnsi="Times New Roman" w:cs="Times New Roman"/>
          <w:sz w:val="24"/>
          <w:szCs w:val="24"/>
        </w:rPr>
        <w:footnoteReference w:id="50"/>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John Randolph and his brothers followed the proceedings with trepidation. Tucker opposed the Constitution because of the power it could wield over Virginia, if not for the damage it would cause his stepsons. When Virginia ratified the document in 1788, he prepared his stepsons for the inevitable outcome for their family and encouraged them to rededicate their attention to shaping their own futures:</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56329">
        <w:rPr>
          <w:rFonts w:ascii="Times New Roman" w:hAnsi="Times New Roman" w:cs="Times New Roman"/>
          <w:sz w:val="24"/>
          <w:szCs w:val="24"/>
        </w:rPr>
        <w:t xml:space="preserve">You will have heard that the Constitution has been adopted in this State; that Event, my </w:t>
      </w:r>
    </w:p>
    <w:p w:rsidR="00951AF6" w:rsidRDefault="00951AF6" w:rsidP="00951AF6">
      <w:pPr>
        <w:spacing w:after="0" w:line="480" w:lineRule="auto"/>
        <w:ind w:left="720"/>
        <w:rPr>
          <w:rFonts w:ascii="Times New Roman" w:hAnsi="Times New Roman" w:cs="Times New Roman"/>
          <w:sz w:val="24"/>
          <w:szCs w:val="24"/>
        </w:rPr>
      </w:pPr>
      <w:r w:rsidRPr="00D56329">
        <w:rPr>
          <w:rFonts w:ascii="Times New Roman" w:hAnsi="Times New Roman" w:cs="Times New Roman"/>
          <w:sz w:val="24"/>
          <w:szCs w:val="24"/>
        </w:rPr>
        <w:lastRenderedPageBreak/>
        <w:t>dear children affects your interest more nearly than that of most others the recovery of British debts can no longer be postponed—there now seems to be a moral certainty that your patrimony will all go to satisfy the unjust debts from your Papa to the Han</w:t>
      </w:r>
      <w:r>
        <w:rPr>
          <w:rFonts w:ascii="Times New Roman" w:hAnsi="Times New Roman" w:cs="Times New Roman"/>
          <w:sz w:val="24"/>
          <w:szCs w:val="24"/>
        </w:rPr>
        <w:t>s</w:t>
      </w:r>
      <w:r w:rsidRPr="00D56329">
        <w:rPr>
          <w:rFonts w:ascii="Times New Roman" w:hAnsi="Times New Roman" w:cs="Times New Roman"/>
          <w:sz w:val="24"/>
          <w:szCs w:val="24"/>
        </w:rPr>
        <w:t>bury’s</w:t>
      </w:r>
      <w:r w:rsidR="00CA15D3">
        <w:rPr>
          <w:rFonts w:ascii="Times New Roman" w:hAnsi="Times New Roman" w:cs="Times New Roman"/>
          <w:sz w:val="24"/>
          <w:szCs w:val="24"/>
        </w:rPr>
        <w:t xml:space="preserve"> [sic]</w:t>
      </w:r>
      <w:r w:rsidRPr="00D56329">
        <w:rPr>
          <w:rFonts w:ascii="Times New Roman" w:hAnsi="Times New Roman" w:cs="Times New Roman"/>
          <w:sz w:val="24"/>
          <w:szCs w:val="24"/>
        </w:rPr>
        <w:t>. The consequence, my de</w:t>
      </w:r>
      <w:r w:rsidR="00CA15D3">
        <w:rPr>
          <w:rFonts w:ascii="Times New Roman" w:hAnsi="Times New Roman" w:cs="Times New Roman"/>
          <w:sz w:val="24"/>
          <w:szCs w:val="24"/>
        </w:rPr>
        <w:t>ar boys, must be obvious to you</w:t>
      </w:r>
      <w:r w:rsidRPr="00D56329">
        <w:rPr>
          <w:rFonts w:ascii="Times New Roman" w:hAnsi="Times New Roman" w:cs="Times New Roman"/>
          <w:sz w:val="24"/>
          <w:szCs w:val="24"/>
        </w:rPr>
        <w:t xml:space="preserve">–your sole dependence must be </w:t>
      </w:r>
      <w:r>
        <w:rPr>
          <w:rFonts w:ascii="Times New Roman" w:hAnsi="Times New Roman" w:cs="Times New Roman"/>
          <w:sz w:val="24"/>
          <w:szCs w:val="24"/>
        </w:rPr>
        <w:t>on your own personal Abilities and Exertions: it’</w:t>
      </w:r>
      <w:r w:rsidRPr="00D56329">
        <w:rPr>
          <w:rFonts w:ascii="Times New Roman" w:hAnsi="Times New Roman" w:cs="Times New Roman"/>
          <w:sz w:val="24"/>
          <w:szCs w:val="24"/>
        </w:rPr>
        <w:t xml:space="preserve">s happy for you, my sons, that the Point </w:t>
      </w:r>
      <w:r>
        <w:rPr>
          <w:rFonts w:ascii="Times New Roman" w:hAnsi="Times New Roman" w:cs="Times New Roman"/>
          <w:sz w:val="24"/>
          <w:szCs w:val="24"/>
        </w:rPr>
        <w:t>has been so l</w:t>
      </w:r>
      <w:r w:rsidRPr="00D56329">
        <w:rPr>
          <w:rFonts w:ascii="Times New Roman" w:hAnsi="Times New Roman" w:cs="Times New Roman"/>
          <w:sz w:val="24"/>
          <w:szCs w:val="24"/>
        </w:rPr>
        <w:t>ong postponed as to give an opportunity of laying the foundation of</w:t>
      </w:r>
      <w:r>
        <w:rPr>
          <w:rFonts w:ascii="Times New Roman" w:hAnsi="Times New Roman" w:cs="Times New Roman"/>
          <w:sz w:val="24"/>
          <w:szCs w:val="24"/>
        </w:rPr>
        <w:t xml:space="preserve"> a good Education for you both.</w:t>
      </w:r>
    </w:p>
    <w:p w:rsidR="004F5EEC" w:rsidRDefault="00951AF6" w:rsidP="00951AF6">
      <w:pPr>
        <w:spacing w:after="0" w:line="480" w:lineRule="auto"/>
        <w:rPr>
          <w:rFonts w:ascii="Times New Roman" w:hAnsi="Times New Roman" w:cs="Times New Roman"/>
          <w:sz w:val="24"/>
          <w:szCs w:val="24"/>
        </w:rPr>
        <w:sectPr w:rsidR="004F5EEC" w:rsidSect="002C6D95">
          <w:footnotePr>
            <w:numRestart w:val="eachSect"/>
          </w:footnotePr>
          <w:pgSz w:w="12240" w:h="15840"/>
          <w:pgMar w:top="1440" w:right="1440" w:bottom="1440" w:left="1440" w:header="720" w:footer="1440" w:gutter="0"/>
          <w:cols w:space="720"/>
          <w:docGrid w:linePitch="360"/>
        </w:sectPr>
      </w:pPr>
      <w:r>
        <w:rPr>
          <w:rFonts w:ascii="Times New Roman" w:hAnsi="Times New Roman" w:cs="Times New Roman"/>
          <w:sz w:val="24"/>
          <w:szCs w:val="24"/>
        </w:rPr>
        <w:t>In th</w:t>
      </w:r>
      <w:r w:rsidR="00CA15D3">
        <w:rPr>
          <w:rFonts w:ascii="Times New Roman" w:hAnsi="Times New Roman" w:cs="Times New Roman"/>
          <w:sz w:val="24"/>
          <w:szCs w:val="24"/>
        </w:rPr>
        <w:t>e North, Tucker insisted, they sh</w:t>
      </w:r>
      <w:r>
        <w:rPr>
          <w:rFonts w:ascii="Times New Roman" w:hAnsi="Times New Roman" w:cs="Times New Roman"/>
          <w:sz w:val="24"/>
          <w:szCs w:val="24"/>
        </w:rPr>
        <w:t>ould not let their time pass “without availing yourself of every opportunity of improvement.”</w:t>
      </w:r>
      <w:r>
        <w:rPr>
          <w:rStyle w:val="FootnoteReference"/>
          <w:rFonts w:ascii="Times New Roman" w:hAnsi="Times New Roman" w:cs="Times New Roman"/>
          <w:sz w:val="24"/>
          <w:szCs w:val="24"/>
        </w:rPr>
        <w:footnoteReference w:id="51"/>
      </w:r>
    </w:p>
    <w:p w:rsidR="00951AF6" w:rsidRDefault="00951AF6">
      <w:pPr>
        <w:rPr>
          <w:rFonts w:ascii="Times New Roman" w:hAnsi="Times New Roman" w:cs="Times New Roman"/>
          <w:sz w:val="24"/>
          <w:szCs w:val="24"/>
        </w:rPr>
      </w:pPr>
    </w:p>
    <w:p w:rsidR="00951AF6" w:rsidRDefault="00951AF6" w:rsidP="00951A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Chapter 3: The Inconsistent Education of John Randolph, 1789-1799</w:t>
      </w:r>
    </w:p>
    <w:p w:rsidR="00951AF6" w:rsidRPr="00FE54D8" w:rsidRDefault="00951AF6" w:rsidP="00951AF6">
      <w:pPr>
        <w:spacing w:after="0" w:line="480" w:lineRule="auto"/>
        <w:rPr>
          <w:rFonts w:ascii="Times New Roman" w:hAnsi="Times New Roman" w:cs="Times New Roman"/>
          <w:sz w:val="24"/>
          <w:szCs w:val="24"/>
        </w:rPr>
      </w:pPr>
      <w:r w:rsidRPr="00FE54D8">
        <w:rPr>
          <w:rFonts w:ascii="Times New Roman" w:hAnsi="Times New Roman" w:cs="Times New Roman"/>
          <w:sz w:val="24"/>
          <w:szCs w:val="24"/>
        </w:rPr>
        <w:tab/>
        <w:t>George Washington passed through th</w:t>
      </w:r>
      <w:r>
        <w:rPr>
          <w:rFonts w:ascii="Times New Roman" w:hAnsi="Times New Roman" w:cs="Times New Roman"/>
          <w:sz w:val="24"/>
          <w:szCs w:val="24"/>
        </w:rPr>
        <w:t xml:space="preserve">e streets of Manhattan aboard an </w:t>
      </w:r>
      <w:r w:rsidRPr="00FE54D8">
        <w:rPr>
          <w:rFonts w:ascii="Times New Roman" w:hAnsi="Times New Roman" w:cs="Times New Roman"/>
          <w:sz w:val="24"/>
          <w:szCs w:val="24"/>
        </w:rPr>
        <w:t>elega</w:t>
      </w:r>
      <w:r>
        <w:rPr>
          <w:rFonts w:ascii="Times New Roman" w:hAnsi="Times New Roman" w:cs="Times New Roman"/>
          <w:sz w:val="24"/>
          <w:szCs w:val="24"/>
        </w:rPr>
        <w:t xml:space="preserve">nt coach bound for Federal Hall, where </w:t>
      </w:r>
      <w:r w:rsidRPr="00FE54D8">
        <w:rPr>
          <w:rFonts w:ascii="Times New Roman" w:hAnsi="Times New Roman" w:cs="Times New Roman"/>
          <w:sz w:val="24"/>
          <w:szCs w:val="24"/>
        </w:rPr>
        <w:t xml:space="preserve">militia companies, </w:t>
      </w:r>
      <w:r>
        <w:rPr>
          <w:rFonts w:ascii="Times New Roman" w:hAnsi="Times New Roman" w:cs="Times New Roman"/>
          <w:sz w:val="24"/>
          <w:szCs w:val="24"/>
        </w:rPr>
        <w:t xml:space="preserve">marching </w:t>
      </w:r>
      <w:r w:rsidRPr="00FE54D8">
        <w:rPr>
          <w:rFonts w:ascii="Times New Roman" w:hAnsi="Times New Roman" w:cs="Times New Roman"/>
          <w:sz w:val="24"/>
          <w:szCs w:val="24"/>
        </w:rPr>
        <w:t>bands, and ordinary citizens</w:t>
      </w:r>
      <w:r>
        <w:rPr>
          <w:rFonts w:ascii="Times New Roman" w:hAnsi="Times New Roman" w:cs="Times New Roman"/>
          <w:sz w:val="24"/>
          <w:szCs w:val="24"/>
        </w:rPr>
        <w:t xml:space="preserve"> awaited him. </w:t>
      </w:r>
      <w:r w:rsidRPr="00FE54D8">
        <w:rPr>
          <w:rFonts w:ascii="Times New Roman" w:hAnsi="Times New Roman" w:cs="Times New Roman"/>
          <w:sz w:val="24"/>
          <w:szCs w:val="24"/>
        </w:rPr>
        <w:t>John Adams</w:t>
      </w:r>
      <w:r>
        <w:rPr>
          <w:rFonts w:ascii="Times New Roman" w:hAnsi="Times New Roman" w:cs="Times New Roman"/>
          <w:sz w:val="24"/>
          <w:szCs w:val="24"/>
        </w:rPr>
        <w:t>, the new Vice-President,</w:t>
      </w:r>
      <w:r w:rsidRPr="00FE54D8">
        <w:rPr>
          <w:rFonts w:ascii="Times New Roman" w:hAnsi="Times New Roman" w:cs="Times New Roman"/>
          <w:sz w:val="24"/>
          <w:szCs w:val="24"/>
        </w:rPr>
        <w:t xml:space="preserve"> greeted him and then officially introduced him to the two bodies of the new national legislature. </w:t>
      </w:r>
      <w:r>
        <w:rPr>
          <w:rFonts w:ascii="Times New Roman" w:hAnsi="Times New Roman" w:cs="Times New Roman"/>
          <w:sz w:val="24"/>
          <w:szCs w:val="24"/>
        </w:rPr>
        <w:t>Making his way to the second floor,</w:t>
      </w:r>
      <w:r w:rsidRPr="00FE54D8">
        <w:rPr>
          <w:rFonts w:ascii="Times New Roman" w:hAnsi="Times New Roman" w:cs="Times New Roman"/>
          <w:sz w:val="24"/>
          <w:szCs w:val="24"/>
        </w:rPr>
        <w:t xml:space="preserve"> Washington</w:t>
      </w:r>
      <w:r>
        <w:rPr>
          <w:rFonts w:ascii="Times New Roman" w:hAnsi="Times New Roman" w:cs="Times New Roman"/>
          <w:sz w:val="24"/>
          <w:szCs w:val="24"/>
        </w:rPr>
        <w:t xml:space="preserve"> emerged onto the balcony with Adams</w:t>
      </w:r>
      <w:r w:rsidRPr="00FE54D8">
        <w:rPr>
          <w:rFonts w:ascii="Times New Roman" w:hAnsi="Times New Roman" w:cs="Times New Roman"/>
          <w:sz w:val="24"/>
          <w:szCs w:val="24"/>
        </w:rPr>
        <w:t xml:space="preserve"> and Chancellor Robert Livingston, New York Cit</w:t>
      </w:r>
      <w:r>
        <w:rPr>
          <w:rFonts w:ascii="Times New Roman" w:hAnsi="Times New Roman" w:cs="Times New Roman"/>
          <w:sz w:val="24"/>
          <w:szCs w:val="24"/>
        </w:rPr>
        <w:t>y’s highest ranking judicial officer, behind him</w:t>
      </w:r>
      <w:r w:rsidRPr="00FE54D8">
        <w:rPr>
          <w:rFonts w:ascii="Times New Roman" w:hAnsi="Times New Roman" w:cs="Times New Roman"/>
          <w:sz w:val="24"/>
          <w:szCs w:val="24"/>
        </w:rPr>
        <w:t>. From be</w:t>
      </w:r>
      <w:r>
        <w:rPr>
          <w:rFonts w:ascii="Times New Roman" w:hAnsi="Times New Roman" w:cs="Times New Roman"/>
          <w:sz w:val="24"/>
          <w:szCs w:val="24"/>
        </w:rPr>
        <w:t>low on the street, fifteen-year-</w:t>
      </w:r>
      <w:r w:rsidRPr="00FE54D8">
        <w:rPr>
          <w:rFonts w:ascii="Times New Roman" w:hAnsi="Times New Roman" w:cs="Times New Roman"/>
          <w:sz w:val="24"/>
          <w:szCs w:val="24"/>
        </w:rPr>
        <w:t xml:space="preserve">old John Randolph watched </w:t>
      </w:r>
      <w:r>
        <w:rPr>
          <w:rFonts w:ascii="Times New Roman" w:hAnsi="Times New Roman" w:cs="Times New Roman"/>
          <w:sz w:val="24"/>
          <w:szCs w:val="24"/>
        </w:rPr>
        <w:t xml:space="preserve">as </w:t>
      </w:r>
      <w:r w:rsidRPr="00FE54D8">
        <w:rPr>
          <w:rFonts w:ascii="Times New Roman" w:hAnsi="Times New Roman" w:cs="Times New Roman"/>
          <w:sz w:val="24"/>
          <w:szCs w:val="24"/>
        </w:rPr>
        <w:t>Liv</w:t>
      </w:r>
      <w:r>
        <w:rPr>
          <w:rFonts w:ascii="Times New Roman" w:hAnsi="Times New Roman" w:cs="Times New Roman"/>
          <w:sz w:val="24"/>
          <w:szCs w:val="24"/>
        </w:rPr>
        <w:t xml:space="preserve">ingston held a small Bible </w:t>
      </w:r>
      <w:r w:rsidRPr="00FE54D8">
        <w:rPr>
          <w:rFonts w:ascii="Times New Roman" w:hAnsi="Times New Roman" w:cs="Times New Roman"/>
          <w:sz w:val="24"/>
          <w:szCs w:val="24"/>
        </w:rPr>
        <w:t>and administer</w:t>
      </w:r>
      <w:r>
        <w:rPr>
          <w:rFonts w:ascii="Times New Roman" w:hAnsi="Times New Roman" w:cs="Times New Roman"/>
          <w:sz w:val="24"/>
          <w:szCs w:val="24"/>
        </w:rPr>
        <w:t>ed</w:t>
      </w:r>
      <w:r w:rsidRPr="00FE54D8">
        <w:rPr>
          <w:rFonts w:ascii="Times New Roman" w:hAnsi="Times New Roman" w:cs="Times New Roman"/>
          <w:sz w:val="24"/>
          <w:szCs w:val="24"/>
        </w:rPr>
        <w:t xml:space="preserve"> the</w:t>
      </w:r>
      <w:r>
        <w:rPr>
          <w:rFonts w:ascii="Times New Roman" w:hAnsi="Times New Roman" w:cs="Times New Roman"/>
          <w:sz w:val="24"/>
          <w:szCs w:val="24"/>
        </w:rPr>
        <w:t xml:space="preserve"> presidential oath of office to Washington</w:t>
      </w:r>
      <w:r w:rsidRPr="00FE54D8">
        <w:rPr>
          <w:rFonts w:ascii="Times New Roman" w:hAnsi="Times New Roman" w:cs="Times New Roman"/>
          <w:sz w:val="24"/>
          <w:szCs w:val="24"/>
        </w:rPr>
        <w:t>. The sight of the tall planter, dressed in a fine suit of clot</w:t>
      </w:r>
      <w:r>
        <w:rPr>
          <w:rFonts w:ascii="Times New Roman" w:hAnsi="Times New Roman" w:cs="Times New Roman"/>
          <w:sz w:val="24"/>
          <w:szCs w:val="24"/>
        </w:rPr>
        <w:t xml:space="preserve">hes, with his hand on the Bible, </w:t>
      </w:r>
      <w:r w:rsidRPr="00FE54D8">
        <w:rPr>
          <w:rFonts w:ascii="Times New Roman" w:hAnsi="Times New Roman" w:cs="Times New Roman"/>
          <w:sz w:val="24"/>
          <w:szCs w:val="24"/>
        </w:rPr>
        <w:t xml:space="preserve">left an impression on Randolph. The distance </w:t>
      </w:r>
      <w:r>
        <w:rPr>
          <w:rFonts w:ascii="Times New Roman" w:hAnsi="Times New Roman" w:cs="Times New Roman"/>
          <w:sz w:val="24"/>
          <w:szCs w:val="24"/>
        </w:rPr>
        <w:t xml:space="preserve">prevented </w:t>
      </w:r>
      <w:r w:rsidRPr="00FE54D8">
        <w:rPr>
          <w:rFonts w:ascii="Times New Roman" w:hAnsi="Times New Roman" w:cs="Times New Roman"/>
          <w:sz w:val="24"/>
          <w:szCs w:val="24"/>
        </w:rPr>
        <w:t>Randolph from actually hearing the oath</w:t>
      </w:r>
      <w:r>
        <w:rPr>
          <w:rFonts w:ascii="Times New Roman" w:hAnsi="Times New Roman" w:cs="Times New Roman"/>
          <w:sz w:val="24"/>
          <w:szCs w:val="24"/>
        </w:rPr>
        <w:t>,</w:t>
      </w:r>
      <w:r w:rsidRPr="00FE54D8">
        <w:rPr>
          <w:rFonts w:ascii="Times New Roman" w:hAnsi="Times New Roman" w:cs="Times New Roman"/>
          <w:sz w:val="24"/>
          <w:szCs w:val="24"/>
        </w:rPr>
        <w:t xml:space="preserve"> but the event seemed majestic, nonethele</w:t>
      </w:r>
      <w:r>
        <w:rPr>
          <w:rFonts w:ascii="Times New Roman" w:hAnsi="Times New Roman" w:cs="Times New Roman"/>
          <w:sz w:val="24"/>
          <w:szCs w:val="24"/>
        </w:rPr>
        <w:t>ss. However, the young Virginian was</w:t>
      </w:r>
      <w:r w:rsidRPr="00FE54D8">
        <w:rPr>
          <w:rFonts w:ascii="Times New Roman" w:hAnsi="Times New Roman" w:cs="Times New Roman"/>
          <w:sz w:val="24"/>
          <w:szCs w:val="24"/>
        </w:rPr>
        <w:t xml:space="preserve"> skeptical.</w:t>
      </w:r>
      <w:r>
        <w:rPr>
          <w:rFonts w:ascii="Times New Roman" w:hAnsi="Times New Roman" w:cs="Times New Roman"/>
          <w:sz w:val="24"/>
          <w:szCs w:val="24"/>
        </w:rPr>
        <w:t xml:space="preserve"> Like his stepfather, Randolph had opposed the Constitution and feared the power of the new central government. Washington’s inauguration signaled </w:t>
      </w:r>
      <w:r w:rsidRPr="00FE54D8">
        <w:rPr>
          <w:rFonts w:ascii="Times New Roman" w:hAnsi="Times New Roman" w:cs="Times New Roman"/>
          <w:sz w:val="24"/>
          <w:szCs w:val="24"/>
        </w:rPr>
        <w:t>“the Cons</w:t>
      </w:r>
      <w:r>
        <w:rPr>
          <w:rFonts w:ascii="Times New Roman" w:hAnsi="Times New Roman" w:cs="Times New Roman"/>
          <w:sz w:val="24"/>
          <w:szCs w:val="24"/>
        </w:rPr>
        <w:t>titution in its chrysalis state,</w:t>
      </w:r>
      <w:r w:rsidRPr="00FE54D8">
        <w:rPr>
          <w:rFonts w:ascii="Times New Roman" w:hAnsi="Times New Roman" w:cs="Times New Roman"/>
          <w:sz w:val="24"/>
          <w:szCs w:val="24"/>
        </w:rPr>
        <w:t>”</w:t>
      </w:r>
      <w:r>
        <w:rPr>
          <w:rFonts w:ascii="Times New Roman" w:hAnsi="Times New Roman" w:cs="Times New Roman"/>
          <w:sz w:val="24"/>
          <w:szCs w:val="24"/>
        </w:rPr>
        <w:t xml:space="preserve"> Randolph wrote.</w:t>
      </w:r>
      <w:r w:rsidRPr="00FE54D8">
        <w:rPr>
          <w:rFonts w:ascii="Times New Roman" w:hAnsi="Times New Roman" w:cs="Times New Roman"/>
          <w:sz w:val="24"/>
          <w:szCs w:val="24"/>
        </w:rPr>
        <w:t xml:space="preserve">  He later recalled his misgivings at that moment. “I saw what Washington did not see; but two other men in Virginia saw it—George Mason and Patrick Henry—the </w:t>
      </w:r>
      <w:r w:rsidRPr="00FE54D8">
        <w:rPr>
          <w:rFonts w:ascii="Times New Roman" w:hAnsi="Times New Roman" w:cs="Times New Roman"/>
          <w:i/>
          <w:sz w:val="24"/>
          <w:szCs w:val="24"/>
        </w:rPr>
        <w:t>poison under its wings</w:t>
      </w:r>
      <w:r w:rsidRPr="00FE54D8">
        <w:rPr>
          <w:rFonts w:ascii="Times New Roman" w:hAnsi="Times New Roman" w:cs="Times New Roman"/>
          <w:sz w:val="24"/>
          <w:szCs w:val="24"/>
        </w:rPr>
        <w:t>.”</w:t>
      </w:r>
      <w:r w:rsidRPr="00FE54D8">
        <w:rPr>
          <w:rStyle w:val="FootnoteReference"/>
          <w:rFonts w:ascii="Times New Roman" w:hAnsi="Times New Roman" w:cs="Times New Roman"/>
          <w:sz w:val="24"/>
          <w:szCs w:val="24"/>
        </w:rPr>
        <w:footnoteReference w:id="52"/>
      </w:r>
      <w:r w:rsidRPr="00FE54D8">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Randolph, the poison that he saw that day was always the same—the potential threat of an overpowering federal government. “You know I was an Anti-Federalist when hardly breeched,” he later told Josiah Quincy while remembering his opposition to the new government. In New York, during the first Congressional sessions, Randolph watched his uncle, Theodorick </w:t>
      </w:r>
      <w:r>
        <w:rPr>
          <w:rFonts w:ascii="Times New Roman" w:hAnsi="Times New Roman" w:cs="Times New Roman"/>
          <w:sz w:val="24"/>
          <w:szCs w:val="24"/>
        </w:rPr>
        <w:lastRenderedPageBreak/>
        <w:t>Bland, Jr. and Thomas Tudor Tucker, his stepfather’s brother, both new members of the House of Representatives, attack the pretensions of the federal government. Tucker, or “Uncle Thomas,” as Randolph called him, led a vociferous defense of the rights of slaveholders during the congressional sessions at Federal Hall. It became apparent to Tucker that in the House of Representatives, Southerners would have to defend their rights as slaveholders.  St. George Tucker continued his effort to lead his stepsons away from the plantation. After the death of Frances Randolph Tucker in December 1787, Tucker pushed to make them independent of the plantation, and, in turn, slavery. Yet, Randolph and his brothers resisted their education in the North, hoping instead to continue their lives as privileged members of the Virginia gentry. In the decade between the commencement of the new government and John Randolph’s election to Congress, the contradictory principles of the two Tuckers influenced him. During those years, Randolph embraced antislavery principles and envisio</w:t>
      </w:r>
      <w:r w:rsidR="00925CCB">
        <w:rPr>
          <w:rFonts w:ascii="Times New Roman" w:hAnsi="Times New Roman" w:cs="Times New Roman"/>
          <w:sz w:val="24"/>
          <w:szCs w:val="24"/>
        </w:rPr>
        <w:t>ned himself as a radical</w:t>
      </w:r>
      <w:r>
        <w:rPr>
          <w:rFonts w:ascii="Times New Roman" w:hAnsi="Times New Roman" w:cs="Times New Roman"/>
          <w:sz w:val="24"/>
          <w:szCs w:val="24"/>
        </w:rPr>
        <w:t>. At the same time, he wanted desperately to inherit his plantation and assume his place among the Virginia gentry. As he watched the new national government rise, private and public circumstances pulled him in opposite directions. Yet, as he entered public life, he realized that political demands forced him, at least publicly, to declare his loyalties.</w:t>
      </w:r>
      <w:r>
        <w:rPr>
          <w:rStyle w:val="FootnoteReference"/>
          <w:rFonts w:ascii="Times New Roman" w:hAnsi="Times New Roman" w:cs="Times New Roman"/>
          <w:sz w:val="24"/>
          <w:szCs w:val="24"/>
        </w:rPr>
        <w:footnoteReference w:id="53"/>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Pr="00B35D9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w:t>
      </w:r>
      <w:r w:rsidRPr="00B35D96">
        <w:rPr>
          <w:rFonts w:ascii="Times New Roman" w:hAnsi="Times New Roman" w:cs="Times New Roman"/>
          <w:sz w:val="24"/>
          <w:szCs w:val="24"/>
        </w:rPr>
        <w:t xml:space="preserve">his wife’s death, </w:t>
      </w:r>
      <w:r>
        <w:rPr>
          <w:rFonts w:ascii="Times New Roman" w:hAnsi="Times New Roman" w:cs="Times New Roman"/>
          <w:sz w:val="24"/>
          <w:szCs w:val="24"/>
        </w:rPr>
        <w:t xml:space="preserve">St. George </w:t>
      </w:r>
      <w:r w:rsidRPr="00B35D96">
        <w:rPr>
          <w:rFonts w:ascii="Times New Roman" w:hAnsi="Times New Roman" w:cs="Times New Roman"/>
          <w:sz w:val="24"/>
          <w:szCs w:val="24"/>
        </w:rPr>
        <w:t>Tucker insisted that his stepsons conti</w:t>
      </w:r>
      <w:r>
        <w:rPr>
          <w:rFonts w:ascii="Times New Roman" w:hAnsi="Times New Roman" w:cs="Times New Roman"/>
          <w:sz w:val="24"/>
          <w:szCs w:val="24"/>
        </w:rPr>
        <w:t>nue their education in New Jersey</w:t>
      </w:r>
      <w:r w:rsidRPr="00B35D96">
        <w:rPr>
          <w:rFonts w:ascii="Times New Roman" w:hAnsi="Times New Roman" w:cs="Times New Roman"/>
          <w:sz w:val="24"/>
          <w:szCs w:val="24"/>
        </w:rPr>
        <w:t>. Richard joined his brothers at Princeto</w:t>
      </w:r>
      <w:r>
        <w:rPr>
          <w:rFonts w:ascii="Times New Roman" w:hAnsi="Times New Roman" w:cs="Times New Roman"/>
          <w:sz w:val="24"/>
          <w:szCs w:val="24"/>
        </w:rPr>
        <w:t>n, which seemed to alleviate John</w:t>
      </w:r>
      <w:r w:rsidRPr="00B35D96">
        <w:rPr>
          <w:rFonts w:ascii="Times New Roman" w:hAnsi="Times New Roman" w:cs="Times New Roman"/>
          <w:sz w:val="24"/>
          <w:szCs w:val="24"/>
        </w:rPr>
        <w:t xml:space="preserve">’s homesickness. Indeed, Richard Randolph’s efforts to carry himself like a Virginia gentleman mesmerized John. </w:t>
      </w:r>
      <w:r>
        <w:rPr>
          <w:rFonts w:ascii="Times New Roman" w:hAnsi="Times New Roman" w:cs="Times New Roman"/>
          <w:sz w:val="24"/>
          <w:szCs w:val="24"/>
        </w:rPr>
        <w:t>In New Jersey, Richard purchased a new suit</w:t>
      </w:r>
      <w:r w:rsidRPr="00B35D96">
        <w:rPr>
          <w:rFonts w:ascii="Times New Roman" w:hAnsi="Times New Roman" w:cs="Times New Roman"/>
          <w:sz w:val="24"/>
          <w:szCs w:val="24"/>
        </w:rPr>
        <w:t xml:space="preserve"> of clothes and sent the bill to Tucker.</w:t>
      </w:r>
      <w:r>
        <w:rPr>
          <w:rFonts w:ascii="Times New Roman" w:hAnsi="Times New Roman" w:cs="Times New Roman"/>
          <w:sz w:val="24"/>
          <w:szCs w:val="24"/>
        </w:rPr>
        <w:t xml:space="preserve"> His youngest brother admired how Richard Randolph always </w:t>
      </w:r>
      <w:r w:rsidRPr="00B35D96">
        <w:rPr>
          <w:rFonts w:ascii="Times New Roman" w:hAnsi="Times New Roman" w:cs="Times New Roman"/>
          <w:sz w:val="24"/>
          <w:szCs w:val="24"/>
        </w:rPr>
        <w:t xml:space="preserve">held himself </w:t>
      </w:r>
      <w:r w:rsidRPr="00B35D96">
        <w:rPr>
          <w:rFonts w:ascii="Times New Roman" w:hAnsi="Times New Roman" w:cs="Times New Roman"/>
          <w:sz w:val="24"/>
          <w:szCs w:val="24"/>
        </w:rPr>
        <w:lastRenderedPageBreak/>
        <w:t xml:space="preserve">“above low company of any sort.” </w:t>
      </w:r>
      <w:r>
        <w:rPr>
          <w:rFonts w:ascii="Times New Roman" w:hAnsi="Times New Roman" w:cs="Times New Roman"/>
          <w:sz w:val="24"/>
          <w:szCs w:val="24"/>
        </w:rPr>
        <w:t xml:space="preserve">In Virginia, Tucker received the bills for their extravagant spending and urged them to practice frugality. </w:t>
      </w:r>
      <w:r w:rsidRPr="00B35D96">
        <w:rPr>
          <w:rFonts w:ascii="Times New Roman" w:hAnsi="Times New Roman" w:cs="Times New Roman"/>
          <w:sz w:val="24"/>
          <w:szCs w:val="24"/>
        </w:rPr>
        <w:t xml:space="preserve">In 1788, he decided to send the boys to Columbia College in New York City, where </w:t>
      </w:r>
      <w:r>
        <w:rPr>
          <w:rFonts w:ascii="Times New Roman" w:hAnsi="Times New Roman" w:cs="Times New Roman"/>
          <w:sz w:val="24"/>
          <w:szCs w:val="24"/>
        </w:rPr>
        <w:t>his brother, Thomas, could supervise them. Columbia also offered the type of education Tucker</w:t>
      </w:r>
      <w:r w:rsidRPr="00B35D96">
        <w:rPr>
          <w:rFonts w:ascii="Times New Roman" w:hAnsi="Times New Roman" w:cs="Times New Roman"/>
          <w:sz w:val="24"/>
          <w:szCs w:val="24"/>
        </w:rPr>
        <w:t xml:space="preserve"> wanted for them. The college’s president, </w:t>
      </w:r>
      <w:r>
        <w:rPr>
          <w:rFonts w:ascii="Times New Roman" w:hAnsi="Times New Roman" w:cs="Times New Roman"/>
          <w:sz w:val="24"/>
          <w:szCs w:val="24"/>
        </w:rPr>
        <w:t>William Samuel Johnson, gave the students</w:t>
      </w:r>
      <w:r w:rsidRPr="00B35D96">
        <w:rPr>
          <w:rFonts w:ascii="Times New Roman" w:hAnsi="Times New Roman" w:cs="Times New Roman"/>
          <w:sz w:val="24"/>
          <w:szCs w:val="24"/>
        </w:rPr>
        <w:t xml:space="preserve"> republican instruction,</w:t>
      </w:r>
      <w:r>
        <w:rPr>
          <w:rFonts w:ascii="Times New Roman" w:hAnsi="Times New Roman" w:cs="Times New Roman"/>
          <w:sz w:val="24"/>
          <w:szCs w:val="24"/>
        </w:rPr>
        <w:t xml:space="preserve"> aimed at producing virtuous men and leaders for the new republic</w:t>
      </w:r>
      <w:r w:rsidRPr="00B35D96">
        <w:rPr>
          <w:rFonts w:ascii="Times New Roman" w:hAnsi="Times New Roman" w:cs="Times New Roman"/>
          <w:sz w:val="24"/>
          <w:szCs w:val="24"/>
        </w:rPr>
        <w:t xml:space="preserve">. As president, Johnson </w:t>
      </w:r>
      <w:r>
        <w:rPr>
          <w:rFonts w:ascii="Times New Roman" w:hAnsi="Times New Roman" w:cs="Times New Roman"/>
          <w:sz w:val="24"/>
          <w:szCs w:val="24"/>
        </w:rPr>
        <w:t xml:space="preserve">promoted democracy, condemned slavery, </w:t>
      </w:r>
      <w:r w:rsidRPr="00B35D96">
        <w:rPr>
          <w:rFonts w:ascii="Times New Roman" w:hAnsi="Times New Roman" w:cs="Times New Roman"/>
          <w:sz w:val="24"/>
          <w:szCs w:val="24"/>
        </w:rPr>
        <w:t>and support</w:t>
      </w:r>
      <w:r>
        <w:rPr>
          <w:rFonts w:ascii="Times New Roman" w:hAnsi="Times New Roman" w:cs="Times New Roman"/>
          <w:sz w:val="24"/>
          <w:szCs w:val="24"/>
        </w:rPr>
        <w:t>ed</w:t>
      </w:r>
      <w:r w:rsidRPr="00B35D96">
        <w:rPr>
          <w:rFonts w:ascii="Times New Roman" w:hAnsi="Times New Roman" w:cs="Times New Roman"/>
          <w:sz w:val="24"/>
          <w:szCs w:val="24"/>
        </w:rPr>
        <w:t xml:space="preserve"> New York City’s artisans. Tucker believed that Columbia Colleg</w:t>
      </w:r>
      <w:r>
        <w:rPr>
          <w:rFonts w:ascii="Times New Roman" w:hAnsi="Times New Roman" w:cs="Times New Roman"/>
          <w:sz w:val="24"/>
          <w:szCs w:val="24"/>
        </w:rPr>
        <w:t xml:space="preserve">e could help the Randolphs develop </w:t>
      </w:r>
      <w:r w:rsidRPr="00B35D96">
        <w:rPr>
          <w:rFonts w:ascii="Times New Roman" w:hAnsi="Times New Roman" w:cs="Times New Roman"/>
          <w:sz w:val="24"/>
          <w:szCs w:val="24"/>
        </w:rPr>
        <w:t>their natural talents. He expected Richard and John to prepare for legal careers, while Theodorick would receive a medical education. They needed to approach their studies seriously and live frugally,</w:t>
      </w:r>
      <w:r>
        <w:rPr>
          <w:rFonts w:ascii="Times New Roman" w:hAnsi="Times New Roman" w:cs="Times New Roman"/>
          <w:sz w:val="24"/>
          <w:szCs w:val="24"/>
        </w:rPr>
        <w:t xml:space="preserve"> Tucker believed.</w:t>
      </w:r>
      <w:r w:rsidRPr="00B35D96">
        <w:rPr>
          <w:rFonts w:ascii="Times New Roman" w:hAnsi="Times New Roman" w:cs="Times New Roman"/>
          <w:sz w:val="24"/>
          <w:szCs w:val="24"/>
        </w:rPr>
        <w:t xml:space="preserve"> </w:t>
      </w:r>
      <w:r>
        <w:rPr>
          <w:rFonts w:ascii="Times New Roman" w:hAnsi="Times New Roman" w:cs="Times New Roman"/>
          <w:sz w:val="24"/>
          <w:szCs w:val="24"/>
        </w:rPr>
        <w:t>Only then would they</w:t>
      </w:r>
      <w:r w:rsidRPr="00B35D96">
        <w:rPr>
          <w:rFonts w:ascii="Times New Roman" w:hAnsi="Times New Roman" w:cs="Times New Roman"/>
          <w:sz w:val="24"/>
          <w:szCs w:val="24"/>
        </w:rPr>
        <w:t xml:space="preserve"> find success in life independent from the plantation.</w:t>
      </w:r>
      <w:r w:rsidRPr="00B35D96">
        <w:rPr>
          <w:rStyle w:val="FootnoteReference"/>
          <w:rFonts w:ascii="Times New Roman" w:hAnsi="Times New Roman" w:cs="Times New Roman"/>
          <w:sz w:val="24"/>
          <w:szCs w:val="24"/>
        </w:rPr>
        <w:footnoteReference w:id="54"/>
      </w:r>
      <w:r w:rsidRPr="00B35D96">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sidRPr="00B35D96">
        <w:rPr>
          <w:rFonts w:ascii="Times New Roman" w:hAnsi="Times New Roman" w:cs="Times New Roman"/>
          <w:sz w:val="24"/>
          <w:szCs w:val="24"/>
        </w:rPr>
        <w:tab/>
      </w:r>
      <w:r>
        <w:rPr>
          <w:rFonts w:ascii="Times New Roman" w:hAnsi="Times New Roman" w:cs="Times New Roman"/>
          <w:sz w:val="24"/>
          <w:szCs w:val="24"/>
        </w:rPr>
        <w:t xml:space="preserve">Instead, </w:t>
      </w:r>
      <w:r w:rsidRPr="00B35D96">
        <w:rPr>
          <w:rFonts w:ascii="Times New Roman" w:hAnsi="Times New Roman" w:cs="Times New Roman"/>
          <w:sz w:val="24"/>
          <w:szCs w:val="24"/>
        </w:rPr>
        <w:t>Rand</w:t>
      </w:r>
      <w:r>
        <w:rPr>
          <w:rFonts w:ascii="Times New Roman" w:hAnsi="Times New Roman" w:cs="Times New Roman"/>
          <w:sz w:val="24"/>
          <w:szCs w:val="24"/>
        </w:rPr>
        <w:t>olph and his brothers lived</w:t>
      </w:r>
      <w:r w:rsidRPr="00B35D96">
        <w:rPr>
          <w:rFonts w:ascii="Times New Roman" w:hAnsi="Times New Roman" w:cs="Times New Roman"/>
          <w:sz w:val="24"/>
          <w:szCs w:val="24"/>
        </w:rPr>
        <w:t xml:space="preserve"> as </w:t>
      </w:r>
      <w:r>
        <w:rPr>
          <w:rFonts w:ascii="Times New Roman" w:hAnsi="Times New Roman" w:cs="Times New Roman"/>
          <w:sz w:val="24"/>
          <w:szCs w:val="24"/>
        </w:rPr>
        <w:t xml:space="preserve">exiled </w:t>
      </w:r>
      <w:r w:rsidRPr="00B35D96">
        <w:rPr>
          <w:rFonts w:ascii="Times New Roman" w:hAnsi="Times New Roman" w:cs="Times New Roman"/>
          <w:sz w:val="24"/>
          <w:szCs w:val="24"/>
        </w:rPr>
        <w:t>planter arist</w:t>
      </w:r>
      <w:r>
        <w:rPr>
          <w:rFonts w:ascii="Times New Roman" w:hAnsi="Times New Roman" w:cs="Times New Roman"/>
          <w:sz w:val="24"/>
          <w:szCs w:val="24"/>
        </w:rPr>
        <w:t>ocrats in New York City. After arriving in the city</w:t>
      </w:r>
      <w:r w:rsidRPr="00B35D96">
        <w:rPr>
          <w:rFonts w:ascii="Times New Roman" w:hAnsi="Times New Roman" w:cs="Times New Roman"/>
          <w:sz w:val="24"/>
          <w:szCs w:val="24"/>
        </w:rPr>
        <w:t>, Ric</w:t>
      </w:r>
      <w:r>
        <w:rPr>
          <w:rFonts w:ascii="Times New Roman" w:hAnsi="Times New Roman" w:cs="Times New Roman"/>
          <w:sz w:val="24"/>
          <w:szCs w:val="24"/>
        </w:rPr>
        <w:t>hard Randolph</w:t>
      </w:r>
      <w:r w:rsidRPr="00B35D96">
        <w:rPr>
          <w:rFonts w:ascii="Times New Roman" w:hAnsi="Times New Roman" w:cs="Times New Roman"/>
          <w:sz w:val="24"/>
          <w:szCs w:val="24"/>
        </w:rPr>
        <w:t xml:space="preserve"> refurbished </w:t>
      </w:r>
      <w:r>
        <w:rPr>
          <w:rFonts w:ascii="Times New Roman" w:hAnsi="Times New Roman" w:cs="Times New Roman"/>
          <w:sz w:val="24"/>
          <w:szCs w:val="24"/>
        </w:rPr>
        <w:t xml:space="preserve">their quarters after deeming them too shabby and </w:t>
      </w:r>
      <w:r w:rsidRPr="00B35D96">
        <w:rPr>
          <w:rFonts w:ascii="Times New Roman" w:hAnsi="Times New Roman" w:cs="Times New Roman"/>
          <w:sz w:val="24"/>
          <w:szCs w:val="24"/>
        </w:rPr>
        <w:t>Theodorick hired a servant to attend to their needs.</w:t>
      </w:r>
      <w:r>
        <w:rPr>
          <w:rFonts w:ascii="Times New Roman" w:hAnsi="Times New Roman" w:cs="Times New Roman"/>
          <w:sz w:val="24"/>
          <w:szCs w:val="24"/>
        </w:rPr>
        <w:t xml:space="preserve"> Theodorick drank and gambled; Richard bought fashionable new clothes</w:t>
      </w:r>
      <w:r w:rsidRPr="00B35D96">
        <w:rPr>
          <w:rFonts w:ascii="Times New Roman" w:hAnsi="Times New Roman" w:cs="Times New Roman"/>
          <w:sz w:val="24"/>
          <w:szCs w:val="24"/>
        </w:rPr>
        <w:t>.</w:t>
      </w:r>
      <w:r>
        <w:rPr>
          <w:rFonts w:ascii="Times New Roman" w:hAnsi="Times New Roman" w:cs="Times New Roman"/>
          <w:sz w:val="24"/>
          <w:szCs w:val="24"/>
        </w:rPr>
        <w:t xml:space="preserve"> John Randolph imitated his brothers, often spurning academic work for pleasure</w:t>
      </w:r>
      <w:r w:rsidRPr="00B35D96">
        <w:rPr>
          <w:rFonts w:ascii="Times New Roman" w:hAnsi="Times New Roman" w:cs="Times New Roman"/>
          <w:sz w:val="24"/>
          <w:szCs w:val="24"/>
        </w:rPr>
        <w:t>. Briefly, William Cochran, an Irish professor</w:t>
      </w:r>
      <w:r>
        <w:rPr>
          <w:rFonts w:ascii="Times New Roman" w:hAnsi="Times New Roman" w:cs="Times New Roman"/>
          <w:sz w:val="24"/>
          <w:szCs w:val="24"/>
        </w:rPr>
        <w:t xml:space="preserve"> of Latin and Greek, fired his enthusiasm, which lasted only until the professor left the school. T</w:t>
      </w:r>
      <w:r w:rsidRPr="00B35D96">
        <w:rPr>
          <w:rFonts w:ascii="Times New Roman" w:hAnsi="Times New Roman" w:cs="Times New Roman"/>
          <w:sz w:val="24"/>
          <w:szCs w:val="24"/>
        </w:rPr>
        <w:t xml:space="preserve">he Randolphs approached their education as a means </w:t>
      </w:r>
      <w:r>
        <w:rPr>
          <w:rFonts w:ascii="Times New Roman" w:hAnsi="Times New Roman" w:cs="Times New Roman"/>
          <w:sz w:val="24"/>
          <w:szCs w:val="24"/>
        </w:rPr>
        <w:t xml:space="preserve">of refinement to </w:t>
      </w:r>
      <w:r w:rsidRPr="00B35D96">
        <w:rPr>
          <w:rFonts w:ascii="Times New Roman" w:hAnsi="Times New Roman" w:cs="Times New Roman"/>
          <w:sz w:val="24"/>
          <w:szCs w:val="24"/>
        </w:rPr>
        <w:t xml:space="preserve">prepare them for a life of gentility. </w:t>
      </w:r>
      <w:r>
        <w:rPr>
          <w:rFonts w:ascii="Times New Roman" w:hAnsi="Times New Roman" w:cs="Times New Roman"/>
          <w:sz w:val="24"/>
          <w:szCs w:val="24"/>
        </w:rPr>
        <w:t xml:space="preserve">The real education, they believed, occurred on the plantation. Randolph’s brother, Theodorick, often </w:t>
      </w:r>
      <w:r>
        <w:rPr>
          <w:rFonts w:ascii="Times New Roman" w:hAnsi="Times New Roman" w:cs="Times New Roman"/>
          <w:sz w:val="24"/>
          <w:szCs w:val="24"/>
        </w:rPr>
        <w:lastRenderedPageBreak/>
        <w:t xml:space="preserve">encouraged him to abandon study for the pleasures of the city. John recalled once that his brother would </w:t>
      </w:r>
      <w:r w:rsidRPr="00B35D96">
        <w:rPr>
          <w:rFonts w:ascii="Times New Roman" w:hAnsi="Times New Roman" w:cs="Times New Roman"/>
          <w:sz w:val="24"/>
          <w:szCs w:val="24"/>
        </w:rPr>
        <w:t>“open the door of my study and [toss] the books over the floor, sometimes ou</w:t>
      </w:r>
      <w:r>
        <w:rPr>
          <w:rFonts w:ascii="Times New Roman" w:hAnsi="Times New Roman" w:cs="Times New Roman"/>
          <w:sz w:val="24"/>
          <w:szCs w:val="24"/>
        </w:rPr>
        <w:t>t the window.” The sixteen-year-</w:t>
      </w:r>
      <w:r w:rsidRPr="00B35D96">
        <w:rPr>
          <w:rFonts w:ascii="Times New Roman" w:hAnsi="Times New Roman" w:cs="Times New Roman"/>
          <w:sz w:val="24"/>
          <w:szCs w:val="24"/>
        </w:rPr>
        <w:t xml:space="preserve">old </w:t>
      </w:r>
      <w:r>
        <w:rPr>
          <w:rFonts w:ascii="Times New Roman" w:hAnsi="Times New Roman" w:cs="Times New Roman"/>
          <w:sz w:val="24"/>
          <w:szCs w:val="24"/>
        </w:rPr>
        <w:t xml:space="preserve">John </w:t>
      </w:r>
      <w:r w:rsidRPr="00B35D96">
        <w:rPr>
          <w:rFonts w:ascii="Times New Roman" w:hAnsi="Times New Roman" w:cs="Times New Roman"/>
          <w:sz w:val="24"/>
          <w:szCs w:val="24"/>
        </w:rPr>
        <w:t xml:space="preserve">soon “fell into the habits and ways of life of my unfortunate brother.” </w:t>
      </w:r>
      <w:r w:rsidR="00925CCB">
        <w:rPr>
          <w:rFonts w:ascii="Times New Roman" w:hAnsi="Times New Roman" w:cs="Times New Roman"/>
          <w:sz w:val="24"/>
          <w:szCs w:val="24"/>
        </w:rPr>
        <w:t>But n</w:t>
      </w:r>
      <w:r w:rsidRPr="00B35D96">
        <w:rPr>
          <w:rFonts w:ascii="Times New Roman" w:hAnsi="Times New Roman" w:cs="Times New Roman"/>
          <w:sz w:val="24"/>
          <w:szCs w:val="24"/>
        </w:rPr>
        <w:t xml:space="preserve">o amount of distractions could mask John Randolph’s dissatisfaction with life in the North. </w:t>
      </w:r>
      <w:r>
        <w:rPr>
          <w:rFonts w:ascii="Times New Roman" w:hAnsi="Times New Roman" w:cs="Times New Roman"/>
          <w:sz w:val="24"/>
          <w:szCs w:val="24"/>
        </w:rPr>
        <w:t>S</w:t>
      </w:r>
      <w:r w:rsidRPr="00B35D96">
        <w:rPr>
          <w:rFonts w:ascii="Times New Roman" w:hAnsi="Times New Roman" w:cs="Times New Roman"/>
          <w:sz w:val="24"/>
          <w:szCs w:val="24"/>
        </w:rPr>
        <w:t xml:space="preserve">till grieving for his </w:t>
      </w:r>
      <w:r>
        <w:rPr>
          <w:rFonts w:ascii="Times New Roman" w:hAnsi="Times New Roman" w:cs="Times New Roman"/>
          <w:sz w:val="24"/>
          <w:szCs w:val="24"/>
        </w:rPr>
        <w:t>mother and homesick</w:t>
      </w:r>
      <w:r w:rsidRPr="00B35D96">
        <w:rPr>
          <w:rFonts w:ascii="Times New Roman" w:hAnsi="Times New Roman" w:cs="Times New Roman"/>
          <w:sz w:val="24"/>
          <w:szCs w:val="24"/>
        </w:rPr>
        <w:t>, he begged Tucker to allow him to return to Virginia. “I am anxious to go home, never to return,” he wrote. “You cannot conceive the Pleasure it will give me, and the expence will be no greater than that of staying here,” he added.</w:t>
      </w:r>
      <w:r>
        <w:rPr>
          <w:rFonts w:ascii="Times New Roman" w:hAnsi="Times New Roman" w:cs="Times New Roman"/>
          <w:sz w:val="24"/>
          <w:szCs w:val="24"/>
        </w:rPr>
        <w:t xml:space="preserve"> Richard Randolph informed Tucker that his brother was simply lazy</w:t>
      </w:r>
      <w:r w:rsidRPr="00B35D96">
        <w:rPr>
          <w:rFonts w:ascii="Times New Roman" w:hAnsi="Times New Roman" w:cs="Times New Roman"/>
          <w:sz w:val="24"/>
          <w:szCs w:val="24"/>
        </w:rPr>
        <w:t>.</w:t>
      </w:r>
      <w:r>
        <w:rPr>
          <w:rFonts w:ascii="Times New Roman" w:hAnsi="Times New Roman" w:cs="Times New Roman"/>
          <w:sz w:val="24"/>
          <w:szCs w:val="24"/>
        </w:rPr>
        <w:t xml:space="preserve"> Tucker denied the request and forced young Randolph to remain in New York City.</w:t>
      </w:r>
      <w:r w:rsidRPr="00B35D96">
        <w:rPr>
          <w:rStyle w:val="FootnoteReference"/>
          <w:rFonts w:ascii="Times New Roman" w:hAnsi="Times New Roman" w:cs="Times New Roman"/>
          <w:sz w:val="24"/>
          <w:szCs w:val="24"/>
        </w:rPr>
        <w:footnoteReference w:id="55"/>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5CCB">
        <w:rPr>
          <w:rFonts w:ascii="Times New Roman" w:hAnsi="Times New Roman" w:cs="Times New Roman"/>
          <w:sz w:val="24"/>
          <w:szCs w:val="24"/>
        </w:rPr>
        <w:t>T</w:t>
      </w:r>
      <w:r>
        <w:rPr>
          <w:rFonts w:ascii="Times New Roman" w:hAnsi="Times New Roman" w:cs="Times New Roman"/>
          <w:sz w:val="24"/>
          <w:szCs w:val="24"/>
        </w:rPr>
        <w:t xml:space="preserve">hat the Randolphs would successfully navigate the current crisis of debt in the Old Dominion seemed unlikely to Tucker. In the Virginia court system, he saw planters facing ruin from their debts; and the circumstances of personal friends and family offered more sobering evidence of the gentry’s problems. Since the end of the war, a relative, John Banister, had struggled to recover from the economic depression and the shrinking yield of tobacco at the family’s plantation, Battersea. “[M]y Chariot horses and several of my best Negroes are taken in execution which will prevent my taking a Crop,” Bannister wrote to Tucker. Banister’s reputation declined along with his financial situation, until he died in 1789.  “What will become of the Battersea Family and Estate?” John Randolph asked Tucker. Eventually, creditors </w:t>
      </w:r>
      <w:r>
        <w:rPr>
          <w:rFonts w:ascii="Times New Roman" w:hAnsi="Times New Roman" w:cs="Times New Roman"/>
          <w:sz w:val="24"/>
          <w:szCs w:val="24"/>
        </w:rPr>
        <w:lastRenderedPageBreak/>
        <w:t>liquidated the plantation. Most shockingly for Tucker, the Nelson family lost its fortune when his old benefactor, Thomas Nelson, died in 1789. Young John Randolph seemed to grasp the dire situation and expressed appreciation for Tucker’s continual guidance. “How fortunate am I, after having lost my Parents, in having so good a Friend, as my dear Papa to take care of me until I am able to do it myself,” Randolph wrote.</w:t>
      </w:r>
      <w:r>
        <w:rPr>
          <w:rStyle w:val="FootnoteReference"/>
          <w:rFonts w:ascii="Times New Roman" w:hAnsi="Times New Roman" w:cs="Times New Roman"/>
          <w:sz w:val="24"/>
          <w:szCs w:val="24"/>
        </w:rPr>
        <w:footnoteReference w:id="56"/>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Richard Randolph ignored the warnings and planned his return to Virginia, where he would soon inherit Bizarre. Although he studied at William and Mary, the College of New Jersey, and Columbia College, Richard failed to earn a degree. Instead, he planned on the planter life and began courting his cousin, Judith Randolph. Richard’s</w:t>
      </w:r>
      <w:r w:rsidR="00925CCB">
        <w:rPr>
          <w:rFonts w:ascii="Times New Roman" w:hAnsi="Times New Roman" w:cs="Times New Roman"/>
          <w:sz w:val="24"/>
          <w:szCs w:val="24"/>
        </w:rPr>
        <w:t xml:space="preserve"> grim financial situation led</w:t>
      </w:r>
      <w:r>
        <w:rPr>
          <w:rFonts w:ascii="Times New Roman" w:hAnsi="Times New Roman" w:cs="Times New Roman"/>
          <w:sz w:val="24"/>
          <w:szCs w:val="24"/>
        </w:rPr>
        <w:t xml:space="preserve"> Judith’s father, Thomas Mann Randolph, to object to their marriage. Tucker also objected and insisted that her father would have to help the couple financially if they married. The couple disregarded the warnings, and by the end of 1789, Richard and a pregnant Judith were married. Although Richard inherited Bizarre, he and his new bride stayed with Tucker at Matoax. The whole affair fueled John Randolph’s </w:t>
      </w:r>
      <w:r w:rsidR="00925CCB">
        <w:rPr>
          <w:rFonts w:ascii="Times New Roman" w:hAnsi="Times New Roman" w:cs="Times New Roman"/>
          <w:sz w:val="24"/>
          <w:szCs w:val="24"/>
        </w:rPr>
        <w:t xml:space="preserve">desire </w:t>
      </w:r>
      <w:r>
        <w:rPr>
          <w:rFonts w:ascii="Times New Roman" w:hAnsi="Times New Roman" w:cs="Times New Roman"/>
          <w:sz w:val="24"/>
          <w:szCs w:val="24"/>
        </w:rPr>
        <w:t xml:space="preserve">to return to Virginia. “I can attain great deal more Knowledge (and at much less expense) in Wmsburg than in New York,” he argued. Despite his homesickness, </w:t>
      </w:r>
      <w:r w:rsidR="00925CCB">
        <w:rPr>
          <w:rFonts w:ascii="Times New Roman" w:hAnsi="Times New Roman" w:cs="Times New Roman"/>
          <w:sz w:val="24"/>
          <w:szCs w:val="24"/>
        </w:rPr>
        <w:t xml:space="preserve">however, </w:t>
      </w:r>
      <w:r>
        <w:rPr>
          <w:rFonts w:ascii="Times New Roman" w:hAnsi="Times New Roman" w:cs="Times New Roman"/>
          <w:sz w:val="24"/>
          <w:szCs w:val="24"/>
        </w:rPr>
        <w:t>one activity in the city had captivated him: politics.</w:t>
      </w:r>
      <w:r>
        <w:rPr>
          <w:rStyle w:val="FootnoteReference"/>
          <w:rFonts w:ascii="Times New Roman" w:hAnsi="Times New Roman" w:cs="Times New Roman"/>
          <w:sz w:val="24"/>
          <w:szCs w:val="24"/>
        </w:rPr>
        <w:footnoteReference w:id="57"/>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Pr="00A74FE4" w:rsidRDefault="00951AF6" w:rsidP="00951AF6">
      <w:pPr>
        <w:spacing w:after="0" w:line="480" w:lineRule="auto"/>
        <w:rPr>
          <w:rFonts w:ascii="Courier New" w:hAnsi="Courier New" w:cs="Courier New"/>
          <w:sz w:val="28"/>
          <w:szCs w:val="28"/>
        </w:rPr>
      </w:pPr>
      <w:r>
        <w:rPr>
          <w:rFonts w:ascii="Times New Roman" w:hAnsi="Times New Roman" w:cs="Times New Roman"/>
          <w:sz w:val="24"/>
          <w:szCs w:val="24"/>
        </w:rPr>
        <w:tab/>
        <w:t>On March 4, 1789, John Randol</w:t>
      </w:r>
      <w:r w:rsidR="00925CCB">
        <w:rPr>
          <w:rFonts w:ascii="Times New Roman" w:hAnsi="Times New Roman" w:cs="Times New Roman"/>
          <w:sz w:val="24"/>
          <w:szCs w:val="24"/>
        </w:rPr>
        <w:t>ph skipped</w:t>
      </w:r>
      <w:r>
        <w:rPr>
          <w:rFonts w:ascii="Times New Roman" w:hAnsi="Times New Roman" w:cs="Times New Roman"/>
          <w:sz w:val="24"/>
          <w:szCs w:val="24"/>
        </w:rPr>
        <w:t xml:space="preserve"> school and traveled downtown toward Federal Hall, where the House of Representatives convened for the first time. More than just a curious onlooker, Randolph attended to observe Thomas Tucker, his stepfather’s brother. He had </w:t>
      </w:r>
      <w:r>
        <w:rPr>
          <w:rFonts w:ascii="Times New Roman" w:hAnsi="Times New Roman" w:cs="Times New Roman"/>
          <w:sz w:val="24"/>
          <w:szCs w:val="24"/>
        </w:rPr>
        <w:lastRenderedPageBreak/>
        <w:t>represented South Carolina in the Confederation Congress, and voters had recently elected him to the new House</w:t>
      </w:r>
      <w:r w:rsidR="00925CCB">
        <w:rPr>
          <w:rFonts w:ascii="Times New Roman" w:hAnsi="Times New Roman" w:cs="Times New Roman"/>
          <w:sz w:val="24"/>
          <w:szCs w:val="24"/>
        </w:rPr>
        <w:t xml:space="preserve"> of Representatives. Although Tucker</w:t>
      </w:r>
      <w:r>
        <w:rPr>
          <w:rFonts w:ascii="Times New Roman" w:hAnsi="Times New Roman" w:cs="Times New Roman"/>
          <w:sz w:val="24"/>
          <w:szCs w:val="24"/>
        </w:rPr>
        <w:t xml:space="preserve"> was not a blood relation, Randolph had grown attached to him. Tucker was only one of thirteen congressmen present that day, but the hall soon filled with men from all over the country. Within days, Randolph’s uncle, Theodorick Bland, Jr.</w:t>
      </w:r>
      <w:r w:rsidR="00925CCB">
        <w:rPr>
          <w:rFonts w:ascii="Times New Roman" w:hAnsi="Times New Roman" w:cs="Times New Roman"/>
          <w:sz w:val="24"/>
          <w:szCs w:val="24"/>
        </w:rPr>
        <w:t>,</w:t>
      </w:r>
      <w:r>
        <w:rPr>
          <w:rFonts w:ascii="Times New Roman" w:hAnsi="Times New Roman" w:cs="Times New Roman"/>
          <w:sz w:val="24"/>
          <w:szCs w:val="24"/>
        </w:rPr>
        <w:t xml:space="preserve"> and cousin</w:t>
      </w:r>
      <w:r w:rsidR="00925CCB">
        <w:rPr>
          <w:rFonts w:ascii="Times New Roman" w:hAnsi="Times New Roman" w:cs="Times New Roman"/>
          <w:sz w:val="24"/>
          <w:szCs w:val="24"/>
        </w:rPr>
        <w:t>,</w:t>
      </w:r>
      <w:r>
        <w:rPr>
          <w:rFonts w:ascii="Times New Roman" w:hAnsi="Times New Roman" w:cs="Times New Roman"/>
          <w:sz w:val="24"/>
          <w:szCs w:val="24"/>
        </w:rPr>
        <w:t xml:space="preserve"> Richard Bland Lee</w:t>
      </w:r>
      <w:r w:rsidR="00925CCB">
        <w:rPr>
          <w:rFonts w:ascii="Times New Roman" w:hAnsi="Times New Roman" w:cs="Times New Roman"/>
          <w:sz w:val="24"/>
          <w:szCs w:val="24"/>
        </w:rPr>
        <w:t>,</w:t>
      </w:r>
      <w:r>
        <w:rPr>
          <w:rFonts w:ascii="Times New Roman" w:hAnsi="Times New Roman" w:cs="Times New Roman"/>
          <w:sz w:val="24"/>
          <w:szCs w:val="24"/>
        </w:rPr>
        <w:t xml:space="preserve"> arrived to represent Virginia in the House. Although Randolph admired his Uncle Bland deeply, it was the fiery and obstinate Tucker who captivated the boy. </w:t>
      </w:r>
      <w:r w:rsidRPr="00616600">
        <w:rPr>
          <w:rFonts w:ascii="Times New Roman" w:hAnsi="Times New Roman" w:cs="Times New Roman"/>
          <w:sz w:val="24"/>
          <w:szCs w:val="24"/>
        </w:rPr>
        <w:t xml:space="preserve">“Of all the Men in the World, </w:t>
      </w:r>
      <w:r>
        <w:rPr>
          <w:rFonts w:ascii="Times New Roman" w:hAnsi="Times New Roman" w:cs="Times New Roman"/>
          <w:sz w:val="24"/>
          <w:szCs w:val="24"/>
        </w:rPr>
        <w:t>yourself, my dear Sir, excepted,</w:t>
      </w:r>
      <w:r w:rsidRPr="00616600">
        <w:rPr>
          <w:rFonts w:ascii="Times New Roman" w:hAnsi="Times New Roman" w:cs="Times New Roman"/>
          <w:sz w:val="24"/>
          <w:szCs w:val="24"/>
        </w:rPr>
        <w:t xml:space="preserve"> I had rather be under the direction of Uncle Tho</w:t>
      </w:r>
      <w:r>
        <w:rPr>
          <w:rFonts w:ascii="Times New Roman" w:hAnsi="Times New Roman" w:cs="Times New Roman"/>
          <w:sz w:val="24"/>
          <w:szCs w:val="24"/>
        </w:rPr>
        <w:t>mas. He is like a father to me,” he told St. George Tucker.</w:t>
      </w:r>
      <w:r>
        <w:rPr>
          <w:rStyle w:val="FootnoteReference"/>
          <w:rFonts w:ascii="Times New Roman" w:hAnsi="Times New Roman" w:cs="Times New Roman"/>
          <w:sz w:val="24"/>
          <w:szCs w:val="24"/>
        </w:rPr>
        <w:footnoteReference w:id="58"/>
      </w:r>
      <w:r>
        <w:rPr>
          <w:rFonts w:ascii="Times New Roman" w:hAnsi="Times New Roman" w:cs="Times New Roman"/>
          <w:sz w:val="24"/>
          <w:szCs w:val="24"/>
        </w:rPr>
        <w:t xml:space="preserve"> </w:t>
      </w:r>
      <w:r w:rsidRPr="00616600">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Since the Revolution, Thomas Tucker had vehemently attacked tyranny and monarchy while espousing a faith in democratic government. A doctor by trade, he urged South Carolinians to see the American Revolution as a truly revolutionary and democratic event that empowered the people. In 1784, he published </w:t>
      </w:r>
      <w:r w:rsidRPr="009A288B">
        <w:rPr>
          <w:rFonts w:ascii="Times New Roman" w:hAnsi="Times New Roman" w:cs="Times New Roman"/>
          <w:i/>
          <w:sz w:val="24"/>
          <w:szCs w:val="24"/>
        </w:rPr>
        <w:t>Conciliatory Hints</w:t>
      </w:r>
      <w:r>
        <w:rPr>
          <w:rFonts w:ascii="Times New Roman" w:hAnsi="Times New Roman" w:cs="Times New Roman"/>
          <w:sz w:val="24"/>
          <w:szCs w:val="24"/>
        </w:rPr>
        <w:t>, an anonymous pamphlet that condemned America’s continuing attachment to the British Constitution. Tucker argued that the people could ill afford to pl</w:t>
      </w:r>
      <w:r w:rsidR="00925CCB">
        <w:rPr>
          <w:rFonts w:ascii="Times New Roman" w:hAnsi="Times New Roman" w:cs="Times New Roman"/>
          <w:sz w:val="24"/>
          <w:szCs w:val="24"/>
        </w:rPr>
        <w:t xml:space="preserve">ace their trust in an uncodified </w:t>
      </w:r>
      <w:r>
        <w:rPr>
          <w:rFonts w:ascii="Times New Roman" w:hAnsi="Times New Roman" w:cs="Times New Roman"/>
          <w:sz w:val="24"/>
          <w:szCs w:val="24"/>
        </w:rPr>
        <w:t xml:space="preserve">and unnamed traditional form of government and must embrace a true “democratical government” that recognized  that “all authority is derived from the people at large, held only during their pleasure, and exercised only for their benefit.” To Tucker, only a </w:t>
      </w:r>
      <w:r w:rsidR="00925CCB">
        <w:rPr>
          <w:rFonts w:ascii="Times New Roman" w:hAnsi="Times New Roman" w:cs="Times New Roman"/>
          <w:sz w:val="24"/>
          <w:szCs w:val="24"/>
        </w:rPr>
        <w:t xml:space="preserve">specific </w:t>
      </w:r>
      <w:r>
        <w:rPr>
          <w:rFonts w:ascii="Times New Roman" w:hAnsi="Times New Roman" w:cs="Times New Roman"/>
          <w:sz w:val="24"/>
          <w:szCs w:val="24"/>
        </w:rPr>
        <w:t xml:space="preserve">written constitution that defined the powers of government would suffice. In spite of these admonitions, he opposed the new Constitution as too loosely constructed and with too much potential for abuse through implied powers. “The proposed Constitution seems to me replete with Danger, &amp; I dread it’s [sic] Consequences,” he wrote to St. George Tucker. The fear of monarchy convinced Thomas Tucker that “the president will be a monarch whilst in </w:t>
      </w:r>
      <w:r>
        <w:rPr>
          <w:rFonts w:ascii="Times New Roman" w:hAnsi="Times New Roman" w:cs="Times New Roman"/>
          <w:sz w:val="24"/>
          <w:szCs w:val="24"/>
        </w:rPr>
        <w:lastRenderedPageBreak/>
        <w:t>Office.” Yet he distrusted the electoral process, convinced that popular elections to the House of Representatives would be decided by “intrigue among the most unprincipled of the People.”  Deeply suspicious of power, Tucker took his new seat determined to thwart usurpation of the people’s power and to fight tyranny.</w:t>
      </w:r>
      <w:r>
        <w:rPr>
          <w:rStyle w:val="FootnoteReference"/>
          <w:rFonts w:ascii="Times New Roman" w:hAnsi="Times New Roman" w:cs="Times New Roman"/>
          <w:sz w:val="24"/>
          <w:szCs w:val="24"/>
        </w:rPr>
        <w:footnoteReference w:id="59"/>
      </w:r>
      <w:r>
        <w:rPr>
          <w:rFonts w:ascii="Times New Roman" w:hAnsi="Times New Roman" w:cs="Times New Roman"/>
          <w:sz w:val="24"/>
          <w:szCs w:val="24"/>
        </w:rPr>
        <w:t xml:space="preserve">   </w:t>
      </w:r>
    </w:p>
    <w:p w:rsidR="00951AF6" w:rsidRPr="00604291"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Randolph often skipped his classes at Columbia to watch Tucker and the proceedings of the House. Tucker excoriated and ridiculed those suspected of monarchical intentions, with Vice-President Adams a particular victim of his derision. When Con</w:t>
      </w:r>
      <w:r w:rsidR="0045271E">
        <w:rPr>
          <w:rFonts w:ascii="Times New Roman" w:hAnsi="Times New Roman" w:cs="Times New Roman"/>
          <w:sz w:val="24"/>
          <w:szCs w:val="24"/>
        </w:rPr>
        <w:t>gress debated a number of royal-</w:t>
      </w:r>
      <w:r>
        <w:rPr>
          <w:rFonts w:ascii="Times New Roman" w:hAnsi="Times New Roman" w:cs="Times New Roman"/>
          <w:sz w:val="24"/>
          <w:szCs w:val="24"/>
        </w:rPr>
        <w:t xml:space="preserve">sounding titles for the new President, Tucker became apoplectic. “I am out of all Patience when I think how we suffered ourselves to be duped into Measures distructive [sic] of every Republican Idea,” he wrote.  In the early days of the new Congress, it became apparent that the old divisions from the ratification debate had been transferred to the new national legislature. “The words </w:t>
      </w:r>
      <w:r w:rsidRPr="000A6723">
        <w:rPr>
          <w:rFonts w:ascii="Times New Roman" w:hAnsi="Times New Roman" w:cs="Times New Roman"/>
          <w:i/>
          <w:sz w:val="24"/>
          <w:szCs w:val="24"/>
        </w:rPr>
        <w:t>party</w:t>
      </w:r>
      <w:r>
        <w:rPr>
          <w:rFonts w:ascii="Times New Roman" w:hAnsi="Times New Roman" w:cs="Times New Roman"/>
          <w:sz w:val="24"/>
          <w:szCs w:val="24"/>
        </w:rPr>
        <w:t xml:space="preserve">, </w:t>
      </w:r>
      <w:r w:rsidRPr="000A6723">
        <w:rPr>
          <w:rFonts w:ascii="Times New Roman" w:hAnsi="Times New Roman" w:cs="Times New Roman"/>
          <w:i/>
          <w:sz w:val="24"/>
          <w:szCs w:val="24"/>
        </w:rPr>
        <w:t>Tory</w:t>
      </w:r>
      <w:r>
        <w:rPr>
          <w:rFonts w:ascii="Times New Roman" w:hAnsi="Times New Roman" w:cs="Times New Roman"/>
          <w:sz w:val="24"/>
          <w:szCs w:val="24"/>
        </w:rPr>
        <w:t xml:space="preserve">, </w:t>
      </w:r>
      <w:r w:rsidRPr="000A6723">
        <w:rPr>
          <w:rFonts w:ascii="Times New Roman" w:hAnsi="Times New Roman" w:cs="Times New Roman"/>
          <w:i/>
          <w:sz w:val="24"/>
          <w:szCs w:val="24"/>
        </w:rPr>
        <w:t xml:space="preserve">Anti </w:t>
      </w:r>
      <w:r>
        <w:rPr>
          <w:rFonts w:ascii="Times New Roman" w:hAnsi="Times New Roman" w:cs="Times New Roman"/>
          <w:sz w:val="24"/>
          <w:szCs w:val="24"/>
        </w:rPr>
        <w:t xml:space="preserve">&amp; </w:t>
      </w:r>
      <w:r w:rsidRPr="000A6723">
        <w:rPr>
          <w:rFonts w:ascii="Times New Roman" w:hAnsi="Times New Roman" w:cs="Times New Roman"/>
          <w:i/>
          <w:sz w:val="24"/>
          <w:szCs w:val="24"/>
        </w:rPr>
        <w:t>Federalist</w:t>
      </w:r>
      <w:r>
        <w:rPr>
          <w:rFonts w:ascii="Times New Roman" w:hAnsi="Times New Roman" w:cs="Times New Roman"/>
          <w:sz w:val="24"/>
          <w:szCs w:val="24"/>
        </w:rPr>
        <w:t xml:space="preserve"> compose the greatest part of the Conversation of this Place,” Randolph observed. Randolph came to echo Tucker’s uncompromising views on monarchy and his fears of the subversion of the people’s power. Writing home to his stepfather, he described a debate about congressional pay.</w:t>
      </w:r>
      <w:r w:rsidRPr="00CB3405">
        <w:rPr>
          <w:rFonts w:ascii="Times New Roman" w:hAnsi="Times New Roman" w:cs="Times New Roman"/>
          <w:sz w:val="24"/>
          <w:szCs w:val="24"/>
        </w:rPr>
        <w:t xml:space="preserve"> </w:t>
      </w:r>
      <w:r>
        <w:rPr>
          <w:rFonts w:ascii="Times New Roman" w:hAnsi="Times New Roman" w:cs="Times New Roman"/>
          <w:sz w:val="24"/>
          <w:szCs w:val="24"/>
        </w:rPr>
        <w:t>“The Senate have become worse every Day. They want to have ten Dollars a Day and the Representatives six only. They were supported in the House by Messrs. Madison &amp; R.</w:t>
      </w:r>
      <w:r w:rsidR="00925CCB">
        <w:rPr>
          <w:rFonts w:ascii="Times New Roman" w:hAnsi="Times New Roman" w:cs="Times New Roman"/>
          <w:sz w:val="24"/>
          <w:szCs w:val="24"/>
        </w:rPr>
        <w:t xml:space="preserve"> </w:t>
      </w:r>
      <w:r>
        <w:rPr>
          <w:rFonts w:ascii="Times New Roman" w:hAnsi="Times New Roman" w:cs="Times New Roman"/>
          <w:sz w:val="24"/>
          <w:szCs w:val="24"/>
        </w:rPr>
        <w:t xml:space="preserve">B. Lee Who asserted that such </w:t>
      </w:r>
      <w:proofErr w:type="gramStart"/>
      <w:r>
        <w:rPr>
          <w:rFonts w:ascii="Times New Roman" w:hAnsi="Times New Roman" w:cs="Times New Roman"/>
          <w:sz w:val="24"/>
          <w:szCs w:val="24"/>
        </w:rPr>
        <w:t>a Discrimination</w:t>
      </w:r>
      <w:proofErr w:type="gramEnd"/>
      <w:r>
        <w:rPr>
          <w:rFonts w:ascii="Times New Roman" w:hAnsi="Times New Roman" w:cs="Times New Roman"/>
          <w:sz w:val="24"/>
          <w:szCs w:val="24"/>
        </w:rPr>
        <w:t xml:space="preserve"> should be made because the </w:t>
      </w:r>
      <w:r w:rsidRPr="00025CD0">
        <w:rPr>
          <w:rFonts w:ascii="Times New Roman" w:hAnsi="Times New Roman" w:cs="Times New Roman"/>
          <w:sz w:val="24"/>
          <w:szCs w:val="24"/>
          <w:u w:val="single"/>
        </w:rPr>
        <w:t>Senate</w:t>
      </w:r>
      <w:r>
        <w:rPr>
          <w:rFonts w:ascii="Times New Roman" w:hAnsi="Times New Roman" w:cs="Times New Roman"/>
          <w:sz w:val="24"/>
          <w:szCs w:val="24"/>
        </w:rPr>
        <w:t xml:space="preserve"> represented the </w:t>
      </w:r>
      <w:r w:rsidRPr="000A6723">
        <w:rPr>
          <w:rFonts w:ascii="Times New Roman" w:hAnsi="Times New Roman" w:cs="Times New Roman"/>
          <w:i/>
          <w:sz w:val="24"/>
          <w:szCs w:val="24"/>
        </w:rPr>
        <w:t>Sovereignty of the People</w:t>
      </w:r>
      <w:r>
        <w:rPr>
          <w:rFonts w:ascii="Times New Roman" w:hAnsi="Times New Roman" w:cs="Times New Roman"/>
          <w:sz w:val="24"/>
          <w:szCs w:val="24"/>
        </w:rPr>
        <w:t xml:space="preserve"> &amp; they the People </w:t>
      </w:r>
      <w:r w:rsidRPr="000A6723">
        <w:rPr>
          <w:rFonts w:ascii="Times New Roman" w:hAnsi="Times New Roman" w:cs="Times New Roman"/>
          <w:i/>
          <w:sz w:val="24"/>
          <w:szCs w:val="24"/>
        </w:rPr>
        <w:t>themselves</w:t>
      </w:r>
      <w:r>
        <w:rPr>
          <w:rFonts w:ascii="Times New Roman" w:hAnsi="Times New Roman" w:cs="Times New Roman"/>
          <w:sz w:val="24"/>
          <w:szCs w:val="24"/>
        </w:rPr>
        <w:t xml:space="preserve">,” he wrote. </w:t>
      </w:r>
      <w:r>
        <w:rPr>
          <w:rFonts w:ascii="Times New Roman" w:hAnsi="Times New Roman" w:cs="Times New Roman"/>
          <w:sz w:val="24"/>
          <w:szCs w:val="24"/>
        </w:rPr>
        <w:lastRenderedPageBreak/>
        <w:t>Like his uncle, Randolph listened for hints by those who wanted to assume unauthorized power and privilege.</w:t>
      </w:r>
      <w:r>
        <w:rPr>
          <w:rStyle w:val="FootnoteReference"/>
          <w:rFonts w:ascii="Times New Roman" w:hAnsi="Times New Roman" w:cs="Times New Roman"/>
          <w:sz w:val="24"/>
          <w:szCs w:val="24"/>
        </w:rPr>
        <w:footnoteReference w:id="60"/>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Despite nearly universal condemnation of partisanship, President Washington sowed the seeds of faction with his selection of men to lead the executive departments. During the first years of the government, the Secretary of the Treasury, Alexander Hamilton, provoked hostility in Congress with his economic plans for the national gov</w:t>
      </w:r>
      <w:bookmarkStart w:id="0" w:name="_GoBack"/>
      <w:bookmarkEnd w:id="0"/>
      <w:r>
        <w:rPr>
          <w:rFonts w:ascii="Times New Roman" w:hAnsi="Times New Roman" w:cs="Times New Roman"/>
          <w:sz w:val="24"/>
          <w:szCs w:val="24"/>
        </w:rPr>
        <w:t xml:space="preserve">ernment. Great Britain’s strong, centralized economic system inspired Hamilton’s plans, which included a national bank, the assumption of the states’ debts, and support for manufacturers. For Anti-Federalists such as Thomas Tucker and Theodorick Bland, these measures fulfilled their longstanding fears about centralized power. The proposed financial system would strengthen the central government’s powers, saddle the nation with debt, and punish planters and farmers by favoring manufacturers. The Anti-Federalists, believing that Hamilton’s system planted the seeds of corruption and monarchy, adopted the rhetoric of the agrarian “country” party formed in response to the British Prime Minister Robert Walpole </w:t>
      </w:r>
      <w:r w:rsidRPr="00DC5621">
        <w:rPr>
          <w:rFonts w:ascii="Times New Roman" w:hAnsi="Times New Roman" w:cs="Times New Roman"/>
          <w:sz w:val="24"/>
          <w:szCs w:val="24"/>
        </w:rPr>
        <w:t>(1676-1745).</w:t>
      </w:r>
      <w:r>
        <w:rPr>
          <w:rFonts w:ascii="Times New Roman" w:hAnsi="Times New Roman" w:cs="Times New Roman"/>
          <w:sz w:val="24"/>
          <w:szCs w:val="24"/>
        </w:rPr>
        <w:t xml:space="preserve"> The opposition to Hamilton led the Anti-Federalists</w:t>
      </w:r>
      <w:r w:rsidR="00925CCB">
        <w:rPr>
          <w:rFonts w:ascii="Times New Roman" w:hAnsi="Times New Roman" w:cs="Times New Roman"/>
          <w:sz w:val="24"/>
          <w:szCs w:val="24"/>
        </w:rPr>
        <w:t xml:space="preserve"> to form Democratic-Republican s</w:t>
      </w:r>
      <w:r>
        <w:rPr>
          <w:rFonts w:ascii="Times New Roman" w:hAnsi="Times New Roman" w:cs="Times New Roman"/>
          <w:sz w:val="24"/>
          <w:szCs w:val="24"/>
        </w:rPr>
        <w:t>ocieties throughout the nation. The most powerful enemy of Hamilton’s pla</w:t>
      </w:r>
      <w:r w:rsidR="00925CCB">
        <w:rPr>
          <w:rFonts w:ascii="Times New Roman" w:hAnsi="Times New Roman" w:cs="Times New Roman"/>
          <w:sz w:val="24"/>
          <w:szCs w:val="24"/>
        </w:rPr>
        <w:t>ns also served in Washington’s cabinet. After five years as m</w:t>
      </w:r>
      <w:r>
        <w:rPr>
          <w:rFonts w:ascii="Times New Roman" w:hAnsi="Times New Roman" w:cs="Times New Roman"/>
          <w:sz w:val="24"/>
          <w:szCs w:val="24"/>
        </w:rPr>
        <w:t xml:space="preserve">inister to France, Thomas Jefferson returned to become Washington’s Secretary of State and, although responsible for foreign affairs, he worked with his friend James Madison in congressional opposition to the economic plans.  While some Northerners and merchants feared the power of the central government, they </w:t>
      </w:r>
      <w:r w:rsidR="00925CCB">
        <w:rPr>
          <w:rFonts w:ascii="Times New Roman" w:hAnsi="Times New Roman" w:cs="Times New Roman"/>
          <w:sz w:val="24"/>
          <w:szCs w:val="24"/>
        </w:rPr>
        <w:t xml:space="preserve">endorsed </w:t>
      </w:r>
      <w:r>
        <w:rPr>
          <w:rFonts w:ascii="Times New Roman" w:hAnsi="Times New Roman" w:cs="Times New Roman"/>
          <w:sz w:val="24"/>
          <w:szCs w:val="24"/>
        </w:rPr>
        <w:t xml:space="preserve">Hamilton’s support of commercial enterprise.  Planters such as Jefferson, John Taylor, and Bland believed the prospect of a commercial republic </w:t>
      </w:r>
      <w:r>
        <w:rPr>
          <w:rFonts w:ascii="Times New Roman" w:hAnsi="Times New Roman" w:cs="Times New Roman"/>
          <w:sz w:val="24"/>
          <w:szCs w:val="24"/>
        </w:rPr>
        <w:lastRenderedPageBreak/>
        <w:t xml:space="preserve">dangerous. Despite Republican efforts, </w:t>
      </w:r>
      <w:r w:rsidR="00925CCB">
        <w:rPr>
          <w:rFonts w:ascii="Times New Roman" w:hAnsi="Times New Roman" w:cs="Times New Roman"/>
          <w:sz w:val="24"/>
          <w:szCs w:val="24"/>
        </w:rPr>
        <w:t xml:space="preserve">however, </w:t>
      </w:r>
      <w:r>
        <w:rPr>
          <w:rFonts w:ascii="Times New Roman" w:hAnsi="Times New Roman" w:cs="Times New Roman"/>
          <w:sz w:val="24"/>
          <w:szCs w:val="24"/>
        </w:rPr>
        <w:t>most of Hamilton’s economic vision became law.</w:t>
      </w:r>
      <w:r>
        <w:rPr>
          <w:rStyle w:val="FootnoteReference"/>
          <w:rFonts w:ascii="Times New Roman" w:hAnsi="Times New Roman" w:cs="Times New Roman"/>
          <w:sz w:val="24"/>
          <w:szCs w:val="24"/>
        </w:rPr>
        <w:footnoteReference w:id="61"/>
      </w:r>
    </w:p>
    <w:p w:rsidR="00951AF6" w:rsidRPr="00F47F0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European developments aggravated the split among the followers of Jefferson and Hamilton and exposed deep cultural divisions between the two emerging parti</w:t>
      </w:r>
      <w:r w:rsidR="00925CCB">
        <w:rPr>
          <w:rFonts w:ascii="Times New Roman" w:hAnsi="Times New Roman" w:cs="Times New Roman"/>
          <w:sz w:val="24"/>
          <w:szCs w:val="24"/>
        </w:rPr>
        <w:t>es. During his final months as m</w:t>
      </w:r>
      <w:r>
        <w:rPr>
          <w:rFonts w:ascii="Times New Roman" w:hAnsi="Times New Roman" w:cs="Times New Roman"/>
          <w:sz w:val="24"/>
          <w:szCs w:val="24"/>
        </w:rPr>
        <w:t xml:space="preserve">inister to France, Jefferson witnessed popular discontent among the lower classes turn into full-scale revolution.  In a short time, French mobs overturned the rule of the aristocracy, abolished the remnants of feudalism, severed ties with the Catholic Church, and called a new National Assembly. In August 1789, the Assembly issued the Declaration of the Rights of Man and Citizen, which declared that all “men are born and remain free and equal in their rights.”  Legislators abolished all social distinctions. The French experience seemed the natural outgrowth of the American Revolution in its struggle against monarchy and thus won the support of most Americans.  The attempt at leveling society in France, however, soon aroused the suspicions of conservatives such as Hamilton and Adams, who had already developed misgivings about popular government in the United States. Indeed, Adams often claimed credit for many of the ideas in Edmund Burke’s scathing critique, </w:t>
      </w:r>
      <w:r w:rsidRPr="00BC3086">
        <w:rPr>
          <w:rFonts w:ascii="Times New Roman" w:hAnsi="Times New Roman" w:cs="Times New Roman"/>
          <w:i/>
          <w:sz w:val="24"/>
          <w:szCs w:val="24"/>
        </w:rPr>
        <w:t>Reflection</w:t>
      </w:r>
      <w:r>
        <w:rPr>
          <w:rFonts w:ascii="Times New Roman" w:hAnsi="Times New Roman" w:cs="Times New Roman"/>
          <w:i/>
          <w:sz w:val="24"/>
          <w:szCs w:val="24"/>
        </w:rPr>
        <w:t>s</w:t>
      </w:r>
      <w:r w:rsidRPr="00BC3086">
        <w:rPr>
          <w:rFonts w:ascii="Times New Roman" w:hAnsi="Times New Roman" w:cs="Times New Roman"/>
          <w:i/>
          <w:sz w:val="24"/>
          <w:szCs w:val="24"/>
        </w:rPr>
        <w:t xml:space="preserve"> on the Revolution in France</w:t>
      </w:r>
      <w:r>
        <w:rPr>
          <w:rFonts w:ascii="Times New Roman" w:hAnsi="Times New Roman" w:cs="Times New Roman"/>
          <w:sz w:val="24"/>
          <w:szCs w:val="24"/>
        </w:rPr>
        <w:t>. These conservatives craved ord</w:t>
      </w:r>
      <w:r w:rsidR="00925CCB">
        <w:rPr>
          <w:rFonts w:ascii="Times New Roman" w:hAnsi="Times New Roman" w:cs="Times New Roman"/>
          <w:sz w:val="24"/>
          <w:szCs w:val="24"/>
        </w:rPr>
        <w:t>er, the antithesis of France’s r</w:t>
      </w:r>
      <w:r>
        <w:rPr>
          <w:rFonts w:ascii="Times New Roman" w:hAnsi="Times New Roman" w:cs="Times New Roman"/>
          <w:sz w:val="24"/>
          <w:szCs w:val="24"/>
        </w:rPr>
        <w:t xml:space="preserve">evolution. In contrast, the spirit of egalitarianism dominated discussions at the tables of Republicans such as Jefferson and </w:t>
      </w:r>
      <w:r>
        <w:rPr>
          <w:rFonts w:ascii="Times New Roman" w:hAnsi="Times New Roman" w:cs="Times New Roman"/>
          <w:sz w:val="24"/>
          <w:szCs w:val="24"/>
        </w:rPr>
        <w:lastRenderedPageBreak/>
        <w:t xml:space="preserve">Thomas Tucker. Jefferson reassured his supporters and President Washington that rumors of the Revolution’s excesses came from Great Britain in an effort to derail the movement for liberty. </w:t>
      </w:r>
      <w:r>
        <w:rPr>
          <w:rStyle w:val="FootnoteReference"/>
          <w:rFonts w:ascii="Times New Roman" w:hAnsi="Times New Roman" w:cs="Times New Roman"/>
          <w:sz w:val="24"/>
          <w:szCs w:val="24"/>
        </w:rPr>
        <w:footnoteReference w:id="62"/>
      </w:r>
      <w:r w:rsidRPr="00F47F06">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his social position and relationship to Tucker and Bland, Randolph often attended dinners where he heard congressmen and cabinet members discuss domestic political struggles and the revolution in France. Tucker guided Randolph through the political scene in New York, and gave him access to the development of the growing political factions surrounding Jefferson. “I have no society except Members of Congress who have done me the Honour to take great Notice of me,” Randolph wrote. As he dined with Thomas Jefferson, a cousin, James Madison, and Edmund Randolph, another cousin and Washington’s Attorney General, the young man saw the inner workings of the new government. Thomas Tucker believed the boy bright and a serious observer of national matters. “John, I think, has more prudence, good Sense [and] Docility than one of his years,” Tucker wrote.  Yet Randolph also proved arrogant even among distinguished company. After one dinner, his uncle admonished him for interrupting guests with his own opinions. In a letter to his stepfather, he contended that such incidents occurred “on account of my using in Company the privilege which you allowed us at your Table, namely that of speaking our sentiments fully.” Thomas Tucker cared for the Randolph sons a great deal, even taking John to the beach to recuperate from one of his many illnesses. “Uncle Tucker has </w:t>
      </w:r>
      <w:r>
        <w:rPr>
          <w:rFonts w:ascii="Times New Roman" w:hAnsi="Times New Roman" w:cs="Times New Roman"/>
          <w:sz w:val="24"/>
          <w:szCs w:val="24"/>
        </w:rPr>
        <w:lastRenderedPageBreak/>
        <w:t>behaved like a Father to us,” John wrote. “I shall always feel myself under the greatest Obligations to him.” During his time in New York, he considered Tucker his true mentor.</w:t>
      </w:r>
      <w:r>
        <w:rPr>
          <w:rStyle w:val="FootnoteReference"/>
          <w:rFonts w:ascii="Times New Roman" w:hAnsi="Times New Roman" w:cs="Times New Roman"/>
          <w:sz w:val="24"/>
          <w:szCs w:val="24"/>
        </w:rPr>
        <w:footnoteReference w:id="63"/>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Slavery emerged as an issue when Congress </w:t>
      </w:r>
      <w:r w:rsidR="00925CCB">
        <w:rPr>
          <w:rFonts w:ascii="Times New Roman" w:hAnsi="Times New Roman" w:cs="Times New Roman"/>
          <w:sz w:val="24"/>
          <w:szCs w:val="24"/>
        </w:rPr>
        <w:t xml:space="preserve">initially </w:t>
      </w:r>
      <w:r w:rsidR="00050236">
        <w:rPr>
          <w:rFonts w:ascii="Times New Roman" w:hAnsi="Times New Roman" w:cs="Times New Roman"/>
          <w:sz w:val="24"/>
          <w:szCs w:val="24"/>
        </w:rPr>
        <w:t>convened in 1789. During the first session of the House of Representatives</w:t>
      </w:r>
      <w:r>
        <w:rPr>
          <w:rFonts w:ascii="Times New Roman" w:hAnsi="Times New Roman" w:cs="Times New Roman"/>
          <w:sz w:val="24"/>
          <w:szCs w:val="24"/>
        </w:rPr>
        <w:t xml:space="preserve">, Virginia Congressman Josiah Parker proposed a ten dollar tax on every slave imported into the United States, with an eye toward destroying the foreign slave trade and ending slavery. He charged the United States with “inconsistency in our principles.”  The proposal outraged representatives from Georgia and South Carolina. Georgia Representative James Jackson condemned Parker’s real motives. “It was the fashion of the day to favor the liberty of slaves,” he said. Tucker pointed out that Congress held no authority to interfere with the slave trade. “The constitution gives us no power on that point,” he added. Tucker and Jackson wanted Congress to avoid the discussion, insisting that the House had no right to interfere with slavery and therefore no reason to discuss it. James Madison, who supported the tax, believed that Congress not only had the right but the responsibility to debate the issue. “The dictates of humanity, the principles of the people, the national safety and happiness, and prudent policy require it of us,” he argued. “I conceive the constitution, in this particular, was formed in order that the Government, whilst it was restrained from laying a total prohibition, might be able to give some testimony of the sense of America with respect to the African trade,” he added. Madison believed that Congress had a moral and logical responsibility to discourage slavery, especially the slave trade. Madison said, “It is certain a majority of the States are opposed to this practice.” The resistance of the Deep South baffled Madison since </w:t>
      </w:r>
      <w:r>
        <w:rPr>
          <w:rFonts w:ascii="Times New Roman" w:hAnsi="Times New Roman" w:cs="Times New Roman"/>
          <w:sz w:val="24"/>
          <w:szCs w:val="24"/>
        </w:rPr>
        <w:lastRenderedPageBreak/>
        <w:t>decreasing importation only benefited them. “I should venture to say that it is as much the interest of Georgia and South Carolina as of any in the Union. Every addition they receive to their number of slaves, tends to weaken and render them less capable of self-defence,” he argued. Theodorick Bland agreed that “if it was impossible to cure the evil” he would support “measures that prevent it extending further.” The Georgia and South Carolina delegations delayed the matter until it finally disappeared.</w:t>
      </w:r>
      <w:r>
        <w:rPr>
          <w:rStyle w:val="FootnoteReference"/>
          <w:rFonts w:ascii="Times New Roman" w:hAnsi="Times New Roman" w:cs="Times New Roman"/>
          <w:sz w:val="24"/>
          <w:szCs w:val="24"/>
        </w:rPr>
        <w:footnoteReference w:id="64"/>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Madison’s sentiments reflected the antislavery feeling that existed in Virginia. Most of the Virginia delegation also believed that Congress should nudge the nation toward eventual eradication of slavery. In Virginia, St. George Tucker promoted the idea to his students at William and Mary. He wrote Virginia congressman John Page, urging </w:t>
      </w:r>
      <w:r w:rsidRPr="00B00226">
        <w:rPr>
          <w:rFonts w:ascii="Times New Roman" w:hAnsi="Times New Roman" w:cs="Times New Roman"/>
          <w:sz w:val="24"/>
          <w:szCs w:val="24"/>
        </w:rPr>
        <w:t>Congress to promote a plan of gradual emancipation</w:t>
      </w:r>
      <w:r w:rsidR="00050236">
        <w:rPr>
          <w:rFonts w:ascii="Times New Roman" w:hAnsi="Times New Roman" w:cs="Times New Roman"/>
          <w:sz w:val="24"/>
          <w:szCs w:val="24"/>
        </w:rPr>
        <w:t>,</w:t>
      </w:r>
      <w:r w:rsidRPr="00B00226">
        <w:rPr>
          <w:rFonts w:ascii="Times New Roman" w:hAnsi="Times New Roman" w:cs="Times New Roman"/>
          <w:sz w:val="24"/>
          <w:szCs w:val="24"/>
        </w:rPr>
        <w:t xml:space="preserve"> “recommending to the States to take up the subject.” </w:t>
      </w:r>
      <w:r>
        <w:rPr>
          <w:rFonts w:ascii="Times New Roman" w:hAnsi="Times New Roman" w:cs="Times New Roman"/>
          <w:sz w:val="24"/>
          <w:szCs w:val="24"/>
        </w:rPr>
        <w:t xml:space="preserve">More than simple advocacy, Tucker believed a “plan for extirpating an Evil so abhorrent to the principles of our Government” could work. “I am induced to think, if the Finances of the united states [sic]would admit, that a few thousand Dollars per annum might be appropriated to the purpose of promoting such a Society [for Abolition of Slavery] in the several States,” Tucker argued. If the states could move toward emancipating slaves, the federal government could then relocate them to the western territories. Madison also hoped </w:t>
      </w:r>
      <w:r w:rsidRPr="00B00226">
        <w:rPr>
          <w:rFonts w:ascii="Times New Roman" w:hAnsi="Times New Roman" w:cs="Times New Roman"/>
          <w:sz w:val="24"/>
          <w:szCs w:val="24"/>
        </w:rPr>
        <w:t>that the spirit of republicanism</w:t>
      </w:r>
      <w:r>
        <w:rPr>
          <w:rFonts w:ascii="Times New Roman" w:hAnsi="Times New Roman" w:cs="Times New Roman"/>
          <w:sz w:val="24"/>
          <w:szCs w:val="24"/>
        </w:rPr>
        <w:t xml:space="preserve">, such as Tucker displayed, </w:t>
      </w:r>
      <w:r w:rsidRPr="00B00226">
        <w:rPr>
          <w:rFonts w:ascii="Times New Roman" w:hAnsi="Times New Roman" w:cs="Times New Roman"/>
          <w:sz w:val="24"/>
          <w:szCs w:val="24"/>
        </w:rPr>
        <w:t>was “secretly undermining the institution.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65"/>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Congress, however, moved in an opposite direction. Whether the nation would retain the </w:t>
      </w:r>
      <w:r w:rsidR="009C1959">
        <w:rPr>
          <w:rFonts w:ascii="Times New Roman" w:hAnsi="Times New Roman" w:cs="Times New Roman"/>
          <w:sz w:val="24"/>
          <w:szCs w:val="24"/>
        </w:rPr>
        <w:t xml:space="preserve">current mode of </w:t>
      </w:r>
      <w:r>
        <w:rPr>
          <w:rFonts w:ascii="Times New Roman" w:hAnsi="Times New Roman" w:cs="Times New Roman"/>
          <w:sz w:val="24"/>
          <w:szCs w:val="24"/>
        </w:rPr>
        <w:t>organization of western territories fell to Congress. The Confederation Congress</w:t>
      </w:r>
      <w:r w:rsidR="00050236">
        <w:rPr>
          <w:rFonts w:ascii="Times New Roman" w:hAnsi="Times New Roman" w:cs="Times New Roman"/>
          <w:sz w:val="24"/>
          <w:szCs w:val="24"/>
        </w:rPr>
        <w:t xml:space="preserve"> had</w:t>
      </w:r>
      <w:r>
        <w:rPr>
          <w:rFonts w:ascii="Times New Roman" w:hAnsi="Times New Roman" w:cs="Times New Roman"/>
          <w:sz w:val="24"/>
          <w:szCs w:val="24"/>
        </w:rPr>
        <w:t xml:space="preserve"> adopted the Northwest Ordinance, an organization of the territories that banned slavery north of the Ohio River. In 1789, the new Congress renewed the Northwest Ordinance but refused to extend the ban on slavery to the Southwest Territory. The public land system would encourage settlement to raise revenue, not practice moral suasion. Some argued that the constitutional compromise over slavery discouraged any more interference with the institution. In renewing the Northwest Ordinance, Congress respected both the historical precedent of the act as well as the natural barriers to slavery’s expansion. With both pieces of legislation, however, Congress made the Ohio River the great dividing line between slavery and freedom.</w:t>
      </w:r>
      <w:r>
        <w:rPr>
          <w:rStyle w:val="FootnoteReference"/>
          <w:rFonts w:ascii="Times New Roman" w:hAnsi="Times New Roman" w:cs="Times New Roman"/>
          <w:sz w:val="24"/>
          <w:szCs w:val="24"/>
        </w:rPr>
        <w:footnoteReference w:id="66"/>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hardening of sectional attitudes about slavery became even more evident in early 1790. In the North, the Quakers ceaselessly advocated for abolition and recognition of the rights of slaves throughout the nation, issuing petitions and pamphlets about the institution’s evils. In Philadelphia, Benjamin Franklin aided the religious sect in its effort against slavery. In early 1790, he crafted a petition that attacked the morality of the institution and sent it to Congress </w:t>
      </w:r>
      <w:r>
        <w:rPr>
          <w:rFonts w:ascii="Times New Roman" w:hAnsi="Times New Roman" w:cs="Times New Roman"/>
          <w:sz w:val="24"/>
          <w:szCs w:val="24"/>
        </w:rPr>
        <w:lastRenderedPageBreak/>
        <w:t xml:space="preserve">under his own signature. The petition urged Congress </w:t>
      </w:r>
      <w:r w:rsidRPr="00A66B28">
        <w:rPr>
          <w:rFonts w:ascii="Times New Roman" w:hAnsi="Times New Roman" w:cs="Times New Roman"/>
          <w:sz w:val="24"/>
          <w:szCs w:val="24"/>
        </w:rPr>
        <w:t>“to countenance the Restoration of liberty to these unhappy men, who alone, in this land of Freedom, are degraded into perpetual bondage.”</w:t>
      </w:r>
      <w:r>
        <w:rPr>
          <w:rFonts w:ascii="Times New Roman" w:hAnsi="Times New Roman" w:cs="Times New Roman"/>
          <w:sz w:val="24"/>
          <w:szCs w:val="24"/>
        </w:rPr>
        <w:t xml:space="preserve"> Arriving during the tense debate over the assumption of states’ debts, the petition angered</w:t>
      </w:r>
      <w:r w:rsidRPr="00A66B28">
        <w:rPr>
          <w:rFonts w:ascii="Times New Roman" w:hAnsi="Times New Roman" w:cs="Times New Roman"/>
          <w:sz w:val="24"/>
          <w:szCs w:val="24"/>
        </w:rPr>
        <w:t xml:space="preserve"> </w:t>
      </w:r>
      <w:r>
        <w:rPr>
          <w:rFonts w:ascii="Times New Roman" w:hAnsi="Times New Roman" w:cs="Times New Roman"/>
          <w:sz w:val="24"/>
          <w:szCs w:val="24"/>
        </w:rPr>
        <w:t xml:space="preserve">the South Carolina and Georgia delegations. Thomas Tucker opposed even reading the petition on the House floor and blamed the “mischievous attempt” on Franklin, “a man who ought to have known better.” Tucker and the South Carolina and Georgia delegations, already agitated over Parker’s proposed tax on slave imports, accused Northerners of destroying the Constitutional agreement. </w:t>
      </w:r>
      <w:r w:rsidRPr="00A66B28">
        <w:rPr>
          <w:rFonts w:ascii="Times New Roman" w:hAnsi="Times New Roman" w:cs="Times New Roman"/>
          <w:sz w:val="24"/>
          <w:szCs w:val="24"/>
        </w:rPr>
        <w:t>Ratification of the Constitution required North and South to accept “each other with our mutual bad h</w:t>
      </w:r>
      <w:r>
        <w:rPr>
          <w:rFonts w:ascii="Times New Roman" w:hAnsi="Times New Roman" w:cs="Times New Roman"/>
          <w:sz w:val="24"/>
          <w:szCs w:val="24"/>
        </w:rPr>
        <w:t xml:space="preserve">abits and respective evils,” Federalist Congressman William Loughton Smith argued. </w:t>
      </w:r>
      <w:r w:rsidRPr="00A66B28">
        <w:rPr>
          <w:rFonts w:ascii="Times New Roman" w:hAnsi="Times New Roman" w:cs="Times New Roman"/>
          <w:sz w:val="24"/>
          <w:szCs w:val="24"/>
        </w:rPr>
        <w:t>“The best informed part of the citizens of the Northern States knew that slavery was so ingrafted into the policy of the Southern states, that it could not be eradicated without tearing up by the roots their happiness, tranquility, and prosp</w:t>
      </w:r>
      <w:r>
        <w:rPr>
          <w:rFonts w:ascii="Times New Roman" w:hAnsi="Times New Roman" w:cs="Times New Roman"/>
          <w:sz w:val="24"/>
          <w:szCs w:val="24"/>
        </w:rPr>
        <w:t>erity,” he added</w:t>
      </w:r>
      <w:r w:rsidRPr="00A66B28">
        <w:rPr>
          <w:rFonts w:ascii="Times New Roman" w:hAnsi="Times New Roman" w:cs="Times New Roman"/>
          <w:sz w:val="24"/>
          <w:szCs w:val="24"/>
        </w:rPr>
        <w:t>.</w:t>
      </w:r>
      <w:r>
        <w:rPr>
          <w:rFonts w:ascii="Times New Roman" w:hAnsi="Times New Roman" w:cs="Times New Roman"/>
          <w:sz w:val="24"/>
          <w:szCs w:val="24"/>
        </w:rPr>
        <w:t xml:space="preserve"> For Smith, the effort represented an insidious plot to destroy the South. Quakers cowered in the face of the enemy, but they interfered in the affairs of others, Smith argued; now they were “doing every thing in their power to excite the slaves in the Southern states to insurrection.”</w:t>
      </w:r>
      <w:r w:rsidRPr="008D2BA1">
        <w:rPr>
          <w:rFonts w:ascii="Times New Roman" w:hAnsi="Times New Roman" w:cs="Times New Roman"/>
          <w:sz w:val="24"/>
          <w:szCs w:val="24"/>
        </w:rPr>
        <w:t xml:space="preserve"> </w:t>
      </w:r>
      <w:r>
        <w:rPr>
          <w:rFonts w:ascii="Times New Roman" w:hAnsi="Times New Roman" w:cs="Times New Roman"/>
          <w:sz w:val="24"/>
          <w:szCs w:val="24"/>
        </w:rPr>
        <w:t xml:space="preserve"> Tucker agreed that the petition masked malicious motives and warned of the consequences of an attempt at abolition by the federal government. “Do these men expect a general emancipation by law? This would never be submitted to by the Southern States without a civil war,” Tucker insisted. </w:t>
      </w:r>
      <w:r>
        <w:rPr>
          <w:rStyle w:val="FootnoteReference"/>
          <w:rFonts w:ascii="Times New Roman" w:hAnsi="Times New Roman" w:cs="Times New Roman"/>
          <w:sz w:val="24"/>
          <w:szCs w:val="24"/>
        </w:rPr>
        <w:footnoteReference w:id="67"/>
      </w:r>
      <w:r w:rsidRPr="00A66B28">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Tucker led an effort to refuse even accepting the petitions, and hoped to stop the House from ever discussing the issue again. The petitions had made a “great uproar in these Southern States,” wrote an anonymous South Carolinian. Some Northerners tired of the issue, since nearly everyone agreed that the federal government had no power over slavery. Madison remained adamant that the Quakers had the right to petition their government, although he feared that discussing slavery on the House floor </w:t>
      </w:r>
      <w:r w:rsidR="00050236">
        <w:rPr>
          <w:rFonts w:ascii="Times New Roman" w:hAnsi="Times New Roman" w:cs="Times New Roman"/>
          <w:sz w:val="24"/>
          <w:szCs w:val="24"/>
        </w:rPr>
        <w:t>would enflame tempers and sap</w:t>
      </w:r>
      <w:r>
        <w:rPr>
          <w:rFonts w:ascii="Times New Roman" w:hAnsi="Times New Roman" w:cs="Times New Roman"/>
          <w:sz w:val="24"/>
          <w:szCs w:val="24"/>
        </w:rPr>
        <w:t xml:space="preserve"> the republican spirit that he believed would lead to emancipation. In the end, Madison arranged for the petitions to go to a special committee, which confirmed that the House could not act on slavery. The debate made Southerner</w:t>
      </w:r>
      <w:r w:rsidR="00050236">
        <w:rPr>
          <w:rFonts w:ascii="Times New Roman" w:hAnsi="Times New Roman" w:cs="Times New Roman"/>
          <w:sz w:val="24"/>
          <w:szCs w:val="24"/>
        </w:rPr>
        <w:t>s suspicious that the Northern s</w:t>
      </w:r>
      <w:r>
        <w:rPr>
          <w:rFonts w:ascii="Times New Roman" w:hAnsi="Times New Roman" w:cs="Times New Roman"/>
          <w:sz w:val="24"/>
          <w:szCs w:val="24"/>
        </w:rPr>
        <w:t xml:space="preserve">tates were trying to </w:t>
      </w:r>
      <w:r w:rsidR="00050236">
        <w:rPr>
          <w:rFonts w:ascii="Times New Roman" w:hAnsi="Times New Roman" w:cs="Times New Roman"/>
          <w:sz w:val="24"/>
          <w:szCs w:val="24"/>
        </w:rPr>
        <w:t xml:space="preserve">dominate </w:t>
      </w:r>
      <w:r>
        <w:rPr>
          <w:rFonts w:ascii="Times New Roman" w:hAnsi="Times New Roman" w:cs="Times New Roman"/>
          <w:sz w:val="24"/>
          <w:szCs w:val="24"/>
        </w:rPr>
        <w:t xml:space="preserve">the slaveholding states. “I had rather myself submit to all the hazards of war &amp; risk the </w:t>
      </w:r>
      <w:r w:rsidRPr="00772F37">
        <w:rPr>
          <w:rFonts w:ascii="Times New Roman" w:hAnsi="Times New Roman" w:cs="Times New Roman"/>
          <w:strike/>
          <w:sz w:val="24"/>
          <w:szCs w:val="24"/>
        </w:rPr>
        <w:t>poverty</w:t>
      </w:r>
      <w:r>
        <w:rPr>
          <w:rFonts w:ascii="Times New Roman" w:hAnsi="Times New Roman" w:cs="Times New Roman"/>
          <w:sz w:val="24"/>
          <w:szCs w:val="24"/>
        </w:rPr>
        <w:t xml:space="preserve"> loss of every thing dear to me in life, than to live under the rule of a fixed insolent northern majority,” Henry Lee wrote to Madison.</w:t>
      </w:r>
      <w:r w:rsidRPr="00A66B28">
        <w:rPr>
          <w:rFonts w:ascii="Times New Roman" w:hAnsi="Times New Roman" w:cs="Times New Roman"/>
          <w:sz w:val="24"/>
          <w:szCs w:val="24"/>
          <w:vertAlign w:val="superscript"/>
        </w:rPr>
        <w:footnoteReference w:id="68"/>
      </w:r>
    </w:p>
    <w:p w:rsidR="00951AF6" w:rsidRPr="00D56329"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plans of Hamilton and the growing power of the central government frightened Theodorick Bland, Jr., who saw in them the means to damage Southern interests. “I already perceive that the workings of it are Statical [sic], and I fear much that whoever plays the Music, the Southern States will pay the Piper,” Bland wrote to St. George Tucker. The new federal government “could have no competitor.” As the full scope of Hamilton’s financial plans unfolded, Bland compared the nation to a ship pulled in different directions. “One half of her crew hoisting sail for the land of </w:t>
      </w:r>
      <w:r w:rsidRPr="00511EC1">
        <w:rPr>
          <w:rFonts w:ascii="Times New Roman" w:hAnsi="Times New Roman" w:cs="Times New Roman"/>
          <w:i/>
          <w:sz w:val="24"/>
          <w:szCs w:val="24"/>
        </w:rPr>
        <w:t>energy</w:t>
      </w:r>
      <w:r>
        <w:rPr>
          <w:rFonts w:ascii="Times New Roman" w:hAnsi="Times New Roman" w:cs="Times New Roman"/>
          <w:sz w:val="24"/>
          <w:szCs w:val="24"/>
        </w:rPr>
        <w:t xml:space="preserve">, and the other looking with a longing aspect on the shore </w:t>
      </w:r>
      <w:r>
        <w:rPr>
          <w:rFonts w:ascii="Times New Roman" w:hAnsi="Times New Roman" w:cs="Times New Roman"/>
          <w:sz w:val="24"/>
          <w:szCs w:val="24"/>
        </w:rPr>
        <w:lastRenderedPageBreak/>
        <w:t xml:space="preserve">of </w:t>
      </w:r>
      <w:r w:rsidRPr="00511EC1">
        <w:rPr>
          <w:rFonts w:ascii="Times New Roman" w:hAnsi="Times New Roman" w:cs="Times New Roman"/>
          <w:i/>
          <w:sz w:val="24"/>
          <w:szCs w:val="24"/>
        </w:rPr>
        <w:t>liberty</w:t>
      </w:r>
      <w:r>
        <w:rPr>
          <w:rFonts w:ascii="Times New Roman" w:hAnsi="Times New Roman" w:cs="Times New Roman"/>
          <w:sz w:val="24"/>
          <w:szCs w:val="24"/>
        </w:rPr>
        <w:t>,” he said.  In the conflict over the nation’s financial future, Bland saw the sacrifice of the slave South’s rights. “[T]he agricultural interest is the permanent interest of this country, and therefore, ought not to be sacrificed to any other,” he insisted. The passage of Hamilton’s plans only confirmed Bland’s misgivings. “The sacrifice of states’ rights has in my opinion been offered up,” Bland wrote. The Quaker petitions raised the question of whether Congress had any power in taking up the question out of “mere morality.”  St. George Tucker and James Madison believed that although the Constitution restricted regulation of and prevented intervention with slavery, Congress could act as a moral agent promoting antislavery sentiment among the states and the people. While Madison hoped that America leaned toward freedom, Thomas Tucker and the Deep South wanted otherwise. They insisted on congressional neutrality but also cast slavery as morally defensible.</w:t>
      </w:r>
      <w:r>
        <w:rPr>
          <w:rStyle w:val="FootnoteReference"/>
          <w:rFonts w:ascii="Times New Roman" w:hAnsi="Times New Roman" w:cs="Times New Roman"/>
          <w:sz w:val="24"/>
          <w:szCs w:val="24"/>
        </w:rPr>
        <w:footnoteReference w:id="69"/>
      </w:r>
      <w:r>
        <w:rPr>
          <w:rFonts w:ascii="Times New Roman" w:hAnsi="Times New Roman" w:cs="Times New Roman"/>
          <w:sz w:val="24"/>
          <w:szCs w:val="24"/>
        </w:rPr>
        <w:t xml:space="preserve"> </w:t>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Randolph often spent his days in Congress, he increasingly spent his nights drinking with his older brother Theodorick. With Richard back in Virginia, Theodorick proved an irresistible influence. In New York, the second Randolph son spent his time in revelry and his money on alcohol. Indeed, his family in Virginia remained concerned about Theodorick’s behavior. “You will recall to mind my frequent admonitions to avoid Taverns, [and] other places where you maybe led into the practice of such an abominable vice,” St. George Tucker wrote to him. While Thomas Tucker tried to watch over the boys, his congressional duties proved too </w:t>
      </w:r>
      <w:r>
        <w:rPr>
          <w:rFonts w:ascii="Times New Roman" w:hAnsi="Times New Roman" w:cs="Times New Roman"/>
          <w:sz w:val="24"/>
          <w:szCs w:val="24"/>
        </w:rPr>
        <w:lastRenderedPageBreak/>
        <w:t xml:space="preserve">distracting and they continually accumulated debts that their stepfather was forced to pay. “Col. Bland seems to be apprehensive that they are wasting Time [and] Money here,” Thomas Tucker wrote to his brother. Their frustrated stepfather tired of admonishing them and planned a change. In the spring of 1790, </w:t>
      </w:r>
      <w:r w:rsidR="00050236">
        <w:rPr>
          <w:rFonts w:ascii="Times New Roman" w:hAnsi="Times New Roman" w:cs="Times New Roman"/>
          <w:sz w:val="24"/>
          <w:szCs w:val="24"/>
        </w:rPr>
        <w:t xml:space="preserve">he </w:t>
      </w:r>
      <w:r>
        <w:rPr>
          <w:rFonts w:ascii="Times New Roman" w:hAnsi="Times New Roman" w:cs="Times New Roman"/>
          <w:sz w:val="24"/>
          <w:szCs w:val="24"/>
        </w:rPr>
        <w:t>sold tobacco from the Randolph lands to send Theodorick to Europe</w:t>
      </w:r>
      <w:r w:rsidR="00050236">
        <w:rPr>
          <w:rFonts w:ascii="Times New Roman" w:hAnsi="Times New Roman" w:cs="Times New Roman"/>
          <w:sz w:val="24"/>
          <w:szCs w:val="24"/>
        </w:rPr>
        <w:t>,</w:t>
      </w:r>
      <w:r>
        <w:rPr>
          <w:rFonts w:ascii="Times New Roman" w:hAnsi="Times New Roman" w:cs="Times New Roman"/>
          <w:sz w:val="24"/>
          <w:szCs w:val="24"/>
        </w:rPr>
        <w:t xml:space="preserve"> where he would study medicine, while John would remain in the United States to study law.</w:t>
      </w:r>
      <w:r>
        <w:rPr>
          <w:rStyle w:val="FootnoteReference"/>
          <w:rFonts w:ascii="Times New Roman" w:hAnsi="Times New Roman" w:cs="Times New Roman"/>
          <w:sz w:val="24"/>
          <w:szCs w:val="24"/>
        </w:rPr>
        <w:footnoteReference w:id="70"/>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Tucker arranged for John Randolph to study law with Attorney General Edmund Randolph when the federal government moved to Philadelphia. Jefferson and Hamilton had recently struck a deal to locate the permanent capital on the Potomac River, but agreed that the national government should reside in Philadelphia in the interim. The young Randolph hated the idea. “I could do as well in the Wilds of Kentucky as in the Desart [sic] of Ph</w:t>
      </w:r>
      <w:r w:rsidR="00050236">
        <w:rPr>
          <w:rFonts w:ascii="Times New Roman" w:hAnsi="Times New Roman" w:cs="Times New Roman"/>
          <w:sz w:val="24"/>
          <w:szCs w:val="24"/>
        </w:rPr>
        <w:t>iladelphia for such it is to me.</w:t>
      </w:r>
      <w:r>
        <w:rPr>
          <w:rFonts w:ascii="Times New Roman" w:hAnsi="Times New Roman" w:cs="Times New Roman"/>
          <w:sz w:val="24"/>
          <w:szCs w:val="24"/>
        </w:rPr>
        <w:t>” Despite the excitement of living again at the center of national politics, Randolph begged to return to Virginia.</w:t>
      </w:r>
      <w:r>
        <w:rPr>
          <w:rStyle w:val="FootnoteReference"/>
          <w:rFonts w:ascii="Times New Roman" w:hAnsi="Times New Roman" w:cs="Times New Roman"/>
          <w:sz w:val="24"/>
          <w:szCs w:val="24"/>
        </w:rPr>
        <w:footnoteReference w:id="71"/>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proponent of the Constitution during the ratification debate, Attorney General Randolph now led the effort to define the parameters of the federal judiciary, attend to the president’s private legal matters, and serve as advisor to Washington. The position was both ill-defined and low-paying, forcing him to take law students and continue his private practice. As an instructor, he supervised John Randolph’s reading, stressing David Hume’s </w:t>
      </w:r>
      <w:r w:rsidRPr="00947778">
        <w:rPr>
          <w:rFonts w:ascii="Times New Roman" w:hAnsi="Times New Roman" w:cs="Times New Roman"/>
          <w:i/>
          <w:sz w:val="24"/>
          <w:szCs w:val="24"/>
        </w:rPr>
        <w:t>A Treatise of Human Nature</w:t>
      </w:r>
      <w:r>
        <w:rPr>
          <w:rFonts w:ascii="Times New Roman" w:hAnsi="Times New Roman" w:cs="Times New Roman"/>
          <w:sz w:val="24"/>
          <w:szCs w:val="24"/>
        </w:rPr>
        <w:t xml:space="preserve"> followed by Shakespeare, classical history, and works on natural rights. Ra</w:t>
      </w:r>
      <w:r w:rsidR="00050236">
        <w:rPr>
          <w:rFonts w:ascii="Times New Roman" w:hAnsi="Times New Roman" w:cs="Times New Roman"/>
          <w:sz w:val="24"/>
          <w:szCs w:val="24"/>
        </w:rPr>
        <w:t>ndolph studied alongside the p</w:t>
      </w:r>
      <w:r>
        <w:rPr>
          <w:rFonts w:ascii="Times New Roman" w:hAnsi="Times New Roman" w:cs="Times New Roman"/>
          <w:sz w:val="24"/>
          <w:szCs w:val="24"/>
        </w:rPr>
        <w:t xml:space="preserve">resident’s nephew, Lawrence Washington, and Joseph Bryan of Georgia. </w:t>
      </w:r>
      <w:r>
        <w:rPr>
          <w:rFonts w:ascii="Times New Roman" w:hAnsi="Times New Roman" w:cs="Times New Roman"/>
          <w:sz w:val="24"/>
          <w:szCs w:val="24"/>
        </w:rPr>
        <w:lastRenderedPageBreak/>
        <w:t xml:space="preserve">Although never close to Washington, Randolph began a lifelong friendship with Bryan. Indeed, he and Bryan spent more time carousing than studying. Randolph considered the Attorney General a poor teacher, and complained that public duties prevented </w:t>
      </w:r>
      <w:r w:rsidR="00050236">
        <w:rPr>
          <w:rFonts w:ascii="Times New Roman" w:hAnsi="Times New Roman" w:cs="Times New Roman"/>
          <w:sz w:val="24"/>
          <w:szCs w:val="24"/>
        </w:rPr>
        <w:t xml:space="preserve">him </w:t>
      </w:r>
      <w:r>
        <w:rPr>
          <w:rFonts w:ascii="Times New Roman" w:hAnsi="Times New Roman" w:cs="Times New Roman"/>
          <w:sz w:val="24"/>
          <w:szCs w:val="24"/>
        </w:rPr>
        <w:t>from devoting</w:t>
      </w:r>
      <w:r w:rsidR="00050236">
        <w:rPr>
          <w:rFonts w:ascii="Times New Roman" w:hAnsi="Times New Roman" w:cs="Times New Roman"/>
          <w:sz w:val="24"/>
          <w:szCs w:val="24"/>
        </w:rPr>
        <w:t xml:space="preserve"> sufficient</w:t>
      </w:r>
      <w:r>
        <w:rPr>
          <w:rFonts w:ascii="Times New Roman" w:hAnsi="Times New Roman" w:cs="Times New Roman"/>
          <w:sz w:val="24"/>
          <w:szCs w:val="24"/>
        </w:rPr>
        <w:t xml:space="preserve"> time to students.</w:t>
      </w:r>
      <w:r>
        <w:rPr>
          <w:rStyle w:val="FootnoteReference"/>
          <w:rFonts w:ascii="Times New Roman" w:hAnsi="Times New Roman" w:cs="Times New Roman"/>
          <w:sz w:val="24"/>
          <w:szCs w:val="24"/>
        </w:rPr>
        <w:footnoteReference w:id="72"/>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Life in Philadelphia evoked John Randolph’s sense of entitlement and superiority</w:t>
      </w:r>
      <w:r w:rsidR="00050236">
        <w:rPr>
          <w:rFonts w:ascii="Times New Roman" w:hAnsi="Times New Roman" w:cs="Times New Roman"/>
          <w:sz w:val="24"/>
          <w:szCs w:val="24"/>
        </w:rPr>
        <w:t>. With rent high in the city</w:t>
      </w:r>
      <w:r>
        <w:rPr>
          <w:rFonts w:ascii="Times New Roman" w:hAnsi="Times New Roman" w:cs="Times New Roman"/>
          <w:sz w:val="24"/>
          <w:szCs w:val="24"/>
        </w:rPr>
        <w:t xml:space="preserve">, he was forced to find Spartan quarters which he hated. “[L]ow and ill bred people” surrounded him at his lodgings. “[I]n the Conversation and Company of ignorant and awkward fellows,” he became even more aware that </w:t>
      </w:r>
      <w:r w:rsidRPr="000C55D0">
        <w:rPr>
          <w:rFonts w:ascii="Times New Roman" w:hAnsi="Times New Roman" w:cs="Times New Roman"/>
          <w:sz w:val="24"/>
          <w:szCs w:val="24"/>
        </w:rPr>
        <w:t xml:space="preserve">he had “been brought up to associate with Gentlemen and Men of Sense.” </w:t>
      </w:r>
      <w:r>
        <w:rPr>
          <w:rFonts w:ascii="Times New Roman" w:hAnsi="Times New Roman" w:cs="Times New Roman"/>
          <w:sz w:val="24"/>
          <w:szCs w:val="24"/>
        </w:rPr>
        <w:t>Increasingly, he seemed to reflect Thomas Tucker’s own difficult personality and disdain for those around him. As the Hamiltonian plan passed through Congress, William Loughton Smith commented on the difficulty dealing with their colleague. “Tucker seems sunk in an indifference proceeding from ill-humor—he was dissatisfied with every thing (as he generally is)—he hated the Assumption, but he was obliged to vote for it—he didn’t like the residence bill much better; he disliked the government itself, &amp; was not therefore sorry to see it become contemptible—he accordingly took no part, but allowed things to take their own course,” Smith wrote. Frustrated and condescending toward his colleagues, the cynical Tucker convinced his nephew that life in Philadelphia was “incompatible with study.” With Thomas Tucker’s encouragement, Randolph pressured his stepfather to allow him to return to Virginia and become a planter.</w:t>
      </w:r>
      <w:r>
        <w:rPr>
          <w:rStyle w:val="FootnoteReference"/>
          <w:rFonts w:ascii="Times New Roman" w:hAnsi="Times New Roman" w:cs="Times New Roman"/>
          <w:sz w:val="24"/>
          <w:szCs w:val="24"/>
        </w:rPr>
        <w:footnoteReference w:id="73"/>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lingering British debts made the future of Virginia planters uncertain. Great Britain pressed the debt problem with the new American government. The situation embarrassed Secretary of State Jefferson during negotiations with the British. Virginians still insisted on reimbursement for lost slaves as a precondition for repayment. The British creditors refused to relent and continued to press the issue through diplomacy and the courts. The Hansbury and Osgood firm’s lawsuit against the Randolphs proceeded. </w:t>
      </w:r>
      <w:r w:rsidRPr="004409A2">
        <w:rPr>
          <w:rFonts w:ascii="Times New Roman" w:hAnsi="Times New Roman" w:cs="Times New Roman"/>
          <w:sz w:val="24"/>
          <w:szCs w:val="24"/>
        </w:rPr>
        <w:t>“It may not be amiss to inform you that a Court of Law is to determine whether I shall be a man of small or opulent Fortune. As there is an equal chance for my giving up or retaining my present property</w:t>
      </w:r>
      <w:r w:rsidRPr="004409A2">
        <w:rPr>
          <w:rStyle w:val="FootnoteReference"/>
          <w:rFonts w:ascii="Times New Roman" w:hAnsi="Times New Roman" w:cs="Times New Roman"/>
          <w:sz w:val="24"/>
          <w:szCs w:val="24"/>
          <w:vertAlign w:val="baseline"/>
        </w:rPr>
        <w:t xml:space="preserve">,” </w:t>
      </w:r>
      <w:r>
        <w:rPr>
          <w:rFonts w:ascii="Times New Roman" w:hAnsi="Times New Roman" w:cs="Times New Roman"/>
          <w:sz w:val="24"/>
          <w:szCs w:val="24"/>
        </w:rPr>
        <w:t xml:space="preserve">Randolph wrote. To put himself </w:t>
      </w:r>
      <w:r w:rsidRPr="004409A2">
        <w:rPr>
          <w:rFonts w:ascii="Times New Roman" w:hAnsi="Times New Roman" w:cs="Times New Roman"/>
          <w:sz w:val="24"/>
          <w:szCs w:val="24"/>
        </w:rPr>
        <w:t>“above the reach of poverty</w:t>
      </w:r>
      <w:r>
        <w:rPr>
          <w:rFonts w:ascii="Times New Roman" w:hAnsi="Times New Roman" w:cs="Times New Roman"/>
          <w:sz w:val="24"/>
          <w:szCs w:val="24"/>
        </w:rPr>
        <w:t>,</w:t>
      </w:r>
      <w:r w:rsidRPr="004409A2">
        <w:rPr>
          <w:rFonts w:ascii="Times New Roman" w:hAnsi="Times New Roman" w:cs="Times New Roman"/>
          <w:sz w:val="24"/>
          <w:szCs w:val="24"/>
        </w:rPr>
        <w:t>”</w:t>
      </w:r>
      <w:r>
        <w:rPr>
          <w:rFonts w:ascii="Times New Roman" w:hAnsi="Times New Roman" w:cs="Times New Roman"/>
          <w:sz w:val="24"/>
          <w:szCs w:val="24"/>
        </w:rPr>
        <w:t xml:space="preserve"> he would continue his legal studies. </w:t>
      </w:r>
      <w:r w:rsidRPr="004409A2">
        <w:rPr>
          <w:rStyle w:val="FootnoteReference"/>
        </w:rPr>
        <w:t xml:space="preserve"> </w:t>
      </w:r>
      <w:r>
        <w:rPr>
          <w:rFonts w:ascii="Times New Roman" w:hAnsi="Times New Roman" w:cs="Times New Roman"/>
          <w:sz w:val="24"/>
          <w:szCs w:val="24"/>
        </w:rPr>
        <w:t>“</w:t>
      </w:r>
      <w:r w:rsidRPr="005E09FB">
        <w:rPr>
          <w:rFonts w:ascii="Times New Roman" w:hAnsi="Times New Roman" w:cs="Times New Roman"/>
          <w:sz w:val="24"/>
          <w:szCs w:val="24"/>
        </w:rPr>
        <w:t>If I am ever necessitated to pursue the practice of the Law, I shall give it over as soon as I shall have acquired a sufficiency to support me genteelly in my native Country</w:t>
      </w:r>
      <w:r>
        <w:rPr>
          <w:rFonts w:ascii="Times New Roman" w:hAnsi="Times New Roman" w:cs="Times New Roman"/>
          <w:sz w:val="24"/>
          <w:szCs w:val="24"/>
        </w:rPr>
        <w:t>,” he added. Randolph wanted a life in “refined Society.” Despite Randolph’s assurances that he would finish his legal studies, his time with the Attorney General seemed a failure. In early 1792, Tucker allowed him to return to Virginia.</w:t>
      </w:r>
      <w:r>
        <w:rPr>
          <w:rStyle w:val="FootnoteReference"/>
          <w:rFonts w:ascii="Times New Roman" w:hAnsi="Times New Roman" w:cs="Times New Roman"/>
          <w:sz w:val="24"/>
          <w:szCs w:val="24"/>
        </w:rPr>
        <w:footnoteReference w:id="74"/>
      </w:r>
    </w:p>
    <w:p w:rsidR="00951AF6" w:rsidRPr="0013076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Their stepfather feared that the Randolph children had misspent their opportunities and planned to rely on their social status as gentry. Despite a brief improvement in the tobacco markets, Tucker reevaluated his own participation in the slave-driven economy. He believed t</w:t>
      </w:r>
      <w:r w:rsidRPr="00130766">
        <w:rPr>
          <w:rFonts w:ascii="Times New Roman" w:hAnsi="Times New Roman" w:cs="Times New Roman"/>
          <w:sz w:val="24"/>
          <w:szCs w:val="24"/>
        </w:rPr>
        <w:t>he new market economy positioned bankers, doc</w:t>
      </w:r>
      <w:r w:rsidR="00050236">
        <w:rPr>
          <w:rFonts w:ascii="Times New Roman" w:hAnsi="Times New Roman" w:cs="Times New Roman"/>
          <w:sz w:val="24"/>
          <w:szCs w:val="24"/>
        </w:rPr>
        <w:t>tors, and lawyers to become</w:t>
      </w:r>
      <w:r>
        <w:rPr>
          <w:rFonts w:ascii="Times New Roman" w:hAnsi="Times New Roman" w:cs="Times New Roman"/>
          <w:sz w:val="24"/>
          <w:szCs w:val="24"/>
        </w:rPr>
        <w:t xml:space="preserve"> the next generation of leaders. By the early 1790s he doubted whether any</w:t>
      </w:r>
      <w:r w:rsidRPr="00130766">
        <w:rPr>
          <w:rFonts w:ascii="Times New Roman" w:hAnsi="Times New Roman" w:cs="Times New Roman"/>
          <w:sz w:val="24"/>
          <w:szCs w:val="24"/>
        </w:rPr>
        <w:t xml:space="preserve"> natural leadership still remained</w:t>
      </w:r>
      <w:r>
        <w:rPr>
          <w:rFonts w:ascii="Times New Roman" w:hAnsi="Times New Roman" w:cs="Times New Roman"/>
          <w:sz w:val="24"/>
          <w:szCs w:val="24"/>
        </w:rPr>
        <w:t xml:space="preserve"> among Virginia’s planters. The gentry still lived in</w:t>
      </w:r>
      <w:r w:rsidRPr="00130766">
        <w:rPr>
          <w:rFonts w:ascii="Times New Roman" w:hAnsi="Times New Roman" w:cs="Times New Roman"/>
          <w:sz w:val="24"/>
          <w:szCs w:val="24"/>
        </w:rPr>
        <w:t xml:space="preserve"> excess</w:t>
      </w:r>
      <w:r>
        <w:rPr>
          <w:rFonts w:ascii="Times New Roman" w:hAnsi="Times New Roman" w:cs="Times New Roman"/>
          <w:sz w:val="24"/>
          <w:szCs w:val="24"/>
        </w:rPr>
        <w:t xml:space="preserve"> as their fortunes and society collapsed—and no better example of this</w:t>
      </w:r>
      <w:r w:rsidRPr="00130766">
        <w:rPr>
          <w:rFonts w:ascii="Times New Roman" w:hAnsi="Times New Roman" w:cs="Times New Roman"/>
          <w:sz w:val="24"/>
          <w:szCs w:val="24"/>
        </w:rPr>
        <w:t xml:space="preserve"> lax </w:t>
      </w:r>
      <w:r>
        <w:rPr>
          <w:rFonts w:ascii="Times New Roman" w:hAnsi="Times New Roman" w:cs="Times New Roman"/>
          <w:sz w:val="24"/>
          <w:szCs w:val="24"/>
        </w:rPr>
        <w:t xml:space="preserve">new </w:t>
      </w:r>
      <w:r w:rsidRPr="00130766">
        <w:rPr>
          <w:rFonts w:ascii="Times New Roman" w:hAnsi="Times New Roman" w:cs="Times New Roman"/>
          <w:sz w:val="24"/>
          <w:szCs w:val="24"/>
        </w:rPr>
        <w:t>gener</w:t>
      </w:r>
      <w:r>
        <w:rPr>
          <w:rFonts w:ascii="Times New Roman" w:hAnsi="Times New Roman" w:cs="Times New Roman"/>
          <w:sz w:val="24"/>
          <w:szCs w:val="24"/>
        </w:rPr>
        <w:t>ation could be found than in Tucker’s stepsons, who</w:t>
      </w:r>
      <w:r w:rsidRPr="00130766">
        <w:rPr>
          <w:rFonts w:ascii="Times New Roman" w:hAnsi="Times New Roman" w:cs="Times New Roman"/>
          <w:sz w:val="24"/>
          <w:szCs w:val="24"/>
        </w:rPr>
        <w:t xml:space="preserve"> </w:t>
      </w:r>
      <w:r w:rsidRPr="00130766">
        <w:rPr>
          <w:rFonts w:ascii="Times New Roman" w:hAnsi="Times New Roman" w:cs="Times New Roman"/>
          <w:sz w:val="24"/>
          <w:szCs w:val="24"/>
        </w:rPr>
        <w:lastRenderedPageBreak/>
        <w:t xml:space="preserve">shunned </w:t>
      </w:r>
      <w:r>
        <w:rPr>
          <w:rFonts w:ascii="Times New Roman" w:hAnsi="Times New Roman" w:cs="Times New Roman"/>
          <w:sz w:val="24"/>
          <w:szCs w:val="24"/>
        </w:rPr>
        <w:t xml:space="preserve">both </w:t>
      </w:r>
      <w:r w:rsidRPr="00130766">
        <w:rPr>
          <w:rFonts w:ascii="Times New Roman" w:hAnsi="Times New Roman" w:cs="Times New Roman"/>
          <w:sz w:val="24"/>
          <w:szCs w:val="24"/>
        </w:rPr>
        <w:t>hard acad</w:t>
      </w:r>
      <w:r>
        <w:rPr>
          <w:rFonts w:ascii="Times New Roman" w:hAnsi="Times New Roman" w:cs="Times New Roman"/>
          <w:sz w:val="24"/>
          <w:szCs w:val="24"/>
        </w:rPr>
        <w:t>emic work and frugality. Tucker himself</w:t>
      </w:r>
      <w:r w:rsidRPr="00130766">
        <w:rPr>
          <w:rFonts w:ascii="Times New Roman" w:hAnsi="Times New Roman" w:cs="Times New Roman"/>
          <w:sz w:val="24"/>
          <w:szCs w:val="24"/>
        </w:rPr>
        <w:t xml:space="preserve"> abandoned any hope in Virginia’s plantation system. </w:t>
      </w:r>
      <w:r>
        <w:rPr>
          <w:rFonts w:ascii="Times New Roman" w:hAnsi="Times New Roman" w:cs="Times New Roman"/>
          <w:sz w:val="24"/>
          <w:szCs w:val="24"/>
        </w:rPr>
        <w:t>H</w:t>
      </w:r>
      <w:r w:rsidRPr="00130766">
        <w:rPr>
          <w:rFonts w:ascii="Times New Roman" w:hAnsi="Times New Roman" w:cs="Times New Roman"/>
          <w:sz w:val="24"/>
          <w:szCs w:val="24"/>
        </w:rPr>
        <w:t xml:space="preserve">e </w:t>
      </w:r>
      <w:r>
        <w:rPr>
          <w:rFonts w:ascii="Times New Roman" w:hAnsi="Times New Roman" w:cs="Times New Roman"/>
          <w:sz w:val="24"/>
          <w:szCs w:val="24"/>
        </w:rPr>
        <w:t xml:space="preserve">sold </w:t>
      </w:r>
      <w:r w:rsidRPr="00130766">
        <w:rPr>
          <w:rFonts w:ascii="Times New Roman" w:hAnsi="Times New Roman" w:cs="Times New Roman"/>
          <w:sz w:val="24"/>
          <w:szCs w:val="24"/>
        </w:rPr>
        <w:t>his own plantations, left Matoax, which belonged to the Randolph family, and moved to Williamsburg</w:t>
      </w:r>
      <w:r>
        <w:rPr>
          <w:rFonts w:ascii="Times New Roman" w:hAnsi="Times New Roman" w:cs="Times New Roman"/>
          <w:sz w:val="24"/>
          <w:szCs w:val="24"/>
        </w:rPr>
        <w:t>,</w:t>
      </w:r>
      <w:r w:rsidRPr="00130766">
        <w:rPr>
          <w:rFonts w:ascii="Times New Roman" w:hAnsi="Times New Roman" w:cs="Times New Roman"/>
          <w:sz w:val="24"/>
          <w:szCs w:val="24"/>
        </w:rPr>
        <w:t xml:space="preserve"> where he became a professor of law at the College of William and Mary. </w:t>
      </w:r>
      <w:r>
        <w:rPr>
          <w:rFonts w:ascii="Times New Roman" w:hAnsi="Times New Roman" w:cs="Times New Roman"/>
          <w:sz w:val="24"/>
          <w:szCs w:val="24"/>
        </w:rPr>
        <w:t xml:space="preserve">Although he maintained a tangential interest in slaves, bank stocks became his primary form of investment. </w:t>
      </w:r>
      <w:r w:rsidRPr="00130766">
        <w:rPr>
          <w:rFonts w:ascii="Times New Roman" w:hAnsi="Times New Roman" w:cs="Times New Roman"/>
          <w:sz w:val="24"/>
          <w:szCs w:val="24"/>
        </w:rPr>
        <w:t>In Williamsburg, he would educate “my Children at the College without parting with them from under mine own Eye.” The wayward Randolph sons had disabused him of his faith in a distant education.</w:t>
      </w:r>
      <w:r>
        <w:rPr>
          <w:rFonts w:ascii="Times New Roman" w:hAnsi="Times New Roman" w:cs="Times New Roman"/>
          <w:sz w:val="24"/>
          <w:szCs w:val="24"/>
        </w:rPr>
        <w:t xml:space="preserve"> Tucker wanted to break the powerful hold that the gentry had on the imagination of his children. His stepsons had proven irrationally devoted to the idea of the gentry. With great irritation, he watched Richard and Judith Randolph try to run Bizarre from a distance because they refused to leave Matoax or the rarefied air of the Tidewater. Tucker reminded the Randolph children that the decision to plant came with harsh realities. “The Harvest is small, but the Labourers [sic] are abundant,” he wrote. He urged Richard and Judith to move “to Bizarre in the fall.” The ill-fated decisions of the Randolphs made Tucker determined that his own children would never depend on the cultural power of the gentry.</w:t>
      </w:r>
      <w:r w:rsidRPr="00130766">
        <w:rPr>
          <w:rFonts w:ascii="Times New Roman" w:hAnsi="Times New Roman" w:cs="Times New Roman"/>
          <w:sz w:val="24"/>
          <w:szCs w:val="24"/>
          <w:vertAlign w:val="superscript"/>
        </w:rPr>
        <w:footnoteReference w:id="75"/>
      </w:r>
    </w:p>
    <w:p w:rsidR="00951AF6" w:rsidRPr="0013076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only Randolph son who prepared for a serious education had problems of his own. Tuberculosis and alcoholism ended hopes of a European medical education for Theodorick Randolph.  In 1791, </w:t>
      </w:r>
      <w:r w:rsidR="00DD365A">
        <w:rPr>
          <w:rFonts w:ascii="Times New Roman" w:hAnsi="Times New Roman" w:cs="Times New Roman"/>
          <w:sz w:val="24"/>
          <w:szCs w:val="24"/>
        </w:rPr>
        <w:t xml:space="preserve">he </w:t>
      </w:r>
      <w:r>
        <w:rPr>
          <w:rFonts w:ascii="Times New Roman" w:hAnsi="Times New Roman" w:cs="Times New Roman"/>
          <w:sz w:val="24"/>
          <w:szCs w:val="24"/>
        </w:rPr>
        <w:t xml:space="preserve">returned to Virginia, where his family hoped for his recovery. Despite his poor health, </w:t>
      </w:r>
      <w:r w:rsidRPr="00130766">
        <w:rPr>
          <w:rFonts w:ascii="Times New Roman" w:hAnsi="Times New Roman" w:cs="Times New Roman"/>
          <w:sz w:val="24"/>
          <w:szCs w:val="24"/>
        </w:rPr>
        <w:t>he fell in love with his cousin Nancy Randolph, sister to Judith, his brother Richard’s wife. The courtship angered her father</w:t>
      </w:r>
      <w:r w:rsidR="009C1959">
        <w:rPr>
          <w:rFonts w:ascii="Times New Roman" w:hAnsi="Times New Roman" w:cs="Times New Roman"/>
          <w:sz w:val="24"/>
          <w:szCs w:val="24"/>
        </w:rPr>
        <w:t>,</w:t>
      </w:r>
      <w:r w:rsidRPr="00130766">
        <w:rPr>
          <w:rFonts w:ascii="Times New Roman" w:hAnsi="Times New Roman" w:cs="Times New Roman"/>
          <w:sz w:val="24"/>
          <w:szCs w:val="24"/>
        </w:rPr>
        <w:t xml:space="preserve"> who disapproved of another </w:t>
      </w:r>
      <w:r>
        <w:rPr>
          <w:rFonts w:ascii="Times New Roman" w:hAnsi="Times New Roman" w:cs="Times New Roman"/>
          <w:sz w:val="24"/>
          <w:szCs w:val="24"/>
        </w:rPr>
        <w:t xml:space="preserve">daughter’s </w:t>
      </w:r>
      <w:r w:rsidRPr="00130766">
        <w:rPr>
          <w:rFonts w:ascii="Times New Roman" w:hAnsi="Times New Roman" w:cs="Times New Roman"/>
          <w:sz w:val="24"/>
          <w:szCs w:val="24"/>
        </w:rPr>
        <w:lastRenderedPageBreak/>
        <w:t>marriage into the severely indebted branch of the Randolph family. In February 1792, however, Theodorick Randolph died, leaving be</w:t>
      </w:r>
      <w:r>
        <w:rPr>
          <w:rFonts w:ascii="Times New Roman" w:hAnsi="Times New Roman" w:cs="Times New Roman"/>
          <w:sz w:val="24"/>
          <w:szCs w:val="24"/>
        </w:rPr>
        <w:t>hind a grief-stricken Nancy.</w:t>
      </w:r>
      <w:r w:rsidRPr="00130766">
        <w:rPr>
          <w:rFonts w:ascii="Times New Roman" w:hAnsi="Times New Roman" w:cs="Times New Roman"/>
          <w:sz w:val="24"/>
          <w:szCs w:val="24"/>
          <w:vertAlign w:val="superscript"/>
        </w:rPr>
        <w:footnoteReference w:id="76"/>
      </w:r>
    </w:p>
    <w:p w:rsidR="00951AF6" w:rsidRPr="0013076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June 1792, illness struck John Randolph while he stayed at a Richmond tavern. </w:t>
      </w:r>
      <w:r w:rsidRPr="00130766">
        <w:rPr>
          <w:rFonts w:ascii="Times New Roman" w:hAnsi="Times New Roman" w:cs="Times New Roman"/>
          <w:sz w:val="24"/>
          <w:szCs w:val="24"/>
        </w:rPr>
        <w:t>“I was taken with scarlet fever and brought to the bri</w:t>
      </w:r>
      <w:r>
        <w:rPr>
          <w:rFonts w:ascii="Times New Roman" w:hAnsi="Times New Roman" w:cs="Times New Roman"/>
          <w:sz w:val="24"/>
          <w:szCs w:val="24"/>
        </w:rPr>
        <w:t xml:space="preserve">nk of the grave,” Randolph later recalled. For days, he lingered near death. Virginia Governor Henry Lee tended to the boy and reported his progress to Tucker. Although Randolph recovered, historians have speculated that the illness arrested his masculine development, rendering him </w:t>
      </w:r>
      <w:r w:rsidRPr="00130766">
        <w:rPr>
          <w:rFonts w:ascii="Times New Roman" w:hAnsi="Times New Roman" w:cs="Times New Roman"/>
          <w:sz w:val="24"/>
          <w:szCs w:val="24"/>
        </w:rPr>
        <w:t>sterile</w:t>
      </w:r>
      <w:r>
        <w:rPr>
          <w:rFonts w:ascii="Times New Roman" w:hAnsi="Times New Roman" w:cs="Times New Roman"/>
          <w:sz w:val="24"/>
          <w:szCs w:val="24"/>
        </w:rPr>
        <w:t xml:space="preserve"> and</w:t>
      </w:r>
      <w:r w:rsidRPr="00130766">
        <w:rPr>
          <w:rFonts w:ascii="Times New Roman" w:hAnsi="Times New Roman" w:cs="Times New Roman"/>
          <w:sz w:val="24"/>
          <w:szCs w:val="24"/>
        </w:rPr>
        <w:t xml:space="preserve"> impotent.</w:t>
      </w:r>
      <w:r>
        <w:rPr>
          <w:rFonts w:ascii="Times New Roman" w:hAnsi="Times New Roman" w:cs="Times New Roman"/>
          <w:sz w:val="24"/>
          <w:szCs w:val="24"/>
        </w:rPr>
        <w:t xml:space="preserve"> As he grew older, people described his strange appearance. His voice remained high pitched, similar to</w:t>
      </w:r>
      <w:r w:rsidR="009C1959">
        <w:rPr>
          <w:rFonts w:ascii="Times New Roman" w:hAnsi="Times New Roman" w:cs="Times New Roman"/>
          <w:sz w:val="24"/>
          <w:szCs w:val="24"/>
        </w:rPr>
        <w:t xml:space="preserve"> the tone of a child or female. </w:t>
      </w:r>
      <w:r w:rsidRPr="00334645">
        <w:rPr>
          <w:rFonts w:ascii="Times New Roman" w:hAnsi="Times New Roman" w:cs="Times New Roman"/>
          <w:sz w:val="24"/>
          <w:szCs w:val="24"/>
        </w:rPr>
        <w:t xml:space="preserve">At the Virginia Constitutional Convention of 1829-30, George Wythe </w:t>
      </w:r>
      <w:r w:rsidR="009C1959">
        <w:rPr>
          <w:rFonts w:ascii="Times New Roman" w:hAnsi="Times New Roman" w:cs="Times New Roman"/>
          <w:sz w:val="24"/>
          <w:szCs w:val="24"/>
        </w:rPr>
        <w:t>Mumford described the fifty-six-year-</w:t>
      </w:r>
      <w:r w:rsidRPr="00334645">
        <w:rPr>
          <w:rFonts w:ascii="Times New Roman" w:hAnsi="Times New Roman" w:cs="Times New Roman"/>
          <w:sz w:val="24"/>
          <w:szCs w:val="24"/>
        </w:rPr>
        <w:t xml:space="preserve">old Randolph: “his features were rather delicate and feminine…his voice was </w:t>
      </w:r>
      <w:r>
        <w:rPr>
          <w:rFonts w:ascii="Times New Roman" w:hAnsi="Times New Roman" w:cs="Times New Roman"/>
          <w:sz w:val="24"/>
          <w:szCs w:val="24"/>
        </w:rPr>
        <w:t>peculiarly feminine and shrill.” No hair ever seemed to grow on his face.</w:t>
      </w:r>
      <w:r w:rsidRPr="00B13DE6">
        <w:rPr>
          <w:rFonts w:ascii="Times New Roman" w:hAnsi="Times New Roman" w:cs="Times New Roman"/>
          <w:sz w:val="24"/>
          <w:szCs w:val="24"/>
        </w:rPr>
        <w:t xml:space="preserve"> </w:t>
      </w:r>
      <w:r>
        <w:rPr>
          <w:rFonts w:ascii="Times New Roman" w:hAnsi="Times New Roman" w:cs="Times New Roman"/>
          <w:sz w:val="24"/>
          <w:szCs w:val="24"/>
        </w:rPr>
        <w:t>His narrow shoulders, long arms and legs, and rail-thin torso gave him a distinctly feminine appearance. His appearance led to whispers, smears, and innuendo throughout his life, and many believed the illness at Richmond was responsible. The details, however, point to a rare genetic disease. He was</w:t>
      </w:r>
      <w:r w:rsidRPr="00130766">
        <w:rPr>
          <w:rFonts w:ascii="Times New Roman" w:hAnsi="Times New Roman" w:cs="Times New Roman"/>
          <w:sz w:val="24"/>
          <w:szCs w:val="24"/>
        </w:rPr>
        <w:t xml:space="preserve"> nineteen</w:t>
      </w:r>
      <w:r>
        <w:rPr>
          <w:rFonts w:ascii="Times New Roman" w:hAnsi="Times New Roman" w:cs="Times New Roman"/>
          <w:sz w:val="24"/>
          <w:szCs w:val="24"/>
        </w:rPr>
        <w:t xml:space="preserve"> when he suffered the scarlet fever illness, but he had already failed to experience some of the basic signs of puberty.  </w:t>
      </w:r>
      <w:r w:rsidRPr="00130766">
        <w:rPr>
          <w:rFonts w:ascii="Times New Roman" w:hAnsi="Times New Roman" w:cs="Times New Roman"/>
          <w:sz w:val="24"/>
          <w:szCs w:val="24"/>
        </w:rPr>
        <w:t>After Randolph’s death</w:t>
      </w:r>
      <w:r>
        <w:rPr>
          <w:rFonts w:ascii="Times New Roman" w:hAnsi="Times New Roman" w:cs="Times New Roman"/>
          <w:sz w:val="24"/>
          <w:szCs w:val="24"/>
        </w:rPr>
        <w:t xml:space="preserve"> in 1833</w:t>
      </w:r>
      <w:r w:rsidRPr="00130766">
        <w:rPr>
          <w:rFonts w:ascii="Times New Roman" w:hAnsi="Times New Roman" w:cs="Times New Roman"/>
          <w:sz w:val="24"/>
          <w:szCs w:val="24"/>
        </w:rPr>
        <w:t xml:space="preserve">, </w:t>
      </w:r>
      <w:r>
        <w:rPr>
          <w:rFonts w:ascii="Times New Roman" w:hAnsi="Times New Roman" w:cs="Times New Roman"/>
          <w:sz w:val="24"/>
          <w:szCs w:val="24"/>
        </w:rPr>
        <w:t xml:space="preserve">doctors examined his body and found half-formed testicles and lack of pubic hair. The symptoms seem to imply </w:t>
      </w:r>
      <w:r w:rsidRPr="00130766">
        <w:rPr>
          <w:rFonts w:ascii="Times New Roman" w:hAnsi="Times New Roman" w:cs="Times New Roman"/>
          <w:sz w:val="24"/>
          <w:szCs w:val="24"/>
        </w:rPr>
        <w:t>Klinefelter’s syndrome,</w:t>
      </w:r>
      <w:r>
        <w:rPr>
          <w:rFonts w:ascii="Times New Roman" w:hAnsi="Times New Roman" w:cs="Times New Roman"/>
          <w:sz w:val="24"/>
          <w:szCs w:val="24"/>
        </w:rPr>
        <w:t xml:space="preserve"> a rare chromosome disorder.</w:t>
      </w:r>
      <w:r w:rsidRPr="00130766">
        <w:rPr>
          <w:rFonts w:ascii="Times New Roman" w:hAnsi="Times New Roman" w:cs="Times New Roman"/>
          <w:sz w:val="24"/>
          <w:szCs w:val="24"/>
        </w:rPr>
        <w:t xml:space="preserve"> Instead of the normal XX </w:t>
      </w:r>
      <w:r>
        <w:rPr>
          <w:rFonts w:ascii="Times New Roman" w:hAnsi="Times New Roman" w:cs="Times New Roman"/>
          <w:sz w:val="24"/>
          <w:szCs w:val="24"/>
        </w:rPr>
        <w:t xml:space="preserve">chromosome </w:t>
      </w:r>
      <w:r w:rsidRPr="00130766">
        <w:rPr>
          <w:rFonts w:ascii="Times New Roman" w:hAnsi="Times New Roman" w:cs="Times New Roman"/>
          <w:sz w:val="24"/>
          <w:szCs w:val="24"/>
        </w:rPr>
        <w:t>combination, males who suffer from this disease have an extra femal</w:t>
      </w:r>
      <w:r>
        <w:rPr>
          <w:rFonts w:ascii="Times New Roman" w:hAnsi="Times New Roman" w:cs="Times New Roman"/>
          <w:sz w:val="24"/>
          <w:szCs w:val="24"/>
        </w:rPr>
        <w:t>e chromosome</w:t>
      </w:r>
      <w:r w:rsidR="009C1959">
        <w:rPr>
          <w:rFonts w:ascii="Times New Roman" w:hAnsi="Times New Roman" w:cs="Times New Roman"/>
          <w:sz w:val="24"/>
          <w:szCs w:val="24"/>
        </w:rPr>
        <w:t>,</w:t>
      </w:r>
      <w:r>
        <w:rPr>
          <w:rFonts w:ascii="Times New Roman" w:hAnsi="Times New Roman" w:cs="Times New Roman"/>
          <w:sz w:val="24"/>
          <w:szCs w:val="24"/>
        </w:rPr>
        <w:t xml:space="preserve"> or XXY combination</w:t>
      </w:r>
      <w:r w:rsidRPr="00130766">
        <w:rPr>
          <w:rFonts w:ascii="Times New Roman" w:hAnsi="Times New Roman" w:cs="Times New Roman"/>
          <w:sz w:val="24"/>
          <w:szCs w:val="24"/>
        </w:rPr>
        <w:t xml:space="preserve">. </w:t>
      </w:r>
      <w:r>
        <w:rPr>
          <w:rFonts w:ascii="Times New Roman" w:hAnsi="Times New Roman" w:cs="Times New Roman"/>
          <w:sz w:val="24"/>
          <w:szCs w:val="24"/>
        </w:rPr>
        <w:t xml:space="preserve">Throughout Randolph’s life, his feminine appearance and his continual ill health, both </w:t>
      </w:r>
      <w:r>
        <w:rPr>
          <w:rFonts w:ascii="Times New Roman" w:hAnsi="Times New Roman" w:cs="Times New Roman"/>
          <w:sz w:val="24"/>
          <w:szCs w:val="24"/>
        </w:rPr>
        <w:lastRenderedPageBreak/>
        <w:t xml:space="preserve">characteristics of the disease, plagued him. </w:t>
      </w:r>
      <w:r w:rsidRPr="00130766">
        <w:rPr>
          <w:rFonts w:ascii="Times New Roman" w:hAnsi="Times New Roman" w:cs="Times New Roman"/>
          <w:sz w:val="24"/>
          <w:szCs w:val="24"/>
        </w:rPr>
        <w:t>Possibly the mo</w:t>
      </w:r>
      <w:r>
        <w:rPr>
          <w:rFonts w:ascii="Times New Roman" w:hAnsi="Times New Roman" w:cs="Times New Roman"/>
          <w:sz w:val="24"/>
          <w:szCs w:val="24"/>
        </w:rPr>
        <w:t>st serious consequence was</w:t>
      </w:r>
      <w:r w:rsidRPr="00130766">
        <w:rPr>
          <w:rFonts w:ascii="Times New Roman" w:hAnsi="Times New Roman" w:cs="Times New Roman"/>
          <w:sz w:val="24"/>
          <w:szCs w:val="24"/>
        </w:rPr>
        <w:t xml:space="preserve"> his sterility. </w:t>
      </w:r>
      <w:r>
        <w:rPr>
          <w:rFonts w:ascii="Times New Roman" w:hAnsi="Times New Roman" w:cs="Times New Roman"/>
          <w:sz w:val="24"/>
          <w:szCs w:val="24"/>
        </w:rPr>
        <w:t>Although he displayed a romantic interest in women, most notably Maria Ward, he remained reticent to begin any serious relationship. In Southern culture, where manhood mattered immensely, Randolph failed to achieve the basic function of a man: fatherhood. The illness meant that he could produce no progeny for the great Randolph family.</w:t>
      </w:r>
      <w:r w:rsidRPr="00130766">
        <w:rPr>
          <w:rFonts w:ascii="Times New Roman" w:hAnsi="Times New Roman" w:cs="Times New Roman"/>
          <w:sz w:val="24"/>
          <w:szCs w:val="24"/>
          <w:vertAlign w:val="superscript"/>
        </w:rPr>
        <w:footnoteReference w:id="77"/>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Tucker was making a new life for his family in Williamsburg and brought Randolph there to recuperate</w:t>
      </w:r>
      <w:r w:rsidRPr="00130766">
        <w:rPr>
          <w:rFonts w:ascii="Times New Roman" w:hAnsi="Times New Roman" w:cs="Times New Roman"/>
          <w:sz w:val="24"/>
          <w:szCs w:val="24"/>
        </w:rPr>
        <w:t xml:space="preserve">. </w:t>
      </w:r>
      <w:r>
        <w:rPr>
          <w:rFonts w:ascii="Times New Roman" w:hAnsi="Times New Roman" w:cs="Times New Roman"/>
          <w:sz w:val="24"/>
          <w:szCs w:val="24"/>
        </w:rPr>
        <w:t xml:space="preserve">Randolph found that his family had changed a great deal. Recently, the widower Tucker had married Lelia Skipwith Carter, a wealthy widow from another powerful </w:t>
      </w:r>
      <w:proofErr w:type="gramStart"/>
      <w:r>
        <w:rPr>
          <w:rFonts w:ascii="Times New Roman" w:hAnsi="Times New Roman" w:cs="Times New Roman"/>
          <w:sz w:val="24"/>
          <w:szCs w:val="24"/>
        </w:rPr>
        <w:t>gentry</w:t>
      </w:r>
      <w:proofErr w:type="gramEnd"/>
      <w:r>
        <w:rPr>
          <w:rFonts w:ascii="Times New Roman" w:hAnsi="Times New Roman" w:cs="Times New Roman"/>
          <w:sz w:val="24"/>
          <w:szCs w:val="24"/>
        </w:rPr>
        <w:t xml:space="preserve"> family. The union demonstrated Tucker’s own unwillingness to break completely from the planter aristocracy that he often criticized. While he hated many of the traditions of the planter elite, he remained very much committed to the social order of the gentry. Randolph hated the new situation and blamed Tucker’s new wife</w:t>
      </w:r>
      <w:r w:rsidRPr="00130766">
        <w:rPr>
          <w:rFonts w:ascii="Times New Roman" w:hAnsi="Times New Roman" w:cs="Times New Roman"/>
          <w:sz w:val="24"/>
          <w:szCs w:val="24"/>
        </w:rPr>
        <w:t xml:space="preserve">. “I shall never forget the chilling coldness of my reception,” he commented about Lelia, whom he labeled a “shrew” and “vixen.” </w:t>
      </w:r>
      <w:r>
        <w:rPr>
          <w:rFonts w:ascii="Times New Roman" w:hAnsi="Times New Roman" w:cs="Times New Roman"/>
          <w:sz w:val="24"/>
          <w:szCs w:val="24"/>
        </w:rPr>
        <w:t xml:space="preserve">After several years in the North, he returned to find Tucker and his children in far better financial condition than the Randolphs. The stepfather had carved out a reputation as one of the state’s finest legal minds and worked to assure that his own children would enjoy a prosperous and successful future. Now he had married into another wealthy family. As Randolph faced the probable liquidation of his own property, the well-being of others may have been, in its own way, devastating.  He left the Tucker home. </w:t>
      </w:r>
      <w:r w:rsidRPr="00130766">
        <w:rPr>
          <w:rFonts w:ascii="Times New Roman" w:hAnsi="Times New Roman" w:cs="Times New Roman"/>
          <w:sz w:val="24"/>
          <w:szCs w:val="24"/>
        </w:rPr>
        <w:t xml:space="preserve">“I set out for Bizarre, and was once more restored to the </w:t>
      </w:r>
      <w:r w:rsidRPr="00130766">
        <w:rPr>
          <w:rFonts w:ascii="Times New Roman" w:hAnsi="Times New Roman" w:cs="Times New Roman"/>
          <w:sz w:val="24"/>
          <w:szCs w:val="24"/>
        </w:rPr>
        <w:lastRenderedPageBreak/>
        <w:t>society of the fondest of brothers,” he later remembered.</w:t>
      </w:r>
      <w:r>
        <w:rPr>
          <w:rFonts w:ascii="Times New Roman" w:hAnsi="Times New Roman" w:cs="Times New Roman"/>
          <w:sz w:val="24"/>
          <w:szCs w:val="24"/>
        </w:rPr>
        <w:t xml:space="preserve"> At Bizarre, John and Richard Randolph hoped to save their ancestral lands and their family’s reputation</w:t>
      </w:r>
      <w:r w:rsidRPr="00130766">
        <w:rPr>
          <w:rFonts w:ascii="Times New Roman" w:hAnsi="Times New Roman" w:cs="Times New Roman"/>
          <w:sz w:val="24"/>
          <w:szCs w:val="24"/>
        </w:rPr>
        <w:t xml:space="preserve">. </w:t>
      </w:r>
      <w:r>
        <w:rPr>
          <w:rFonts w:ascii="Times New Roman" w:hAnsi="Times New Roman" w:cs="Times New Roman"/>
          <w:sz w:val="24"/>
          <w:szCs w:val="24"/>
        </w:rPr>
        <w:t>As they prepared for Randolph to inherit Roanoke on his twenty-first birthday, they hoped to use parts of their late brother’s inheritance to satisfy their creditors.</w:t>
      </w:r>
      <w:r w:rsidRPr="00130766">
        <w:rPr>
          <w:rFonts w:ascii="Times New Roman" w:hAnsi="Times New Roman" w:cs="Times New Roman"/>
          <w:sz w:val="24"/>
          <w:szCs w:val="24"/>
          <w:vertAlign w:val="superscript"/>
        </w:rPr>
        <w:footnoteReference w:id="78"/>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Pr="00112426" w:rsidRDefault="00951AF6" w:rsidP="00951AF6">
      <w:pPr>
        <w:spacing w:after="0" w:line="480" w:lineRule="auto"/>
        <w:ind w:firstLine="720"/>
        <w:rPr>
          <w:rFonts w:ascii="Times New Roman" w:hAnsi="Times New Roman" w:cs="Times New Roman"/>
          <w:sz w:val="24"/>
          <w:szCs w:val="24"/>
        </w:rPr>
      </w:pPr>
      <w:r w:rsidRPr="00112426">
        <w:rPr>
          <w:rFonts w:ascii="Times New Roman" w:hAnsi="Times New Roman" w:cs="Times New Roman"/>
          <w:sz w:val="24"/>
          <w:szCs w:val="24"/>
        </w:rPr>
        <w:t xml:space="preserve">As autumn arrived in Southside Virginia, the </w:t>
      </w:r>
      <w:r>
        <w:rPr>
          <w:rFonts w:ascii="Times New Roman" w:hAnsi="Times New Roman" w:cs="Times New Roman"/>
          <w:sz w:val="24"/>
          <w:szCs w:val="24"/>
        </w:rPr>
        <w:t xml:space="preserve">Randolphs </w:t>
      </w:r>
      <w:r w:rsidRPr="00112426">
        <w:rPr>
          <w:rFonts w:ascii="Times New Roman" w:hAnsi="Times New Roman" w:cs="Times New Roman"/>
          <w:sz w:val="24"/>
          <w:szCs w:val="24"/>
        </w:rPr>
        <w:t>of Bizarre set out to visit their close friends Randolph and Mary Harrison at</w:t>
      </w:r>
      <w:r>
        <w:rPr>
          <w:rFonts w:ascii="Times New Roman" w:hAnsi="Times New Roman" w:cs="Times New Roman"/>
          <w:sz w:val="24"/>
          <w:szCs w:val="24"/>
        </w:rPr>
        <w:t xml:space="preserve"> their plantation,</w:t>
      </w:r>
      <w:r w:rsidRPr="00112426">
        <w:rPr>
          <w:rFonts w:ascii="Times New Roman" w:hAnsi="Times New Roman" w:cs="Times New Roman"/>
          <w:sz w:val="24"/>
          <w:szCs w:val="24"/>
        </w:rPr>
        <w:t xml:space="preserve"> Glentivar. On Monday, October 1, 1792, Richard, Judith, Nancy, </w:t>
      </w:r>
      <w:r>
        <w:rPr>
          <w:rFonts w:ascii="Times New Roman" w:hAnsi="Times New Roman" w:cs="Times New Roman"/>
          <w:sz w:val="24"/>
          <w:szCs w:val="24"/>
        </w:rPr>
        <w:t xml:space="preserve">and John Randolph traveled across Cumberland County to the plantation. With space limited in the Harrison home, John Randolph found lodgings at a local tavern. That night at Glentivar, Nancy’s screams startled Mary Harrison, who rushed to check on the girl. Finding the door to Nancy’s room bolted, she knocked. Richard Randolph opened the door to reveal a teenage slave tending to a very ill Nancy. Richard told Harrison that he had administered laudanum and alcohol to the girl to relieve her hysterics. Harrison watched for a while before returning to bed. Later, the Harrisons heard Richard Randolph leave the house and return and assumed that he left to summon a doctor. </w:t>
      </w:r>
      <w:r w:rsidRPr="00112426">
        <w:rPr>
          <w:rFonts w:ascii="Times New Roman" w:hAnsi="Times New Roman" w:cs="Times New Roman"/>
          <w:sz w:val="24"/>
          <w:szCs w:val="24"/>
        </w:rPr>
        <w:t>For three days</w:t>
      </w:r>
      <w:r>
        <w:rPr>
          <w:rFonts w:ascii="Times New Roman" w:hAnsi="Times New Roman" w:cs="Times New Roman"/>
          <w:sz w:val="24"/>
          <w:szCs w:val="24"/>
        </w:rPr>
        <w:t>, the stricken</w:t>
      </w:r>
      <w:r w:rsidRPr="00112426">
        <w:rPr>
          <w:rFonts w:ascii="Times New Roman" w:hAnsi="Times New Roman" w:cs="Times New Roman"/>
          <w:sz w:val="24"/>
          <w:szCs w:val="24"/>
        </w:rPr>
        <w:t xml:space="preserve"> Nancy remained in her chambers. Later that week, </w:t>
      </w:r>
      <w:r>
        <w:rPr>
          <w:rFonts w:ascii="Times New Roman" w:hAnsi="Times New Roman" w:cs="Times New Roman"/>
          <w:sz w:val="24"/>
          <w:szCs w:val="24"/>
        </w:rPr>
        <w:t xml:space="preserve">the Harrison’s slaves discovered a fetus on </w:t>
      </w:r>
      <w:r w:rsidRPr="00112426">
        <w:rPr>
          <w:rFonts w:ascii="Times New Roman" w:hAnsi="Times New Roman" w:cs="Times New Roman"/>
          <w:sz w:val="24"/>
          <w:szCs w:val="24"/>
        </w:rPr>
        <w:t>a</w:t>
      </w:r>
      <w:r>
        <w:rPr>
          <w:rFonts w:ascii="Times New Roman" w:hAnsi="Times New Roman" w:cs="Times New Roman"/>
          <w:sz w:val="24"/>
          <w:szCs w:val="24"/>
        </w:rPr>
        <w:t xml:space="preserve"> pile of old shingles on the plantation grounds. T</w:t>
      </w:r>
      <w:r w:rsidRPr="00112426">
        <w:rPr>
          <w:rFonts w:ascii="Times New Roman" w:hAnsi="Times New Roman" w:cs="Times New Roman"/>
          <w:sz w:val="24"/>
          <w:szCs w:val="24"/>
        </w:rPr>
        <w:t xml:space="preserve">he </w:t>
      </w:r>
      <w:r>
        <w:rPr>
          <w:rFonts w:ascii="Times New Roman" w:hAnsi="Times New Roman" w:cs="Times New Roman"/>
          <w:sz w:val="24"/>
          <w:szCs w:val="24"/>
        </w:rPr>
        <w:t xml:space="preserve">master </w:t>
      </w:r>
      <w:r w:rsidRPr="00112426">
        <w:rPr>
          <w:rFonts w:ascii="Times New Roman" w:hAnsi="Times New Roman" w:cs="Times New Roman"/>
          <w:sz w:val="24"/>
          <w:szCs w:val="24"/>
        </w:rPr>
        <w:t>refused to believe the slaves</w:t>
      </w:r>
      <w:r>
        <w:rPr>
          <w:rFonts w:ascii="Times New Roman" w:hAnsi="Times New Roman" w:cs="Times New Roman"/>
          <w:sz w:val="24"/>
          <w:szCs w:val="24"/>
        </w:rPr>
        <w:t xml:space="preserve">, but they soon </w:t>
      </w:r>
      <w:r w:rsidRPr="00112426">
        <w:rPr>
          <w:rFonts w:ascii="Times New Roman" w:hAnsi="Times New Roman" w:cs="Times New Roman"/>
          <w:sz w:val="24"/>
          <w:szCs w:val="24"/>
        </w:rPr>
        <w:t>spread</w:t>
      </w:r>
      <w:r>
        <w:rPr>
          <w:rFonts w:ascii="Times New Roman" w:hAnsi="Times New Roman" w:cs="Times New Roman"/>
          <w:sz w:val="24"/>
          <w:szCs w:val="24"/>
        </w:rPr>
        <w:t xml:space="preserve"> rumors that someone had murdered a baby at Glentivar</w:t>
      </w:r>
      <w:r w:rsidRPr="00112426">
        <w:rPr>
          <w:rFonts w:ascii="Times New Roman" w:hAnsi="Times New Roman" w:cs="Times New Roman"/>
          <w:sz w:val="24"/>
          <w:szCs w:val="24"/>
        </w:rPr>
        <w:t>. According to</w:t>
      </w:r>
      <w:r>
        <w:rPr>
          <w:rFonts w:ascii="Times New Roman" w:hAnsi="Times New Roman" w:cs="Times New Roman"/>
          <w:sz w:val="24"/>
          <w:szCs w:val="24"/>
        </w:rPr>
        <w:t xml:space="preserve"> the</w:t>
      </w:r>
      <w:r w:rsidRPr="00112426">
        <w:rPr>
          <w:rFonts w:ascii="Times New Roman" w:hAnsi="Times New Roman" w:cs="Times New Roman"/>
          <w:sz w:val="24"/>
          <w:szCs w:val="24"/>
        </w:rPr>
        <w:t xml:space="preserve"> gossip, Nancy Randolph </w:t>
      </w:r>
      <w:r>
        <w:rPr>
          <w:rFonts w:ascii="Times New Roman" w:hAnsi="Times New Roman" w:cs="Times New Roman"/>
          <w:sz w:val="24"/>
          <w:szCs w:val="24"/>
        </w:rPr>
        <w:t xml:space="preserve">gave </w:t>
      </w:r>
      <w:r w:rsidRPr="00112426">
        <w:rPr>
          <w:rFonts w:ascii="Times New Roman" w:hAnsi="Times New Roman" w:cs="Times New Roman"/>
          <w:sz w:val="24"/>
          <w:szCs w:val="24"/>
        </w:rPr>
        <w:t xml:space="preserve">birth to a </w:t>
      </w:r>
      <w:r>
        <w:rPr>
          <w:rFonts w:ascii="Times New Roman" w:hAnsi="Times New Roman" w:cs="Times New Roman"/>
          <w:sz w:val="24"/>
          <w:szCs w:val="24"/>
        </w:rPr>
        <w:t xml:space="preserve">child that night—and Richard murdered </w:t>
      </w:r>
      <w:r w:rsidRPr="00112426">
        <w:rPr>
          <w:rFonts w:ascii="Times New Roman" w:hAnsi="Times New Roman" w:cs="Times New Roman"/>
          <w:sz w:val="24"/>
          <w:szCs w:val="24"/>
        </w:rPr>
        <w:t>the baby.</w:t>
      </w:r>
      <w:r>
        <w:rPr>
          <w:rFonts w:ascii="Times New Roman" w:hAnsi="Times New Roman" w:cs="Times New Roman"/>
          <w:sz w:val="24"/>
          <w:szCs w:val="24"/>
        </w:rPr>
        <w:t xml:space="preserve"> The child’s paternity became the focus of the rumors</w:t>
      </w:r>
      <w:r w:rsidRPr="00112426">
        <w:rPr>
          <w:rFonts w:ascii="Times New Roman" w:hAnsi="Times New Roman" w:cs="Times New Roman"/>
          <w:sz w:val="24"/>
          <w:szCs w:val="24"/>
        </w:rPr>
        <w:t xml:space="preserve">. </w:t>
      </w:r>
      <w:r>
        <w:rPr>
          <w:rFonts w:ascii="Times New Roman" w:hAnsi="Times New Roman" w:cs="Times New Roman"/>
          <w:sz w:val="24"/>
          <w:szCs w:val="24"/>
        </w:rPr>
        <w:t xml:space="preserve">Many assumed that Theodorick had fathered the child before his </w:t>
      </w:r>
      <w:r>
        <w:rPr>
          <w:rFonts w:ascii="Times New Roman" w:hAnsi="Times New Roman" w:cs="Times New Roman"/>
          <w:sz w:val="24"/>
          <w:szCs w:val="24"/>
        </w:rPr>
        <w:lastRenderedPageBreak/>
        <w:t xml:space="preserve">death in February, but those closest to Nancy knew she was not at full term when she visited Glentivar in October.  Rumors among the gentry settled on a </w:t>
      </w:r>
      <w:r w:rsidRPr="00112426">
        <w:rPr>
          <w:rFonts w:ascii="Times New Roman" w:hAnsi="Times New Roman" w:cs="Times New Roman"/>
          <w:sz w:val="24"/>
          <w:szCs w:val="24"/>
        </w:rPr>
        <w:t>more troubling suspect: Richard.</w:t>
      </w:r>
      <w:r w:rsidRPr="00112426">
        <w:rPr>
          <w:rFonts w:ascii="Times New Roman" w:hAnsi="Times New Roman" w:cs="Times New Roman"/>
          <w:sz w:val="24"/>
          <w:szCs w:val="24"/>
          <w:vertAlign w:val="superscript"/>
        </w:rPr>
        <w:footnoteReference w:id="79"/>
      </w:r>
    </w:p>
    <w:p w:rsidR="00951AF6" w:rsidRPr="0011242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Randolph first heard of the dramatic night a few days later when he traveled to Williamsburg. “[Jack </w:t>
      </w:r>
      <w:r w:rsidRPr="00173397">
        <w:rPr>
          <w:rFonts w:ascii="Times New Roman" w:hAnsi="Times New Roman" w:cs="Times New Roman"/>
          <w:sz w:val="24"/>
          <w:szCs w:val="24"/>
        </w:rPr>
        <w:t>Banister</w:t>
      </w:r>
      <w:r>
        <w:rPr>
          <w:rFonts w:ascii="Times New Roman" w:hAnsi="Times New Roman" w:cs="Times New Roman"/>
          <w:sz w:val="24"/>
          <w:szCs w:val="24"/>
        </w:rPr>
        <w:t>]</w:t>
      </w:r>
      <w:r w:rsidRPr="00173397">
        <w:rPr>
          <w:rFonts w:ascii="Times New Roman" w:hAnsi="Times New Roman" w:cs="Times New Roman"/>
          <w:sz w:val="24"/>
          <w:szCs w:val="24"/>
        </w:rPr>
        <w:t xml:space="preserve"> gives me the first intelligence of what was allege</w:t>
      </w:r>
      <w:r>
        <w:rPr>
          <w:rFonts w:ascii="Times New Roman" w:hAnsi="Times New Roman" w:cs="Times New Roman"/>
          <w:sz w:val="24"/>
          <w:szCs w:val="24"/>
        </w:rPr>
        <w:t>d to have happened at Glenlyver,</w:t>
      </w:r>
      <w:r w:rsidRPr="00173397">
        <w:rPr>
          <w:rFonts w:ascii="Times New Roman" w:hAnsi="Times New Roman" w:cs="Times New Roman"/>
          <w:sz w:val="24"/>
          <w:szCs w:val="24"/>
        </w:rPr>
        <w:t>”</w:t>
      </w:r>
      <w:r>
        <w:rPr>
          <w:rFonts w:ascii="Times New Roman" w:hAnsi="Times New Roman" w:cs="Times New Roman"/>
          <w:sz w:val="24"/>
          <w:szCs w:val="24"/>
        </w:rPr>
        <w:t xml:space="preserve"> he wrote in his diary. Throughout the winter of 1792-93, the planter gentry whispered that Richard Randolph impregnated his sister-in-law Nancy and then traveled to Glentivar, where he performed an abortion. Through the years, Richard had earned a reputation as a vacuous planter’s son, concerned only with satisfying his passions for indiscriminate spending and illicit sex. “I have been unfortunate in having passions which I had never resolution to govern or resist,” he once wrote. Nancy later admitted that Richard once came to her bedchamber to seduce her while he complained of Judith’s cold and unloving behavior. His questionable reputation gave the rumors special credence as they spread across the Virginia countryside. By spring 1793, Richard faced a daunting swell of hatred toward him as his peers privately condemned him</w:t>
      </w:r>
      <w:r w:rsidRPr="00112426">
        <w:rPr>
          <w:rFonts w:ascii="Times New Roman" w:hAnsi="Times New Roman" w:cs="Times New Roman"/>
          <w:sz w:val="24"/>
          <w:szCs w:val="24"/>
        </w:rPr>
        <w:t>.</w:t>
      </w:r>
      <w:r>
        <w:rPr>
          <w:rFonts w:ascii="Times New Roman" w:hAnsi="Times New Roman" w:cs="Times New Roman"/>
          <w:sz w:val="24"/>
          <w:szCs w:val="24"/>
        </w:rPr>
        <w:t xml:space="preserve"> “I have been informed of the late horrid and malicious lie, which has been for some time too freely circulated,” he informed his stepfather. Such accusations normally would lead to the dueling ground, but the accusers remained faceless and left him with no one to challenge.</w:t>
      </w:r>
      <w:r w:rsidRPr="00112426">
        <w:rPr>
          <w:rFonts w:ascii="Times New Roman" w:hAnsi="Times New Roman" w:cs="Times New Roman"/>
          <w:sz w:val="24"/>
          <w:szCs w:val="24"/>
          <w:vertAlign w:val="superscript"/>
        </w:rPr>
        <w:footnoteReference w:id="80"/>
      </w:r>
    </w:p>
    <w:p w:rsidR="00951AF6" w:rsidRPr="00112426" w:rsidRDefault="00951AF6" w:rsidP="00951AF6">
      <w:pPr>
        <w:spacing w:after="0" w:line="480" w:lineRule="auto"/>
        <w:ind w:firstLine="720"/>
        <w:rPr>
          <w:rFonts w:ascii="Times New Roman" w:hAnsi="Times New Roman" w:cs="Times New Roman"/>
          <w:sz w:val="24"/>
          <w:szCs w:val="24"/>
        </w:rPr>
      </w:pPr>
      <w:r w:rsidRPr="00112426">
        <w:rPr>
          <w:rFonts w:ascii="Times New Roman" w:hAnsi="Times New Roman" w:cs="Times New Roman"/>
          <w:sz w:val="24"/>
          <w:szCs w:val="24"/>
        </w:rPr>
        <w:lastRenderedPageBreak/>
        <w:t>As</w:t>
      </w:r>
      <w:r>
        <w:rPr>
          <w:rFonts w:ascii="Times New Roman" w:hAnsi="Times New Roman" w:cs="Times New Roman"/>
          <w:sz w:val="24"/>
          <w:szCs w:val="24"/>
        </w:rPr>
        <w:t xml:space="preserve"> the scandal brewed</w:t>
      </w:r>
      <w:r w:rsidRPr="00112426">
        <w:rPr>
          <w:rFonts w:ascii="Times New Roman" w:hAnsi="Times New Roman" w:cs="Times New Roman"/>
          <w:sz w:val="24"/>
          <w:szCs w:val="24"/>
        </w:rPr>
        <w:t>, John Randolph returned to Williamsburg</w:t>
      </w:r>
      <w:r>
        <w:rPr>
          <w:rFonts w:ascii="Times New Roman" w:hAnsi="Times New Roman" w:cs="Times New Roman"/>
          <w:sz w:val="24"/>
          <w:szCs w:val="24"/>
        </w:rPr>
        <w:t xml:space="preserve"> and the College of William and Mary</w:t>
      </w:r>
      <w:r w:rsidRPr="00112426">
        <w:rPr>
          <w:rFonts w:ascii="Times New Roman" w:hAnsi="Times New Roman" w:cs="Times New Roman"/>
          <w:sz w:val="24"/>
          <w:szCs w:val="24"/>
        </w:rPr>
        <w:t>.</w:t>
      </w:r>
      <w:r>
        <w:rPr>
          <w:rFonts w:ascii="Times New Roman" w:hAnsi="Times New Roman" w:cs="Times New Roman"/>
          <w:sz w:val="24"/>
          <w:szCs w:val="24"/>
        </w:rPr>
        <w:t xml:space="preserve"> Nancy remained at Bizarre with Richard and Judith, which made life uncomfortable. Randolph had long resisted Tucker’s plans for education, but the scandal encouraged him to find refuge at the college. As the rumors spread, Richard considered leaving Virginia until the controversy passed. When Nancy’s brothers, </w:t>
      </w:r>
      <w:r w:rsidRPr="00112426">
        <w:rPr>
          <w:rFonts w:ascii="Times New Roman" w:hAnsi="Times New Roman" w:cs="Times New Roman"/>
          <w:sz w:val="24"/>
          <w:szCs w:val="24"/>
        </w:rPr>
        <w:t>William Randolph</w:t>
      </w:r>
      <w:r>
        <w:rPr>
          <w:rFonts w:ascii="Times New Roman" w:hAnsi="Times New Roman" w:cs="Times New Roman"/>
          <w:sz w:val="24"/>
          <w:szCs w:val="24"/>
        </w:rPr>
        <w:t xml:space="preserve"> and Thomas Mann Randolph, Jr., </w:t>
      </w:r>
      <w:r w:rsidRPr="00112426">
        <w:rPr>
          <w:rFonts w:ascii="Times New Roman" w:hAnsi="Times New Roman" w:cs="Times New Roman"/>
          <w:sz w:val="24"/>
          <w:szCs w:val="24"/>
        </w:rPr>
        <w:t>open</w:t>
      </w:r>
      <w:r>
        <w:rPr>
          <w:rFonts w:ascii="Times New Roman" w:hAnsi="Times New Roman" w:cs="Times New Roman"/>
          <w:sz w:val="24"/>
          <w:szCs w:val="24"/>
        </w:rPr>
        <w:t>ly accused him of seducing her</w:t>
      </w:r>
      <w:r w:rsidRPr="00112426">
        <w:rPr>
          <w:rFonts w:ascii="Times New Roman" w:hAnsi="Times New Roman" w:cs="Times New Roman"/>
          <w:sz w:val="24"/>
          <w:szCs w:val="24"/>
        </w:rPr>
        <w:t xml:space="preserve"> and fathering the child</w:t>
      </w:r>
      <w:r>
        <w:rPr>
          <w:rFonts w:ascii="Times New Roman" w:hAnsi="Times New Roman" w:cs="Times New Roman"/>
          <w:sz w:val="24"/>
          <w:szCs w:val="24"/>
        </w:rPr>
        <w:t>, Richard struggled to end the growing public spectacle</w:t>
      </w:r>
      <w:r w:rsidRPr="00112426">
        <w:rPr>
          <w:rFonts w:ascii="Times New Roman" w:hAnsi="Times New Roman" w:cs="Times New Roman"/>
          <w:sz w:val="24"/>
          <w:szCs w:val="24"/>
        </w:rPr>
        <w:t>.</w:t>
      </w:r>
      <w:r>
        <w:rPr>
          <w:rFonts w:ascii="Times New Roman" w:hAnsi="Times New Roman" w:cs="Times New Roman"/>
          <w:sz w:val="24"/>
          <w:szCs w:val="24"/>
        </w:rPr>
        <w:t xml:space="preserve"> The very charges of Richard’s behavior had made him unworthy of an affair of honor with William Randolph. </w:t>
      </w:r>
      <w:r w:rsidRPr="00112426">
        <w:rPr>
          <w:rFonts w:ascii="Times New Roman" w:hAnsi="Times New Roman" w:cs="Times New Roman"/>
          <w:sz w:val="24"/>
          <w:szCs w:val="24"/>
        </w:rPr>
        <w:t xml:space="preserve">For many in Cumberland County, Richard Randolph now stood beneath contempt. </w:t>
      </w:r>
      <w:r>
        <w:rPr>
          <w:rFonts w:ascii="Times New Roman" w:hAnsi="Times New Roman" w:cs="Times New Roman"/>
          <w:sz w:val="24"/>
          <w:szCs w:val="24"/>
        </w:rPr>
        <w:t>Tucker advised openness, which led Randolph to issue a public statement announcing that he would present himself at the next cour</w:t>
      </w:r>
      <w:r w:rsidR="009C1959">
        <w:rPr>
          <w:rFonts w:ascii="Times New Roman" w:hAnsi="Times New Roman" w:cs="Times New Roman"/>
          <w:sz w:val="24"/>
          <w:szCs w:val="24"/>
        </w:rPr>
        <w:t>t day at the Cumberland County c</w:t>
      </w:r>
      <w:r>
        <w:rPr>
          <w:rFonts w:ascii="Times New Roman" w:hAnsi="Times New Roman" w:cs="Times New Roman"/>
          <w:sz w:val="24"/>
          <w:szCs w:val="24"/>
        </w:rPr>
        <w:t xml:space="preserve">ourthouse. “[A] public enquiry into it is </w:t>
      </w:r>
      <w:r w:rsidRPr="00F00F2E">
        <w:rPr>
          <w:rFonts w:ascii="Times New Roman" w:hAnsi="Times New Roman" w:cs="Times New Roman"/>
          <w:i/>
          <w:sz w:val="24"/>
          <w:szCs w:val="24"/>
        </w:rPr>
        <w:t>now</w:t>
      </w:r>
      <w:r>
        <w:rPr>
          <w:rFonts w:ascii="Times New Roman" w:hAnsi="Times New Roman" w:cs="Times New Roman"/>
          <w:sz w:val="24"/>
          <w:szCs w:val="24"/>
        </w:rPr>
        <w:t xml:space="preserve"> more than </w:t>
      </w:r>
      <w:r w:rsidRPr="00F00F2E">
        <w:rPr>
          <w:rFonts w:ascii="Times New Roman" w:hAnsi="Times New Roman" w:cs="Times New Roman"/>
          <w:i/>
          <w:sz w:val="24"/>
          <w:szCs w:val="24"/>
        </w:rPr>
        <w:t>ever</w:t>
      </w:r>
      <w:r>
        <w:rPr>
          <w:rFonts w:ascii="Times New Roman" w:hAnsi="Times New Roman" w:cs="Times New Roman"/>
          <w:sz w:val="24"/>
          <w:szCs w:val="24"/>
        </w:rPr>
        <w:t xml:space="preserve"> necessary,” Randolph believed. He </w:t>
      </w:r>
      <w:r w:rsidRPr="00112426">
        <w:rPr>
          <w:rFonts w:ascii="Times New Roman" w:hAnsi="Times New Roman" w:cs="Times New Roman"/>
          <w:sz w:val="24"/>
          <w:szCs w:val="24"/>
        </w:rPr>
        <w:t xml:space="preserve">promised to “answer in due course of law, any charge or crime which any person or persons whatsoever shall then and there think proper to alledge </w:t>
      </w:r>
      <w:r w:rsidR="009C1959">
        <w:rPr>
          <w:rFonts w:ascii="Times New Roman" w:hAnsi="Times New Roman" w:cs="Times New Roman"/>
          <w:sz w:val="24"/>
          <w:szCs w:val="24"/>
        </w:rPr>
        <w:t xml:space="preserve">[sic] </w:t>
      </w:r>
      <w:r w:rsidRPr="00112426">
        <w:rPr>
          <w:rFonts w:ascii="Times New Roman" w:hAnsi="Times New Roman" w:cs="Times New Roman"/>
          <w:sz w:val="24"/>
          <w:szCs w:val="24"/>
        </w:rPr>
        <w:t xml:space="preserve">against me.” Those unwilling to face him could submit their charges and evidence to a newspaper. </w:t>
      </w:r>
      <w:r>
        <w:rPr>
          <w:rFonts w:ascii="Times New Roman" w:hAnsi="Times New Roman" w:cs="Times New Roman"/>
          <w:sz w:val="24"/>
          <w:szCs w:val="24"/>
        </w:rPr>
        <w:t>Hopefully the public airing of charges would clear his name and lift the cloud over his reputation</w:t>
      </w:r>
      <w:r w:rsidRPr="00112426">
        <w:rPr>
          <w:rFonts w:ascii="Times New Roman" w:hAnsi="Times New Roman" w:cs="Times New Roman"/>
          <w:sz w:val="24"/>
          <w:szCs w:val="24"/>
        </w:rPr>
        <w:t>.</w:t>
      </w:r>
      <w:r w:rsidRPr="00112426">
        <w:rPr>
          <w:rFonts w:ascii="Times New Roman" w:hAnsi="Times New Roman" w:cs="Times New Roman"/>
          <w:sz w:val="24"/>
          <w:szCs w:val="24"/>
          <w:vertAlign w:val="superscript"/>
        </w:rPr>
        <w:footnoteReference w:id="81"/>
      </w:r>
    </w:p>
    <w:p w:rsidR="00951AF6" w:rsidRPr="00112426" w:rsidRDefault="00951AF6" w:rsidP="00951AF6">
      <w:pPr>
        <w:spacing w:after="0" w:line="480" w:lineRule="auto"/>
        <w:ind w:firstLine="720"/>
        <w:rPr>
          <w:rFonts w:ascii="Times New Roman" w:hAnsi="Times New Roman" w:cs="Times New Roman"/>
          <w:sz w:val="24"/>
          <w:szCs w:val="24"/>
        </w:rPr>
      </w:pPr>
      <w:r w:rsidRPr="00112426">
        <w:rPr>
          <w:rFonts w:ascii="Times New Roman" w:hAnsi="Times New Roman" w:cs="Times New Roman"/>
          <w:sz w:val="24"/>
          <w:szCs w:val="24"/>
        </w:rPr>
        <w:t xml:space="preserve">On April 29, 1793, Richard Randolph handed himself over to the Cumberland County court. Although this </w:t>
      </w:r>
      <w:r w:rsidR="009C1959">
        <w:rPr>
          <w:rFonts w:ascii="Times New Roman" w:hAnsi="Times New Roman" w:cs="Times New Roman"/>
          <w:sz w:val="24"/>
          <w:szCs w:val="24"/>
        </w:rPr>
        <w:t>legal procedure was</w:t>
      </w:r>
      <w:r w:rsidRPr="00112426">
        <w:rPr>
          <w:rFonts w:ascii="Times New Roman" w:hAnsi="Times New Roman" w:cs="Times New Roman"/>
          <w:sz w:val="24"/>
          <w:szCs w:val="24"/>
        </w:rPr>
        <w:t xml:space="preserve"> not a trial, </w:t>
      </w:r>
      <w:r>
        <w:rPr>
          <w:rFonts w:ascii="Times New Roman" w:hAnsi="Times New Roman" w:cs="Times New Roman"/>
          <w:sz w:val="24"/>
          <w:szCs w:val="24"/>
        </w:rPr>
        <w:t xml:space="preserve">it would determine whether the county would charge him with a crime. </w:t>
      </w:r>
      <w:r w:rsidRPr="00112426">
        <w:rPr>
          <w:rFonts w:ascii="Times New Roman" w:hAnsi="Times New Roman" w:cs="Times New Roman"/>
          <w:sz w:val="24"/>
          <w:szCs w:val="24"/>
        </w:rPr>
        <w:t>Randolph took no chances and spent a hefty sum for le</w:t>
      </w:r>
      <w:r>
        <w:rPr>
          <w:rFonts w:ascii="Times New Roman" w:hAnsi="Times New Roman" w:cs="Times New Roman"/>
          <w:sz w:val="24"/>
          <w:szCs w:val="24"/>
        </w:rPr>
        <w:t>gal defense. Two of Virginia</w:t>
      </w:r>
      <w:r w:rsidRPr="00112426">
        <w:rPr>
          <w:rFonts w:ascii="Times New Roman" w:hAnsi="Times New Roman" w:cs="Times New Roman"/>
          <w:sz w:val="24"/>
          <w:szCs w:val="24"/>
        </w:rPr>
        <w:t xml:space="preserve">’s most distinguished lawyers, Patrick Henry and John Marshall, </w:t>
      </w:r>
      <w:r>
        <w:rPr>
          <w:rFonts w:ascii="Times New Roman" w:hAnsi="Times New Roman" w:cs="Times New Roman"/>
          <w:sz w:val="24"/>
          <w:szCs w:val="24"/>
        </w:rPr>
        <w:t>represented him at</w:t>
      </w:r>
      <w:r w:rsidRPr="00112426">
        <w:rPr>
          <w:rFonts w:ascii="Times New Roman" w:hAnsi="Times New Roman" w:cs="Times New Roman"/>
          <w:sz w:val="24"/>
          <w:szCs w:val="24"/>
        </w:rPr>
        <w:t xml:space="preserve"> court. Nearly all </w:t>
      </w:r>
      <w:r>
        <w:rPr>
          <w:rFonts w:ascii="Times New Roman" w:hAnsi="Times New Roman" w:cs="Times New Roman"/>
          <w:sz w:val="24"/>
          <w:szCs w:val="24"/>
        </w:rPr>
        <w:t xml:space="preserve">of </w:t>
      </w:r>
      <w:r w:rsidRPr="00112426">
        <w:rPr>
          <w:rFonts w:ascii="Times New Roman" w:hAnsi="Times New Roman" w:cs="Times New Roman"/>
          <w:sz w:val="24"/>
          <w:szCs w:val="24"/>
        </w:rPr>
        <w:t>the family members present that night at Glentivar testified during the proceedi</w:t>
      </w:r>
      <w:r>
        <w:rPr>
          <w:rFonts w:ascii="Times New Roman" w:hAnsi="Times New Roman" w:cs="Times New Roman"/>
          <w:sz w:val="24"/>
          <w:szCs w:val="24"/>
        </w:rPr>
        <w:t>ngs. Randolph Harrison admitted</w:t>
      </w:r>
      <w:r w:rsidRPr="00112426">
        <w:rPr>
          <w:rFonts w:ascii="Times New Roman" w:hAnsi="Times New Roman" w:cs="Times New Roman"/>
          <w:sz w:val="24"/>
          <w:szCs w:val="24"/>
        </w:rPr>
        <w:t xml:space="preserve"> that he suspected an improper </w:t>
      </w:r>
      <w:r w:rsidRPr="00112426">
        <w:rPr>
          <w:rFonts w:ascii="Times New Roman" w:hAnsi="Times New Roman" w:cs="Times New Roman"/>
          <w:sz w:val="24"/>
          <w:szCs w:val="24"/>
        </w:rPr>
        <w:lastRenderedPageBreak/>
        <w:t>relatio</w:t>
      </w:r>
      <w:r>
        <w:rPr>
          <w:rFonts w:ascii="Times New Roman" w:hAnsi="Times New Roman" w:cs="Times New Roman"/>
          <w:sz w:val="24"/>
          <w:szCs w:val="24"/>
        </w:rPr>
        <w:t xml:space="preserve">nship between Richard and Nancy while </w:t>
      </w:r>
      <w:r w:rsidRPr="00112426">
        <w:rPr>
          <w:rFonts w:ascii="Times New Roman" w:hAnsi="Times New Roman" w:cs="Times New Roman"/>
          <w:sz w:val="24"/>
          <w:szCs w:val="24"/>
        </w:rPr>
        <w:t>Mary Harrison and Martha Jefferson Randolph</w:t>
      </w:r>
      <w:r>
        <w:rPr>
          <w:rFonts w:ascii="Times New Roman" w:hAnsi="Times New Roman" w:cs="Times New Roman"/>
          <w:sz w:val="24"/>
          <w:szCs w:val="24"/>
        </w:rPr>
        <w:t xml:space="preserve"> suggested that </w:t>
      </w:r>
      <w:r w:rsidRPr="00112426">
        <w:rPr>
          <w:rFonts w:ascii="Times New Roman" w:hAnsi="Times New Roman" w:cs="Times New Roman"/>
          <w:sz w:val="24"/>
          <w:szCs w:val="24"/>
        </w:rPr>
        <w:t xml:space="preserve">an abortion </w:t>
      </w:r>
      <w:r>
        <w:rPr>
          <w:rFonts w:ascii="Times New Roman" w:hAnsi="Times New Roman" w:cs="Times New Roman"/>
          <w:sz w:val="24"/>
          <w:szCs w:val="24"/>
        </w:rPr>
        <w:t>occurred</w:t>
      </w:r>
      <w:r w:rsidRPr="00112426">
        <w:rPr>
          <w:rFonts w:ascii="Times New Roman" w:hAnsi="Times New Roman" w:cs="Times New Roman"/>
          <w:sz w:val="24"/>
          <w:szCs w:val="24"/>
        </w:rPr>
        <w:t xml:space="preserve">. </w:t>
      </w:r>
      <w:r>
        <w:rPr>
          <w:rFonts w:ascii="Times New Roman" w:hAnsi="Times New Roman" w:cs="Times New Roman"/>
          <w:sz w:val="24"/>
          <w:szCs w:val="24"/>
        </w:rPr>
        <w:t>When John Randolph testified on his brother’s behalf, he pleaded ignorance of any impropriety. He insisted that he lounged on a bed with Judith and Nancy not long before that night but “never suspected her [Nancy] of being pregnant.” He agreed, however, with witnesses about a strange smell that lingered in Nancy’s room the day after the supposed event.  No one in the family testified to seeing a fetus. The Glentivar slaves saw the body, but Virginia law prevented these incriminating witnesses from testifying.</w:t>
      </w:r>
      <w:r w:rsidRPr="00112426">
        <w:rPr>
          <w:rFonts w:ascii="Times New Roman" w:hAnsi="Times New Roman" w:cs="Times New Roman"/>
          <w:sz w:val="24"/>
          <w:szCs w:val="24"/>
          <w:vertAlign w:val="superscript"/>
        </w:rPr>
        <w:footnoteReference w:id="82"/>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legal proceeding, a portrait emerged </w:t>
      </w:r>
      <w:proofErr w:type="gramStart"/>
      <w:r>
        <w:rPr>
          <w:rFonts w:ascii="Times New Roman" w:hAnsi="Times New Roman" w:cs="Times New Roman"/>
          <w:sz w:val="24"/>
          <w:szCs w:val="24"/>
        </w:rPr>
        <w:t>of a</w:t>
      </w:r>
      <w:proofErr w:type="gramEnd"/>
      <w:r>
        <w:rPr>
          <w:rFonts w:ascii="Times New Roman" w:hAnsi="Times New Roman" w:cs="Times New Roman"/>
          <w:sz w:val="24"/>
          <w:szCs w:val="24"/>
        </w:rPr>
        <w:t xml:space="preserve"> degraded and even demented gentry. John Marshall’s defense of Richard made the affair seem all the more perverse. While denying that Randolph took advantage of his sister-in-law, Marshall portrayed Nancy as an indulgent and spoiled daughter whose parents never denied her desires. “She had been nursed in the lap of ease and indulgence; she had been accustomed only to wish, and to find her wishes complied with,” Marshall said. The entire affair revealed the gentry’s self-indulgence and unwillingness to deny their basest desires. Without the slaves’ testimony, accusers could prove nothing, however. The restrictions of the legal system in a slave society spared Randolph further charges. The court took no action, and</w:t>
      </w:r>
      <w:r w:rsidRPr="00112426">
        <w:rPr>
          <w:rFonts w:ascii="Times New Roman" w:hAnsi="Times New Roman" w:cs="Times New Roman"/>
          <w:sz w:val="24"/>
          <w:szCs w:val="24"/>
        </w:rPr>
        <w:t xml:space="preserve"> </w:t>
      </w:r>
      <w:r>
        <w:rPr>
          <w:rFonts w:ascii="Times New Roman" w:hAnsi="Times New Roman" w:cs="Times New Roman"/>
          <w:sz w:val="24"/>
          <w:szCs w:val="24"/>
        </w:rPr>
        <w:t xml:space="preserve">in a single day, </w:t>
      </w:r>
      <w:r w:rsidRPr="00112426">
        <w:rPr>
          <w:rFonts w:ascii="Times New Roman" w:hAnsi="Times New Roman" w:cs="Times New Roman"/>
          <w:sz w:val="24"/>
          <w:szCs w:val="24"/>
        </w:rPr>
        <w:t>Richard Randolph ended his legal problems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83"/>
      </w:r>
    </w:p>
    <w:p w:rsidR="00951AF6" w:rsidRDefault="00951AF6" w:rsidP="00951AF6">
      <w:pPr>
        <w:spacing w:after="0" w:line="480" w:lineRule="auto"/>
        <w:ind w:firstLine="720"/>
        <w:rPr>
          <w:rFonts w:ascii="Times New Roman" w:hAnsi="Times New Roman" w:cs="Times New Roman"/>
          <w:sz w:val="24"/>
          <w:szCs w:val="24"/>
        </w:rPr>
      </w:pPr>
      <w:r w:rsidRPr="00112426">
        <w:rPr>
          <w:rFonts w:ascii="Times New Roman" w:hAnsi="Times New Roman" w:cs="Times New Roman"/>
          <w:sz w:val="24"/>
          <w:szCs w:val="24"/>
        </w:rPr>
        <w:t>The scandal</w:t>
      </w:r>
      <w:r>
        <w:rPr>
          <w:rFonts w:ascii="Times New Roman" w:hAnsi="Times New Roman" w:cs="Times New Roman"/>
          <w:sz w:val="24"/>
          <w:szCs w:val="24"/>
        </w:rPr>
        <w:t>, though,</w:t>
      </w:r>
      <w:r w:rsidRPr="00112426">
        <w:rPr>
          <w:rFonts w:ascii="Times New Roman" w:hAnsi="Times New Roman" w:cs="Times New Roman"/>
          <w:sz w:val="24"/>
          <w:szCs w:val="24"/>
        </w:rPr>
        <w:t xml:space="preserve"> lived beyond the courthouse</w:t>
      </w:r>
      <w:r>
        <w:rPr>
          <w:rFonts w:ascii="Times New Roman" w:hAnsi="Times New Roman" w:cs="Times New Roman"/>
          <w:sz w:val="24"/>
          <w:szCs w:val="24"/>
        </w:rPr>
        <w:t xml:space="preserve"> </w:t>
      </w:r>
      <w:r w:rsidRPr="00112426">
        <w:rPr>
          <w:rFonts w:ascii="Times New Roman" w:hAnsi="Times New Roman" w:cs="Times New Roman"/>
          <w:sz w:val="24"/>
          <w:szCs w:val="24"/>
        </w:rPr>
        <w:t>as the public</w:t>
      </w:r>
      <w:r>
        <w:rPr>
          <w:rFonts w:ascii="Times New Roman" w:hAnsi="Times New Roman" w:cs="Times New Roman"/>
          <w:sz w:val="24"/>
          <w:szCs w:val="24"/>
        </w:rPr>
        <w:t xml:space="preserve"> believed the accounts of the slaves. In the eyes of his peers, Richard remained guilty</w:t>
      </w:r>
      <w:r w:rsidRPr="00112426">
        <w:rPr>
          <w:rFonts w:ascii="Times New Roman" w:hAnsi="Times New Roman" w:cs="Times New Roman"/>
          <w:sz w:val="24"/>
          <w:szCs w:val="24"/>
        </w:rPr>
        <w:t xml:space="preserve">. In a letter to the public, St. George Tucker </w:t>
      </w:r>
      <w:r>
        <w:rPr>
          <w:rFonts w:ascii="Times New Roman" w:hAnsi="Times New Roman" w:cs="Times New Roman"/>
          <w:sz w:val="24"/>
          <w:szCs w:val="24"/>
        </w:rPr>
        <w:t xml:space="preserve">reminded the planters that the court cleared Randolph of the charges, but </w:t>
      </w:r>
      <w:r w:rsidRPr="00112426">
        <w:rPr>
          <w:rFonts w:ascii="Times New Roman" w:hAnsi="Times New Roman" w:cs="Times New Roman"/>
          <w:sz w:val="24"/>
          <w:szCs w:val="24"/>
        </w:rPr>
        <w:t xml:space="preserve">acknowledged that “the public mind is not always convinced by the decisions of a </w:t>
      </w:r>
      <w:r>
        <w:rPr>
          <w:rFonts w:ascii="Times New Roman" w:hAnsi="Times New Roman" w:cs="Times New Roman"/>
          <w:sz w:val="24"/>
          <w:szCs w:val="24"/>
        </w:rPr>
        <w:t>court of law.”</w:t>
      </w:r>
      <w:r w:rsidRPr="00112426">
        <w:rPr>
          <w:rFonts w:ascii="Times New Roman" w:hAnsi="Times New Roman" w:cs="Times New Roman"/>
          <w:sz w:val="24"/>
          <w:szCs w:val="24"/>
        </w:rPr>
        <w:t xml:space="preserve"> </w:t>
      </w:r>
      <w:r>
        <w:rPr>
          <w:rFonts w:ascii="Times New Roman" w:hAnsi="Times New Roman" w:cs="Times New Roman"/>
          <w:sz w:val="24"/>
          <w:szCs w:val="24"/>
        </w:rPr>
        <w:t xml:space="preserve">Tucker tried to convince others of the family’s happiness, but John Randolph’s diary entry in the aftermath of </w:t>
      </w:r>
      <w:r>
        <w:rPr>
          <w:rFonts w:ascii="Times New Roman" w:hAnsi="Times New Roman" w:cs="Times New Roman"/>
          <w:sz w:val="24"/>
          <w:szCs w:val="24"/>
        </w:rPr>
        <w:lastRenderedPageBreak/>
        <w:t xml:space="preserve">the hearing revealed otherwise: “The trial. Return. </w:t>
      </w:r>
      <w:proofErr w:type="gramStart"/>
      <w:r>
        <w:rPr>
          <w:rFonts w:ascii="Times New Roman" w:hAnsi="Times New Roman" w:cs="Times New Roman"/>
          <w:sz w:val="24"/>
          <w:szCs w:val="24"/>
        </w:rPr>
        <w:t>Quarrels of the women</w:t>
      </w:r>
      <w:r w:rsidRPr="00112426">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Try as he might, Tucker failed to convince many people of his stepson’s innocence. Inside the family, some absolved Nancy Randolph and blamed Richard for the indiscretion.</w:t>
      </w:r>
      <w:r w:rsidRPr="00112426">
        <w:rPr>
          <w:rFonts w:ascii="Times New Roman" w:hAnsi="Times New Roman" w:cs="Times New Roman"/>
          <w:sz w:val="24"/>
          <w:szCs w:val="24"/>
        </w:rPr>
        <w:t xml:space="preserve"> </w:t>
      </w:r>
      <w:r>
        <w:rPr>
          <w:rFonts w:ascii="Times New Roman" w:hAnsi="Times New Roman" w:cs="Times New Roman"/>
          <w:sz w:val="24"/>
          <w:szCs w:val="24"/>
        </w:rPr>
        <w:t>“</w:t>
      </w:r>
      <w:r w:rsidRPr="00112426">
        <w:rPr>
          <w:rFonts w:ascii="Times New Roman" w:hAnsi="Times New Roman" w:cs="Times New Roman"/>
          <w:sz w:val="24"/>
          <w:szCs w:val="24"/>
        </w:rPr>
        <w:t>I am in hopes there that neither of you feel any uneasiness but for the pitiable victim</w:t>
      </w:r>
      <w:r>
        <w:rPr>
          <w:rFonts w:ascii="Times New Roman" w:hAnsi="Times New Roman" w:cs="Times New Roman"/>
          <w:sz w:val="24"/>
          <w:szCs w:val="24"/>
        </w:rPr>
        <w:t xml:space="preserve"> [Nancy]</w:t>
      </w:r>
      <w:r w:rsidRPr="00112426">
        <w:rPr>
          <w:rFonts w:ascii="Times New Roman" w:hAnsi="Times New Roman" w:cs="Times New Roman"/>
          <w:sz w:val="24"/>
          <w:szCs w:val="24"/>
        </w:rPr>
        <w:t>, wheth</w:t>
      </w:r>
      <w:r>
        <w:rPr>
          <w:rFonts w:ascii="Times New Roman" w:hAnsi="Times New Roman" w:cs="Times New Roman"/>
          <w:sz w:val="24"/>
          <w:szCs w:val="24"/>
        </w:rPr>
        <w:t>er it be of error or of slander,” wrote Thomas Jefferson.</w:t>
      </w:r>
      <w:r w:rsidRPr="00112426">
        <w:rPr>
          <w:rFonts w:ascii="Times New Roman" w:hAnsi="Times New Roman" w:cs="Times New Roman"/>
          <w:sz w:val="24"/>
          <w:szCs w:val="24"/>
        </w:rPr>
        <w:t xml:space="preserve"> </w:t>
      </w:r>
      <w:r>
        <w:rPr>
          <w:rFonts w:ascii="Times New Roman" w:hAnsi="Times New Roman" w:cs="Times New Roman"/>
          <w:sz w:val="24"/>
          <w:szCs w:val="24"/>
        </w:rPr>
        <w:t xml:space="preserve">Following details of the scandal while in Philadelphia, Jefferson reached his own conclusion. </w:t>
      </w:r>
      <w:r w:rsidRPr="00112426">
        <w:rPr>
          <w:rFonts w:ascii="Times New Roman" w:hAnsi="Times New Roman" w:cs="Times New Roman"/>
          <w:sz w:val="24"/>
          <w:szCs w:val="24"/>
        </w:rPr>
        <w:t>“I see guilt bu</w:t>
      </w:r>
      <w:r>
        <w:rPr>
          <w:rFonts w:ascii="Times New Roman" w:hAnsi="Times New Roman" w:cs="Times New Roman"/>
          <w:sz w:val="24"/>
          <w:szCs w:val="24"/>
        </w:rPr>
        <w:t>t in one person, and not in her,</w:t>
      </w:r>
      <w:r w:rsidRPr="00112426">
        <w:rPr>
          <w:rFonts w:ascii="Times New Roman" w:hAnsi="Times New Roman" w:cs="Times New Roman"/>
          <w:sz w:val="24"/>
          <w:szCs w:val="24"/>
        </w:rPr>
        <w:t>”</w:t>
      </w:r>
      <w:r>
        <w:rPr>
          <w:rFonts w:ascii="Times New Roman" w:hAnsi="Times New Roman" w:cs="Times New Roman"/>
          <w:sz w:val="24"/>
          <w:szCs w:val="24"/>
        </w:rPr>
        <w:t xml:space="preserve"> he added.</w:t>
      </w:r>
      <w:r w:rsidRPr="00112426">
        <w:rPr>
          <w:rFonts w:ascii="Times New Roman" w:hAnsi="Times New Roman" w:cs="Times New Roman"/>
          <w:sz w:val="24"/>
          <w:szCs w:val="24"/>
        </w:rPr>
        <w:t xml:space="preserve"> </w:t>
      </w:r>
      <w:r>
        <w:rPr>
          <w:rFonts w:ascii="Times New Roman" w:hAnsi="Times New Roman" w:cs="Times New Roman"/>
          <w:sz w:val="24"/>
          <w:szCs w:val="24"/>
        </w:rPr>
        <w:t xml:space="preserve">The court proceedings convinced </w:t>
      </w:r>
      <w:r w:rsidRPr="00112426">
        <w:rPr>
          <w:rFonts w:ascii="Times New Roman" w:hAnsi="Times New Roman" w:cs="Times New Roman"/>
          <w:sz w:val="24"/>
          <w:szCs w:val="24"/>
        </w:rPr>
        <w:t>Martha Jefferson Randolph that Richard Randolph had seduced Nancy</w:t>
      </w:r>
      <w:r>
        <w:rPr>
          <w:rFonts w:ascii="Times New Roman" w:hAnsi="Times New Roman" w:cs="Times New Roman"/>
          <w:sz w:val="24"/>
          <w:szCs w:val="24"/>
        </w:rPr>
        <w:t>, impregnated her,</w:t>
      </w:r>
      <w:r w:rsidRPr="00112426">
        <w:rPr>
          <w:rFonts w:ascii="Times New Roman" w:hAnsi="Times New Roman" w:cs="Times New Roman"/>
          <w:sz w:val="24"/>
          <w:szCs w:val="24"/>
        </w:rPr>
        <w:t xml:space="preserve"> and effectively destroyed her life. “As for the poor deluded victim I believe all feel much more for her than she does for herself. The villain having been no less successful in corrupting her mind than he has in destroying her reputation,” she wrote to her father.</w:t>
      </w:r>
      <w:r w:rsidRPr="007E0CDC">
        <w:rPr>
          <w:rFonts w:ascii="Times New Roman" w:hAnsi="Times New Roman" w:cs="Times New Roman"/>
          <w:sz w:val="24"/>
          <w:szCs w:val="24"/>
        </w:rPr>
        <w:t xml:space="preserve"> </w:t>
      </w:r>
      <w:r w:rsidRPr="00112426">
        <w:rPr>
          <w:rFonts w:ascii="Times New Roman" w:hAnsi="Times New Roman" w:cs="Times New Roman"/>
          <w:sz w:val="24"/>
          <w:szCs w:val="24"/>
        </w:rPr>
        <w:t>Martha Randolph’s feelings revealed the damage done to Richard and Nancy Randolph’s reputations.</w:t>
      </w:r>
      <w:r w:rsidRPr="00112426">
        <w:rPr>
          <w:rFonts w:ascii="Times New Roman" w:hAnsi="Times New Roman" w:cs="Times New Roman"/>
          <w:sz w:val="24"/>
          <w:szCs w:val="24"/>
          <w:vertAlign w:val="superscript"/>
        </w:rPr>
        <w:footnoteReference w:id="84"/>
      </w:r>
    </w:p>
    <w:p w:rsidR="00951AF6" w:rsidRDefault="00951AF6" w:rsidP="00951AF6">
      <w:pPr>
        <w:spacing w:after="0" w:line="480" w:lineRule="auto"/>
        <w:ind w:firstLine="720"/>
        <w:rPr>
          <w:rFonts w:ascii="Times New Roman" w:hAnsi="Times New Roman" w:cs="Times New Roman"/>
          <w:sz w:val="24"/>
          <w:szCs w:val="24"/>
        </w:rPr>
      </w:pPr>
      <w:r w:rsidRPr="00112426">
        <w:rPr>
          <w:rFonts w:ascii="Times New Roman" w:hAnsi="Times New Roman" w:cs="Times New Roman"/>
          <w:sz w:val="24"/>
          <w:szCs w:val="24"/>
        </w:rPr>
        <w:t xml:space="preserve"> </w:t>
      </w:r>
      <w:r w:rsidRPr="00B16217">
        <w:rPr>
          <w:rFonts w:ascii="Times New Roman" w:hAnsi="Times New Roman" w:cs="Times New Roman"/>
          <w:sz w:val="24"/>
          <w:szCs w:val="24"/>
        </w:rPr>
        <w:t xml:space="preserve">John Randolph found himself confronting </w:t>
      </w:r>
      <w:r>
        <w:rPr>
          <w:rFonts w:ascii="Times New Roman" w:hAnsi="Times New Roman" w:cs="Times New Roman"/>
          <w:sz w:val="24"/>
          <w:szCs w:val="24"/>
        </w:rPr>
        <w:t xml:space="preserve">the consequences of </w:t>
      </w:r>
      <w:r w:rsidRPr="00B16217">
        <w:rPr>
          <w:rFonts w:ascii="Times New Roman" w:hAnsi="Times New Roman" w:cs="Times New Roman"/>
          <w:sz w:val="24"/>
          <w:szCs w:val="24"/>
        </w:rPr>
        <w:t xml:space="preserve">his brother’s scandal. </w:t>
      </w:r>
      <w:r>
        <w:rPr>
          <w:rFonts w:ascii="Times New Roman" w:hAnsi="Times New Roman" w:cs="Times New Roman"/>
          <w:sz w:val="24"/>
          <w:szCs w:val="24"/>
        </w:rPr>
        <w:t xml:space="preserve">Their decision to take their places among the gentry meant that Richard and John Randolph must live by the code of the honor-driven culture. Unlike in New York, the loss of reputation and one’s good name meant losing critical social standing among family, friends, and neighbors. Disgrace resulted for those who failed to defend their </w:t>
      </w:r>
      <w:r w:rsidR="009C1959">
        <w:rPr>
          <w:rFonts w:ascii="Times New Roman" w:hAnsi="Times New Roman" w:cs="Times New Roman"/>
          <w:sz w:val="24"/>
          <w:szCs w:val="24"/>
        </w:rPr>
        <w:t>name. At William and Mary, John</w:t>
      </w:r>
      <w:r>
        <w:rPr>
          <w:rFonts w:ascii="Times New Roman" w:hAnsi="Times New Roman" w:cs="Times New Roman"/>
          <w:sz w:val="24"/>
          <w:szCs w:val="24"/>
        </w:rPr>
        <w:t xml:space="preserve"> Randolph clashed with </w:t>
      </w:r>
      <w:r w:rsidRPr="00B16217">
        <w:rPr>
          <w:rFonts w:ascii="Times New Roman" w:hAnsi="Times New Roman" w:cs="Times New Roman"/>
          <w:sz w:val="24"/>
          <w:szCs w:val="24"/>
        </w:rPr>
        <w:t>Robert Barraud</w:t>
      </w:r>
      <w:r>
        <w:rPr>
          <w:rFonts w:ascii="Times New Roman" w:hAnsi="Times New Roman" w:cs="Times New Roman"/>
          <w:sz w:val="24"/>
          <w:szCs w:val="24"/>
        </w:rPr>
        <w:t xml:space="preserve"> Taylor, a young Federalist, during a political debate. A duel followed. They met on the field of honor</w:t>
      </w:r>
      <w:r w:rsidR="009C1959">
        <w:rPr>
          <w:rFonts w:ascii="Times New Roman" w:hAnsi="Times New Roman" w:cs="Times New Roman"/>
          <w:sz w:val="24"/>
          <w:szCs w:val="24"/>
        </w:rPr>
        <w:t>,</w:t>
      </w:r>
      <w:r>
        <w:rPr>
          <w:rFonts w:ascii="Times New Roman" w:hAnsi="Times New Roman" w:cs="Times New Roman"/>
          <w:sz w:val="24"/>
          <w:szCs w:val="24"/>
        </w:rPr>
        <w:t xml:space="preserve"> where Randolph shot his opponent in the hip, although Taylor survived.</w:t>
      </w:r>
      <w:r w:rsidRPr="00B16217">
        <w:rPr>
          <w:rFonts w:ascii="Times New Roman" w:hAnsi="Times New Roman" w:cs="Times New Roman"/>
          <w:sz w:val="24"/>
          <w:szCs w:val="24"/>
        </w:rPr>
        <w:t xml:space="preserve"> Some argued that the issue</w:t>
      </w:r>
      <w:r>
        <w:rPr>
          <w:rFonts w:ascii="Times New Roman" w:hAnsi="Times New Roman" w:cs="Times New Roman"/>
          <w:sz w:val="24"/>
          <w:szCs w:val="24"/>
        </w:rPr>
        <w:t xml:space="preserve"> between the two</w:t>
      </w:r>
      <w:r w:rsidRPr="00B16217">
        <w:rPr>
          <w:rFonts w:ascii="Times New Roman" w:hAnsi="Times New Roman" w:cs="Times New Roman"/>
          <w:sz w:val="24"/>
          <w:szCs w:val="24"/>
        </w:rPr>
        <w:t xml:space="preserve"> may have been as trivial </w:t>
      </w:r>
      <w:r w:rsidRPr="00B16217">
        <w:rPr>
          <w:rFonts w:ascii="Times New Roman" w:hAnsi="Times New Roman" w:cs="Times New Roman"/>
          <w:sz w:val="24"/>
          <w:szCs w:val="24"/>
        </w:rPr>
        <w:lastRenderedPageBreak/>
        <w:t>as the proper pronunciation of a word. Randolph’s reaction to Taylor’s affront, however, suggests a remark over the recent scandal. In the court of honor, Randolph felt responsible for the broader reputation of his family.</w:t>
      </w:r>
      <w:r>
        <w:rPr>
          <w:rFonts w:ascii="Times New Roman" w:hAnsi="Times New Roman" w:cs="Times New Roman"/>
          <w:sz w:val="24"/>
          <w:szCs w:val="24"/>
        </w:rPr>
        <w:t xml:space="preserve"> Randolph quit the school before his inevitable expulsion. The incident ended his hope of staying in Virginia. In late spring 1793, other developments added to Randolph’s problems and made the prospect of continuing to live in Virginia problematic.</w:t>
      </w:r>
      <w:r w:rsidRPr="00B16217">
        <w:rPr>
          <w:rFonts w:ascii="Times New Roman" w:hAnsi="Times New Roman" w:cs="Times New Roman"/>
          <w:sz w:val="24"/>
          <w:szCs w:val="24"/>
          <w:vertAlign w:val="superscript"/>
        </w:rPr>
        <w:footnoteReference w:id="85"/>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w:t>
      </w:r>
      <w:r w:rsidR="009C1959">
        <w:rPr>
          <w:rFonts w:ascii="Times New Roman" w:hAnsi="Times New Roman" w:cs="Times New Roman"/>
          <w:sz w:val="24"/>
          <w:szCs w:val="24"/>
        </w:rPr>
        <w:t>ay, George Wythe, now a judge of the state’s chancery c</w:t>
      </w:r>
      <w:r>
        <w:rPr>
          <w:rFonts w:ascii="Times New Roman" w:hAnsi="Times New Roman" w:cs="Times New Roman"/>
          <w:sz w:val="24"/>
          <w:szCs w:val="24"/>
        </w:rPr>
        <w:t xml:space="preserve">ourt, handed down a devastating decision for Virginia planters. In the case of </w:t>
      </w:r>
      <w:r w:rsidRPr="001E4D4B">
        <w:rPr>
          <w:rFonts w:ascii="Times New Roman" w:hAnsi="Times New Roman" w:cs="Times New Roman"/>
          <w:i/>
          <w:sz w:val="24"/>
          <w:szCs w:val="24"/>
        </w:rPr>
        <w:t>Jones v. Walker</w:t>
      </w:r>
      <w:r>
        <w:rPr>
          <w:rFonts w:ascii="Times New Roman" w:hAnsi="Times New Roman" w:cs="Times New Roman"/>
          <w:sz w:val="24"/>
          <w:szCs w:val="24"/>
        </w:rPr>
        <w:t xml:space="preserve">, the court found the new U.S. Constitution rendered Article IV of the Treaty of Paris (1783) binding. The decision “abrogated the acts of every state in the union; tending to obstruct the recovery of </w:t>
      </w:r>
      <w:proofErr w:type="gramStart"/>
      <w:r>
        <w:rPr>
          <w:rFonts w:ascii="Times New Roman" w:hAnsi="Times New Roman" w:cs="Times New Roman"/>
          <w:sz w:val="24"/>
          <w:szCs w:val="24"/>
        </w:rPr>
        <w:t>british</w:t>
      </w:r>
      <w:proofErr w:type="gramEnd"/>
      <w:r>
        <w:rPr>
          <w:rFonts w:ascii="Times New Roman" w:hAnsi="Times New Roman" w:cs="Times New Roman"/>
          <w:sz w:val="24"/>
          <w:szCs w:val="24"/>
        </w:rPr>
        <w:t xml:space="preserve"> [sic] debts from the citizens of those States.” Furthermore, Wythe admonished attorney Patrick Henry for his legal attempt to absolve planters from their responsibilities to creditors. In his decision, Wythe confirmed that the agreements between creditors and debtors were contracts. He dismissed the arguments about compensation for slaves as a matter of politics unrelated to the legal case, and a responsibility of the federal government. Wythe’s standing gave the decision gravity, but outraged many planter families. Indeed, many never forgave him for the decision. Although many families continued to fight creditors, the decision reinforced Tucker’s long-held </w:t>
      </w:r>
      <w:r>
        <w:rPr>
          <w:rFonts w:ascii="Times New Roman" w:hAnsi="Times New Roman" w:cs="Times New Roman"/>
          <w:sz w:val="24"/>
          <w:szCs w:val="24"/>
        </w:rPr>
        <w:lastRenderedPageBreak/>
        <w:t>belief in the inevitability of repayment.</w:t>
      </w:r>
      <w:r w:rsidRPr="006700F5">
        <w:rPr>
          <w:rFonts w:ascii="Times New Roman" w:hAnsi="Times New Roman" w:cs="Times New Roman"/>
          <w:sz w:val="24"/>
          <w:szCs w:val="24"/>
        </w:rPr>
        <w:t xml:space="preserve"> </w:t>
      </w:r>
      <w:r>
        <w:rPr>
          <w:rFonts w:ascii="Times New Roman" w:hAnsi="Times New Roman" w:cs="Times New Roman"/>
          <w:sz w:val="24"/>
          <w:szCs w:val="24"/>
        </w:rPr>
        <w:t>The recent court decision indicated that John Randolph would likely lose Roanoke. “That event I think seems, every day more inevitable,” he wrote.</w:t>
      </w:r>
      <w:r>
        <w:rPr>
          <w:rStyle w:val="FootnoteReference"/>
          <w:rFonts w:ascii="Times New Roman" w:hAnsi="Times New Roman" w:cs="Times New Roman"/>
          <w:sz w:val="24"/>
          <w:szCs w:val="24"/>
        </w:rPr>
        <w:footnoteReference w:id="86"/>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Debt and scandal precipitated plans for Randolph to resume his legal studies with Attorney General Randolph in Philadelphia. He wanted anything but to return to Philadelphia,</w:t>
      </w:r>
      <w:r w:rsidR="009C1959">
        <w:rPr>
          <w:rFonts w:ascii="Times New Roman" w:hAnsi="Times New Roman" w:cs="Times New Roman"/>
          <w:sz w:val="24"/>
          <w:szCs w:val="24"/>
        </w:rPr>
        <w:t xml:space="preserve"> however,</w:t>
      </w:r>
      <w:r>
        <w:rPr>
          <w:rFonts w:ascii="Times New Roman" w:hAnsi="Times New Roman" w:cs="Times New Roman"/>
          <w:sz w:val="24"/>
          <w:szCs w:val="24"/>
        </w:rPr>
        <w:t xml:space="preserve"> and in the spring, circumstances seemed to offer him an alternative. In April 1793, France’s new minister to the United States landed in Charleston, South Carolina. Edmond Genét traveled from South Carolina to Philadelphia soliciting American support for France’s recently-declared war against England and its monarchy. Since his first stay in Philadelphia, Randolph had devoted himself to the ideas of the </w:t>
      </w:r>
      <w:r w:rsidR="009C1959">
        <w:rPr>
          <w:rFonts w:ascii="Times New Roman" w:hAnsi="Times New Roman" w:cs="Times New Roman"/>
          <w:sz w:val="24"/>
          <w:szCs w:val="24"/>
        </w:rPr>
        <w:t xml:space="preserve">French </w:t>
      </w:r>
      <w:r>
        <w:rPr>
          <w:rFonts w:ascii="Times New Roman" w:hAnsi="Times New Roman" w:cs="Times New Roman"/>
          <w:sz w:val="24"/>
          <w:szCs w:val="24"/>
        </w:rPr>
        <w:t xml:space="preserve">Revolution, following its development and believing that it would save mankind. Genét’s call for American support fired Randolph’s imagination. Seeing no future in Virginia, Randolph wanted to play a role in France’s great struggle against the British monarchy. He asked Tucker to “permit me to go, immediately to France to enter into the army of the Republic.”  Promising that the endeavor would cost no more than a year in Philadelphia, Randolph tried to convince Tucker of the cause’s righteousness. Without his plantation, Randolph dreaded a life as “a miserable attorney” dealing with “a thousand petty villainies in order to secure the sum of fifteen shillings.” He added, “Sir, I have not one spark of lawyer in me.” Tucker surely saw the futility of the legal profession even if he refused to support a venture into the European war. </w:t>
      </w:r>
      <w:r w:rsidR="009C1959">
        <w:rPr>
          <w:rFonts w:ascii="Times New Roman" w:hAnsi="Times New Roman" w:cs="Times New Roman"/>
          <w:sz w:val="24"/>
          <w:szCs w:val="24"/>
        </w:rPr>
        <w:t xml:space="preserve">He </w:t>
      </w:r>
      <w:r>
        <w:rPr>
          <w:rFonts w:ascii="Times New Roman" w:hAnsi="Times New Roman" w:cs="Times New Roman"/>
          <w:sz w:val="24"/>
          <w:szCs w:val="24"/>
        </w:rPr>
        <w:t>rejected the scheme and Randolph returned to Philadelphia.</w:t>
      </w:r>
      <w:r>
        <w:rPr>
          <w:rStyle w:val="FootnoteReference"/>
          <w:rFonts w:ascii="Times New Roman" w:hAnsi="Times New Roman" w:cs="Times New Roman"/>
          <w:sz w:val="24"/>
          <w:szCs w:val="24"/>
        </w:rPr>
        <w:footnoteReference w:id="87"/>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committed himself to the ideas of the French Revolution in Philadelphia even as many Americans condemned the increasingly violent turn taken by the revolutionaries. France </w:t>
      </w:r>
      <w:r>
        <w:rPr>
          <w:rFonts w:ascii="Times New Roman" w:hAnsi="Times New Roman" w:cs="Times New Roman"/>
          <w:sz w:val="24"/>
          <w:szCs w:val="24"/>
        </w:rPr>
        <w:lastRenderedPageBreak/>
        <w:t>believed England’s monarchy one of Europe’s greatest threats to the world’s liberty and tried to foment rebellion in Ireland. Federalists feared that the radical turn in France could destabilize the social order in the United States. On the other hand, Jefferson and his Republican supporters argued that the French Revolution offered the best hope for mankind to escape from tyranny and ignorance. In January 1793, the execution of the deposed King Louis XVI sparked a streak of political violence by the Jacobins against their enemies. Regardless, Randolph and many Republicans maintained their support of the French Revolution.</w:t>
      </w:r>
      <w:r>
        <w:rPr>
          <w:rStyle w:val="FootnoteReference"/>
          <w:rFonts w:ascii="Times New Roman" w:hAnsi="Times New Roman" w:cs="Times New Roman"/>
          <w:sz w:val="24"/>
          <w:szCs w:val="24"/>
        </w:rPr>
        <w:footnoteReference w:id="88"/>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Edmond Genét encountered overwhelming support for the Revolution as he traveled to Philadelphia that spring. Met by large crowds and thousands of supporters, he attempted to recruit troops and arm privateers for the war effort against Britain. Reaching Philadelphia, </w:t>
      </w:r>
      <w:r w:rsidR="009C1959">
        <w:rPr>
          <w:rFonts w:ascii="Times New Roman" w:hAnsi="Times New Roman" w:cs="Times New Roman"/>
          <w:sz w:val="24"/>
          <w:szCs w:val="24"/>
        </w:rPr>
        <w:t xml:space="preserve">he </w:t>
      </w:r>
      <w:r>
        <w:rPr>
          <w:rFonts w:ascii="Times New Roman" w:hAnsi="Times New Roman" w:cs="Times New Roman"/>
          <w:sz w:val="24"/>
          <w:szCs w:val="24"/>
        </w:rPr>
        <w:t>hoped that Secretary of State Jefferson,</w:t>
      </w:r>
      <w:r w:rsidRPr="00C975C1">
        <w:rPr>
          <w:rFonts w:ascii="Times New Roman" w:hAnsi="Times New Roman" w:cs="Times New Roman"/>
          <w:sz w:val="24"/>
          <w:szCs w:val="24"/>
        </w:rPr>
        <w:t xml:space="preserve"> </w:t>
      </w:r>
      <w:r>
        <w:rPr>
          <w:rFonts w:ascii="Times New Roman" w:hAnsi="Times New Roman" w:cs="Times New Roman"/>
          <w:sz w:val="24"/>
          <w:szCs w:val="24"/>
        </w:rPr>
        <w:t>his well-known supporter, could help secure aid for the war. The raising of privateers outraged President Washington, who issued a policy of neutrality just days after meeting Genét. The French minister ignored Washington’s statement of neutrality and began recruiting new privateers.  The French diplomat hoped to incite rebellion in Canada and encouraged Americans to overthrow Spanish rule in the west. When Genét threatened to appeal directly to the American people against Washington’s proclamation of neutrality, he turned even Jefferson against him. A furious President Washington insisted on Genét’s recall. Randolph sided with Genét and believed Washington a tool of the British. “I think the minister has been treated very cooly</w:t>
      </w:r>
      <w:r w:rsidR="009C1959">
        <w:rPr>
          <w:rFonts w:ascii="Times New Roman" w:hAnsi="Times New Roman" w:cs="Times New Roman"/>
          <w:sz w:val="24"/>
          <w:szCs w:val="24"/>
        </w:rPr>
        <w:t xml:space="preserve"> [sic]</w:t>
      </w:r>
      <w:r>
        <w:rPr>
          <w:rFonts w:ascii="Times New Roman" w:hAnsi="Times New Roman" w:cs="Times New Roman"/>
          <w:sz w:val="24"/>
          <w:szCs w:val="24"/>
        </w:rPr>
        <w:t xml:space="preserve"> by our court, for that is appellation with which the executive is known by the high flyers of this metropolis,” Randolph wrote.</w:t>
      </w:r>
      <w:r>
        <w:rPr>
          <w:rStyle w:val="FootnoteReference"/>
          <w:rFonts w:ascii="Times New Roman" w:hAnsi="Times New Roman" w:cs="Times New Roman"/>
          <w:sz w:val="24"/>
          <w:szCs w:val="24"/>
        </w:rPr>
        <w:footnoteReference w:id="89"/>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A7F67">
        <w:rPr>
          <w:rFonts w:ascii="Times New Roman" w:hAnsi="Times New Roman" w:cs="Times New Roman"/>
          <w:sz w:val="24"/>
          <w:szCs w:val="24"/>
        </w:rPr>
        <w:t>Rando</w:t>
      </w:r>
      <w:r>
        <w:rPr>
          <w:rFonts w:ascii="Times New Roman" w:hAnsi="Times New Roman" w:cs="Times New Roman"/>
          <w:sz w:val="24"/>
          <w:szCs w:val="24"/>
        </w:rPr>
        <w:t xml:space="preserve">lph saw himself as a part of a </w:t>
      </w:r>
      <w:r w:rsidRPr="007A7F67">
        <w:rPr>
          <w:rFonts w:ascii="Times New Roman" w:hAnsi="Times New Roman" w:cs="Times New Roman"/>
          <w:sz w:val="24"/>
          <w:szCs w:val="24"/>
        </w:rPr>
        <w:t xml:space="preserve">great trans-Atlantic revolution. As with so many planters, he saw the struggle between the planters of the South and </w:t>
      </w:r>
      <w:r>
        <w:rPr>
          <w:rFonts w:ascii="Times New Roman" w:hAnsi="Times New Roman" w:cs="Times New Roman"/>
          <w:sz w:val="24"/>
          <w:szCs w:val="24"/>
        </w:rPr>
        <w:t xml:space="preserve">commercial </w:t>
      </w:r>
      <w:r w:rsidRPr="007A7F67">
        <w:rPr>
          <w:rFonts w:ascii="Times New Roman" w:hAnsi="Times New Roman" w:cs="Times New Roman"/>
          <w:sz w:val="24"/>
          <w:szCs w:val="24"/>
        </w:rPr>
        <w:t xml:space="preserve">interests of the North as a </w:t>
      </w:r>
      <w:r>
        <w:rPr>
          <w:rFonts w:ascii="Times New Roman" w:hAnsi="Times New Roman" w:cs="Times New Roman"/>
          <w:sz w:val="24"/>
          <w:szCs w:val="24"/>
        </w:rPr>
        <w:t xml:space="preserve">struggle </w:t>
      </w:r>
      <w:r w:rsidR="009C1959">
        <w:rPr>
          <w:rFonts w:ascii="Times New Roman" w:hAnsi="Times New Roman" w:cs="Times New Roman"/>
          <w:sz w:val="24"/>
          <w:szCs w:val="24"/>
        </w:rPr>
        <w:t xml:space="preserve">parallel </w:t>
      </w:r>
      <w:r>
        <w:rPr>
          <w:rFonts w:ascii="Times New Roman" w:hAnsi="Times New Roman" w:cs="Times New Roman"/>
          <w:sz w:val="24"/>
          <w:szCs w:val="24"/>
        </w:rPr>
        <w:t>to France’s rejection of monarchy. He embraced the</w:t>
      </w:r>
      <w:r w:rsidRPr="007A7F67">
        <w:rPr>
          <w:rFonts w:ascii="Times New Roman" w:hAnsi="Times New Roman" w:cs="Times New Roman"/>
          <w:sz w:val="24"/>
          <w:szCs w:val="24"/>
        </w:rPr>
        <w:t xml:space="preserve"> moral, intellectual, and political ideas</w:t>
      </w:r>
      <w:r>
        <w:rPr>
          <w:rFonts w:ascii="Times New Roman" w:hAnsi="Times New Roman" w:cs="Times New Roman"/>
          <w:sz w:val="24"/>
          <w:szCs w:val="24"/>
        </w:rPr>
        <w:t xml:space="preserve"> of the revolution</w:t>
      </w:r>
      <w:r w:rsidRPr="007A7F67">
        <w:rPr>
          <w:rFonts w:ascii="Times New Roman" w:hAnsi="Times New Roman" w:cs="Times New Roman"/>
          <w:sz w:val="24"/>
          <w:szCs w:val="24"/>
        </w:rPr>
        <w:t xml:space="preserve">. </w:t>
      </w:r>
      <w:r>
        <w:rPr>
          <w:rFonts w:ascii="Times New Roman" w:hAnsi="Times New Roman" w:cs="Times New Roman"/>
          <w:sz w:val="24"/>
          <w:szCs w:val="24"/>
        </w:rPr>
        <w:t>The ideas of the revolution</w:t>
      </w:r>
      <w:r w:rsidRPr="007A7F67">
        <w:rPr>
          <w:rFonts w:ascii="Times New Roman" w:hAnsi="Times New Roman" w:cs="Times New Roman"/>
          <w:sz w:val="24"/>
          <w:szCs w:val="24"/>
        </w:rPr>
        <w:t xml:space="preserve"> usurped some</w:t>
      </w:r>
      <w:r>
        <w:rPr>
          <w:rFonts w:ascii="Times New Roman" w:hAnsi="Times New Roman" w:cs="Times New Roman"/>
          <w:sz w:val="24"/>
          <w:szCs w:val="24"/>
        </w:rPr>
        <w:t xml:space="preserve"> of his long-held planter beliefs</w:t>
      </w:r>
      <w:r w:rsidRPr="007A7F67">
        <w:rPr>
          <w:rFonts w:ascii="Times New Roman" w:hAnsi="Times New Roman" w:cs="Times New Roman"/>
          <w:sz w:val="24"/>
          <w:szCs w:val="24"/>
        </w:rPr>
        <w:t>. For instance, his mother encouraged her sons to embrace the Anglican faith of their ancestors</w:t>
      </w:r>
      <w:r>
        <w:rPr>
          <w:rFonts w:ascii="Times New Roman" w:hAnsi="Times New Roman" w:cs="Times New Roman"/>
          <w:sz w:val="24"/>
          <w:szCs w:val="24"/>
        </w:rPr>
        <w:t>,</w:t>
      </w:r>
      <w:r w:rsidRPr="007A7F67">
        <w:rPr>
          <w:rFonts w:ascii="Times New Roman" w:hAnsi="Times New Roman" w:cs="Times New Roman"/>
          <w:sz w:val="24"/>
          <w:szCs w:val="24"/>
        </w:rPr>
        <w:t xml:space="preserve"> but Randolph rejected it for the “rational religion” of deism that </w:t>
      </w:r>
      <w:r>
        <w:rPr>
          <w:rFonts w:ascii="Times New Roman" w:hAnsi="Times New Roman" w:cs="Times New Roman"/>
          <w:sz w:val="24"/>
          <w:szCs w:val="24"/>
        </w:rPr>
        <w:t>St. George Tucker had long professed</w:t>
      </w:r>
      <w:r w:rsidR="001566DB">
        <w:rPr>
          <w:rFonts w:ascii="Times New Roman" w:hAnsi="Times New Roman" w:cs="Times New Roman"/>
          <w:sz w:val="24"/>
          <w:szCs w:val="24"/>
        </w:rPr>
        <w:t>.</w:t>
      </w:r>
      <w:r>
        <w:rPr>
          <w:rStyle w:val="FootnoteReference"/>
          <w:rFonts w:ascii="Times New Roman" w:hAnsi="Times New Roman" w:cs="Times New Roman"/>
          <w:sz w:val="24"/>
          <w:szCs w:val="24"/>
        </w:rPr>
        <w:footnoteReference w:id="90"/>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In his intellectual journey in Philadelphia, Randolph also embraced the antislavery principles that his stepfather had long advocated. The inherent violence of slavery bothered Randolph. On one visit to Matoax in 1788, he watched John Coalter, a tutor for the Tucker children, viciously beat a family slave. When a slave “treated him ill,” Coalter “knocked him down and stamped him under his feet and kick[</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xml:space="preserve">] him most inhumanely.”  The violence of the moment shocked young Randolph. “Mr. C. kick[ed] him in the Breast and stomach until I thought it would have killed him,” he said. Coalter continued the beating even as Theodorick Randolph attempted to stop it. Theodorick insisted “that he [would] not see your [Tucker’s] property trampled on in such a manner,” John informed his stepfather.  “[S]weating with rage and vexation,” Coalter stopped as he realized the consequences of damaging Tucker’s property. Unsatisfied, Coalter insisted that Theodorick have another slave, Essex Brown, deliver a whipping to the insolent slave. John Randolph begged for mercy for the servant since the arrogant and brutal Coalter’s behavior had been “inexcusable even to a Slave.” </w:t>
      </w:r>
      <w:r>
        <w:rPr>
          <w:rStyle w:val="FootnoteReference"/>
          <w:rFonts w:ascii="Times New Roman" w:hAnsi="Times New Roman" w:cs="Times New Roman"/>
          <w:sz w:val="24"/>
          <w:szCs w:val="24"/>
        </w:rPr>
        <w:footnoteReference w:id="91"/>
      </w:r>
    </w:p>
    <w:p w:rsidR="00951AF6" w:rsidRPr="00B16217"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Witnessing such brutality explains, in part, why a radical Randolph embraced the trans-Atlantic movement for emancipation. In particular, he became attached to Thomas Clarkson’s pamphlet, </w:t>
      </w:r>
      <w:r w:rsidRPr="00625DF6">
        <w:rPr>
          <w:rFonts w:ascii="Times New Roman" w:hAnsi="Times New Roman" w:cs="Times New Roman"/>
          <w:i/>
          <w:sz w:val="24"/>
          <w:szCs w:val="24"/>
        </w:rPr>
        <w:t>An Essay on the Impolicy of the Slave Trade</w:t>
      </w:r>
      <w:r>
        <w:rPr>
          <w:rFonts w:ascii="Times New Roman" w:hAnsi="Times New Roman" w:cs="Times New Roman"/>
          <w:sz w:val="24"/>
          <w:szCs w:val="24"/>
        </w:rPr>
        <w:t xml:space="preserve">, which focused on the damage that the slave trade caused to the economic and political systems of the modern world. The arguments fed Randolph’s moral dislike of slavery. “From my early childhood, all my feelings and instincts were in opposition to slavery in every shape; to subjugation of one man’s will to that of another; and from the time I read Clarkson’s celebrated pamphlet, I was I am afraid, as mad—as Clarkson himself,” Randolph later remembered. He expressed his support of the anti-slavery Quakers and the developing </w:t>
      </w:r>
      <w:r w:rsidRPr="00BB7423">
        <w:rPr>
          <w:rFonts w:ascii="Times New Roman" w:hAnsi="Times New Roman" w:cs="Times New Roman"/>
          <w:sz w:val="24"/>
          <w:szCs w:val="24"/>
        </w:rPr>
        <w:t>French</w:t>
      </w:r>
      <w:r>
        <w:rPr>
          <w:rFonts w:ascii="Times New Roman" w:hAnsi="Times New Roman" w:cs="Times New Roman"/>
          <w:i/>
          <w:sz w:val="24"/>
          <w:szCs w:val="24"/>
        </w:rPr>
        <w:t xml:space="preserve"> Société of des Amî</w:t>
      </w:r>
      <w:r w:rsidRPr="00BB7423">
        <w:rPr>
          <w:rFonts w:ascii="Times New Roman" w:hAnsi="Times New Roman" w:cs="Times New Roman"/>
          <w:i/>
          <w:sz w:val="24"/>
          <w:szCs w:val="24"/>
        </w:rPr>
        <w:t>s des Noirs</w:t>
      </w:r>
      <w:r>
        <w:rPr>
          <w:rFonts w:ascii="Times New Roman" w:hAnsi="Times New Roman" w:cs="Times New Roman"/>
          <w:sz w:val="24"/>
          <w:szCs w:val="24"/>
        </w:rPr>
        <w:t xml:space="preserve"> (Society of the Friends of Blacks). Formed in Paris by elites before the outbreak of Revolution, the organization went beyond the antislavery movement in Britain. Clarkson and Wilberforce focused their efforts on outlawing the slave trade, but the Ami De Noirs attacked slavery itself. The arrival of Genét, an avid member of the society, encouraged abolitionists in Philadelphia. The convergence of Philadelphia Quakers, British antislavery ideas, and the </w:t>
      </w:r>
      <w:r w:rsidRPr="00956724">
        <w:rPr>
          <w:rFonts w:ascii="Times New Roman" w:hAnsi="Times New Roman" w:cs="Times New Roman"/>
          <w:i/>
          <w:sz w:val="24"/>
          <w:szCs w:val="24"/>
        </w:rPr>
        <w:t>Societe of de Amis des Noirs</w:t>
      </w:r>
      <w:r>
        <w:rPr>
          <w:rFonts w:ascii="Times New Roman" w:hAnsi="Times New Roman" w:cs="Times New Roman"/>
          <w:sz w:val="24"/>
          <w:szCs w:val="24"/>
        </w:rPr>
        <w:t xml:space="preserve">, created </w:t>
      </w:r>
      <w:r w:rsidR="009C1959">
        <w:rPr>
          <w:rFonts w:ascii="Times New Roman" w:hAnsi="Times New Roman" w:cs="Times New Roman"/>
          <w:sz w:val="24"/>
          <w:szCs w:val="24"/>
        </w:rPr>
        <w:t xml:space="preserve">a </w:t>
      </w:r>
      <w:r>
        <w:rPr>
          <w:rFonts w:ascii="Times New Roman" w:hAnsi="Times New Roman" w:cs="Times New Roman"/>
          <w:sz w:val="24"/>
          <w:szCs w:val="24"/>
        </w:rPr>
        <w:t>dynamic moment o</w:t>
      </w:r>
      <w:r w:rsidR="009C1959">
        <w:rPr>
          <w:rFonts w:ascii="Times New Roman" w:hAnsi="Times New Roman" w:cs="Times New Roman"/>
          <w:sz w:val="24"/>
          <w:szCs w:val="24"/>
        </w:rPr>
        <w:t>f hostility toward slavery that</w:t>
      </w:r>
      <w:r>
        <w:rPr>
          <w:rFonts w:ascii="Times New Roman" w:hAnsi="Times New Roman" w:cs="Times New Roman"/>
          <w:sz w:val="24"/>
          <w:szCs w:val="24"/>
        </w:rPr>
        <w:t xml:space="preserve"> appealed to Randolph. </w:t>
      </w:r>
      <w:r w:rsidR="009C1959">
        <w:rPr>
          <w:rFonts w:ascii="Times New Roman" w:hAnsi="Times New Roman" w:cs="Times New Roman"/>
          <w:sz w:val="24"/>
          <w:szCs w:val="24"/>
        </w:rPr>
        <w:t xml:space="preserve">He </w:t>
      </w:r>
      <w:r>
        <w:rPr>
          <w:rFonts w:ascii="Times New Roman" w:hAnsi="Times New Roman" w:cs="Times New Roman"/>
          <w:sz w:val="24"/>
          <w:szCs w:val="24"/>
        </w:rPr>
        <w:t xml:space="preserve">later mused that he had been “brought up among Quakers,” which helped make him “an ardent </w:t>
      </w:r>
      <w:r w:rsidRPr="00BD406F">
        <w:rPr>
          <w:rFonts w:ascii="Times New Roman" w:hAnsi="Times New Roman" w:cs="Times New Roman"/>
          <w:i/>
          <w:sz w:val="24"/>
          <w:szCs w:val="24"/>
        </w:rPr>
        <w:t>ami des noirs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92"/>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Events in the Caribbean, however, tempered revolutionary enthusiasm in the </w:t>
      </w:r>
      <w:r w:rsidR="009C1959">
        <w:rPr>
          <w:rFonts w:ascii="Times New Roman" w:hAnsi="Times New Roman" w:cs="Times New Roman"/>
          <w:sz w:val="24"/>
          <w:szCs w:val="24"/>
        </w:rPr>
        <w:t>Southern s</w:t>
      </w:r>
      <w:r>
        <w:rPr>
          <w:rFonts w:ascii="Times New Roman" w:hAnsi="Times New Roman" w:cs="Times New Roman"/>
          <w:sz w:val="24"/>
          <w:szCs w:val="24"/>
        </w:rPr>
        <w:t xml:space="preserve">tates. The fight for liberty in Paris inspired slaves on the French island of St. Domingue to assert their own rights. Officials in the United States government worried about tales of unrest coming </w:t>
      </w:r>
      <w:r>
        <w:rPr>
          <w:rFonts w:ascii="Times New Roman" w:hAnsi="Times New Roman" w:cs="Times New Roman"/>
          <w:sz w:val="24"/>
          <w:szCs w:val="24"/>
        </w:rPr>
        <w:lastRenderedPageBreak/>
        <w:t xml:space="preserve">out of the island, a leading source of the nation’s sugar and molasses. In June 1790, Secretary of State Jefferson tried to appoint a consul to St. Domingue to protect American trading interests. The concern proved warranted. In July 1791, a band of slaves seized cane-cutting tools and marched on the plantations. In an orgy of violence, slaves killed masters and their families, destroyed plantations, and burned crops. Several hundred slaves planned the rebellion in conspiracy, but within a month nearly 10,000 bondsmen joined in the violence. Within weeks, rebels destroyed nearly two hundred plantations. White militia units responded with vengeance, and the island exploded in a harsh and frightening violence. Race </w:t>
      </w:r>
      <w:r w:rsidR="009C1959">
        <w:rPr>
          <w:rFonts w:ascii="Times New Roman" w:hAnsi="Times New Roman" w:cs="Times New Roman"/>
          <w:sz w:val="24"/>
          <w:szCs w:val="24"/>
        </w:rPr>
        <w:t>war had arrived in the Western h</w:t>
      </w:r>
      <w:r>
        <w:rPr>
          <w:rFonts w:ascii="Times New Roman" w:hAnsi="Times New Roman" w:cs="Times New Roman"/>
          <w:sz w:val="24"/>
          <w:szCs w:val="24"/>
        </w:rPr>
        <w:t>emisphere.</w:t>
      </w:r>
      <w:r>
        <w:rPr>
          <w:rStyle w:val="FootnoteReference"/>
          <w:rFonts w:ascii="Times New Roman" w:hAnsi="Times New Roman" w:cs="Times New Roman"/>
          <w:sz w:val="24"/>
          <w:szCs w:val="24"/>
        </w:rPr>
        <w:footnoteReference w:id="93"/>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President Washington assisted the embattled white planters of the island, investing $726,000 and arms to help them maintain power. A skilled manumitted slave, Toussaint Louverture, stepped forward to lead the slaves and brought order to a violent</w:t>
      </w:r>
      <w:r w:rsidR="009C1959">
        <w:rPr>
          <w:rFonts w:ascii="Times New Roman" w:hAnsi="Times New Roman" w:cs="Times New Roman"/>
          <w:sz w:val="24"/>
          <w:szCs w:val="24"/>
        </w:rPr>
        <w:t xml:space="preserve"> </w:t>
      </w:r>
      <w:r>
        <w:rPr>
          <w:rFonts w:ascii="Times New Roman" w:hAnsi="Times New Roman" w:cs="Times New Roman"/>
          <w:sz w:val="24"/>
          <w:szCs w:val="24"/>
        </w:rPr>
        <w:t>and disorganized rebellion. He proved effective in his diplomatic skills as he played the European powers against one another. To quell the unrest, France’s r</w:t>
      </w:r>
      <w:r w:rsidRPr="00DC3339">
        <w:rPr>
          <w:rFonts w:ascii="Times New Roman" w:hAnsi="Times New Roman" w:cs="Times New Roman"/>
          <w:sz w:val="24"/>
          <w:szCs w:val="24"/>
        </w:rPr>
        <w:t xml:space="preserve">epublican government sent </w:t>
      </w:r>
      <w:r w:rsidRPr="00DC3339">
        <w:rPr>
          <w:rFonts w:ascii="Times New Roman" w:hAnsi="Times New Roman" w:cs="Times New Roman"/>
          <w:bCs/>
          <w:sz w:val="24"/>
          <w:szCs w:val="24"/>
        </w:rPr>
        <w:t>Léger-Félicité Sonthonax</w:t>
      </w:r>
      <w:r w:rsidRPr="00DC3339">
        <w:rPr>
          <w:rFonts w:ascii="Times New Roman" w:hAnsi="Times New Roman" w:cs="Times New Roman"/>
          <w:sz w:val="24"/>
          <w:szCs w:val="24"/>
        </w:rPr>
        <w:t xml:space="preserve"> to the island as a </w:t>
      </w:r>
      <w:r>
        <w:rPr>
          <w:rFonts w:ascii="Times New Roman" w:hAnsi="Times New Roman" w:cs="Times New Roman"/>
          <w:sz w:val="24"/>
          <w:szCs w:val="24"/>
        </w:rPr>
        <w:t xml:space="preserve">de facto ruler of the island’s governing commissioners. His goal was to defeat the rebellion, establish order, and protect the slaves who had already been freed. His rival, </w:t>
      </w:r>
      <w:r>
        <w:rPr>
          <w:rFonts w:ascii="Times New Roman" w:hAnsi="Times New Roman" w:cs="Times New Roman"/>
          <w:sz w:val="24"/>
          <w:szCs w:val="24"/>
        </w:rPr>
        <w:lastRenderedPageBreak/>
        <w:t>General</w:t>
      </w:r>
      <w:r w:rsidRPr="005C38D4">
        <w:rPr>
          <w:rFonts w:ascii="Times New Roman" w:hAnsi="Times New Roman" w:cs="Times New Roman"/>
          <w:sz w:val="24"/>
          <w:szCs w:val="24"/>
        </w:rPr>
        <w:t> Francois-Thomas Galbaud</w:t>
      </w:r>
      <w:r>
        <w:rPr>
          <w:rFonts w:ascii="Times New Roman" w:hAnsi="Times New Roman" w:cs="Times New Roman"/>
          <w:sz w:val="24"/>
          <w:szCs w:val="24"/>
        </w:rPr>
        <w:t>, a planter and military governor, solicited British support to defend the planters and their economic interests, exploiting England’s fear that the rebellion would spread to Jamaica.  Eventually the forces of Galbaud and Sonthonax clashed. Randolph condemned Galbaud’s effort against the republican forces once he heard the news. “I believe he is an aristocrat, as the St. Domingo people praise him for his assistance against the commissioners,” he wrote. Those commissioners realized that Louverture’s forces would prove victorious and preemptively freed the slaves in an effort</w:t>
      </w:r>
      <w:r w:rsidR="009C1959">
        <w:rPr>
          <w:rFonts w:ascii="Times New Roman" w:hAnsi="Times New Roman" w:cs="Times New Roman"/>
          <w:sz w:val="24"/>
          <w:szCs w:val="24"/>
        </w:rPr>
        <w:t xml:space="preserve"> to win support of island inhabitants</w:t>
      </w:r>
      <w:r>
        <w:rPr>
          <w:rFonts w:ascii="Times New Roman" w:hAnsi="Times New Roman" w:cs="Times New Roman"/>
          <w:sz w:val="24"/>
          <w:szCs w:val="24"/>
        </w:rPr>
        <w:t>. The measure won the conditional support of Louverture. Forces soon drove Galbaud off the island. Despite efforts by the United States government, white rule in Haiti had effectively ended.</w:t>
      </w:r>
      <w:r>
        <w:rPr>
          <w:rStyle w:val="FootnoteReference"/>
          <w:rFonts w:ascii="Times New Roman" w:hAnsi="Times New Roman" w:cs="Times New Roman"/>
          <w:sz w:val="24"/>
          <w:szCs w:val="24"/>
        </w:rPr>
        <w:footnoteReference w:id="94"/>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Most of Randolph’s fellow Virginians failed to share his enthusiasm for the impending liberation of Haiti. Although many Virginia planters supported the French Revolution, they now feared its ideology of liberty would infect their slaves. </w:t>
      </w:r>
      <w:r w:rsidR="009C1959">
        <w:rPr>
          <w:rFonts w:ascii="Times New Roman" w:hAnsi="Times New Roman" w:cs="Times New Roman"/>
          <w:sz w:val="24"/>
          <w:szCs w:val="24"/>
        </w:rPr>
        <w:t>R</w:t>
      </w:r>
      <w:r>
        <w:rPr>
          <w:rFonts w:ascii="Times New Roman" w:hAnsi="Times New Roman" w:cs="Times New Roman"/>
          <w:sz w:val="24"/>
          <w:szCs w:val="24"/>
        </w:rPr>
        <w:t xml:space="preserve">umors of slave conspiracies spread. In July, John Randolph, a cousin, swore a deposition about uncovering a potential plot inspired by the St. Domingue rebellion. Awakened by noisy slaves, Randolph </w:t>
      </w:r>
      <w:r w:rsidR="009C1959">
        <w:rPr>
          <w:rFonts w:ascii="Times New Roman" w:hAnsi="Times New Roman" w:cs="Times New Roman"/>
          <w:sz w:val="24"/>
          <w:szCs w:val="24"/>
        </w:rPr>
        <w:t xml:space="preserve">had </w:t>
      </w:r>
      <w:r>
        <w:rPr>
          <w:rFonts w:ascii="Times New Roman" w:hAnsi="Times New Roman" w:cs="Times New Roman"/>
          <w:sz w:val="24"/>
          <w:szCs w:val="24"/>
        </w:rPr>
        <w:t xml:space="preserve">opened his window and heard two of his slaves talking. “The one spoke to the other telling him that the blacks were to kill the white people soon in this place,” he deposed.  The “chief speaker” used the example of St. Domingue to encourage the other slave: “you see how the </w:t>
      </w:r>
      <w:proofErr w:type="gramStart"/>
      <w:r>
        <w:rPr>
          <w:rFonts w:ascii="Times New Roman" w:hAnsi="Times New Roman" w:cs="Times New Roman"/>
          <w:sz w:val="24"/>
          <w:szCs w:val="24"/>
        </w:rPr>
        <w:t>blacks has</w:t>
      </w:r>
      <w:proofErr w:type="gramEnd"/>
      <w:r>
        <w:rPr>
          <w:rFonts w:ascii="Times New Roman" w:hAnsi="Times New Roman" w:cs="Times New Roman"/>
          <w:sz w:val="24"/>
          <w:szCs w:val="24"/>
        </w:rPr>
        <w:t xml:space="preserve"> [sic] killed the whites in the French Island and took it.” With the nation’s largest slave pop</w:t>
      </w:r>
      <w:r w:rsidR="009C1959">
        <w:rPr>
          <w:rFonts w:ascii="Times New Roman" w:hAnsi="Times New Roman" w:cs="Times New Roman"/>
          <w:sz w:val="24"/>
          <w:szCs w:val="24"/>
        </w:rPr>
        <w:t>ulation, Virginia feared its chaos</w:t>
      </w:r>
      <w:r>
        <w:rPr>
          <w:rFonts w:ascii="Times New Roman" w:hAnsi="Times New Roman" w:cs="Times New Roman"/>
          <w:sz w:val="24"/>
          <w:szCs w:val="24"/>
        </w:rPr>
        <w:t>.</w:t>
      </w:r>
      <w:r w:rsidRPr="004F474C">
        <w:rPr>
          <w:rFonts w:ascii="Times New Roman" w:hAnsi="Times New Roman" w:cs="Times New Roman"/>
          <w:sz w:val="24"/>
          <w:szCs w:val="24"/>
        </w:rPr>
        <w:t xml:space="preserve"> “It is high time we should foresee the bloody scenes which our children certainly, and </w:t>
      </w:r>
      <w:r w:rsidRPr="004F474C">
        <w:rPr>
          <w:rFonts w:ascii="Times New Roman" w:hAnsi="Times New Roman" w:cs="Times New Roman"/>
          <w:sz w:val="24"/>
          <w:szCs w:val="24"/>
        </w:rPr>
        <w:lastRenderedPageBreak/>
        <w:t>possibly ourselves (South of Potomac) have to wade through, and try to avert them,” Jefferson wrote to James Mon</w:t>
      </w:r>
      <w:r>
        <w:rPr>
          <w:rFonts w:ascii="Times New Roman" w:hAnsi="Times New Roman" w:cs="Times New Roman"/>
          <w:sz w:val="24"/>
          <w:szCs w:val="24"/>
        </w:rPr>
        <w:t>roe.</w:t>
      </w:r>
      <w:r>
        <w:rPr>
          <w:rStyle w:val="FootnoteReference"/>
          <w:rFonts w:ascii="Times New Roman" w:hAnsi="Times New Roman" w:cs="Times New Roman"/>
          <w:sz w:val="24"/>
          <w:szCs w:val="24"/>
        </w:rPr>
        <w:footnoteReference w:id="95"/>
      </w:r>
      <w:r>
        <w:rPr>
          <w:rFonts w:ascii="Times New Roman" w:hAnsi="Times New Roman" w:cs="Times New Roman"/>
          <w:sz w:val="24"/>
          <w:szCs w:val="24"/>
        </w:rPr>
        <w:tab/>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February 1794, the French Convention abolished slavery in France and all its territories, a decision that led many American planters to end even nominal support of the French Revolution. In contrast, New England merchants supported the St. Domingo rebels, especially as their trade to the island increased. The region’s support of Haiti fueled Southern suspicions that the Federalists planned to use the federal power assumed under Hamilton’s economic plans to emancipate the slaves. In 1793, Jefferson and Madison asked John Taylor </w:t>
      </w:r>
      <w:proofErr w:type="gramStart"/>
      <w:r w:rsidR="0045271E">
        <w:rPr>
          <w:rFonts w:ascii="Times New Roman" w:hAnsi="Times New Roman" w:cs="Times New Roman"/>
          <w:sz w:val="24"/>
          <w:szCs w:val="24"/>
        </w:rPr>
        <w:t>to  produce</w:t>
      </w:r>
      <w:proofErr w:type="gramEnd"/>
      <w:r w:rsidR="0045271E">
        <w:rPr>
          <w:rFonts w:ascii="Times New Roman" w:hAnsi="Times New Roman" w:cs="Times New Roman"/>
          <w:sz w:val="24"/>
          <w:szCs w:val="24"/>
        </w:rPr>
        <w:t xml:space="preserve"> </w:t>
      </w:r>
      <w:r>
        <w:rPr>
          <w:rFonts w:ascii="Times New Roman" w:hAnsi="Times New Roman" w:cs="Times New Roman"/>
          <w:sz w:val="24"/>
          <w:szCs w:val="24"/>
        </w:rPr>
        <w:t>a pamphlet attacking the power assumed under Hamilton’s economic system.</w:t>
      </w:r>
      <w:r w:rsidRPr="00FB1F88">
        <w:rPr>
          <w:rFonts w:ascii="Times New Roman" w:hAnsi="Times New Roman" w:cs="Times New Roman"/>
          <w:sz w:val="24"/>
          <w:szCs w:val="24"/>
        </w:rPr>
        <w:t xml:space="preserve"> </w:t>
      </w:r>
      <w:r>
        <w:rPr>
          <w:rFonts w:ascii="Times New Roman" w:hAnsi="Times New Roman" w:cs="Times New Roman"/>
          <w:sz w:val="24"/>
          <w:szCs w:val="24"/>
        </w:rPr>
        <w:t xml:space="preserve">Taylor’s initial draft </w:t>
      </w:r>
      <w:r w:rsidR="009C1959">
        <w:rPr>
          <w:rFonts w:ascii="Times New Roman" w:hAnsi="Times New Roman" w:cs="Times New Roman"/>
          <w:sz w:val="24"/>
          <w:szCs w:val="24"/>
        </w:rPr>
        <w:t>digressed into Southern fears about</w:t>
      </w:r>
      <w:r>
        <w:rPr>
          <w:rFonts w:ascii="Times New Roman" w:hAnsi="Times New Roman" w:cs="Times New Roman"/>
          <w:sz w:val="24"/>
          <w:szCs w:val="24"/>
        </w:rPr>
        <w:t xml:space="preserve"> slavery, much to Jefferson’s annoyance. Working through Madison, Jefferson instructed Taylor “to strike out the passage relating to slaves, which however in </w:t>
      </w:r>
      <w:proofErr w:type="gramStart"/>
      <w:r>
        <w:rPr>
          <w:rFonts w:ascii="Times New Roman" w:hAnsi="Times New Roman" w:cs="Times New Roman"/>
          <w:sz w:val="24"/>
          <w:szCs w:val="24"/>
        </w:rPr>
        <w:t>itself</w:t>
      </w:r>
      <w:proofErr w:type="gramEnd"/>
      <w:r>
        <w:rPr>
          <w:rFonts w:ascii="Times New Roman" w:hAnsi="Times New Roman" w:cs="Times New Roman"/>
          <w:sz w:val="24"/>
          <w:szCs w:val="24"/>
        </w:rPr>
        <w:t xml:space="preserve"> would be a signal for raising the cry of Virginianism agst. [</w:t>
      </w:r>
      <w:proofErr w:type="gramStart"/>
      <w:r>
        <w:rPr>
          <w:rFonts w:ascii="Times New Roman" w:hAnsi="Times New Roman" w:cs="Times New Roman"/>
          <w:sz w:val="24"/>
          <w:szCs w:val="24"/>
        </w:rPr>
        <w:t>sic</w:t>
      </w:r>
      <w:proofErr w:type="gramEnd"/>
      <w:r>
        <w:rPr>
          <w:rFonts w:ascii="Times New Roman" w:hAnsi="Times New Roman" w:cs="Times New Roman"/>
          <w:sz w:val="24"/>
          <w:szCs w:val="24"/>
        </w:rPr>
        <w:t xml:space="preserve">] the publication.” Northern Federalists had come to hate that slavery dominated the political decisions of many Southerners. The following year, after Taylor delivered a highly sectional speech on British debts in the Senate, two Northern Senators, Rufus King and Oliver Ellsworth, asked Taylor to cooperate in a secret plan for the peaceful dissolution of the Union since “the eastern states would never submit to their [Southern states] politicks.” Taylor resisted, but believed secession a possibility. Many industrious New Englanders saw Southern planters as hypocrites devoted to the perpetuation of a debased and lazy lifestyle. Connecticut Federalist Chauncey Goodrich condemned the struggle against the central government as a part of this effort.  “Southern people will oppose [the </w:t>
      </w:r>
      <w:r>
        <w:rPr>
          <w:rFonts w:ascii="Times New Roman" w:hAnsi="Times New Roman" w:cs="Times New Roman"/>
          <w:sz w:val="24"/>
          <w:szCs w:val="24"/>
        </w:rPr>
        <w:lastRenderedPageBreak/>
        <w:t>Government] till it accommodates itself to a state of Negrohood, debt, luxury, and gambling,” he wrote.</w:t>
      </w:r>
      <w:r>
        <w:rPr>
          <w:rStyle w:val="FootnoteReference"/>
          <w:rFonts w:ascii="Times New Roman" w:hAnsi="Times New Roman" w:cs="Times New Roman"/>
          <w:sz w:val="24"/>
          <w:szCs w:val="24"/>
        </w:rPr>
        <w:footnoteReference w:id="96"/>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In this environment, the political interests of Virginia and the South became of paramount importance to Randolph.  In January 1794, James Madison offered resolutions to the House of Representatives designed to restrict commercial interactions with Great Britain. Since that nation had failed to honor several parts of the Treaty of Paris, the Republicans hoped to use commercial policy to assert the United States’ economic independence. The war between France and Great Britain caused trouble for U. S. trade and Madison wanted the nation to assert its rights. Randolph attended the session as Madison tried to build support for his resolutions. The absence of congressmen John Page and John Francis Mercer during the debate outraged Randolph. “Mr. Madison’s resolutions respecting the restrictions of commerce,” Randolph wrote, “will be, I am afraid, thrown out, from the circumstance of our southern men being absent.” He deemed Southerners who failed to fill their basic duties as elected officials “unpardonable.”  The “indolence” of the region’s own men and the “villainy” of others endangered “the interests of the southern states.” Randolph saw no contradiction between his support of revolutionary republican ideals and defense of the South.</w:t>
      </w:r>
      <w:r>
        <w:rPr>
          <w:rStyle w:val="FootnoteReference"/>
          <w:rFonts w:ascii="Times New Roman" w:hAnsi="Times New Roman" w:cs="Times New Roman"/>
          <w:sz w:val="24"/>
          <w:szCs w:val="24"/>
        </w:rPr>
        <w:footnoteReference w:id="97"/>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The national and international political developments fascinated Randolph in a way that reading law never would. By the end of 1793, he wanted desperately to leave the study of Attorney General Randolph.  In December, Tucker asked Thomas Jefferson for help. “[M]ight I presume so far on your Attachment to those of your native country, who wish to improve themselves, as to sollicit [sic] your friendship and advice to him?” In his request, Tucker admitted that the relationship between his stepson and the Attorney General was a failure. This effort to win Randolph another opportunity came from “my Anxiety for the advancement of my son,” Tucker wrote. Jefferson advised Randolph “to devote the winter to Coke Littleton,” but informed Tucker that he had resigned from the cabinet and would soon return to Monticello. In a last ditch effort to educate Randolph as a lawyer, Tucker asked him to return to Williamsburg and complete his education at William and Mary. Randolph reluctantl</w:t>
      </w:r>
      <w:r w:rsidR="009C1959">
        <w:rPr>
          <w:rFonts w:ascii="Times New Roman" w:hAnsi="Times New Roman" w:cs="Times New Roman"/>
          <w:sz w:val="24"/>
          <w:szCs w:val="24"/>
        </w:rPr>
        <w:t>y agreed to return to do so</w:t>
      </w:r>
      <w:r>
        <w:rPr>
          <w:rFonts w:ascii="Times New Roman" w:hAnsi="Times New Roman" w:cs="Times New Roman"/>
          <w:sz w:val="24"/>
          <w:szCs w:val="24"/>
        </w:rPr>
        <w:t>:</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1854AB">
        <w:rPr>
          <w:rFonts w:ascii="Times New Roman" w:hAnsi="Times New Roman" w:cs="Times New Roman"/>
          <w:sz w:val="24"/>
          <w:szCs w:val="24"/>
        </w:rPr>
        <w:t xml:space="preserve">I will now, my dear, sir, touch upon that part of your letter dated New </w:t>
      </w:r>
      <w:proofErr w:type="gramStart"/>
      <w:r>
        <w:rPr>
          <w:rFonts w:ascii="Times New Roman" w:hAnsi="Times New Roman" w:cs="Times New Roman"/>
          <w:sz w:val="24"/>
          <w:szCs w:val="24"/>
        </w:rPr>
        <w:t>Year’s d</w:t>
      </w:r>
      <w:r w:rsidRPr="001854AB">
        <w:rPr>
          <w:rFonts w:ascii="Times New Roman" w:hAnsi="Times New Roman" w:cs="Times New Roman"/>
          <w:sz w:val="24"/>
          <w:szCs w:val="24"/>
        </w:rPr>
        <w:t>ay</w:t>
      </w:r>
      <w:proofErr w:type="gramEnd"/>
      <w:r w:rsidRPr="001854AB">
        <w:rPr>
          <w:rFonts w:ascii="Times New Roman" w:hAnsi="Times New Roman" w:cs="Times New Roman"/>
          <w:sz w:val="24"/>
          <w:szCs w:val="24"/>
        </w:rPr>
        <w:t xml:space="preserve">, which </w:t>
      </w:r>
    </w:p>
    <w:p w:rsidR="00951AF6" w:rsidRDefault="00951AF6" w:rsidP="00951AF6">
      <w:pPr>
        <w:spacing w:after="0" w:line="480" w:lineRule="auto"/>
        <w:ind w:left="720"/>
        <w:rPr>
          <w:rFonts w:ascii="Times New Roman" w:hAnsi="Times New Roman" w:cs="Times New Roman"/>
          <w:sz w:val="24"/>
          <w:szCs w:val="24"/>
        </w:rPr>
      </w:pPr>
      <w:proofErr w:type="gramStart"/>
      <w:r w:rsidRPr="001854AB">
        <w:rPr>
          <w:rFonts w:ascii="Times New Roman" w:hAnsi="Times New Roman" w:cs="Times New Roman"/>
          <w:sz w:val="24"/>
          <w:szCs w:val="24"/>
        </w:rPr>
        <w:t>relates</w:t>
      </w:r>
      <w:proofErr w:type="gramEnd"/>
      <w:r w:rsidRPr="001854AB">
        <w:rPr>
          <w:rFonts w:ascii="Times New Roman" w:hAnsi="Times New Roman" w:cs="Times New Roman"/>
          <w:sz w:val="24"/>
          <w:szCs w:val="24"/>
        </w:rPr>
        <w:t xml:space="preserve"> to my studying in Williamsburg. I have found my conduct and character, during my residence in that place canvassed in so ungenerous and malicious a manner, that were it not </w:t>
      </w:r>
      <w:r>
        <w:rPr>
          <w:rFonts w:ascii="Times New Roman" w:hAnsi="Times New Roman" w:cs="Times New Roman"/>
          <w:sz w:val="24"/>
          <w:szCs w:val="24"/>
        </w:rPr>
        <w:t xml:space="preserve">for </w:t>
      </w:r>
      <w:r w:rsidRPr="001854AB">
        <w:rPr>
          <w:rFonts w:ascii="Times New Roman" w:hAnsi="Times New Roman" w:cs="Times New Roman"/>
          <w:sz w:val="24"/>
          <w:szCs w:val="24"/>
        </w:rPr>
        <w:t xml:space="preserve">the residence of yourself, and your beloved family, I never would set foot in it again, but if you wish me to return, I will conquer my aversion to the place.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Randolph’s hatred for the legal profession, his distaste for William and Mary, and his desire to inherit Roanoke dashed Tucker’s hopes for his stepson. In June 1794, Randolph finally inherited his plantation and returned to Virginia to assume control over his indebted lands.</w:t>
      </w:r>
      <w:r>
        <w:rPr>
          <w:rStyle w:val="FootnoteReference"/>
          <w:rFonts w:ascii="Times New Roman" w:hAnsi="Times New Roman" w:cs="Times New Roman"/>
          <w:sz w:val="24"/>
          <w:szCs w:val="24"/>
        </w:rPr>
        <w:footnoteReference w:id="98"/>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Since leaving for Princeton seven years earlier, Randolph had stayed at any of his plantations</w:t>
      </w:r>
      <w:r w:rsidR="009C1959">
        <w:rPr>
          <w:rFonts w:ascii="Times New Roman" w:hAnsi="Times New Roman" w:cs="Times New Roman"/>
          <w:sz w:val="24"/>
          <w:szCs w:val="24"/>
        </w:rPr>
        <w:t xml:space="preserve"> only</w:t>
      </w:r>
      <w:r>
        <w:rPr>
          <w:rFonts w:ascii="Times New Roman" w:hAnsi="Times New Roman" w:cs="Times New Roman"/>
          <w:sz w:val="24"/>
          <w:szCs w:val="24"/>
        </w:rPr>
        <w:t xml:space="preserve"> on an intermittent basis. </w:t>
      </w:r>
      <w:r w:rsidRPr="00F807DB">
        <w:rPr>
          <w:rFonts w:ascii="Times New Roman" w:hAnsi="Times New Roman" w:cs="Times New Roman"/>
          <w:sz w:val="24"/>
          <w:szCs w:val="24"/>
        </w:rPr>
        <w:t xml:space="preserve">After years of dreaming about the planter life, he </w:t>
      </w:r>
      <w:r>
        <w:rPr>
          <w:rFonts w:ascii="Times New Roman" w:hAnsi="Times New Roman" w:cs="Times New Roman"/>
          <w:sz w:val="24"/>
          <w:szCs w:val="24"/>
        </w:rPr>
        <w:t>now found himself “</w:t>
      </w:r>
      <w:r w:rsidRPr="00F807DB">
        <w:rPr>
          <w:rFonts w:ascii="Times New Roman" w:hAnsi="Times New Roman" w:cs="Times New Roman"/>
          <w:sz w:val="24"/>
          <w:szCs w:val="24"/>
        </w:rPr>
        <w:t xml:space="preserve">overwhelmed with overseers and blacksmiths and sheriff’s claims of several years standing.” </w:t>
      </w:r>
      <w:r>
        <w:rPr>
          <w:rFonts w:ascii="Times New Roman" w:hAnsi="Times New Roman" w:cs="Times New Roman"/>
          <w:sz w:val="24"/>
          <w:szCs w:val="24"/>
        </w:rPr>
        <w:t>Debts still encumbered Randolph lands, and creditors continued to press their claims with the government and the courts. Tucker encouraged the brothers to sell Matoax</w:t>
      </w:r>
      <w:r w:rsidRPr="00F807DB">
        <w:rPr>
          <w:rFonts w:ascii="Times New Roman" w:hAnsi="Times New Roman" w:cs="Times New Roman"/>
          <w:sz w:val="24"/>
          <w:szCs w:val="24"/>
        </w:rPr>
        <w:t xml:space="preserve"> to settle </w:t>
      </w:r>
      <w:r>
        <w:rPr>
          <w:rFonts w:ascii="Times New Roman" w:hAnsi="Times New Roman" w:cs="Times New Roman"/>
          <w:sz w:val="24"/>
          <w:szCs w:val="24"/>
        </w:rPr>
        <w:t xml:space="preserve">part of the debts, but they resisted. The plantation remained the family’s connection to its Tidewater roots. The sale of their family seat would violate Frances Tucker’s admonition to keep hold </w:t>
      </w:r>
      <w:r w:rsidR="009C1959">
        <w:rPr>
          <w:rFonts w:ascii="Times New Roman" w:hAnsi="Times New Roman" w:cs="Times New Roman"/>
          <w:sz w:val="24"/>
          <w:szCs w:val="24"/>
        </w:rPr>
        <w:t xml:space="preserve">of </w:t>
      </w:r>
      <w:r>
        <w:rPr>
          <w:rFonts w:ascii="Times New Roman" w:hAnsi="Times New Roman" w:cs="Times New Roman"/>
          <w:sz w:val="24"/>
          <w:szCs w:val="24"/>
        </w:rPr>
        <w:t>their ancestral lands at all costs. The brothers refused to sell their Tidewater land</w:t>
      </w:r>
      <w:r w:rsidRPr="00F807DB">
        <w:rPr>
          <w:rFonts w:ascii="Times New Roman" w:hAnsi="Times New Roman" w:cs="Times New Roman"/>
          <w:sz w:val="24"/>
          <w:szCs w:val="24"/>
        </w:rPr>
        <w:t>.</w:t>
      </w:r>
      <w:r w:rsidRPr="00F807DB">
        <w:rPr>
          <w:rFonts w:ascii="Times New Roman" w:hAnsi="Times New Roman" w:cs="Times New Roman"/>
          <w:sz w:val="24"/>
          <w:szCs w:val="24"/>
          <w:vertAlign w:val="superscript"/>
        </w:rPr>
        <w:footnoteReference w:id="99"/>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his return to Virginia, Randolph again decided to live at Bizarre with his brother’s family. There, he and Richard could try to dig out of the financial mess. The mood at Bizarre remained melancholic as Richard, Judith, and Nancy lived there in isolation. Many continued to shun Richard Randolph, who alternated between sadness and extravagance. Richard and Judith filled their lives with luxuries that only increased their debts. In contrast, John Randolph had remained solvent and frugal during his most recent stay in Philadelphia, but now Richard faced numerous personal debts in addition to his family’s debt. A year after the court proceeding, Patrick Henry sued Richard for his legal fees. Adding to the financial stress, Richard still struggled to clear his name, all </w:t>
      </w:r>
      <w:r w:rsidR="009C1959">
        <w:rPr>
          <w:rFonts w:ascii="Times New Roman" w:hAnsi="Times New Roman" w:cs="Times New Roman"/>
          <w:sz w:val="24"/>
          <w:szCs w:val="24"/>
        </w:rPr>
        <w:t xml:space="preserve">the </w:t>
      </w:r>
      <w:r>
        <w:rPr>
          <w:rFonts w:ascii="Times New Roman" w:hAnsi="Times New Roman" w:cs="Times New Roman"/>
          <w:sz w:val="24"/>
          <w:szCs w:val="24"/>
        </w:rPr>
        <w:t>while remaining uncomfortably close to Nancy. His efforts only exacerbated his damaged reputation and drove a wedge between himself and Judith, who begged him to leave the scandal alone. Judith grew close to John, the only member of her household untainted by the scandal.</w:t>
      </w:r>
      <w:r>
        <w:rPr>
          <w:rStyle w:val="FootnoteReference"/>
          <w:rFonts w:ascii="Times New Roman" w:hAnsi="Times New Roman" w:cs="Times New Roman"/>
          <w:sz w:val="24"/>
          <w:szCs w:val="24"/>
        </w:rPr>
        <w:footnoteReference w:id="100"/>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Whenever possible, John Randolph escaped the tense environment of Bizarre and traveled throughout Virginia, staying with friends and family, as he indulged his growing love of horse-racing, the favored sport of the gentry. Indeed, he seemed far more interested in the lifestyle of the planter than actually running his own plantation. During most of 1795, he wandered aimlessly, avoiding some of the more complicated questions that Richard Randolph and St. George Tucker were confronting. “You inquire after my plans,” he wrote to his friend Rutledge, “I have none, my dear Henry. I exist in an obscurity, from which I shall never emerge.”  Randolph’s life fulfilled the Northern stereotype of the idle planter, born of privilege, who lived from the labors of others. In the same year, a Virginia expatriate condemned the “Lords of the Soil who are taught from their infancy to consider the industrious Poor even of their own colour as little above the Africans who in the Minds of many are on a level with the Brutes.”</w:t>
      </w:r>
      <w:r>
        <w:rPr>
          <w:rStyle w:val="FootnoteReference"/>
          <w:rFonts w:ascii="Times New Roman" w:hAnsi="Times New Roman" w:cs="Times New Roman"/>
          <w:sz w:val="24"/>
          <w:szCs w:val="24"/>
        </w:rPr>
        <w:footnoteReference w:id="101"/>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Richard Randolph arrived at similar sentiments about the planter gentry and slavery. The guilt of slavery and the shame of excess weighed on him as he suffered in disrepute. The planter elite was consumed with self-interest and harbored lazy and entitled people, he believed. He looked to himself for the best example of planter degeneration. For a brief time, he studied with George Wythe, who strengthened the young man’s antislavery feelings. Afterward, Randolph became devoted to the ideas of the French Revolution, but during his self-reflection, he realized the hollowness of those sentiments. He perpetuated the injustice of bondage on his slaves at Bizarre while he lived in excess. Increasingly ill and depressed, Richard Randolph turned his self-loathing into a constructive plan. In early 1796, he composed a will that freed his slaves </w:t>
      </w:r>
      <w:r>
        <w:rPr>
          <w:rFonts w:ascii="Times New Roman" w:hAnsi="Times New Roman" w:cs="Times New Roman"/>
          <w:sz w:val="24"/>
          <w:szCs w:val="24"/>
        </w:rPr>
        <w:lastRenderedPageBreak/>
        <w:t xml:space="preserve">upon his death. The document’s language went far beyond mere manumission. Randolph indicted slavery, the gentry, and his own ancestors for “lawless and monstrous tyranny.” While he “humbly” begged the forgiveness of his slaves, he also wanted his two sons to understand the “horror” of a “crime so enormous &amp; indelible.” John Randolph, Sr. remained responsible for the current condition of the slaves, his son insisted. The institution had been “forced on me by my father” who had “mortgaged all his slaves to british Harpies, for money to gratify pride &amp; pamper sensuality.” Although he planned to free his slaves as soon as possible, Randolph instructed Judith and his executors to free them once his debts were paid. He wanted a part of his estate given to the slaves to establish a free community and urged Judith “to lend every assistance to the said Slaves thro’ life.” </w:t>
      </w:r>
      <w:r>
        <w:rPr>
          <w:rStyle w:val="FootnoteReference"/>
          <w:rFonts w:ascii="Times New Roman" w:hAnsi="Times New Roman" w:cs="Times New Roman"/>
          <w:sz w:val="24"/>
          <w:szCs w:val="24"/>
        </w:rPr>
        <w:footnoteReference w:id="102"/>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Richard Randolph contemplated a private plan for his slaves’ freedom, St. George Tucker researched and composed a public proposal to rid Virginia of slavery. His ideas concerning gradual emancipation had evolved from his lectures at William and Mary after the St. Domingue rebellion. The island revolution gave Tucker’s emancipationist ideas urgency. Jefferson’s thoughts for emancipation in </w:t>
      </w:r>
      <w:r w:rsidRPr="00CF654C">
        <w:rPr>
          <w:rFonts w:ascii="Times New Roman" w:hAnsi="Times New Roman" w:cs="Times New Roman"/>
          <w:i/>
          <w:sz w:val="24"/>
          <w:szCs w:val="24"/>
        </w:rPr>
        <w:t>Notes on the State of Virginia</w:t>
      </w:r>
      <w:r>
        <w:rPr>
          <w:rFonts w:ascii="Times New Roman" w:hAnsi="Times New Roman" w:cs="Times New Roman"/>
          <w:sz w:val="24"/>
          <w:szCs w:val="24"/>
        </w:rPr>
        <w:t xml:space="preserve"> also inspired Tucker, but he looked beyond the South for viewpoints on emancipation. Tucker corresponded with Dr. Jeremy Belknap in Boston, who sent him the various plans used by Northern state legislatures to abolish slavery. Taking into consideration slaves, free black Virginians, “the deep-rooted </w:t>
      </w:r>
      <w:r>
        <w:rPr>
          <w:rFonts w:ascii="Times New Roman" w:hAnsi="Times New Roman" w:cs="Times New Roman"/>
          <w:sz w:val="24"/>
          <w:szCs w:val="24"/>
        </w:rPr>
        <w:lastRenderedPageBreak/>
        <w:t xml:space="preserve">prejudices of whites,” and his devotion to Lockean ideas of property rights, Tucker devised a plan to “remove the same evil from among ourselves.” </w:t>
      </w:r>
      <w:r>
        <w:rPr>
          <w:rStyle w:val="FootnoteReference"/>
          <w:rFonts w:ascii="Times New Roman" w:hAnsi="Times New Roman" w:cs="Times New Roman"/>
          <w:sz w:val="24"/>
          <w:szCs w:val="24"/>
        </w:rPr>
        <w:footnoteReference w:id="103"/>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F654C">
        <w:rPr>
          <w:rFonts w:ascii="Times New Roman" w:hAnsi="Times New Roman" w:cs="Times New Roman"/>
          <w:sz w:val="24"/>
          <w:szCs w:val="24"/>
        </w:rPr>
        <w:t xml:space="preserve">His hopeful yet tentative “Dissertation on Slavery” offered a plan for gradual emancipation that also </w:t>
      </w:r>
      <w:r>
        <w:rPr>
          <w:rFonts w:ascii="Times New Roman" w:hAnsi="Times New Roman" w:cs="Times New Roman"/>
          <w:sz w:val="24"/>
          <w:szCs w:val="24"/>
        </w:rPr>
        <w:t>addressed the white fears of a free black population</w:t>
      </w:r>
      <w:r w:rsidRPr="00CF654C">
        <w:rPr>
          <w:rFonts w:ascii="Times New Roman" w:hAnsi="Times New Roman" w:cs="Times New Roman"/>
          <w:sz w:val="24"/>
          <w:szCs w:val="24"/>
        </w:rPr>
        <w:t>.</w:t>
      </w:r>
      <w:r>
        <w:rPr>
          <w:rFonts w:ascii="Times New Roman" w:hAnsi="Times New Roman" w:cs="Times New Roman"/>
          <w:sz w:val="24"/>
          <w:szCs w:val="24"/>
        </w:rPr>
        <w:t xml:space="preserve"> Tucker ruled out i</w:t>
      </w:r>
      <w:r w:rsidRPr="00CF654C">
        <w:rPr>
          <w:rFonts w:ascii="Times New Roman" w:hAnsi="Times New Roman" w:cs="Times New Roman"/>
          <w:sz w:val="24"/>
          <w:szCs w:val="24"/>
        </w:rPr>
        <w:t xml:space="preserve">mmediate emancipation </w:t>
      </w:r>
      <w:r>
        <w:rPr>
          <w:rFonts w:ascii="Times New Roman" w:hAnsi="Times New Roman" w:cs="Times New Roman"/>
          <w:sz w:val="24"/>
          <w:szCs w:val="24"/>
        </w:rPr>
        <w:t xml:space="preserve">since it </w:t>
      </w:r>
      <w:r w:rsidRPr="00CF654C">
        <w:rPr>
          <w:rFonts w:ascii="Times New Roman" w:hAnsi="Times New Roman" w:cs="Times New Roman"/>
          <w:sz w:val="24"/>
          <w:szCs w:val="24"/>
        </w:rPr>
        <w:t>equaled a sentence of “lingering death by famine, by disease a</w:t>
      </w:r>
      <w:r>
        <w:rPr>
          <w:rFonts w:ascii="Times New Roman" w:hAnsi="Times New Roman" w:cs="Times New Roman"/>
          <w:sz w:val="24"/>
          <w:szCs w:val="24"/>
        </w:rPr>
        <w:t xml:space="preserve">nd other accumulated miseries.” Freedom should unfold over generations, which would respect all the slaveholders’ property rights and prevent the sudden appearance of a large free black population. The plan would free all females born under slavery, but they would remain in servitude until they were twenty-eight, a form of compensation for masters. All men during the first generation would remain slaves. The second generation would be free but would serve as apprentices until they turned twenty-one. Unlike other Virginia antislavery men, Tucker refused to express a belief in the inferiority of slaves. His fear of a free black population rested in the belief that an uneducated, unskilled, and unprepared black population would seek retribution from white Virginians. He opposed the forced removal of liberated slaves from Virginia, but he did not want the state </w:t>
      </w:r>
      <w:r w:rsidRPr="00CF654C">
        <w:rPr>
          <w:rFonts w:ascii="Times New Roman" w:hAnsi="Times New Roman" w:cs="Times New Roman"/>
          <w:sz w:val="24"/>
          <w:szCs w:val="24"/>
        </w:rPr>
        <w:t>“to encourage their future residence among us.”</w:t>
      </w:r>
      <w:r>
        <w:rPr>
          <w:rFonts w:ascii="Times New Roman" w:hAnsi="Times New Roman" w:cs="Times New Roman"/>
          <w:sz w:val="24"/>
          <w:szCs w:val="24"/>
        </w:rPr>
        <w:t xml:space="preserve"> Free blacks would enjoy few rights and would be banned from office-holding, voting, serving as jurors or witnesses, or owning guns. If free blacks remained in Virginia, the white population would control them. Tucker hoped that these deep-seated prejudices would eventually decline, however. The plan seemed to fulfill Madison’s expectation that Virginians would promote Lockean antislavery ideas from within. Indeed, Madison assured his colleagues during another debate over slavery in 1795 that Virginia would continue to implement laws aimed at “gradually reducing the number </w:t>
      </w:r>
      <w:r>
        <w:rPr>
          <w:rFonts w:ascii="Times New Roman" w:hAnsi="Times New Roman" w:cs="Times New Roman"/>
          <w:sz w:val="24"/>
          <w:szCs w:val="24"/>
        </w:rPr>
        <w:lastRenderedPageBreak/>
        <w:t xml:space="preserve">of slaves.” In 1796, Tucker submitted his plan to the Virginia General Assembly for consideration. The antislavery feeling, in which Madison and Tucker placed so much hope, however, had waned considerably. The legislature tabled the plan without really considering it. Tucker himself found it impossible to fully escape the dilemma of slavery. </w:t>
      </w:r>
      <w:r w:rsidRPr="00CF654C">
        <w:rPr>
          <w:rFonts w:ascii="Times New Roman" w:hAnsi="Times New Roman" w:cs="Times New Roman"/>
          <w:sz w:val="24"/>
          <w:szCs w:val="24"/>
        </w:rPr>
        <w:t>Just days a</w:t>
      </w:r>
      <w:r w:rsidR="009C1959">
        <w:rPr>
          <w:rFonts w:ascii="Times New Roman" w:hAnsi="Times New Roman" w:cs="Times New Roman"/>
          <w:sz w:val="24"/>
          <w:szCs w:val="24"/>
        </w:rPr>
        <w:t>fter submitting his plan, he</w:t>
      </w:r>
      <w:r w:rsidRPr="00CF654C">
        <w:rPr>
          <w:rFonts w:ascii="Times New Roman" w:hAnsi="Times New Roman" w:cs="Times New Roman"/>
          <w:sz w:val="24"/>
          <w:szCs w:val="24"/>
        </w:rPr>
        <w:t xml:space="preserve"> arranged the sale of</w:t>
      </w:r>
      <w:r>
        <w:rPr>
          <w:rFonts w:ascii="Times New Roman" w:hAnsi="Times New Roman" w:cs="Times New Roman"/>
          <w:sz w:val="24"/>
          <w:szCs w:val="24"/>
        </w:rPr>
        <w:t xml:space="preserve"> a slave that he had long rented out, an action rendered acceptable by his belief in property rights</w:t>
      </w:r>
      <w:r w:rsidRPr="00CF654C">
        <w:rPr>
          <w:rFonts w:ascii="Times New Roman" w:hAnsi="Times New Roman" w:cs="Times New Roman"/>
          <w:sz w:val="24"/>
          <w:szCs w:val="24"/>
        </w:rPr>
        <w:t>.</w:t>
      </w:r>
      <w:r w:rsidRPr="00CF654C">
        <w:rPr>
          <w:rFonts w:ascii="Times New Roman" w:hAnsi="Times New Roman" w:cs="Times New Roman"/>
          <w:sz w:val="24"/>
          <w:szCs w:val="24"/>
          <w:vertAlign w:val="superscript"/>
        </w:rPr>
        <w:footnoteReference w:id="104"/>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During most of the time that Tucker and Richard Randolph spent contemplating public and personal resolutions regarding slavery, </w:t>
      </w:r>
      <w:r w:rsidRPr="00B323E1">
        <w:rPr>
          <w:rFonts w:ascii="Times New Roman" w:hAnsi="Times New Roman" w:cs="Times New Roman"/>
          <w:sz w:val="24"/>
          <w:szCs w:val="24"/>
        </w:rPr>
        <w:t xml:space="preserve">John Randolph traveled </w:t>
      </w:r>
      <w:r>
        <w:rPr>
          <w:rFonts w:ascii="Times New Roman" w:hAnsi="Times New Roman" w:cs="Times New Roman"/>
          <w:sz w:val="24"/>
          <w:szCs w:val="24"/>
        </w:rPr>
        <w:t xml:space="preserve">through South Carolina and Georgia in the company of his proslavery friends such as Joseph Bryan. While his brother struggled, John Randolph reveled in the life of a planter—betting on horses and drinking. On his return trip home, he fell ill at Petersburg. Richard traveled to his brother’s bedside and apparently urged him to return to Bizarre. After being assured that his brother would recover, Richard Randolph returned to his plantation, where he unexpectedly fell ill. British architect Benjamin Latrobe visited Bizarre in early June, and he reported that his host suffered from an “inflammatory fever.” On June 17, 1796, the doctor arrived to treat Richard, but “his opinion was against the probability of Mr. Randolph’s recovery,” Latrobe reported. A messenger met John Randolph as he made his way to Bizarre with the news of his brother’s death. A sense of </w:t>
      </w:r>
      <w:r>
        <w:rPr>
          <w:rFonts w:ascii="Times New Roman" w:hAnsi="Times New Roman" w:cs="Times New Roman"/>
          <w:sz w:val="24"/>
          <w:szCs w:val="24"/>
        </w:rPr>
        <w:lastRenderedPageBreak/>
        <w:t>doom had followed Richard Randolph since the scandal, and his brother always suspected that, in the end, it destroyed him.</w:t>
      </w:r>
      <w:r w:rsidRPr="00B323E1">
        <w:rPr>
          <w:rFonts w:ascii="Times New Roman" w:hAnsi="Times New Roman" w:cs="Times New Roman"/>
          <w:sz w:val="24"/>
          <w:szCs w:val="24"/>
          <w:vertAlign w:val="superscript"/>
        </w:rPr>
        <w:footnoteReference w:id="105"/>
      </w:r>
    </w:p>
    <w:p w:rsidR="00951AF6" w:rsidRPr="00B323E1"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Pr="00B323E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death of his brother, the twenty-three year old Randolph became the patriarch of his family. He </w:t>
      </w:r>
      <w:r w:rsidRPr="00B323E1">
        <w:rPr>
          <w:rFonts w:ascii="Times New Roman" w:hAnsi="Times New Roman" w:cs="Times New Roman"/>
          <w:sz w:val="24"/>
          <w:szCs w:val="24"/>
        </w:rPr>
        <w:t>abando</w:t>
      </w:r>
      <w:r>
        <w:rPr>
          <w:rFonts w:ascii="Times New Roman" w:hAnsi="Times New Roman" w:cs="Times New Roman"/>
          <w:sz w:val="24"/>
          <w:szCs w:val="24"/>
        </w:rPr>
        <w:t xml:space="preserve">ned any thought of moving to </w:t>
      </w:r>
      <w:r w:rsidRPr="00B323E1">
        <w:rPr>
          <w:rFonts w:ascii="Times New Roman" w:hAnsi="Times New Roman" w:cs="Times New Roman"/>
          <w:sz w:val="24"/>
          <w:szCs w:val="24"/>
        </w:rPr>
        <w:t>Roanoke</w:t>
      </w:r>
      <w:r>
        <w:rPr>
          <w:rFonts w:ascii="Times New Roman" w:hAnsi="Times New Roman" w:cs="Times New Roman"/>
          <w:sz w:val="24"/>
          <w:szCs w:val="24"/>
        </w:rPr>
        <w:t xml:space="preserve"> and</w:t>
      </w:r>
      <w:r w:rsidRPr="00B323E1">
        <w:rPr>
          <w:rFonts w:ascii="Times New Roman" w:hAnsi="Times New Roman" w:cs="Times New Roman"/>
          <w:sz w:val="24"/>
          <w:szCs w:val="24"/>
        </w:rPr>
        <w:t xml:space="preserve"> settled instead at Bizarre to assist Judith </w:t>
      </w:r>
      <w:r>
        <w:rPr>
          <w:rFonts w:ascii="Times New Roman" w:hAnsi="Times New Roman" w:cs="Times New Roman"/>
          <w:sz w:val="24"/>
          <w:szCs w:val="24"/>
        </w:rPr>
        <w:t>in managing the plantation, caring for her children, and carrying out his brother’s will</w:t>
      </w:r>
      <w:r w:rsidRPr="00B323E1">
        <w:rPr>
          <w:rFonts w:ascii="Times New Roman" w:hAnsi="Times New Roman" w:cs="Times New Roman"/>
          <w:sz w:val="24"/>
          <w:szCs w:val="24"/>
        </w:rPr>
        <w:t>. “I am sensible to the deranged state of your brother’s affairs and rely entirely on your assistance and advice,” Ju</w:t>
      </w:r>
      <w:r>
        <w:rPr>
          <w:rFonts w:ascii="Times New Roman" w:hAnsi="Times New Roman" w:cs="Times New Roman"/>
          <w:sz w:val="24"/>
          <w:szCs w:val="24"/>
        </w:rPr>
        <w:t>dith wrote to him</w:t>
      </w:r>
      <w:r w:rsidRPr="00B323E1">
        <w:rPr>
          <w:rFonts w:ascii="Times New Roman" w:hAnsi="Times New Roman" w:cs="Times New Roman"/>
          <w:sz w:val="24"/>
          <w:szCs w:val="24"/>
        </w:rPr>
        <w:t xml:space="preserve">. In turn, Randolph became attached to Judith and her two sons, John St. George and Tudor. </w:t>
      </w:r>
      <w:r>
        <w:rPr>
          <w:rFonts w:ascii="Times New Roman" w:hAnsi="Times New Roman" w:cs="Times New Roman"/>
          <w:sz w:val="24"/>
          <w:szCs w:val="24"/>
        </w:rPr>
        <w:t>“I dread leaving her alone,</w:t>
      </w:r>
      <w:r w:rsidRPr="00B323E1">
        <w:rPr>
          <w:rFonts w:ascii="Times New Roman" w:hAnsi="Times New Roman" w:cs="Times New Roman"/>
          <w:sz w:val="24"/>
          <w:szCs w:val="24"/>
        </w:rPr>
        <w:t>”</w:t>
      </w:r>
      <w:r>
        <w:rPr>
          <w:rFonts w:ascii="Times New Roman" w:hAnsi="Times New Roman" w:cs="Times New Roman"/>
          <w:sz w:val="24"/>
          <w:szCs w:val="24"/>
        </w:rPr>
        <w:t xml:space="preserve"> he wrote before one trip. He was determined to save the plantation for his nephews. </w:t>
      </w:r>
      <w:r w:rsidRPr="00B323E1">
        <w:rPr>
          <w:rFonts w:ascii="Times New Roman" w:hAnsi="Times New Roman" w:cs="Times New Roman"/>
          <w:sz w:val="24"/>
          <w:szCs w:val="24"/>
        </w:rPr>
        <w:t xml:space="preserve">“I have long ago assured her that I considered myself pledged by the most sacred ties to advance their mutual interests and Happiness,” he wrote to Tucker. </w:t>
      </w:r>
      <w:r>
        <w:rPr>
          <w:rFonts w:ascii="Times New Roman" w:hAnsi="Times New Roman" w:cs="Times New Roman"/>
          <w:sz w:val="24"/>
          <w:szCs w:val="24"/>
        </w:rPr>
        <w:t>Richard Randolph had insisted that his sons be raised and educated as enlightened republican citizens, and their uncle took a personal role in that mission. Protecting their land concerned him most, however</w:t>
      </w:r>
      <w:r w:rsidRPr="00B323E1">
        <w:rPr>
          <w:rFonts w:ascii="Times New Roman" w:hAnsi="Times New Roman" w:cs="Times New Roman"/>
          <w:sz w:val="24"/>
          <w:szCs w:val="24"/>
        </w:rPr>
        <w:t xml:space="preserve">. </w:t>
      </w:r>
      <w:r>
        <w:rPr>
          <w:rFonts w:ascii="Times New Roman" w:hAnsi="Times New Roman" w:cs="Times New Roman"/>
          <w:sz w:val="24"/>
          <w:szCs w:val="24"/>
        </w:rPr>
        <w:t xml:space="preserve">Randolph brought sixty-four of his own slaves to assist in clearing new lands for cultivation and experimented with </w:t>
      </w:r>
      <w:r w:rsidRPr="00B323E1">
        <w:rPr>
          <w:rFonts w:ascii="Times New Roman" w:hAnsi="Times New Roman" w:cs="Times New Roman"/>
          <w:sz w:val="24"/>
          <w:szCs w:val="24"/>
        </w:rPr>
        <w:t>new agricultural practices</w:t>
      </w:r>
      <w:r>
        <w:rPr>
          <w:rFonts w:ascii="Times New Roman" w:hAnsi="Times New Roman" w:cs="Times New Roman"/>
          <w:sz w:val="24"/>
          <w:szCs w:val="24"/>
        </w:rPr>
        <w:t xml:space="preserve"> to conserve the soil</w:t>
      </w:r>
      <w:r w:rsidRPr="00B323E1">
        <w:rPr>
          <w:rFonts w:ascii="Times New Roman" w:hAnsi="Times New Roman" w:cs="Times New Roman"/>
          <w:sz w:val="24"/>
          <w:szCs w:val="24"/>
        </w:rPr>
        <w:t>.</w:t>
      </w:r>
      <w:r w:rsidRPr="00B323E1">
        <w:rPr>
          <w:rFonts w:ascii="Times New Roman" w:hAnsi="Times New Roman" w:cs="Times New Roman"/>
          <w:sz w:val="24"/>
          <w:szCs w:val="24"/>
          <w:vertAlign w:val="superscript"/>
        </w:rPr>
        <w:footnoteReference w:id="106"/>
      </w:r>
    </w:p>
    <w:p w:rsidR="00951AF6" w:rsidRPr="00B323E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Remaining creditors </w:t>
      </w:r>
      <w:r w:rsidRPr="00B323E1">
        <w:rPr>
          <w:rFonts w:ascii="Times New Roman" w:hAnsi="Times New Roman" w:cs="Times New Roman"/>
          <w:sz w:val="24"/>
          <w:szCs w:val="24"/>
        </w:rPr>
        <w:t>inched through the legal process to collect the Randolph family</w:t>
      </w:r>
      <w:r>
        <w:rPr>
          <w:rFonts w:ascii="Times New Roman" w:hAnsi="Times New Roman" w:cs="Times New Roman"/>
          <w:sz w:val="24"/>
          <w:szCs w:val="24"/>
        </w:rPr>
        <w:t>’s outstanding debts</w:t>
      </w:r>
      <w:r w:rsidRPr="00B323E1">
        <w:rPr>
          <w:rFonts w:ascii="Times New Roman" w:hAnsi="Times New Roman" w:cs="Times New Roman"/>
          <w:sz w:val="24"/>
          <w:szCs w:val="24"/>
        </w:rPr>
        <w:t>. Tucker adv</w:t>
      </w:r>
      <w:r>
        <w:rPr>
          <w:rFonts w:ascii="Times New Roman" w:hAnsi="Times New Roman" w:cs="Times New Roman"/>
          <w:sz w:val="24"/>
          <w:szCs w:val="24"/>
        </w:rPr>
        <w:t xml:space="preserve">ised John to sell land since </w:t>
      </w:r>
      <w:r w:rsidRPr="00B323E1">
        <w:rPr>
          <w:rFonts w:ascii="Times New Roman" w:hAnsi="Times New Roman" w:cs="Times New Roman"/>
          <w:sz w:val="24"/>
          <w:szCs w:val="24"/>
        </w:rPr>
        <w:t xml:space="preserve">the creditors would get </w:t>
      </w:r>
      <w:r>
        <w:rPr>
          <w:rFonts w:ascii="Times New Roman" w:hAnsi="Times New Roman" w:cs="Times New Roman"/>
          <w:sz w:val="24"/>
          <w:szCs w:val="24"/>
        </w:rPr>
        <w:t xml:space="preserve">it </w:t>
      </w:r>
      <w:r w:rsidRPr="00B323E1">
        <w:rPr>
          <w:rFonts w:ascii="Times New Roman" w:hAnsi="Times New Roman" w:cs="Times New Roman"/>
          <w:sz w:val="24"/>
          <w:szCs w:val="24"/>
        </w:rPr>
        <w:t>anyway.</w:t>
      </w:r>
      <w:r>
        <w:rPr>
          <w:rFonts w:ascii="Times New Roman" w:hAnsi="Times New Roman" w:cs="Times New Roman"/>
          <w:sz w:val="24"/>
          <w:szCs w:val="24"/>
        </w:rPr>
        <w:t xml:space="preserve"> Adding to the hardships, Richard’s private debts came due, and Judith faced the manumission of </w:t>
      </w:r>
      <w:r>
        <w:rPr>
          <w:rFonts w:ascii="Times New Roman" w:hAnsi="Times New Roman" w:cs="Times New Roman"/>
          <w:sz w:val="24"/>
          <w:szCs w:val="24"/>
        </w:rPr>
        <w:lastRenderedPageBreak/>
        <w:t xml:space="preserve">the slaves at Bizarre. John </w:t>
      </w:r>
      <w:r w:rsidRPr="00B323E1">
        <w:rPr>
          <w:rFonts w:ascii="Times New Roman" w:hAnsi="Times New Roman" w:cs="Times New Roman"/>
          <w:sz w:val="24"/>
          <w:szCs w:val="24"/>
        </w:rPr>
        <w:t xml:space="preserve">Randolph </w:t>
      </w:r>
      <w:r>
        <w:rPr>
          <w:rFonts w:ascii="Times New Roman" w:hAnsi="Times New Roman" w:cs="Times New Roman"/>
          <w:sz w:val="24"/>
          <w:szCs w:val="24"/>
        </w:rPr>
        <w:t xml:space="preserve">understood that if he failed to satisfy the numerous demands, the family faced the humiliation of losing Bizarre and Roanoke. Soon after Richard’s death, a federal court decided the debt case in favor of Hansbury and Osgood. </w:t>
      </w:r>
      <w:r w:rsidRPr="00B323E1">
        <w:rPr>
          <w:rFonts w:ascii="Times New Roman" w:hAnsi="Times New Roman" w:cs="Times New Roman"/>
          <w:sz w:val="24"/>
          <w:szCs w:val="24"/>
        </w:rPr>
        <w:t>Randolph found himself overwhelmed as he negotiated with the creditors.</w:t>
      </w:r>
      <w:r w:rsidRPr="00BE1C00">
        <w:rPr>
          <w:rFonts w:ascii="Times New Roman" w:hAnsi="Times New Roman" w:cs="Times New Roman"/>
          <w:sz w:val="24"/>
          <w:szCs w:val="24"/>
        </w:rPr>
        <w:t xml:space="preserve"> Staring at the dire financial situation</w:t>
      </w:r>
      <w:r>
        <w:rPr>
          <w:rFonts w:ascii="Times New Roman" w:hAnsi="Times New Roman" w:cs="Times New Roman"/>
          <w:sz w:val="24"/>
          <w:szCs w:val="24"/>
        </w:rPr>
        <w:t>,</w:t>
      </w:r>
      <w:r w:rsidRPr="00BE1C00">
        <w:rPr>
          <w:rFonts w:ascii="Times New Roman" w:hAnsi="Times New Roman" w:cs="Times New Roman"/>
          <w:sz w:val="24"/>
          <w:szCs w:val="24"/>
        </w:rPr>
        <w:t xml:space="preserve"> </w:t>
      </w:r>
      <w:r>
        <w:rPr>
          <w:rFonts w:ascii="Times New Roman" w:hAnsi="Times New Roman" w:cs="Times New Roman"/>
          <w:sz w:val="24"/>
          <w:szCs w:val="24"/>
        </w:rPr>
        <w:t>John Randolph finally sold</w:t>
      </w:r>
      <w:r w:rsidRPr="00BE1C00">
        <w:rPr>
          <w:rFonts w:ascii="Times New Roman" w:hAnsi="Times New Roman" w:cs="Times New Roman"/>
          <w:sz w:val="24"/>
          <w:szCs w:val="24"/>
        </w:rPr>
        <w:t xml:space="preserve"> </w:t>
      </w:r>
      <w:r>
        <w:rPr>
          <w:rFonts w:ascii="Times New Roman" w:hAnsi="Times New Roman" w:cs="Times New Roman"/>
          <w:sz w:val="24"/>
          <w:szCs w:val="24"/>
        </w:rPr>
        <w:t xml:space="preserve">Matoax for three thousand pounds, which </w:t>
      </w:r>
      <w:r w:rsidRPr="00BE1C00">
        <w:rPr>
          <w:rFonts w:ascii="Times New Roman" w:hAnsi="Times New Roman" w:cs="Times New Roman"/>
          <w:sz w:val="24"/>
          <w:szCs w:val="24"/>
        </w:rPr>
        <w:t>erase</w:t>
      </w:r>
      <w:r>
        <w:rPr>
          <w:rFonts w:ascii="Times New Roman" w:hAnsi="Times New Roman" w:cs="Times New Roman"/>
          <w:sz w:val="24"/>
          <w:szCs w:val="24"/>
        </w:rPr>
        <w:t>d a substantial portion of the Randolphs</w:t>
      </w:r>
      <w:r w:rsidR="00476921">
        <w:rPr>
          <w:rFonts w:ascii="Times New Roman" w:hAnsi="Times New Roman" w:cs="Times New Roman"/>
          <w:sz w:val="24"/>
          <w:szCs w:val="24"/>
        </w:rPr>
        <w:t>’</w:t>
      </w:r>
      <w:r w:rsidRPr="00BE1C00">
        <w:rPr>
          <w:rFonts w:ascii="Times New Roman" w:hAnsi="Times New Roman" w:cs="Times New Roman"/>
          <w:sz w:val="24"/>
          <w:szCs w:val="24"/>
        </w:rPr>
        <w:t xml:space="preserve"> outstanding obligations</w:t>
      </w:r>
      <w:r>
        <w:rPr>
          <w:rFonts w:ascii="Times New Roman" w:hAnsi="Times New Roman" w:cs="Times New Roman"/>
          <w:sz w:val="24"/>
          <w:szCs w:val="24"/>
        </w:rPr>
        <w:t xml:space="preserve"> and kept other </w:t>
      </w:r>
      <w:r w:rsidRPr="00BE1C00">
        <w:rPr>
          <w:rFonts w:ascii="Times New Roman" w:hAnsi="Times New Roman" w:cs="Times New Roman"/>
          <w:sz w:val="24"/>
          <w:szCs w:val="24"/>
        </w:rPr>
        <w:t xml:space="preserve">creditors at bay. </w:t>
      </w:r>
      <w:r>
        <w:rPr>
          <w:rFonts w:ascii="Times New Roman" w:hAnsi="Times New Roman" w:cs="Times New Roman"/>
          <w:sz w:val="24"/>
          <w:szCs w:val="24"/>
        </w:rPr>
        <w:t>He had violated his mother’s admonition and parted with the family’s most important piece of land. The sale of Matoax ended the</w:t>
      </w:r>
      <w:r w:rsidRPr="00BE1C00">
        <w:rPr>
          <w:rFonts w:ascii="Times New Roman" w:hAnsi="Times New Roman" w:cs="Times New Roman"/>
          <w:sz w:val="24"/>
          <w:szCs w:val="24"/>
        </w:rPr>
        <w:t xml:space="preserve"> family’s presence in the Virginia Tidewater.</w:t>
      </w:r>
      <w:r>
        <w:rPr>
          <w:rFonts w:ascii="Times New Roman" w:hAnsi="Times New Roman" w:cs="Times New Roman"/>
          <w:sz w:val="24"/>
          <w:szCs w:val="24"/>
        </w:rPr>
        <w:t xml:space="preserve"> “I have been deprived by a sentence of the family court o</w:t>
      </w:r>
      <w:r w:rsidR="009C1959">
        <w:rPr>
          <w:rFonts w:ascii="Times New Roman" w:hAnsi="Times New Roman" w:cs="Times New Roman"/>
          <w:sz w:val="24"/>
          <w:szCs w:val="24"/>
        </w:rPr>
        <w:t>f more than half my fortune,” Randolph</w:t>
      </w:r>
      <w:r>
        <w:rPr>
          <w:rFonts w:ascii="Times New Roman" w:hAnsi="Times New Roman" w:cs="Times New Roman"/>
          <w:sz w:val="24"/>
          <w:szCs w:val="24"/>
        </w:rPr>
        <w:t xml:space="preserve"> wrote. “I am highly chagrined at being robbed in so villainous manner,” he added. He remained determined to make the family solvent and keep the remaining plantations</w:t>
      </w:r>
      <w:r w:rsidRPr="00B323E1">
        <w:rPr>
          <w:rFonts w:ascii="Times New Roman" w:hAnsi="Times New Roman" w:cs="Times New Roman"/>
          <w:sz w:val="24"/>
          <w:szCs w:val="24"/>
        </w:rPr>
        <w:t>.</w:t>
      </w:r>
      <w:r w:rsidRPr="008E7CF2">
        <w:rPr>
          <w:rFonts w:ascii="Times New Roman" w:hAnsi="Times New Roman" w:cs="Times New Roman"/>
          <w:sz w:val="24"/>
          <w:szCs w:val="24"/>
        </w:rPr>
        <w:t xml:space="preserve"> Honor forced him and Judith to </w:t>
      </w:r>
      <w:r>
        <w:rPr>
          <w:rFonts w:ascii="Times New Roman" w:hAnsi="Times New Roman" w:cs="Times New Roman"/>
          <w:sz w:val="24"/>
          <w:szCs w:val="24"/>
        </w:rPr>
        <w:t xml:space="preserve">try to </w:t>
      </w:r>
      <w:r w:rsidRPr="008E7CF2">
        <w:rPr>
          <w:rFonts w:ascii="Times New Roman" w:hAnsi="Times New Roman" w:cs="Times New Roman"/>
          <w:sz w:val="24"/>
          <w:szCs w:val="24"/>
        </w:rPr>
        <w:t xml:space="preserve">carry out Richard’s emancipation plans, even though it would destroy Bizarre’s labor source and its wealth. </w:t>
      </w:r>
      <w:r>
        <w:rPr>
          <w:rFonts w:ascii="Times New Roman" w:hAnsi="Times New Roman" w:cs="Times New Roman"/>
          <w:sz w:val="24"/>
          <w:szCs w:val="24"/>
        </w:rPr>
        <w:t>But the remaining debts of Richard and the family prevented immediate emancipation. Indeed, Randolph sold several</w:t>
      </w:r>
      <w:r w:rsidRPr="008E7CF2">
        <w:rPr>
          <w:rFonts w:ascii="Times New Roman" w:hAnsi="Times New Roman" w:cs="Times New Roman"/>
          <w:sz w:val="24"/>
          <w:szCs w:val="24"/>
        </w:rPr>
        <w:t xml:space="preserve"> slaves</w:t>
      </w:r>
      <w:r>
        <w:rPr>
          <w:rFonts w:ascii="Times New Roman" w:hAnsi="Times New Roman" w:cs="Times New Roman"/>
          <w:sz w:val="24"/>
          <w:szCs w:val="24"/>
        </w:rPr>
        <w:t xml:space="preserve"> to cover part of his late brother’s debts</w:t>
      </w:r>
      <w:r w:rsidRPr="008E7CF2">
        <w:rPr>
          <w:rFonts w:ascii="Times New Roman" w:hAnsi="Times New Roman" w:cs="Times New Roman"/>
          <w:sz w:val="24"/>
          <w:szCs w:val="24"/>
        </w:rPr>
        <w:t>. As pieces of Bizarre fell into disuse, Randolph rented the land to tenants or moved his own s</w:t>
      </w:r>
      <w:r>
        <w:rPr>
          <w:rFonts w:ascii="Times New Roman" w:hAnsi="Times New Roman" w:cs="Times New Roman"/>
          <w:sz w:val="24"/>
          <w:szCs w:val="24"/>
        </w:rPr>
        <w:t>laves from Roanoke to work it. At Roanoke, Randolph truly became the master and Judith found his decisions and power hard to resist.</w:t>
      </w:r>
      <w:r w:rsidRPr="008E7CF2">
        <w:rPr>
          <w:rFonts w:ascii="Times New Roman" w:hAnsi="Times New Roman" w:cs="Times New Roman"/>
          <w:sz w:val="24"/>
          <w:szCs w:val="24"/>
          <w:vertAlign w:val="superscript"/>
        </w:rPr>
        <w:footnoteReference w:id="107"/>
      </w:r>
    </w:p>
    <w:p w:rsidR="00951AF6" w:rsidRPr="00B323E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responsibilities taxed him emotionally, and his fragile emotional state began to show. </w:t>
      </w:r>
      <w:r w:rsidRPr="00B323E1">
        <w:rPr>
          <w:rFonts w:ascii="Times New Roman" w:hAnsi="Times New Roman" w:cs="Times New Roman"/>
          <w:sz w:val="24"/>
          <w:szCs w:val="24"/>
        </w:rPr>
        <w:t>“</w:t>
      </w:r>
      <w:r>
        <w:rPr>
          <w:rFonts w:ascii="Times New Roman" w:hAnsi="Times New Roman" w:cs="Times New Roman"/>
          <w:sz w:val="24"/>
          <w:szCs w:val="24"/>
        </w:rPr>
        <w:t>I go to bed but can not sleep,” Randolph wrote,</w:t>
      </w:r>
      <w:r w:rsidRPr="00B323E1">
        <w:rPr>
          <w:rFonts w:ascii="Times New Roman" w:hAnsi="Times New Roman" w:cs="Times New Roman"/>
          <w:sz w:val="24"/>
          <w:szCs w:val="24"/>
        </w:rPr>
        <w:t xml:space="preserve"> </w:t>
      </w:r>
      <w:r>
        <w:rPr>
          <w:rFonts w:ascii="Times New Roman" w:hAnsi="Times New Roman" w:cs="Times New Roman"/>
          <w:sz w:val="24"/>
          <w:szCs w:val="24"/>
        </w:rPr>
        <w:t>“</w:t>
      </w:r>
      <w:r w:rsidRPr="00B323E1">
        <w:rPr>
          <w:rFonts w:ascii="Times New Roman" w:hAnsi="Times New Roman" w:cs="Times New Roman"/>
          <w:sz w:val="24"/>
          <w:szCs w:val="24"/>
        </w:rPr>
        <w:t xml:space="preserve">I turn and toss about, and altho’ it is now late at night, I do assure you that I have not been even in a doze since the night before last.” He paced </w:t>
      </w:r>
      <w:r w:rsidRPr="00B323E1">
        <w:rPr>
          <w:rFonts w:ascii="Times New Roman" w:hAnsi="Times New Roman" w:cs="Times New Roman"/>
          <w:sz w:val="24"/>
          <w:szCs w:val="24"/>
        </w:rPr>
        <w:lastRenderedPageBreak/>
        <w:t>the floor, muttering to himself lines from Macbeth. Some nights found him patrolling the grounds of Bizarre, pistols in hand, protectin</w:t>
      </w:r>
      <w:r>
        <w:rPr>
          <w:rFonts w:ascii="Times New Roman" w:hAnsi="Times New Roman" w:cs="Times New Roman"/>
          <w:sz w:val="24"/>
          <w:szCs w:val="24"/>
        </w:rPr>
        <w:t xml:space="preserve">g his land from unseen enemies. </w:t>
      </w:r>
      <w:r w:rsidRPr="00B323E1">
        <w:rPr>
          <w:rFonts w:ascii="Times New Roman" w:hAnsi="Times New Roman" w:cs="Times New Roman"/>
          <w:sz w:val="24"/>
          <w:szCs w:val="24"/>
        </w:rPr>
        <w:t>“I have nobody to unburden myself to,” he wrote to Tucker.</w:t>
      </w:r>
      <w:r>
        <w:rPr>
          <w:rFonts w:ascii="Times New Roman" w:hAnsi="Times New Roman" w:cs="Times New Roman"/>
          <w:sz w:val="24"/>
          <w:szCs w:val="24"/>
        </w:rPr>
        <w:t xml:space="preserve"> The struggle to pay the debts consumed his attention for several years. Even after the Hansbury decision, Randolph contested the amount owed, accusing the financial firm</w:t>
      </w:r>
      <w:r w:rsidR="009C1959">
        <w:rPr>
          <w:rFonts w:ascii="Times New Roman" w:hAnsi="Times New Roman" w:cs="Times New Roman"/>
          <w:sz w:val="24"/>
          <w:szCs w:val="24"/>
        </w:rPr>
        <w:t xml:space="preserve"> of</w:t>
      </w:r>
      <w:r>
        <w:rPr>
          <w:rFonts w:ascii="Times New Roman" w:hAnsi="Times New Roman" w:cs="Times New Roman"/>
          <w:sz w:val="24"/>
          <w:szCs w:val="24"/>
        </w:rPr>
        <w:t xml:space="preserve"> overcharging. Like his brother, he found it “impossible for me to investigate so confused a parent as that of my late father.”</w:t>
      </w:r>
      <w:r w:rsidRPr="00B323E1">
        <w:rPr>
          <w:rFonts w:ascii="Times New Roman" w:hAnsi="Times New Roman" w:cs="Times New Roman"/>
          <w:sz w:val="24"/>
          <w:szCs w:val="24"/>
          <w:vertAlign w:val="superscript"/>
        </w:rPr>
        <w:footnoteReference w:id="108"/>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Pr="00711983"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Randolph left Philadelphia, he followed national politics closely, and he remained committed to republican and revolutionary principles. The ongoing war between France and Grea</w:t>
      </w:r>
      <w:r w:rsidR="009C1959">
        <w:rPr>
          <w:rFonts w:ascii="Times New Roman" w:hAnsi="Times New Roman" w:cs="Times New Roman"/>
          <w:sz w:val="24"/>
          <w:szCs w:val="24"/>
        </w:rPr>
        <w:t>t Britain threatened to pull in</w:t>
      </w:r>
      <w:r>
        <w:rPr>
          <w:rFonts w:ascii="Times New Roman" w:hAnsi="Times New Roman" w:cs="Times New Roman"/>
          <w:sz w:val="24"/>
          <w:szCs w:val="24"/>
        </w:rPr>
        <w:t xml:space="preserve"> United States</w:t>
      </w:r>
      <w:r w:rsidR="009C1959">
        <w:rPr>
          <w:rFonts w:ascii="Times New Roman" w:hAnsi="Times New Roman" w:cs="Times New Roman"/>
          <w:sz w:val="24"/>
          <w:szCs w:val="24"/>
        </w:rPr>
        <w:t>.</w:t>
      </w:r>
      <w:r>
        <w:rPr>
          <w:rFonts w:ascii="Times New Roman" w:hAnsi="Times New Roman" w:cs="Times New Roman"/>
          <w:sz w:val="24"/>
          <w:szCs w:val="24"/>
        </w:rPr>
        <w:t xml:space="preserve"> Randolph and fellow Francophiles believed that the Washington administration’s neutrality policy functioned as a means of passive support for Great Britain. The war only aggravated already tense relations between the United States and England.  Despite the Treaty of Paris (1783), Britain</w:t>
      </w:r>
      <w:r w:rsidRPr="00C520EC">
        <w:rPr>
          <w:rFonts w:ascii="Times New Roman" w:hAnsi="Times New Roman" w:cs="Times New Roman"/>
          <w:sz w:val="24"/>
          <w:szCs w:val="24"/>
        </w:rPr>
        <w:t xml:space="preserve"> </w:t>
      </w:r>
      <w:r>
        <w:rPr>
          <w:rFonts w:ascii="Times New Roman" w:hAnsi="Times New Roman" w:cs="Times New Roman"/>
          <w:sz w:val="24"/>
          <w:szCs w:val="24"/>
        </w:rPr>
        <w:t xml:space="preserve">maintained </w:t>
      </w:r>
      <w:r w:rsidRPr="00C520EC">
        <w:rPr>
          <w:rFonts w:ascii="Times New Roman" w:hAnsi="Times New Roman" w:cs="Times New Roman"/>
          <w:sz w:val="24"/>
          <w:szCs w:val="24"/>
        </w:rPr>
        <w:t xml:space="preserve">forts in the Northwest, </w:t>
      </w:r>
      <w:r>
        <w:rPr>
          <w:rFonts w:ascii="Times New Roman" w:hAnsi="Times New Roman" w:cs="Times New Roman"/>
          <w:sz w:val="24"/>
          <w:szCs w:val="24"/>
        </w:rPr>
        <w:t>refused to offer any compensation for emancipated slaves, and kept many British ports in the West Indies closed to American merchants</w:t>
      </w:r>
      <w:r w:rsidRPr="00C520EC">
        <w:rPr>
          <w:rFonts w:ascii="Times New Roman" w:hAnsi="Times New Roman" w:cs="Times New Roman"/>
          <w:sz w:val="24"/>
          <w:szCs w:val="24"/>
        </w:rPr>
        <w:t>.</w:t>
      </w:r>
      <w:r>
        <w:rPr>
          <w:rFonts w:ascii="Times New Roman" w:hAnsi="Times New Roman" w:cs="Times New Roman"/>
          <w:sz w:val="24"/>
          <w:szCs w:val="24"/>
        </w:rPr>
        <w:t xml:space="preserve"> To m</w:t>
      </w:r>
      <w:r w:rsidR="009C1959">
        <w:rPr>
          <w:rFonts w:ascii="Times New Roman" w:hAnsi="Times New Roman" w:cs="Times New Roman"/>
          <w:sz w:val="24"/>
          <w:szCs w:val="24"/>
        </w:rPr>
        <w:t>ake matters worse, the British n</w:t>
      </w:r>
      <w:r>
        <w:rPr>
          <w:rFonts w:ascii="Times New Roman" w:hAnsi="Times New Roman" w:cs="Times New Roman"/>
          <w:sz w:val="24"/>
          <w:szCs w:val="24"/>
        </w:rPr>
        <w:t>avy routinely seized American ships suspected of carrying provisions to France.  Jefferson and Madison believed that a peaceful but strong commercial policy could break Britain’s hold on the Atlantic and force that nation to respect American maritime rights. In 1794, President Washington appointed Chie</w:t>
      </w:r>
      <w:r w:rsidR="009C1959">
        <w:rPr>
          <w:rFonts w:ascii="Times New Roman" w:hAnsi="Times New Roman" w:cs="Times New Roman"/>
          <w:sz w:val="24"/>
          <w:szCs w:val="24"/>
        </w:rPr>
        <w:t>f Justice John Jay to</w:t>
      </w:r>
      <w:r>
        <w:rPr>
          <w:rFonts w:ascii="Times New Roman" w:hAnsi="Times New Roman" w:cs="Times New Roman"/>
          <w:sz w:val="24"/>
          <w:szCs w:val="24"/>
        </w:rPr>
        <w:t xml:space="preserve"> a special mission to negotiate a treaty with Great Britain. The appointment outraged Republicans</w:t>
      </w:r>
      <w:r w:rsidR="009C1959">
        <w:rPr>
          <w:rFonts w:ascii="Times New Roman" w:hAnsi="Times New Roman" w:cs="Times New Roman"/>
          <w:sz w:val="24"/>
          <w:szCs w:val="24"/>
        </w:rPr>
        <w:t>,</w:t>
      </w:r>
      <w:r>
        <w:rPr>
          <w:rFonts w:ascii="Times New Roman" w:hAnsi="Times New Roman" w:cs="Times New Roman"/>
          <w:sz w:val="24"/>
          <w:szCs w:val="24"/>
        </w:rPr>
        <w:t xml:space="preserve"> who wanted the House of Representatives, the direct representatives of the people, to decide on a commercial policy with Great Britain. Madison and Jefferson believed </w:t>
      </w:r>
      <w:r>
        <w:rPr>
          <w:rFonts w:ascii="Times New Roman" w:hAnsi="Times New Roman" w:cs="Times New Roman"/>
          <w:sz w:val="24"/>
          <w:szCs w:val="24"/>
        </w:rPr>
        <w:lastRenderedPageBreak/>
        <w:t>Jay’s mission represented an effort to use executive power to circumvent popular will.  In 1795, Jay retu</w:t>
      </w:r>
      <w:r w:rsidR="009C1959">
        <w:rPr>
          <w:rFonts w:ascii="Times New Roman" w:hAnsi="Times New Roman" w:cs="Times New Roman"/>
          <w:sz w:val="24"/>
          <w:szCs w:val="24"/>
        </w:rPr>
        <w:t xml:space="preserve">rned with a treaty that incensed Republicans. </w:t>
      </w:r>
      <w:r>
        <w:rPr>
          <w:rFonts w:ascii="Times New Roman" w:hAnsi="Times New Roman" w:cs="Times New Roman"/>
          <w:sz w:val="24"/>
          <w:szCs w:val="24"/>
        </w:rPr>
        <w:t xml:space="preserve">In the agreement, England agreed </w:t>
      </w:r>
      <w:r w:rsidR="009C1959">
        <w:rPr>
          <w:rFonts w:ascii="Times New Roman" w:hAnsi="Times New Roman" w:cs="Times New Roman"/>
          <w:sz w:val="24"/>
          <w:szCs w:val="24"/>
        </w:rPr>
        <w:t xml:space="preserve">to abandon </w:t>
      </w:r>
      <w:r w:rsidRPr="00711983">
        <w:rPr>
          <w:rFonts w:ascii="Times New Roman" w:hAnsi="Times New Roman" w:cs="Times New Roman"/>
          <w:sz w:val="24"/>
          <w:szCs w:val="24"/>
        </w:rPr>
        <w:t>its forts, compensate American ship owners</w:t>
      </w:r>
      <w:r>
        <w:rPr>
          <w:rFonts w:ascii="Times New Roman" w:hAnsi="Times New Roman" w:cs="Times New Roman"/>
          <w:sz w:val="24"/>
          <w:szCs w:val="24"/>
        </w:rPr>
        <w:t xml:space="preserve"> for</w:t>
      </w:r>
      <w:r w:rsidR="009C1959">
        <w:rPr>
          <w:rFonts w:ascii="Times New Roman" w:hAnsi="Times New Roman" w:cs="Times New Roman"/>
          <w:sz w:val="24"/>
          <w:szCs w:val="24"/>
        </w:rPr>
        <w:t xml:space="preserve"> losses</w:t>
      </w:r>
      <w:r>
        <w:rPr>
          <w:rFonts w:ascii="Times New Roman" w:hAnsi="Times New Roman" w:cs="Times New Roman"/>
          <w:sz w:val="24"/>
          <w:szCs w:val="24"/>
        </w:rPr>
        <w:t>, and establish</w:t>
      </w:r>
      <w:r w:rsidRPr="00711983">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711983">
        <w:rPr>
          <w:rFonts w:ascii="Times New Roman" w:hAnsi="Times New Roman" w:cs="Times New Roman"/>
          <w:sz w:val="24"/>
          <w:szCs w:val="24"/>
        </w:rPr>
        <w:t>trading relationship</w:t>
      </w:r>
      <w:r>
        <w:rPr>
          <w:rFonts w:ascii="Times New Roman" w:hAnsi="Times New Roman" w:cs="Times New Roman"/>
          <w:sz w:val="24"/>
          <w:szCs w:val="24"/>
        </w:rPr>
        <w:t xml:space="preserve"> that amounted to most favored nation status with Great Britain</w:t>
      </w:r>
      <w:r w:rsidRPr="00711983">
        <w:rPr>
          <w:rFonts w:ascii="Times New Roman" w:hAnsi="Times New Roman" w:cs="Times New Roman"/>
          <w:sz w:val="24"/>
          <w:szCs w:val="24"/>
        </w:rPr>
        <w:t xml:space="preserve">. </w:t>
      </w:r>
      <w:r>
        <w:rPr>
          <w:rFonts w:ascii="Times New Roman" w:hAnsi="Times New Roman" w:cs="Times New Roman"/>
          <w:sz w:val="24"/>
          <w:szCs w:val="24"/>
        </w:rPr>
        <w:t>British negotiators refused to consider the planters’ demands for compensation for freed slaves, and the antislavery Jay refused to press the issue. Furthermore, the treaty granted American Indians far-reaching rights in the West, an impediment to unchecked westward expense. The treaty reinforced Republican suspicions that Federalists wanted to subordinate American interests t</w:t>
      </w:r>
      <w:r w:rsidR="009C1959">
        <w:rPr>
          <w:rFonts w:ascii="Times New Roman" w:hAnsi="Times New Roman" w:cs="Times New Roman"/>
          <w:sz w:val="24"/>
          <w:szCs w:val="24"/>
        </w:rPr>
        <w:t xml:space="preserve">o Great Britain and force a breach in the U.S. relationship with </w:t>
      </w:r>
      <w:r>
        <w:rPr>
          <w:rFonts w:ascii="Times New Roman" w:hAnsi="Times New Roman" w:cs="Times New Roman"/>
          <w:sz w:val="24"/>
          <w:szCs w:val="24"/>
        </w:rPr>
        <w:t xml:space="preserve">France. Republican mobs burned Jay in effigy and, after Washington signed the treaty, condemned him as a tool of the British. While in South Carolina, Randolph joined in the condemnation of the treaty, expressing his hatred of Washington. “In order to concentrate in his own person all the powers of the Government, the president has riveted the chains of his Country,” he wrote. The president rallied men of “British principles” and used Jay’s Treaty as a means to suppress the Republican opposition, especially Southerners. As the Anti-Federalists had once warned, the executive used his popularity “to force people” to accept a policy “inimical to </w:t>
      </w:r>
      <w:proofErr w:type="gramStart"/>
      <w:r>
        <w:rPr>
          <w:rFonts w:ascii="Times New Roman" w:hAnsi="Times New Roman" w:cs="Times New Roman"/>
          <w:sz w:val="24"/>
          <w:szCs w:val="24"/>
        </w:rPr>
        <w:t>Their</w:t>
      </w:r>
      <w:proofErr w:type="gramEnd"/>
      <w:r>
        <w:rPr>
          <w:rFonts w:ascii="Times New Roman" w:hAnsi="Times New Roman" w:cs="Times New Roman"/>
          <w:sz w:val="24"/>
          <w:szCs w:val="24"/>
        </w:rPr>
        <w:t xml:space="preserve"> interest and freedom,” Randolph continued. Washington, Randolph believed, led the nation into “tyranny.” The financial chaos in the aftermath of Richard’s death prevented Randolph from participating in the 1796 election, but he supported the pro-French platform of the Republicans and the presidential campaign of Thomas Jefferson against the Federalist nominee, John Adams</w:t>
      </w:r>
      <w:r w:rsidRPr="00711983">
        <w:rPr>
          <w:rFonts w:ascii="Times New Roman" w:hAnsi="Times New Roman" w:cs="Times New Roman"/>
          <w:sz w:val="24"/>
          <w:szCs w:val="24"/>
        </w:rPr>
        <w:t>.</w:t>
      </w:r>
      <w:r w:rsidRPr="00711983">
        <w:rPr>
          <w:rFonts w:ascii="Times New Roman" w:hAnsi="Times New Roman" w:cs="Times New Roman"/>
          <w:sz w:val="24"/>
          <w:szCs w:val="24"/>
          <w:vertAlign w:val="superscript"/>
        </w:rPr>
        <w:footnoteReference w:id="109"/>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campaign, Federalists attacked Republicans as both dangerous Jacobins</w:t>
      </w:r>
      <w:r w:rsidR="009C1959">
        <w:rPr>
          <w:rFonts w:ascii="Times New Roman" w:hAnsi="Times New Roman" w:cs="Times New Roman"/>
          <w:sz w:val="24"/>
          <w:szCs w:val="24"/>
        </w:rPr>
        <w:t xml:space="preserve"> who threatened social disorder</w:t>
      </w:r>
      <w:r>
        <w:rPr>
          <w:rFonts w:ascii="Times New Roman" w:hAnsi="Times New Roman" w:cs="Times New Roman"/>
          <w:sz w:val="24"/>
          <w:szCs w:val="24"/>
        </w:rPr>
        <w:t xml:space="preserve"> and slaveholding aristocrats determined to protect their interests at any costs. Both charges, of course, were based in fact. The Northern supporters of Jefferson consisted of artisans, small farmers, and a host of middling or lower class people. Influenced by the French Revolution, these people subscribed to democracy and believed in its leveling effects. In the South, planters used the language of democracy, but devoted themselves to maintaining the status quo and slavery. Even while Richard and John Randolph tried to rescue their plantations and maintain their family status, they adopted the garnishments of revolutionary language, signing letters “citizen” and adopting the revolutionary Thermidor calendar. In Virginia, signs of </w:t>
      </w:r>
      <w:r w:rsidR="009C1959">
        <w:rPr>
          <w:rFonts w:ascii="Times New Roman" w:hAnsi="Times New Roman" w:cs="Times New Roman"/>
          <w:sz w:val="24"/>
          <w:szCs w:val="24"/>
        </w:rPr>
        <w:t>gentry decline became evident in</w:t>
      </w:r>
      <w:r>
        <w:rPr>
          <w:rFonts w:ascii="Times New Roman" w:hAnsi="Times New Roman" w:cs="Times New Roman"/>
          <w:sz w:val="24"/>
          <w:szCs w:val="24"/>
        </w:rPr>
        <w:t xml:space="preserve"> the loss of deference, but its power had been replaced by men who had recently found their fort</w:t>
      </w:r>
      <w:r w:rsidR="009C1959">
        <w:rPr>
          <w:rFonts w:ascii="Times New Roman" w:hAnsi="Times New Roman" w:cs="Times New Roman"/>
          <w:sz w:val="24"/>
          <w:szCs w:val="24"/>
        </w:rPr>
        <w:t>unes and stubbornly kept lower-c</w:t>
      </w:r>
      <w:r>
        <w:rPr>
          <w:rFonts w:ascii="Times New Roman" w:hAnsi="Times New Roman" w:cs="Times New Roman"/>
          <w:sz w:val="24"/>
          <w:szCs w:val="24"/>
        </w:rPr>
        <w:t xml:space="preserve">lass whites out of politics. Jefferson and Madison knew that Northerners and Southerners must unite to build a national movement that could defeat Federalists. The North saw Jefferson as an antislavery man, but Southerners knew he would never embrace abolition or other emancipation measures. The Federalist press noticed and accused Jefferson of “gross hypocrisy, since at one moment he is anxious to emancipate the blacks, to </w:t>
      </w:r>
      <w:r w:rsidRPr="00B8659F">
        <w:rPr>
          <w:rFonts w:ascii="Times New Roman" w:hAnsi="Times New Roman" w:cs="Times New Roman"/>
          <w:i/>
          <w:sz w:val="24"/>
          <w:szCs w:val="24"/>
        </w:rPr>
        <w:t>vindicate the liberty of human race</w:t>
      </w:r>
      <w:r>
        <w:rPr>
          <w:rFonts w:ascii="Times New Roman" w:hAnsi="Times New Roman" w:cs="Times New Roman"/>
          <w:sz w:val="24"/>
          <w:szCs w:val="24"/>
        </w:rPr>
        <w:t xml:space="preserve">—at another, he discovers that the blacks are a </w:t>
      </w:r>
      <w:r w:rsidRPr="00B8659F">
        <w:rPr>
          <w:rFonts w:ascii="Times New Roman" w:hAnsi="Times New Roman" w:cs="Times New Roman"/>
          <w:i/>
          <w:sz w:val="24"/>
          <w:szCs w:val="24"/>
        </w:rPr>
        <w:t>different race</w:t>
      </w:r>
      <w:r>
        <w:rPr>
          <w:rFonts w:ascii="Times New Roman" w:hAnsi="Times New Roman" w:cs="Times New Roman"/>
          <w:sz w:val="24"/>
          <w:szCs w:val="24"/>
        </w:rPr>
        <w:t xml:space="preserve"> from the </w:t>
      </w:r>
      <w:r w:rsidRPr="00B8659F">
        <w:rPr>
          <w:rFonts w:ascii="Times New Roman" w:hAnsi="Times New Roman" w:cs="Times New Roman"/>
          <w:i/>
          <w:sz w:val="24"/>
          <w:szCs w:val="24"/>
        </w:rPr>
        <w:t>human race</w:t>
      </w:r>
      <w:r>
        <w:rPr>
          <w:rFonts w:ascii="Times New Roman" w:hAnsi="Times New Roman" w:cs="Times New Roman"/>
          <w:sz w:val="24"/>
          <w:szCs w:val="24"/>
        </w:rPr>
        <w:t>.” The 1796 election was decided along sectional lines with Adams winning little Southern support.</w:t>
      </w:r>
      <w:r>
        <w:rPr>
          <w:rStyle w:val="FootnoteReference"/>
          <w:rFonts w:ascii="Times New Roman" w:hAnsi="Times New Roman" w:cs="Times New Roman"/>
          <w:sz w:val="24"/>
          <w:szCs w:val="24"/>
        </w:rPr>
        <w:footnoteReference w:id="110"/>
      </w:r>
      <w:r>
        <w:rPr>
          <w:rFonts w:ascii="Times New Roman" w:hAnsi="Times New Roman" w:cs="Times New Roman"/>
          <w:sz w:val="24"/>
          <w:szCs w:val="24"/>
        </w:rPr>
        <w:t xml:space="preserve"> </w:t>
      </w:r>
    </w:p>
    <w:p w:rsidR="00951AF6" w:rsidRPr="0096558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temperamental John Adams hoped to govern independent of party influence, a goal derived as much from his dislike of Alexander Hamilton as from his principles. After</w:t>
      </w:r>
      <w:r w:rsidR="009C1959">
        <w:rPr>
          <w:rFonts w:ascii="Times New Roman" w:hAnsi="Times New Roman" w:cs="Times New Roman"/>
          <w:sz w:val="24"/>
          <w:szCs w:val="24"/>
        </w:rPr>
        <w:t xml:space="preserve"> the signing of</w:t>
      </w:r>
      <w:r>
        <w:rPr>
          <w:rFonts w:ascii="Times New Roman" w:hAnsi="Times New Roman" w:cs="Times New Roman"/>
          <w:sz w:val="24"/>
          <w:szCs w:val="24"/>
        </w:rPr>
        <w:t xml:space="preserve"> Jay’s Treaty, France began to seize American ships on the Atlantic, which created a tense diplomatic problem for the new administration. In his first days in office, Adams consulted with Jefferson about sending James Madison to France to repair relations damaged by Jay’s Treaty. The Hamilton-controlled cabinet objected to the plan, although Jefferson’s acquiescence in a potential political and diplomatic coup for Adams seemed unlikely. President Adams realized that Federalists would be the obstacle to a peaceful agreement with France. “I will resign the office and let Jefferson lead them to peace, wealth and power if he will,” Adams threatened. Instead, he selected Charles Cotesworth Pinckney, John Marshall, and </w:t>
      </w:r>
      <w:r w:rsidRPr="0096558B">
        <w:rPr>
          <w:rFonts w:ascii="Times New Roman" w:hAnsi="Times New Roman" w:cs="Times New Roman"/>
          <w:sz w:val="24"/>
          <w:szCs w:val="24"/>
        </w:rPr>
        <w:t>Elbridge Gerry</w:t>
      </w:r>
      <w:r>
        <w:rPr>
          <w:rFonts w:ascii="Times New Roman" w:hAnsi="Times New Roman" w:cs="Times New Roman"/>
          <w:sz w:val="24"/>
          <w:szCs w:val="24"/>
        </w:rPr>
        <w:t xml:space="preserve"> for the French mission. French officials insulted and bullied the American envoys and demanded humiliating concessions from the United States. </w:t>
      </w:r>
      <w:r w:rsidRPr="0096558B">
        <w:rPr>
          <w:rFonts w:ascii="Times New Roman" w:hAnsi="Times New Roman" w:cs="Times New Roman"/>
          <w:sz w:val="24"/>
          <w:szCs w:val="24"/>
        </w:rPr>
        <w:t xml:space="preserve">French minister Charles-Maurice de Talleyrand-Perigold </w:t>
      </w:r>
      <w:r>
        <w:rPr>
          <w:rFonts w:ascii="Times New Roman" w:hAnsi="Times New Roman" w:cs="Times New Roman"/>
          <w:sz w:val="24"/>
          <w:szCs w:val="24"/>
        </w:rPr>
        <w:t xml:space="preserve">insisted that Adams apologize for an earlier aggressive speech made about France and that the United States </w:t>
      </w:r>
      <w:proofErr w:type="gramStart"/>
      <w:r>
        <w:rPr>
          <w:rFonts w:ascii="Times New Roman" w:hAnsi="Times New Roman" w:cs="Times New Roman"/>
          <w:sz w:val="24"/>
          <w:szCs w:val="24"/>
        </w:rPr>
        <w:t>government assume</w:t>
      </w:r>
      <w:proofErr w:type="gramEnd"/>
      <w:r>
        <w:rPr>
          <w:rFonts w:ascii="Times New Roman" w:hAnsi="Times New Roman" w:cs="Times New Roman"/>
          <w:sz w:val="24"/>
          <w:szCs w:val="24"/>
        </w:rPr>
        <w:t xml:space="preserve"> France’s debts to American suppliers. Most appallingly, Talleyrand insisted on a £50,000 bribe for himself and the French Directorate even to begin negotiations.  </w:t>
      </w:r>
      <w:r w:rsidR="00F20E68">
        <w:rPr>
          <w:rFonts w:ascii="Times New Roman" w:hAnsi="Times New Roman" w:cs="Times New Roman"/>
          <w:sz w:val="24"/>
          <w:szCs w:val="24"/>
        </w:rPr>
        <w:t xml:space="preserve">In other words, </w:t>
      </w:r>
      <w:r>
        <w:rPr>
          <w:rFonts w:ascii="Times New Roman" w:hAnsi="Times New Roman" w:cs="Times New Roman"/>
          <w:sz w:val="24"/>
          <w:szCs w:val="24"/>
        </w:rPr>
        <w:t>F</w:t>
      </w:r>
      <w:r w:rsidR="00F20E68">
        <w:rPr>
          <w:rFonts w:ascii="Times New Roman" w:hAnsi="Times New Roman" w:cs="Times New Roman"/>
          <w:sz w:val="24"/>
          <w:szCs w:val="24"/>
        </w:rPr>
        <w:t>rance demanded money</w:t>
      </w:r>
      <w:r>
        <w:rPr>
          <w:rFonts w:ascii="Times New Roman" w:hAnsi="Times New Roman" w:cs="Times New Roman"/>
          <w:sz w:val="24"/>
          <w:szCs w:val="24"/>
        </w:rPr>
        <w:t xml:space="preserve"> for peace. When the envoys returned with news of the failed mission, President Adams refused to release its full details</w:t>
      </w:r>
      <w:r w:rsidRPr="00080139">
        <w:rPr>
          <w:rFonts w:ascii="Times New Roman" w:hAnsi="Times New Roman" w:cs="Times New Roman"/>
          <w:sz w:val="24"/>
          <w:szCs w:val="24"/>
        </w:rPr>
        <w:t xml:space="preserve"> </w:t>
      </w:r>
      <w:r>
        <w:rPr>
          <w:rFonts w:ascii="Times New Roman" w:hAnsi="Times New Roman" w:cs="Times New Roman"/>
          <w:sz w:val="24"/>
          <w:szCs w:val="24"/>
        </w:rPr>
        <w:t>but asked Congress to arm merchant vessels. Jefferson and his supporters accused Federalists of manufacturing a war panic and demanded the release of dispatches from the mission. The details shocked the nation when Adams finally released them. In addition to the bribery scandal, French officials indicated that they counted on French supporters within the United States as key allies. The assertion left Jefferson red-faced and Republicans on the defensive. An</w:t>
      </w:r>
      <w:r w:rsidRPr="0096558B">
        <w:rPr>
          <w:rFonts w:ascii="Times New Roman" w:hAnsi="Times New Roman" w:cs="Times New Roman"/>
          <w:sz w:val="24"/>
          <w:szCs w:val="24"/>
        </w:rPr>
        <w:t xml:space="preserve"> outraged public </w:t>
      </w:r>
      <w:r w:rsidRPr="0096558B">
        <w:rPr>
          <w:rFonts w:ascii="Times New Roman" w:hAnsi="Times New Roman" w:cs="Times New Roman"/>
          <w:sz w:val="24"/>
          <w:szCs w:val="24"/>
        </w:rPr>
        <w:lastRenderedPageBreak/>
        <w:t xml:space="preserve">clamored for war. The Federalist press </w:t>
      </w:r>
      <w:r>
        <w:rPr>
          <w:rFonts w:ascii="Times New Roman" w:hAnsi="Times New Roman" w:cs="Times New Roman"/>
          <w:sz w:val="24"/>
          <w:szCs w:val="24"/>
        </w:rPr>
        <w:t xml:space="preserve">condemned </w:t>
      </w:r>
      <w:r w:rsidRPr="0096558B">
        <w:rPr>
          <w:rFonts w:ascii="Times New Roman" w:hAnsi="Times New Roman" w:cs="Times New Roman"/>
          <w:sz w:val="24"/>
          <w:szCs w:val="24"/>
        </w:rPr>
        <w:t>France and its domestic Republican sympathizers.</w:t>
      </w:r>
      <w:r w:rsidRPr="0096558B">
        <w:rPr>
          <w:rFonts w:ascii="Times New Roman" w:hAnsi="Times New Roman" w:cs="Times New Roman"/>
          <w:sz w:val="24"/>
          <w:szCs w:val="24"/>
          <w:vertAlign w:val="superscript"/>
        </w:rPr>
        <w:footnoteReference w:id="111"/>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crisis allowed Federalists to regain the public support lost in the aftermath of Jay’s Treaty and gave President Adams considerable leeway in his response to the crisis. The development intensified Southern Republican fears. The situation presented Alexander Hamilton with the opportunity to implement his militarist vision of</w:t>
      </w:r>
      <w:r w:rsidRPr="00DB6921">
        <w:rPr>
          <w:rFonts w:ascii="Times New Roman" w:hAnsi="Times New Roman" w:cs="Times New Roman"/>
          <w:sz w:val="24"/>
          <w:szCs w:val="24"/>
        </w:rPr>
        <w:t xml:space="preserve"> the republic, which </w:t>
      </w:r>
      <w:r>
        <w:rPr>
          <w:rFonts w:ascii="Times New Roman" w:hAnsi="Times New Roman" w:cs="Times New Roman"/>
          <w:sz w:val="24"/>
          <w:szCs w:val="24"/>
        </w:rPr>
        <w:t xml:space="preserve">meant that the United States would build support for a permanent military that the nation would use to implement its foreign policy. Adams imposed an embargo on trade with France and abrogated treaties, which he expected would increase attacks on the sea. As tensions between the two nations mounted, Adams asked </w:t>
      </w:r>
      <w:r w:rsidR="00F20E68">
        <w:rPr>
          <w:rFonts w:ascii="Times New Roman" w:hAnsi="Times New Roman" w:cs="Times New Roman"/>
          <w:sz w:val="24"/>
          <w:szCs w:val="24"/>
        </w:rPr>
        <w:t>Congress to build a navy. Amid</w:t>
      </w:r>
      <w:r>
        <w:rPr>
          <w:rFonts w:ascii="Times New Roman" w:hAnsi="Times New Roman" w:cs="Times New Roman"/>
          <w:sz w:val="24"/>
          <w:szCs w:val="24"/>
        </w:rPr>
        <w:t xml:space="preserve"> the anti-France fervor, Hamilton instructed his supporters in the government to expand the nation’s army. Rumors of a French invasion fed public support for the proposal. In 1798, President Adams reluctantly asked for twelve regiments while also creating a “provisional army” of 10,000 additional men. Tyrants, Republicans believed, used state-controlled standing armies,</w:t>
      </w:r>
      <w:r w:rsidRPr="00DB6921">
        <w:rPr>
          <w:rFonts w:ascii="Times New Roman" w:hAnsi="Times New Roman" w:cs="Times New Roman"/>
          <w:sz w:val="24"/>
          <w:szCs w:val="24"/>
        </w:rPr>
        <w:t xml:space="preserve"> consolidate</w:t>
      </w:r>
      <w:r>
        <w:rPr>
          <w:rFonts w:ascii="Times New Roman" w:hAnsi="Times New Roman" w:cs="Times New Roman"/>
          <w:sz w:val="24"/>
          <w:szCs w:val="24"/>
        </w:rPr>
        <w:t>d</w:t>
      </w:r>
      <w:r w:rsidRPr="00DB6921">
        <w:rPr>
          <w:rFonts w:ascii="Times New Roman" w:hAnsi="Times New Roman" w:cs="Times New Roman"/>
          <w:sz w:val="24"/>
          <w:szCs w:val="24"/>
        </w:rPr>
        <w:t xml:space="preserve"> power, crush</w:t>
      </w:r>
      <w:r>
        <w:rPr>
          <w:rFonts w:ascii="Times New Roman" w:hAnsi="Times New Roman" w:cs="Times New Roman"/>
          <w:sz w:val="24"/>
          <w:szCs w:val="24"/>
        </w:rPr>
        <w:t>ed dissent,</w:t>
      </w:r>
      <w:r w:rsidRPr="00DB6921">
        <w:rPr>
          <w:rFonts w:ascii="Times New Roman" w:hAnsi="Times New Roman" w:cs="Times New Roman"/>
          <w:sz w:val="24"/>
          <w:szCs w:val="24"/>
        </w:rPr>
        <w:t xml:space="preserve"> </w:t>
      </w:r>
      <w:r>
        <w:rPr>
          <w:rFonts w:ascii="Times New Roman" w:hAnsi="Times New Roman" w:cs="Times New Roman"/>
          <w:sz w:val="24"/>
          <w:szCs w:val="24"/>
        </w:rPr>
        <w:t>stifled reason, and created a perpetual state of war</w:t>
      </w:r>
      <w:r w:rsidRPr="00DB6921">
        <w:rPr>
          <w:rFonts w:ascii="Times New Roman" w:hAnsi="Times New Roman" w:cs="Times New Roman"/>
          <w:sz w:val="24"/>
          <w:szCs w:val="24"/>
        </w:rPr>
        <w:t>.</w:t>
      </w:r>
      <w:r>
        <w:rPr>
          <w:rFonts w:ascii="Times New Roman" w:hAnsi="Times New Roman" w:cs="Times New Roman"/>
          <w:sz w:val="24"/>
          <w:szCs w:val="24"/>
        </w:rPr>
        <w:t xml:space="preserve"> Indeed, many Americans believed armies exacerbated other evils that ruined republican governments. </w:t>
      </w:r>
      <w:r w:rsidRPr="00385300">
        <w:rPr>
          <w:rFonts w:ascii="Times New Roman" w:hAnsi="Times New Roman" w:cs="Times New Roman"/>
          <w:sz w:val="24"/>
          <w:szCs w:val="24"/>
        </w:rPr>
        <w:t xml:space="preserve">In 1795, James Madison explained the republican hatred of war. “Of all the enemies to public liberty war is, perhaps, the most to be dreaded, because it comprises and develops the germ of every other. War is the parent of armies; from these </w:t>
      </w:r>
      <w:proofErr w:type="gramStart"/>
      <w:r w:rsidRPr="00385300">
        <w:rPr>
          <w:rFonts w:ascii="Times New Roman" w:hAnsi="Times New Roman" w:cs="Times New Roman"/>
          <w:sz w:val="24"/>
          <w:szCs w:val="24"/>
        </w:rPr>
        <w:t>proceed</w:t>
      </w:r>
      <w:proofErr w:type="gramEnd"/>
      <w:r w:rsidRPr="00385300">
        <w:rPr>
          <w:rFonts w:ascii="Times New Roman" w:hAnsi="Times New Roman" w:cs="Times New Roman"/>
          <w:sz w:val="24"/>
          <w:szCs w:val="24"/>
        </w:rPr>
        <w:t xml:space="preserve"> debts and taxes, and armies, and debts, and taxes are the known instruments for bringing the many under the domination of the few,” he wrote. </w:t>
      </w:r>
      <w:r w:rsidR="00F20E68">
        <w:rPr>
          <w:rFonts w:ascii="Times New Roman" w:hAnsi="Times New Roman" w:cs="Times New Roman"/>
          <w:sz w:val="24"/>
          <w:szCs w:val="24"/>
        </w:rPr>
        <w:t xml:space="preserve">Nations should </w:t>
      </w:r>
      <w:r w:rsidRPr="00DB6921">
        <w:rPr>
          <w:rFonts w:ascii="Times New Roman" w:hAnsi="Times New Roman" w:cs="Times New Roman"/>
          <w:sz w:val="24"/>
          <w:szCs w:val="24"/>
        </w:rPr>
        <w:t xml:space="preserve">resort to war </w:t>
      </w:r>
      <w:r w:rsidR="00F20E68">
        <w:rPr>
          <w:rFonts w:ascii="Times New Roman" w:hAnsi="Times New Roman" w:cs="Times New Roman"/>
          <w:sz w:val="24"/>
          <w:szCs w:val="24"/>
        </w:rPr>
        <w:t xml:space="preserve">only </w:t>
      </w:r>
      <w:r w:rsidRPr="00DB6921">
        <w:rPr>
          <w:rFonts w:ascii="Times New Roman" w:hAnsi="Times New Roman" w:cs="Times New Roman"/>
          <w:sz w:val="24"/>
          <w:szCs w:val="24"/>
        </w:rPr>
        <w:t>under direct attack,</w:t>
      </w:r>
      <w:r>
        <w:rPr>
          <w:rFonts w:ascii="Times New Roman" w:hAnsi="Times New Roman" w:cs="Times New Roman"/>
          <w:sz w:val="24"/>
          <w:szCs w:val="24"/>
        </w:rPr>
        <w:t xml:space="preserve"> Republicans believed,</w:t>
      </w:r>
      <w:r w:rsidRPr="00DB6921">
        <w:rPr>
          <w:rFonts w:ascii="Times New Roman" w:hAnsi="Times New Roman" w:cs="Times New Roman"/>
          <w:sz w:val="24"/>
          <w:szCs w:val="24"/>
        </w:rPr>
        <w:t xml:space="preserve"> and</w:t>
      </w:r>
      <w:r>
        <w:rPr>
          <w:rFonts w:ascii="Times New Roman" w:hAnsi="Times New Roman" w:cs="Times New Roman"/>
          <w:sz w:val="24"/>
          <w:szCs w:val="24"/>
        </w:rPr>
        <w:t xml:space="preserve"> the people should ideally </w:t>
      </w:r>
      <w:r>
        <w:rPr>
          <w:rFonts w:ascii="Times New Roman" w:hAnsi="Times New Roman" w:cs="Times New Roman"/>
          <w:sz w:val="24"/>
          <w:szCs w:val="24"/>
        </w:rPr>
        <w:lastRenderedPageBreak/>
        <w:t>defend themselves through militias</w:t>
      </w:r>
      <w:r w:rsidRPr="00DB6921">
        <w:rPr>
          <w:rFonts w:ascii="Times New Roman" w:hAnsi="Times New Roman" w:cs="Times New Roman"/>
          <w:sz w:val="24"/>
          <w:szCs w:val="24"/>
        </w:rPr>
        <w:t>.</w:t>
      </w:r>
      <w:r>
        <w:rPr>
          <w:rFonts w:ascii="Times New Roman" w:hAnsi="Times New Roman" w:cs="Times New Roman"/>
          <w:sz w:val="24"/>
          <w:szCs w:val="24"/>
        </w:rPr>
        <w:t xml:space="preserve"> When war proved inevitable, republics should strive for limited war.</w:t>
      </w:r>
      <w:r w:rsidRPr="00DB6921">
        <w:rPr>
          <w:rFonts w:ascii="Times New Roman" w:hAnsi="Times New Roman" w:cs="Times New Roman"/>
          <w:sz w:val="24"/>
          <w:szCs w:val="24"/>
        </w:rPr>
        <w:t xml:space="preserve"> A limited conflict would involve the fewest</w:t>
      </w:r>
      <w:r>
        <w:rPr>
          <w:rFonts w:ascii="Times New Roman" w:hAnsi="Times New Roman" w:cs="Times New Roman"/>
          <w:sz w:val="24"/>
          <w:szCs w:val="24"/>
        </w:rPr>
        <w:t xml:space="preserve"> soldiers possible,</w:t>
      </w:r>
      <w:r w:rsidRPr="00DB6921">
        <w:rPr>
          <w:rFonts w:ascii="Times New Roman" w:hAnsi="Times New Roman" w:cs="Times New Roman"/>
          <w:sz w:val="24"/>
          <w:szCs w:val="24"/>
        </w:rPr>
        <w:t xml:space="preserve"> </w:t>
      </w:r>
      <w:r>
        <w:rPr>
          <w:rFonts w:ascii="Times New Roman" w:hAnsi="Times New Roman" w:cs="Times New Roman"/>
          <w:sz w:val="24"/>
          <w:szCs w:val="24"/>
        </w:rPr>
        <w:t xml:space="preserve">have </w:t>
      </w:r>
      <w:r w:rsidRPr="00DB6921">
        <w:rPr>
          <w:rFonts w:ascii="Times New Roman" w:hAnsi="Times New Roman" w:cs="Times New Roman"/>
          <w:sz w:val="24"/>
          <w:szCs w:val="24"/>
        </w:rPr>
        <w:t>immediate objectives, and leave the citizenry untouched. In a true republic, the people relied on commerce to forge peaceful relations between nations. Jefferson stressed his opposition to “a standing army in time of peace which may overawe the public sentiment.” The nation’s security should rest in the hands of the state militias “till actual invasion.”</w:t>
      </w:r>
      <w:r>
        <w:rPr>
          <w:rFonts w:ascii="Times New Roman" w:hAnsi="Times New Roman" w:cs="Times New Roman"/>
          <w:sz w:val="24"/>
          <w:szCs w:val="24"/>
        </w:rPr>
        <w:t xml:space="preserve"> News that Alexander Hamilton angled for control of the new army only fulfilled Republican fears and even gave President Adams pause.</w:t>
      </w:r>
      <w:r w:rsidRPr="00DB6921">
        <w:rPr>
          <w:rFonts w:ascii="Times New Roman" w:hAnsi="Times New Roman" w:cs="Times New Roman"/>
          <w:sz w:val="24"/>
          <w:szCs w:val="24"/>
          <w:vertAlign w:val="superscript"/>
        </w:rPr>
        <w:footnoteReference w:id="112"/>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entanglement in European affair</w:t>
      </w:r>
      <w:r w:rsidR="00F20E68">
        <w:rPr>
          <w:rFonts w:ascii="Times New Roman" w:hAnsi="Times New Roman" w:cs="Times New Roman"/>
          <w:sz w:val="24"/>
          <w:szCs w:val="24"/>
        </w:rPr>
        <w:t>s complicated the United States</w:t>
      </w:r>
      <w:r>
        <w:rPr>
          <w:rFonts w:ascii="Times New Roman" w:hAnsi="Times New Roman" w:cs="Times New Roman"/>
          <w:sz w:val="24"/>
          <w:szCs w:val="24"/>
        </w:rPr>
        <w:t xml:space="preserve"> policies toward St. Domingue, now Haiti, which also escalated Republican fears. Louverture maintained loyalty to the French after that nation’s abolition of slavery in 1794. No nation recognized the inevitability of home rule on the island, which explains why the United States ignored Great Britain’s invasion of Haiti in an effort to restore order. Supplied by the French, Toussaint Louverture and his armies fought for four years before wearing down the British army. Before evacuating the island, Britain agreed not to invade the island again while Louverture promised to attack neither Jamaica nor the United States. Haiti remained nominally under French rule and Louverture used </w:t>
      </w:r>
      <w:r>
        <w:rPr>
          <w:rFonts w:ascii="Times New Roman" w:hAnsi="Times New Roman" w:cs="Times New Roman"/>
          <w:sz w:val="24"/>
          <w:szCs w:val="24"/>
        </w:rPr>
        <w:lastRenderedPageBreak/>
        <w:t>the prospect of his nation’s independence to exert influence. Because of Haiti’s status as a French colony, the United States stopped its lucrative trade to the island when it instituted the embargo.  Secretary of State Timothy Pickering, an arch-Federalist, believed the United States should urge the independence and recognition of the nation as a weapon against France. Louverture sent an envoy to the United States to seek support of the Adams administration. The President believed that no power would ever reestablish control over the island and wanted to reach an arrangement with Louverture. Great Britain’s opposition to Haitian independence, however, prevented any real agreement. Pickering came to see the Haitian general as “respectable.” Informally, Louverture agreed to protect American interests near the island. In return, Adams urged Congress to add a section to an existing bill that gave the President power to open trade with Haiti when he believed it in the interest of the United States. Jefferson complained that Adams wanted to surrender Haiti to the “Cannibals of the terrible republic.”</w:t>
      </w:r>
      <w:r>
        <w:rPr>
          <w:rStyle w:val="FootnoteReference"/>
          <w:rFonts w:ascii="Times New Roman" w:hAnsi="Times New Roman" w:cs="Times New Roman"/>
          <w:sz w:val="24"/>
          <w:szCs w:val="24"/>
        </w:rPr>
        <w:footnoteReference w:id="113"/>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Adams administration’s confidence in Toussaint Louverture angered Southerners, who feared the consequences of American recognition of the rebellion or of Haitian independence. If the United States bestowed its blessings on the rebellion, their own slaves would believe that an uprising could end in recognition and reward. White refugees from the island carried horror stories of the violence against masters, while Southerners feared that black Haitians who made it into the United States threatened to spread rebellion. Rumors about the island created deep suspicion and led to panic such as the November 1797 rumors that French </w:t>
      </w:r>
      <w:r>
        <w:rPr>
          <w:rFonts w:ascii="Times New Roman" w:hAnsi="Times New Roman" w:cs="Times New Roman"/>
          <w:sz w:val="24"/>
          <w:szCs w:val="24"/>
        </w:rPr>
        <w:lastRenderedPageBreak/>
        <w:t>black refugees plotted rebellion in Charleston.</w:t>
      </w:r>
      <w:r w:rsidRPr="001B52C2">
        <w:rPr>
          <w:rFonts w:ascii="Times New Roman" w:hAnsi="Times New Roman" w:cs="Times New Roman"/>
          <w:sz w:val="24"/>
          <w:szCs w:val="24"/>
        </w:rPr>
        <w:t xml:space="preserve"> James Simons</w:t>
      </w:r>
      <w:r>
        <w:rPr>
          <w:rFonts w:ascii="Times New Roman" w:hAnsi="Times New Roman" w:cs="Times New Roman"/>
          <w:sz w:val="24"/>
          <w:szCs w:val="24"/>
        </w:rPr>
        <w:t xml:space="preserve"> of South Carolina </w:t>
      </w:r>
      <w:r w:rsidRPr="001B52C2">
        <w:rPr>
          <w:rFonts w:ascii="Times New Roman" w:hAnsi="Times New Roman" w:cs="Times New Roman"/>
          <w:sz w:val="24"/>
          <w:szCs w:val="24"/>
        </w:rPr>
        <w:t xml:space="preserve">informed Secretary of Treasury Oliver Wolcott, Jr. that slaves circulated stories among themselves. “The report will undoubtedly spread </w:t>
      </w:r>
      <w:r w:rsidRPr="00F20E68">
        <w:rPr>
          <w:rFonts w:ascii="Times New Roman" w:hAnsi="Times New Roman" w:cs="Times New Roman"/>
          <w:i/>
          <w:sz w:val="24"/>
          <w:szCs w:val="24"/>
        </w:rPr>
        <w:t>that the French are expected here and that when they come they are to make all the Negroes free</w:t>
      </w:r>
      <w:r w:rsidRPr="001B52C2">
        <w:rPr>
          <w:rFonts w:ascii="Times New Roman" w:hAnsi="Times New Roman" w:cs="Times New Roman"/>
          <w:sz w:val="24"/>
          <w:szCs w:val="24"/>
        </w:rPr>
        <w:t>,” he wrote.</w:t>
      </w:r>
      <w:r>
        <w:rPr>
          <w:rFonts w:ascii="Times New Roman" w:hAnsi="Times New Roman" w:cs="Times New Roman"/>
          <w:sz w:val="24"/>
          <w:szCs w:val="24"/>
        </w:rPr>
        <w:t xml:space="preserve"> </w:t>
      </w:r>
      <w:r w:rsidRPr="002D0F10">
        <w:rPr>
          <w:rFonts w:ascii="Times New Roman" w:hAnsi="Times New Roman" w:cs="Times New Roman"/>
          <w:sz w:val="24"/>
          <w:szCs w:val="24"/>
        </w:rPr>
        <w:t>“If they [the slaves] get possession of Savannah or Charleston, they might do immense mischief before they could be dislodged,” South Carolina Congressman Robert Goodloe Harper argued.</w:t>
      </w:r>
      <w:r>
        <w:rPr>
          <w:rFonts w:ascii="Times New Roman" w:hAnsi="Times New Roman" w:cs="Times New Roman"/>
          <w:sz w:val="24"/>
          <w:szCs w:val="24"/>
        </w:rPr>
        <w:t xml:space="preserve">  Secretary of State Pickering fed the Southern anxiety when he informed Harper, who headed the House Committee of Ways and </w:t>
      </w:r>
      <w:proofErr w:type="gramStart"/>
      <w:r>
        <w:rPr>
          <w:rFonts w:ascii="Times New Roman" w:hAnsi="Times New Roman" w:cs="Times New Roman"/>
          <w:sz w:val="24"/>
          <w:szCs w:val="24"/>
        </w:rPr>
        <w:t>Means, that</w:t>
      </w:r>
      <w:proofErr w:type="gramEnd"/>
      <w:r>
        <w:rPr>
          <w:rFonts w:ascii="Times New Roman" w:hAnsi="Times New Roman" w:cs="Times New Roman"/>
          <w:sz w:val="24"/>
          <w:szCs w:val="24"/>
        </w:rPr>
        <w:t xml:space="preserve"> five thousand Haitian soldiers planned to invade within a week.</w:t>
      </w:r>
      <w:r w:rsidRPr="002D0F10">
        <w:rPr>
          <w:rFonts w:ascii="Times New Roman" w:hAnsi="Times New Roman" w:cs="Times New Roman"/>
          <w:sz w:val="24"/>
          <w:szCs w:val="24"/>
        </w:rPr>
        <w:t xml:space="preserve"> In Virginia, St. George Tucker fear</w:t>
      </w:r>
      <w:r>
        <w:rPr>
          <w:rFonts w:ascii="Times New Roman" w:hAnsi="Times New Roman" w:cs="Times New Roman"/>
          <w:sz w:val="24"/>
          <w:szCs w:val="24"/>
        </w:rPr>
        <w:t>ed that “an Army of Negroes</w:t>
      </w:r>
      <w:r w:rsidRPr="002D0F10">
        <w:rPr>
          <w:rFonts w:ascii="Times New Roman" w:hAnsi="Times New Roman" w:cs="Times New Roman"/>
          <w:sz w:val="24"/>
          <w:szCs w:val="24"/>
        </w:rPr>
        <w:t xml:space="preserve"> from St. D[omingue]” commanded by black</w:t>
      </w:r>
      <w:r>
        <w:rPr>
          <w:rFonts w:ascii="Times New Roman" w:hAnsi="Times New Roman" w:cs="Times New Roman"/>
          <w:sz w:val="24"/>
          <w:szCs w:val="24"/>
        </w:rPr>
        <w:t xml:space="preserve"> officers would land in the South and provoke</w:t>
      </w:r>
      <w:r w:rsidRPr="002D0F10">
        <w:rPr>
          <w:rFonts w:ascii="Times New Roman" w:hAnsi="Times New Roman" w:cs="Times New Roman"/>
          <w:sz w:val="24"/>
          <w:szCs w:val="24"/>
        </w:rPr>
        <w:t xml:space="preserve"> “a general Insurrection of Slaves.”</w:t>
      </w:r>
      <w:r>
        <w:rPr>
          <w:rFonts w:ascii="Times New Roman" w:hAnsi="Times New Roman" w:cs="Times New Roman"/>
          <w:sz w:val="24"/>
          <w:szCs w:val="24"/>
        </w:rPr>
        <w:t xml:space="preserve"> If such occurred, </w:t>
      </w:r>
      <w:r w:rsidRPr="007E39F1">
        <w:rPr>
          <w:rFonts w:ascii="Times New Roman" w:hAnsi="Times New Roman" w:cs="Times New Roman"/>
          <w:sz w:val="24"/>
          <w:szCs w:val="24"/>
        </w:rPr>
        <w:t>Virginian David Meade</w:t>
      </w:r>
      <w:r>
        <w:rPr>
          <w:rFonts w:ascii="Times New Roman" w:hAnsi="Times New Roman" w:cs="Times New Roman"/>
          <w:sz w:val="24"/>
          <w:szCs w:val="24"/>
        </w:rPr>
        <w:t xml:space="preserve"> argued,</w:t>
      </w:r>
      <w:r w:rsidRPr="007E39F1">
        <w:rPr>
          <w:rFonts w:ascii="Times New Roman" w:hAnsi="Times New Roman" w:cs="Times New Roman"/>
          <w:sz w:val="24"/>
          <w:szCs w:val="24"/>
        </w:rPr>
        <w:t xml:space="preserve"> </w:t>
      </w:r>
      <w:r>
        <w:rPr>
          <w:rFonts w:ascii="Times New Roman" w:hAnsi="Times New Roman" w:cs="Times New Roman"/>
          <w:sz w:val="24"/>
          <w:szCs w:val="24"/>
        </w:rPr>
        <w:t xml:space="preserve">it would </w:t>
      </w:r>
      <w:r w:rsidRPr="007E39F1">
        <w:rPr>
          <w:rFonts w:ascii="Times New Roman" w:hAnsi="Times New Roman" w:cs="Times New Roman"/>
          <w:sz w:val="24"/>
          <w:szCs w:val="24"/>
        </w:rPr>
        <w:t xml:space="preserve">“prove fatal to the Union [and] must bring evils upon the three or four Southern States, more terrific than Volcano’s [or] Earthquakes.” </w:t>
      </w:r>
      <w:r w:rsidRPr="007E39F1">
        <w:rPr>
          <w:rFonts w:ascii="Times New Roman" w:hAnsi="Times New Roman" w:cs="Times New Roman"/>
          <w:sz w:val="24"/>
          <w:szCs w:val="24"/>
          <w:vertAlign w:val="superscript"/>
        </w:rPr>
        <w:footnoteReference w:id="114"/>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Southern fears actually led Southern Federalists to embrace the standing army as the means of suppressing rebellion. Indeed, President Adams and other Federalists sold the military buildup as a means to offer internal security to the South. In an early draft of the special message requesting the army, President Adams contended that the government would use the force “in case of Insurrection of Domestics or others.”  Secretary of the Treasury Oliver Wolcott, Jr. informed George Washington that the administration looked toward “the enrollment of a force with a view principally to the Blacks in the most Southern States.” Washington advised the administration to select South Carolina’s Charles Cotesworth Pinckney for a military post since </w:t>
      </w:r>
      <w:r>
        <w:rPr>
          <w:rFonts w:ascii="Times New Roman" w:hAnsi="Times New Roman" w:cs="Times New Roman"/>
          <w:sz w:val="24"/>
          <w:szCs w:val="24"/>
        </w:rPr>
        <w:lastRenderedPageBreak/>
        <w:t xml:space="preserve">he would best prepare for an invasion from Haiti or an insurrection. Adams and the Federalist </w:t>
      </w:r>
      <w:proofErr w:type="gramStart"/>
      <w:r>
        <w:rPr>
          <w:rFonts w:ascii="Times New Roman" w:hAnsi="Times New Roman" w:cs="Times New Roman"/>
          <w:sz w:val="24"/>
          <w:szCs w:val="24"/>
        </w:rPr>
        <w:t>party</w:t>
      </w:r>
      <w:proofErr w:type="gramEnd"/>
      <w:r>
        <w:rPr>
          <w:rFonts w:ascii="Times New Roman" w:hAnsi="Times New Roman" w:cs="Times New Roman"/>
          <w:sz w:val="24"/>
          <w:szCs w:val="24"/>
        </w:rPr>
        <w:t xml:space="preserve"> offered security and used fear to sell the army to the public, Republicans argued. Many in South Carolina, including John Rutledge, switched loyalties from the Republicans because Federali</w:t>
      </w:r>
      <w:r w:rsidR="00F20E68">
        <w:rPr>
          <w:rFonts w:ascii="Times New Roman" w:hAnsi="Times New Roman" w:cs="Times New Roman"/>
          <w:sz w:val="24"/>
          <w:szCs w:val="24"/>
        </w:rPr>
        <w:t xml:space="preserve">sts offered the best chance to </w:t>
      </w:r>
      <w:r>
        <w:rPr>
          <w:rFonts w:ascii="Times New Roman" w:hAnsi="Times New Roman" w:cs="Times New Roman"/>
          <w:sz w:val="24"/>
          <w:szCs w:val="24"/>
        </w:rPr>
        <w:t xml:space="preserve">quash any slave unrest. The Federalist </w:t>
      </w:r>
      <w:proofErr w:type="gramStart"/>
      <w:r>
        <w:rPr>
          <w:rFonts w:ascii="Times New Roman" w:hAnsi="Times New Roman" w:cs="Times New Roman"/>
          <w:sz w:val="24"/>
          <w:szCs w:val="24"/>
        </w:rPr>
        <w:t>party</w:t>
      </w:r>
      <w:proofErr w:type="gramEnd"/>
      <w:r>
        <w:rPr>
          <w:rFonts w:ascii="Times New Roman" w:hAnsi="Times New Roman" w:cs="Times New Roman"/>
          <w:sz w:val="24"/>
          <w:szCs w:val="24"/>
        </w:rPr>
        <w:t xml:space="preserve"> found itself about to build a national movement by promises to protect slavery. The choice was hardly to be celebrated and many believed the remedy would be worse than the disease. St. George Tucker believed the military buildup would only hasten “a separation of the [United] States and perhaps in the Subjugation of the Southern part of the Union.”</w:t>
      </w:r>
      <w:r>
        <w:rPr>
          <w:rStyle w:val="FootnoteReference"/>
          <w:rFonts w:ascii="Times New Roman" w:hAnsi="Times New Roman" w:cs="Times New Roman"/>
          <w:sz w:val="24"/>
          <w:szCs w:val="24"/>
        </w:rPr>
        <w:footnoteReference w:id="115"/>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Republicans used the expanding newspaper market to condemn Federalist policies and vilify their enemies. A group of editors and politicians </w:t>
      </w:r>
      <w:r w:rsidR="00F20E68">
        <w:rPr>
          <w:rFonts w:ascii="Times New Roman" w:hAnsi="Times New Roman" w:cs="Times New Roman"/>
          <w:sz w:val="24"/>
          <w:szCs w:val="24"/>
        </w:rPr>
        <w:t xml:space="preserve">including </w:t>
      </w:r>
      <w:r>
        <w:rPr>
          <w:rFonts w:ascii="Times New Roman" w:hAnsi="Times New Roman" w:cs="Times New Roman"/>
          <w:sz w:val="24"/>
          <w:szCs w:val="24"/>
        </w:rPr>
        <w:t xml:space="preserve">Benjamin Franklin Bache, William Duane, Matthew Lyon, and James Callender printed sensational critiques of their opponents, </w:t>
      </w:r>
      <w:r w:rsidRPr="00A617EC">
        <w:rPr>
          <w:rFonts w:ascii="Times New Roman" w:hAnsi="Times New Roman" w:cs="Times New Roman"/>
          <w:sz w:val="24"/>
          <w:szCs w:val="24"/>
        </w:rPr>
        <w:t xml:space="preserve">often in vulgar and popular terms, </w:t>
      </w:r>
      <w:r>
        <w:rPr>
          <w:rFonts w:ascii="Times New Roman" w:hAnsi="Times New Roman" w:cs="Times New Roman"/>
          <w:sz w:val="24"/>
          <w:szCs w:val="24"/>
        </w:rPr>
        <w:t xml:space="preserve">which signaled the growing democratic base of their newspapers’ readership. </w:t>
      </w:r>
      <w:r w:rsidRPr="00EB6304">
        <w:rPr>
          <w:rFonts w:ascii="Times New Roman" w:hAnsi="Times New Roman" w:cs="Times New Roman"/>
          <w:sz w:val="24"/>
          <w:szCs w:val="24"/>
        </w:rPr>
        <w:t>In July 1798 the United States Congress passed the Sedition Act, which made it a crime to publish or s</w:t>
      </w:r>
      <w:r>
        <w:rPr>
          <w:rFonts w:ascii="Times New Roman" w:hAnsi="Times New Roman" w:cs="Times New Roman"/>
          <w:sz w:val="24"/>
          <w:szCs w:val="24"/>
        </w:rPr>
        <w:t>tate</w:t>
      </w:r>
      <w:r w:rsidRPr="00EB6304">
        <w:rPr>
          <w:rFonts w:ascii="Times New Roman" w:hAnsi="Times New Roman" w:cs="Times New Roman"/>
          <w:sz w:val="24"/>
          <w:szCs w:val="24"/>
        </w:rPr>
        <w:t xml:space="preserve"> false, malicious, or scandalous things abou</w:t>
      </w:r>
      <w:r>
        <w:rPr>
          <w:rFonts w:ascii="Times New Roman" w:hAnsi="Times New Roman" w:cs="Times New Roman"/>
          <w:sz w:val="24"/>
          <w:szCs w:val="24"/>
        </w:rPr>
        <w:t xml:space="preserve">t the United States government. The law would silence the remaining Jacobins, Federalists hoped. Secretary Pickering led a zealous effort to prosecute the most virulent critics of the administration and its policies.  For instance, Federal authorities charged, jailed, and fined Republican Congressman Mathew Lyon for his particularly nasty attacks on the President. </w:t>
      </w:r>
      <w:r w:rsidRPr="00EB6304">
        <w:rPr>
          <w:rFonts w:ascii="Times New Roman" w:hAnsi="Times New Roman" w:cs="Times New Roman"/>
          <w:sz w:val="24"/>
          <w:szCs w:val="24"/>
        </w:rPr>
        <w:t>Along with the Sedition Act, Congress passed the Alien Act to curb the</w:t>
      </w:r>
      <w:r>
        <w:rPr>
          <w:rFonts w:ascii="Times New Roman" w:hAnsi="Times New Roman" w:cs="Times New Roman"/>
          <w:sz w:val="24"/>
          <w:szCs w:val="24"/>
        </w:rPr>
        <w:t xml:space="preserve"> influence</w:t>
      </w:r>
      <w:r w:rsidRPr="00EB6304">
        <w:rPr>
          <w:rFonts w:ascii="Times New Roman" w:hAnsi="Times New Roman" w:cs="Times New Roman"/>
          <w:sz w:val="24"/>
          <w:szCs w:val="24"/>
        </w:rPr>
        <w:t xml:space="preserve"> of immigrants, a large Republican constituency.</w:t>
      </w:r>
      <w:r>
        <w:rPr>
          <w:rFonts w:ascii="Times New Roman" w:hAnsi="Times New Roman" w:cs="Times New Roman"/>
          <w:sz w:val="24"/>
          <w:szCs w:val="24"/>
        </w:rPr>
        <w:t xml:space="preserve"> In Virginia, citizens gathered in county meetings and expressed fear that a </w:t>
      </w:r>
      <w:r>
        <w:rPr>
          <w:rFonts w:ascii="Times New Roman" w:hAnsi="Times New Roman" w:cs="Times New Roman"/>
          <w:sz w:val="24"/>
          <w:szCs w:val="24"/>
        </w:rPr>
        <w:lastRenderedPageBreak/>
        <w:t>monarchy was rising before their eyes. Assemblies throughout the states continually petitioned the government for the repeal of the acts while reasserting their rights of speech and assembly.</w:t>
      </w:r>
      <w:r w:rsidRPr="00EB6304">
        <w:rPr>
          <w:rFonts w:ascii="Times New Roman" w:hAnsi="Times New Roman" w:cs="Times New Roman"/>
          <w:sz w:val="24"/>
          <w:szCs w:val="24"/>
          <w:vertAlign w:val="superscript"/>
        </w:rPr>
        <w:footnoteReference w:id="116"/>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climate that repressed political opposition, Vice-President </w:t>
      </w:r>
      <w:r w:rsidRPr="00EB6304">
        <w:rPr>
          <w:rFonts w:ascii="Times New Roman" w:hAnsi="Times New Roman" w:cs="Times New Roman"/>
          <w:sz w:val="24"/>
          <w:szCs w:val="24"/>
        </w:rPr>
        <w:t xml:space="preserve">Jefferson </w:t>
      </w:r>
      <w:r>
        <w:rPr>
          <w:rFonts w:ascii="Times New Roman" w:hAnsi="Times New Roman" w:cs="Times New Roman"/>
          <w:sz w:val="24"/>
          <w:szCs w:val="24"/>
        </w:rPr>
        <w:t xml:space="preserve">and James Madison </w:t>
      </w:r>
      <w:r w:rsidR="00F20E68">
        <w:rPr>
          <w:rFonts w:ascii="Times New Roman" w:hAnsi="Times New Roman" w:cs="Times New Roman"/>
          <w:sz w:val="24"/>
          <w:szCs w:val="24"/>
        </w:rPr>
        <w:t xml:space="preserve">declared their </w:t>
      </w:r>
      <w:r>
        <w:rPr>
          <w:rFonts w:ascii="Times New Roman" w:hAnsi="Times New Roman" w:cs="Times New Roman"/>
          <w:sz w:val="24"/>
          <w:szCs w:val="24"/>
        </w:rPr>
        <w:t xml:space="preserve">opposition to the Federalist abuse of power in the Virginia and Kentucky Resolutions. Discontent in Virginia drove the leaders to </w:t>
      </w:r>
      <w:r w:rsidR="00F20E68">
        <w:rPr>
          <w:rFonts w:ascii="Times New Roman" w:hAnsi="Times New Roman" w:cs="Times New Roman"/>
          <w:sz w:val="24"/>
          <w:szCs w:val="24"/>
        </w:rPr>
        <w:t xml:space="preserve">precisely define </w:t>
      </w:r>
      <w:r>
        <w:rPr>
          <w:rFonts w:ascii="Times New Roman" w:hAnsi="Times New Roman" w:cs="Times New Roman"/>
          <w:sz w:val="24"/>
          <w:szCs w:val="24"/>
        </w:rPr>
        <w:t xml:space="preserve">what their struggle represented. </w:t>
      </w:r>
      <w:r w:rsidRPr="00B26B2A">
        <w:rPr>
          <w:rFonts w:ascii="Times New Roman" w:hAnsi="Times New Roman" w:cs="Times New Roman"/>
          <w:sz w:val="24"/>
          <w:szCs w:val="24"/>
        </w:rPr>
        <w:t>In their resolutions, Jefferson an</w:t>
      </w:r>
      <w:r w:rsidR="00F20E68">
        <w:rPr>
          <w:rFonts w:ascii="Times New Roman" w:hAnsi="Times New Roman" w:cs="Times New Roman"/>
          <w:sz w:val="24"/>
          <w:szCs w:val="24"/>
        </w:rPr>
        <w:t>d Madison offered narrow goals—</w:t>
      </w:r>
      <w:r w:rsidRPr="00B26B2A">
        <w:rPr>
          <w:rFonts w:ascii="Times New Roman" w:hAnsi="Times New Roman" w:cs="Times New Roman"/>
          <w:sz w:val="24"/>
          <w:szCs w:val="24"/>
        </w:rPr>
        <w:t xml:space="preserve">the repeal </w:t>
      </w:r>
      <w:r w:rsidR="00F20E68">
        <w:rPr>
          <w:rFonts w:ascii="Times New Roman" w:hAnsi="Times New Roman" w:cs="Times New Roman"/>
          <w:sz w:val="24"/>
          <w:szCs w:val="24"/>
        </w:rPr>
        <w:t>of the Alien and Sedition Acts—</w:t>
      </w:r>
      <w:r w:rsidRPr="00B26B2A">
        <w:rPr>
          <w:rFonts w:ascii="Times New Roman" w:hAnsi="Times New Roman" w:cs="Times New Roman"/>
          <w:sz w:val="24"/>
          <w:szCs w:val="24"/>
        </w:rPr>
        <w:t>but also crafted definitions to define the question of ultimate sovereignty when the federal government’s interests clashed with the states</w:t>
      </w:r>
      <w:r w:rsidRPr="00FE0008">
        <w:rPr>
          <w:rFonts w:ascii="Times New Roman" w:hAnsi="Times New Roman" w:cs="Times New Roman"/>
          <w:sz w:val="24"/>
          <w:szCs w:val="24"/>
        </w:rPr>
        <w:t>.</w:t>
      </w:r>
      <w:r>
        <w:rPr>
          <w:rFonts w:ascii="Times New Roman" w:hAnsi="Times New Roman" w:cs="Times New Roman"/>
          <w:sz w:val="24"/>
          <w:szCs w:val="24"/>
        </w:rPr>
        <w:t xml:space="preserve"> In resolutions passed by the Kentucky legislature Jefferson</w:t>
      </w:r>
      <w:r w:rsidRPr="00EB6304">
        <w:rPr>
          <w:rFonts w:ascii="Times New Roman" w:hAnsi="Times New Roman" w:cs="Times New Roman"/>
          <w:sz w:val="24"/>
          <w:szCs w:val="24"/>
        </w:rPr>
        <w:t xml:space="preserve"> argued that “the States retain as complete authority as possible over their own </w:t>
      </w:r>
      <w:r>
        <w:rPr>
          <w:rFonts w:ascii="Times New Roman" w:hAnsi="Times New Roman" w:cs="Times New Roman"/>
          <w:sz w:val="24"/>
          <w:szCs w:val="24"/>
        </w:rPr>
        <w:t xml:space="preserve">citizens.” Citizens, through their state governments, could render unjust and unconstitutional laws void by nullifying them. The union between the states and the federal government did not mean “unlimited submission to their general government.” Furthermore, sovereign states could decide their means of redressing abuses. The idea of nullification emanated as much from the people as from Jefferson himself. In August 1798, an Amelia County petition argued that “[a]ny ‘Act’ violating the </w:t>
      </w:r>
      <w:proofErr w:type="gramStart"/>
      <w:r>
        <w:rPr>
          <w:rFonts w:ascii="Times New Roman" w:hAnsi="Times New Roman" w:cs="Times New Roman"/>
          <w:sz w:val="24"/>
          <w:szCs w:val="24"/>
        </w:rPr>
        <w:t>Constitution,</w:t>
      </w:r>
      <w:proofErr w:type="gramEnd"/>
      <w:r>
        <w:rPr>
          <w:rFonts w:ascii="Times New Roman" w:hAnsi="Times New Roman" w:cs="Times New Roman"/>
          <w:sz w:val="24"/>
          <w:szCs w:val="24"/>
        </w:rPr>
        <w:t xml:space="preserve"> is, we conceive, a nullity.” While </w:t>
      </w:r>
      <w:r w:rsidRPr="00EB6304">
        <w:rPr>
          <w:rFonts w:ascii="Times New Roman" w:hAnsi="Times New Roman" w:cs="Times New Roman"/>
          <w:sz w:val="24"/>
          <w:szCs w:val="24"/>
        </w:rPr>
        <w:t>Jefferson’s Kentucky Resolution</w:t>
      </w:r>
      <w:r>
        <w:rPr>
          <w:rFonts w:ascii="Times New Roman" w:hAnsi="Times New Roman" w:cs="Times New Roman"/>
          <w:sz w:val="24"/>
          <w:szCs w:val="24"/>
        </w:rPr>
        <w:t>s</w:t>
      </w:r>
      <w:r w:rsidRPr="00EB6304">
        <w:rPr>
          <w:rFonts w:ascii="Times New Roman" w:hAnsi="Times New Roman" w:cs="Times New Roman"/>
          <w:sz w:val="24"/>
          <w:szCs w:val="24"/>
        </w:rPr>
        <w:t xml:space="preserve"> and Madison’s a</w:t>
      </w:r>
      <w:r>
        <w:rPr>
          <w:rFonts w:ascii="Times New Roman" w:hAnsi="Times New Roman" w:cs="Times New Roman"/>
          <w:sz w:val="24"/>
          <w:szCs w:val="24"/>
        </w:rPr>
        <w:t xml:space="preserve">ccompanying Virginia Resolutions </w:t>
      </w:r>
      <w:r w:rsidR="00F20E68">
        <w:rPr>
          <w:rFonts w:ascii="Times New Roman" w:hAnsi="Times New Roman" w:cs="Times New Roman"/>
          <w:sz w:val="24"/>
          <w:szCs w:val="24"/>
        </w:rPr>
        <w:t xml:space="preserve">expressed </w:t>
      </w:r>
      <w:r>
        <w:rPr>
          <w:rFonts w:ascii="Times New Roman" w:hAnsi="Times New Roman" w:cs="Times New Roman"/>
          <w:sz w:val="24"/>
          <w:szCs w:val="24"/>
        </w:rPr>
        <w:t xml:space="preserve">a theory of states’ rights, they also helped the Republicans’ </w:t>
      </w:r>
      <w:r w:rsidR="00F20E68">
        <w:rPr>
          <w:rFonts w:ascii="Times New Roman" w:hAnsi="Times New Roman" w:cs="Times New Roman"/>
          <w:sz w:val="24"/>
          <w:szCs w:val="24"/>
        </w:rPr>
        <w:t>effort to create</w:t>
      </w:r>
      <w:r>
        <w:rPr>
          <w:rFonts w:ascii="Times New Roman" w:hAnsi="Times New Roman" w:cs="Times New Roman"/>
          <w:sz w:val="24"/>
          <w:szCs w:val="24"/>
        </w:rPr>
        <w:t xml:space="preserve"> a national movement. While the Republicans expressed support for natural rights, they believed that the states were responsible for protecting them. Acting on behalf of the people, state governments held the responsibility to resist the overreach of the central government through </w:t>
      </w:r>
      <w:r>
        <w:rPr>
          <w:rFonts w:ascii="Times New Roman" w:hAnsi="Times New Roman" w:cs="Times New Roman"/>
          <w:sz w:val="24"/>
          <w:szCs w:val="24"/>
        </w:rPr>
        <w:lastRenderedPageBreak/>
        <w:t xml:space="preserve">nullification, and, if necessary, secession. </w:t>
      </w:r>
      <w:r w:rsidRPr="0092291C">
        <w:rPr>
          <w:rFonts w:ascii="Times New Roman" w:hAnsi="Times New Roman" w:cs="Times New Roman"/>
          <w:sz w:val="24"/>
          <w:szCs w:val="24"/>
        </w:rPr>
        <w:t xml:space="preserve">In his introduction of the Virginia Resolutions, John Taylor argued that </w:t>
      </w:r>
      <w:r>
        <w:rPr>
          <w:rFonts w:ascii="Times New Roman" w:hAnsi="Times New Roman" w:cs="Times New Roman"/>
          <w:sz w:val="24"/>
          <w:szCs w:val="24"/>
        </w:rPr>
        <w:t>the recent actions of the federal government represented</w:t>
      </w:r>
      <w:r w:rsidRPr="0092291C">
        <w:rPr>
          <w:rFonts w:ascii="Times New Roman" w:hAnsi="Times New Roman" w:cs="Times New Roman"/>
          <w:sz w:val="24"/>
          <w:szCs w:val="24"/>
        </w:rPr>
        <w:t xml:space="preserve"> the oppression of the few by the many. “[T]hat oppression was the road to civil war,” Taylor insisted. </w:t>
      </w:r>
      <w:r>
        <w:rPr>
          <w:rFonts w:ascii="Times New Roman" w:hAnsi="Times New Roman" w:cs="Times New Roman"/>
          <w:sz w:val="24"/>
          <w:szCs w:val="24"/>
        </w:rPr>
        <w:t xml:space="preserve">While Northern democrats rejected the implicit defense of slavery in the Resolutions, they also saw them as Anti-Federalist theory crafted into a theory of constitutional dissent. If they could be used to defend slavery, they could also be used to protect liberty in the North. The Resolutions’ constitutional defense of states’ rights became the </w:t>
      </w:r>
      <w:r w:rsidRPr="00EB6304">
        <w:rPr>
          <w:rFonts w:ascii="Times New Roman" w:hAnsi="Times New Roman" w:cs="Times New Roman"/>
          <w:sz w:val="24"/>
          <w:szCs w:val="24"/>
        </w:rPr>
        <w:t>“principles of ’98.”</w:t>
      </w:r>
      <w:r w:rsidRPr="00EB6304">
        <w:rPr>
          <w:rFonts w:ascii="Times New Roman" w:hAnsi="Times New Roman" w:cs="Times New Roman"/>
          <w:sz w:val="24"/>
          <w:szCs w:val="24"/>
          <w:vertAlign w:val="superscript"/>
        </w:rPr>
        <w:footnoteReference w:id="117"/>
      </w:r>
      <w:r w:rsidRPr="00EB6304">
        <w:rPr>
          <w:rFonts w:ascii="Times New Roman" w:hAnsi="Times New Roman" w:cs="Times New Roman"/>
          <w:sz w:val="24"/>
          <w:szCs w:val="24"/>
        </w:rPr>
        <w:t xml:space="preserve">   </w:t>
      </w:r>
    </w:p>
    <w:p w:rsidR="00951AF6" w:rsidRPr="00711983"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supposed abuses of John Adams and the Federalists spurred John Randolph from his grief at Bizarre.</w:t>
      </w:r>
      <w:r w:rsidRPr="00711983">
        <w:rPr>
          <w:rFonts w:ascii="Times New Roman" w:hAnsi="Times New Roman" w:cs="Times New Roman"/>
          <w:sz w:val="24"/>
          <w:szCs w:val="24"/>
        </w:rPr>
        <w:t xml:space="preserve"> “The friends of Freedom </w:t>
      </w:r>
      <w:r>
        <w:rPr>
          <w:rFonts w:ascii="Times New Roman" w:hAnsi="Times New Roman" w:cs="Times New Roman"/>
          <w:sz w:val="24"/>
          <w:szCs w:val="24"/>
        </w:rPr>
        <w:t>[</w:t>
      </w:r>
      <w:r w:rsidRPr="00711983">
        <w:rPr>
          <w:rFonts w:ascii="Times New Roman" w:hAnsi="Times New Roman" w:cs="Times New Roman"/>
          <w:sz w:val="24"/>
          <w:szCs w:val="24"/>
        </w:rPr>
        <w:t>and</w:t>
      </w:r>
      <w:r>
        <w:rPr>
          <w:rFonts w:ascii="Times New Roman" w:hAnsi="Times New Roman" w:cs="Times New Roman"/>
          <w:sz w:val="24"/>
          <w:szCs w:val="24"/>
        </w:rPr>
        <w:t>]</w:t>
      </w:r>
      <w:r w:rsidRPr="00711983">
        <w:rPr>
          <w:rFonts w:ascii="Times New Roman" w:hAnsi="Times New Roman" w:cs="Times New Roman"/>
          <w:sz w:val="24"/>
          <w:szCs w:val="24"/>
        </w:rPr>
        <w:t xml:space="preserve"> Mankind are ala</w:t>
      </w:r>
      <w:r>
        <w:rPr>
          <w:rFonts w:ascii="Times New Roman" w:hAnsi="Times New Roman" w:cs="Times New Roman"/>
          <w:sz w:val="24"/>
          <w:szCs w:val="24"/>
        </w:rPr>
        <w:t xml:space="preserve">rmed at the lengths to which </w:t>
      </w:r>
      <w:proofErr w:type="gramStart"/>
      <w:r>
        <w:rPr>
          <w:rFonts w:ascii="Times New Roman" w:hAnsi="Times New Roman" w:cs="Times New Roman"/>
          <w:sz w:val="24"/>
          <w:szCs w:val="24"/>
        </w:rPr>
        <w:t>this</w:t>
      </w:r>
      <w:r w:rsidRPr="00711983">
        <w:rPr>
          <w:rFonts w:ascii="Times New Roman" w:hAnsi="Times New Roman" w:cs="Times New Roman"/>
          <w:sz w:val="24"/>
          <w:szCs w:val="24"/>
        </w:rPr>
        <w:t xml:space="preserve"> administration of this country have</w:t>
      </w:r>
      <w:proofErr w:type="gramEnd"/>
      <w:r w:rsidRPr="00711983">
        <w:rPr>
          <w:rFonts w:ascii="Times New Roman" w:hAnsi="Times New Roman" w:cs="Times New Roman"/>
          <w:sz w:val="24"/>
          <w:szCs w:val="24"/>
        </w:rPr>
        <w:t xml:space="preserve"> gone,” Randolph wrote</w:t>
      </w:r>
      <w:r>
        <w:rPr>
          <w:rFonts w:ascii="Times New Roman" w:hAnsi="Times New Roman" w:cs="Times New Roman"/>
          <w:sz w:val="24"/>
          <w:szCs w:val="24"/>
        </w:rPr>
        <w:t xml:space="preserve">. As war became a distinct possibility, </w:t>
      </w:r>
      <w:r w:rsidR="00F20E68">
        <w:rPr>
          <w:rFonts w:ascii="Times New Roman" w:hAnsi="Times New Roman" w:cs="Times New Roman"/>
          <w:sz w:val="24"/>
          <w:szCs w:val="24"/>
        </w:rPr>
        <w:t xml:space="preserve">he </w:t>
      </w:r>
      <w:r>
        <w:rPr>
          <w:rFonts w:ascii="Times New Roman" w:hAnsi="Times New Roman" w:cs="Times New Roman"/>
          <w:sz w:val="24"/>
          <w:szCs w:val="24"/>
        </w:rPr>
        <w:t>condemned Adams and the administration as “emissaries [and] dependents of [William] Pitt.” The breakdown of U.S.-French relations, Randolph, believed, could be traced back to the British government.  Randolph promised resistance by “the free American people” before they participated in a war against France. Still very much invested in the radical rhetoric of the French Revolution, Randolph believed Federalist offenders deserved the ultimate penalty. “</w:t>
      </w:r>
      <w:r w:rsidRPr="00711983">
        <w:rPr>
          <w:rFonts w:ascii="Times New Roman" w:hAnsi="Times New Roman" w:cs="Times New Roman"/>
          <w:sz w:val="24"/>
          <w:szCs w:val="24"/>
        </w:rPr>
        <w:t xml:space="preserve">Before that </w:t>
      </w:r>
      <w:r w:rsidRPr="00711983">
        <w:rPr>
          <w:rFonts w:ascii="Times New Roman" w:hAnsi="Times New Roman" w:cs="Times New Roman"/>
          <w:sz w:val="24"/>
          <w:szCs w:val="24"/>
        </w:rPr>
        <w:lastRenderedPageBreak/>
        <w:t>period arrives I hope to see the advisors of such measures brought to the block; this is the only atonement which can be made by</w:t>
      </w:r>
      <w:r>
        <w:rPr>
          <w:rFonts w:ascii="Times New Roman" w:hAnsi="Times New Roman" w:cs="Times New Roman"/>
          <w:sz w:val="24"/>
          <w:szCs w:val="24"/>
        </w:rPr>
        <w:t xml:space="preserve"> them for their political sins,” he wrote.</w:t>
      </w:r>
      <w:r w:rsidRPr="00711983">
        <w:rPr>
          <w:rFonts w:ascii="Times New Roman" w:hAnsi="Times New Roman" w:cs="Times New Roman"/>
          <w:sz w:val="24"/>
          <w:szCs w:val="24"/>
          <w:vertAlign w:val="superscript"/>
        </w:rPr>
        <w:footnoteReference w:id="118"/>
      </w:r>
    </w:p>
    <w:p w:rsidR="00951AF6" w:rsidRPr="00822ADD"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Randolph’s rage reflected the political mood in Virginia. Republicans were determined to defeat Federalists in the state and federal elections </w:t>
      </w:r>
      <w:r w:rsidR="00F20E68">
        <w:rPr>
          <w:rFonts w:ascii="Times New Roman" w:hAnsi="Times New Roman" w:cs="Times New Roman"/>
          <w:sz w:val="24"/>
          <w:szCs w:val="24"/>
        </w:rPr>
        <w:t>of 1798-99</w:t>
      </w:r>
      <w:r>
        <w:rPr>
          <w:rFonts w:ascii="Times New Roman" w:hAnsi="Times New Roman" w:cs="Times New Roman"/>
          <w:sz w:val="24"/>
          <w:szCs w:val="24"/>
        </w:rPr>
        <w:t xml:space="preserve">. The party planned to drive all Federalists from state office, prepare for potential conflict with the federal government, and promote the candidacy of Thomas Jefferson for the presidency in the 1800 election. The failure to eradicate Federalist influence would result in an “[a]nglo-monarchic-aristocratic-military government,” argued John Taylor of Caroline. After they routed their opponents in the state elections, Republicans used their majority in the Virginia General Assembly to dismiss Federalists from the state government. </w:t>
      </w:r>
      <w:r w:rsidRPr="00822ADD">
        <w:rPr>
          <w:rFonts w:ascii="Times New Roman" w:hAnsi="Times New Roman" w:cs="Times New Roman"/>
          <w:sz w:val="24"/>
          <w:szCs w:val="24"/>
        </w:rPr>
        <w:t xml:space="preserve">In </w:t>
      </w:r>
      <w:r>
        <w:rPr>
          <w:rFonts w:ascii="Times New Roman" w:hAnsi="Times New Roman" w:cs="Times New Roman"/>
          <w:sz w:val="24"/>
          <w:szCs w:val="24"/>
        </w:rPr>
        <w:t>Richmond, the legislature prepared</w:t>
      </w:r>
      <w:r w:rsidRPr="00822ADD">
        <w:rPr>
          <w:rFonts w:ascii="Times New Roman" w:hAnsi="Times New Roman" w:cs="Times New Roman"/>
          <w:sz w:val="24"/>
          <w:szCs w:val="24"/>
        </w:rPr>
        <w:t xml:space="preserve"> for a military showdown between state and federal government. </w:t>
      </w:r>
      <w:r>
        <w:rPr>
          <w:rFonts w:ascii="Times New Roman" w:hAnsi="Times New Roman" w:cs="Times New Roman"/>
          <w:sz w:val="24"/>
          <w:szCs w:val="24"/>
        </w:rPr>
        <w:t>Realizing that the federal government controlled the Harper’s Ferry arsenal, the only substantial collection of arms in Virginia, Republicans passed long-stalled measures to build a new armory in Richmond, reorganized the militia, and passed tax provisions to pay for it all</w:t>
      </w:r>
      <w:r w:rsidRPr="00822ADD">
        <w:rPr>
          <w:rFonts w:ascii="Times New Roman" w:hAnsi="Times New Roman" w:cs="Times New Roman"/>
          <w:sz w:val="24"/>
          <w:szCs w:val="24"/>
        </w:rPr>
        <w:t>.</w:t>
      </w:r>
      <w:r>
        <w:rPr>
          <w:rFonts w:ascii="Times New Roman" w:hAnsi="Times New Roman" w:cs="Times New Roman"/>
          <w:sz w:val="24"/>
          <w:szCs w:val="24"/>
        </w:rPr>
        <w:t xml:space="preserve"> Years later Randolph proudly admitted that Virginia prepared and planned to fight the federal government during the crisis. “Who could say that freemen had not a right to arm against John Adams and his provisional </w:t>
      </w:r>
      <w:proofErr w:type="gramStart"/>
      <w:r>
        <w:rPr>
          <w:rFonts w:ascii="Times New Roman" w:hAnsi="Times New Roman" w:cs="Times New Roman"/>
          <w:sz w:val="24"/>
          <w:szCs w:val="24"/>
        </w:rPr>
        <w:t>army[</w:t>
      </w:r>
      <w:proofErr w:type="gramEnd"/>
      <w:r>
        <w:rPr>
          <w:rFonts w:ascii="Times New Roman" w:hAnsi="Times New Roman" w:cs="Times New Roman"/>
          <w:sz w:val="24"/>
          <w:szCs w:val="24"/>
        </w:rPr>
        <w:t xml:space="preserve">?],” Randolph asked. </w:t>
      </w:r>
      <w:r w:rsidRPr="00822ADD">
        <w:rPr>
          <w:rFonts w:ascii="Times New Roman" w:hAnsi="Times New Roman" w:cs="Times New Roman"/>
          <w:sz w:val="24"/>
          <w:szCs w:val="24"/>
          <w:vertAlign w:val="superscript"/>
        </w:rPr>
        <w:footnoteReference w:id="119"/>
      </w:r>
    </w:p>
    <w:p w:rsidR="00951AF6" w:rsidRPr="00822ADD" w:rsidRDefault="00951AF6" w:rsidP="00951AF6">
      <w:pPr>
        <w:spacing w:after="0" w:line="480" w:lineRule="auto"/>
        <w:ind w:firstLine="720"/>
        <w:rPr>
          <w:rFonts w:ascii="Times New Roman" w:hAnsi="Times New Roman" w:cs="Times New Roman"/>
          <w:sz w:val="24"/>
          <w:szCs w:val="24"/>
        </w:rPr>
      </w:pPr>
      <w:r w:rsidRPr="00822ADD">
        <w:rPr>
          <w:rFonts w:ascii="Times New Roman" w:hAnsi="Times New Roman" w:cs="Times New Roman"/>
          <w:sz w:val="24"/>
          <w:szCs w:val="24"/>
        </w:rPr>
        <w:t>Creed Taylor, leader of the Southside Virginia Republicans, launched an electoral assault on the state’s Federalists</w:t>
      </w:r>
      <w:r>
        <w:rPr>
          <w:rFonts w:ascii="Times New Roman" w:hAnsi="Times New Roman" w:cs="Times New Roman"/>
          <w:sz w:val="24"/>
          <w:szCs w:val="24"/>
        </w:rPr>
        <w:t xml:space="preserve"> in the congressional elections</w:t>
      </w:r>
      <w:r w:rsidRPr="00822ADD">
        <w:rPr>
          <w:rFonts w:ascii="Times New Roman" w:hAnsi="Times New Roman" w:cs="Times New Roman"/>
          <w:sz w:val="24"/>
          <w:szCs w:val="24"/>
        </w:rPr>
        <w:t>. In 1798, Taylor searched for a replac</w:t>
      </w:r>
      <w:r>
        <w:rPr>
          <w:rFonts w:ascii="Times New Roman" w:hAnsi="Times New Roman" w:cs="Times New Roman"/>
          <w:sz w:val="24"/>
          <w:szCs w:val="24"/>
        </w:rPr>
        <w:t>ement for the seat of retiring C</w:t>
      </w:r>
      <w:r w:rsidRPr="00822ADD">
        <w:rPr>
          <w:rFonts w:ascii="Times New Roman" w:hAnsi="Times New Roman" w:cs="Times New Roman"/>
          <w:sz w:val="24"/>
          <w:szCs w:val="24"/>
        </w:rPr>
        <w:t xml:space="preserve">ongressman Abraham Venable. </w:t>
      </w:r>
      <w:r>
        <w:rPr>
          <w:rFonts w:ascii="Times New Roman" w:hAnsi="Times New Roman" w:cs="Times New Roman"/>
          <w:sz w:val="24"/>
          <w:szCs w:val="24"/>
        </w:rPr>
        <w:t xml:space="preserve">Randolph wanted the seat </w:t>
      </w:r>
      <w:r>
        <w:rPr>
          <w:rFonts w:ascii="Times New Roman" w:hAnsi="Times New Roman" w:cs="Times New Roman"/>
          <w:sz w:val="24"/>
          <w:szCs w:val="24"/>
        </w:rPr>
        <w:lastRenderedPageBreak/>
        <w:t>despite protestations that “t</w:t>
      </w:r>
      <w:r w:rsidRPr="00330077">
        <w:rPr>
          <w:rFonts w:ascii="Times New Roman" w:hAnsi="Times New Roman" w:cs="Times New Roman"/>
          <w:sz w:val="24"/>
          <w:szCs w:val="24"/>
        </w:rPr>
        <w:t>he idea of representing this district in Cong</w:t>
      </w:r>
      <w:r>
        <w:rPr>
          <w:rFonts w:ascii="Times New Roman" w:hAnsi="Times New Roman" w:cs="Times New Roman"/>
          <w:sz w:val="24"/>
          <w:szCs w:val="24"/>
        </w:rPr>
        <w:t xml:space="preserve">ress never originated with me.” He and Taylor had become politically close while both serving as founders of the town of Farmville, which was formed from land donated from Judith Randolph’s </w:t>
      </w:r>
      <w:proofErr w:type="gramStart"/>
      <w:r>
        <w:rPr>
          <w:rFonts w:ascii="Times New Roman" w:hAnsi="Times New Roman" w:cs="Times New Roman"/>
          <w:sz w:val="24"/>
          <w:szCs w:val="24"/>
        </w:rPr>
        <w:t>Bizarre</w:t>
      </w:r>
      <w:proofErr w:type="gramEnd"/>
      <w:r>
        <w:rPr>
          <w:rFonts w:ascii="Times New Roman" w:hAnsi="Times New Roman" w:cs="Times New Roman"/>
          <w:sz w:val="24"/>
          <w:szCs w:val="24"/>
        </w:rPr>
        <w:t xml:space="preserve"> plantation. No experience had satisfied Randolph more than watching the debates of Thomas Tucker, and now Randolph wanted a congressional seat himself. As the election approached, he allowed Taylor to promote his candidacy for the seat representing the fifteenth congressional district</w:t>
      </w:r>
      <w:r w:rsidRPr="00822ADD">
        <w:rPr>
          <w:rFonts w:ascii="Times New Roman" w:hAnsi="Times New Roman" w:cs="Times New Roman"/>
          <w:sz w:val="24"/>
          <w:szCs w:val="24"/>
        </w:rPr>
        <w:t>.</w:t>
      </w:r>
      <w:r w:rsidRPr="00822ADD">
        <w:rPr>
          <w:rFonts w:ascii="Times New Roman" w:hAnsi="Times New Roman" w:cs="Times New Roman"/>
          <w:sz w:val="24"/>
          <w:szCs w:val="24"/>
          <w:vertAlign w:val="superscript"/>
        </w:rPr>
        <w:footnoteReference w:id="120"/>
      </w:r>
    </w:p>
    <w:p w:rsidR="00951AF6" w:rsidRPr="00822ADD"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Many expected a Republican sweep in the 1799 congressional elections, especially since the party wielded such power in the Virginia General Assembly. The Republican-dominated legislature distributed copies of the Declaration of Independence, Alien and Sedition Acts, and Virginia Resolutions in their effort to convince the public of their views. Overconfidence led many in the party to escalate radical rhetoric, including talk of secession and the possibility of military conflict between state and federal governments. The </w:t>
      </w:r>
      <w:r w:rsidRPr="002A3C35">
        <w:rPr>
          <w:rFonts w:ascii="Times New Roman" w:hAnsi="Times New Roman" w:cs="Times New Roman"/>
          <w:i/>
          <w:sz w:val="24"/>
          <w:szCs w:val="24"/>
        </w:rPr>
        <w:t>Virginia Gazette</w:t>
      </w:r>
      <w:r>
        <w:rPr>
          <w:rFonts w:ascii="Times New Roman" w:hAnsi="Times New Roman" w:cs="Times New Roman"/>
          <w:sz w:val="24"/>
          <w:szCs w:val="24"/>
        </w:rPr>
        <w:t xml:space="preserve"> published an accusation that congressional Republican William Branch Giles advocated disunion: “In company last evening, at the Swan Tavern, I heard </w:t>
      </w:r>
      <w:proofErr w:type="gramStart"/>
      <w:r>
        <w:rPr>
          <w:rFonts w:ascii="Times New Roman" w:hAnsi="Times New Roman" w:cs="Times New Roman"/>
          <w:sz w:val="24"/>
          <w:szCs w:val="24"/>
        </w:rPr>
        <w:t>a gentlemen</w:t>
      </w:r>
      <w:proofErr w:type="gramEnd"/>
      <w:r>
        <w:rPr>
          <w:rFonts w:ascii="Times New Roman" w:hAnsi="Times New Roman" w:cs="Times New Roman"/>
          <w:sz w:val="24"/>
          <w:szCs w:val="24"/>
        </w:rPr>
        <w:t xml:space="preserve"> say, that you had declared it was your desire to see a separation of the state, from the General Union!” Federalists, on the other hand, promised voters a moderate government that would protect Virginia from attack and maintain liberty through the Union. The palpable anger of the Republicans seemed ready to explode. In Fredericksburg, when John Marshall assured voters that Federalists would govern by the Constitution, a mob of Republicans threatened to beat him. Federalists appealed to the merchants in more populated areas and settlers west of the Blue Ridge Mountains by arguing that the Virginia and Kentucky Resolutions were schemes designed by the planter gentry to maintain their power. Republicans’ radicalism disturbed many, including Patrick Henry</w:t>
      </w:r>
      <w:r w:rsidRPr="00822ADD">
        <w:rPr>
          <w:rFonts w:ascii="Times New Roman" w:hAnsi="Times New Roman" w:cs="Times New Roman"/>
          <w:sz w:val="24"/>
          <w:szCs w:val="24"/>
        </w:rPr>
        <w:t>.</w:t>
      </w:r>
      <w:r>
        <w:rPr>
          <w:rFonts w:ascii="Times New Roman" w:hAnsi="Times New Roman" w:cs="Times New Roman"/>
          <w:sz w:val="24"/>
          <w:szCs w:val="24"/>
        </w:rPr>
        <w:t xml:space="preserve"> The once staunch </w:t>
      </w:r>
      <w:r>
        <w:rPr>
          <w:rFonts w:ascii="Times New Roman" w:hAnsi="Times New Roman" w:cs="Times New Roman"/>
          <w:sz w:val="24"/>
          <w:szCs w:val="24"/>
        </w:rPr>
        <w:lastRenderedPageBreak/>
        <w:t>Anti-Federalist had quit politics after the ratification debate and resisted numerous offers to serve in national and state government. In the winter of 1799, George Washington convinced Henry to stand for election to the Virginia General Assembly. In the growing uneasiness about the radicalism of the Republicans, John Randolph walked into his first political controversy.</w:t>
      </w:r>
      <w:r w:rsidRPr="00822ADD">
        <w:rPr>
          <w:rFonts w:ascii="Times New Roman" w:hAnsi="Times New Roman" w:cs="Times New Roman"/>
          <w:sz w:val="24"/>
          <w:szCs w:val="24"/>
          <w:vertAlign w:val="superscript"/>
        </w:rPr>
        <w:footnoteReference w:id="121"/>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March 1799, a month before the election, the </w:t>
      </w:r>
      <w:r w:rsidRPr="00131C78">
        <w:rPr>
          <w:rFonts w:ascii="Times New Roman" w:hAnsi="Times New Roman" w:cs="Times New Roman"/>
          <w:i/>
          <w:sz w:val="24"/>
          <w:szCs w:val="24"/>
        </w:rPr>
        <w:t>Virginia Gazette</w:t>
      </w:r>
      <w:r>
        <w:rPr>
          <w:rFonts w:ascii="Times New Roman" w:hAnsi="Times New Roman" w:cs="Times New Roman"/>
          <w:sz w:val="24"/>
          <w:szCs w:val="24"/>
        </w:rPr>
        <w:t xml:space="preserve"> attacked Randolph as an abolitionist. In a series of public letters, political enemies reported that during a recent discussion Randolph had contended that his “principle was to serve no one” and declared it “wrong that anyone should serve” him. During a conversation about his belief in egalitarianism, Randolph revealed his hatred for slavery. “Mr. John Randolph, jr. another of the candidates,” alleged William Hopkins, “advocated the emancipation of our slaves.” If elected, Randolph allegedly said, “he would endeavor to carry the measure [emancipation] through congress.” Anxiety over Haiti and the federal government had altered attitudes toward slavery in Virginia and had dimin</w:t>
      </w:r>
      <w:r w:rsidR="00C86A5C">
        <w:rPr>
          <w:rFonts w:ascii="Times New Roman" w:hAnsi="Times New Roman" w:cs="Times New Roman"/>
          <w:sz w:val="24"/>
          <w:szCs w:val="24"/>
        </w:rPr>
        <w:t>ished most of the revolutionary-</w:t>
      </w:r>
      <w:r>
        <w:rPr>
          <w:rFonts w:ascii="Times New Roman" w:hAnsi="Times New Roman" w:cs="Times New Roman"/>
          <w:sz w:val="24"/>
          <w:szCs w:val="24"/>
        </w:rPr>
        <w:t xml:space="preserve">era optimism about its eventual demise. Traveling through the state in 1798, Methodist circuit rider Francis Asbury noted that antislavery movements were limited to Quakers, Methodists, and two remaining manumission societies. The people of Virginia </w:t>
      </w:r>
      <w:r w:rsidR="00C86A5C">
        <w:rPr>
          <w:rFonts w:ascii="Times New Roman" w:hAnsi="Times New Roman" w:cs="Times New Roman"/>
          <w:sz w:val="24"/>
          <w:szCs w:val="24"/>
        </w:rPr>
        <w:t xml:space="preserve">as a whole </w:t>
      </w:r>
      <w:r>
        <w:rPr>
          <w:rFonts w:ascii="Times New Roman" w:hAnsi="Times New Roman" w:cs="Times New Roman"/>
          <w:sz w:val="24"/>
          <w:szCs w:val="24"/>
        </w:rPr>
        <w:t xml:space="preserve">had no desire to eliminate slavery, according to Asbury. In February, rumors of a potential slave revolt in Petersburg had caused considerable anxiety in Southside Virginia. </w:t>
      </w:r>
      <w:r>
        <w:rPr>
          <w:rFonts w:ascii="Times New Roman" w:hAnsi="Times New Roman" w:cs="Times New Roman"/>
          <w:sz w:val="24"/>
          <w:szCs w:val="24"/>
        </w:rPr>
        <w:lastRenderedPageBreak/>
        <w:t>The freeholders of Randolph’s district wanted to maintain slavery and insisted that their representative should protect it.</w:t>
      </w:r>
      <w:r>
        <w:rPr>
          <w:rStyle w:val="FootnoteReference"/>
          <w:rFonts w:ascii="Times New Roman" w:hAnsi="Times New Roman" w:cs="Times New Roman"/>
          <w:sz w:val="24"/>
          <w:szCs w:val="24"/>
        </w:rPr>
        <w:footnoteReference w:id="122"/>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well-known radicalism of the Randolph brothers lent credibility to the allegation and forced Randolph to explain himself. Friends and supporters denied that Randolph made the specific remarks. Some enemies argued that he planned to free his own slaves, in an effort to avoid the family’s creditors.  On the contrary, Randolph sold slaves the year before to pay part of his brother’s debts.  In a public letter he defended himself against the specific allegation of going to Congress to pass an emancipation bill. “Let it be understood that even if I were the strongest advocate for the emancipation of our slaves (which is not the case) and if every man in the state of Virginia were of the same disposition, I would oppose the execution of that measure by the congress of the United States,” he insisted.  In late April, the </w:t>
      </w:r>
      <w:r w:rsidRPr="00BE2862">
        <w:rPr>
          <w:rFonts w:ascii="Times New Roman" w:hAnsi="Times New Roman" w:cs="Times New Roman"/>
          <w:i/>
          <w:sz w:val="24"/>
          <w:szCs w:val="24"/>
        </w:rPr>
        <w:t>Gazette</w:t>
      </w:r>
      <w:r>
        <w:rPr>
          <w:rFonts w:ascii="Times New Roman" w:hAnsi="Times New Roman" w:cs="Times New Roman"/>
          <w:sz w:val="24"/>
          <w:szCs w:val="24"/>
        </w:rPr>
        <w:t xml:space="preserve"> posted several letters that exposed Randolph’s antislavery attitudes. Francis Watkins, the man who heard the initial conversation, agreed that Randolph never advocated such a congressional measure. He insisted, however, that Randolph</w:t>
      </w:r>
      <w:r w:rsidR="00C86A5C">
        <w:rPr>
          <w:rFonts w:ascii="Times New Roman" w:hAnsi="Times New Roman" w:cs="Times New Roman"/>
          <w:sz w:val="24"/>
          <w:szCs w:val="24"/>
        </w:rPr>
        <w:t xml:space="preserve"> had</w:t>
      </w:r>
      <w:r>
        <w:rPr>
          <w:rFonts w:ascii="Times New Roman" w:hAnsi="Times New Roman" w:cs="Times New Roman"/>
          <w:sz w:val="24"/>
          <w:szCs w:val="24"/>
        </w:rPr>
        <w:t xml:space="preserve"> admitted his general antislavery views. Sixteen years later, Nancy Randolph, the center of the </w:t>
      </w:r>
      <w:proofErr w:type="gramStart"/>
      <w:r>
        <w:rPr>
          <w:rFonts w:ascii="Times New Roman" w:hAnsi="Times New Roman" w:cs="Times New Roman"/>
          <w:sz w:val="24"/>
          <w:szCs w:val="24"/>
        </w:rPr>
        <w:t>Bizarre</w:t>
      </w:r>
      <w:proofErr w:type="gramEnd"/>
      <w:r>
        <w:rPr>
          <w:rFonts w:ascii="Times New Roman" w:hAnsi="Times New Roman" w:cs="Times New Roman"/>
          <w:sz w:val="24"/>
          <w:szCs w:val="24"/>
        </w:rPr>
        <w:t xml:space="preserve"> scandal, recalled how Randolph often talked of freeing his own slaves:</w:t>
      </w:r>
    </w:p>
    <w:p w:rsidR="00951AF6" w:rsidRDefault="00951AF6" w:rsidP="00951AF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There are many who remember, while your slaves were under mortgage for the British debt, your philanthropic assertion that you would make them free and provide tutors for them. With this project, you wearied all who would listen. When by the sale of some of them, a part of the debt was discharged and an agreement made to pay the rest by installments, you changed your mind. This was not inexcusable, but when you set up for </w:t>
      </w:r>
      <w:r>
        <w:rPr>
          <w:rFonts w:ascii="Times New Roman" w:hAnsi="Times New Roman" w:cs="Times New Roman"/>
          <w:sz w:val="24"/>
          <w:szCs w:val="24"/>
        </w:rPr>
        <w:lastRenderedPageBreak/>
        <w:t>representation in Congress, and the plan to liberate your slaves was objected to in your District, you published, to the astonishment of numbers, who had heard you descant on your liberal intentions, that you never had any such idea.</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Although Randolph wrote her account in anger, it accords with the accounts published in the </w:t>
      </w:r>
      <w:r w:rsidRPr="00BE2862">
        <w:rPr>
          <w:rFonts w:ascii="Times New Roman" w:hAnsi="Times New Roman" w:cs="Times New Roman"/>
          <w:i/>
          <w:sz w:val="24"/>
          <w:szCs w:val="24"/>
        </w:rPr>
        <w:t>Gazette</w:t>
      </w:r>
      <w:r>
        <w:rPr>
          <w:rFonts w:ascii="Times New Roman" w:hAnsi="Times New Roman" w:cs="Times New Roman"/>
          <w:sz w:val="24"/>
          <w:szCs w:val="24"/>
        </w:rPr>
        <w:t>. Randolph printed a handbill of his denial of the charges and distributed it throughout the district. As he campaigned in Southside Virginia, he assured fellow freeholders that he supported slavery.</w:t>
      </w:r>
      <w:r>
        <w:rPr>
          <w:rStyle w:val="FootnoteReference"/>
          <w:rFonts w:ascii="Times New Roman" w:hAnsi="Times New Roman" w:cs="Times New Roman"/>
          <w:sz w:val="24"/>
          <w:szCs w:val="24"/>
        </w:rPr>
        <w:footnoteReference w:id="123"/>
      </w:r>
    </w:p>
    <w:p w:rsidR="00951AF6" w:rsidRPr="00651545" w:rsidRDefault="00951AF6" w:rsidP="00951AF6">
      <w:pPr>
        <w:spacing w:after="0" w:line="480" w:lineRule="auto"/>
        <w:ind w:firstLine="720"/>
        <w:jc w:val="both"/>
        <w:rPr>
          <w:rFonts w:ascii="Times New Roman" w:hAnsi="Times New Roman" w:cs="Times New Roman"/>
          <w:sz w:val="24"/>
          <w:szCs w:val="24"/>
        </w:rPr>
      </w:pPr>
      <w:r w:rsidRPr="00651545">
        <w:rPr>
          <w:rFonts w:ascii="Times New Roman" w:hAnsi="Times New Roman" w:cs="Times New Roman"/>
          <w:sz w:val="24"/>
          <w:szCs w:val="24"/>
        </w:rPr>
        <w:t xml:space="preserve">In April 1799, </w:t>
      </w:r>
      <w:r>
        <w:rPr>
          <w:rFonts w:ascii="Times New Roman" w:hAnsi="Times New Roman" w:cs="Times New Roman"/>
          <w:sz w:val="24"/>
          <w:szCs w:val="24"/>
        </w:rPr>
        <w:t xml:space="preserve">just days before the election, Randolph agreed to appear alongside Patrick Henry </w:t>
      </w:r>
      <w:r w:rsidR="00C86A5C">
        <w:rPr>
          <w:rFonts w:ascii="Times New Roman" w:hAnsi="Times New Roman" w:cs="Times New Roman"/>
          <w:sz w:val="24"/>
          <w:szCs w:val="24"/>
        </w:rPr>
        <w:t>at the town of Charlotte County C</w:t>
      </w:r>
      <w:r w:rsidRPr="00651545">
        <w:rPr>
          <w:rFonts w:ascii="Times New Roman" w:hAnsi="Times New Roman" w:cs="Times New Roman"/>
          <w:sz w:val="24"/>
          <w:szCs w:val="24"/>
        </w:rPr>
        <w:t>o</w:t>
      </w:r>
      <w:r w:rsidR="00C86A5C">
        <w:rPr>
          <w:rFonts w:ascii="Times New Roman" w:hAnsi="Times New Roman" w:cs="Times New Roman"/>
          <w:sz w:val="24"/>
          <w:szCs w:val="24"/>
        </w:rPr>
        <w:t>urt H</w:t>
      </w:r>
      <w:r w:rsidRPr="00651545">
        <w:rPr>
          <w:rFonts w:ascii="Times New Roman" w:hAnsi="Times New Roman" w:cs="Times New Roman"/>
          <w:sz w:val="24"/>
          <w:szCs w:val="24"/>
        </w:rPr>
        <w:t xml:space="preserve">ouse. </w:t>
      </w:r>
      <w:r>
        <w:rPr>
          <w:rFonts w:ascii="Times New Roman" w:hAnsi="Times New Roman" w:cs="Times New Roman"/>
          <w:sz w:val="24"/>
          <w:szCs w:val="24"/>
        </w:rPr>
        <w:t>Henry’s absence from politics had only accentuated his legend, which made the gathering a spectacle. Despite later fanciful suggestions, Henry and Randolph did not debate that day but instead simply addressed the voters. In his bid for a seat in the state legislature,</w:t>
      </w:r>
      <w:r w:rsidRPr="00AE4166">
        <w:rPr>
          <w:rFonts w:ascii="Times New Roman" w:hAnsi="Times New Roman" w:cs="Times New Roman"/>
          <w:sz w:val="24"/>
          <w:szCs w:val="24"/>
        </w:rPr>
        <w:t xml:space="preserve"> </w:t>
      </w:r>
      <w:r w:rsidRPr="00651545">
        <w:rPr>
          <w:rFonts w:ascii="Times New Roman" w:hAnsi="Times New Roman" w:cs="Times New Roman"/>
          <w:sz w:val="24"/>
          <w:szCs w:val="24"/>
        </w:rPr>
        <w:t>Henry offered a deeply emotional speech</w:t>
      </w:r>
      <w:r>
        <w:rPr>
          <w:rFonts w:ascii="Times New Roman" w:hAnsi="Times New Roman" w:cs="Times New Roman"/>
          <w:sz w:val="24"/>
          <w:szCs w:val="24"/>
        </w:rPr>
        <w:t>,</w:t>
      </w:r>
      <w:r w:rsidRPr="00651545">
        <w:rPr>
          <w:rFonts w:ascii="Times New Roman" w:hAnsi="Times New Roman" w:cs="Times New Roman"/>
          <w:sz w:val="24"/>
          <w:szCs w:val="24"/>
        </w:rPr>
        <w:t xml:space="preserve"> </w:t>
      </w:r>
      <w:r w:rsidR="00C02321">
        <w:rPr>
          <w:rFonts w:ascii="Times New Roman" w:hAnsi="Times New Roman" w:cs="Times New Roman"/>
          <w:sz w:val="24"/>
          <w:szCs w:val="24"/>
        </w:rPr>
        <w:t xml:space="preserve">warning against </w:t>
      </w:r>
      <w:r w:rsidRPr="00651545">
        <w:rPr>
          <w:rFonts w:ascii="Times New Roman" w:hAnsi="Times New Roman" w:cs="Times New Roman"/>
          <w:sz w:val="24"/>
          <w:szCs w:val="24"/>
        </w:rPr>
        <w:t>conflict between Virginia and the federal government</w:t>
      </w:r>
      <w:r>
        <w:rPr>
          <w:rFonts w:ascii="Times New Roman" w:hAnsi="Times New Roman" w:cs="Times New Roman"/>
          <w:sz w:val="24"/>
          <w:szCs w:val="24"/>
        </w:rPr>
        <w:t xml:space="preserve">, </w:t>
      </w:r>
      <w:r w:rsidR="00C02321">
        <w:rPr>
          <w:rFonts w:ascii="Times New Roman" w:hAnsi="Times New Roman" w:cs="Times New Roman"/>
          <w:sz w:val="24"/>
          <w:szCs w:val="24"/>
        </w:rPr>
        <w:t xml:space="preserve">and </w:t>
      </w:r>
      <w:r>
        <w:rPr>
          <w:rFonts w:ascii="Times New Roman" w:hAnsi="Times New Roman" w:cs="Times New Roman"/>
          <w:sz w:val="24"/>
          <w:szCs w:val="24"/>
        </w:rPr>
        <w:t>using the image of Washington and the memo</w:t>
      </w:r>
      <w:r w:rsidR="00C02321">
        <w:rPr>
          <w:rFonts w:ascii="Times New Roman" w:hAnsi="Times New Roman" w:cs="Times New Roman"/>
          <w:sz w:val="24"/>
          <w:szCs w:val="24"/>
        </w:rPr>
        <w:t xml:space="preserve">ry of the American Revolution effectivly. </w:t>
      </w:r>
      <w:r w:rsidRPr="00651545">
        <w:rPr>
          <w:rFonts w:ascii="Times New Roman" w:hAnsi="Times New Roman" w:cs="Times New Roman"/>
          <w:sz w:val="24"/>
          <w:szCs w:val="24"/>
        </w:rPr>
        <w:t>“Where is the citizen of America who will dare to lift his hand against the father of his country?</w:t>
      </w:r>
      <w:r>
        <w:rPr>
          <w:rFonts w:ascii="Times New Roman" w:hAnsi="Times New Roman" w:cs="Times New Roman"/>
          <w:sz w:val="24"/>
          <w:szCs w:val="24"/>
        </w:rPr>
        <w:t>,</w:t>
      </w:r>
      <w:r w:rsidRPr="00651545">
        <w:rPr>
          <w:rFonts w:ascii="Times New Roman" w:hAnsi="Times New Roman" w:cs="Times New Roman"/>
          <w:sz w:val="24"/>
          <w:szCs w:val="24"/>
        </w:rPr>
        <w:t>”</w:t>
      </w:r>
      <w:r>
        <w:rPr>
          <w:rFonts w:ascii="Times New Roman" w:hAnsi="Times New Roman" w:cs="Times New Roman"/>
          <w:sz w:val="24"/>
          <w:szCs w:val="24"/>
        </w:rPr>
        <w:t xml:space="preserve"> he asked. The old Anti-Federalist now pleaded with voters to elect Federalists to keep the Union together. The mere presence of Henry, the great orator of the Revolution, captivated the crowd. In contrast, Randolph followed Henry with remarks so undistinguished that they went unrecorded. </w:t>
      </w:r>
      <w:r w:rsidRPr="00651545">
        <w:rPr>
          <w:rFonts w:ascii="Times New Roman" w:hAnsi="Times New Roman" w:cs="Times New Roman"/>
          <w:sz w:val="24"/>
          <w:szCs w:val="24"/>
        </w:rPr>
        <w:t>Contemporary accounts simply state</w:t>
      </w:r>
      <w:r>
        <w:rPr>
          <w:rFonts w:ascii="Times New Roman" w:hAnsi="Times New Roman" w:cs="Times New Roman"/>
          <w:sz w:val="24"/>
          <w:szCs w:val="24"/>
        </w:rPr>
        <w:t>d</w:t>
      </w:r>
      <w:r w:rsidRPr="00651545">
        <w:rPr>
          <w:rFonts w:ascii="Times New Roman" w:hAnsi="Times New Roman" w:cs="Times New Roman"/>
          <w:sz w:val="24"/>
          <w:szCs w:val="24"/>
        </w:rPr>
        <w:t xml:space="preserve"> that Randolph offered a sca</w:t>
      </w:r>
      <w:r w:rsidR="00C02321">
        <w:rPr>
          <w:rFonts w:ascii="Times New Roman" w:hAnsi="Times New Roman" w:cs="Times New Roman"/>
          <w:sz w:val="24"/>
          <w:szCs w:val="24"/>
        </w:rPr>
        <w:t xml:space="preserve">thing rebuke to the Federalist </w:t>
      </w:r>
      <w:proofErr w:type="gramStart"/>
      <w:r w:rsidR="00C02321">
        <w:rPr>
          <w:rFonts w:ascii="Times New Roman" w:hAnsi="Times New Roman" w:cs="Times New Roman"/>
          <w:sz w:val="24"/>
          <w:szCs w:val="24"/>
        </w:rPr>
        <w:t>p</w:t>
      </w:r>
      <w:r w:rsidRPr="00651545">
        <w:rPr>
          <w:rFonts w:ascii="Times New Roman" w:hAnsi="Times New Roman" w:cs="Times New Roman"/>
          <w:sz w:val="24"/>
          <w:szCs w:val="24"/>
        </w:rPr>
        <w:t>ar</w:t>
      </w:r>
      <w:r>
        <w:rPr>
          <w:rFonts w:ascii="Times New Roman" w:hAnsi="Times New Roman" w:cs="Times New Roman"/>
          <w:sz w:val="24"/>
          <w:szCs w:val="24"/>
        </w:rPr>
        <w:t>ty</w:t>
      </w:r>
      <w:proofErr w:type="gramEnd"/>
      <w:r>
        <w:rPr>
          <w:rFonts w:ascii="Times New Roman" w:hAnsi="Times New Roman" w:cs="Times New Roman"/>
          <w:sz w:val="24"/>
          <w:szCs w:val="24"/>
        </w:rPr>
        <w:t xml:space="preserve"> and its attack on liberty. </w:t>
      </w:r>
      <w:r>
        <w:rPr>
          <w:rFonts w:ascii="Times New Roman" w:hAnsi="Times New Roman" w:cs="Times New Roman"/>
          <w:sz w:val="24"/>
          <w:szCs w:val="24"/>
        </w:rPr>
        <w:lastRenderedPageBreak/>
        <w:t>The sight</w:t>
      </w:r>
      <w:r w:rsidR="00C02321">
        <w:rPr>
          <w:rFonts w:ascii="Times New Roman" w:hAnsi="Times New Roman" w:cs="Times New Roman"/>
          <w:sz w:val="24"/>
          <w:szCs w:val="24"/>
        </w:rPr>
        <w:t xml:space="preserve"> of the scrawny twenty-six-year-</w:t>
      </w:r>
      <w:r w:rsidRPr="00651545">
        <w:rPr>
          <w:rFonts w:ascii="Times New Roman" w:hAnsi="Times New Roman" w:cs="Times New Roman"/>
          <w:sz w:val="24"/>
          <w:szCs w:val="24"/>
        </w:rPr>
        <w:t xml:space="preserve">old beardless </w:t>
      </w:r>
      <w:r w:rsidR="00C02321">
        <w:rPr>
          <w:rFonts w:ascii="Times New Roman" w:hAnsi="Times New Roman" w:cs="Times New Roman"/>
          <w:sz w:val="24"/>
          <w:szCs w:val="24"/>
        </w:rPr>
        <w:t xml:space="preserve">man with </w:t>
      </w:r>
      <w:r>
        <w:rPr>
          <w:rFonts w:ascii="Times New Roman" w:hAnsi="Times New Roman" w:cs="Times New Roman"/>
          <w:sz w:val="24"/>
          <w:szCs w:val="24"/>
        </w:rPr>
        <w:t xml:space="preserve">his high feminine voice campaigning for the fifteenth congressional district </w:t>
      </w:r>
      <w:r w:rsidRPr="00651545">
        <w:rPr>
          <w:rFonts w:ascii="Times New Roman" w:hAnsi="Times New Roman" w:cs="Times New Roman"/>
          <w:sz w:val="24"/>
          <w:szCs w:val="24"/>
        </w:rPr>
        <w:t>remained with them, however.</w:t>
      </w:r>
      <w:r w:rsidRPr="00651545">
        <w:rPr>
          <w:rFonts w:ascii="Times New Roman" w:hAnsi="Times New Roman" w:cs="Times New Roman"/>
          <w:sz w:val="24"/>
          <w:szCs w:val="24"/>
          <w:vertAlign w:val="superscript"/>
        </w:rPr>
        <w:footnoteReference w:id="124"/>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Voters elected both Randolph and Henry in the April elections. Overall, the elections proved disappointing for Virginia Republicans</w:t>
      </w:r>
      <w:r w:rsidR="00C02321">
        <w:rPr>
          <w:rFonts w:ascii="Times New Roman" w:hAnsi="Times New Roman" w:cs="Times New Roman"/>
          <w:sz w:val="24"/>
          <w:szCs w:val="24"/>
        </w:rPr>
        <w:t>. Federalists won eight seats in</w:t>
      </w:r>
      <w:r>
        <w:rPr>
          <w:rFonts w:ascii="Times New Roman" w:hAnsi="Times New Roman" w:cs="Times New Roman"/>
          <w:sz w:val="24"/>
          <w:szCs w:val="24"/>
        </w:rPr>
        <w:t xml:space="preserve"> the House of Representatives and staved off Republican domination of the congressional delegation. John Marshall helped lead Federalists to success by distancing himself and his party from the Alien and Sedition Acts. Principles of law, Constitution, and order became pillars of the Federalist campaign. The preparations for war and the </w:t>
      </w:r>
      <w:r w:rsidR="00C02321">
        <w:rPr>
          <w:rFonts w:ascii="Times New Roman" w:hAnsi="Times New Roman" w:cs="Times New Roman"/>
          <w:sz w:val="24"/>
          <w:szCs w:val="24"/>
        </w:rPr>
        <w:t xml:space="preserve">radicalism of the </w:t>
      </w:r>
      <w:r>
        <w:rPr>
          <w:rFonts w:ascii="Times New Roman" w:hAnsi="Times New Roman" w:cs="Times New Roman"/>
          <w:sz w:val="24"/>
          <w:szCs w:val="24"/>
        </w:rPr>
        <w:t>Virginia and Kentucky Resolutions sobered voters. The freeholders of Virginia saw the threats before them—federal power, slave revolts, standing armies—and divided on how to confront them. Merchants from the coast and small planters in some western districts chose the Federalists. The old gentry and large planters in the Tidewater and Piedmont elected Republicans to defend their interests. For Republicans who dominated the state</w:t>
      </w:r>
      <w:r w:rsidR="00C02321">
        <w:rPr>
          <w:rFonts w:ascii="Times New Roman" w:hAnsi="Times New Roman" w:cs="Times New Roman"/>
          <w:sz w:val="24"/>
          <w:szCs w:val="24"/>
        </w:rPr>
        <w:t xml:space="preserve"> government, the results were stunning.</w:t>
      </w:r>
      <w:r w:rsidR="000A6723">
        <w:rPr>
          <w:rFonts w:ascii="Times New Roman" w:hAnsi="Times New Roman" w:cs="Times New Roman"/>
          <w:sz w:val="24"/>
          <w:szCs w:val="24"/>
        </w:rPr>
        <w:t xml:space="preserve"> </w:t>
      </w:r>
      <w:r>
        <w:rPr>
          <w:rFonts w:ascii="Times New Roman" w:hAnsi="Times New Roman" w:cs="Times New Roman"/>
          <w:sz w:val="24"/>
          <w:szCs w:val="24"/>
        </w:rPr>
        <w:t xml:space="preserve">“The Virginia congressional elections have astonished everyone,” Jefferson wrote.  In the far west, however, where Republicans supplanted some Federalists, John G. Jackson believed that the Republicans would </w:t>
      </w:r>
      <w:r>
        <w:rPr>
          <w:rFonts w:ascii="Times New Roman" w:hAnsi="Times New Roman" w:cs="Times New Roman"/>
          <w:sz w:val="24"/>
          <w:szCs w:val="24"/>
        </w:rPr>
        <w:lastRenderedPageBreak/>
        <w:t>ultimately win because “the truth is on our side and that truth will be omnipotent.” Randolph prepared to take the Republican truth with him to Congress.</w:t>
      </w:r>
      <w:r>
        <w:rPr>
          <w:rStyle w:val="FootnoteReference"/>
          <w:rFonts w:ascii="Times New Roman" w:hAnsi="Times New Roman" w:cs="Times New Roman"/>
          <w:sz w:val="24"/>
          <w:szCs w:val="24"/>
        </w:rPr>
        <w:footnoteReference w:id="125"/>
      </w:r>
    </w:p>
    <w:p w:rsidR="004F5EEC" w:rsidRDefault="00951AF6" w:rsidP="0084223B">
      <w:pPr>
        <w:spacing w:after="0" w:line="480" w:lineRule="auto"/>
        <w:rPr>
          <w:rFonts w:ascii="Times New Roman" w:hAnsi="Times New Roman" w:cs="Times New Roman"/>
          <w:sz w:val="24"/>
          <w:szCs w:val="24"/>
        </w:rPr>
        <w:sectPr w:rsidR="004F5EEC" w:rsidSect="002C6D95">
          <w:footnotePr>
            <w:numRestart w:val="eachSect"/>
          </w:footnotePr>
          <w:pgSz w:w="12240" w:h="15840"/>
          <w:pgMar w:top="1440" w:right="1440" w:bottom="1440" w:left="1440" w:header="720" w:footer="1440" w:gutter="0"/>
          <w:cols w:space="720"/>
          <w:docGrid w:linePitch="360"/>
        </w:sectPr>
      </w:pPr>
      <w:r>
        <w:rPr>
          <w:rFonts w:ascii="Times New Roman" w:hAnsi="Times New Roman" w:cs="Times New Roman"/>
          <w:sz w:val="24"/>
          <w:szCs w:val="24"/>
        </w:rPr>
        <w:tab/>
        <w:t xml:space="preserve"> </w:t>
      </w:r>
    </w:p>
    <w:p w:rsidR="00951AF6" w:rsidRDefault="00951AF6" w:rsidP="008422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4</w:t>
      </w:r>
      <w:r w:rsidRPr="00E911C1">
        <w:rPr>
          <w:rFonts w:ascii="Times New Roman" w:hAnsi="Times New Roman" w:cs="Times New Roman"/>
          <w:sz w:val="24"/>
          <w:szCs w:val="24"/>
        </w:rPr>
        <w:t>:</w:t>
      </w:r>
      <w:r w:rsidRPr="00BD1B2E">
        <w:rPr>
          <w:rFonts w:ascii="Times New Roman" w:hAnsi="Times New Roman" w:cs="Times New Roman"/>
          <w:sz w:val="24"/>
          <w:szCs w:val="24"/>
        </w:rPr>
        <w:t xml:space="preserve"> </w:t>
      </w:r>
      <w:r>
        <w:rPr>
          <w:rFonts w:ascii="Times New Roman" w:hAnsi="Times New Roman" w:cs="Times New Roman"/>
          <w:sz w:val="24"/>
          <w:szCs w:val="24"/>
        </w:rPr>
        <w:t xml:space="preserve"> “The Interest and Feelings of the Southern States:” John Randolph and the Congressional Defense of Slavery and Slaveholders, 1799-1807</w:t>
      </w:r>
    </w:p>
    <w:p w:rsidR="00951AF6" w:rsidRPr="00E911C1" w:rsidRDefault="00951AF6" w:rsidP="0084223B">
      <w:pPr>
        <w:spacing w:after="0" w:line="240" w:lineRule="auto"/>
        <w:jc w:val="center"/>
        <w:rPr>
          <w:rFonts w:ascii="Times New Roman" w:hAnsi="Times New Roman" w:cs="Times New Roman"/>
          <w:sz w:val="24"/>
          <w:szCs w:val="24"/>
        </w:rPr>
      </w:pPr>
    </w:p>
    <w:p w:rsidR="00951AF6" w:rsidRPr="00E911C1"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t xml:space="preserve">In December 1799, John Randolph returned to Philadelphia as </w:t>
      </w:r>
      <w:r>
        <w:rPr>
          <w:rFonts w:ascii="Times New Roman" w:hAnsi="Times New Roman" w:cs="Times New Roman"/>
          <w:sz w:val="24"/>
          <w:szCs w:val="24"/>
        </w:rPr>
        <w:t xml:space="preserve">the </w:t>
      </w:r>
      <w:r w:rsidRPr="00E911C1">
        <w:rPr>
          <w:rFonts w:ascii="Times New Roman" w:hAnsi="Times New Roman" w:cs="Times New Roman"/>
          <w:sz w:val="24"/>
          <w:szCs w:val="24"/>
        </w:rPr>
        <w:t>congressional representative for his rural Southside Virginia d</w:t>
      </w:r>
      <w:r>
        <w:rPr>
          <w:rFonts w:ascii="Times New Roman" w:hAnsi="Times New Roman" w:cs="Times New Roman"/>
          <w:sz w:val="24"/>
          <w:szCs w:val="24"/>
        </w:rPr>
        <w:t>istrict. As he prepared an attack on the new standing army in</w:t>
      </w:r>
      <w:r w:rsidRPr="00E911C1">
        <w:rPr>
          <w:rFonts w:ascii="Times New Roman" w:hAnsi="Times New Roman" w:cs="Times New Roman"/>
          <w:sz w:val="24"/>
          <w:szCs w:val="24"/>
        </w:rPr>
        <w:t xml:space="preserve"> his maiden congressional speech</w:t>
      </w:r>
      <w:r>
        <w:rPr>
          <w:rFonts w:ascii="Times New Roman" w:hAnsi="Times New Roman" w:cs="Times New Roman"/>
          <w:sz w:val="24"/>
          <w:szCs w:val="24"/>
        </w:rPr>
        <w:t xml:space="preserve">, a </w:t>
      </w:r>
      <w:r w:rsidRPr="00E911C1">
        <w:rPr>
          <w:rFonts w:ascii="Times New Roman" w:hAnsi="Times New Roman" w:cs="Times New Roman"/>
          <w:sz w:val="24"/>
          <w:szCs w:val="24"/>
        </w:rPr>
        <w:t>group of petitions landed before the House of Representatives. Among them lay the petition of free black Philadelphia minister Absalom Jones</w:t>
      </w:r>
      <w:r>
        <w:rPr>
          <w:rFonts w:ascii="Times New Roman" w:hAnsi="Times New Roman" w:cs="Times New Roman"/>
          <w:sz w:val="24"/>
          <w:szCs w:val="24"/>
        </w:rPr>
        <w:t>,</w:t>
      </w:r>
      <w:r w:rsidRPr="00E911C1">
        <w:rPr>
          <w:rFonts w:ascii="Times New Roman" w:hAnsi="Times New Roman" w:cs="Times New Roman"/>
          <w:sz w:val="24"/>
          <w:szCs w:val="24"/>
        </w:rPr>
        <w:t xml:space="preserve"> urging Congress to outlaw the international slave trade and “emancipate” all of the nation’s slaves “from their present situation.” An inveterate abolitionist, Jones had long used the Free African Society and his African Episcopal Church of St. Thomas to fight for freedom and interracial</w:t>
      </w:r>
      <w:r>
        <w:rPr>
          <w:rFonts w:ascii="Times New Roman" w:hAnsi="Times New Roman" w:cs="Times New Roman"/>
          <w:sz w:val="24"/>
          <w:szCs w:val="24"/>
        </w:rPr>
        <w:t xml:space="preserve"> harmony in Philadelphia. Now at</w:t>
      </w:r>
      <w:r w:rsidRPr="00E911C1">
        <w:rPr>
          <w:rFonts w:ascii="Times New Roman" w:hAnsi="Times New Roman" w:cs="Times New Roman"/>
          <w:sz w:val="24"/>
          <w:szCs w:val="24"/>
        </w:rPr>
        <w:t xml:space="preserve"> the </w:t>
      </w:r>
      <w:r>
        <w:rPr>
          <w:rFonts w:ascii="Times New Roman" w:hAnsi="Times New Roman" w:cs="Times New Roman"/>
          <w:sz w:val="24"/>
          <w:szCs w:val="24"/>
        </w:rPr>
        <w:t xml:space="preserve">end of the </w:t>
      </w:r>
      <w:r w:rsidRPr="00E911C1">
        <w:rPr>
          <w:rFonts w:ascii="Times New Roman" w:hAnsi="Times New Roman" w:cs="Times New Roman"/>
          <w:sz w:val="24"/>
          <w:szCs w:val="24"/>
        </w:rPr>
        <w:t xml:space="preserve">eighteenth century, Jones wanted </w:t>
      </w:r>
      <w:r>
        <w:rPr>
          <w:rFonts w:ascii="Times New Roman" w:hAnsi="Times New Roman" w:cs="Times New Roman"/>
          <w:sz w:val="24"/>
          <w:szCs w:val="24"/>
        </w:rPr>
        <w:t>Congress to take a stand against</w:t>
      </w:r>
      <w:r w:rsidRPr="00E911C1">
        <w:rPr>
          <w:rFonts w:ascii="Times New Roman" w:hAnsi="Times New Roman" w:cs="Times New Roman"/>
          <w:sz w:val="24"/>
          <w:szCs w:val="24"/>
        </w:rPr>
        <w:t xml:space="preserve"> slavery before it </w:t>
      </w:r>
      <w:r>
        <w:rPr>
          <w:rFonts w:ascii="Times New Roman" w:hAnsi="Times New Roman" w:cs="Times New Roman"/>
          <w:sz w:val="24"/>
          <w:szCs w:val="24"/>
        </w:rPr>
        <w:t>moved s</w:t>
      </w:r>
      <w:r w:rsidRPr="00E911C1">
        <w:rPr>
          <w:rFonts w:ascii="Times New Roman" w:hAnsi="Times New Roman" w:cs="Times New Roman"/>
          <w:sz w:val="24"/>
          <w:szCs w:val="24"/>
        </w:rPr>
        <w:t>outh to Washington</w:t>
      </w:r>
      <w:r w:rsidR="00C02321">
        <w:rPr>
          <w:rFonts w:ascii="Times New Roman" w:hAnsi="Times New Roman" w:cs="Times New Roman"/>
          <w:sz w:val="24"/>
          <w:szCs w:val="24"/>
        </w:rPr>
        <w:t>,</w:t>
      </w:r>
      <w:r w:rsidRPr="00E911C1">
        <w:rPr>
          <w:rFonts w:ascii="Times New Roman" w:hAnsi="Times New Roman" w:cs="Times New Roman"/>
          <w:sz w:val="24"/>
          <w:szCs w:val="24"/>
        </w:rPr>
        <w:t xml:space="preserve"> D.C.</w:t>
      </w:r>
      <w:r>
        <w:rPr>
          <w:rFonts w:ascii="Times New Roman" w:hAnsi="Times New Roman" w:cs="Times New Roman"/>
          <w:sz w:val="24"/>
          <w:szCs w:val="24"/>
        </w:rPr>
        <w:t>,</w:t>
      </w:r>
      <w:r w:rsidRPr="00E911C1">
        <w:rPr>
          <w:rFonts w:ascii="Times New Roman" w:hAnsi="Times New Roman" w:cs="Times New Roman"/>
          <w:sz w:val="24"/>
          <w:szCs w:val="24"/>
        </w:rPr>
        <w:t xml:space="preserve"> </w:t>
      </w:r>
      <w:r>
        <w:rPr>
          <w:rFonts w:ascii="Times New Roman" w:hAnsi="Times New Roman" w:cs="Times New Roman"/>
          <w:sz w:val="24"/>
          <w:szCs w:val="24"/>
        </w:rPr>
        <w:t>and asked sympathetic congressman</w:t>
      </w:r>
      <w:r w:rsidRPr="00E911C1">
        <w:rPr>
          <w:rFonts w:ascii="Times New Roman" w:hAnsi="Times New Roman" w:cs="Times New Roman"/>
          <w:sz w:val="24"/>
          <w:szCs w:val="24"/>
        </w:rPr>
        <w:t xml:space="preserve"> Robert Waln </w:t>
      </w:r>
      <w:r>
        <w:rPr>
          <w:rFonts w:ascii="Times New Roman" w:hAnsi="Times New Roman" w:cs="Times New Roman"/>
          <w:sz w:val="24"/>
          <w:szCs w:val="24"/>
        </w:rPr>
        <w:t>to introduce the petition</w:t>
      </w:r>
      <w:r w:rsidRPr="00E911C1">
        <w:rPr>
          <w:rFonts w:ascii="Times New Roman" w:hAnsi="Times New Roman" w:cs="Times New Roman"/>
          <w:sz w:val="24"/>
          <w:szCs w:val="24"/>
        </w:rPr>
        <w:t xml:space="preserve">. </w:t>
      </w:r>
      <w:r>
        <w:rPr>
          <w:rFonts w:ascii="Times New Roman" w:hAnsi="Times New Roman" w:cs="Times New Roman"/>
          <w:sz w:val="24"/>
          <w:szCs w:val="24"/>
        </w:rPr>
        <w:t>In response, s</w:t>
      </w:r>
      <w:r w:rsidRPr="00E911C1">
        <w:rPr>
          <w:rFonts w:ascii="Times New Roman" w:hAnsi="Times New Roman" w:cs="Times New Roman"/>
          <w:sz w:val="24"/>
          <w:szCs w:val="24"/>
        </w:rPr>
        <w:t>easoned pro-slavery representative John R</w:t>
      </w:r>
      <w:r>
        <w:rPr>
          <w:rFonts w:ascii="Times New Roman" w:hAnsi="Times New Roman" w:cs="Times New Roman"/>
          <w:sz w:val="24"/>
          <w:szCs w:val="24"/>
        </w:rPr>
        <w:t xml:space="preserve">utledge, Jr. of South Carolina </w:t>
      </w:r>
      <w:r w:rsidRPr="00E911C1">
        <w:rPr>
          <w:rFonts w:ascii="Times New Roman" w:hAnsi="Times New Roman" w:cs="Times New Roman"/>
          <w:sz w:val="24"/>
          <w:szCs w:val="24"/>
        </w:rPr>
        <w:t>condemned the action as a consequence of the “new-fangled French philosophy of liberty and equality.”</w:t>
      </w:r>
      <w:r>
        <w:rPr>
          <w:rFonts w:ascii="Times New Roman" w:hAnsi="Times New Roman" w:cs="Times New Roman"/>
          <w:sz w:val="24"/>
          <w:szCs w:val="24"/>
        </w:rPr>
        <w:t xml:space="preserve"> Beginning on January 2, 1800, the House debated the petition and Congress’s responsibility regarding slavery</w:t>
      </w:r>
      <w:r w:rsidRPr="00E911C1">
        <w:rPr>
          <w:rFonts w:ascii="Times New Roman" w:hAnsi="Times New Roman" w:cs="Times New Roman"/>
          <w:sz w:val="24"/>
          <w:szCs w:val="24"/>
        </w:rPr>
        <w:t>.</w:t>
      </w:r>
      <w:r w:rsidRPr="00E911C1">
        <w:rPr>
          <w:rFonts w:ascii="Times New Roman" w:hAnsi="Times New Roman" w:cs="Times New Roman"/>
          <w:sz w:val="24"/>
          <w:szCs w:val="24"/>
          <w:vertAlign w:val="superscript"/>
        </w:rPr>
        <w:footnoteReference w:id="126"/>
      </w:r>
      <w:r w:rsidRPr="00E911C1">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r>
      <w:r>
        <w:rPr>
          <w:rFonts w:ascii="Times New Roman" w:hAnsi="Times New Roman" w:cs="Times New Roman"/>
          <w:sz w:val="24"/>
          <w:szCs w:val="24"/>
        </w:rPr>
        <w:t xml:space="preserve">Since the debate concerning the Quaker petitions in 1790, Southerners in Congress had become resolute in their defense of slavery against Northern interference. In January 1800, Virginia congressman “Lighthorse” Henry Lee reminded his colleagues that Southern constituents sent them to Congress “to protect the rights of the people and the rights of property.”  </w:t>
      </w:r>
      <w:r>
        <w:rPr>
          <w:rFonts w:ascii="Times New Roman" w:hAnsi="Times New Roman" w:cs="Times New Roman"/>
          <w:sz w:val="24"/>
          <w:szCs w:val="24"/>
        </w:rPr>
        <w:lastRenderedPageBreak/>
        <w:t>Indeed, Lee insisted that “Congress had no authority but to protect it [slavery].” Massachusetts congressman George Thatcher expressed</w:t>
      </w:r>
      <w:r w:rsidRPr="001E3007">
        <w:rPr>
          <w:rFonts w:ascii="Times New Roman" w:hAnsi="Times New Roman" w:cs="Times New Roman"/>
          <w:sz w:val="24"/>
          <w:szCs w:val="24"/>
        </w:rPr>
        <w:t xml:space="preserve"> the </w:t>
      </w:r>
      <w:r>
        <w:rPr>
          <w:rFonts w:ascii="Times New Roman" w:hAnsi="Times New Roman" w:cs="Times New Roman"/>
          <w:sz w:val="24"/>
          <w:szCs w:val="24"/>
        </w:rPr>
        <w:t xml:space="preserve">North’s growing hatred of slavery when he declared the institution </w:t>
      </w:r>
      <w:r w:rsidR="000A6723">
        <w:rPr>
          <w:rFonts w:ascii="Times New Roman" w:hAnsi="Times New Roman" w:cs="Times New Roman"/>
          <w:sz w:val="24"/>
          <w:szCs w:val="24"/>
        </w:rPr>
        <w:t xml:space="preserve">“a cancer of immense </w:t>
      </w:r>
      <w:proofErr w:type="gramStart"/>
      <w:r w:rsidR="000A6723">
        <w:rPr>
          <w:rFonts w:ascii="Times New Roman" w:hAnsi="Times New Roman" w:cs="Times New Roman"/>
          <w:sz w:val="24"/>
          <w:szCs w:val="24"/>
        </w:rPr>
        <w:t xml:space="preserve">magnitude, </w:t>
      </w:r>
      <w:r>
        <w:rPr>
          <w:rFonts w:ascii="Times New Roman" w:hAnsi="Times New Roman" w:cs="Times New Roman"/>
          <w:sz w:val="24"/>
          <w:szCs w:val="24"/>
        </w:rPr>
        <w:t>that</w:t>
      </w:r>
      <w:proofErr w:type="gramEnd"/>
      <w:r>
        <w:rPr>
          <w:rFonts w:ascii="Times New Roman" w:hAnsi="Times New Roman" w:cs="Times New Roman"/>
          <w:sz w:val="24"/>
          <w:szCs w:val="24"/>
        </w:rPr>
        <w:t xml:space="preserve"> would some time destroy the body politic.” The political Union faced disaster “except that a proper legislation should prevent the evil,” he added. John Brown of Rhode Island agreed with Thatcher’s prognosis. “No subject surely was so likely to cause a division of the States as that respecting slaves,” he remarked. Yet Brown agreed with Lee that Congress had no right to interfere with slavery. Furthermore, Brown opposed any plan of emancipation that would encourage freed slaves to migrate to the North.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Still stinging from </w:t>
      </w:r>
      <w:r w:rsidR="008078B6">
        <w:rPr>
          <w:rFonts w:ascii="Times New Roman" w:hAnsi="Times New Roman" w:cs="Times New Roman"/>
          <w:sz w:val="24"/>
          <w:szCs w:val="24"/>
        </w:rPr>
        <w:t xml:space="preserve">being labeled an abolitionist </w:t>
      </w:r>
      <w:r>
        <w:rPr>
          <w:rFonts w:ascii="Times New Roman" w:hAnsi="Times New Roman" w:cs="Times New Roman"/>
          <w:sz w:val="24"/>
          <w:szCs w:val="24"/>
        </w:rPr>
        <w:t xml:space="preserve">during the campaign, John Randolph offered brief remarks on the antislavery issue so as not to “encourage that discussion.” He argued </w:t>
      </w:r>
      <w:r w:rsidRPr="00E911C1">
        <w:rPr>
          <w:rFonts w:ascii="Times New Roman" w:hAnsi="Times New Roman" w:cs="Times New Roman"/>
          <w:sz w:val="24"/>
          <w:szCs w:val="24"/>
        </w:rPr>
        <w:t xml:space="preserve">that Congress had no right to accept the petition </w:t>
      </w:r>
      <w:r>
        <w:rPr>
          <w:rFonts w:ascii="Times New Roman" w:hAnsi="Times New Roman" w:cs="Times New Roman"/>
          <w:sz w:val="24"/>
          <w:szCs w:val="24"/>
        </w:rPr>
        <w:t>n</w:t>
      </w:r>
      <w:r w:rsidRPr="00E911C1">
        <w:rPr>
          <w:rFonts w:ascii="Times New Roman" w:hAnsi="Times New Roman" w:cs="Times New Roman"/>
          <w:sz w:val="24"/>
          <w:szCs w:val="24"/>
        </w:rPr>
        <w:t xml:space="preserve">or </w:t>
      </w:r>
      <w:r w:rsidR="008078B6">
        <w:rPr>
          <w:rFonts w:ascii="Times New Roman" w:hAnsi="Times New Roman" w:cs="Times New Roman"/>
          <w:sz w:val="24"/>
          <w:szCs w:val="24"/>
        </w:rPr>
        <w:t>did it enjoy</w:t>
      </w:r>
      <w:r>
        <w:rPr>
          <w:rFonts w:ascii="Times New Roman" w:hAnsi="Times New Roman" w:cs="Times New Roman"/>
          <w:sz w:val="24"/>
          <w:szCs w:val="24"/>
        </w:rPr>
        <w:t xml:space="preserve"> any </w:t>
      </w:r>
      <w:r w:rsidRPr="00E911C1">
        <w:rPr>
          <w:rFonts w:ascii="Times New Roman" w:hAnsi="Times New Roman" w:cs="Times New Roman"/>
          <w:sz w:val="24"/>
          <w:szCs w:val="24"/>
        </w:rPr>
        <w:t>p</w:t>
      </w:r>
      <w:r>
        <w:rPr>
          <w:rFonts w:ascii="Times New Roman" w:hAnsi="Times New Roman" w:cs="Times New Roman"/>
          <w:sz w:val="24"/>
          <w:szCs w:val="24"/>
        </w:rPr>
        <w:t>ower to interfere with slavery. Furthermore, he wished “the House would have been so indignant as to have passed it over without discussion.” In his remarks, Randolph echoed</w:t>
      </w:r>
      <w:r w:rsidR="008078B6">
        <w:rPr>
          <w:rFonts w:ascii="Times New Roman" w:hAnsi="Times New Roman" w:cs="Times New Roman"/>
          <w:sz w:val="24"/>
          <w:szCs w:val="24"/>
        </w:rPr>
        <w:t xml:space="preserve"> Thomas Tucker’s sentiments of</w:t>
      </w:r>
      <w:r>
        <w:rPr>
          <w:rFonts w:ascii="Times New Roman" w:hAnsi="Times New Roman" w:cs="Times New Roman"/>
          <w:sz w:val="24"/>
          <w:szCs w:val="24"/>
        </w:rPr>
        <w:t xml:space="preserve"> a decade earlier. </w:t>
      </w:r>
      <w:r w:rsidRPr="00E911C1">
        <w:rPr>
          <w:rFonts w:ascii="Times New Roman" w:hAnsi="Times New Roman" w:cs="Times New Roman"/>
          <w:sz w:val="24"/>
          <w:szCs w:val="24"/>
        </w:rPr>
        <w:t xml:space="preserve">“The Constitution put it out of the power </w:t>
      </w:r>
      <w:r>
        <w:rPr>
          <w:rFonts w:ascii="Times New Roman" w:hAnsi="Times New Roman" w:cs="Times New Roman"/>
          <w:sz w:val="24"/>
          <w:szCs w:val="24"/>
        </w:rPr>
        <w:t xml:space="preserve">of the House to do anything,” Randolph </w:t>
      </w:r>
      <w:r w:rsidRPr="00E911C1">
        <w:rPr>
          <w:rFonts w:ascii="Times New Roman" w:hAnsi="Times New Roman" w:cs="Times New Roman"/>
          <w:sz w:val="24"/>
          <w:szCs w:val="24"/>
        </w:rPr>
        <w:t>argued.</w:t>
      </w:r>
      <w:r>
        <w:rPr>
          <w:rFonts w:ascii="Times New Roman" w:hAnsi="Times New Roman" w:cs="Times New Roman"/>
          <w:sz w:val="24"/>
          <w:szCs w:val="24"/>
        </w:rPr>
        <w:t xml:space="preserve"> He insisted </w:t>
      </w:r>
      <w:r w:rsidRPr="00E911C1">
        <w:rPr>
          <w:rFonts w:ascii="Times New Roman" w:hAnsi="Times New Roman" w:cs="Times New Roman"/>
          <w:sz w:val="24"/>
          <w:szCs w:val="24"/>
        </w:rPr>
        <w:t xml:space="preserve">that the political issue of slavery </w:t>
      </w:r>
      <w:r>
        <w:rPr>
          <w:rFonts w:ascii="Times New Roman" w:hAnsi="Times New Roman" w:cs="Times New Roman"/>
          <w:sz w:val="24"/>
          <w:szCs w:val="24"/>
        </w:rPr>
        <w:t>belonged</w:t>
      </w:r>
      <w:r w:rsidRPr="00E911C1">
        <w:rPr>
          <w:rFonts w:ascii="Times New Roman" w:hAnsi="Times New Roman" w:cs="Times New Roman"/>
          <w:sz w:val="24"/>
          <w:szCs w:val="24"/>
        </w:rPr>
        <w:t xml:space="preserve"> to t</w:t>
      </w:r>
      <w:r>
        <w:rPr>
          <w:rFonts w:ascii="Times New Roman" w:hAnsi="Times New Roman" w:cs="Times New Roman"/>
          <w:sz w:val="24"/>
          <w:szCs w:val="24"/>
        </w:rPr>
        <w:t>he states while the private conscience of slaveholders must confront the moral problem of slavery. In solidarity with the Georgia and South Carolina delegations, he demanded respect for the rights of the Southern states. He urged his colleagues to reject a referral of Jones’s petition to the committee charged with handling the slave trade and insisted “this be the last time the business of the House would be entered upon, and the interest and feelings of the Southern States be put in jeopardy.” His colleagues</w:t>
      </w:r>
      <w:r w:rsidRPr="00E911C1">
        <w:rPr>
          <w:rFonts w:ascii="Times New Roman" w:hAnsi="Times New Roman" w:cs="Times New Roman"/>
          <w:sz w:val="24"/>
          <w:szCs w:val="24"/>
        </w:rPr>
        <w:t xml:space="preserve"> a</w:t>
      </w:r>
      <w:r>
        <w:rPr>
          <w:rFonts w:ascii="Times New Roman" w:hAnsi="Times New Roman" w:cs="Times New Roman"/>
          <w:sz w:val="24"/>
          <w:szCs w:val="24"/>
        </w:rPr>
        <w:t>greed</w:t>
      </w:r>
      <w:r w:rsidRPr="00E911C1">
        <w:rPr>
          <w:rFonts w:ascii="Times New Roman" w:hAnsi="Times New Roman" w:cs="Times New Roman"/>
          <w:sz w:val="24"/>
          <w:szCs w:val="24"/>
        </w:rPr>
        <w:t xml:space="preserve"> and rejected Jones’s petition </w:t>
      </w:r>
      <w:r>
        <w:rPr>
          <w:rFonts w:ascii="Times New Roman" w:hAnsi="Times New Roman" w:cs="Times New Roman"/>
          <w:sz w:val="24"/>
          <w:szCs w:val="24"/>
        </w:rPr>
        <w:t>after two days of debate</w:t>
      </w:r>
      <w:r w:rsidRPr="00E911C1">
        <w:rPr>
          <w:rFonts w:ascii="Times New Roman" w:hAnsi="Times New Roman" w:cs="Times New Roman"/>
          <w:sz w:val="24"/>
          <w:szCs w:val="24"/>
        </w:rPr>
        <w:t>.</w:t>
      </w:r>
      <w:r w:rsidRPr="00E911C1">
        <w:rPr>
          <w:rFonts w:ascii="Times New Roman" w:hAnsi="Times New Roman" w:cs="Times New Roman"/>
          <w:sz w:val="24"/>
          <w:szCs w:val="24"/>
          <w:vertAlign w:val="superscript"/>
        </w:rPr>
        <w:footnoteReference w:id="127"/>
      </w:r>
      <w:r w:rsidRPr="00E911C1">
        <w:rPr>
          <w:rFonts w:ascii="Times New Roman" w:hAnsi="Times New Roman" w:cs="Times New Roman"/>
          <w:sz w:val="24"/>
          <w:szCs w:val="24"/>
        </w:rPr>
        <w:t xml:space="preserve"> </w:t>
      </w:r>
    </w:p>
    <w:p w:rsidR="00951AF6" w:rsidRPr="00E911C1"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Randolph came to Congress to talk about anything but slavery. In 1800, when the Republicans won </w:t>
      </w:r>
      <w:r w:rsidR="008078B6">
        <w:rPr>
          <w:rFonts w:ascii="Times New Roman" w:hAnsi="Times New Roman" w:cs="Times New Roman"/>
          <w:sz w:val="24"/>
          <w:szCs w:val="24"/>
        </w:rPr>
        <w:t>majorities in Congress and the p</w:t>
      </w:r>
      <w:r>
        <w:rPr>
          <w:rFonts w:ascii="Times New Roman" w:hAnsi="Times New Roman" w:cs="Times New Roman"/>
          <w:sz w:val="24"/>
          <w:szCs w:val="24"/>
        </w:rPr>
        <w:t>residency, other issues seemed more important than the peculia</w:t>
      </w:r>
      <w:r w:rsidR="008078B6">
        <w:rPr>
          <w:rFonts w:ascii="Times New Roman" w:hAnsi="Times New Roman" w:cs="Times New Roman"/>
          <w:sz w:val="24"/>
          <w:szCs w:val="24"/>
        </w:rPr>
        <w:t>r institution. It seemed safe for</w:t>
      </w:r>
      <w:r>
        <w:rPr>
          <w:rFonts w:ascii="Times New Roman" w:hAnsi="Times New Roman" w:cs="Times New Roman"/>
          <w:sz w:val="24"/>
          <w:szCs w:val="24"/>
        </w:rPr>
        <w:t xml:space="preserve"> slaveholders dominated leadership positions in the federal government. Yet resentment of the disproportionate power of Virginia and its slaveholders in the government meant that slavery remained a persistent irritant. </w:t>
      </w:r>
      <w:r w:rsidR="008078B6">
        <w:rPr>
          <w:rFonts w:ascii="Times New Roman" w:hAnsi="Times New Roman" w:cs="Times New Roman"/>
          <w:sz w:val="24"/>
          <w:szCs w:val="24"/>
        </w:rPr>
        <w:t>As Randolph gained power as c</w:t>
      </w:r>
      <w:r>
        <w:rPr>
          <w:rFonts w:ascii="Times New Roman" w:hAnsi="Times New Roman" w:cs="Times New Roman"/>
          <w:sz w:val="24"/>
          <w:szCs w:val="24"/>
        </w:rPr>
        <w:t>hairman of the Ways and Means Committee and floor leader of the House, he defended slaveholders and slavery with legislative maneuvers, blunt political power, and</w:t>
      </w:r>
      <w:r w:rsidR="008078B6">
        <w:rPr>
          <w:rFonts w:ascii="Times New Roman" w:hAnsi="Times New Roman" w:cs="Times New Roman"/>
          <w:sz w:val="24"/>
          <w:szCs w:val="24"/>
        </w:rPr>
        <w:t>,</w:t>
      </w:r>
      <w:r>
        <w:rPr>
          <w:rFonts w:ascii="Times New Roman" w:hAnsi="Times New Roman" w:cs="Times New Roman"/>
          <w:sz w:val="24"/>
          <w:szCs w:val="24"/>
        </w:rPr>
        <w:t xml:space="preserve"> if all else failed, inflammatory rhetoric. His stated political goals of frugality, anti-militarism, and a weak federal government emanated from his desire to protect Virginia, the South, and its slaveholders. Randolph has often been classified with Southern conservative ideologues such as John Taylor of Caroline as a founder of conservative Southern nationalism. Such comparison presents problems since Randolph could never be described as an intellectual or a theorist. Instead, he was a brute political fighter. From 1799 to 1807, Randolph consistently, emphatically, and harshly protected slavery by not only defending the rights of the states but also by fighting to assure that Southerners maintained control of the government. In his effort, he gave his Northern colleagues a demonstration of the slavemaster in action. </w:t>
      </w:r>
      <w:r w:rsidRPr="00E911C1">
        <w:rPr>
          <w:rFonts w:ascii="Times New Roman" w:hAnsi="Times New Roman" w:cs="Times New Roman"/>
          <w:sz w:val="24"/>
          <w:szCs w:val="24"/>
        </w:rPr>
        <w:t xml:space="preserve"> </w:t>
      </w:r>
    </w:p>
    <w:p w:rsidR="00951AF6" w:rsidRPr="00E911C1" w:rsidRDefault="00951AF6" w:rsidP="00951AF6">
      <w:pPr>
        <w:spacing w:after="0" w:line="480" w:lineRule="auto"/>
        <w:jc w:val="center"/>
        <w:rPr>
          <w:rFonts w:ascii="Times New Roman" w:hAnsi="Times New Roman" w:cs="Times New Roman"/>
          <w:sz w:val="24"/>
          <w:szCs w:val="24"/>
        </w:rPr>
      </w:pPr>
      <w:r w:rsidRPr="00E911C1">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petition distracted Randolph from his most important goal—the dismantling of the army. Federalists still dominated the House, so the prospect of winning a legislative victory was remote. Instead, Randolph wanted to make a political stand against the military expansion enacted by the Federalists. In January 1800, John Nicholas, a Virginia congressman with shifting </w:t>
      </w:r>
      <w:r>
        <w:rPr>
          <w:rFonts w:ascii="Times New Roman" w:hAnsi="Times New Roman" w:cs="Times New Roman"/>
          <w:sz w:val="24"/>
          <w:szCs w:val="24"/>
        </w:rPr>
        <w:lastRenderedPageBreak/>
        <w:t>party loyalties, proposed legislation to repeal the law that authorized twelve new regiments of the regular army and expanded the number of general officers. Randolph seized the debate and declared Nicholas’s measure too timid. Instead, Randolph “wished to see the whole of it [army], reprobated as it is by our citizens, abandoned.”  He attacked Federalists as centralizers, using “foreign dangers” to frighten the people into accepting a standing army and diminishing the nation’s real source of protection, the state militias. “A people who mean to continue free must be prepared to meet danger in person,” Randolph insisted.</w:t>
      </w:r>
      <w:r>
        <w:rPr>
          <w:rStyle w:val="FootnoteReference"/>
          <w:rFonts w:ascii="Times New Roman" w:hAnsi="Times New Roman" w:cs="Times New Roman"/>
          <w:sz w:val="24"/>
          <w:szCs w:val="24"/>
        </w:rPr>
        <w:footnoteReference w:id="128"/>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Randolph argued that his stance on the army came from his strict republican principles, he also believed that a standing army threatened Virginia’s social hierarchy. He warned his Southern colleagues that Federalists would recruit “worthless” members of communities for the army, who would then “live upon the public” and “consume the fruits” of those in “honest industry.” In Virginia, Randolph argued, the army would confer power, money, and prestige on those without land, slaves, or the benefit of a distinguished family.  In essence, Federalists would use democratic means to diminish the power of the gentry. “The military parade which meets the eye in almost every direction excites the gall of our citizens,” Randolph said. In democratic fashion, such spectacles could elevat</w:t>
      </w:r>
      <w:r w:rsidR="008078B6">
        <w:rPr>
          <w:rFonts w:ascii="Times New Roman" w:hAnsi="Times New Roman" w:cs="Times New Roman"/>
          <w:sz w:val="24"/>
          <w:szCs w:val="24"/>
        </w:rPr>
        <w:t>e a lower-</w:t>
      </w:r>
      <w:r>
        <w:rPr>
          <w:rFonts w:ascii="Times New Roman" w:hAnsi="Times New Roman" w:cs="Times New Roman"/>
          <w:sz w:val="24"/>
          <w:szCs w:val="24"/>
        </w:rPr>
        <w:t xml:space="preserve">class person above his social superiors while spreading propaganda of the federal government at taxpayer’s expense. St. George Tucker had expressed dismay at these public events and how they eroded deference to the gentry in Virginia. Randolph insisted that planters could defend themselves and “do not want their noses held to the grindstone to pay protectors.”  During the debate, the class implications of </w:t>
      </w:r>
      <w:r>
        <w:rPr>
          <w:rFonts w:ascii="Times New Roman" w:hAnsi="Times New Roman" w:cs="Times New Roman"/>
          <w:sz w:val="24"/>
          <w:szCs w:val="24"/>
        </w:rPr>
        <w:lastRenderedPageBreak/>
        <w:t>the standing army emerged as Randolph’s central concern. “They [planters] put no confidence, sir, in the protection of a handful of ragamuffins,” he argued.</w:t>
      </w:r>
      <w:r>
        <w:rPr>
          <w:rStyle w:val="FootnoteReference"/>
          <w:rFonts w:ascii="Times New Roman" w:hAnsi="Times New Roman" w:cs="Times New Roman"/>
          <w:sz w:val="24"/>
          <w:szCs w:val="24"/>
        </w:rPr>
        <w:footnoteReference w:id="129"/>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following day, Randolph retracted the word “ragamuffin” from his comments and stressed that the poorest of his community “ought to excite compassion, and not gall.”  He reiterated his c</w:t>
      </w:r>
      <w:r w:rsidR="008078B6">
        <w:rPr>
          <w:rFonts w:ascii="Times New Roman" w:hAnsi="Times New Roman" w:cs="Times New Roman"/>
          <w:sz w:val="24"/>
          <w:szCs w:val="24"/>
        </w:rPr>
        <w:t>oncerns about the standing army</w:t>
      </w:r>
      <w:r>
        <w:rPr>
          <w:rFonts w:ascii="Times New Roman" w:hAnsi="Times New Roman" w:cs="Times New Roman"/>
          <w:sz w:val="24"/>
          <w:szCs w:val="24"/>
        </w:rPr>
        <w:t xml:space="preserve">. </w:t>
      </w:r>
      <w:r w:rsidR="008078B6">
        <w:rPr>
          <w:rFonts w:ascii="Times New Roman" w:hAnsi="Times New Roman" w:cs="Times New Roman"/>
          <w:sz w:val="24"/>
          <w:szCs w:val="24"/>
        </w:rPr>
        <w:t>But t</w:t>
      </w:r>
      <w:r>
        <w:rPr>
          <w:rFonts w:ascii="Times New Roman" w:hAnsi="Times New Roman" w:cs="Times New Roman"/>
          <w:sz w:val="24"/>
          <w:szCs w:val="24"/>
        </w:rPr>
        <w:t>he “ragamuffin”</w:t>
      </w:r>
      <w:r w:rsidR="008078B6">
        <w:rPr>
          <w:rFonts w:ascii="Times New Roman" w:hAnsi="Times New Roman" w:cs="Times New Roman"/>
          <w:sz w:val="24"/>
          <w:szCs w:val="24"/>
        </w:rPr>
        <w:t xml:space="preserve"> comment</w:t>
      </w:r>
      <w:r>
        <w:rPr>
          <w:rFonts w:ascii="Times New Roman" w:hAnsi="Times New Roman" w:cs="Times New Roman"/>
          <w:sz w:val="24"/>
          <w:szCs w:val="24"/>
        </w:rPr>
        <w:t xml:space="preserve"> provoked anger among Federalists and military men in Philadelphia. On January 10, 1800, two marines taunted and threatened Randolph while he watched a performance at the Chestnut S</w:t>
      </w:r>
      <w:r w:rsidR="008078B6">
        <w:rPr>
          <w:rFonts w:ascii="Times New Roman" w:hAnsi="Times New Roman" w:cs="Times New Roman"/>
          <w:sz w:val="24"/>
          <w:szCs w:val="24"/>
        </w:rPr>
        <w:t>treet T</w:t>
      </w:r>
      <w:r>
        <w:rPr>
          <w:rFonts w:ascii="Times New Roman" w:hAnsi="Times New Roman" w:cs="Times New Roman"/>
          <w:sz w:val="24"/>
          <w:szCs w:val="24"/>
        </w:rPr>
        <w:t>heatre in Philadelphia. W</w:t>
      </w:r>
      <w:r w:rsidR="008078B6">
        <w:rPr>
          <w:rFonts w:ascii="Times New Roman" w:hAnsi="Times New Roman" w:cs="Times New Roman"/>
          <w:sz w:val="24"/>
          <w:szCs w:val="24"/>
        </w:rPr>
        <w:t>hen the crowd exited the theater</w:t>
      </w:r>
      <w:r>
        <w:rPr>
          <w:rFonts w:ascii="Times New Roman" w:hAnsi="Times New Roman" w:cs="Times New Roman"/>
          <w:sz w:val="24"/>
          <w:szCs w:val="24"/>
        </w:rPr>
        <w:t xml:space="preserve">, one of the soldiers grabbed Randolph’s coat and nearly sparked a stampede on the stairs. Joseph Nicholson, Randolph’s closest friend and fellow congressman, prevented the soldiers from harming his colleague.  The next day, Randolph sent a letter to President Adams </w:t>
      </w:r>
      <w:r w:rsidR="008078B6">
        <w:rPr>
          <w:rFonts w:ascii="Times New Roman" w:hAnsi="Times New Roman" w:cs="Times New Roman"/>
          <w:sz w:val="24"/>
          <w:szCs w:val="24"/>
        </w:rPr>
        <w:t xml:space="preserve">demanding </w:t>
      </w:r>
      <w:r>
        <w:rPr>
          <w:rFonts w:ascii="Times New Roman" w:hAnsi="Times New Roman" w:cs="Times New Roman"/>
          <w:sz w:val="24"/>
          <w:szCs w:val="24"/>
        </w:rPr>
        <w:t>an investigation. The incident at the playhouse represented an attack</w:t>
      </w:r>
      <w:r w:rsidR="008078B6">
        <w:rPr>
          <w:rFonts w:ascii="Times New Roman" w:hAnsi="Times New Roman" w:cs="Times New Roman"/>
          <w:sz w:val="24"/>
          <w:szCs w:val="24"/>
        </w:rPr>
        <w:t xml:space="preserve"> on</w:t>
      </w:r>
      <w:r>
        <w:rPr>
          <w:rFonts w:ascii="Times New Roman" w:hAnsi="Times New Roman" w:cs="Times New Roman"/>
          <w:sz w:val="24"/>
          <w:szCs w:val="24"/>
        </w:rPr>
        <w:t xml:space="preserve"> the legislative branch and an insult to the “majesty of the people,” Randolph wrote. Even as Randolph attacked the leveling potential of the military, he resorted to democratic rhetoric to evoke public outrage toward the Federalists. He </w:t>
      </w:r>
      <w:r w:rsidR="008078B6">
        <w:rPr>
          <w:rFonts w:ascii="Times New Roman" w:hAnsi="Times New Roman" w:cs="Times New Roman"/>
          <w:sz w:val="24"/>
          <w:szCs w:val="24"/>
        </w:rPr>
        <w:t>insisted that Adams take action:</w:t>
      </w:r>
      <w:r>
        <w:rPr>
          <w:rFonts w:ascii="Times New Roman" w:hAnsi="Times New Roman" w:cs="Times New Roman"/>
          <w:sz w:val="24"/>
          <w:szCs w:val="24"/>
        </w:rPr>
        <w:t xml:space="preserve"> “In their name [the </w:t>
      </w:r>
      <w:proofErr w:type="gramStart"/>
      <w:r>
        <w:rPr>
          <w:rFonts w:ascii="Times New Roman" w:hAnsi="Times New Roman" w:cs="Times New Roman"/>
          <w:sz w:val="24"/>
          <w:szCs w:val="24"/>
        </w:rPr>
        <w:t>people</w:t>
      </w:r>
      <w:r w:rsidR="008078B6">
        <w:rPr>
          <w:rFonts w:ascii="Times New Roman" w:hAnsi="Times New Roman" w:cs="Times New Roman"/>
          <w:sz w:val="24"/>
          <w:szCs w:val="24"/>
        </w:rPr>
        <w:t>’s</w:t>
      </w:r>
      <w:proofErr w:type="gramEnd"/>
      <w:r>
        <w:rPr>
          <w:rFonts w:ascii="Times New Roman" w:hAnsi="Times New Roman" w:cs="Times New Roman"/>
          <w:sz w:val="24"/>
          <w:szCs w:val="24"/>
        </w:rPr>
        <w:t>], I demand that a provision commensurate with the evil be made, and which will be calculated to deter others from any future attempt to introduce the r</w:t>
      </w:r>
      <w:r w:rsidR="008078B6">
        <w:rPr>
          <w:rFonts w:ascii="Times New Roman" w:hAnsi="Times New Roman" w:cs="Times New Roman"/>
          <w:sz w:val="24"/>
          <w:szCs w:val="24"/>
        </w:rPr>
        <w:t>eign of terror into our country.</w:t>
      </w:r>
      <w:r>
        <w:rPr>
          <w:rFonts w:ascii="Times New Roman" w:hAnsi="Times New Roman" w:cs="Times New Roman"/>
          <w:sz w:val="24"/>
          <w:szCs w:val="24"/>
        </w:rPr>
        <w:t>” In his effort to make the incident a political weapon, Randolph abandoned deference to create a public spectacle. President Adams sent Randolph’s letter to the House “without any other comments on its matter of style.”</w:t>
      </w:r>
      <w:r>
        <w:rPr>
          <w:rStyle w:val="FootnoteReference"/>
          <w:rFonts w:ascii="Times New Roman" w:hAnsi="Times New Roman" w:cs="Times New Roman"/>
          <w:sz w:val="24"/>
          <w:szCs w:val="24"/>
        </w:rPr>
        <w:footnoteReference w:id="130"/>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House investigated the incident but found nothing beyond the misdeeds of the soldiers. The affair, however, propelled Randolph to the center of national politics. </w:t>
      </w:r>
      <w:r w:rsidRPr="00CC5FCB">
        <w:rPr>
          <w:rFonts w:ascii="Times New Roman" w:hAnsi="Times New Roman" w:cs="Times New Roman"/>
          <w:sz w:val="24"/>
          <w:szCs w:val="24"/>
        </w:rPr>
        <w:t xml:space="preserve">The </w:t>
      </w:r>
      <w:r>
        <w:rPr>
          <w:rFonts w:ascii="Times New Roman" w:hAnsi="Times New Roman" w:cs="Times New Roman"/>
          <w:sz w:val="24"/>
          <w:szCs w:val="24"/>
        </w:rPr>
        <w:t xml:space="preserve">audacity </w:t>
      </w:r>
      <w:r w:rsidRPr="00CC5FCB">
        <w:rPr>
          <w:rFonts w:ascii="Times New Roman" w:hAnsi="Times New Roman" w:cs="Times New Roman"/>
          <w:sz w:val="24"/>
          <w:szCs w:val="24"/>
        </w:rPr>
        <w:t>of this freshman challenging the President heartened supporters and outraged enemies. “J. Randolph has entered into debate with great splendor &amp; approbation,” wrote Thomas Jefferson, who believed the young Virginian would emerge with an “increase of reputation.” Federalists condemned his</w:t>
      </w:r>
      <w:r>
        <w:rPr>
          <w:rFonts w:ascii="Times New Roman" w:hAnsi="Times New Roman" w:cs="Times New Roman"/>
          <w:sz w:val="24"/>
          <w:szCs w:val="24"/>
        </w:rPr>
        <w:t xml:space="preserve"> insolence</w:t>
      </w:r>
      <w:r w:rsidRPr="00CC5FCB">
        <w:rPr>
          <w:rFonts w:ascii="Times New Roman" w:hAnsi="Times New Roman" w:cs="Times New Roman"/>
          <w:sz w:val="24"/>
          <w:szCs w:val="24"/>
        </w:rPr>
        <w:t>. “This stripling comes full to the brim with his own conceit and all Virginia</w:t>
      </w:r>
      <w:r>
        <w:rPr>
          <w:rFonts w:ascii="Times New Roman" w:hAnsi="Times New Roman" w:cs="Times New Roman"/>
          <w:sz w:val="24"/>
          <w:szCs w:val="24"/>
        </w:rPr>
        <w:t xml:space="preserve"> democracy,” wrote Abigail Adams</w:t>
      </w:r>
      <w:r w:rsidRPr="00CC5FCB">
        <w:rPr>
          <w:rFonts w:ascii="Times New Roman" w:hAnsi="Times New Roman" w:cs="Times New Roman"/>
          <w:sz w:val="24"/>
          <w:szCs w:val="24"/>
        </w:rPr>
        <w:t>.</w:t>
      </w:r>
      <w:r>
        <w:rPr>
          <w:rFonts w:ascii="Times New Roman" w:hAnsi="Times New Roman" w:cs="Times New Roman"/>
          <w:sz w:val="24"/>
          <w:szCs w:val="24"/>
        </w:rPr>
        <w:t xml:space="preserve"> Soon Randolph’s reputation for theatrics and hyperbole spread throughout the nation. </w:t>
      </w:r>
      <w:r w:rsidRPr="00E911C1">
        <w:rPr>
          <w:rFonts w:ascii="Times New Roman" w:hAnsi="Times New Roman" w:cs="Times New Roman"/>
          <w:sz w:val="24"/>
          <w:szCs w:val="24"/>
        </w:rPr>
        <w:t xml:space="preserve">The </w:t>
      </w:r>
      <w:r w:rsidRPr="00AE7A2A">
        <w:rPr>
          <w:rFonts w:ascii="Times New Roman" w:hAnsi="Times New Roman" w:cs="Times New Roman"/>
          <w:i/>
          <w:sz w:val="24"/>
          <w:szCs w:val="24"/>
        </w:rPr>
        <w:t>Pittsburgh Gazette</w:t>
      </w:r>
      <w:r w:rsidRPr="00E911C1">
        <w:rPr>
          <w:rFonts w:ascii="Times New Roman" w:hAnsi="Times New Roman" w:cs="Times New Roman"/>
          <w:sz w:val="24"/>
          <w:szCs w:val="24"/>
        </w:rPr>
        <w:t xml:space="preserve"> labeled him a “forward, spoilt boy…remarkable for his</w:t>
      </w:r>
      <w:r>
        <w:rPr>
          <w:rFonts w:ascii="Times New Roman" w:hAnsi="Times New Roman" w:cs="Times New Roman"/>
          <w:sz w:val="24"/>
          <w:szCs w:val="24"/>
        </w:rPr>
        <w:t xml:space="preserve"> intemperance and incivility.”</w:t>
      </w:r>
      <w:r>
        <w:rPr>
          <w:rStyle w:val="FootnoteReference"/>
          <w:rFonts w:ascii="Times New Roman" w:hAnsi="Times New Roman" w:cs="Times New Roman"/>
          <w:sz w:val="24"/>
          <w:szCs w:val="24"/>
        </w:rPr>
        <w:footnoteReference w:id="131"/>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upcoming election of 1800 inspired Randolph’s exaggerated rhetoric aimed at exposing the Federalist threat of monarchy. In 1800, Northern and Southern Republicans again united behind Jefferson while Federalists condemned him as a slavemaster and a Jacobin. In the North, Jefferson’s enemies condemned the Republicans’ use of egalitarian rhetoric to build political support, pointing to the hypocrisy of slaveholders encouraging democracy. One Federalist commentator refused “to learn the principles of liberty from slave-holders of Virginia.” Southern and Northern Republicans set aside reservations to build a coalition between planters in the South and small farmers and artisans of differing ethnicities and religions in the North. Jefferson’s supporters in both regions revealed a deep paranoia toward monarchy, and many remained convinced that the Federalists planned to assert tyrannical control over the nation. Randolph believed that the Federalists colluded with the British monarchy and that </w:t>
      </w:r>
      <w:r>
        <w:rPr>
          <w:rFonts w:ascii="Times New Roman" w:hAnsi="Times New Roman" w:cs="Times New Roman"/>
          <w:sz w:val="24"/>
          <w:szCs w:val="24"/>
        </w:rPr>
        <w:lastRenderedPageBreak/>
        <w:t xml:space="preserve">neither would relinquish power. </w:t>
      </w:r>
      <w:r w:rsidRPr="00E911C1">
        <w:rPr>
          <w:rFonts w:ascii="Times New Roman" w:hAnsi="Times New Roman" w:cs="Times New Roman"/>
          <w:sz w:val="24"/>
          <w:szCs w:val="24"/>
        </w:rPr>
        <w:t xml:space="preserve">“Tories of Britain and </w:t>
      </w:r>
      <w:proofErr w:type="gramStart"/>
      <w:r w:rsidRPr="00E911C1">
        <w:rPr>
          <w:rFonts w:ascii="Times New Roman" w:hAnsi="Times New Roman" w:cs="Times New Roman"/>
          <w:sz w:val="24"/>
          <w:szCs w:val="24"/>
        </w:rPr>
        <w:t>America,</w:t>
      </w:r>
      <w:proofErr w:type="gramEnd"/>
      <w:r w:rsidRPr="00E911C1">
        <w:rPr>
          <w:rFonts w:ascii="Times New Roman" w:hAnsi="Times New Roman" w:cs="Times New Roman"/>
          <w:sz w:val="24"/>
          <w:szCs w:val="24"/>
        </w:rPr>
        <w:t xml:space="preserve"> shall impose Mr. Adams upon the people against their consent,” Randolph wrote.</w:t>
      </w:r>
      <w:r w:rsidRPr="00CF7C08">
        <w:rPr>
          <w:rFonts w:ascii="Times New Roman" w:hAnsi="Times New Roman" w:cs="Times New Roman"/>
          <w:sz w:val="24"/>
          <w:szCs w:val="24"/>
        </w:rPr>
        <w:t xml:space="preserve"> </w:t>
      </w:r>
      <w:r>
        <w:rPr>
          <w:rFonts w:ascii="Times New Roman" w:hAnsi="Times New Roman" w:cs="Times New Roman"/>
          <w:sz w:val="24"/>
          <w:szCs w:val="24"/>
        </w:rPr>
        <w:t xml:space="preserve">He expressed faith in the people to correct the abuses of Adams and the Federalists. </w:t>
      </w:r>
      <w:r w:rsidRPr="00E911C1">
        <w:rPr>
          <w:rFonts w:ascii="Times New Roman" w:hAnsi="Times New Roman" w:cs="Times New Roman"/>
          <w:sz w:val="24"/>
          <w:szCs w:val="24"/>
        </w:rPr>
        <w:t>“When the people begin to examine into their own concerns, woe be unto those who have abused th</w:t>
      </w:r>
      <w:r>
        <w:rPr>
          <w:rFonts w:ascii="Times New Roman" w:hAnsi="Times New Roman" w:cs="Times New Roman"/>
          <w:sz w:val="24"/>
          <w:szCs w:val="24"/>
        </w:rPr>
        <w:t>eir unsuspecting confidence,” Randolph</w:t>
      </w:r>
      <w:r w:rsidRPr="00E911C1">
        <w:rPr>
          <w:rFonts w:ascii="Times New Roman" w:hAnsi="Times New Roman" w:cs="Times New Roman"/>
          <w:sz w:val="24"/>
          <w:szCs w:val="24"/>
        </w:rPr>
        <w:t xml:space="preserve"> wrote.</w:t>
      </w:r>
      <w:r>
        <w:rPr>
          <w:rStyle w:val="FootnoteReference"/>
          <w:rFonts w:ascii="Times New Roman" w:hAnsi="Times New Roman" w:cs="Times New Roman"/>
          <w:sz w:val="24"/>
          <w:szCs w:val="24"/>
        </w:rPr>
        <w:footnoteReference w:id="132"/>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late summer 1800, rumors of slave rebellion in Virginia threatened the Republican coalition. </w:t>
      </w:r>
      <w:r w:rsidRPr="00E911C1">
        <w:rPr>
          <w:rFonts w:ascii="Times New Roman" w:hAnsi="Times New Roman" w:cs="Times New Roman"/>
          <w:sz w:val="24"/>
          <w:szCs w:val="24"/>
        </w:rPr>
        <w:t xml:space="preserve">In August, </w:t>
      </w:r>
      <w:r w:rsidR="008078B6">
        <w:rPr>
          <w:rFonts w:ascii="Times New Roman" w:hAnsi="Times New Roman" w:cs="Times New Roman"/>
          <w:sz w:val="24"/>
          <w:szCs w:val="24"/>
        </w:rPr>
        <w:t xml:space="preserve">reports </w:t>
      </w:r>
      <w:r>
        <w:rPr>
          <w:rFonts w:ascii="Times New Roman" w:hAnsi="Times New Roman" w:cs="Times New Roman"/>
          <w:sz w:val="24"/>
          <w:szCs w:val="24"/>
        </w:rPr>
        <w:t xml:space="preserve">that slaves </w:t>
      </w:r>
      <w:r w:rsidR="008078B6">
        <w:rPr>
          <w:rFonts w:ascii="Times New Roman" w:hAnsi="Times New Roman" w:cs="Times New Roman"/>
          <w:sz w:val="24"/>
          <w:szCs w:val="24"/>
        </w:rPr>
        <w:t>were plotting</w:t>
      </w:r>
      <w:r>
        <w:rPr>
          <w:rFonts w:ascii="Times New Roman" w:hAnsi="Times New Roman" w:cs="Times New Roman"/>
          <w:sz w:val="24"/>
          <w:szCs w:val="24"/>
        </w:rPr>
        <w:t xml:space="preserve"> an uprising in the Richmond area came to the attention of Governor James Monroe and </w:t>
      </w:r>
      <w:r w:rsidR="008078B6">
        <w:rPr>
          <w:rFonts w:ascii="Times New Roman" w:hAnsi="Times New Roman" w:cs="Times New Roman"/>
          <w:sz w:val="24"/>
          <w:szCs w:val="24"/>
        </w:rPr>
        <w:t xml:space="preserve">other </w:t>
      </w:r>
      <w:r>
        <w:rPr>
          <w:rFonts w:ascii="Times New Roman" w:hAnsi="Times New Roman" w:cs="Times New Roman"/>
          <w:sz w:val="24"/>
          <w:szCs w:val="24"/>
        </w:rPr>
        <w:t xml:space="preserve">Virginia authorities. After an investigation that included the interrogation of slaves, Monroe confirmed the existence of a conspiracy. “The plan of an insurrection has been clearly proved, &amp; appears to have been of considerable extent,” Monroe informed Jefferson. </w:t>
      </w:r>
      <w:r w:rsidRPr="00E911C1">
        <w:rPr>
          <w:rFonts w:ascii="Times New Roman" w:hAnsi="Times New Roman" w:cs="Times New Roman"/>
          <w:sz w:val="24"/>
          <w:szCs w:val="24"/>
        </w:rPr>
        <w:t>According to reports, a literate slave named Gabriel plotted an uprising that would f</w:t>
      </w:r>
      <w:r>
        <w:rPr>
          <w:rFonts w:ascii="Times New Roman" w:hAnsi="Times New Roman" w:cs="Times New Roman"/>
          <w:sz w:val="24"/>
          <w:szCs w:val="24"/>
        </w:rPr>
        <w:t>ree the slaves and establish equality in Virginia</w:t>
      </w:r>
      <w:r w:rsidRPr="00E911C1">
        <w:rPr>
          <w:rFonts w:ascii="Times New Roman" w:hAnsi="Times New Roman" w:cs="Times New Roman"/>
          <w:sz w:val="24"/>
          <w:szCs w:val="24"/>
        </w:rPr>
        <w:t>.</w:t>
      </w:r>
      <w:r>
        <w:rPr>
          <w:rFonts w:ascii="Times New Roman" w:hAnsi="Times New Roman" w:cs="Times New Roman"/>
          <w:sz w:val="24"/>
          <w:szCs w:val="24"/>
        </w:rPr>
        <w:t xml:space="preserve"> Inspired by the</w:t>
      </w:r>
      <w:r w:rsidRPr="00E911C1">
        <w:rPr>
          <w:rFonts w:ascii="Times New Roman" w:hAnsi="Times New Roman" w:cs="Times New Roman"/>
          <w:sz w:val="24"/>
          <w:szCs w:val="24"/>
        </w:rPr>
        <w:t xml:space="preserve"> French </w:t>
      </w:r>
      <w:r>
        <w:rPr>
          <w:rFonts w:ascii="Times New Roman" w:hAnsi="Times New Roman" w:cs="Times New Roman"/>
          <w:sz w:val="24"/>
          <w:szCs w:val="24"/>
        </w:rPr>
        <w:t xml:space="preserve">and Haitian </w:t>
      </w:r>
      <w:r w:rsidR="008078B6">
        <w:rPr>
          <w:rFonts w:ascii="Times New Roman" w:hAnsi="Times New Roman" w:cs="Times New Roman"/>
          <w:sz w:val="24"/>
          <w:szCs w:val="24"/>
        </w:rPr>
        <w:t>r</w:t>
      </w:r>
      <w:r w:rsidRPr="00E911C1">
        <w:rPr>
          <w:rFonts w:ascii="Times New Roman" w:hAnsi="Times New Roman" w:cs="Times New Roman"/>
          <w:sz w:val="24"/>
          <w:szCs w:val="24"/>
        </w:rPr>
        <w:t>evolution</w:t>
      </w:r>
      <w:r>
        <w:rPr>
          <w:rFonts w:ascii="Times New Roman" w:hAnsi="Times New Roman" w:cs="Times New Roman"/>
          <w:sz w:val="24"/>
          <w:szCs w:val="24"/>
        </w:rPr>
        <w:t>s, Gabriel persuaded others to join in the effort to win their freedom</w:t>
      </w:r>
      <w:r w:rsidRPr="00E911C1">
        <w:rPr>
          <w:rFonts w:ascii="Times New Roman" w:hAnsi="Times New Roman" w:cs="Times New Roman"/>
          <w:sz w:val="24"/>
          <w:szCs w:val="24"/>
        </w:rPr>
        <w:t xml:space="preserve">. On August 30, </w:t>
      </w:r>
      <w:r w:rsidR="008078B6">
        <w:rPr>
          <w:rFonts w:ascii="Times New Roman" w:hAnsi="Times New Roman" w:cs="Times New Roman"/>
          <w:sz w:val="24"/>
          <w:szCs w:val="24"/>
        </w:rPr>
        <w:t xml:space="preserve">he </w:t>
      </w:r>
      <w:r w:rsidRPr="00E911C1">
        <w:rPr>
          <w:rFonts w:ascii="Times New Roman" w:hAnsi="Times New Roman" w:cs="Times New Roman"/>
          <w:sz w:val="24"/>
          <w:szCs w:val="24"/>
        </w:rPr>
        <w:t xml:space="preserve">and his men planned to march on Richmond </w:t>
      </w:r>
      <w:r>
        <w:rPr>
          <w:rFonts w:ascii="Times New Roman" w:hAnsi="Times New Roman" w:cs="Times New Roman"/>
          <w:sz w:val="24"/>
          <w:szCs w:val="24"/>
        </w:rPr>
        <w:t xml:space="preserve">and secure their freedom or overthrow the government. </w:t>
      </w:r>
      <w:r w:rsidRPr="00E911C1">
        <w:rPr>
          <w:rFonts w:ascii="Times New Roman" w:hAnsi="Times New Roman" w:cs="Times New Roman"/>
          <w:sz w:val="24"/>
          <w:szCs w:val="24"/>
        </w:rPr>
        <w:t xml:space="preserve">When the hour of attack came, however, a violent Virginia </w:t>
      </w:r>
      <w:r w:rsidRPr="00E911C1">
        <w:rPr>
          <w:rFonts w:ascii="Times New Roman" w:hAnsi="Times New Roman" w:cs="Times New Roman"/>
          <w:sz w:val="24"/>
          <w:szCs w:val="24"/>
        </w:rPr>
        <w:lastRenderedPageBreak/>
        <w:t>thunderstorm created chaos among the plotters. Frightened slaves revealed the plans to authorities</w:t>
      </w:r>
      <w:r w:rsidR="008078B6">
        <w:rPr>
          <w:rFonts w:ascii="Times New Roman" w:hAnsi="Times New Roman" w:cs="Times New Roman"/>
          <w:sz w:val="24"/>
          <w:szCs w:val="24"/>
        </w:rPr>
        <w:t>,</w:t>
      </w:r>
      <w:r w:rsidRPr="00E911C1">
        <w:rPr>
          <w:rFonts w:ascii="Times New Roman" w:hAnsi="Times New Roman" w:cs="Times New Roman"/>
          <w:sz w:val="24"/>
          <w:szCs w:val="24"/>
        </w:rPr>
        <w:t xml:space="preserve"> who rooted out the conspirators and thwarted the rebellion.</w:t>
      </w:r>
      <w:r w:rsidRPr="00E911C1">
        <w:rPr>
          <w:rFonts w:ascii="Times New Roman" w:hAnsi="Times New Roman" w:cs="Times New Roman"/>
          <w:sz w:val="24"/>
          <w:szCs w:val="24"/>
          <w:vertAlign w:val="superscript"/>
        </w:rPr>
        <w:footnoteReference w:id="133"/>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September 1800, slave patrols and Virginia militia gathered slaves suspected in participating in the conspiracy, who then appeared before the state’s oyer and terminer courts, designed to handle slave justice. Randolph attended some of the proceedings, where the influence of radical revolutionary rhetoric on the slaves became apparent. </w:t>
      </w:r>
      <w:r w:rsidRPr="00E911C1">
        <w:rPr>
          <w:rFonts w:ascii="Times New Roman" w:hAnsi="Times New Roman" w:cs="Times New Roman"/>
          <w:sz w:val="24"/>
          <w:szCs w:val="24"/>
        </w:rPr>
        <w:t>“They manife</w:t>
      </w:r>
      <w:r>
        <w:rPr>
          <w:rFonts w:ascii="Times New Roman" w:hAnsi="Times New Roman" w:cs="Times New Roman"/>
          <w:sz w:val="24"/>
          <w:szCs w:val="24"/>
        </w:rPr>
        <w:t xml:space="preserve">sted a sense of their rights, </w:t>
      </w:r>
      <w:proofErr w:type="gramStart"/>
      <w:r>
        <w:rPr>
          <w:rFonts w:ascii="Times New Roman" w:hAnsi="Times New Roman" w:cs="Times New Roman"/>
          <w:sz w:val="24"/>
          <w:szCs w:val="24"/>
        </w:rPr>
        <w:t xml:space="preserve">a </w:t>
      </w:r>
      <w:r w:rsidRPr="00E911C1">
        <w:rPr>
          <w:rFonts w:ascii="Times New Roman" w:hAnsi="Times New Roman" w:cs="Times New Roman"/>
          <w:sz w:val="24"/>
          <w:szCs w:val="24"/>
        </w:rPr>
        <w:t>contempt</w:t>
      </w:r>
      <w:proofErr w:type="gramEnd"/>
      <w:r w:rsidRPr="00E911C1">
        <w:rPr>
          <w:rFonts w:ascii="Times New Roman" w:hAnsi="Times New Roman" w:cs="Times New Roman"/>
          <w:sz w:val="24"/>
          <w:szCs w:val="24"/>
        </w:rPr>
        <w:t xml:space="preserve"> of danger and a thirst for revenge which portend the most unhappy consequences,</w:t>
      </w:r>
      <w:r>
        <w:rPr>
          <w:rFonts w:ascii="Times New Roman" w:hAnsi="Times New Roman" w:cs="Times New Roman"/>
          <w:sz w:val="24"/>
          <w:szCs w:val="24"/>
        </w:rPr>
        <w:t xml:space="preserve">” he wrote. Although the slaves acted upon language that Randolph once espoused, he refused to sympathize with those who hoped to </w:t>
      </w:r>
      <w:r w:rsidRPr="00E911C1">
        <w:rPr>
          <w:rFonts w:ascii="Times New Roman" w:hAnsi="Times New Roman" w:cs="Times New Roman"/>
          <w:sz w:val="24"/>
          <w:szCs w:val="24"/>
        </w:rPr>
        <w:t>pr</w:t>
      </w:r>
      <w:r>
        <w:rPr>
          <w:rFonts w:ascii="Times New Roman" w:hAnsi="Times New Roman" w:cs="Times New Roman"/>
          <w:sz w:val="24"/>
          <w:szCs w:val="24"/>
        </w:rPr>
        <w:t xml:space="preserve">oduce a “general massacre.” The failed uprising reminded Republicans such as Randolph that </w:t>
      </w:r>
      <w:r w:rsidRPr="00E911C1">
        <w:rPr>
          <w:rFonts w:ascii="Times New Roman" w:hAnsi="Times New Roman" w:cs="Times New Roman"/>
          <w:sz w:val="24"/>
          <w:szCs w:val="24"/>
        </w:rPr>
        <w:t>a ra</w:t>
      </w:r>
      <w:r>
        <w:rPr>
          <w:rFonts w:ascii="Times New Roman" w:hAnsi="Times New Roman" w:cs="Times New Roman"/>
          <w:sz w:val="24"/>
          <w:szCs w:val="24"/>
        </w:rPr>
        <w:t>cial reign of terror could prove the consequences of their ideology</w:t>
      </w:r>
      <w:r w:rsidRPr="00E911C1">
        <w:rPr>
          <w:rFonts w:ascii="Times New Roman" w:hAnsi="Times New Roman" w:cs="Times New Roman"/>
          <w:sz w:val="24"/>
          <w:szCs w:val="24"/>
        </w:rPr>
        <w:t xml:space="preserve">. Randolph </w:t>
      </w:r>
      <w:r>
        <w:rPr>
          <w:rFonts w:ascii="Times New Roman" w:hAnsi="Times New Roman" w:cs="Times New Roman"/>
          <w:sz w:val="24"/>
          <w:szCs w:val="24"/>
        </w:rPr>
        <w:t xml:space="preserve">believed </w:t>
      </w:r>
      <w:r w:rsidRPr="00E911C1">
        <w:rPr>
          <w:rFonts w:ascii="Times New Roman" w:hAnsi="Times New Roman" w:cs="Times New Roman"/>
          <w:sz w:val="24"/>
          <w:szCs w:val="24"/>
        </w:rPr>
        <w:t>the “spirit” that produced Ga</w:t>
      </w:r>
      <w:r>
        <w:rPr>
          <w:rFonts w:ascii="Times New Roman" w:hAnsi="Times New Roman" w:cs="Times New Roman"/>
          <w:sz w:val="24"/>
          <w:szCs w:val="24"/>
        </w:rPr>
        <w:t>briel and his failed rebellion c</w:t>
      </w:r>
      <w:r w:rsidRPr="00E911C1">
        <w:rPr>
          <w:rFonts w:ascii="Times New Roman" w:hAnsi="Times New Roman" w:cs="Times New Roman"/>
          <w:sz w:val="24"/>
          <w:szCs w:val="24"/>
        </w:rPr>
        <w:t>ould “deluge the southern country in blood.”</w:t>
      </w:r>
      <w:r w:rsidRPr="00E911C1">
        <w:rPr>
          <w:rFonts w:ascii="Times New Roman" w:hAnsi="Times New Roman" w:cs="Times New Roman"/>
          <w:sz w:val="24"/>
          <w:szCs w:val="24"/>
          <w:vertAlign w:val="superscript"/>
        </w:rPr>
        <w:footnoteReference w:id="134"/>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potential slave uprising could have easily damaged Republican electoral chances. Monroe concealed damaging information concerning the </w:t>
      </w:r>
      <w:r w:rsidR="008078B6">
        <w:rPr>
          <w:rFonts w:ascii="Times New Roman" w:hAnsi="Times New Roman" w:cs="Times New Roman"/>
          <w:sz w:val="24"/>
          <w:szCs w:val="24"/>
        </w:rPr>
        <w:t xml:space="preserve">possible </w:t>
      </w:r>
      <w:r>
        <w:rPr>
          <w:rFonts w:ascii="Times New Roman" w:hAnsi="Times New Roman" w:cs="Times New Roman"/>
          <w:sz w:val="24"/>
          <w:szCs w:val="24"/>
        </w:rPr>
        <w:t xml:space="preserve">involvement of two Frenchmen from his political enemies, even Richmond’s Federalist mayor, James McClurg. By mid-September, </w:t>
      </w:r>
      <w:r w:rsidRPr="00E911C1">
        <w:rPr>
          <w:rFonts w:ascii="Times New Roman" w:hAnsi="Times New Roman" w:cs="Times New Roman"/>
          <w:sz w:val="24"/>
          <w:szCs w:val="24"/>
        </w:rPr>
        <w:t xml:space="preserve">state authorities </w:t>
      </w:r>
      <w:r>
        <w:rPr>
          <w:rFonts w:ascii="Times New Roman" w:hAnsi="Times New Roman" w:cs="Times New Roman"/>
          <w:sz w:val="24"/>
          <w:szCs w:val="24"/>
        </w:rPr>
        <w:t xml:space="preserve">had </w:t>
      </w:r>
      <w:r w:rsidRPr="00E911C1">
        <w:rPr>
          <w:rFonts w:ascii="Times New Roman" w:hAnsi="Times New Roman" w:cs="Times New Roman"/>
          <w:sz w:val="24"/>
          <w:szCs w:val="24"/>
        </w:rPr>
        <w:t xml:space="preserve">executed twenty-five suspected conspirators, with many </w:t>
      </w:r>
      <w:r w:rsidRPr="00E911C1">
        <w:rPr>
          <w:rFonts w:ascii="Times New Roman" w:hAnsi="Times New Roman" w:cs="Times New Roman"/>
          <w:sz w:val="24"/>
          <w:szCs w:val="24"/>
        </w:rPr>
        <w:lastRenderedPageBreak/>
        <w:t xml:space="preserve">more </w:t>
      </w:r>
      <w:r>
        <w:rPr>
          <w:rFonts w:ascii="Times New Roman" w:hAnsi="Times New Roman" w:cs="Times New Roman"/>
          <w:sz w:val="24"/>
          <w:szCs w:val="24"/>
        </w:rPr>
        <w:t xml:space="preserve">heading </w:t>
      </w:r>
      <w:r w:rsidRPr="00E911C1">
        <w:rPr>
          <w:rFonts w:ascii="Times New Roman" w:hAnsi="Times New Roman" w:cs="Times New Roman"/>
          <w:sz w:val="24"/>
          <w:szCs w:val="24"/>
        </w:rPr>
        <w:t xml:space="preserve">for the gallows. </w:t>
      </w:r>
      <w:r>
        <w:rPr>
          <w:rFonts w:ascii="Times New Roman" w:hAnsi="Times New Roman" w:cs="Times New Roman"/>
          <w:sz w:val="24"/>
          <w:szCs w:val="24"/>
        </w:rPr>
        <w:t>Gabriel himself remained at large, which left many citizens in the Richmond ar</w:t>
      </w:r>
      <w:r w:rsidR="008078B6">
        <w:rPr>
          <w:rFonts w:ascii="Times New Roman" w:hAnsi="Times New Roman" w:cs="Times New Roman"/>
          <w:sz w:val="24"/>
          <w:szCs w:val="24"/>
        </w:rPr>
        <w:t>ea nervous and angry. The spate</w:t>
      </w:r>
      <w:r>
        <w:rPr>
          <w:rFonts w:ascii="Times New Roman" w:hAnsi="Times New Roman" w:cs="Times New Roman"/>
          <w:sz w:val="24"/>
          <w:szCs w:val="24"/>
        </w:rPr>
        <w:t xml:space="preserve"> of executions</w:t>
      </w:r>
      <w:r w:rsidR="008078B6">
        <w:rPr>
          <w:rFonts w:ascii="Times New Roman" w:hAnsi="Times New Roman" w:cs="Times New Roman"/>
          <w:sz w:val="24"/>
          <w:szCs w:val="24"/>
        </w:rPr>
        <w:t xml:space="preserve"> smacked of</w:t>
      </w:r>
      <w:r>
        <w:rPr>
          <w:rFonts w:ascii="Times New Roman" w:hAnsi="Times New Roman" w:cs="Times New Roman"/>
          <w:sz w:val="24"/>
          <w:szCs w:val="24"/>
        </w:rPr>
        <w:t xml:space="preserve"> vengeance instead of justice, and Monroe realized the political consequences of mass hangings of people who fought for their liberty. “Where to rest the hand of the executioner, is a question of great importance,” Monroe wrote to Jefferson. </w:t>
      </w:r>
      <w:r w:rsidRPr="00E911C1">
        <w:rPr>
          <w:rFonts w:ascii="Times New Roman" w:hAnsi="Times New Roman" w:cs="Times New Roman"/>
          <w:sz w:val="24"/>
          <w:szCs w:val="24"/>
        </w:rPr>
        <w:t>“[T]here is strong sentiment that th</w:t>
      </w:r>
      <w:r>
        <w:rPr>
          <w:rFonts w:ascii="Times New Roman" w:hAnsi="Times New Roman" w:cs="Times New Roman"/>
          <w:sz w:val="24"/>
          <w:szCs w:val="24"/>
        </w:rPr>
        <w:t>ere had been hanging enough,” Jefferson</w:t>
      </w:r>
      <w:r w:rsidRPr="00E911C1">
        <w:rPr>
          <w:rFonts w:ascii="Times New Roman" w:hAnsi="Times New Roman" w:cs="Times New Roman"/>
          <w:sz w:val="24"/>
          <w:szCs w:val="24"/>
        </w:rPr>
        <w:t xml:space="preserve"> responded. The Federalist press</w:t>
      </w:r>
      <w:r>
        <w:rPr>
          <w:rFonts w:ascii="Times New Roman" w:hAnsi="Times New Roman" w:cs="Times New Roman"/>
          <w:sz w:val="24"/>
          <w:szCs w:val="24"/>
        </w:rPr>
        <w:t xml:space="preserve"> already condemned Jefferson as a hypocrite concerning slavery and m</w:t>
      </w:r>
      <w:r w:rsidRPr="00E911C1">
        <w:rPr>
          <w:rFonts w:ascii="Times New Roman" w:hAnsi="Times New Roman" w:cs="Times New Roman"/>
          <w:sz w:val="24"/>
          <w:szCs w:val="24"/>
        </w:rPr>
        <w:t xml:space="preserve">ore executions would only prove slavery’s dehumanizing effects on all white men. “The other states and the world at large will forever condemn us if we indulge in a principle of revenge,” Jefferson wrote. </w:t>
      </w:r>
      <w:r>
        <w:rPr>
          <w:rFonts w:ascii="Times New Roman" w:hAnsi="Times New Roman" w:cs="Times New Roman"/>
          <w:sz w:val="24"/>
          <w:szCs w:val="24"/>
        </w:rPr>
        <w:t xml:space="preserve">In late September, authorities captured and executed Gabriel. Monroe ended the executions despite pleas by many planters to continue them. </w:t>
      </w:r>
      <w:r w:rsidRPr="00E911C1">
        <w:rPr>
          <w:rFonts w:ascii="Times New Roman" w:hAnsi="Times New Roman" w:cs="Times New Roman"/>
          <w:sz w:val="24"/>
          <w:szCs w:val="24"/>
        </w:rPr>
        <w:t xml:space="preserve">Randolph </w:t>
      </w:r>
      <w:r>
        <w:rPr>
          <w:rFonts w:ascii="Times New Roman" w:hAnsi="Times New Roman" w:cs="Times New Roman"/>
          <w:sz w:val="24"/>
          <w:szCs w:val="24"/>
        </w:rPr>
        <w:t xml:space="preserve">refused to condemn them </w:t>
      </w:r>
      <w:r w:rsidRPr="00E911C1">
        <w:rPr>
          <w:rFonts w:ascii="Times New Roman" w:hAnsi="Times New Roman" w:cs="Times New Roman"/>
          <w:sz w:val="24"/>
          <w:szCs w:val="24"/>
        </w:rPr>
        <w:t>and expressed relief that the only blood shed was “that which streamed upon the scaffold.”</w:t>
      </w:r>
      <w:r w:rsidRPr="00E911C1">
        <w:rPr>
          <w:rFonts w:ascii="Times New Roman" w:hAnsi="Times New Roman" w:cs="Times New Roman"/>
          <w:sz w:val="24"/>
          <w:szCs w:val="24"/>
          <w:vertAlign w:val="superscript"/>
        </w:rPr>
        <w:footnoteReference w:id="135"/>
      </w:r>
    </w:p>
    <w:p w:rsidR="00951AF6"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r>
      <w:r>
        <w:rPr>
          <w:rFonts w:ascii="Times New Roman" w:hAnsi="Times New Roman" w:cs="Times New Roman"/>
          <w:sz w:val="24"/>
          <w:szCs w:val="24"/>
        </w:rPr>
        <w:t xml:space="preserve">In the months after the rebellion, Randolph, Monroe, and the Republicans hoped to downplay the incident. When the crisis passed, Monroe assured the legislature that the state never really was in any danger, while he continued to hide critical details from the public. The threat of insurrectionary slaves filled the imagination of Southerners with paranoia about their servants’ behavior. “It has come out that the fire in Richmond within these two years was the work of the </w:t>
      </w:r>
      <w:proofErr w:type="gramStart"/>
      <w:r>
        <w:rPr>
          <w:rFonts w:ascii="Times New Roman" w:hAnsi="Times New Roman" w:cs="Times New Roman"/>
          <w:sz w:val="24"/>
          <w:szCs w:val="24"/>
        </w:rPr>
        <w:t>negroes</w:t>
      </w:r>
      <w:proofErr w:type="gramEnd"/>
      <w:r>
        <w:rPr>
          <w:rFonts w:ascii="Times New Roman" w:hAnsi="Times New Roman" w:cs="Times New Roman"/>
          <w:sz w:val="24"/>
          <w:szCs w:val="24"/>
        </w:rPr>
        <w:t xml:space="preserve">,” James Callender wrote to Jefferson. “I learnt with concern in Bedford that the important deposit of arms near New London is without even a centinel [sic],” Jefferson wrote. “[W]e cannot suppose the federal administration takes this method of offering arms to </w:t>
      </w:r>
      <w:r>
        <w:rPr>
          <w:rFonts w:ascii="Times New Roman" w:hAnsi="Times New Roman" w:cs="Times New Roman"/>
          <w:sz w:val="24"/>
          <w:szCs w:val="24"/>
        </w:rPr>
        <w:lastRenderedPageBreak/>
        <w:t xml:space="preserve">insurgent </w:t>
      </w:r>
      <w:proofErr w:type="gramStart"/>
      <w:r>
        <w:rPr>
          <w:rFonts w:ascii="Times New Roman" w:hAnsi="Times New Roman" w:cs="Times New Roman"/>
          <w:sz w:val="24"/>
          <w:szCs w:val="24"/>
        </w:rPr>
        <w:t>negroes</w:t>
      </w:r>
      <w:proofErr w:type="gramEnd"/>
      <w:r>
        <w:rPr>
          <w:rFonts w:ascii="Times New Roman" w:hAnsi="Times New Roman" w:cs="Times New Roman"/>
          <w:sz w:val="24"/>
          <w:szCs w:val="24"/>
        </w:rPr>
        <w:t>; yet some in the neighborhood of the place suspect it,” he added. Monroe and the Republicans portrayed Gabriel’s rebellion as an aberration of slave society, but Jefferson’s letter revealed the chronic fear of a slave uprising.</w:t>
      </w:r>
      <w:r>
        <w:rPr>
          <w:rStyle w:val="FootnoteReference"/>
          <w:rFonts w:ascii="Times New Roman" w:hAnsi="Times New Roman" w:cs="Times New Roman"/>
          <w:sz w:val="24"/>
          <w:szCs w:val="24"/>
        </w:rPr>
        <w:footnoteReference w:id="136"/>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worried most about the political consequences of the rebellion. “You have doubtless heard the story with every exaggeration [and] will not be surprised to learn that our federalists have endeavored to make an electioneering engine out of it,” </w:t>
      </w:r>
      <w:r w:rsidR="004A12BD">
        <w:rPr>
          <w:rFonts w:ascii="Times New Roman" w:hAnsi="Times New Roman" w:cs="Times New Roman"/>
          <w:sz w:val="24"/>
          <w:szCs w:val="24"/>
        </w:rPr>
        <w:t xml:space="preserve">he </w:t>
      </w:r>
      <w:r>
        <w:rPr>
          <w:rFonts w:ascii="Times New Roman" w:hAnsi="Times New Roman" w:cs="Times New Roman"/>
          <w:sz w:val="24"/>
          <w:szCs w:val="24"/>
        </w:rPr>
        <w:t xml:space="preserve">wrote to Joseph Nicholson. The French-inspired rhetoric of liberty and equality sparked the rebellion, Federalists argued, and in an example of gross hypocrisy Republicans hanged people who took the ideas seriously. “Liberty and Equality has been infused into the minds of the Negroes,” the Federalist </w:t>
      </w:r>
      <w:r w:rsidRPr="00F52D3C">
        <w:rPr>
          <w:rFonts w:ascii="Times New Roman" w:hAnsi="Times New Roman" w:cs="Times New Roman"/>
          <w:i/>
          <w:sz w:val="24"/>
          <w:szCs w:val="24"/>
        </w:rPr>
        <w:t>Virginia Herald</w:t>
      </w:r>
      <w:r>
        <w:rPr>
          <w:rFonts w:ascii="Times New Roman" w:hAnsi="Times New Roman" w:cs="Times New Roman"/>
          <w:sz w:val="24"/>
          <w:szCs w:val="24"/>
        </w:rPr>
        <w:t xml:space="preserve"> stated. In that paper, a “private citizen” reminded the public that anyone who held slaves “can never be a Democrat” and that Republicans deceived themselves if they put “any faith in any compromise between liberty and slavery.” The Northern Federalist press cast Jefferson and his party as demagogues, enticing the lowest orders of Northern society with expressions of democracy, but the rebellion proved that the Republicans were tyrants masquerading as democrats</w:t>
      </w:r>
      <w:r w:rsidRPr="00E911C1">
        <w:rPr>
          <w:rFonts w:ascii="Times New Roman" w:hAnsi="Times New Roman" w:cs="Times New Roman"/>
          <w:sz w:val="24"/>
          <w:szCs w:val="24"/>
        </w:rPr>
        <w:t>. “He who affects to be a Democrat and is at the same time an owner of slaves, is a devil incarnate,” one Federalist writer insist</w:t>
      </w:r>
      <w:r>
        <w:rPr>
          <w:rFonts w:ascii="Times New Roman" w:hAnsi="Times New Roman" w:cs="Times New Roman"/>
          <w:sz w:val="24"/>
          <w:szCs w:val="24"/>
        </w:rPr>
        <w:t>ed. Northern critics believed the failed Gabriel’s rebellion</w:t>
      </w:r>
      <w:r w:rsidRPr="00E911C1">
        <w:rPr>
          <w:rFonts w:ascii="Times New Roman" w:hAnsi="Times New Roman" w:cs="Times New Roman"/>
          <w:sz w:val="24"/>
          <w:szCs w:val="24"/>
        </w:rPr>
        <w:t xml:space="preserve"> foretold</w:t>
      </w:r>
      <w:r>
        <w:rPr>
          <w:rFonts w:ascii="Times New Roman" w:hAnsi="Times New Roman" w:cs="Times New Roman"/>
          <w:sz w:val="24"/>
          <w:szCs w:val="24"/>
        </w:rPr>
        <w:t xml:space="preserve"> the violence assured by Jefferson’s election</w:t>
      </w:r>
      <w:r w:rsidRPr="00E911C1">
        <w:rPr>
          <w:rFonts w:ascii="Times New Roman" w:hAnsi="Times New Roman" w:cs="Times New Roman"/>
          <w:sz w:val="24"/>
          <w:szCs w:val="24"/>
        </w:rPr>
        <w:t>.</w:t>
      </w:r>
      <w:r w:rsidRPr="00CE4AEB">
        <w:rPr>
          <w:rFonts w:ascii="Times New Roman" w:hAnsi="Times New Roman" w:cs="Times New Roman"/>
          <w:sz w:val="24"/>
          <w:szCs w:val="24"/>
        </w:rPr>
        <w:t xml:space="preserve"> </w:t>
      </w:r>
      <w:r>
        <w:rPr>
          <w:rFonts w:ascii="Times New Roman" w:hAnsi="Times New Roman" w:cs="Times New Roman"/>
          <w:sz w:val="24"/>
          <w:szCs w:val="24"/>
        </w:rPr>
        <w:t>Gabriel’s Rebellion put Northern Republicans in an awkward position</w:t>
      </w:r>
      <w:r w:rsidR="004A12BD">
        <w:rPr>
          <w:rFonts w:ascii="Times New Roman" w:hAnsi="Times New Roman" w:cs="Times New Roman"/>
          <w:sz w:val="24"/>
          <w:szCs w:val="24"/>
        </w:rPr>
        <w:t>,</w:t>
      </w:r>
      <w:r>
        <w:rPr>
          <w:rFonts w:ascii="Times New Roman" w:hAnsi="Times New Roman" w:cs="Times New Roman"/>
          <w:sz w:val="24"/>
          <w:szCs w:val="24"/>
        </w:rPr>
        <w:t xml:space="preserve"> forcing them to indirectly defend an institution they despised. William Duane, a radical egalitarian, absolved Southerners when he claimed that “it is very well known that the people of the Southern states generally, entertain no wish more ardently, than to get rid of the curse which England has inflicted on America.” In the campaign, </w:t>
      </w:r>
      <w:r>
        <w:rPr>
          <w:rFonts w:ascii="Times New Roman" w:hAnsi="Times New Roman" w:cs="Times New Roman"/>
          <w:sz w:val="24"/>
          <w:szCs w:val="24"/>
        </w:rPr>
        <w:lastRenderedPageBreak/>
        <w:t xml:space="preserve">the Republicans from the </w:t>
      </w:r>
      <w:proofErr w:type="gramStart"/>
      <w:r>
        <w:rPr>
          <w:rFonts w:ascii="Times New Roman" w:hAnsi="Times New Roman" w:cs="Times New Roman"/>
          <w:sz w:val="24"/>
          <w:szCs w:val="24"/>
        </w:rPr>
        <w:t>free</w:t>
      </w:r>
      <w:proofErr w:type="gramEnd"/>
      <w:r>
        <w:rPr>
          <w:rFonts w:ascii="Times New Roman" w:hAnsi="Times New Roman" w:cs="Times New Roman"/>
          <w:sz w:val="24"/>
          <w:szCs w:val="24"/>
        </w:rPr>
        <w:t xml:space="preserve"> states lionized Jefferson as the architect of liberty and the enemy of tyranny, downplaying his role as slavemaster.</w:t>
      </w:r>
      <w:r w:rsidRPr="00E911C1">
        <w:rPr>
          <w:rFonts w:ascii="Times New Roman" w:hAnsi="Times New Roman" w:cs="Times New Roman"/>
          <w:sz w:val="24"/>
          <w:szCs w:val="24"/>
          <w:vertAlign w:val="superscript"/>
        </w:rPr>
        <w:footnoteReference w:id="137"/>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fall of 1800, Republicans held their coalition together</w:t>
      </w:r>
      <w:r w:rsidR="004A12BD">
        <w:rPr>
          <w:rFonts w:ascii="Times New Roman" w:hAnsi="Times New Roman" w:cs="Times New Roman"/>
          <w:sz w:val="24"/>
          <w:szCs w:val="24"/>
        </w:rPr>
        <w:t>,</w:t>
      </w:r>
      <w:r>
        <w:rPr>
          <w:rFonts w:ascii="Times New Roman" w:hAnsi="Times New Roman" w:cs="Times New Roman"/>
          <w:sz w:val="24"/>
          <w:szCs w:val="24"/>
        </w:rPr>
        <w:t xml:space="preserve"> defeated Adams</w:t>
      </w:r>
      <w:r w:rsidR="004A12BD">
        <w:rPr>
          <w:rFonts w:ascii="Times New Roman" w:hAnsi="Times New Roman" w:cs="Times New Roman"/>
          <w:sz w:val="24"/>
          <w:szCs w:val="24"/>
        </w:rPr>
        <w:t>,</w:t>
      </w:r>
      <w:r>
        <w:rPr>
          <w:rFonts w:ascii="Times New Roman" w:hAnsi="Times New Roman" w:cs="Times New Roman"/>
          <w:sz w:val="24"/>
          <w:szCs w:val="24"/>
        </w:rPr>
        <w:t xml:space="preserve"> and </w:t>
      </w:r>
      <w:r w:rsidR="004A12BD">
        <w:rPr>
          <w:rFonts w:ascii="Times New Roman" w:hAnsi="Times New Roman" w:cs="Times New Roman"/>
          <w:sz w:val="24"/>
          <w:szCs w:val="24"/>
        </w:rPr>
        <w:t xml:space="preserve">eliminated </w:t>
      </w:r>
      <w:r>
        <w:rPr>
          <w:rFonts w:ascii="Times New Roman" w:hAnsi="Times New Roman" w:cs="Times New Roman"/>
          <w:sz w:val="24"/>
          <w:szCs w:val="24"/>
        </w:rPr>
        <w:t>the Federalist majority in the House. Jefferson failed to win a clear victory, however, when he tied</w:t>
      </w:r>
      <w:r w:rsidR="004A12BD">
        <w:rPr>
          <w:rFonts w:ascii="Times New Roman" w:hAnsi="Times New Roman" w:cs="Times New Roman"/>
          <w:sz w:val="24"/>
          <w:szCs w:val="24"/>
        </w:rPr>
        <w:t xml:space="preserve"> his own vice-p</w:t>
      </w:r>
      <w:r w:rsidRPr="00E911C1">
        <w:rPr>
          <w:rFonts w:ascii="Times New Roman" w:hAnsi="Times New Roman" w:cs="Times New Roman"/>
          <w:sz w:val="24"/>
          <w:szCs w:val="24"/>
        </w:rPr>
        <w:t>resid</w:t>
      </w:r>
      <w:r>
        <w:rPr>
          <w:rFonts w:ascii="Times New Roman" w:hAnsi="Times New Roman" w:cs="Times New Roman"/>
          <w:sz w:val="24"/>
          <w:szCs w:val="24"/>
        </w:rPr>
        <w:t xml:space="preserve">ential running mate, Aaron Burr, in electoral votes. In the winter of 1800, the House of Representatives prepared to decide the election after Burr refused to withdraw from consideration. Initially, Randolph rejoiced in a Republican victory and stressed that the political movement was much larger than a single candidate. </w:t>
      </w:r>
      <w:r w:rsidRPr="00E911C1">
        <w:rPr>
          <w:rFonts w:ascii="Times New Roman" w:hAnsi="Times New Roman" w:cs="Times New Roman"/>
          <w:sz w:val="24"/>
          <w:szCs w:val="24"/>
        </w:rPr>
        <w:t>“</w:t>
      </w:r>
      <w:r>
        <w:rPr>
          <w:rFonts w:ascii="Times New Roman" w:hAnsi="Times New Roman" w:cs="Times New Roman"/>
          <w:sz w:val="24"/>
          <w:szCs w:val="24"/>
        </w:rPr>
        <w:t xml:space="preserve">I believe that </w:t>
      </w:r>
      <w:r w:rsidRPr="00E911C1">
        <w:rPr>
          <w:rFonts w:ascii="Times New Roman" w:hAnsi="Times New Roman" w:cs="Times New Roman"/>
          <w:sz w:val="24"/>
          <w:szCs w:val="24"/>
        </w:rPr>
        <w:t>republicanism depends not on a few orators, statesmen, and philosophers but on a diffusion of general information throu</w:t>
      </w:r>
      <w:r>
        <w:rPr>
          <w:rFonts w:ascii="Times New Roman" w:hAnsi="Times New Roman" w:cs="Times New Roman"/>
          <w:sz w:val="24"/>
          <w:szCs w:val="24"/>
        </w:rPr>
        <w:t>ghout the mass of society,” he argued. Randolph insisted, however, that Jefferson deserved “the support of the people” and that to refuse him the office could lead to sectional animosity, if not worse. Southerners considered the political union dear but “it was cherished as the means, not the end of national happiness.” In February 1801, the House of Representatives deadlocked over the election as Jefferson failed to win a clear majority. In Virginia, nervous planters feared the loss of the election, which led Governor Monroe to prepare</w:t>
      </w:r>
      <w:r w:rsidR="004A12BD">
        <w:rPr>
          <w:rFonts w:ascii="Times New Roman" w:hAnsi="Times New Roman" w:cs="Times New Roman"/>
          <w:sz w:val="24"/>
          <w:szCs w:val="24"/>
        </w:rPr>
        <w:t xml:space="preserve"> the militia for use</w:t>
      </w:r>
      <w:r>
        <w:rPr>
          <w:rFonts w:ascii="Times New Roman" w:hAnsi="Times New Roman" w:cs="Times New Roman"/>
          <w:sz w:val="24"/>
          <w:szCs w:val="24"/>
        </w:rPr>
        <w:t>. Others considered an emergency national convention to force Jefferson’s election. On February 11, when it appeared that the House might not decide the election, Randolph a</w:t>
      </w:r>
      <w:r w:rsidR="004A12BD">
        <w:rPr>
          <w:rFonts w:ascii="Times New Roman" w:hAnsi="Times New Roman" w:cs="Times New Roman"/>
          <w:sz w:val="24"/>
          <w:szCs w:val="24"/>
        </w:rPr>
        <w:t>ssured Monroe that measures had been</w:t>
      </w:r>
      <w:r>
        <w:rPr>
          <w:rFonts w:ascii="Times New Roman" w:hAnsi="Times New Roman" w:cs="Times New Roman"/>
          <w:sz w:val="24"/>
          <w:szCs w:val="24"/>
        </w:rPr>
        <w:t xml:space="preserve"> prepared to protect Virginia’s interests. “The design is to defeat the election [of Jefferson] in my opinion. A Senator told Mr. J. Nicholas that </w:t>
      </w:r>
      <w:r>
        <w:rPr>
          <w:rFonts w:ascii="Times New Roman" w:hAnsi="Times New Roman" w:cs="Times New Roman"/>
          <w:sz w:val="24"/>
          <w:szCs w:val="24"/>
        </w:rPr>
        <w:lastRenderedPageBreak/>
        <w:t>they would choose Wilson Nicholas as president [pro tempore] of the Senate if we came to no election,” Randolph wrote.  Randolph expected that that the ascension of the slaveholding Virginian, Nicholas, to the presidency should calm fears of Southern Republicans. The precautions became unnecessary when the House finally selected Jefferson on February 17, 1801.</w:t>
      </w:r>
      <w:r w:rsidRPr="00E911C1">
        <w:rPr>
          <w:rFonts w:ascii="Times New Roman" w:hAnsi="Times New Roman" w:cs="Times New Roman"/>
          <w:sz w:val="24"/>
          <w:szCs w:val="24"/>
          <w:vertAlign w:val="superscript"/>
        </w:rPr>
        <w:footnoteReference w:id="138"/>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wake of Gabriel’s rebellion, Virginians faced a dilemma over the future of slavery. Despite Monroe’s assurances, most planters believed that the authorities barely averted a calamitous racial uprising. In response, many Virginians openly questioned the wisdom of private manumissions. A decade earlier, the hopeful belief in l</w:t>
      </w:r>
      <w:r w:rsidR="0032712B">
        <w:rPr>
          <w:rFonts w:ascii="Times New Roman" w:hAnsi="Times New Roman" w:cs="Times New Roman"/>
          <w:sz w:val="24"/>
          <w:szCs w:val="24"/>
        </w:rPr>
        <w:t xml:space="preserve">iberty led planters </w:t>
      </w:r>
      <w:r>
        <w:rPr>
          <w:rFonts w:ascii="Times New Roman" w:hAnsi="Times New Roman" w:cs="Times New Roman"/>
          <w:sz w:val="24"/>
          <w:szCs w:val="24"/>
        </w:rPr>
        <w:t>such as Ric</w:t>
      </w:r>
      <w:r w:rsidR="0032712B">
        <w:rPr>
          <w:rFonts w:ascii="Times New Roman" w:hAnsi="Times New Roman" w:cs="Times New Roman"/>
          <w:sz w:val="24"/>
          <w:szCs w:val="24"/>
        </w:rPr>
        <w:t>hard Randolph and Landon Carter</w:t>
      </w:r>
      <w:r>
        <w:rPr>
          <w:rFonts w:ascii="Times New Roman" w:hAnsi="Times New Roman" w:cs="Times New Roman"/>
          <w:sz w:val="24"/>
          <w:szCs w:val="24"/>
        </w:rPr>
        <w:t xml:space="preserve"> to arrange for their slaves’ freedom and care, which seemed to point the state toward eventual freedom. Virginians, however, had grown skeptical of such measures, as evidenced by the accusations against John Randolph during his initial congressional campaigns. The failed rebellion only heightened racial awareness in Virginia and raised questions about the growing free black population. In John Randolph’s district</w:t>
      </w:r>
      <w:r w:rsidR="0032712B">
        <w:rPr>
          <w:rFonts w:ascii="Times New Roman" w:hAnsi="Times New Roman" w:cs="Times New Roman"/>
          <w:sz w:val="24"/>
          <w:szCs w:val="24"/>
        </w:rPr>
        <w:t>,</w:t>
      </w:r>
      <w:r>
        <w:rPr>
          <w:rFonts w:ascii="Times New Roman" w:hAnsi="Times New Roman" w:cs="Times New Roman"/>
          <w:sz w:val="24"/>
          <w:szCs w:val="24"/>
        </w:rPr>
        <w:t xml:space="preserve"> which included Charlotte, Prince Edwa</w:t>
      </w:r>
      <w:r w:rsidR="0032712B">
        <w:rPr>
          <w:rFonts w:ascii="Times New Roman" w:hAnsi="Times New Roman" w:cs="Times New Roman"/>
          <w:sz w:val="24"/>
          <w:szCs w:val="24"/>
        </w:rPr>
        <w:t>rd, Cumberland, and Buckingham c</w:t>
      </w:r>
      <w:r>
        <w:rPr>
          <w:rFonts w:ascii="Times New Roman" w:hAnsi="Times New Roman" w:cs="Times New Roman"/>
          <w:sz w:val="24"/>
          <w:szCs w:val="24"/>
        </w:rPr>
        <w:t xml:space="preserve">ounties,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population of 24,000 slaves outnumbered the district’s 21,000 white citizens. The disparity prevented Randolph from even raising private concerns about slavery. Yet on November 17, 1800, just weeks after the capture and execution of Gabriel, Randolph composed his last will and testament, which addressed his private feelings about slavery:</w:t>
      </w:r>
    </w:p>
    <w:p w:rsidR="00951AF6" w:rsidRDefault="00951AF6" w:rsidP="00951AF6">
      <w:pPr>
        <w:spacing w:after="0" w:line="48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I request that the management of my estate continue under my friend Major Scott who will direct every thing relative to it as if it were his own, and that the profits, after my debts are paid [,] be accumulated and vested in some eligible fund for the support of the helpless slaves and when that purpose is effective it is my desire that every individual negroe of whom I may die possessed be restored to that freedom which is his just and natural right and of which has been so long and basely deprived. </w:t>
      </w:r>
    </w:p>
    <w:p w:rsidR="00951AF6" w:rsidRDefault="00951AF6" w:rsidP="00951AF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Although the document lacked the bitterness that marked his brother’s will, John Randolph still subscribed to the belief that emancipation should occur privately and from the planter’s beneficent feelings.</w:t>
      </w:r>
      <w:r>
        <w:rPr>
          <w:rStyle w:val="FootnoteReference"/>
          <w:rFonts w:ascii="Times New Roman" w:hAnsi="Times New Roman" w:cs="Times New Roman"/>
          <w:sz w:val="24"/>
          <w:szCs w:val="24"/>
        </w:rPr>
        <w:footnoteReference w:id="139"/>
      </w:r>
    </w:p>
    <w:p w:rsidR="00951AF6" w:rsidRDefault="00951AF6" w:rsidP="00951AF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Randolph, however, exhibited no sign of backing away from slavery or the plantation society in Virginia. When not attending Congress, he remained at Bizarre with Judith or in Richmond with friends, leaving Roanoke the exclusive domain of slaves, managers, and overseers. His friend and neighbor Joseph Scott managed plantation finances, the sale of crops, and the care of slaves at the plantation. Randolph relentlessly expanded his holdings on and around the Roanoke River. He jealously protected his interests at Roanoke. For example, he restricted access to the road that ran on the edge of the plantation to only approved family and friends. When one neighbor erected a mill nearby on the Roanoke River, Randolph forced its </w:t>
      </w:r>
      <w:proofErr w:type="gramStart"/>
      <w:r>
        <w:rPr>
          <w:rFonts w:ascii="Times New Roman" w:eastAsia="Calibri" w:hAnsi="Times New Roman" w:cs="Times New Roman"/>
          <w:sz w:val="24"/>
          <w:szCs w:val="24"/>
        </w:rPr>
        <w:t>removal,</w:t>
      </w:r>
      <w:proofErr w:type="gramEnd"/>
      <w:r>
        <w:rPr>
          <w:rFonts w:ascii="Times New Roman" w:eastAsia="Calibri" w:hAnsi="Times New Roman" w:cs="Times New Roman"/>
          <w:sz w:val="24"/>
          <w:szCs w:val="24"/>
        </w:rPr>
        <w:t xml:space="preserve"> fearing river traffic would interfere with his loading docks. When 700 acres adjacent to the plantation almost fell into the hands of a “monied man,” Randolph used his connections and power to secure the land. The plantation consisted of 3,000 acres when he inherited it in 1794 but would grow to 8,000 by the time of his death in 1833. Slaves cultivated tobacco, wheat, and corn </w:t>
      </w:r>
      <w:r>
        <w:rPr>
          <w:rFonts w:ascii="Times New Roman" w:eastAsia="Calibri" w:hAnsi="Times New Roman" w:cs="Times New Roman"/>
          <w:sz w:val="24"/>
          <w:szCs w:val="24"/>
        </w:rPr>
        <w:lastRenderedPageBreak/>
        <w:t xml:space="preserve">on Roanoke plantation’s three sections, </w:t>
      </w:r>
      <w:r w:rsidRPr="006E2B4F">
        <w:rPr>
          <w:rFonts w:ascii="Times New Roman" w:eastAsia="Calibri" w:hAnsi="Times New Roman" w:cs="Times New Roman"/>
          <w:sz w:val="24"/>
          <w:szCs w:val="24"/>
        </w:rPr>
        <w:t>the Ferry Quarter, Mi</w:t>
      </w:r>
      <w:r>
        <w:rPr>
          <w:rFonts w:ascii="Times New Roman" w:eastAsia="Calibri" w:hAnsi="Times New Roman" w:cs="Times New Roman"/>
          <w:sz w:val="24"/>
          <w:szCs w:val="24"/>
        </w:rPr>
        <w:t xml:space="preserve">ddle Quarter, and Lower Quarter. Since he resided elsewhere, Randolph remained aloof from the slave population on the plantation. </w:t>
      </w:r>
      <w:r w:rsidRPr="006E2B4F">
        <w:rPr>
          <w:rFonts w:ascii="Times New Roman" w:eastAsia="Calibri" w:hAnsi="Times New Roman" w:cs="Times New Roman"/>
          <w:sz w:val="24"/>
          <w:szCs w:val="24"/>
        </w:rPr>
        <w:t>In M</w:t>
      </w:r>
      <w:r>
        <w:rPr>
          <w:rFonts w:ascii="Times New Roman" w:eastAsia="Calibri" w:hAnsi="Times New Roman" w:cs="Times New Roman"/>
          <w:sz w:val="24"/>
          <w:szCs w:val="24"/>
        </w:rPr>
        <w:t>arch 1801, Scott compiled the first comprehensive list of the eighty-four black residents of</w:t>
      </w:r>
      <w:r w:rsidRPr="006E2B4F">
        <w:rPr>
          <w:rFonts w:ascii="Times New Roman" w:eastAsia="Calibri" w:hAnsi="Times New Roman" w:cs="Times New Roman"/>
          <w:sz w:val="24"/>
          <w:szCs w:val="24"/>
        </w:rPr>
        <w:t xml:space="preserve"> Roanoke p</w:t>
      </w:r>
      <w:r>
        <w:rPr>
          <w:rFonts w:ascii="Times New Roman" w:eastAsia="Calibri" w:hAnsi="Times New Roman" w:cs="Times New Roman"/>
          <w:sz w:val="24"/>
          <w:szCs w:val="24"/>
        </w:rPr>
        <w:t>lantation: t</w:t>
      </w:r>
      <w:r w:rsidRPr="006E2B4F">
        <w:rPr>
          <w:rFonts w:ascii="Times New Roman" w:eastAsia="Calibri" w:hAnsi="Times New Roman" w:cs="Times New Roman"/>
          <w:sz w:val="24"/>
          <w:szCs w:val="24"/>
        </w:rPr>
        <w:t>hirty-six adults and ten children resided at the Lower Quarter, while sixteen adults lived in the Middle Quarter. Eight adults lived at the separate F</w:t>
      </w:r>
      <w:r>
        <w:rPr>
          <w:rFonts w:ascii="Times New Roman" w:eastAsia="Calibri" w:hAnsi="Times New Roman" w:cs="Times New Roman"/>
          <w:sz w:val="24"/>
          <w:szCs w:val="24"/>
        </w:rPr>
        <w:t>erry Quarter; eight children split</w:t>
      </w:r>
      <w:r w:rsidRPr="006E2B4F">
        <w:rPr>
          <w:rFonts w:ascii="Times New Roman" w:eastAsia="Calibri" w:hAnsi="Times New Roman" w:cs="Times New Roman"/>
          <w:sz w:val="24"/>
          <w:szCs w:val="24"/>
        </w:rPr>
        <w:t xml:space="preserve"> time between the Middle and Ferry Quarters</w:t>
      </w:r>
      <w:r>
        <w:rPr>
          <w:rFonts w:ascii="Times New Roman" w:eastAsia="Calibri" w:hAnsi="Times New Roman" w:cs="Times New Roman"/>
          <w:sz w:val="24"/>
          <w:szCs w:val="24"/>
        </w:rPr>
        <w:t>, a sign of marriages between slaves from different quarters</w:t>
      </w:r>
      <w:r w:rsidRPr="006E2B4F">
        <w:rPr>
          <w:rFonts w:ascii="Times New Roman" w:eastAsia="Calibri" w:hAnsi="Times New Roman" w:cs="Times New Roman"/>
          <w:sz w:val="24"/>
          <w:szCs w:val="24"/>
        </w:rPr>
        <w:t>. Scott failed to designate family structure</w:t>
      </w:r>
      <w:r>
        <w:rPr>
          <w:rFonts w:ascii="Times New Roman" w:eastAsia="Calibri" w:hAnsi="Times New Roman" w:cs="Times New Roman"/>
          <w:sz w:val="24"/>
          <w:szCs w:val="24"/>
        </w:rPr>
        <w:t>,</w:t>
      </w:r>
      <w:r w:rsidRPr="006E2B4F">
        <w:rPr>
          <w:rFonts w:ascii="Times New Roman" w:eastAsia="Calibri" w:hAnsi="Times New Roman" w:cs="Times New Roman"/>
          <w:sz w:val="24"/>
          <w:szCs w:val="24"/>
        </w:rPr>
        <w:t xml:space="preserve"> thereby obscuring a full view of slave life at Roanoke. The 1801 list also</w:t>
      </w:r>
      <w:r>
        <w:rPr>
          <w:rFonts w:ascii="Times New Roman" w:eastAsia="Calibri" w:hAnsi="Times New Roman" w:cs="Times New Roman"/>
          <w:sz w:val="24"/>
          <w:szCs w:val="24"/>
        </w:rPr>
        <w:t xml:space="preserve"> included eight free blacks who</w:t>
      </w:r>
      <w:r w:rsidRPr="006E2B4F">
        <w:rPr>
          <w:rFonts w:ascii="Times New Roman" w:eastAsia="Calibri" w:hAnsi="Times New Roman" w:cs="Times New Roman"/>
          <w:sz w:val="24"/>
          <w:szCs w:val="24"/>
        </w:rPr>
        <w:t xml:space="preserve"> lived on the plantation,</w:t>
      </w:r>
      <w:r>
        <w:rPr>
          <w:rFonts w:ascii="Times New Roman" w:eastAsia="Calibri" w:hAnsi="Times New Roman" w:cs="Times New Roman"/>
          <w:sz w:val="24"/>
          <w:szCs w:val="24"/>
        </w:rPr>
        <w:t xml:space="preserve"> </w:t>
      </w:r>
      <w:r w:rsidRPr="006E2B4F">
        <w:rPr>
          <w:rFonts w:ascii="Times New Roman" w:eastAsia="Calibri" w:hAnsi="Times New Roman" w:cs="Times New Roman"/>
          <w:sz w:val="24"/>
          <w:szCs w:val="24"/>
        </w:rPr>
        <w:t xml:space="preserve">probably slave spouses. Randolph’s personal servants, slaves on loan to Bizarre, </w:t>
      </w:r>
      <w:r>
        <w:rPr>
          <w:rFonts w:ascii="Times New Roman" w:eastAsia="Calibri" w:hAnsi="Times New Roman" w:cs="Times New Roman"/>
          <w:sz w:val="24"/>
          <w:szCs w:val="24"/>
        </w:rPr>
        <w:t xml:space="preserve">and </w:t>
      </w:r>
      <w:r w:rsidRPr="006E2B4F">
        <w:rPr>
          <w:rFonts w:ascii="Times New Roman" w:eastAsia="Calibri" w:hAnsi="Times New Roman" w:cs="Times New Roman"/>
          <w:sz w:val="24"/>
          <w:szCs w:val="24"/>
        </w:rPr>
        <w:t xml:space="preserve">children </w:t>
      </w:r>
      <w:r>
        <w:rPr>
          <w:rFonts w:ascii="Times New Roman" w:eastAsia="Calibri" w:hAnsi="Times New Roman" w:cs="Times New Roman"/>
          <w:sz w:val="24"/>
          <w:szCs w:val="24"/>
        </w:rPr>
        <w:t>younger than twelve were mi</w:t>
      </w:r>
      <w:r w:rsidR="0032712B">
        <w:rPr>
          <w:rFonts w:ascii="Times New Roman" w:eastAsia="Calibri" w:hAnsi="Times New Roman" w:cs="Times New Roman"/>
          <w:sz w:val="24"/>
          <w:szCs w:val="24"/>
        </w:rPr>
        <w:t>ssing. In 1800, Randolph owned between</w:t>
      </w:r>
      <w:r>
        <w:rPr>
          <w:rFonts w:ascii="Times New Roman" w:eastAsia="Calibri" w:hAnsi="Times New Roman" w:cs="Times New Roman"/>
          <w:sz w:val="24"/>
          <w:szCs w:val="24"/>
        </w:rPr>
        <w:t xml:space="preserve"> 120 and 140 slaves. Of all those slaves, he maintained personal relationships with only a few, Essex White, Juba, and John. These servants lived and traveled with him, often sleeping in the same room, even at Bizarre and Roanoke. But they could never forget that they were</w:t>
      </w:r>
      <w:r w:rsidR="0032712B">
        <w:rPr>
          <w:rFonts w:ascii="Times New Roman" w:eastAsia="Calibri" w:hAnsi="Times New Roman" w:cs="Times New Roman"/>
          <w:sz w:val="24"/>
          <w:szCs w:val="24"/>
        </w:rPr>
        <w:t>,</w:t>
      </w:r>
      <w:r>
        <w:rPr>
          <w:rFonts w:ascii="Times New Roman" w:eastAsia="Calibri" w:hAnsi="Times New Roman" w:cs="Times New Roman"/>
          <w:sz w:val="24"/>
          <w:szCs w:val="24"/>
        </w:rPr>
        <w:t xml:space="preserve"> above all else, his slaves.</w:t>
      </w:r>
      <w:r>
        <w:rPr>
          <w:rStyle w:val="FootnoteReference"/>
          <w:rFonts w:ascii="Times New Roman" w:eastAsia="Calibri" w:hAnsi="Times New Roman" w:cs="Times New Roman"/>
          <w:sz w:val="24"/>
          <w:szCs w:val="24"/>
        </w:rPr>
        <w:footnoteReference w:id="140"/>
      </w:r>
      <w:r w:rsidRPr="006E2B4F">
        <w:rPr>
          <w:rFonts w:ascii="Times New Roman" w:eastAsia="Calibri" w:hAnsi="Times New Roman" w:cs="Times New Roman"/>
          <w:sz w:val="24"/>
          <w:szCs w:val="24"/>
        </w:rPr>
        <w:t xml:space="preserve">  </w:t>
      </w:r>
    </w:p>
    <w:p w:rsidR="00951AF6" w:rsidRDefault="00951AF6" w:rsidP="00951AF6">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Randolph honed his skills as slavemaster at Bizarre as he dealt with the consequences of his brother’s decision to free the plantation’s slaves. The emancipationist plans hung over the heavily indebted estate. Few would have blamed Judith Randolph for finding a loophole to avoid the manumission. The slaves, however, demanded their promised freedom. John and Judith Randolph constantly struggled to maintain order over the slaves while earning enough profit to settle Randolph’s debts. As years passed, </w:t>
      </w:r>
      <w:r w:rsidR="0032712B">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slaves grew more hostile and even staged work </w:t>
      </w:r>
      <w:r>
        <w:rPr>
          <w:rFonts w:ascii="Times New Roman" w:eastAsia="Calibri" w:hAnsi="Times New Roman" w:cs="Times New Roman"/>
          <w:sz w:val="24"/>
          <w:szCs w:val="24"/>
        </w:rPr>
        <w:lastRenderedPageBreak/>
        <w:t xml:space="preserve">stoppages in protest of the failure to give them their freedom. When Randolph left for congressional sessions, Judith often pleaded with </w:t>
      </w:r>
      <w:r w:rsidR="0032712B">
        <w:rPr>
          <w:rFonts w:ascii="Times New Roman" w:eastAsia="Calibri" w:hAnsi="Times New Roman" w:cs="Times New Roman"/>
          <w:sz w:val="24"/>
          <w:szCs w:val="24"/>
        </w:rPr>
        <w:t xml:space="preserve">the </w:t>
      </w:r>
      <w:r>
        <w:rPr>
          <w:rFonts w:ascii="Times New Roman" w:eastAsia="Calibri" w:hAnsi="Times New Roman" w:cs="Times New Roman"/>
          <w:sz w:val="24"/>
          <w:szCs w:val="24"/>
        </w:rPr>
        <w:t>slaves and reassured them that they would eventually be freed. When he returned, however, John Randolph exerted control over them, sometimes against Judith’s will. “My heart delights not in the miseries of my fellow creatures,” she wrote. “I am guiltless even in thought of inhumanity toward</w:t>
      </w:r>
      <w:r w:rsidR="0032712B">
        <w:rPr>
          <w:rFonts w:ascii="Times New Roman" w:eastAsia="Calibri" w:hAnsi="Times New Roman" w:cs="Times New Roman"/>
          <w:sz w:val="24"/>
          <w:szCs w:val="24"/>
        </w:rPr>
        <w:t>s an unfortunate race of beings.</w:t>
      </w:r>
      <w:r>
        <w:rPr>
          <w:rFonts w:ascii="Times New Roman" w:eastAsia="Calibri" w:hAnsi="Times New Roman" w:cs="Times New Roman"/>
          <w:sz w:val="24"/>
          <w:szCs w:val="24"/>
        </w:rPr>
        <w:t>” John Randolph kept his slaves docile. “These poor Negroes feel a degree of awe of you which I fear will be but too necessary to restrain them until their emancipation,” she wrote.</w:t>
      </w:r>
      <w:r>
        <w:rPr>
          <w:rStyle w:val="FootnoteReference"/>
          <w:rFonts w:ascii="Times New Roman" w:eastAsia="Calibri" w:hAnsi="Times New Roman" w:cs="Times New Roman"/>
          <w:sz w:val="24"/>
          <w:szCs w:val="24"/>
        </w:rPr>
        <w:footnoteReference w:id="141"/>
      </w:r>
      <w:r>
        <w:rPr>
          <w:rFonts w:ascii="Times New Roman" w:eastAsia="Calibri" w:hAnsi="Times New Roman" w:cs="Times New Roman"/>
          <w:sz w:val="24"/>
          <w:szCs w:val="24"/>
        </w:rPr>
        <w:t xml:space="preserve"> </w:t>
      </w:r>
    </w:p>
    <w:p w:rsidR="00951AF6" w:rsidRPr="005A2E2E" w:rsidRDefault="00951AF6" w:rsidP="00951AF6">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The family had to pay the personal debts of Richard Randolph and the remaining debts of John Randolph, Sr. before the emancipation of any slaves. “I am at a loss to know what steps to take in relation to his request of emancipating his [Richard Randolph’s] slaves—not that it can be done now,” John Randolph wrote to his stepfather. He set slaves to clear</w:t>
      </w:r>
      <w:r w:rsidR="0032712B">
        <w:rPr>
          <w:rFonts w:ascii="Times New Roman" w:eastAsia="Calibri" w:hAnsi="Times New Roman" w:cs="Times New Roman"/>
          <w:sz w:val="24"/>
          <w:szCs w:val="24"/>
        </w:rPr>
        <w:t>ing</w:t>
      </w:r>
      <w:r>
        <w:rPr>
          <w:rFonts w:ascii="Times New Roman" w:eastAsia="Calibri" w:hAnsi="Times New Roman" w:cs="Times New Roman"/>
          <w:sz w:val="24"/>
          <w:szCs w:val="24"/>
        </w:rPr>
        <w:t xml:space="preserve"> lands and plant</w:t>
      </w:r>
      <w:r w:rsidR="0032712B">
        <w:rPr>
          <w:rFonts w:ascii="Times New Roman" w:eastAsia="Calibri" w:hAnsi="Times New Roman" w:cs="Times New Roman"/>
          <w:sz w:val="24"/>
          <w:szCs w:val="24"/>
        </w:rPr>
        <w:t>ing</w:t>
      </w:r>
      <w:r>
        <w:rPr>
          <w:rFonts w:ascii="Times New Roman" w:eastAsia="Calibri" w:hAnsi="Times New Roman" w:cs="Times New Roman"/>
          <w:sz w:val="24"/>
          <w:szCs w:val="24"/>
        </w:rPr>
        <w:t xml:space="preserve"> new fields to increase the tobacco yield at Bizarre. Personal debts already impoverished Judith Randolph, who often borrowed money from Cre</w:t>
      </w:r>
      <w:r w:rsidR="0032712B">
        <w:rPr>
          <w:rFonts w:ascii="Times New Roman" w:eastAsia="Calibri" w:hAnsi="Times New Roman" w:cs="Times New Roman"/>
          <w:sz w:val="24"/>
          <w:szCs w:val="24"/>
        </w:rPr>
        <w:t>ed Taylor for her survival. Now</w:t>
      </w:r>
      <w:r>
        <w:rPr>
          <w:rFonts w:ascii="Times New Roman" w:eastAsia="Calibri" w:hAnsi="Times New Roman" w:cs="Times New Roman"/>
          <w:sz w:val="24"/>
          <w:szCs w:val="24"/>
        </w:rPr>
        <w:t xml:space="preserve"> she faced the loss of her slaves, her primary means of income. Her brother-in-law never missed an opportunity to admonish Judith for her expensive taste and the difficulty in which she now found herself. “I have always been mindful of the wide distance between our means of gratification,” she wrote. Since his sojourn to Philadelphia in 1793, John Randolph lived a frugal life, avoiding accumulating any unnecessary debts. He continued to pay his father’s debts, which he considered humiliating. “I am somewhat embarrassed by the approaching necessity of paying the amount of a certain bond from my father to my uncle Richard,” he wrote, recalling the original debt from before his birth. In planning for the emancipation of his brother’s slaves, Randolph remained </w:t>
      </w:r>
      <w:r>
        <w:rPr>
          <w:rFonts w:ascii="Times New Roman" w:eastAsia="Calibri" w:hAnsi="Times New Roman" w:cs="Times New Roman"/>
          <w:sz w:val="24"/>
          <w:szCs w:val="24"/>
        </w:rPr>
        <w:lastRenderedPageBreak/>
        <w:t xml:space="preserve">cognizant of his own financial interests. “I am also ignorant how far they or any of them may have claims upon me for any of my transactions relative to their disposal,” he informed Tucker. The prosperity of Roanoke required more land and slaves, which meant </w:t>
      </w:r>
      <w:proofErr w:type="gramStart"/>
      <w:r>
        <w:rPr>
          <w:rFonts w:ascii="Times New Roman" w:eastAsia="Calibri" w:hAnsi="Times New Roman" w:cs="Times New Roman"/>
          <w:sz w:val="24"/>
          <w:szCs w:val="24"/>
        </w:rPr>
        <w:t>Randolph</w:t>
      </w:r>
      <w:proofErr w:type="gramEnd"/>
      <w:r>
        <w:rPr>
          <w:rFonts w:ascii="Times New Roman" w:eastAsia="Calibri" w:hAnsi="Times New Roman" w:cs="Times New Roman"/>
          <w:sz w:val="24"/>
          <w:szCs w:val="24"/>
        </w:rPr>
        <w:t xml:space="preserve"> must make peace with slavery. Judith’s finances deter</w:t>
      </w:r>
      <w:r w:rsidR="0032712B">
        <w:rPr>
          <w:rFonts w:ascii="Times New Roman" w:eastAsia="Calibri" w:hAnsi="Times New Roman" w:cs="Times New Roman"/>
          <w:sz w:val="24"/>
          <w:szCs w:val="24"/>
        </w:rPr>
        <w:t>iorated as she continued to prepare</w:t>
      </w:r>
      <w:r>
        <w:rPr>
          <w:rFonts w:ascii="Times New Roman" w:eastAsia="Calibri" w:hAnsi="Times New Roman" w:cs="Times New Roman"/>
          <w:sz w:val="24"/>
          <w:szCs w:val="24"/>
        </w:rPr>
        <w:t xml:space="preserve"> for life without the slaves.</w:t>
      </w:r>
      <w:r>
        <w:rPr>
          <w:rStyle w:val="FootnoteReference"/>
          <w:rFonts w:ascii="Times New Roman" w:eastAsia="Calibri" w:hAnsi="Times New Roman" w:cs="Times New Roman"/>
          <w:sz w:val="24"/>
          <w:szCs w:val="24"/>
        </w:rPr>
        <w:footnoteReference w:id="142"/>
      </w:r>
      <w:r>
        <w:rPr>
          <w:rFonts w:ascii="Times New Roman" w:eastAsia="Calibri"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Virginia’s slave problem continued to worsen as the Randolphs planned the </w:t>
      </w:r>
      <w:proofErr w:type="gramStart"/>
      <w:r>
        <w:rPr>
          <w:rFonts w:ascii="Times New Roman" w:hAnsi="Times New Roman" w:cs="Times New Roman"/>
          <w:sz w:val="24"/>
          <w:szCs w:val="24"/>
        </w:rPr>
        <w:t>Bizarre</w:t>
      </w:r>
      <w:proofErr w:type="gramEnd"/>
      <w:r>
        <w:rPr>
          <w:rFonts w:ascii="Times New Roman" w:hAnsi="Times New Roman" w:cs="Times New Roman"/>
          <w:sz w:val="24"/>
          <w:szCs w:val="24"/>
        </w:rPr>
        <w:t xml:space="preserve"> emancipation. The revelation of another slave plot in 1802 centered in counties south of the James </w:t>
      </w:r>
      <w:proofErr w:type="gramStart"/>
      <w:r>
        <w:rPr>
          <w:rFonts w:ascii="Times New Roman" w:hAnsi="Times New Roman" w:cs="Times New Roman"/>
          <w:sz w:val="24"/>
          <w:szCs w:val="24"/>
        </w:rPr>
        <w:t>River</w:t>
      </w:r>
      <w:r w:rsidR="00887DC4">
        <w:rPr>
          <w:rFonts w:ascii="Times New Roman" w:hAnsi="Times New Roman" w:cs="Times New Roman"/>
          <w:sz w:val="24"/>
          <w:szCs w:val="24"/>
        </w:rPr>
        <w:t>,</w:t>
      </w:r>
      <w:proofErr w:type="gramEnd"/>
      <w:r>
        <w:rPr>
          <w:rFonts w:ascii="Times New Roman" w:hAnsi="Times New Roman" w:cs="Times New Roman"/>
          <w:sz w:val="24"/>
          <w:szCs w:val="24"/>
        </w:rPr>
        <w:t xml:space="preserve"> only increased the</w:t>
      </w:r>
      <w:r w:rsidR="00887DC4">
        <w:rPr>
          <w:rFonts w:ascii="Times New Roman" w:hAnsi="Times New Roman" w:cs="Times New Roman"/>
          <w:sz w:val="24"/>
          <w:szCs w:val="24"/>
        </w:rPr>
        <w:t xml:space="preserve"> fear</w:t>
      </w:r>
      <w:r>
        <w:rPr>
          <w:rFonts w:ascii="Times New Roman" w:hAnsi="Times New Roman" w:cs="Times New Roman"/>
          <w:sz w:val="24"/>
          <w:szCs w:val="24"/>
        </w:rPr>
        <w:t xml:space="preserve"> of Virginia planters. Randolph inquired of Monroe about the “alarming report respecting an insurrection prevalent or rather close to have taken place in the southern counties” in Southampton, Virginia. In May 1802, Monroe found himself monitoring the trials of “slaves on the charge of conspiracy &amp; insurrection.” For Monroe, the number of threats and plots revealed a change in Virginia’s slave population.  “The spirit of revolt has taken deep hold of the minds of the </w:t>
      </w:r>
      <w:r w:rsidR="00887DC4">
        <w:rPr>
          <w:rFonts w:ascii="Times New Roman" w:hAnsi="Times New Roman" w:cs="Times New Roman"/>
          <w:sz w:val="24"/>
          <w:szCs w:val="24"/>
        </w:rPr>
        <w:t>slaves,” he argued. “The symptom</w:t>
      </w:r>
      <w:r>
        <w:rPr>
          <w:rFonts w:ascii="Times New Roman" w:hAnsi="Times New Roman" w:cs="Times New Roman"/>
          <w:sz w:val="24"/>
          <w:szCs w:val="24"/>
        </w:rPr>
        <w:t>s</w:t>
      </w:r>
      <w:r w:rsidR="00887DC4">
        <w:rPr>
          <w:rFonts w:ascii="Times New Roman" w:hAnsi="Times New Roman" w:cs="Times New Roman"/>
          <w:sz w:val="24"/>
          <w:szCs w:val="24"/>
        </w:rPr>
        <w:t xml:space="preserve"> </w:t>
      </w:r>
      <w:r>
        <w:rPr>
          <w:rFonts w:ascii="Times New Roman" w:hAnsi="Times New Roman" w:cs="Times New Roman"/>
          <w:sz w:val="24"/>
          <w:szCs w:val="24"/>
        </w:rPr>
        <w:t xml:space="preserve">are attributable to some other cause.” In addition, President Jefferson received numerous reports of slave unrest and conspiracies from all corners of the South. One man warned him of “an intended landing of the French incendiary negroes” in South Carolina. Another informed him of a thwarted plot in Georgetown, just </w:t>
      </w:r>
      <w:r w:rsidR="00887DC4">
        <w:rPr>
          <w:rFonts w:ascii="Times New Roman" w:hAnsi="Times New Roman" w:cs="Times New Roman"/>
          <w:sz w:val="24"/>
          <w:szCs w:val="24"/>
        </w:rPr>
        <w:t xml:space="preserve">a few </w:t>
      </w:r>
      <w:r>
        <w:rPr>
          <w:rFonts w:ascii="Times New Roman" w:hAnsi="Times New Roman" w:cs="Times New Roman"/>
          <w:sz w:val="24"/>
          <w:szCs w:val="24"/>
        </w:rPr>
        <w:t>miles from the new capital in Washington. Jefferson and Monroe attempted secret negotiations with Great Britain for colonizing Virginia’s most troublesome slaves and free black</w:t>
      </w:r>
      <w:r w:rsidR="00887DC4">
        <w:rPr>
          <w:rFonts w:ascii="Times New Roman" w:hAnsi="Times New Roman" w:cs="Times New Roman"/>
          <w:sz w:val="24"/>
          <w:szCs w:val="24"/>
        </w:rPr>
        <w:t>s</w:t>
      </w:r>
      <w:r>
        <w:rPr>
          <w:rFonts w:ascii="Times New Roman" w:hAnsi="Times New Roman" w:cs="Times New Roman"/>
          <w:sz w:val="24"/>
          <w:szCs w:val="24"/>
        </w:rPr>
        <w:t xml:space="preserve"> but that n</w:t>
      </w:r>
      <w:r w:rsidR="00887DC4">
        <w:rPr>
          <w:rFonts w:ascii="Times New Roman" w:hAnsi="Times New Roman" w:cs="Times New Roman"/>
          <w:sz w:val="24"/>
          <w:szCs w:val="24"/>
        </w:rPr>
        <w:t>ation refused, fearing that the blacks</w:t>
      </w:r>
      <w:r>
        <w:rPr>
          <w:rFonts w:ascii="Times New Roman" w:hAnsi="Times New Roman" w:cs="Times New Roman"/>
          <w:sz w:val="24"/>
          <w:szCs w:val="24"/>
        </w:rPr>
        <w:t xml:space="preserve"> would spread unrest. In Virginia, the failure of colonization plans only exace</w:t>
      </w:r>
      <w:r w:rsidR="00887DC4">
        <w:rPr>
          <w:rFonts w:ascii="Times New Roman" w:hAnsi="Times New Roman" w:cs="Times New Roman"/>
          <w:sz w:val="24"/>
          <w:szCs w:val="24"/>
        </w:rPr>
        <w:t>rbated fear of the growing free-</w:t>
      </w:r>
      <w:r>
        <w:rPr>
          <w:rFonts w:ascii="Times New Roman" w:hAnsi="Times New Roman" w:cs="Times New Roman"/>
          <w:sz w:val="24"/>
          <w:szCs w:val="24"/>
        </w:rPr>
        <w:t>blac</w:t>
      </w:r>
      <w:r w:rsidR="00887DC4">
        <w:rPr>
          <w:rFonts w:ascii="Times New Roman" w:hAnsi="Times New Roman" w:cs="Times New Roman"/>
          <w:sz w:val="24"/>
          <w:szCs w:val="24"/>
        </w:rPr>
        <w:t>k population. In 1804, the new g</w:t>
      </w:r>
      <w:r>
        <w:rPr>
          <w:rFonts w:ascii="Times New Roman" w:hAnsi="Times New Roman" w:cs="Times New Roman"/>
          <w:sz w:val="24"/>
          <w:szCs w:val="24"/>
        </w:rPr>
        <w:t xml:space="preserve">overnor, John Page, informed Jefferson that the Virginia General </w:t>
      </w:r>
      <w:r>
        <w:rPr>
          <w:rFonts w:ascii="Times New Roman" w:hAnsi="Times New Roman" w:cs="Times New Roman"/>
          <w:sz w:val="24"/>
          <w:szCs w:val="24"/>
        </w:rPr>
        <w:lastRenderedPageBreak/>
        <w:t>Assembly</w:t>
      </w:r>
      <w:r w:rsidRPr="00A04A55">
        <w:rPr>
          <w:rFonts w:ascii="Times New Roman" w:hAnsi="Times New Roman" w:cs="Times New Roman"/>
          <w:sz w:val="24"/>
          <w:szCs w:val="24"/>
        </w:rPr>
        <w:t xml:space="preserve"> </w:t>
      </w:r>
      <w:r w:rsidR="00887DC4">
        <w:rPr>
          <w:rFonts w:ascii="Times New Roman" w:hAnsi="Times New Roman" w:cs="Times New Roman"/>
          <w:sz w:val="24"/>
          <w:szCs w:val="24"/>
        </w:rPr>
        <w:t>was considering</w:t>
      </w:r>
      <w:r>
        <w:rPr>
          <w:rFonts w:ascii="Times New Roman" w:hAnsi="Times New Roman" w:cs="Times New Roman"/>
          <w:sz w:val="24"/>
          <w:szCs w:val="24"/>
        </w:rPr>
        <w:t xml:space="preserve"> a plan for “the removal of at least 19,000 free negroes and mulattoes.” The failure of colonization led the Virginia General Assembly to consider legislation expelling all manumitted slaves from the state.</w:t>
      </w:r>
      <w:r>
        <w:rPr>
          <w:rStyle w:val="FootnoteReference"/>
          <w:rFonts w:ascii="Times New Roman" w:hAnsi="Times New Roman" w:cs="Times New Roman"/>
          <w:sz w:val="24"/>
          <w:szCs w:val="24"/>
        </w:rPr>
        <w:footnoteReference w:id="143"/>
      </w:r>
      <w:r>
        <w:rPr>
          <w:rFonts w:ascii="Times New Roman" w:hAnsi="Times New Roman" w:cs="Times New Roman"/>
          <w:sz w:val="24"/>
          <w:szCs w:val="24"/>
        </w:rPr>
        <w:t xml:space="preserve"> </w:t>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 and his Virginia colleagues expected that the Republican presidential and congressional victorie</w:t>
      </w:r>
      <w:r w:rsidR="009D24C2">
        <w:rPr>
          <w:rFonts w:ascii="Times New Roman" w:hAnsi="Times New Roman" w:cs="Times New Roman"/>
          <w:sz w:val="24"/>
          <w:szCs w:val="24"/>
        </w:rPr>
        <w:t>s would usher in a revolution</w:t>
      </w:r>
      <w:r>
        <w:rPr>
          <w:rFonts w:ascii="Times New Roman" w:hAnsi="Times New Roman" w:cs="Times New Roman"/>
          <w:sz w:val="24"/>
          <w:szCs w:val="24"/>
        </w:rPr>
        <w:t xml:space="preserve"> overturn</w:t>
      </w:r>
      <w:r w:rsidR="009D24C2">
        <w:rPr>
          <w:rFonts w:ascii="Times New Roman" w:hAnsi="Times New Roman" w:cs="Times New Roman"/>
          <w:sz w:val="24"/>
          <w:szCs w:val="24"/>
        </w:rPr>
        <w:t>ing</w:t>
      </w:r>
      <w:r>
        <w:rPr>
          <w:rFonts w:ascii="Times New Roman" w:hAnsi="Times New Roman" w:cs="Times New Roman"/>
          <w:sz w:val="24"/>
          <w:szCs w:val="24"/>
        </w:rPr>
        <w:t xml:space="preserve"> the Hamilton financial system and the excesses of the previous Federalist administrations. Jefferson broke from the past when he discontinued the formal </w:t>
      </w:r>
      <w:r w:rsidRPr="005A2E2E">
        <w:rPr>
          <w:rFonts w:ascii="Times New Roman" w:hAnsi="Times New Roman" w:cs="Times New Roman"/>
          <w:sz w:val="24"/>
          <w:szCs w:val="24"/>
        </w:rPr>
        <w:t>levees</w:t>
      </w:r>
      <w:r>
        <w:rPr>
          <w:rFonts w:ascii="Times New Roman" w:hAnsi="Times New Roman" w:cs="Times New Roman"/>
          <w:sz w:val="24"/>
          <w:szCs w:val="24"/>
        </w:rPr>
        <w:t xml:space="preserve"> favored by previous administrations and most public ceremonies, particularly those that resembled the events of a monarchical court. In his inaugural address, however, Jefferson demonstrated a willingness to decrease the intense partisanship. The new president’s reconciliatory theme of “we are all federalists, we are all republicans,” troubled his strongest supporters. Virginia congressman William Branch Giles informed Jefferson that the staunchest Republicans feared “the principle of moderation adopted by the administration.” Federalist congressman Manasseh Cutler of Massachus</w:t>
      </w:r>
      <w:r w:rsidR="009D24C2">
        <w:rPr>
          <w:rFonts w:ascii="Times New Roman" w:hAnsi="Times New Roman" w:cs="Times New Roman"/>
          <w:sz w:val="24"/>
          <w:szCs w:val="24"/>
        </w:rPr>
        <w:t>etts believed that Jefferson might</w:t>
      </w:r>
      <w:r>
        <w:rPr>
          <w:rFonts w:ascii="Times New Roman" w:hAnsi="Times New Roman" w:cs="Times New Roman"/>
          <w:sz w:val="24"/>
          <w:szCs w:val="24"/>
        </w:rPr>
        <w:t xml:space="preserve"> “prove a prudent man,” but the radical Republica</w:t>
      </w:r>
      <w:r w:rsidR="009D24C2">
        <w:rPr>
          <w:rFonts w:ascii="Times New Roman" w:hAnsi="Times New Roman" w:cs="Times New Roman"/>
          <w:sz w:val="24"/>
          <w:szCs w:val="24"/>
        </w:rPr>
        <w:t>ns would dominate the president:</w:t>
      </w:r>
      <w:r>
        <w:rPr>
          <w:rFonts w:ascii="Times New Roman" w:hAnsi="Times New Roman" w:cs="Times New Roman"/>
          <w:sz w:val="24"/>
          <w:szCs w:val="24"/>
        </w:rPr>
        <w:t xml:space="preserve"> “If he pursues a wise and prudent tone of conduct, he will have a hornet’s nest of</w:t>
      </w:r>
      <w:r w:rsidR="009D24C2">
        <w:rPr>
          <w:rFonts w:ascii="Times New Roman" w:hAnsi="Times New Roman" w:cs="Times New Roman"/>
          <w:sz w:val="24"/>
          <w:szCs w:val="24"/>
        </w:rPr>
        <w:t xml:space="preserve"> Jacobins about his ears.”</w:t>
      </w:r>
      <w:r>
        <w:rPr>
          <w:rFonts w:ascii="Times New Roman" w:hAnsi="Times New Roman" w:cs="Times New Roman"/>
          <w:sz w:val="24"/>
          <w:szCs w:val="24"/>
        </w:rPr>
        <w:t xml:space="preserve"> Even </w:t>
      </w:r>
      <w:r>
        <w:rPr>
          <w:rFonts w:ascii="Times New Roman" w:hAnsi="Times New Roman" w:cs="Times New Roman"/>
          <w:sz w:val="24"/>
          <w:szCs w:val="24"/>
        </w:rPr>
        <w:lastRenderedPageBreak/>
        <w:t>Timothy Pickering believed Jefferson would “look more to the Federalists than to Jacobins for his support.”</w:t>
      </w:r>
      <w:r>
        <w:rPr>
          <w:rStyle w:val="FootnoteReference"/>
          <w:rFonts w:ascii="Times New Roman" w:hAnsi="Times New Roman" w:cs="Times New Roman"/>
          <w:sz w:val="24"/>
          <w:szCs w:val="24"/>
        </w:rPr>
        <w:footnoteReference w:id="144"/>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Randolph believed that diminishing the power of the federal government was the most important goal for the newly-elected Republicans. First, Congress and the President must strip the federal government of much of its power and restore it to the states. Without this first crucial step, Randolph believed that the electoral victory would prove meaningless. Jefferson’s conciliatory attitude toward Federalists gave him doubts. “[I]f we procured not a substantial reform in the government, our work, will be good for nothing. Of this, I have little hope,” Randolph wrote. “I see but little prospect of readjusting the federal machine. </w:t>
      </w:r>
      <w:proofErr w:type="gramStart"/>
      <w:r>
        <w:rPr>
          <w:rFonts w:ascii="Times New Roman" w:hAnsi="Times New Roman" w:cs="Times New Roman"/>
          <w:sz w:val="24"/>
          <w:szCs w:val="24"/>
        </w:rPr>
        <w:t>Still less of restoring somewhat of equality between the two great forces of the bo</w:t>
      </w:r>
      <w:r w:rsidR="009D24C2">
        <w:rPr>
          <w:rFonts w:ascii="Times New Roman" w:hAnsi="Times New Roman" w:cs="Times New Roman"/>
          <w:sz w:val="24"/>
          <w:szCs w:val="24"/>
        </w:rPr>
        <w:t>dy politics—the state &amp; federal.”</w:t>
      </w:r>
      <w:proofErr w:type="gramEnd"/>
      <w:r>
        <w:rPr>
          <w:rFonts w:ascii="Times New Roman" w:hAnsi="Times New Roman" w:cs="Times New Roman"/>
          <w:sz w:val="24"/>
          <w:szCs w:val="24"/>
        </w:rPr>
        <w:t xml:space="preserve"> Giles urged Jefferson to promote amendments, repealing the necessary and proper and general welfare clauses in Article 1, Section 8 of the Constitution. Southerners, especially Virginians, wanted the general welfare clause repealed since it posed the most danger to their interests, especially slavery. Alexander Hamilton had urged a broad interpretation of the general welfare clause to justify his economic programs and Southerners believed the federal government could eventually use it to justify an emancipation plan. If Jefferson refused these reforms, Randolph argued, “we shall soon be blended into one mass and find ourselves in the point of monarchy to which our constitution has so strong [and] so alarming a tendency.” Indeed, before the Seventh Congress ever convened, Randolph demonstrated considerable su</w:t>
      </w:r>
      <w:r w:rsidR="009D24C2">
        <w:rPr>
          <w:rFonts w:ascii="Times New Roman" w:hAnsi="Times New Roman" w:cs="Times New Roman"/>
          <w:sz w:val="24"/>
          <w:szCs w:val="24"/>
        </w:rPr>
        <w:t>spicion of the executive office:</w:t>
      </w:r>
      <w:r>
        <w:rPr>
          <w:rFonts w:ascii="Times New Roman" w:hAnsi="Times New Roman" w:cs="Times New Roman"/>
          <w:sz w:val="24"/>
          <w:szCs w:val="24"/>
        </w:rPr>
        <w:t xml:space="preserve"> “[I]t is the monster w</w:t>
      </w:r>
      <w:r w:rsidR="009D24C2">
        <w:rPr>
          <w:rFonts w:ascii="Times New Roman" w:hAnsi="Times New Roman" w:cs="Times New Roman"/>
          <w:sz w:val="24"/>
          <w:szCs w:val="24"/>
        </w:rPr>
        <w:t xml:space="preserve">hich threatens our destruction.” </w:t>
      </w:r>
      <w:r>
        <w:rPr>
          <w:rFonts w:ascii="Times New Roman" w:hAnsi="Times New Roman" w:cs="Times New Roman"/>
          <w:sz w:val="24"/>
          <w:szCs w:val="24"/>
        </w:rPr>
        <w:t xml:space="preserve">As the Seventh </w:t>
      </w:r>
      <w:r>
        <w:rPr>
          <w:rFonts w:ascii="Times New Roman" w:hAnsi="Times New Roman" w:cs="Times New Roman"/>
          <w:sz w:val="24"/>
          <w:szCs w:val="24"/>
        </w:rPr>
        <w:lastRenderedPageBreak/>
        <w:t>Congress prepared to convene, Randolph wondered whether the public would support such alterations. “Will men prefer the loaves [and] fishes of the hour to the glory of regenerating their country, of restoring to our manners [and] our language the nervous tone of independence?” he wondered. For his part, Jefferson found exercising power far more difficult than he realized. “What is practicable must often control what is pure theory; and the habits of the governed determine a great degree what is practicable,” he wrote. The public had grown used to the stability created by Hamilton’s system, and Jefferson realized that pulling it down would prove difficult.</w:t>
      </w:r>
      <w:r>
        <w:rPr>
          <w:rStyle w:val="FootnoteReference"/>
          <w:rFonts w:ascii="Times New Roman" w:hAnsi="Times New Roman" w:cs="Times New Roman"/>
          <w:sz w:val="24"/>
          <w:szCs w:val="24"/>
        </w:rPr>
        <w:footnoteReference w:id="145"/>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When the Seventh Congress convened in December 1801, slaveholders dominated the highest ranks of the government. Jefferson’s closest advisor, James Madison, served as Secretary of State. The new President also selected Thomas Tucker, long defeated in South Carolina politics, as the Treasurer of the United States. Before he left office, President Adams appointed Virginia Federalist and slaveholder, John Marshall, as Chief Justice of the Supreme Court. The United States S</w:t>
      </w:r>
      <w:r w:rsidR="009D24C2">
        <w:rPr>
          <w:rFonts w:ascii="Times New Roman" w:hAnsi="Times New Roman" w:cs="Times New Roman"/>
          <w:sz w:val="24"/>
          <w:szCs w:val="24"/>
        </w:rPr>
        <w:t>enate selected Virginia planter</w:t>
      </w:r>
      <w:r>
        <w:rPr>
          <w:rFonts w:ascii="Times New Roman" w:hAnsi="Times New Roman" w:cs="Times New Roman"/>
          <w:sz w:val="24"/>
          <w:szCs w:val="24"/>
        </w:rPr>
        <w:t xml:space="preserve"> Wilson Cary Nicholas, a close Jefferson ally, as president pro tempore. Secretary of the Treasury Albert Gallatin, a Pennsylvania Republican, served as President Jefferson’s mos</w:t>
      </w:r>
      <w:r w:rsidR="00476921">
        <w:rPr>
          <w:rFonts w:ascii="Times New Roman" w:hAnsi="Times New Roman" w:cs="Times New Roman"/>
          <w:sz w:val="24"/>
          <w:szCs w:val="24"/>
        </w:rPr>
        <w:t>t important antislavery advisor</w:t>
      </w:r>
      <w:r>
        <w:rPr>
          <w:rFonts w:ascii="Times New Roman" w:hAnsi="Times New Roman" w:cs="Times New Roman"/>
          <w:sz w:val="24"/>
          <w:szCs w:val="24"/>
        </w:rPr>
        <w:t xml:space="preserve">. The government’s new location on the Potomac River, between the slave states of Virginia and Maryland, minimized the antislavery voices that were so prevalent in Philadelphia. The new capital of Washington, D.C., </w:t>
      </w:r>
      <w:r>
        <w:rPr>
          <w:rFonts w:ascii="Times New Roman" w:hAnsi="Times New Roman" w:cs="Times New Roman"/>
          <w:sz w:val="24"/>
          <w:szCs w:val="24"/>
        </w:rPr>
        <w:lastRenderedPageBreak/>
        <w:t>with a population of 14</w:t>
      </w:r>
      <w:r w:rsidR="009D24C2">
        <w:rPr>
          <w:rFonts w:ascii="Times New Roman" w:hAnsi="Times New Roman" w:cs="Times New Roman"/>
          <w:sz w:val="24"/>
          <w:szCs w:val="24"/>
        </w:rPr>
        <w:t>,000, soon had 3,000 slaves.</w:t>
      </w:r>
      <w:r>
        <w:rPr>
          <w:rFonts w:ascii="Times New Roman" w:hAnsi="Times New Roman" w:cs="Times New Roman"/>
          <w:sz w:val="24"/>
          <w:szCs w:val="24"/>
        </w:rPr>
        <w:t xml:space="preserve"> Congress adopted the slave laws of Maryland to govern the city.</w:t>
      </w:r>
      <w:r>
        <w:rPr>
          <w:rStyle w:val="FootnoteReference"/>
          <w:rFonts w:ascii="Times New Roman" w:hAnsi="Times New Roman" w:cs="Times New Roman"/>
          <w:sz w:val="24"/>
          <w:szCs w:val="24"/>
        </w:rPr>
        <w:footnoteReference w:id="146"/>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For the first time since 1789, Federalists or devotees of Alexander Hamilton would not control the House of Representatives. The Hamiltonian economic program became law as a result of Federalist control of the House speakership. The S</w:t>
      </w:r>
      <w:r w:rsidR="009D24C2">
        <w:rPr>
          <w:rFonts w:ascii="Times New Roman" w:hAnsi="Times New Roman" w:cs="Times New Roman"/>
          <w:sz w:val="24"/>
          <w:szCs w:val="24"/>
        </w:rPr>
        <w:t>peaker appointed the chairmen of</w:t>
      </w:r>
      <w:r>
        <w:rPr>
          <w:rFonts w:ascii="Times New Roman" w:hAnsi="Times New Roman" w:cs="Times New Roman"/>
          <w:sz w:val="24"/>
          <w:szCs w:val="24"/>
        </w:rPr>
        <w:t xml:space="preserve"> standing permanent committees and </w:t>
      </w:r>
      <w:r w:rsidR="009D24C2">
        <w:rPr>
          <w:rFonts w:ascii="Times New Roman" w:hAnsi="Times New Roman" w:cs="Times New Roman"/>
          <w:sz w:val="24"/>
          <w:szCs w:val="24"/>
        </w:rPr>
        <w:t>temporary select committees, which</w:t>
      </w:r>
      <w:r>
        <w:rPr>
          <w:rFonts w:ascii="Times New Roman" w:hAnsi="Times New Roman" w:cs="Times New Roman"/>
          <w:sz w:val="24"/>
          <w:szCs w:val="24"/>
        </w:rPr>
        <w:t xml:space="preserve"> wrote bills and built support for measures. On the first day of the session, the House selected Nathanial Macon as Speaker on the first ballot. Macon, a stalwart Jeffersonian and a North Carolina planter, was one of the most popular members of the House. Randolph and Macon had forged a close friendship since the young Virginian had arrived at Congress. As the new Speaker filled House committee assignments, he planned on Randolph taking a major role in shaping the new Republican Congress. When the House turned the select Committee on Ways and Means into a standing committee, Macon passed over far more experienced legislators to make Randolph its chairman. Soon the House voted to give the committee the full power of appropriations and revenue. In only his second term, Randolph controlled the legislative branch’s role in the nation’s finances.</w:t>
      </w:r>
      <w:r>
        <w:rPr>
          <w:rStyle w:val="FootnoteReference"/>
          <w:rFonts w:ascii="Times New Roman" w:hAnsi="Times New Roman" w:cs="Times New Roman"/>
          <w:sz w:val="24"/>
          <w:szCs w:val="24"/>
        </w:rPr>
        <w:footnoteReference w:id="147"/>
      </w:r>
      <w:r>
        <w:rPr>
          <w:rFonts w:ascii="Times New Roman" w:hAnsi="Times New Roman" w:cs="Times New Roman"/>
          <w:sz w:val="24"/>
          <w:szCs w:val="24"/>
        </w:rPr>
        <w:t xml:space="preserve"> </w:t>
      </w:r>
    </w:p>
    <w:p w:rsidR="00951AF6" w:rsidRPr="00C333B1"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Jefferson hoped to rely on his personal friends and informal alliances in Congress to pass desired legislation. The unofficial floor leader of the Republican caucus would work with the Speaker to plan the House schedule, direct legislation to committees, and direct the administration’s initiatives. Without any real party machinery, the floor leader and the caucus would make majority workable. Jefferson wanted Giles, who had served in the House for eleven years, to lead the Republican legislators. </w:t>
      </w:r>
      <w:r w:rsidR="009D24C2">
        <w:rPr>
          <w:rFonts w:ascii="Times New Roman" w:hAnsi="Times New Roman" w:cs="Times New Roman"/>
          <w:sz w:val="24"/>
          <w:szCs w:val="24"/>
        </w:rPr>
        <w:t xml:space="preserve">But </w:t>
      </w:r>
      <w:r>
        <w:rPr>
          <w:rFonts w:ascii="Times New Roman" w:hAnsi="Times New Roman" w:cs="Times New Roman"/>
          <w:sz w:val="24"/>
          <w:szCs w:val="24"/>
        </w:rPr>
        <w:t>Jefferson’s desire failed to prevent a struggle for control in the House. Early in the Seventh Congress</w:t>
      </w:r>
      <w:r w:rsidR="009D24C2">
        <w:rPr>
          <w:rFonts w:ascii="Times New Roman" w:hAnsi="Times New Roman" w:cs="Times New Roman"/>
          <w:sz w:val="24"/>
          <w:szCs w:val="24"/>
        </w:rPr>
        <w:t>,</w:t>
      </w:r>
      <w:r>
        <w:rPr>
          <w:rFonts w:ascii="Times New Roman" w:hAnsi="Times New Roman" w:cs="Times New Roman"/>
          <w:sz w:val="24"/>
          <w:szCs w:val="24"/>
        </w:rPr>
        <w:t xml:space="preserve"> when Giles left the House for business in Virginia, Randolph and Maryland congressman Samuel Smith struggled with e</w:t>
      </w:r>
      <w:r w:rsidR="009D24C2">
        <w:rPr>
          <w:rFonts w:ascii="Times New Roman" w:hAnsi="Times New Roman" w:cs="Times New Roman"/>
          <w:sz w:val="24"/>
          <w:szCs w:val="24"/>
        </w:rPr>
        <w:t>ach other over</w:t>
      </w:r>
      <w:r>
        <w:rPr>
          <w:rFonts w:ascii="Times New Roman" w:hAnsi="Times New Roman" w:cs="Times New Roman"/>
          <w:sz w:val="24"/>
          <w:szCs w:val="24"/>
        </w:rPr>
        <w:t xml:space="preserve"> control of the Republican caucus. “[T]here evidently appears much rivalry and jealousy among the leaders,” Connecticut congressman Roger Griswold wrote.  When Giles returned he reasserted</w:t>
      </w:r>
      <w:r w:rsidR="009D24C2">
        <w:rPr>
          <w:rFonts w:ascii="Times New Roman" w:hAnsi="Times New Roman" w:cs="Times New Roman"/>
          <w:sz w:val="24"/>
          <w:szCs w:val="24"/>
        </w:rPr>
        <w:t xml:space="preserve"> his control over the</w:t>
      </w:r>
      <w:r>
        <w:rPr>
          <w:rFonts w:ascii="Times New Roman" w:hAnsi="Times New Roman" w:cs="Times New Roman"/>
          <w:sz w:val="24"/>
          <w:szCs w:val="24"/>
        </w:rPr>
        <w:t xml:space="preserve"> caucus. “In the House of representatives [sic], M. Giles leads the ministerial phalanx, and is the only member of it whose capacity is adequate to conducting the measures of party. Mr. Randolph attempted to lead, but failed,” stated the anti-Jeffersonian </w:t>
      </w:r>
      <w:r w:rsidRPr="009218D9">
        <w:rPr>
          <w:rFonts w:ascii="Times New Roman" w:hAnsi="Times New Roman" w:cs="Times New Roman"/>
          <w:i/>
          <w:sz w:val="24"/>
          <w:szCs w:val="24"/>
        </w:rPr>
        <w:t>Washington Federalist</w:t>
      </w:r>
      <w:r>
        <w:rPr>
          <w:rFonts w:ascii="Times New Roman" w:hAnsi="Times New Roman" w:cs="Times New Roman"/>
          <w:sz w:val="24"/>
          <w:szCs w:val="24"/>
        </w:rPr>
        <w:t>. The failure to command his colleagues troubled Randolph. “Johnny Randolph is perfectly astonished that his great abilities should be overlooked,” Griswold wrote.</w:t>
      </w:r>
      <w:r>
        <w:rPr>
          <w:rStyle w:val="FootnoteReference"/>
          <w:rFonts w:ascii="Times New Roman" w:hAnsi="Times New Roman" w:cs="Times New Roman"/>
          <w:sz w:val="24"/>
          <w:szCs w:val="24"/>
        </w:rPr>
        <w:footnoteReference w:id="148"/>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Randolph believed he represented the interests of Virginia more faithfully than any other member, including Giles. Despite the power that Virginians enjoyed in the federal government, </w:t>
      </w:r>
      <w:r w:rsidR="009D24C2">
        <w:rPr>
          <w:rFonts w:ascii="Times New Roman" w:hAnsi="Times New Roman" w:cs="Times New Roman"/>
          <w:sz w:val="24"/>
          <w:szCs w:val="24"/>
        </w:rPr>
        <w:lastRenderedPageBreak/>
        <w:t>Randolph thought</w:t>
      </w:r>
      <w:r>
        <w:rPr>
          <w:rFonts w:ascii="Times New Roman" w:hAnsi="Times New Roman" w:cs="Times New Roman"/>
          <w:sz w:val="24"/>
          <w:szCs w:val="24"/>
        </w:rPr>
        <w:t xml:space="preserve"> his state remained in perpetual danger from an array of sources. Indeed, he realized that the power of the slaveholders of the Piedmont and Tidewater required constant vigilance against the federal government, slaves, and democratic forces. Within Virginia, the representation system of the Constitution of 1776 assured that the counties in eastern Virginia continued to control most of the seats in the General Assembly even as settlers populated counties west of the Blue Ridge Mountains. In early 1802, Randolph reacted to rumors</w:t>
      </w:r>
      <w:r w:rsidR="009D24C2">
        <w:rPr>
          <w:rFonts w:ascii="Times New Roman" w:hAnsi="Times New Roman" w:cs="Times New Roman"/>
          <w:sz w:val="24"/>
          <w:szCs w:val="24"/>
        </w:rPr>
        <w:t xml:space="preserve"> that western settlers were talking of</w:t>
      </w:r>
      <w:r>
        <w:rPr>
          <w:rFonts w:ascii="Times New Roman" w:hAnsi="Times New Roman" w:cs="Times New Roman"/>
          <w:sz w:val="24"/>
          <w:szCs w:val="24"/>
        </w:rPr>
        <w:t xml:space="preserve"> secession to remedy the representation problem. Behind the movement to divide Virginia, Randolph saw sinister centralizing forces, hoping to divide the state and diminish its power. Virginia’s size and political system gave the state enormous advantages in the federal government, while preventing other states from dominating. “They know that to reduce the large state is the first great step to consolidation,” he argued.</w:t>
      </w:r>
      <w:r>
        <w:rPr>
          <w:rStyle w:val="FootnoteReference"/>
          <w:rFonts w:ascii="Times New Roman" w:hAnsi="Times New Roman" w:cs="Times New Roman"/>
          <w:sz w:val="24"/>
          <w:szCs w:val="24"/>
        </w:rPr>
        <w:footnoteReference w:id="149"/>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sidRPr="00A2432D">
        <w:rPr>
          <w:rFonts w:ascii="Times New Roman" w:hAnsi="Times New Roman" w:cs="Times New Roman"/>
          <w:sz w:val="24"/>
          <w:szCs w:val="24"/>
        </w:rPr>
        <w:t>In 1802, the House d</w:t>
      </w:r>
      <w:r w:rsidR="009D24C2">
        <w:rPr>
          <w:rFonts w:ascii="Times New Roman" w:hAnsi="Times New Roman" w:cs="Times New Roman"/>
          <w:sz w:val="24"/>
          <w:szCs w:val="24"/>
        </w:rPr>
        <w:t>ebated a bill that could change the basis of</w:t>
      </w:r>
      <w:r>
        <w:rPr>
          <w:rFonts w:ascii="Times New Roman" w:hAnsi="Times New Roman" w:cs="Times New Roman"/>
          <w:sz w:val="24"/>
          <w:szCs w:val="24"/>
        </w:rPr>
        <w:t xml:space="preserve"> </w:t>
      </w:r>
      <w:r w:rsidRPr="00A2432D">
        <w:rPr>
          <w:rFonts w:ascii="Times New Roman" w:hAnsi="Times New Roman" w:cs="Times New Roman"/>
          <w:sz w:val="24"/>
          <w:szCs w:val="24"/>
        </w:rPr>
        <w:t>congressional apportionment</w:t>
      </w:r>
      <w:r w:rsidR="009D24C2">
        <w:rPr>
          <w:rFonts w:ascii="Times New Roman" w:hAnsi="Times New Roman" w:cs="Times New Roman"/>
          <w:sz w:val="24"/>
          <w:szCs w:val="24"/>
        </w:rPr>
        <w:t>.</w:t>
      </w:r>
      <w:r>
        <w:rPr>
          <w:rFonts w:ascii="Times New Roman" w:hAnsi="Times New Roman" w:cs="Times New Roman"/>
          <w:sz w:val="24"/>
          <w:szCs w:val="24"/>
        </w:rPr>
        <w:t xml:space="preserve"> The plan would fix the ratio at one</w:t>
      </w:r>
      <w:r w:rsidR="009D24C2">
        <w:rPr>
          <w:rFonts w:ascii="Times New Roman" w:hAnsi="Times New Roman" w:cs="Times New Roman"/>
          <w:sz w:val="24"/>
          <w:szCs w:val="24"/>
        </w:rPr>
        <w:t xml:space="preserve"> congressional representative for every 33,000 persons (currently 30,000)</w:t>
      </w:r>
      <w:r>
        <w:rPr>
          <w:rFonts w:ascii="Times New Roman" w:hAnsi="Times New Roman" w:cs="Times New Roman"/>
          <w:sz w:val="24"/>
          <w:szCs w:val="24"/>
        </w:rPr>
        <w:t xml:space="preserve">, which would limit the number of congressmen from small Northern states. In the debate, representatives who supported the increased ratio argued that the House represented the people, a democratic notion that Randolph considered “heretical and improper.” </w:t>
      </w:r>
      <w:r w:rsidRPr="00A2432D">
        <w:rPr>
          <w:rFonts w:ascii="Times New Roman" w:hAnsi="Times New Roman" w:cs="Times New Roman"/>
          <w:sz w:val="24"/>
          <w:szCs w:val="24"/>
        </w:rPr>
        <w:t xml:space="preserve">Any belief that he and his fellow congressmen represented anyone but the states “should be exploded on its first annunciation,” he believed. Randolph saw this bill as an effort to “diminish the confidence of the people in the State governments.” </w:t>
      </w:r>
      <w:r>
        <w:rPr>
          <w:rFonts w:ascii="Times New Roman" w:hAnsi="Times New Roman" w:cs="Times New Roman"/>
          <w:sz w:val="24"/>
          <w:szCs w:val="24"/>
        </w:rPr>
        <w:t>I</w:t>
      </w:r>
      <w:r w:rsidRPr="00A2432D">
        <w:rPr>
          <w:rFonts w:ascii="Times New Roman" w:hAnsi="Times New Roman" w:cs="Times New Roman"/>
          <w:sz w:val="24"/>
          <w:szCs w:val="24"/>
        </w:rPr>
        <w:t>deas about democracy, sectionalism, and slavery fed</w:t>
      </w:r>
      <w:r>
        <w:rPr>
          <w:rFonts w:ascii="Times New Roman" w:hAnsi="Times New Roman" w:cs="Times New Roman"/>
          <w:sz w:val="24"/>
          <w:szCs w:val="24"/>
        </w:rPr>
        <w:t xml:space="preserve"> on each other and threatened the planter interests</w:t>
      </w:r>
      <w:r w:rsidRPr="00A2432D">
        <w:rPr>
          <w:rFonts w:ascii="Times New Roman" w:hAnsi="Times New Roman" w:cs="Times New Roman"/>
          <w:sz w:val="24"/>
          <w:szCs w:val="24"/>
        </w:rPr>
        <w:t xml:space="preserve">. The federal government would fill that chaotic void and swallow the states’ power and individual liberties. </w:t>
      </w:r>
      <w:r>
        <w:rPr>
          <w:rFonts w:ascii="Times New Roman" w:hAnsi="Times New Roman" w:cs="Times New Roman"/>
          <w:sz w:val="24"/>
          <w:szCs w:val="24"/>
        </w:rPr>
        <w:t xml:space="preserve">He condemned such </w:t>
      </w:r>
      <w:r w:rsidR="008321C8">
        <w:rPr>
          <w:rFonts w:ascii="Times New Roman" w:hAnsi="Times New Roman" w:cs="Times New Roman"/>
          <w:sz w:val="24"/>
          <w:szCs w:val="24"/>
        </w:rPr>
        <w:lastRenderedPageBreak/>
        <w:t>democratic language despite using</w:t>
      </w:r>
      <w:r>
        <w:rPr>
          <w:rFonts w:ascii="Times New Roman" w:hAnsi="Times New Roman" w:cs="Times New Roman"/>
          <w:sz w:val="24"/>
          <w:szCs w:val="24"/>
        </w:rPr>
        <w:t xml:space="preserve"> it in the past to justify his own political battles.  </w:t>
      </w:r>
      <w:r w:rsidRPr="00A2432D">
        <w:rPr>
          <w:rFonts w:ascii="Times New Roman" w:hAnsi="Times New Roman" w:cs="Times New Roman"/>
          <w:sz w:val="24"/>
          <w:szCs w:val="24"/>
        </w:rPr>
        <w:t>In January 1801, when the Republic</w:t>
      </w:r>
      <w:r w:rsidR="008321C8">
        <w:rPr>
          <w:rFonts w:ascii="Times New Roman" w:hAnsi="Times New Roman" w:cs="Times New Roman"/>
          <w:sz w:val="24"/>
          <w:szCs w:val="24"/>
        </w:rPr>
        <w:t>ans dismantled the Sedition Act, he argued that</w:t>
      </w:r>
      <w:r w:rsidRPr="00A2432D">
        <w:rPr>
          <w:rFonts w:ascii="Times New Roman" w:hAnsi="Times New Roman" w:cs="Times New Roman"/>
          <w:sz w:val="24"/>
          <w:szCs w:val="24"/>
        </w:rPr>
        <w:t xml:space="preserve"> the American peo</w:t>
      </w:r>
      <w:r w:rsidR="008321C8">
        <w:rPr>
          <w:rFonts w:ascii="Times New Roman" w:hAnsi="Times New Roman" w:cs="Times New Roman"/>
          <w:sz w:val="24"/>
          <w:szCs w:val="24"/>
        </w:rPr>
        <w:t xml:space="preserve">ple were the basis of American political power. </w:t>
      </w:r>
      <w:r w:rsidRPr="00A2432D">
        <w:rPr>
          <w:rFonts w:ascii="Times New Roman" w:hAnsi="Times New Roman" w:cs="Times New Roman"/>
          <w:sz w:val="24"/>
          <w:szCs w:val="24"/>
        </w:rPr>
        <w:t xml:space="preserve">“Their voice was more powerful than that of the </w:t>
      </w:r>
      <w:r w:rsidR="008321C8">
        <w:rPr>
          <w:rFonts w:ascii="Times New Roman" w:hAnsi="Times New Roman" w:cs="Times New Roman"/>
          <w:sz w:val="24"/>
          <w:szCs w:val="24"/>
        </w:rPr>
        <w:t>court and their President.”</w:t>
      </w:r>
      <w:r w:rsidRPr="00A2432D">
        <w:rPr>
          <w:rFonts w:ascii="Times New Roman" w:hAnsi="Times New Roman" w:cs="Times New Roman"/>
          <w:sz w:val="24"/>
          <w:szCs w:val="24"/>
        </w:rPr>
        <w:t xml:space="preserve"> </w:t>
      </w:r>
      <w:r>
        <w:rPr>
          <w:rFonts w:ascii="Times New Roman" w:hAnsi="Times New Roman" w:cs="Times New Roman"/>
          <w:sz w:val="24"/>
          <w:szCs w:val="24"/>
        </w:rPr>
        <w:t xml:space="preserve">Although he had once expressed support of the expansive ideas of liberty and citizenship, Randolph now rejected the idea that the “the people” exercised power in any way but </w:t>
      </w:r>
      <w:r w:rsidR="008321C8">
        <w:rPr>
          <w:rFonts w:ascii="Times New Roman" w:hAnsi="Times New Roman" w:cs="Times New Roman"/>
          <w:sz w:val="24"/>
          <w:szCs w:val="24"/>
        </w:rPr>
        <w:t xml:space="preserve">through </w:t>
      </w:r>
      <w:r>
        <w:rPr>
          <w:rFonts w:ascii="Times New Roman" w:hAnsi="Times New Roman" w:cs="Times New Roman"/>
          <w:sz w:val="24"/>
          <w:szCs w:val="24"/>
        </w:rPr>
        <w:t xml:space="preserve">the state governments. They may have been sovereign, but the people never truly ruled. In contrast, Jefferson and Madison maintained a belief that “the people” ruled directly through </w:t>
      </w:r>
      <w:r w:rsidR="008321C8">
        <w:rPr>
          <w:rFonts w:ascii="Times New Roman" w:hAnsi="Times New Roman" w:cs="Times New Roman"/>
          <w:sz w:val="24"/>
          <w:szCs w:val="24"/>
        </w:rPr>
        <w:t>their government and favored</w:t>
      </w:r>
      <w:r>
        <w:rPr>
          <w:rFonts w:ascii="Times New Roman" w:hAnsi="Times New Roman" w:cs="Times New Roman"/>
          <w:sz w:val="24"/>
          <w:szCs w:val="24"/>
        </w:rPr>
        <w:t xml:space="preserve"> a more expansive electoral process. They believed that a government selected by a responsible republican citizenry would respect the restraints and responsibilities of law, order, and moral justice. For Randolph, the gentry represented the truest idea of citizenship. The reversal of his earliest stance </w:t>
      </w:r>
      <w:r w:rsidRPr="00A2432D">
        <w:rPr>
          <w:rFonts w:ascii="Times New Roman" w:hAnsi="Times New Roman" w:cs="Times New Roman"/>
          <w:sz w:val="24"/>
          <w:szCs w:val="24"/>
        </w:rPr>
        <w:t>revealed the malleable nature of democratic language.</w:t>
      </w:r>
      <w:r>
        <w:rPr>
          <w:rFonts w:ascii="Times New Roman" w:hAnsi="Times New Roman" w:cs="Times New Roman"/>
          <w:sz w:val="24"/>
          <w:szCs w:val="24"/>
        </w:rPr>
        <w:t xml:space="preserve"> As his Northerner colleagues exhibited a commitment to democracy, </w:t>
      </w:r>
      <w:r w:rsidR="008321C8">
        <w:rPr>
          <w:rFonts w:ascii="Times New Roman" w:hAnsi="Times New Roman" w:cs="Times New Roman"/>
          <w:sz w:val="24"/>
          <w:szCs w:val="24"/>
        </w:rPr>
        <w:t>Randolph became less tolerant of the idea of the popular governance</w:t>
      </w:r>
      <w:r>
        <w:rPr>
          <w:rFonts w:ascii="Times New Roman" w:hAnsi="Times New Roman" w:cs="Times New Roman"/>
          <w:sz w:val="24"/>
          <w:szCs w:val="24"/>
        </w:rPr>
        <w:t>.</w:t>
      </w:r>
      <w:r w:rsidRPr="00A2432D">
        <w:rPr>
          <w:rFonts w:ascii="Times New Roman" w:hAnsi="Times New Roman" w:cs="Times New Roman"/>
          <w:sz w:val="24"/>
          <w:szCs w:val="24"/>
          <w:vertAlign w:val="superscript"/>
        </w:rPr>
        <w:footnoteReference w:id="150"/>
      </w:r>
      <w:r w:rsidRPr="00A2432D">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earliest days of the Seventh Congress, Randolph realized that North</w:t>
      </w:r>
      <w:r w:rsidR="008321C8">
        <w:rPr>
          <w:rFonts w:ascii="Times New Roman" w:hAnsi="Times New Roman" w:cs="Times New Roman"/>
          <w:sz w:val="24"/>
          <w:szCs w:val="24"/>
        </w:rPr>
        <w:t xml:space="preserve">ern Republicans posed an obstacle </w:t>
      </w:r>
      <w:r>
        <w:rPr>
          <w:rFonts w:ascii="Times New Roman" w:hAnsi="Times New Roman" w:cs="Times New Roman"/>
          <w:sz w:val="24"/>
          <w:szCs w:val="24"/>
        </w:rPr>
        <w:t xml:space="preserve">to unchecked Southern power. </w:t>
      </w:r>
      <w:r w:rsidRPr="00E911C1">
        <w:rPr>
          <w:rFonts w:ascii="Times New Roman" w:hAnsi="Times New Roman" w:cs="Times New Roman"/>
          <w:sz w:val="24"/>
          <w:szCs w:val="24"/>
        </w:rPr>
        <w:t>In the expiring da</w:t>
      </w:r>
      <w:r>
        <w:rPr>
          <w:rFonts w:ascii="Times New Roman" w:hAnsi="Times New Roman" w:cs="Times New Roman"/>
          <w:sz w:val="24"/>
          <w:szCs w:val="24"/>
        </w:rPr>
        <w:t>ys of the Federalist-dominated S</w:t>
      </w:r>
      <w:r w:rsidRPr="00E911C1">
        <w:rPr>
          <w:rFonts w:ascii="Times New Roman" w:hAnsi="Times New Roman" w:cs="Times New Roman"/>
          <w:sz w:val="24"/>
          <w:szCs w:val="24"/>
        </w:rPr>
        <w:t xml:space="preserve">ixth Congress, Maryland congressman Joseph Nicholson </w:t>
      </w:r>
      <w:r w:rsidR="008321C8">
        <w:rPr>
          <w:rFonts w:ascii="Times New Roman" w:hAnsi="Times New Roman" w:cs="Times New Roman"/>
          <w:sz w:val="24"/>
          <w:szCs w:val="24"/>
        </w:rPr>
        <w:t xml:space="preserve">had </w:t>
      </w:r>
      <w:r w:rsidRPr="00E911C1">
        <w:rPr>
          <w:rFonts w:ascii="Times New Roman" w:hAnsi="Times New Roman" w:cs="Times New Roman"/>
          <w:sz w:val="24"/>
          <w:szCs w:val="24"/>
        </w:rPr>
        <w:t xml:space="preserve">urged the House to strengthen the current federal fugitive slave law, </w:t>
      </w:r>
      <w:r w:rsidR="008321C8">
        <w:rPr>
          <w:rFonts w:ascii="Times New Roman" w:hAnsi="Times New Roman" w:cs="Times New Roman"/>
          <w:sz w:val="24"/>
          <w:szCs w:val="24"/>
        </w:rPr>
        <w:t xml:space="preserve">thus </w:t>
      </w:r>
      <w:r w:rsidRPr="00E911C1">
        <w:rPr>
          <w:rFonts w:ascii="Times New Roman" w:hAnsi="Times New Roman" w:cs="Times New Roman"/>
          <w:sz w:val="24"/>
          <w:szCs w:val="24"/>
        </w:rPr>
        <w:t xml:space="preserve">making it easier to recover runaways. </w:t>
      </w:r>
      <w:r>
        <w:rPr>
          <w:rFonts w:ascii="Times New Roman" w:hAnsi="Times New Roman" w:cs="Times New Roman"/>
          <w:sz w:val="24"/>
          <w:szCs w:val="24"/>
        </w:rPr>
        <w:t xml:space="preserve">After Gabriel’s Rebellion, more slaves fled the </w:t>
      </w:r>
      <w:proofErr w:type="gramStart"/>
      <w:r>
        <w:rPr>
          <w:rFonts w:ascii="Times New Roman" w:hAnsi="Times New Roman" w:cs="Times New Roman"/>
          <w:sz w:val="24"/>
          <w:szCs w:val="24"/>
        </w:rPr>
        <w:t>border states</w:t>
      </w:r>
      <w:proofErr w:type="gramEnd"/>
      <w:r>
        <w:rPr>
          <w:rFonts w:ascii="Times New Roman" w:hAnsi="Times New Roman" w:cs="Times New Roman"/>
          <w:sz w:val="24"/>
          <w:szCs w:val="24"/>
        </w:rPr>
        <w:t xml:space="preserve"> for fre</w:t>
      </w:r>
      <w:r w:rsidR="008321C8">
        <w:rPr>
          <w:rFonts w:ascii="Times New Roman" w:hAnsi="Times New Roman" w:cs="Times New Roman"/>
          <w:sz w:val="24"/>
          <w:szCs w:val="24"/>
        </w:rPr>
        <w:t>edom and Maryland citizens called for</w:t>
      </w:r>
      <w:r>
        <w:rPr>
          <w:rFonts w:ascii="Times New Roman" w:hAnsi="Times New Roman" w:cs="Times New Roman"/>
          <w:sz w:val="24"/>
          <w:szCs w:val="24"/>
        </w:rPr>
        <w:t xml:space="preserve"> federal assistance in recovering runaway slaves in free states. </w:t>
      </w:r>
      <w:r w:rsidRPr="00E911C1">
        <w:rPr>
          <w:rFonts w:ascii="Times New Roman" w:hAnsi="Times New Roman" w:cs="Times New Roman"/>
          <w:sz w:val="24"/>
          <w:szCs w:val="24"/>
        </w:rPr>
        <w:t>The House appointed a committee to consider the bill</w:t>
      </w:r>
      <w:r>
        <w:rPr>
          <w:rFonts w:ascii="Times New Roman" w:hAnsi="Times New Roman" w:cs="Times New Roman"/>
          <w:sz w:val="24"/>
          <w:szCs w:val="24"/>
        </w:rPr>
        <w:t>,</w:t>
      </w:r>
      <w:r w:rsidRPr="00E911C1">
        <w:rPr>
          <w:rFonts w:ascii="Times New Roman" w:hAnsi="Times New Roman" w:cs="Times New Roman"/>
          <w:sz w:val="24"/>
          <w:szCs w:val="24"/>
        </w:rPr>
        <w:t xml:space="preserve"> b</w:t>
      </w:r>
      <w:r>
        <w:rPr>
          <w:rFonts w:ascii="Times New Roman" w:hAnsi="Times New Roman" w:cs="Times New Roman"/>
          <w:sz w:val="24"/>
          <w:szCs w:val="24"/>
        </w:rPr>
        <w:t>ut the electoral turmoil</w:t>
      </w:r>
      <w:r w:rsidRPr="00E911C1">
        <w:rPr>
          <w:rFonts w:ascii="Times New Roman" w:hAnsi="Times New Roman" w:cs="Times New Roman"/>
          <w:sz w:val="24"/>
          <w:szCs w:val="24"/>
        </w:rPr>
        <w:t xml:space="preserve"> prevented any act</w:t>
      </w:r>
      <w:r>
        <w:rPr>
          <w:rFonts w:ascii="Times New Roman" w:hAnsi="Times New Roman" w:cs="Times New Roman"/>
          <w:sz w:val="24"/>
          <w:szCs w:val="24"/>
        </w:rPr>
        <w:t xml:space="preserve">ion. </w:t>
      </w:r>
      <w:r>
        <w:rPr>
          <w:rFonts w:ascii="Times New Roman" w:hAnsi="Times New Roman" w:cs="Times New Roman"/>
          <w:sz w:val="24"/>
          <w:szCs w:val="24"/>
        </w:rPr>
        <w:lastRenderedPageBreak/>
        <w:t>Nicholson revived the bill and hoped that the Republican majority could pass it in the Seventh Congress</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His bill would strengthen the current federal fugitive slave law by imposing </w:t>
      </w:r>
      <w:r w:rsidRPr="00E911C1">
        <w:rPr>
          <w:rFonts w:ascii="Times New Roman" w:hAnsi="Times New Roman" w:cs="Times New Roman"/>
          <w:sz w:val="24"/>
          <w:szCs w:val="24"/>
        </w:rPr>
        <w:t>a five</w:t>
      </w:r>
      <w:r w:rsidR="008321C8">
        <w:rPr>
          <w:rFonts w:ascii="Times New Roman" w:hAnsi="Times New Roman" w:cs="Times New Roman"/>
          <w:sz w:val="24"/>
          <w:szCs w:val="24"/>
        </w:rPr>
        <w:t>-hundred-dollar fine on</w:t>
      </w:r>
      <w:r w:rsidRPr="00E911C1">
        <w:rPr>
          <w:rFonts w:ascii="Times New Roman" w:hAnsi="Times New Roman" w:cs="Times New Roman"/>
          <w:sz w:val="24"/>
          <w:szCs w:val="24"/>
        </w:rPr>
        <w:t xml:space="preserve"> anyone harboring or employing runaw</w:t>
      </w:r>
      <w:r>
        <w:rPr>
          <w:rFonts w:ascii="Times New Roman" w:hAnsi="Times New Roman" w:cs="Times New Roman"/>
          <w:sz w:val="24"/>
          <w:szCs w:val="24"/>
        </w:rPr>
        <w:t>ay s</w:t>
      </w:r>
      <w:r w:rsidR="008321C8">
        <w:rPr>
          <w:rFonts w:ascii="Times New Roman" w:hAnsi="Times New Roman" w:cs="Times New Roman"/>
          <w:sz w:val="24"/>
          <w:szCs w:val="24"/>
        </w:rPr>
        <w:t xml:space="preserve">laves. Furthermore, the federal </w:t>
      </w:r>
      <w:r>
        <w:rPr>
          <w:rFonts w:ascii="Times New Roman" w:hAnsi="Times New Roman" w:cs="Times New Roman"/>
          <w:sz w:val="24"/>
          <w:szCs w:val="24"/>
        </w:rPr>
        <w:t>government</w:t>
      </w:r>
      <w:r w:rsidRPr="00E911C1">
        <w:rPr>
          <w:rFonts w:ascii="Times New Roman" w:hAnsi="Times New Roman" w:cs="Times New Roman"/>
          <w:sz w:val="24"/>
          <w:szCs w:val="24"/>
        </w:rPr>
        <w:t xml:space="preserve"> would force free blacks to </w:t>
      </w:r>
      <w:r>
        <w:rPr>
          <w:rFonts w:ascii="Times New Roman" w:hAnsi="Times New Roman" w:cs="Times New Roman"/>
          <w:sz w:val="24"/>
          <w:szCs w:val="24"/>
        </w:rPr>
        <w:t>produce papers proving their free status or risk being declared fugitive slaves. Northern Republicans and Federalists joined together to narrowly defeat the bill, 46 to 43. Contradicting his rhetoric about a strong central government, Randolph voted for this far-reaching expansion of federal power.</w:t>
      </w:r>
      <w:r w:rsidRPr="00E911C1">
        <w:rPr>
          <w:rFonts w:ascii="Times New Roman" w:hAnsi="Times New Roman" w:cs="Times New Roman"/>
          <w:sz w:val="24"/>
          <w:szCs w:val="24"/>
          <w:vertAlign w:val="superscript"/>
        </w:rPr>
        <w:footnoteReference w:id="151"/>
      </w:r>
      <w:r w:rsidRPr="00E911C1">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sidRPr="00E911C1">
        <w:rPr>
          <w:rFonts w:ascii="Times New Roman" w:hAnsi="Times New Roman" w:cs="Times New Roman"/>
          <w:sz w:val="24"/>
          <w:szCs w:val="24"/>
        </w:rPr>
        <w:t xml:space="preserve">The failure of </w:t>
      </w:r>
      <w:r>
        <w:rPr>
          <w:rFonts w:ascii="Times New Roman" w:hAnsi="Times New Roman" w:cs="Times New Roman"/>
          <w:sz w:val="24"/>
          <w:szCs w:val="24"/>
        </w:rPr>
        <w:t xml:space="preserve">the </w:t>
      </w:r>
      <w:r w:rsidRPr="00E911C1">
        <w:rPr>
          <w:rFonts w:ascii="Times New Roman" w:hAnsi="Times New Roman" w:cs="Times New Roman"/>
          <w:sz w:val="24"/>
          <w:szCs w:val="24"/>
        </w:rPr>
        <w:t xml:space="preserve">bill confirmed Randolph’s </w:t>
      </w:r>
      <w:r>
        <w:rPr>
          <w:rFonts w:ascii="Times New Roman" w:hAnsi="Times New Roman" w:cs="Times New Roman"/>
          <w:sz w:val="24"/>
          <w:szCs w:val="24"/>
        </w:rPr>
        <w:t xml:space="preserve">fear </w:t>
      </w:r>
      <w:r w:rsidRPr="00E911C1">
        <w:rPr>
          <w:rFonts w:ascii="Times New Roman" w:hAnsi="Times New Roman" w:cs="Times New Roman"/>
          <w:sz w:val="24"/>
          <w:szCs w:val="24"/>
        </w:rPr>
        <w:t>that the Republican majo</w:t>
      </w:r>
      <w:r>
        <w:rPr>
          <w:rFonts w:ascii="Times New Roman" w:hAnsi="Times New Roman" w:cs="Times New Roman"/>
          <w:sz w:val="24"/>
          <w:szCs w:val="24"/>
        </w:rPr>
        <w:t xml:space="preserve">rity would prove unworkable. Hostility </w:t>
      </w:r>
      <w:r w:rsidRPr="00E911C1">
        <w:rPr>
          <w:rFonts w:ascii="Times New Roman" w:hAnsi="Times New Roman" w:cs="Times New Roman"/>
          <w:sz w:val="24"/>
          <w:szCs w:val="24"/>
        </w:rPr>
        <w:t xml:space="preserve">to the Adams administration </w:t>
      </w:r>
      <w:r>
        <w:rPr>
          <w:rFonts w:ascii="Times New Roman" w:hAnsi="Times New Roman" w:cs="Times New Roman"/>
          <w:sz w:val="24"/>
          <w:szCs w:val="24"/>
        </w:rPr>
        <w:t xml:space="preserve">had </w:t>
      </w:r>
      <w:r w:rsidRPr="00E911C1">
        <w:rPr>
          <w:rFonts w:ascii="Times New Roman" w:hAnsi="Times New Roman" w:cs="Times New Roman"/>
          <w:sz w:val="24"/>
          <w:szCs w:val="24"/>
        </w:rPr>
        <w:t xml:space="preserve">united Republicans </w:t>
      </w:r>
      <w:r>
        <w:rPr>
          <w:rFonts w:ascii="Times New Roman" w:hAnsi="Times New Roman" w:cs="Times New Roman"/>
          <w:sz w:val="24"/>
          <w:szCs w:val="24"/>
        </w:rPr>
        <w:t xml:space="preserve">for the electoral victory, but the majority </w:t>
      </w:r>
      <w:r w:rsidRPr="00E911C1">
        <w:rPr>
          <w:rFonts w:ascii="Times New Roman" w:hAnsi="Times New Roman" w:cs="Times New Roman"/>
          <w:sz w:val="24"/>
          <w:szCs w:val="24"/>
        </w:rPr>
        <w:t xml:space="preserve">was “by no means </w:t>
      </w:r>
      <w:r w:rsidRPr="005B7D68">
        <w:rPr>
          <w:rFonts w:ascii="Times New Roman" w:hAnsi="Times New Roman" w:cs="Times New Roman"/>
          <w:i/>
          <w:sz w:val="24"/>
          <w:szCs w:val="24"/>
        </w:rPr>
        <w:t>marked</w:t>
      </w:r>
      <w:r>
        <w:rPr>
          <w:rFonts w:ascii="Times New Roman" w:hAnsi="Times New Roman" w:cs="Times New Roman"/>
          <w:sz w:val="24"/>
          <w:szCs w:val="24"/>
        </w:rPr>
        <w:t>,</w:t>
      </w:r>
      <w:r w:rsidRPr="00E911C1">
        <w:rPr>
          <w:rFonts w:ascii="Times New Roman" w:hAnsi="Times New Roman" w:cs="Times New Roman"/>
          <w:sz w:val="24"/>
          <w:szCs w:val="24"/>
        </w:rPr>
        <w:t>”</w:t>
      </w:r>
      <w:r>
        <w:rPr>
          <w:rFonts w:ascii="Times New Roman" w:hAnsi="Times New Roman" w:cs="Times New Roman"/>
          <w:sz w:val="24"/>
          <w:szCs w:val="24"/>
        </w:rPr>
        <w:t xml:space="preserve"> he wrote to his stepfather.</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Specifically, he blamed Northern Republicans for </w:t>
      </w:r>
      <w:r w:rsidRPr="00E911C1">
        <w:rPr>
          <w:rFonts w:ascii="Times New Roman" w:hAnsi="Times New Roman" w:cs="Times New Roman"/>
          <w:sz w:val="24"/>
          <w:szCs w:val="24"/>
        </w:rPr>
        <w:t>the “discordance of opi</w:t>
      </w:r>
      <w:r>
        <w:rPr>
          <w:rFonts w:ascii="Times New Roman" w:hAnsi="Times New Roman" w:cs="Times New Roman"/>
          <w:sz w:val="24"/>
          <w:szCs w:val="24"/>
        </w:rPr>
        <w:t xml:space="preserve">nion in the majority” and considered them a threat to Southern power.  </w:t>
      </w:r>
      <w:r w:rsidRPr="00E911C1">
        <w:rPr>
          <w:rFonts w:ascii="Times New Roman" w:hAnsi="Times New Roman" w:cs="Times New Roman"/>
          <w:sz w:val="24"/>
          <w:szCs w:val="24"/>
        </w:rPr>
        <w:t xml:space="preserve">“The Eastern gentlemen generally seemed content with the change of men, </w:t>
      </w:r>
      <w:r>
        <w:rPr>
          <w:rFonts w:ascii="Times New Roman" w:hAnsi="Times New Roman" w:cs="Times New Roman"/>
          <w:sz w:val="24"/>
          <w:szCs w:val="24"/>
        </w:rPr>
        <w:t>[</w:t>
      </w:r>
      <w:r w:rsidRPr="00E911C1">
        <w:rPr>
          <w:rFonts w:ascii="Times New Roman" w:hAnsi="Times New Roman" w:cs="Times New Roman"/>
          <w:sz w:val="24"/>
          <w:szCs w:val="24"/>
        </w:rPr>
        <w:t>and</w:t>
      </w:r>
      <w:r>
        <w:rPr>
          <w:rFonts w:ascii="Times New Roman" w:hAnsi="Times New Roman" w:cs="Times New Roman"/>
          <w:sz w:val="24"/>
          <w:szCs w:val="24"/>
        </w:rPr>
        <w:t>]</w:t>
      </w:r>
      <w:r w:rsidRPr="00E911C1">
        <w:rPr>
          <w:rFonts w:ascii="Times New Roman" w:hAnsi="Times New Roman" w:cs="Times New Roman"/>
          <w:sz w:val="24"/>
          <w:szCs w:val="24"/>
        </w:rPr>
        <w:t xml:space="preserve"> wish not to pursue it much farther. We are </w:t>
      </w:r>
      <w:r>
        <w:rPr>
          <w:rFonts w:ascii="Times New Roman" w:hAnsi="Times New Roman" w:cs="Times New Roman"/>
          <w:sz w:val="24"/>
          <w:szCs w:val="24"/>
        </w:rPr>
        <w:t xml:space="preserve">for </w:t>
      </w:r>
      <w:r w:rsidRPr="00E911C1">
        <w:rPr>
          <w:rFonts w:ascii="Times New Roman" w:hAnsi="Times New Roman" w:cs="Times New Roman"/>
          <w:sz w:val="24"/>
          <w:szCs w:val="24"/>
        </w:rPr>
        <w:t>a</w:t>
      </w:r>
      <w:r>
        <w:rPr>
          <w:rFonts w:ascii="Times New Roman" w:hAnsi="Times New Roman" w:cs="Times New Roman"/>
          <w:sz w:val="24"/>
          <w:szCs w:val="24"/>
        </w:rPr>
        <w:t xml:space="preserve"> change of important principles,</w:t>
      </w:r>
      <w:r w:rsidRPr="00E911C1">
        <w:rPr>
          <w:rFonts w:ascii="Times New Roman" w:hAnsi="Times New Roman" w:cs="Times New Roman"/>
          <w:sz w:val="24"/>
          <w:szCs w:val="24"/>
        </w:rPr>
        <w:t>”</w:t>
      </w:r>
      <w:r w:rsidR="008321C8">
        <w:rPr>
          <w:rFonts w:ascii="Times New Roman" w:hAnsi="Times New Roman" w:cs="Times New Roman"/>
          <w:sz w:val="24"/>
          <w:szCs w:val="24"/>
        </w:rPr>
        <w:t xml:space="preserve"> he wrote. While most</w:t>
      </w:r>
      <w:r>
        <w:rPr>
          <w:rFonts w:ascii="Times New Roman" w:hAnsi="Times New Roman" w:cs="Times New Roman"/>
          <w:sz w:val="24"/>
          <w:szCs w:val="24"/>
        </w:rPr>
        <w:t xml:space="preserve"> Northern Republicans agreed with many of the Jeffersonian economic goals, they proved less acquiescent on the matter of slavery. In little time, the House knew what Randolph and the Virginia delegation hoped to protect. “The inordinate ambition of Virginia begins also to be better understood by both parties,” Roger Griswold observed.</w:t>
      </w:r>
      <w:r w:rsidRPr="00E911C1">
        <w:rPr>
          <w:rFonts w:ascii="Times New Roman" w:hAnsi="Times New Roman" w:cs="Times New Roman"/>
          <w:sz w:val="24"/>
          <w:szCs w:val="24"/>
          <w:vertAlign w:val="superscript"/>
        </w:rPr>
        <w:footnoteReference w:id="152"/>
      </w:r>
    </w:p>
    <w:p w:rsidR="00951AF6" w:rsidRPr="00457F50"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chairman of the Ways and Means Committee, Randolph intended to use his power to weaken the federal government. He planned to use the committee’s appropriation and revenue power to overturn the Hamiltonian financial system. </w:t>
      </w:r>
      <w:r w:rsidRPr="00457F50">
        <w:rPr>
          <w:rFonts w:ascii="Times New Roman" w:hAnsi="Times New Roman" w:cs="Times New Roman"/>
          <w:sz w:val="24"/>
          <w:szCs w:val="24"/>
        </w:rPr>
        <w:t xml:space="preserve">Randolph </w:t>
      </w:r>
      <w:r w:rsidR="005B7D68">
        <w:rPr>
          <w:rFonts w:ascii="Times New Roman" w:hAnsi="Times New Roman" w:cs="Times New Roman"/>
          <w:sz w:val="24"/>
          <w:szCs w:val="24"/>
        </w:rPr>
        <w:t xml:space="preserve">insisted that he was </w:t>
      </w:r>
      <w:r w:rsidRPr="00457F50">
        <w:rPr>
          <w:rFonts w:ascii="Times New Roman" w:hAnsi="Times New Roman" w:cs="Times New Roman"/>
          <w:sz w:val="24"/>
          <w:szCs w:val="24"/>
        </w:rPr>
        <w:t>“determined to pay the debt off, to retrench every unnecessary expense, military, naval, [and] civil to enforce economy as well upon men calling themselves republicans as upon federalists.”</w:t>
      </w:r>
      <w:r>
        <w:rPr>
          <w:rFonts w:ascii="Times New Roman" w:hAnsi="Times New Roman" w:cs="Times New Roman"/>
          <w:sz w:val="24"/>
          <w:szCs w:val="24"/>
        </w:rPr>
        <w:t xml:space="preserve"> In addition, he worked closely with Treasury Secretar</w:t>
      </w:r>
      <w:r w:rsidR="005B7D68">
        <w:rPr>
          <w:rFonts w:ascii="Times New Roman" w:hAnsi="Times New Roman" w:cs="Times New Roman"/>
          <w:sz w:val="24"/>
          <w:szCs w:val="24"/>
        </w:rPr>
        <w:t>y Gallatin, who often attended c</w:t>
      </w:r>
      <w:r>
        <w:rPr>
          <w:rFonts w:ascii="Times New Roman" w:hAnsi="Times New Roman" w:cs="Times New Roman"/>
          <w:sz w:val="24"/>
          <w:szCs w:val="24"/>
        </w:rPr>
        <w:t xml:space="preserve">ommittee meetings, to reduce the national debt and eliminate taxes.  In the process, Randolph planned to make Congress the dominant power in budgetary matters. As </w:t>
      </w:r>
      <w:r w:rsidR="005B7D68">
        <w:rPr>
          <w:rFonts w:ascii="Times New Roman" w:hAnsi="Times New Roman" w:cs="Times New Roman"/>
          <w:sz w:val="24"/>
          <w:szCs w:val="24"/>
        </w:rPr>
        <w:t>Ways and Means chairman</w:t>
      </w:r>
      <w:r>
        <w:rPr>
          <w:rFonts w:ascii="Times New Roman" w:hAnsi="Times New Roman" w:cs="Times New Roman"/>
          <w:sz w:val="24"/>
          <w:szCs w:val="24"/>
        </w:rPr>
        <w:t xml:space="preserve">, </w:t>
      </w:r>
      <w:r w:rsidRPr="00457F50">
        <w:rPr>
          <w:rFonts w:ascii="Times New Roman" w:hAnsi="Times New Roman" w:cs="Times New Roman"/>
          <w:sz w:val="24"/>
          <w:szCs w:val="24"/>
        </w:rPr>
        <w:t>Randolph decided when and if the committee</w:t>
      </w:r>
      <w:r>
        <w:rPr>
          <w:rFonts w:ascii="Times New Roman" w:hAnsi="Times New Roman" w:cs="Times New Roman"/>
          <w:sz w:val="24"/>
          <w:szCs w:val="24"/>
        </w:rPr>
        <w:t xml:space="preserve"> met</w:t>
      </w:r>
      <w:r w:rsidRPr="00457F50">
        <w:rPr>
          <w:rFonts w:ascii="Times New Roman" w:hAnsi="Times New Roman" w:cs="Times New Roman"/>
          <w:sz w:val="24"/>
          <w:szCs w:val="24"/>
        </w:rPr>
        <w:t>, drafted most of the bills that</w:t>
      </w:r>
      <w:r>
        <w:rPr>
          <w:rFonts w:ascii="Times New Roman" w:hAnsi="Times New Roman" w:cs="Times New Roman"/>
          <w:sz w:val="24"/>
          <w:szCs w:val="24"/>
        </w:rPr>
        <w:t xml:space="preserve"> it produced</w:t>
      </w:r>
      <w:r w:rsidRPr="00457F50">
        <w:rPr>
          <w:rFonts w:ascii="Times New Roman" w:hAnsi="Times New Roman" w:cs="Times New Roman"/>
          <w:sz w:val="24"/>
          <w:szCs w:val="24"/>
        </w:rPr>
        <w:t xml:space="preserve">, and appointed any sub-committees. Nothing happened on the </w:t>
      </w:r>
      <w:r>
        <w:rPr>
          <w:rFonts w:ascii="Times New Roman" w:hAnsi="Times New Roman" w:cs="Times New Roman"/>
          <w:sz w:val="24"/>
          <w:szCs w:val="24"/>
        </w:rPr>
        <w:t>c</w:t>
      </w:r>
      <w:r w:rsidRPr="00457F50">
        <w:rPr>
          <w:rFonts w:ascii="Times New Roman" w:hAnsi="Times New Roman" w:cs="Times New Roman"/>
          <w:sz w:val="24"/>
          <w:szCs w:val="24"/>
        </w:rPr>
        <w:t>omm</w:t>
      </w:r>
      <w:r>
        <w:rPr>
          <w:rFonts w:ascii="Times New Roman" w:hAnsi="Times New Roman" w:cs="Times New Roman"/>
          <w:sz w:val="24"/>
          <w:szCs w:val="24"/>
        </w:rPr>
        <w:t>ittee unless Randolph approved it</w:t>
      </w:r>
      <w:r w:rsidRPr="00457F50">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4A6B7C">
        <w:rPr>
          <w:rFonts w:ascii="Times New Roman" w:hAnsi="Times New Roman" w:cs="Times New Roman"/>
          <w:i/>
          <w:sz w:val="24"/>
          <w:szCs w:val="24"/>
        </w:rPr>
        <w:t>Washington Federalist</w:t>
      </w:r>
      <w:r w:rsidR="005B7D68">
        <w:rPr>
          <w:rFonts w:ascii="Times New Roman" w:hAnsi="Times New Roman" w:cs="Times New Roman"/>
          <w:sz w:val="24"/>
          <w:szCs w:val="24"/>
        </w:rPr>
        <w:t xml:space="preserve"> referred to him</w:t>
      </w:r>
      <w:r>
        <w:rPr>
          <w:rFonts w:ascii="Times New Roman" w:hAnsi="Times New Roman" w:cs="Times New Roman"/>
          <w:sz w:val="24"/>
          <w:szCs w:val="24"/>
        </w:rPr>
        <w:t xml:space="preserve"> as “Chancellor of the Exchequer,” but when a tax bill that he drafted required an amendment twice as long as the original bill to repair its deficiencies, it became obvious that power instead of finances was his real strength.</w:t>
      </w:r>
      <w:r w:rsidRPr="00457F50">
        <w:rPr>
          <w:rFonts w:ascii="Times New Roman" w:hAnsi="Times New Roman" w:cs="Times New Roman"/>
          <w:sz w:val="24"/>
          <w:szCs w:val="24"/>
          <w:vertAlign w:val="superscript"/>
        </w:rPr>
        <w:footnoteReference w:id="153"/>
      </w:r>
    </w:p>
    <w:p w:rsidR="00951AF6" w:rsidRPr="00457F50"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controlling the nation’s finances, </w:t>
      </w:r>
      <w:r w:rsidRPr="00B27B2D">
        <w:rPr>
          <w:rFonts w:ascii="Times New Roman" w:hAnsi="Times New Roman" w:cs="Times New Roman"/>
          <w:sz w:val="24"/>
          <w:szCs w:val="24"/>
        </w:rPr>
        <w:t xml:space="preserve">Randolph wanted control of the Republican </w:t>
      </w:r>
      <w:r>
        <w:rPr>
          <w:rFonts w:ascii="Times New Roman" w:hAnsi="Times New Roman" w:cs="Times New Roman"/>
          <w:sz w:val="24"/>
          <w:szCs w:val="24"/>
        </w:rPr>
        <w:t>congressional c</w:t>
      </w:r>
      <w:r w:rsidRPr="00B27B2D">
        <w:rPr>
          <w:rFonts w:ascii="Times New Roman" w:hAnsi="Times New Roman" w:cs="Times New Roman"/>
          <w:sz w:val="24"/>
          <w:szCs w:val="24"/>
        </w:rPr>
        <w:t xml:space="preserve">aucus. Although he worked closely with Giles, Randolph believed </w:t>
      </w:r>
      <w:proofErr w:type="gramStart"/>
      <w:r w:rsidRPr="00B27B2D">
        <w:rPr>
          <w:rFonts w:ascii="Times New Roman" w:hAnsi="Times New Roman" w:cs="Times New Roman"/>
          <w:sz w:val="24"/>
          <w:szCs w:val="24"/>
        </w:rPr>
        <w:t>himself</w:t>
      </w:r>
      <w:proofErr w:type="gramEnd"/>
      <w:r w:rsidRPr="00B27B2D">
        <w:rPr>
          <w:rFonts w:ascii="Times New Roman" w:hAnsi="Times New Roman" w:cs="Times New Roman"/>
          <w:sz w:val="24"/>
          <w:szCs w:val="24"/>
        </w:rPr>
        <w:t xml:space="preserve"> a better representative of Virginia’s interests. During the apportionment debate, Giles had supported the lower </w:t>
      </w:r>
      <w:r>
        <w:rPr>
          <w:rFonts w:ascii="Times New Roman" w:hAnsi="Times New Roman" w:cs="Times New Roman"/>
          <w:sz w:val="24"/>
          <w:szCs w:val="24"/>
        </w:rPr>
        <w:t xml:space="preserve">ratio </w:t>
      </w:r>
      <w:r w:rsidRPr="00B27B2D">
        <w:rPr>
          <w:rFonts w:ascii="Times New Roman" w:hAnsi="Times New Roman" w:cs="Times New Roman"/>
          <w:sz w:val="24"/>
          <w:szCs w:val="24"/>
        </w:rPr>
        <w:t>to empower smaller states,</w:t>
      </w:r>
      <w:r>
        <w:rPr>
          <w:rFonts w:ascii="Times New Roman" w:hAnsi="Times New Roman" w:cs="Times New Roman"/>
          <w:sz w:val="24"/>
          <w:szCs w:val="24"/>
        </w:rPr>
        <w:t xml:space="preserve"> which Randolph deemed damaging to </w:t>
      </w:r>
      <w:r>
        <w:rPr>
          <w:rFonts w:ascii="Times New Roman" w:hAnsi="Times New Roman" w:cs="Times New Roman"/>
          <w:sz w:val="24"/>
          <w:szCs w:val="24"/>
        </w:rPr>
        <w:lastRenderedPageBreak/>
        <w:t>Virginia’s power</w:t>
      </w:r>
      <w:r w:rsidRPr="00B27B2D">
        <w:rPr>
          <w:rFonts w:ascii="Times New Roman" w:hAnsi="Times New Roman" w:cs="Times New Roman"/>
          <w:sz w:val="24"/>
          <w:szCs w:val="24"/>
        </w:rPr>
        <w:t xml:space="preserve">. </w:t>
      </w:r>
      <w:r>
        <w:rPr>
          <w:rFonts w:ascii="Times New Roman" w:hAnsi="Times New Roman" w:cs="Times New Roman"/>
          <w:sz w:val="24"/>
          <w:szCs w:val="24"/>
        </w:rPr>
        <w:t xml:space="preserve">In December 1802, </w:t>
      </w:r>
      <w:r w:rsidRPr="00B27B2D">
        <w:rPr>
          <w:rFonts w:ascii="Times New Roman" w:hAnsi="Times New Roman" w:cs="Times New Roman"/>
          <w:sz w:val="24"/>
          <w:szCs w:val="24"/>
        </w:rPr>
        <w:t xml:space="preserve">Giles </w:t>
      </w:r>
      <w:r>
        <w:rPr>
          <w:rFonts w:ascii="Times New Roman" w:hAnsi="Times New Roman" w:cs="Times New Roman"/>
          <w:sz w:val="24"/>
          <w:szCs w:val="24"/>
        </w:rPr>
        <w:t xml:space="preserve">failed to appear at the new congressional session, having fallen ill in Virginia. </w:t>
      </w:r>
      <w:r w:rsidRPr="00B27B2D">
        <w:rPr>
          <w:rFonts w:ascii="Times New Roman" w:hAnsi="Times New Roman" w:cs="Times New Roman"/>
          <w:sz w:val="24"/>
          <w:szCs w:val="24"/>
        </w:rPr>
        <w:t>Without Giles, the House fell into chaos, unable to move important business</w:t>
      </w:r>
      <w:r>
        <w:rPr>
          <w:rFonts w:ascii="Times New Roman" w:hAnsi="Times New Roman" w:cs="Times New Roman"/>
          <w:sz w:val="24"/>
          <w:szCs w:val="24"/>
        </w:rPr>
        <w:t xml:space="preserve"> through the process</w:t>
      </w:r>
      <w:r w:rsidRPr="00B27B2D">
        <w:rPr>
          <w:rFonts w:ascii="Times New Roman" w:hAnsi="Times New Roman" w:cs="Times New Roman"/>
          <w:sz w:val="24"/>
          <w:szCs w:val="24"/>
        </w:rPr>
        <w:t>. Once it became apparent that Giles would probably fail to return to the House, another power struggle occurred</w:t>
      </w:r>
      <w:r>
        <w:rPr>
          <w:rFonts w:ascii="Times New Roman" w:hAnsi="Times New Roman" w:cs="Times New Roman"/>
          <w:sz w:val="24"/>
          <w:szCs w:val="24"/>
        </w:rPr>
        <w:t xml:space="preserve"> between Randolph and Samuel Smith</w:t>
      </w:r>
      <w:r w:rsidRPr="00B27B2D">
        <w:rPr>
          <w:rFonts w:ascii="Times New Roman" w:hAnsi="Times New Roman" w:cs="Times New Roman"/>
          <w:sz w:val="24"/>
          <w:szCs w:val="24"/>
        </w:rPr>
        <w:t>. “I firmly believe that the majority wou</w:t>
      </w:r>
      <w:r>
        <w:rPr>
          <w:rFonts w:ascii="Times New Roman" w:hAnsi="Times New Roman" w:cs="Times New Roman"/>
          <w:sz w:val="24"/>
          <w:szCs w:val="24"/>
        </w:rPr>
        <w:t>ld split into Violent Cote</w:t>
      </w:r>
      <w:r w:rsidRPr="00B27B2D">
        <w:rPr>
          <w:rFonts w:ascii="Times New Roman" w:hAnsi="Times New Roman" w:cs="Times New Roman"/>
          <w:sz w:val="24"/>
          <w:szCs w:val="24"/>
        </w:rPr>
        <w:t xml:space="preserve">ries,” </w:t>
      </w:r>
      <w:r w:rsidRPr="00457F50">
        <w:rPr>
          <w:rFonts w:ascii="Times New Roman" w:hAnsi="Times New Roman" w:cs="Times New Roman"/>
          <w:sz w:val="24"/>
          <w:szCs w:val="24"/>
        </w:rPr>
        <w:t>wrote North Carolina Congressman William Barry Grove.</w:t>
      </w:r>
      <w:r w:rsidRPr="00457F50">
        <w:rPr>
          <w:rFonts w:ascii="Times New Roman" w:hAnsi="Times New Roman" w:cs="Times New Roman"/>
          <w:sz w:val="24"/>
          <w:szCs w:val="24"/>
          <w:vertAlign w:val="superscript"/>
        </w:rPr>
        <w:footnoteReference w:id="154"/>
      </w:r>
    </w:p>
    <w:p w:rsidR="00951AF6" w:rsidRPr="00E911C1" w:rsidRDefault="00951AF6" w:rsidP="00951AF6">
      <w:pPr>
        <w:spacing w:after="0" w:line="480" w:lineRule="auto"/>
        <w:ind w:firstLine="720"/>
        <w:rPr>
          <w:rFonts w:ascii="Times New Roman" w:hAnsi="Times New Roman" w:cs="Times New Roman"/>
          <w:sz w:val="24"/>
          <w:szCs w:val="24"/>
        </w:rPr>
      </w:pPr>
      <w:r w:rsidRPr="00457F50">
        <w:rPr>
          <w:rFonts w:ascii="Times New Roman" w:hAnsi="Times New Roman" w:cs="Times New Roman"/>
          <w:sz w:val="24"/>
          <w:szCs w:val="24"/>
        </w:rPr>
        <w:t>Jefferson wanted neithe</w:t>
      </w:r>
      <w:r>
        <w:rPr>
          <w:rFonts w:ascii="Times New Roman" w:hAnsi="Times New Roman" w:cs="Times New Roman"/>
          <w:sz w:val="24"/>
          <w:szCs w:val="24"/>
        </w:rPr>
        <w:t>r Randolph nor Smith as leader. I</w:t>
      </w:r>
      <w:r w:rsidRPr="00457F50">
        <w:rPr>
          <w:rFonts w:ascii="Times New Roman" w:hAnsi="Times New Roman" w:cs="Times New Roman"/>
          <w:sz w:val="24"/>
          <w:szCs w:val="24"/>
        </w:rPr>
        <w:t xml:space="preserve">nstead, he </w:t>
      </w:r>
      <w:r>
        <w:rPr>
          <w:rFonts w:ascii="Times New Roman" w:hAnsi="Times New Roman" w:cs="Times New Roman"/>
          <w:sz w:val="24"/>
          <w:szCs w:val="24"/>
        </w:rPr>
        <w:t xml:space="preserve">had </w:t>
      </w:r>
      <w:r w:rsidRPr="00457F50">
        <w:rPr>
          <w:rFonts w:ascii="Times New Roman" w:hAnsi="Times New Roman" w:cs="Times New Roman"/>
          <w:sz w:val="24"/>
          <w:szCs w:val="24"/>
        </w:rPr>
        <w:t xml:space="preserve">recruited Caesar Augustus Rodney, a Delaware Republican, to run for the House in order to </w:t>
      </w:r>
      <w:r>
        <w:rPr>
          <w:rFonts w:ascii="Times New Roman" w:hAnsi="Times New Roman" w:cs="Times New Roman"/>
          <w:sz w:val="24"/>
          <w:szCs w:val="24"/>
        </w:rPr>
        <w:t xml:space="preserve">eventually </w:t>
      </w:r>
      <w:r w:rsidRPr="00457F50">
        <w:rPr>
          <w:rFonts w:ascii="Times New Roman" w:hAnsi="Times New Roman" w:cs="Times New Roman"/>
          <w:sz w:val="24"/>
          <w:szCs w:val="24"/>
        </w:rPr>
        <w:t>assume the leadership. “I really wish you were here,” Jefferson wrote to Rodney. He believed Rodney, an accomplished attorney</w:t>
      </w:r>
      <w:r>
        <w:rPr>
          <w:rFonts w:ascii="Times New Roman" w:hAnsi="Times New Roman" w:cs="Times New Roman"/>
          <w:sz w:val="24"/>
          <w:szCs w:val="24"/>
        </w:rPr>
        <w:t>,</w:t>
      </w:r>
      <w:r w:rsidRPr="00457F50">
        <w:rPr>
          <w:rFonts w:ascii="Times New Roman" w:hAnsi="Times New Roman" w:cs="Times New Roman"/>
          <w:sz w:val="24"/>
          <w:szCs w:val="24"/>
        </w:rPr>
        <w:t xml:space="preserve"> could make the House more effi</w:t>
      </w:r>
      <w:r>
        <w:rPr>
          <w:rFonts w:ascii="Times New Roman" w:hAnsi="Times New Roman" w:cs="Times New Roman"/>
          <w:sz w:val="24"/>
          <w:szCs w:val="24"/>
        </w:rPr>
        <w:t xml:space="preserve">cient and </w:t>
      </w:r>
      <w:proofErr w:type="gramStart"/>
      <w:r>
        <w:rPr>
          <w:rFonts w:ascii="Times New Roman" w:hAnsi="Times New Roman" w:cs="Times New Roman"/>
          <w:sz w:val="24"/>
          <w:szCs w:val="24"/>
        </w:rPr>
        <w:t>shorten</w:t>
      </w:r>
      <w:proofErr w:type="gramEnd"/>
      <w:r>
        <w:rPr>
          <w:rFonts w:ascii="Times New Roman" w:hAnsi="Times New Roman" w:cs="Times New Roman"/>
          <w:sz w:val="24"/>
          <w:szCs w:val="24"/>
        </w:rPr>
        <w:t xml:space="preserve"> the sessions. </w:t>
      </w:r>
      <w:r w:rsidRPr="00457F50">
        <w:rPr>
          <w:rFonts w:ascii="Times New Roman" w:hAnsi="Times New Roman" w:cs="Times New Roman"/>
          <w:sz w:val="24"/>
          <w:szCs w:val="24"/>
        </w:rPr>
        <w:t xml:space="preserve">Jefferson and Randolph </w:t>
      </w:r>
      <w:r>
        <w:rPr>
          <w:rFonts w:ascii="Times New Roman" w:hAnsi="Times New Roman" w:cs="Times New Roman"/>
          <w:sz w:val="24"/>
          <w:szCs w:val="24"/>
        </w:rPr>
        <w:t xml:space="preserve">had </w:t>
      </w:r>
      <w:r w:rsidRPr="00457F50">
        <w:rPr>
          <w:rFonts w:ascii="Times New Roman" w:hAnsi="Times New Roman" w:cs="Times New Roman"/>
          <w:sz w:val="24"/>
          <w:szCs w:val="24"/>
        </w:rPr>
        <w:t>never formed a close relationship</w:t>
      </w:r>
      <w:r>
        <w:rPr>
          <w:rFonts w:ascii="Times New Roman" w:hAnsi="Times New Roman" w:cs="Times New Roman"/>
          <w:sz w:val="24"/>
          <w:szCs w:val="24"/>
        </w:rPr>
        <w:t>,</w:t>
      </w:r>
      <w:r w:rsidRPr="00457F50">
        <w:rPr>
          <w:rFonts w:ascii="Times New Roman" w:hAnsi="Times New Roman" w:cs="Times New Roman"/>
          <w:sz w:val="24"/>
          <w:szCs w:val="24"/>
        </w:rPr>
        <w:t xml:space="preserve"> and the President believed him unequal to the task of congressional leadership. </w:t>
      </w:r>
      <w:r w:rsidR="005B7D68">
        <w:rPr>
          <w:rFonts w:ascii="Times New Roman" w:hAnsi="Times New Roman" w:cs="Times New Roman"/>
          <w:sz w:val="24"/>
          <w:szCs w:val="24"/>
        </w:rPr>
        <w:t xml:space="preserve">But </w:t>
      </w:r>
      <w:r w:rsidRPr="00457F50">
        <w:rPr>
          <w:rFonts w:ascii="Times New Roman" w:hAnsi="Times New Roman" w:cs="Times New Roman"/>
          <w:sz w:val="24"/>
          <w:szCs w:val="24"/>
        </w:rPr>
        <w:t>Randolph’s power</w:t>
      </w:r>
      <w:r>
        <w:rPr>
          <w:rFonts w:ascii="Times New Roman" w:hAnsi="Times New Roman" w:cs="Times New Roman"/>
          <w:sz w:val="24"/>
          <w:szCs w:val="24"/>
        </w:rPr>
        <w:t>,</w:t>
      </w:r>
      <w:r w:rsidRPr="00457F50">
        <w:rPr>
          <w:rFonts w:ascii="Times New Roman" w:hAnsi="Times New Roman" w:cs="Times New Roman"/>
          <w:sz w:val="24"/>
          <w:szCs w:val="24"/>
        </w:rPr>
        <w:t xml:space="preserve"> stemming from the Ways and Means Committee</w:t>
      </w:r>
      <w:r w:rsidR="005B7D68">
        <w:rPr>
          <w:rFonts w:ascii="Times New Roman" w:hAnsi="Times New Roman" w:cs="Times New Roman"/>
          <w:sz w:val="24"/>
          <w:szCs w:val="24"/>
        </w:rPr>
        <w:t>,</w:t>
      </w:r>
      <w:r w:rsidRPr="00457F50">
        <w:rPr>
          <w:rFonts w:ascii="Times New Roman" w:hAnsi="Times New Roman" w:cs="Times New Roman"/>
          <w:sz w:val="24"/>
          <w:szCs w:val="24"/>
        </w:rPr>
        <w:t xml:space="preserve"> proved </w:t>
      </w:r>
      <w:r>
        <w:rPr>
          <w:rFonts w:ascii="Times New Roman" w:hAnsi="Times New Roman" w:cs="Times New Roman"/>
          <w:sz w:val="24"/>
          <w:szCs w:val="24"/>
        </w:rPr>
        <w:t xml:space="preserve">highly </w:t>
      </w:r>
      <w:r w:rsidRPr="00457F50">
        <w:rPr>
          <w:rFonts w:ascii="Times New Roman" w:hAnsi="Times New Roman" w:cs="Times New Roman"/>
          <w:sz w:val="24"/>
          <w:szCs w:val="24"/>
        </w:rPr>
        <w:t>valuable</w:t>
      </w:r>
      <w:r>
        <w:rPr>
          <w:rFonts w:ascii="Times New Roman" w:hAnsi="Times New Roman" w:cs="Times New Roman"/>
          <w:sz w:val="24"/>
          <w:szCs w:val="24"/>
        </w:rPr>
        <w:t xml:space="preserve"> in passing the administration’s legislative economic agenda</w:t>
      </w:r>
      <w:r w:rsidRPr="00457F50">
        <w:rPr>
          <w:rFonts w:ascii="Times New Roman" w:hAnsi="Times New Roman" w:cs="Times New Roman"/>
          <w:sz w:val="24"/>
          <w:szCs w:val="24"/>
        </w:rPr>
        <w:t xml:space="preserve">. </w:t>
      </w:r>
      <w:r>
        <w:rPr>
          <w:rFonts w:ascii="Times New Roman" w:hAnsi="Times New Roman" w:cs="Times New Roman"/>
          <w:sz w:val="24"/>
          <w:szCs w:val="24"/>
        </w:rPr>
        <w:t xml:space="preserve">Regardless of Jefferson’s misgivings, Randolph was able </w:t>
      </w:r>
      <w:r w:rsidR="00476921">
        <w:rPr>
          <w:rFonts w:ascii="Times New Roman" w:hAnsi="Times New Roman" w:cs="Times New Roman"/>
          <w:sz w:val="24"/>
          <w:szCs w:val="24"/>
        </w:rPr>
        <w:t xml:space="preserve">to </w:t>
      </w:r>
      <w:r>
        <w:rPr>
          <w:rFonts w:ascii="Times New Roman" w:hAnsi="Times New Roman" w:cs="Times New Roman"/>
          <w:sz w:val="24"/>
          <w:szCs w:val="24"/>
        </w:rPr>
        <w:t>exert enough influence to prevent Rodney from taking power when he arrived at the session</w:t>
      </w:r>
      <w:r w:rsidRPr="00457F50">
        <w:rPr>
          <w:rFonts w:ascii="Times New Roman" w:hAnsi="Times New Roman" w:cs="Times New Roman"/>
          <w:sz w:val="24"/>
          <w:szCs w:val="24"/>
        </w:rPr>
        <w:t>.</w:t>
      </w:r>
      <w:r w:rsidRPr="00457F50">
        <w:rPr>
          <w:rFonts w:ascii="Times New Roman" w:hAnsi="Times New Roman" w:cs="Times New Roman"/>
          <w:sz w:val="24"/>
          <w:szCs w:val="24"/>
          <w:vertAlign w:val="superscript"/>
        </w:rPr>
        <w:footnoteReference w:id="155"/>
      </w:r>
      <w:r w:rsidRPr="00457F50">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r>
      <w:r>
        <w:rPr>
          <w:rFonts w:ascii="Times New Roman" w:hAnsi="Times New Roman" w:cs="Times New Roman"/>
          <w:sz w:val="24"/>
          <w:szCs w:val="24"/>
        </w:rPr>
        <w:t>Initially, many House Republicans refused to acknowledge Randolph’s power</w:t>
      </w:r>
      <w:r w:rsidR="005B7D68">
        <w:rPr>
          <w:rFonts w:ascii="Times New Roman" w:hAnsi="Times New Roman" w:cs="Times New Roman"/>
          <w:sz w:val="24"/>
          <w:szCs w:val="24"/>
        </w:rPr>
        <w:t>,</w:t>
      </w:r>
      <w:r>
        <w:rPr>
          <w:rFonts w:ascii="Times New Roman" w:hAnsi="Times New Roman" w:cs="Times New Roman"/>
          <w:sz w:val="24"/>
          <w:szCs w:val="24"/>
        </w:rPr>
        <w:t xml:space="preserve"> especially since he seemed so unlikely a leader. His strange physical appearance fascinated his colleagues and led many to misjudge the congressman who looked like a “beardless boy.” The illness that </w:t>
      </w:r>
      <w:r>
        <w:rPr>
          <w:rFonts w:ascii="Times New Roman" w:hAnsi="Times New Roman" w:cs="Times New Roman"/>
          <w:sz w:val="24"/>
          <w:szCs w:val="24"/>
        </w:rPr>
        <w:lastRenderedPageBreak/>
        <w:t>robbed him of virility also plagued him politically. Congressman Samuel Taggart’s description of Randolph to a friend</w:t>
      </w:r>
      <w:r w:rsidR="005B7D68">
        <w:rPr>
          <w:rFonts w:ascii="Times New Roman" w:hAnsi="Times New Roman" w:cs="Times New Roman"/>
          <w:sz w:val="24"/>
          <w:szCs w:val="24"/>
        </w:rPr>
        <w:t xml:space="preserve"> revealed how many people must have perceived</w:t>
      </w:r>
      <w:r>
        <w:rPr>
          <w:rFonts w:ascii="Times New Roman" w:hAnsi="Times New Roman" w:cs="Times New Roman"/>
          <w:sz w:val="24"/>
          <w:szCs w:val="24"/>
        </w:rPr>
        <w:t xml:space="preserve"> Randolph:</w:t>
      </w:r>
    </w:p>
    <w:p w:rsidR="00951AF6" w:rsidRDefault="00951AF6" w:rsidP="00951AF6">
      <w:pPr>
        <w:spacing w:after="0" w:line="480" w:lineRule="auto"/>
        <w:ind w:left="720" w:firstLine="60"/>
        <w:rPr>
          <w:rFonts w:ascii="Times New Roman" w:hAnsi="Times New Roman" w:cs="Times New Roman"/>
          <w:sz w:val="24"/>
          <w:szCs w:val="24"/>
        </w:rPr>
      </w:pPr>
      <w:r>
        <w:rPr>
          <w:rFonts w:ascii="Times New Roman" w:hAnsi="Times New Roman" w:cs="Times New Roman"/>
          <w:sz w:val="24"/>
          <w:szCs w:val="24"/>
        </w:rPr>
        <w:t>He is rather taller than middle size, extremely slender, he never had a razor on his face and has no more appearance of beard than a boy of 10 years old, and his voice is the same…By his appearance one would suppose him to be either by nature, or manual operation fixed for an Italian singer, indeed there are strong suspicions of a physical disability.</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To combat the whispers, Randolph offered a daily masculine performance as gentry planter, coming to conduct House business dressed in riding clothes and knee length boots. His dress, often slovenly put together, evoked republican simplicity and the gentry all at once. During debate, Randolph’s dress, behavior, and rhetoric displayed the auth</w:t>
      </w:r>
      <w:r w:rsidR="005B7D68">
        <w:rPr>
          <w:rFonts w:ascii="Times New Roman" w:hAnsi="Times New Roman" w:cs="Times New Roman"/>
          <w:sz w:val="24"/>
          <w:szCs w:val="24"/>
        </w:rPr>
        <w:t>ority of the slavemaste in his domain</w:t>
      </w:r>
      <w:r>
        <w:rPr>
          <w:rFonts w:ascii="Times New Roman" w:hAnsi="Times New Roman" w:cs="Times New Roman"/>
          <w:sz w:val="24"/>
          <w:szCs w:val="24"/>
        </w:rPr>
        <w:t>. If anyone failed to receive the message, the ever-present riding whip in Randolph’s hands informed them. In his new role, the Virginia planter demonstrated his mastery.</w:t>
      </w:r>
      <w:r>
        <w:rPr>
          <w:rStyle w:val="FootnoteReference"/>
          <w:rFonts w:ascii="Times New Roman" w:hAnsi="Times New Roman" w:cs="Times New Roman"/>
          <w:sz w:val="24"/>
          <w:szCs w:val="24"/>
        </w:rPr>
        <w:footnoteReference w:id="156"/>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Eighth Congress, he used his power over revenue and appropriations to build support and demand loyalty on votes. </w:t>
      </w:r>
      <w:r w:rsidRPr="00E911C1">
        <w:rPr>
          <w:rFonts w:ascii="Times New Roman" w:hAnsi="Times New Roman" w:cs="Times New Roman"/>
          <w:sz w:val="24"/>
          <w:szCs w:val="24"/>
        </w:rPr>
        <w:t xml:space="preserve">The young Virginian, </w:t>
      </w:r>
      <w:r>
        <w:rPr>
          <w:rFonts w:ascii="Times New Roman" w:hAnsi="Times New Roman" w:cs="Times New Roman"/>
          <w:sz w:val="24"/>
          <w:szCs w:val="24"/>
        </w:rPr>
        <w:t xml:space="preserve">William </w:t>
      </w:r>
      <w:r w:rsidRPr="00E911C1">
        <w:rPr>
          <w:rFonts w:ascii="Times New Roman" w:hAnsi="Times New Roman" w:cs="Times New Roman"/>
          <w:sz w:val="24"/>
          <w:szCs w:val="24"/>
        </w:rPr>
        <w:t xml:space="preserve">Plumer noted, was “profuse in censuring the motives of his opponents—artful in evading their arguments, &amp; preemptory in </w:t>
      </w:r>
      <w:r>
        <w:rPr>
          <w:rFonts w:ascii="Times New Roman" w:hAnsi="Times New Roman" w:cs="Times New Roman"/>
          <w:sz w:val="24"/>
          <w:szCs w:val="24"/>
        </w:rPr>
        <w:t>demanding the vote.” In a matter of months, Randolph commanded the House effort</w:t>
      </w:r>
      <w:r w:rsidR="005B7D68">
        <w:rPr>
          <w:rFonts w:ascii="Times New Roman" w:hAnsi="Times New Roman" w:cs="Times New Roman"/>
          <w:sz w:val="24"/>
          <w:szCs w:val="24"/>
        </w:rPr>
        <w:t xml:space="preserve">lessly.  Plumer observed </w:t>
      </w:r>
      <w:r>
        <w:rPr>
          <w:rFonts w:ascii="Times New Roman" w:hAnsi="Times New Roman" w:cs="Times New Roman"/>
          <w:sz w:val="24"/>
          <w:szCs w:val="24"/>
        </w:rPr>
        <w:t>h</w:t>
      </w:r>
      <w:r w:rsidR="005B7D68">
        <w:rPr>
          <w:rFonts w:ascii="Times New Roman" w:hAnsi="Times New Roman" w:cs="Times New Roman"/>
          <w:sz w:val="24"/>
          <w:szCs w:val="24"/>
        </w:rPr>
        <w:t>im</w:t>
      </w:r>
      <w:r>
        <w:rPr>
          <w:rFonts w:ascii="Times New Roman" w:hAnsi="Times New Roman" w:cs="Times New Roman"/>
          <w:sz w:val="24"/>
          <w:szCs w:val="24"/>
        </w:rPr>
        <w:t xml:space="preserve"> “[s]itting on his seat insolently &amp; frequently exclaiming I hope this motion will not prevail—or when it suited his views, I hope this will be adopted.” In debate, collea</w:t>
      </w:r>
      <w:r w:rsidR="005B7D68">
        <w:rPr>
          <w:rFonts w:ascii="Times New Roman" w:hAnsi="Times New Roman" w:cs="Times New Roman"/>
          <w:sz w:val="24"/>
          <w:szCs w:val="24"/>
        </w:rPr>
        <w:t>gues came to fear his</w:t>
      </w:r>
      <w:r>
        <w:rPr>
          <w:rFonts w:ascii="Times New Roman" w:hAnsi="Times New Roman" w:cs="Times New Roman"/>
          <w:sz w:val="24"/>
          <w:szCs w:val="24"/>
        </w:rPr>
        <w:t xml:space="preserve"> nasty insults, often aimed as supporters as well as enemies. </w:t>
      </w:r>
      <w:r w:rsidRPr="00E911C1">
        <w:rPr>
          <w:rFonts w:ascii="Times New Roman" w:hAnsi="Times New Roman" w:cs="Times New Roman"/>
          <w:sz w:val="24"/>
          <w:szCs w:val="24"/>
        </w:rPr>
        <w:t xml:space="preserve">“With an almost </w:t>
      </w:r>
      <w:r w:rsidRPr="00E911C1">
        <w:rPr>
          <w:rFonts w:ascii="Times New Roman" w:hAnsi="Times New Roman" w:cs="Times New Roman"/>
          <w:sz w:val="24"/>
          <w:szCs w:val="24"/>
        </w:rPr>
        <w:lastRenderedPageBreak/>
        <w:t>feminine voice,” noted one observer, Randolph “utters the most biting sarcasm with a manner the most irritatingly courteous, and a voice that resembles the music o</w:t>
      </w:r>
      <w:r>
        <w:rPr>
          <w:rFonts w:ascii="Times New Roman" w:hAnsi="Times New Roman" w:cs="Times New Roman"/>
          <w:sz w:val="24"/>
          <w:szCs w:val="24"/>
        </w:rPr>
        <w:t>f spheres.” Men feared Randolph’s bitter rhetorical style even if they questioned his masculinity.</w:t>
      </w:r>
      <w:r>
        <w:rPr>
          <w:rStyle w:val="FootnoteReference"/>
          <w:rFonts w:ascii="Times New Roman" w:hAnsi="Times New Roman" w:cs="Times New Roman"/>
          <w:sz w:val="24"/>
          <w:szCs w:val="24"/>
        </w:rPr>
        <w:footnoteReference w:id="157"/>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refused to treat many of his colleagues with any modicum of respect. Usually only Southern planters commanded his immediate respect.  For the most part, he saw himself as superior to the majority of his colleagues, as he had since he entered Maury’s school. </w:t>
      </w:r>
      <w:r w:rsidR="005B7D68">
        <w:rPr>
          <w:rFonts w:ascii="Times New Roman" w:hAnsi="Times New Roman" w:cs="Times New Roman"/>
          <w:sz w:val="24"/>
          <w:szCs w:val="24"/>
        </w:rPr>
        <w:t>Plumer characterized him</w:t>
      </w:r>
      <w:r w:rsidRPr="001E5AC6">
        <w:rPr>
          <w:rFonts w:ascii="Times New Roman" w:hAnsi="Times New Roman" w:cs="Times New Roman"/>
          <w:sz w:val="24"/>
          <w:szCs w:val="24"/>
        </w:rPr>
        <w:t xml:space="preserve"> as “assuming &amp; very arrogant.”  </w:t>
      </w:r>
      <w:r>
        <w:rPr>
          <w:rFonts w:ascii="Times New Roman" w:hAnsi="Times New Roman" w:cs="Times New Roman"/>
          <w:sz w:val="24"/>
          <w:szCs w:val="24"/>
        </w:rPr>
        <w:t>Samuel Taggart observed that Randolph’s “</w:t>
      </w:r>
      <w:r w:rsidRPr="001E5AC6">
        <w:rPr>
          <w:rFonts w:ascii="Times New Roman" w:hAnsi="Times New Roman" w:cs="Times New Roman"/>
          <w:sz w:val="24"/>
          <w:szCs w:val="24"/>
        </w:rPr>
        <w:t>insolent haughty overbearing disposition knows no bo</w:t>
      </w:r>
      <w:r>
        <w:rPr>
          <w:rFonts w:ascii="Times New Roman" w:hAnsi="Times New Roman" w:cs="Times New Roman"/>
          <w:sz w:val="24"/>
          <w:szCs w:val="24"/>
        </w:rPr>
        <w:t>unds.” Even fellow Republicans found themselves subject to his “aristocratic hauteur,</w:t>
      </w:r>
      <w:r w:rsidRPr="001E5AC6">
        <w:rPr>
          <w:rFonts w:ascii="Times New Roman" w:hAnsi="Times New Roman" w:cs="Times New Roman"/>
          <w:sz w:val="24"/>
          <w:szCs w:val="24"/>
        </w:rPr>
        <w:t>”</w:t>
      </w:r>
      <w:r>
        <w:rPr>
          <w:rFonts w:ascii="Times New Roman" w:hAnsi="Times New Roman" w:cs="Times New Roman"/>
          <w:sz w:val="24"/>
          <w:szCs w:val="24"/>
        </w:rPr>
        <w:t xml:space="preserve"> observed Simeon Baldwin.</w:t>
      </w:r>
      <w:r w:rsidRPr="001E5AC6">
        <w:rPr>
          <w:rFonts w:ascii="Times New Roman" w:hAnsi="Times New Roman" w:cs="Times New Roman"/>
          <w:sz w:val="24"/>
          <w:szCs w:val="24"/>
        </w:rPr>
        <w:t xml:space="preserve"> </w:t>
      </w:r>
      <w:r>
        <w:rPr>
          <w:rFonts w:ascii="Times New Roman" w:hAnsi="Times New Roman" w:cs="Times New Roman"/>
          <w:sz w:val="24"/>
          <w:szCs w:val="24"/>
        </w:rPr>
        <w:t>Randolph relied on naked intimidat</w:t>
      </w:r>
      <w:r w:rsidR="005B7D68">
        <w:rPr>
          <w:rFonts w:ascii="Times New Roman" w:hAnsi="Times New Roman" w:cs="Times New Roman"/>
          <w:sz w:val="24"/>
          <w:szCs w:val="24"/>
        </w:rPr>
        <w:t xml:space="preserve">ion and humiliation </w:t>
      </w:r>
      <w:r>
        <w:rPr>
          <w:rFonts w:ascii="Times New Roman" w:hAnsi="Times New Roman" w:cs="Times New Roman"/>
          <w:sz w:val="24"/>
          <w:szCs w:val="24"/>
        </w:rPr>
        <w:t xml:space="preserve">to build coalitions and achieve legislative victories. Plumer </w:t>
      </w:r>
      <w:r w:rsidR="005B7D68">
        <w:rPr>
          <w:rFonts w:ascii="Times New Roman" w:hAnsi="Times New Roman" w:cs="Times New Roman"/>
          <w:sz w:val="24"/>
          <w:szCs w:val="24"/>
        </w:rPr>
        <w:t>summed up the House Republicans’</w:t>
      </w:r>
      <w:r>
        <w:rPr>
          <w:rFonts w:ascii="Times New Roman" w:hAnsi="Times New Roman" w:cs="Times New Roman"/>
          <w:sz w:val="24"/>
          <w:szCs w:val="24"/>
        </w:rPr>
        <w:t xml:space="preserve"> thoughts on their leader: “[T]hey hated him.” Although President Jefferson never truly trusted Randolph, he handled him gingerly since he ushered through legislation. </w:t>
      </w:r>
      <w:r w:rsidRPr="00E911C1">
        <w:rPr>
          <w:rFonts w:ascii="Times New Roman" w:hAnsi="Times New Roman" w:cs="Times New Roman"/>
          <w:sz w:val="24"/>
          <w:szCs w:val="24"/>
        </w:rPr>
        <w:t xml:space="preserve">“The truth is, his talents are necessary to them, and for </w:t>
      </w:r>
      <w:r>
        <w:rPr>
          <w:rFonts w:ascii="Times New Roman" w:hAnsi="Times New Roman" w:cs="Times New Roman"/>
          <w:sz w:val="24"/>
          <w:szCs w:val="24"/>
        </w:rPr>
        <w:t>a season he [Jefferson] will bear over them,</w:t>
      </w:r>
      <w:r w:rsidRPr="00E911C1">
        <w:rPr>
          <w:rFonts w:ascii="Times New Roman" w:hAnsi="Times New Roman" w:cs="Times New Roman"/>
          <w:sz w:val="24"/>
          <w:szCs w:val="24"/>
        </w:rPr>
        <w:t>”</w:t>
      </w:r>
      <w:r>
        <w:rPr>
          <w:rFonts w:ascii="Times New Roman" w:hAnsi="Times New Roman" w:cs="Times New Roman"/>
          <w:sz w:val="24"/>
          <w:szCs w:val="24"/>
        </w:rPr>
        <w:t xml:space="preserve"> Plumer added.</w:t>
      </w:r>
      <w:r w:rsidRPr="00E911C1">
        <w:rPr>
          <w:rFonts w:ascii="Times New Roman" w:hAnsi="Times New Roman" w:cs="Times New Roman"/>
          <w:sz w:val="24"/>
          <w:szCs w:val="24"/>
          <w:vertAlign w:val="superscript"/>
        </w:rPr>
        <w:footnoteReference w:id="158"/>
      </w:r>
      <w:r w:rsidRPr="00E911C1">
        <w:rPr>
          <w:rFonts w:ascii="Times New Roman" w:hAnsi="Times New Roman" w:cs="Times New Roman"/>
          <w:sz w:val="24"/>
          <w:szCs w:val="24"/>
        </w:rPr>
        <w:t xml:space="preserve">  </w:t>
      </w:r>
    </w:p>
    <w:p w:rsidR="00951AF6" w:rsidRPr="00E911C1" w:rsidRDefault="00951AF6" w:rsidP="00951AF6">
      <w:pPr>
        <w:spacing w:after="0" w:line="480" w:lineRule="auto"/>
        <w:jc w:val="center"/>
        <w:rPr>
          <w:rFonts w:ascii="Times New Roman" w:hAnsi="Times New Roman" w:cs="Times New Roman"/>
          <w:sz w:val="24"/>
          <w:szCs w:val="24"/>
        </w:rPr>
      </w:pPr>
      <w:r w:rsidRPr="00E911C1">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Jefferson could scarcely afford parochialism or short-sighted political behavior. From the moment he became president, the troubling state of European affairs dictated </w:t>
      </w:r>
      <w:r>
        <w:rPr>
          <w:rFonts w:ascii="Times New Roman" w:hAnsi="Times New Roman" w:cs="Times New Roman"/>
          <w:sz w:val="24"/>
          <w:szCs w:val="24"/>
        </w:rPr>
        <w:lastRenderedPageBreak/>
        <w:t>moderation and deliberate decisions. Napoleon’s expansionism threatened Europe with despotism even as th</w:t>
      </w:r>
      <w:r w:rsidR="005B7D68">
        <w:rPr>
          <w:rFonts w:ascii="Times New Roman" w:hAnsi="Times New Roman" w:cs="Times New Roman"/>
          <w:sz w:val="24"/>
          <w:szCs w:val="24"/>
        </w:rPr>
        <w:t>e French ruler trumpeted</w:t>
      </w:r>
      <w:r>
        <w:rPr>
          <w:rFonts w:ascii="Times New Roman" w:hAnsi="Times New Roman" w:cs="Times New Roman"/>
          <w:sz w:val="24"/>
          <w:szCs w:val="24"/>
        </w:rPr>
        <w:t xml:space="preserve"> his devotion to liberty. In March 1801, Jefferson learned that Spain had secretly ceded the Louisiana Territo</w:t>
      </w:r>
      <w:r w:rsidR="005B7D68">
        <w:rPr>
          <w:rFonts w:ascii="Times New Roman" w:hAnsi="Times New Roman" w:cs="Times New Roman"/>
          <w:sz w:val="24"/>
          <w:szCs w:val="24"/>
        </w:rPr>
        <w:t>ry to France. He feared that this cession</w:t>
      </w:r>
      <w:r>
        <w:rPr>
          <w:rFonts w:ascii="Times New Roman" w:hAnsi="Times New Roman" w:cs="Times New Roman"/>
          <w:sz w:val="24"/>
          <w:szCs w:val="24"/>
        </w:rPr>
        <w:t xml:space="preserve"> signaled Napoleon’s plan to expand his empire to North America. In response, the anti-British Jefferson pursued rapprochement with England.</w:t>
      </w:r>
      <w:r>
        <w:rPr>
          <w:rStyle w:val="FootnoteReference"/>
          <w:rFonts w:ascii="Times New Roman" w:hAnsi="Times New Roman" w:cs="Times New Roman"/>
          <w:sz w:val="24"/>
          <w:szCs w:val="24"/>
        </w:rPr>
        <w:footnoteReference w:id="159"/>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Jefferson knew that the United States needed to improve relations with Great Britain, regardless of his personal ideology. A generation after</w:t>
      </w:r>
      <w:r w:rsidR="005B7D68">
        <w:rPr>
          <w:rFonts w:ascii="Times New Roman" w:hAnsi="Times New Roman" w:cs="Times New Roman"/>
          <w:sz w:val="24"/>
          <w:szCs w:val="24"/>
        </w:rPr>
        <w:t xml:space="preserve"> the American Revolution, </w:t>
      </w:r>
      <w:r>
        <w:rPr>
          <w:rFonts w:ascii="Times New Roman" w:hAnsi="Times New Roman" w:cs="Times New Roman"/>
          <w:sz w:val="24"/>
          <w:szCs w:val="24"/>
        </w:rPr>
        <w:t>Britain rema</w:t>
      </w:r>
      <w:r w:rsidR="005B7D68">
        <w:rPr>
          <w:rFonts w:ascii="Times New Roman" w:hAnsi="Times New Roman" w:cs="Times New Roman"/>
          <w:sz w:val="24"/>
          <w:szCs w:val="24"/>
        </w:rPr>
        <w:t>ined the U.S.</w:t>
      </w:r>
      <w:r>
        <w:rPr>
          <w:rFonts w:ascii="Times New Roman" w:hAnsi="Times New Roman" w:cs="Times New Roman"/>
          <w:sz w:val="24"/>
          <w:szCs w:val="24"/>
        </w:rPr>
        <w:t>’</w:t>
      </w:r>
      <w:r w:rsidR="005B7D68">
        <w:rPr>
          <w:rFonts w:ascii="Times New Roman" w:hAnsi="Times New Roman" w:cs="Times New Roman"/>
          <w:sz w:val="24"/>
          <w:szCs w:val="24"/>
        </w:rPr>
        <w:t>s</w:t>
      </w:r>
      <w:r>
        <w:rPr>
          <w:rFonts w:ascii="Times New Roman" w:hAnsi="Times New Roman" w:cs="Times New Roman"/>
          <w:sz w:val="24"/>
          <w:szCs w:val="24"/>
        </w:rPr>
        <w:t xml:space="preserve"> most important trading partner. By 1800</w:t>
      </w:r>
      <w:r w:rsidRPr="000F6907">
        <w:rPr>
          <w:rFonts w:ascii="Times New Roman" w:hAnsi="Times New Roman" w:cs="Times New Roman"/>
          <w:sz w:val="24"/>
          <w:szCs w:val="24"/>
        </w:rPr>
        <w:t>, a quarter of British exports headed for the United States. New England merchan</w:t>
      </w:r>
      <w:r>
        <w:rPr>
          <w:rFonts w:ascii="Times New Roman" w:hAnsi="Times New Roman" w:cs="Times New Roman"/>
          <w:sz w:val="24"/>
          <w:szCs w:val="24"/>
        </w:rPr>
        <w:t xml:space="preserve">ts and Southern planters relied on </w:t>
      </w:r>
      <w:r w:rsidRPr="000F6907">
        <w:rPr>
          <w:rFonts w:ascii="Times New Roman" w:hAnsi="Times New Roman" w:cs="Times New Roman"/>
          <w:sz w:val="24"/>
          <w:szCs w:val="24"/>
        </w:rPr>
        <w:t>acces</w:t>
      </w:r>
      <w:r>
        <w:rPr>
          <w:rFonts w:ascii="Times New Roman" w:hAnsi="Times New Roman" w:cs="Times New Roman"/>
          <w:sz w:val="24"/>
          <w:szCs w:val="24"/>
        </w:rPr>
        <w:t xml:space="preserve">s to Britain’s markets. The outbreak of </w:t>
      </w:r>
      <w:r w:rsidRPr="000F6907">
        <w:rPr>
          <w:rFonts w:ascii="Times New Roman" w:hAnsi="Times New Roman" w:cs="Times New Roman"/>
          <w:sz w:val="24"/>
          <w:szCs w:val="24"/>
        </w:rPr>
        <w:t xml:space="preserve">war between Britain and France </w:t>
      </w:r>
      <w:r>
        <w:rPr>
          <w:rFonts w:ascii="Times New Roman" w:hAnsi="Times New Roman" w:cs="Times New Roman"/>
          <w:sz w:val="24"/>
          <w:szCs w:val="24"/>
        </w:rPr>
        <w:t xml:space="preserve">had presented a lucrative </w:t>
      </w:r>
      <w:r w:rsidRPr="000F6907">
        <w:rPr>
          <w:rFonts w:ascii="Times New Roman" w:hAnsi="Times New Roman" w:cs="Times New Roman"/>
          <w:sz w:val="24"/>
          <w:szCs w:val="24"/>
        </w:rPr>
        <w:t>opportunity to New England merchants and shipping companies. The warring</w:t>
      </w:r>
      <w:r>
        <w:rPr>
          <w:rFonts w:ascii="Times New Roman" w:hAnsi="Times New Roman" w:cs="Times New Roman"/>
          <w:sz w:val="24"/>
          <w:szCs w:val="24"/>
        </w:rPr>
        <w:t xml:space="preserve"> powers prevented access to each </w:t>
      </w:r>
      <w:r w:rsidRPr="000F6907">
        <w:rPr>
          <w:rFonts w:ascii="Times New Roman" w:hAnsi="Times New Roman" w:cs="Times New Roman"/>
          <w:sz w:val="24"/>
          <w:szCs w:val="24"/>
        </w:rPr>
        <w:t>other’</w:t>
      </w:r>
      <w:r>
        <w:rPr>
          <w:rFonts w:ascii="Times New Roman" w:hAnsi="Times New Roman" w:cs="Times New Roman"/>
          <w:sz w:val="24"/>
          <w:szCs w:val="24"/>
        </w:rPr>
        <w:t>s Caribbean colonies, but American shipping interests interceded and facilitated access to those markets</w:t>
      </w:r>
      <w:r w:rsidRPr="000F6907">
        <w:rPr>
          <w:rFonts w:ascii="Times New Roman" w:hAnsi="Times New Roman" w:cs="Times New Roman"/>
          <w:sz w:val="24"/>
          <w:szCs w:val="24"/>
        </w:rPr>
        <w:t xml:space="preserve">. </w:t>
      </w:r>
      <w:r>
        <w:rPr>
          <w:rFonts w:ascii="Times New Roman" w:hAnsi="Times New Roman" w:cs="Times New Roman"/>
          <w:sz w:val="24"/>
          <w:szCs w:val="24"/>
        </w:rPr>
        <w:t>This</w:t>
      </w:r>
      <w:r w:rsidRPr="000F6907">
        <w:rPr>
          <w:rFonts w:ascii="Times New Roman" w:hAnsi="Times New Roman" w:cs="Times New Roman"/>
          <w:sz w:val="24"/>
          <w:szCs w:val="24"/>
        </w:rPr>
        <w:t xml:space="preserve"> carrying tr</w:t>
      </w:r>
      <w:r>
        <w:rPr>
          <w:rFonts w:ascii="Times New Roman" w:hAnsi="Times New Roman" w:cs="Times New Roman"/>
          <w:sz w:val="24"/>
          <w:szCs w:val="24"/>
        </w:rPr>
        <w:t>ade blossomed as American</w:t>
      </w:r>
      <w:r w:rsidRPr="000F6907">
        <w:rPr>
          <w:rFonts w:ascii="Times New Roman" w:hAnsi="Times New Roman" w:cs="Times New Roman"/>
          <w:sz w:val="24"/>
          <w:szCs w:val="24"/>
        </w:rPr>
        <w:t xml:space="preserve"> merchant ships rel</w:t>
      </w:r>
      <w:r>
        <w:rPr>
          <w:rFonts w:ascii="Times New Roman" w:hAnsi="Times New Roman" w:cs="Times New Roman"/>
          <w:sz w:val="24"/>
          <w:szCs w:val="24"/>
        </w:rPr>
        <w:t xml:space="preserve">oaded goods </w:t>
      </w:r>
      <w:r w:rsidR="005B7D68">
        <w:rPr>
          <w:rFonts w:ascii="Times New Roman" w:hAnsi="Times New Roman" w:cs="Times New Roman"/>
          <w:sz w:val="24"/>
          <w:szCs w:val="24"/>
        </w:rPr>
        <w:t>and paid duties in U. S.</w:t>
      </w:r>
      <w:r w:rsidRPr="000F6907">
        <w:rPr>
          <w:rFonts w:ascii="Times New Roman" w:hAnsi="Times New Roman" w:cs="Times New Roman"/>
          <w:sz w:val="24"/>
          <w:szCs w:val="24"/>
        </w:rPr>
        <w:t xml:space="preserve"> ports before sailing to</w:t>
      </w:r>
      <w:r>
        <w:rPr>
          <w:rFonts w:ascii="Times New Roman" w:hAnsi="Times New Roman" w:cs="Times New Roman"/>
          <w:sz w:val="24"/>
          <w:szCs w:val="24"/>
        </w:rPr>
        <w:t xml:space="preserve"> Europe. This broken voyage</w:t>
      </w:r>
      <w:r w:rsidRPr="000F6907">
        <w:rPr>
          <w:rFonts w:ascii="Times New Roman" w:hAnsi="Times New Roman" w:cs="Times New Roman"/>
          <w:sz w:val="24"/>
          <w:szCs w:val="24"/>
        </w:rPr>
        <w:t xml:space="preserve"> allowed the Americans </w:t>
      </w:r>
      <w:r>
        <w:rPr>
          <w:rFonts w:ascii="Times New Roman" w:hAnsi="Times New Roman" w:cs="Times New Roman"/>
          <w:sz w:val="24"/>
          <w:szCs w:val="24"/>
        </w:rPr>
        <w:t xml:space="preserve">to </w:t>
      </w:r>
      <w:r w:rsidRPr="000F6907">
        <w:rPr>
          <w:rFonts w:ascii="Times New Roman" w:hAnsi="Times New Roman" w:cs="Times New Roman"/>
          <w:sz w:val="24"/>
          <w:szCs w:val="24"/>
        </w:rPr>
        <w:t>maintain their neutral status and avoid diplomatic problems. Between 1790 and 1807, the value of the carrying trade had increased from $500,000 to $60 million, making the United States the largest neutral tr</w:t>
      </w:r>
      <w:r>
        <w:rPr>
          <w:rFonts w:ascii="Times New Roman" w:hAnsi="Times New Roman" w:cs="Times New Roman"/>
          <w:sz w:val="24"/>
          <w:szCs w:val="24"/>
        </w:rPr>
        <w:t>ansporter of goods in the world</w:t>
      </w:r>
      <w:r w:rsidRPr="000F6907">
        <w:rPr>
          <w:rFonts w:ascii="Times New Roman" w:hAnsi="Times New Roman" w:cs="Times New Roman"/>
          <w:sz w:val="24"/>
          <w:szCs w:val="24"/>
        </w:rPr>
        <w:t>.</w:t>
      </w:r>
      <w:r>
        <w:rPr>
          <w:rFonts w:ascii="Times New Roman" w:hAnsi="Times New Roman" w:cs="Times New Roman"/>
          <w:sz w:val="24"/>
          <w:szCs w:val="24"/>
        </w:rPr>
        <w:t xml:space="preserve"> </w:t>
      </w:r>
      <w:r w:rsidR="005B7D68">
        <w:rPr>
          <w:rFonts w:ascii="Times New Roman" w:hAnsi="Times New Roman" w:cs="Times New Roman"/>
          <w:sz w:val="24"/>
          <w:szCs w:val="24"/>
        </w:rPr>
        <w:t>The British</w:t>
      </w:r>
      <w:r w:rsidRPr="00CA154D">
        <w:rPr>
          <w:rFonts w:ascii="Times New Roman" w:hAnsi="Times New Roman" w:cs="Times New Roman"/>
          <w:sz w:val="24"/>
          <w:szCs w:val="24"/>
        </w:rPr>
        <w:t xml:space="preserve"> </w:t>
      </w:r>
      <w:r w:rsidR="005B7D68">
        <w:rPr>
          <w:rFonts w:ascii="Times New Roman" w:hAnsi="Times New Roman" w:cs="Times New Roman"/>
          <w:sz w:val="24"/>
          <w:szCs w:val="24"/>
        </w:rPr>
        <w:t>believed that this</w:t>
      </w:r>
      <w:r>
        <w:rPr>
          <w:rFonts w:ascii="Times New Roman" w:hAnsi="Times New Roman" w:cs="Times New Roman"/>
          <w:sz w:val="24"/>
          <w:szCs w:val="24"/>
        </w:rPr>
        <w:t xml:space="preserve"> carrying trade</w:t>
      </w:r>
      <w:r w:rsidRPr="00CA154D">
        <w:rPr>
          <w:rFonts w:ascii="Times New Roman" w:hAnsi="Times New Roman" w:cs="Times New Roman"/>
          <w:sz w:val="24"/>
          <w:szCs w:val="24"/>
        </w:rPr>
        <w:t xml:space="preserve"> exploited war</w:t>
      </w:r>
      <w:r>
        <w:rPr>
          <w:rFonts w:ascii="Times New Roman" w:hAnsi="Times New Roman" w:cs="Times New Roman"/>
          <w:sz w:val="24"/>
          <w:szCs w:val="24"/>
        </w:rPr>
        <w:t>time conditions and hindered the war effort against</w:t>
      </w:r>
      <w:r w:rsidRPr="00CA154D">
        <w:rPr>
          <w:rFonts w:ascii="Times New Roman" w:hAnsi="Times New Roman" w:cs="Times New Roman"/>
          <w:sz w:val="24"/>
          <w:szCs w:val="24"/>
        </w:rPr>
        <w:t xml:space="preserve"> France. </w:t>
      </w:r>
      <w:r>
        <w:rPr>
          <w:rFonts w:ascii="Times New Roman" w:hAnsi="Times New Roman" w:cs="Times New Roman"/>
          <w:sz w:val="24"/>
          <w:szCs w:val="24"/>
        </w:rPr>
        <w:t>Si</w:t>
      </w:r>
      <w:r w:rsidR="005B7D68">
        <w:rPr>
          <w:rFonts w:ascii="Times New Roman" w:hAnsi="Times New Roman" w:cs="Times New Roman"/>
          <w:sz w:val="24"/>
          <w:szCs w:val="24"/>
        </w:rPr>
        <w:t>nce the war began in 1793,</w:t>
      </w:r>
      <w:r>
        <w:rPr>
          <w:rFonts w:ascii="Times New Roman" w:hAnsi="Times New Roman" w:cs="Times New Roman"/>
          <w:sz w:val="24"/>
          <w:szCs w:val="24"/>
        </w:rPr>
        <w:t xml:space="preserve"> Britain had seized American ships in search of contraband and runaway </w:t>
      </w:r>
      <w:r>
        <w:rPr>
          <w:rFonts w:ascii="Times New Roman" w:hAnsi="Times New Roman" w:cs="Times New Roman"/>
          <w:sz w:val="24"/>
          <w:szCs w:val="24"/>
        </w:rPr>
        <w:lastRenderedPageBreak/>
        <w:t>Bri</w:t>
      </w:r>
      <w:r w:rsidR="005B7D68">
        <w:rPr>
          <w:rFonts w:ascii="Times New Roman" w:hAnsi="Times New Roman" w:cs="Times New Roman"/>
          <w:sz w:val="24"/>
          <w:szCs w:val="24"/>
        </w:rPr>
        <w:t>tish sailors, whom the British n</w:t>
      </w:r>
      <w:r>
        <w:rPr>
          <w:rFonts w:ascii="Times New Roman" w:hAnsi="Times New Roman" w:cs="Times New Roman"/>
          <w:sz w:val="24"/>
          <w:szCs w:val="24"/>
        </w:rPr>
        <w:t>avy often impressed. Realizing the need to main</w:t>
      </w:r>
      <w:r w:rsidR="005B7D68">
        <w:rPr>
          <w:rFonts w:ascii="Times New Roman" w:hAnsi="Times New Roman" w:cs="Times New Roman"/>
          <w:sz w:val="24"/>
          <w:szCs w:val="24"/>
        </w:rPr>
        <w:t>tain good relations with Britain</w:t>
      </w:r>
      <w:r>
        <w:rPr>
          <w:rFonts w:ascii="Times New Roman" w:hAnsi="Times New Roman" w:cs="Times New Roman"/>
          <w:sz w:val="24"/>
          <w:szCs w:val="24"/>
        </w:rPr>
        <w:t xml:space="preserve">, in light of Napoleon’s rise, </w:t>
      </w:r>
      <w:r w:rsidRPr="00CA154D">
        <w:rPr>
          <w:rFonts w:ascii="Times New Roman" w:hAnsi="Times New Roman" w:cs="Times New Roman"/>
          <w:sz w:val="24"/>
          <w:szCs w:val="24"/>
        </w:rPr>
        <w:t>Jefferson retained Federalist stalwart Rufus Ki</w:t>
      </w:r>
      <w:r>
        <w:rPr>
          <w:rFonts w:ascii="Times New Roman" w:hAnsi="Times New Roman" w:cs="Times New Roman"/>
          <w:sz w:val="24"/>
          <w:szCs w:val="24"/>
        </w:rPr>
        <w:t xml:space="preserve">ng at the Court of St. James to negotiate </w:t>
      </w:r>
      <w:r w:rsidRPr="00CA154D">
        <w:rPr>
          <w:rFonts w:ascii="Times New Roman" w:hAnsi="Times New Roman" w:cs="Times New Roman"/>
          <w:sz w:val="24"/>
          <w:szCs w:val="24"/>
        </w:rPr>
        <w:t>for America’s</w:t>
      </w:r>
      <w:r>
        <w:rPr>
          <w:rFonts w:ascii="Times New Roman" w:hAnsi="Times New Roman" w:cs="Times New Roman"/>
          <w:sz w:val="24"/>
          <w:szCs w:val="24"/>
        </w:rPr>
        <w:t xml:space="preserve"> maritime rights. King’s diplomatic effort helped ease </w:t>
      </w:r>
      <w:r w:rsidRPr="00CA154D">
        <w:rPr>
          <w:rFonts w:ascii="Times New Roman" w:hAnsi="Times New Roman" w:cs="Times New Roman"/>
          <w:sz w:val="24"/>
          <w:szCs w:val="24"/>
        </w:rPr>
        <w:t xml:space="preserve">tensions over ship </w:t>
      </w:r>
      <w:r>
        <w:rPr>
          <w:rFonts w:ascii="Times New Roman" w:hAnsi="Times New Roman" w:cs="Times New Roman"/>
          <w:sz w:val="24"/>
          <w:szCs w:val="24"/>
        </w:rPr>
        <w:t>seizures and the carrying trade</w:t>
      </w:r>
      <w:r w:rsidRPr="00CA154D">
        <w:rPr>
          <w:rFonts w:ascii="Times New Roman" w:hAnsi="Times New Roman" w:cs="Times New Roman"/>
          <w:sz w:val="24"/>
          <w:szCs w:val="24"/>
        </w:rPr>
        <w:t>.</w:t>
      </w:r>
      <w:r w:rsidRPr="00CA154D">
        <w:rPr>
          <w:rFonts w:ascii="Times New Roman" w:hAnsi="Times New Roman" w:cs="Times New Roman"/>
          <w:sz w:val="24"/>
          <w:szCs w:val="24"/>
          <w:vertAlign w:val="superscript"/>
        </w:rPr>
        <w:footnoteReference w:id="160"/>
      </w:r>
    </w:p>
    <w:p w:rsidR="00951AF6" w:rsidRPr="000F6907" w:rsidRDefault="005B7D68"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1801, Britain </w:t>
      </w:r>
      <w:r w:rsidR="00951AF6">
        <w:rPr>
          <w:rFonts w:ascii="Times New Roman" w:hAnsi="Times New Roman" w:cs="Times New Roman"/>
          <w:sz w:val="24"/>
          <w:szCs w:val="24"/>
        </w:rPr>
        <w:t>and France reached a peace agreement at Amiens, which hurt New</w:t>
      </w:r>
      <w:r>
        <w:rPr>
          <w:rFonts w:ascii="Times New Roman" w:hAnsi="Times New Roman" w:cs="Times New Roman"/>
          <w:sz w:val="24"/>
          <w:szCs w:val="24"/>
        </w:rPr>
        <w:t xml:space="preserve"> England shipping interests but </w:t>
      </w:r>
      <w:r w:rsidR="00951AF6">
        <w:rPr>
          <w:rFonts w:ascii="Times New Roman" w:hAnsi="Times New Roman" w:cs="Times New Roman"/>
          <w:sz w:val="24"/>
          <w:szCs w:val="24"/>
        </w:rPr>
        <w:t>reopened tobacco and cotton market</w:t>
      </w:r>
      <w:r>
        <w:rPr>
          <w:rFonts w:ascii="Times New Roman" w:hAnsi="Times New Roman" w:cs="Times New Roman"/>
          <w:sz w:val="24"/>
          <w:szCs w:val="24"/>
        </w:rPr>
        <w:t>s for Southern planters.</w:t>
      </w:r>
      <w:r w:rsidR="00951AF6">
        <w:rPr>
          <w:rFonts w:ascii="Times New Roman" w:hAnsi="Times New Roman" w:cs="Times New Roman"/>
          <w:sz w:val="24"/>
          <w:szCs w:val="24"/>
        </w:rPr>
        <w:t xml:space="preserve"> Randolph </w:t>
      </w:r>
      <w:r>
        <w:rPr>
          <w:rFonts w:ascii="Times New Roman" w:hAnsi="Times New Roman" w:cs="Times New Roman"/>
          <w:sz w:val="24"/>
          <w:szCs w:val="24"/>
        </w:rPr>
        <w:t xml:space="preserve">himself </w:t>
      </w:r>
      <w:r w:rsidR="00951AF6">
        <w:rPr>
          <w:rFonts w:ascii="Times New Roman" w:hAnsi="Times New Roman" w:cs="Times New Roman"/>
          <w:sz w:val="24"/>
          <w:szCs w:val="24"/>
        </w:rPr>
        <w:t>experienced a lucrative year at Roanoke during the peace, as crops flourished. The peace failed to comfort Jefferson, however, especially since Napoleon sent troops to restore French power on the island of Haiti. Jefferson believed that France’s presence in the Western Hemisphere threatened American access to New Orleans. The United States had long feared that European politics and wars would in</w:t>
      </w:r>
      <w:r>
        <w:rPr>
          <w:rFonts w:ascii="Times New Roman" w:hAnsi="Times New Roman" w:cs="Times New Roman"/>
          <w:sz w:val="24"/>
          <w:szCs w:val="24"/>
        </w:rPr>
        <w:t xml:space="preserve">terrupt access to that key </w:t>
      </w:r>
      <w:r w:rsidR="00951AF6">
        <w:rPr>
          <w:rFonts w:ascii="Times New Roman" w:hAnsi="Times New Roman" w:cs="Times New Roman"/>
          <w:sz w:val="24"/>
          <w:szCs w:val="24"/>
        </w:rPr>
        <w:t xml:space="preserve">port </w:t>
      </w:r>
      <w:r w:rsidR="00630BEA">
        <w:rPr>
          <w:rFonts w:ascii="Times New Roman" w:hAnsi="Times New Roman" w:cs="Times New Roman"/>
          <w:sz w:val="24"/>
          <w:szCs w:val="24"/>
        </w:rPr>
        <w:t xml:space="preserve">on the Gulf of Mexico. </w:t>
      </w:r>
      <w:r w:rsidR="00951AF6">
        <w:rPr>
          <w:rFonts w:ascii="Times New Roman" w:hAnsi="Times New Roman" w:cs="Times New Roman"/>
          <w:sz w:val="24"/>
          <w:szCs w:val="24"/>
        </w:rPr>
        <w:t>Spain still governed the territory and</w:t>
      </w:r>
      <w:r w:rsidR="00630BEA">
        <w:rPr>
          <w:rFonts w:ascii="Times New Roman" w:hAnsi="Times New Roman" w:cs="Times New Roman"/>
          <w:sz w:val="24"/>
          <w:szCs w:val="24"/>
        </w:rPr>
        <w:t xml:space="preserve"> in 1802</w:t>
      </w:r>
      <w:r w:rsidR="00951AF6">
        <w:rPr>
          <w:rFonts w:ascii="Times New Roman" w:hAnsi="Times New Roman" w:cs="Times New Roman"/>
          <w:sz w:val="24"/>
          <w:szCs w:val="24"/>
        </w:rPr>
        <w:t xml:space="preserve"> revoked Americans’ right of deposit in New Orleans. In response, many Federalists demanded war with Fran</w:t>
      </w:r>
      <w:r w:rsidR="00630BEA">
        <w:rPr>
          <w:rFonts w:ascii="Times New Roman" w:hAnsi="Times New Roman" w:cs="Times New Roman"/>
          <w:sz w:val="24"/>
          <w:szCs w:val="24"/>
        </w:rPr>
        <w:t>ce, insisting that</w:t>
      </w:r>
      <w:r w:rsidR="00951AF6">
        <w:rPr>
          <w:rFonts w:ascii="Times New Roman" w:hAnsi="Times New Roman" w:cs="Times New Roman"/>
          <w:sz w:val="24"/>
          <w:szCs w:val="24"/>
        </w:rPr>
        <w:t xml:space="preserve"> it </w:t>
      </w:r>
      <w:r w:rsidR="00630BEA">
        <w:rPr>
          <w:rFonts w:ascii="Times New Roman" w:hAnsi="Times New Roman" w:cs="Times New Roman"/>
          <w:sz w:val="24"/>
          <w:szCs w:val="24"/>
        </w:rPr>
        <w:t xml:space="preserve">was </w:t>
      </w:r>
      <w:r w:rsidR="00951AF6">
        <w:rPr>
          <w:rFonts w:ascii="Times New Roman" w:hAnsi="Times New Roman" w:cs="Times New Roman"/>
          <w:sz w:val="24"/>
          <w:szCs w:val="24"/>
        </w:rPr>
        <w:t xml:space="preserve">necessary to defend the interests of western farmers. Randolph accused New Englanders of pushing for a war to revive the carrying trade. </w:t>
      </w:r>
      <w:r w:rsidR="00951AF6" w:rsidRPr="00F5329A">
        <w:rPr>
          <w:rFonts w:ascii="Times New Roman" w:hAnsi="Times New Roman" w:cs="Times New Roman"/>
          <w:sz w:val="24"/>
          <w:szCs w:val="24"/>
        </w:rPr>
        <w:t>“</w:t>
      </w:r>
      <w:r w:rsidR="00951AF6" w:rsidRPr="00A27908">
        <w:rPr>
          <w:rFonts w:ascii="Times New Roman" w:hAnsi="Times New Roman" w:cs="Times New Roman"/>
          <w:sz w:val="24"/>
          <w:szCs w:val="24"/>
        </w:rPr>
        <w:t xml:space="preserve">This darling object however is in the estimation of N. England second to that of alienating the minds of the western people from the present administration, or of, </w:t>
      </w:r>
      <w:r w:rsidR="00951AF6" w:rsidRPr="00A27908">
        <w:rPr>
          <w:rFonts w:ascii="Times New Roman" w:hAnsi="Times New Roman" w:cs="Times New Roman"/>
          <w:sz w:val="24"/>
          <w:szCs w:val="24"/>
        </w:rPr>
        <w:lastRenderedPageBreak/>
        <w:t>embarrassing the finances of the U.S. by a foreign war,” he wrote.</w:t>
      </w:r>
      <w:r w:rsidR="00630BEA">
        <w:rPr>
          <w:rFonts w:ascii="Times New Roman" w:hAnsi="Times New Roman" w:cs="Times New Roman"/>
          <w:sz w:val="24"/>
          <w:szCs w:val="24"/>
        </w:rPr>
        <w:t xml:space="preserve"> He</w:t>
      </w:r>
      <w:r w:rsidR="00951AF6">
        <w:rPr>
          <w:rFonts w:ascii="Times New Roman" w:hAnsi="Times New Roman" w:cs="Times New Roman"/>
          <w:sz w:val="24"/>
          <w:szCs w:val="24"/>
        </w:rPr>
        <w:t xml:space="preserve"> insisted that Republicans wanted peace but admitted that “N. Orleans is the only embarrassment.”</w:t>
      </w:r>
      <w:r w:rsidR="00951AF6" w:rsidRPr="00A27908">
        <w:rPr>
          <w:rStyle w:val="FootnoteReference"/>
          <w:rFonts w:ascii="Times New Roman" w:hAnsi="Times New Roman" w:cs="Times New Roman"/>
          <w:sz w:val="24"/>
          <w:szCs w:val="24"/>
        </w:rPr>
        <w:footnoteReference w:id="161"/>
      </w:r>
      <w:r w:rsidR="00951AF6" w:rsidRPr="00A27908">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Jefferson also wanted to avoid war while pursuing a solution to the problem of New Orleans. In 1803, Toussaint Louverture’s Haitian forces defeated Napoleon’s armies, leaving Jefferson concerned that a frustrated Napoleon might sell Louisiana. When the peace between France and Great Britain collaps</w:t>
      </w:r>
      <w:r w:rsidR="00630BEA">
        <w:rPr>
          <w:rFonts w:ascii="Times New Roman" w:hAnsi="Times New Roman" w:cs="Times New Roman"/>
          <w:sz w:val="24"/>
          <w:szCs w:val="24"/>
        </w:rPr>
        <w:t>ed</w:t>
      </w:r>
      <w:r>
        <w:rPr>
          <w:rFonts w:ascii="Times New Roman" w:hAnsi="Times New Roman" w:cs="Times New Roman"/>
          <w:sz w:val="24"/>
          <w:szCs w:val="24"/>
        </w:rPr>
        <w:t xml:space="preserve"> and Europ</w:t>
      </w:r>
      <w:r w:rsidR="00630BEA">
        <w:rPr>
          <w:rFonts w:ascii="Times New Roman" w:hAnsi="Times New Roman" w:cs="Times New Roman"/>
          <w:sz w:val="24"/>
          <w:szCs w:val="24"/>
        </w:rPr>
        <w:t xml:space="preserve">ean war resumed, Jefferson concluded </w:t>
      </w:r>
      <w:r>
        <w:rPr>
          <w:rFonts w:ascii="Times New Roman" w:hAnsi="Times New Roman" w:cs="Times New Roman"/>
          <w:sz w:val="24"/>
          <w:szCs w:val="24"/>
        </w:rPr>
        <w:t xml:space="preserve">that Napoleon might part with the city and sent </w:t>
      </w:r>
      <w:r w:rsidRPr="00E911C1">
        <w:rPr>
          <w:rFonts w:ascii="Times New Roman" w:hAnsi="Times New Roman" w:cs="Times New Roman"/>
          <w:sz w:val="24"/>
          <w:szCs w:val="24"/>
        </w:rPr>
        <w:t xml:space="preserve">Robert Livingston to </w:t>
      </w:r>
      <w:r>
        <w:rPr>
          <w:rFonts w:ascii="Times New Roman" w:hAnsi="Times New Roman" w:cs="Times New Roman"/>
          <w:sz w:val="24"/>
          <w:szCs w:val="24"/>
        </w:rPr>
        <w:t xml:space="preserve">Paris to negotiate the </w:t>
      </w:r>
      <w:r w:rsidRPr="00E911C1">
        <w:rPr>
          <w:rFonts w:ascii="Times New Roman" w:hAnsi="Times New Roman" w:cs="Times New Roman"/>
          <w:sz w:val="24"/>
          <w:szCs w:val="24"/>
        </w:rPr>
        <w:t>purchase</w:t>
      </w:r>
      <w:r>
        <w:rPr>
          <w:rFonts w:ascii="Times New Roman" w:hAnsi="Times New Roman" w:cs="Times New Roman"/>
          <w:sz w:val="24"/>
          <w:szCs w:val="24"/>
        </w:rPr>
        <w:t xml:space="preserve">. Randolph disagreed with the idea and argued that “to </w:t>
      </w:r>
      <w:r w:rsidR="00630BEA">
        <w:rPr>
          <w:rFonts w:ascii="Times New Roman" w:hAnsi="Times New Roman" w:cs="Times New Roman"/>
          <w:sz w:val="24"/>
          <w:szCs w:val="24"/>
        </w:rPr>
        <w:t xml:space="preserve">buy it is to buy off a war.” But he also </w:t>
      </w:r>
      <w:r>
        <w:rPr>
          <w:rFonts w:ascii="Times New Roman" w:hAnsi="Times New Roman" w:cs="Times New Roman"/>
          <w:sz w:val="24"/>
          <w:szCs w:val="24"/>
        </w:rPr>
        <w:t>rejected the calls for the United States to seize the territory since “to conquer it is to depart from our character.” The nation would have to wait until France attacked before it could seize the territory, Randolp</w:t>
      </w:r>
      <w:r w:rsidR="00630BEA">
        <w:rPr>
          <w:rFonts w:ascii="Times New Roman" w:hAnsi="Times New Roman" w:cs="Times New Roman"/>
          <w:sz w:val="24"/>
          <w:szCs w:val="24"/>
        </w:rPr>
        <w:t>h insisted. In general, he</w:t>
      </w:r>
      <w:r>
        <w:rPr>
          <w:rFonts w:ascii="Times New Roman" w:hAnsi="Times New Roman" w:cs="Times New Roman"/>
          <w:sz w:val="24"/>
          <w:szCs w:val="24"/>
        </w:rPr>
        <w:t xml:space="preserve"> feared the acquisition of New Orleans or Louisiana, believing it would change the character of the American republic. Napoleon </w:t>
      </w:r>
      <w:r w:rsidRPr="00E911C1">
        <w:rPr>
          <w:rFonts w:ascii="Times New Roman" w:hAnsi="Times New Roman" w:cs="Times New Roman"/>
          <w:sz w:val="24"/>
          <w:szCs w:val="24"/>
        </w:rPr>
        <w:t>surprised the Americans when he offered the entire Louisiana territory for $15 million. The deal would secure 500 million acres</w:t>
      </w:r>
      <w:r w:rsidR="00630BEA">
        <w:rPr>
          <w:rFonts w:ascii="Times New Roman" w:hAnsi="Times New Roman" w:cs="Times New Roman"/>
          <w:sz w:val="24"/>
          <w:szCs w:val="24"/>
        </w:rPr>
        <w:t xml:space="preserve"> of land</w:t>
      </w:r>
      <w:r w:rsidRPr="00E911C1">
        <w:rPr>
          <w:rFonts w:ascii="Times New Roman" w:hAnsi="Times New Roman" w:cs="Times New Roman"/>
          <w:sz w:val="24"/>
          <w:szCs w:val="24"/>
        </w:rPr>
        <w:t>, give the American people incalculable room to expand, and prevent France or Spain from occupying it. Livingston seized the opportunity and signed the treaty.</w:t>
      </w:r>
      <w:r w:rsidRPr="00E911C1">
        <w:rPr>
          <w:rFonts w:ascii="Times New Roman" w:hAnsi="Times New Roman" w:cs="Times New Roman"/>
          <w:sz w:val="24"/>
          <w:szCs w:val="24"/>
          <w:vertAlign w:val="superscript"/>
        </w:rPr>
        <w:footnoteReference w:id="162"/>
      </w:r>
    </w:p>
    <w:p w:rsidR="00951AF6" w:rsidRPr="00E911C1"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r>
      <w:r>
        <w:rPr>
          <w:rFonts w:ascii="Times New Roman" w:hAnsi="Times New Roman" w:cs="Times New Roman"/>
          <w:sz w:val="24"/>
          <w:szCs w:val="24"/>
        </w:rPr>
        <w:t>New England Federalist</w:t>
      </w:r>
      <w:r w:rsidR="00630BEA">
        <w:rPr>
          <w:rFonts w:ascii="Times New Roman" w:hAnsi="Times New Roman" w:cs="Times New Roman"/>
          <w:sz w:val="24"/>
          <w:szCs w:val="24"/>
        </w:rPr>
        <w:t>s</w:t>
      </w:r>
      <w:r>
        <w:rPr>
          <w:rFonts w:ascii="Times New Roman" w:hAnsi="Times New Roman" w:cs="Times New Roman"/>
          <w:sz w:val="24"/>
          <w:szCs w:val="24"/>
        </w:rPr>
        <w:t xml:space="preserve"> objected to the acquisition of such an ethnically diverse region, which they believed would diminish the power of their section and increase the power of the South. </w:t>
      </w:r>
      <w:r w:rsidRPr="00E911C1">
        <w:rPr>
          <w:rFonts w:ascii="Times New Roman" w:hAnsi="Times New Roman" w:cs="Times New Roman"/>
          <w:sz w:val="24"/>
          <w:szCs w:val="24"/>
        </w:rPr>
        <w:t xml:space="preserve">Article III of the purchase treaty stated that Louisiana’s inhabitants should be made </w:t>
      </w:r>
      <w:r w:rsidRPr="00E911C1">
        <w:rPr>
          <w:rFonts w:ascii="Times New Roman" w:hAnsi="Times New Roman" w:cs="Times New Roman"/>
          <w:sz w:val="24"/>
          <w:szCs w:val="24"/>
        </w:rPr>
        <w:lastRenderedPageBreak/>
        <w:t>American c</w:t>
      </w:r>
      <w:r>
        <w:rPr>
          <w:rFonts w:ascii="Times New Roman" w:hAnsi="Times New Roman" w:cs="Times New Roman"/>
          <w:sz w:val="24"/>
          <w:szCs w:val="24"/>
        </w:rPr>
        <w:t xml:space="preserve">itizens “as soon as possible.” </w:t>
      </w:r>
      <w:r w:rsidRPr="00E911C1">
        <w:rPr>
          <w:rFonts w:ascii="Times New Roman" w:hAnsi="Times New Roman" w:cs="Times New Roman"/>
          <w:sz w:val="24"/>
          <w:szCs w:val="24"/>
        </w:rPr>
        <w:t>Abraham Ellery wrote to Alexander Hamilton that New Orleans was “a pl</w:t>
      </w:r>
      <w:r w:rsidR="00476921">
        <w:rPr>
          <w:rFonts w:ascii="Times New Roman" w:hAnsi="Times New Roman" w:cs="Times New Roman"/>
          <w:sz w:val="24"/>
          <w:szCs w:val="24"/>
        </w:rPr>
        <w:t>ace in</w:t>
      </w:r>
      <w:r w:rsidRPr="00E911C1">
        <w:rPr>
          <w:rFonts w:ascii="Times New Roman" w:hAnsi="Times New Roman" w:cs="Times New Roman"/>
          <w:sz w:val="24"/>
          <w:szCs w:val="24"/>
        </w:rPr>
        <w:t>habited by a Mixture of Americans, English, Spanish, and French…and where the white population bears so small a proportion to the black.” Nearly half of Louisiana’s population was black, both slave and fr</w:t>
      </w:r>
      <w:r>
        <w:rPr>
          <w:rFonts w:ascii="Times New Roman" w:hAnsi="Times New Roman" w:cs="Times New Roman"/>
          <w:sz w:val="24"/>
          <w:szCs w:val="24"/>
        </w:rPr>
        <w:t>ee.</w:t>
      </w:r>
      <w:r w:rsidRPr="00A74F42">
        <w:rPr>
          <w:rFonts w:ascii="Times New Roman" w:hAnsi="Times New Roman" w:cs="Times New Roman"/>
          <w:sz w:val="24"/>
          <w:szCs w:val="24"/>
        </w:rPr>
        <w:t xml:space="preserve"> </w:t>
      </w:r>
      <w:r>
        <w:rPr>
          <w:rFonts w:ascii="Times New Roman" w:hAnsi="Times New Roman" w:cs="Times New Roman"/>
          <w:sz w:val="24"/>
          <w:szCs w:val="24"/>
        </w:rPr>
        <w:t xml:space="preserve">While many New Englanders feared that Louisiana’s Catholicism and mixed-race population would </w:t>
      </w:r>
      <w:r w:rsidRPr="00E911C1">
        <w:rPr>
          <w:rFonts w:ascii="Times New Roman" w:hAnsi="Times New Roman" w:cs="Times New Roman"/>
          <w:sz w:val="24"/>
          <w:szCs w:val="24"/>
        </w:rPr>
        <w:t xml:space="preserve">dilute the </w:t>
      </w:r>
      <w:r>
        <w:rPr>
          <w:rFonts w:ascii="Times New Roman" w:hAnsi="Times New Roman" w:cs="Times New Roman"/>
          <w:sz w:val="24"/>
          <w:szCs w:val="24"/>
        </w:rPr>
        <w:t xml:space="preserve">white </w:t>
      </w:r>
      <w:r w:rsidRPr="00E911C1">
        <w:rPr>
          <w:rFonts w:ascii="Times New Roman" w:hAnsi="Times New Roman" w:cs="Times New Roman"/>
          <w:sz w:val="24"/>
          <w:szCs w:val="24"/>
        </w:rPr>
        <w:t>republic</w:t>
      </w:r>
      <w:r>
        <w:rPr>
          <w:rFonts w:ascii="Times New Roman" w:hAnsi="Times New Roman" w:cs="Times New Roman"/>
          <w:sz w:val="24"/>
          <w:szCs w:val="24"/>
        </w:rPr>
        <w:t>, their main concern emanated from the disproportionate power it would give to the slave states</w:t>
      </w:r>
      <w:r w:rsidRPr="00E911C1">
        <w:rPr>
          <w:rFonts w:ascii="Times New Roman" w:hAnsi="Times New Roman" w:cs="Times New Roman"/>
          <w:sz w:val="24"/>
          <w:szCs w:val="24"/>
        </w:rPr>
        <w:t xml:space="preserve">. </w:t>
      </w:r>
      <w:r>
        <w:rPr>
          <w:rFonts w:ascii="Times New Roman" w:hAnsi="Times New Roman" w:cs="Times New Roman"/>
          <w:sz w:val="24"/>
          <w:szCs w:val="24"/>
        </w:rPr>
        <w:t>Virginia and its</w:t>
      </w:r>
      <w:r w:rsidRPr="00E911C1">
        <w:rPr>
          <w:rFonts w:ascii="Times New Roman" w:hAnsi="Times New Roman" w:cs="Times New Roman"/>
          <w:sz w:val="24"/>
          <w:szCs w:val="24"/>
        </w:rPr>
        <w:t xml:space="preserve"> slave</w:t>
      </w:r>
      <w:r>
        <w:rPr>
          <w:rFonts w:ascii="Times New Roman" w:hAnsi="Times New Roman" w:cs="Times New Roman"/>
          <w:sz w:val="24"/>
          <w:szCs w:val="24"/>
        </w:rPr>
        <w:t>holders would dominate the political system</w:t>
      </w:r>
      <w:r w:rsidR="00630BEA">
        <w:rPr>
          <w:rFonts w:ascii="Times New Roman" w:hAnsi="Times New Roman" w:cs="Times New Roman"/>
          <w:sz w:val="24"/>
          <w:szCs w:val="24"/>
        </w:rPr>
        <w:t>,</w:t>
      </w:r>
      <w:r>
        <w:rPr>
          <w:rFonts w:ascii="Times New Roman" w:hAnsi="Times New Roman" w:cs="Times New Roman"/>
          <w:sz w:val="24"/>
          <w:szCs w:val="24"/>
        </w:rPr>
        <w:t xml:space="preserve"> guaranteeing the politica</w:t>
      </w:r>
      <w:r w:rsidR="00630BEA">
        <w:rPr>
          <w:rFonts w:ascii="Times New Roman" w:hAnsi="Times New Roman" w:cs="Times New Roman"/>
          <w:sz w:val="24"/>
          <w:szCs w:val="24"/>
        </w:rPr>
        <w:t xml:space="preserve">l extinction of the Federalist </w:t>
      </w:r>
      <w:proofErr w:type="gramStart"/>
      <w:r w:rsidR="00630BEA">
        <w:rPr>
          <w:rFonts w:ascii="Times New Roman" w:hAnsi="Times New Roman" w:cs="Times New Roman"/>
          <w:sz w:val="24"/>
          <w:szCs w:val="24"/>
        </w:rPr>
        <w:t>p</w:t>
      </w:r>
      <w:r>
        <w:rPr>
          <w:rFonts w:ascii="Times New Roman" w:hAnsi="Times New Roman" w:cs="Times New Roman"/>
          <w:sz w:val="24"/>
          <w:szCs w:val="24"/>
        </w:rPr>
        <w:t>arty</w:t>
      </w:r>
      <w:proofErr w:type="gramEnd"/>
      <w:r>
        <w:rPr>
          <w:rFonts w:ascii="Times New Roman" w:hAnsi="Times New Roman" w:cs="Times New Roman"/>
          <w:sz w:val="24"/>
          <w:szCs w:val="24"/>
        </w:rPr>
        <w:t xml:space="preserve"> and the subjugation of New England</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With the three-fifths compromise inflating Southern power, the acquisition of Louisiana meant that “western &amp; southern states, will, on all occasions, decide the election just as they pleased,” William Plumer argued. </w:t>
      </w:r>
      <w:r w:rsidRPr="00E911C1">
        <w:rPr>
          <w:rFonts w:ascii="Times New Roman" w:hAnsi="Times New Roman" w:cs="Times New Roman"/>
          <w:sz w:val="24"/>
          <w:szCs w:val="24"/>
        </w:rPr>
        <w:t xml:space="preserve">Timothy Pickering </w:t>
      </w:r>
      <w:r>
        <w:rPr>
          <w:rFonts w:ascii="Times New Roman" w:hAnsi="Times New Roman" w:cs="Times New Roman"/>
          <w:sz w:val="24"/>
          <w:szCs w:val="24"/>
        </w:rPr>
        <w:t xml:space="preserve">insisted that the purchase represented a </w:t>
      </w:r>
      <w:r w:rsidRPr="00E911C1">
        <w:rPr>
          <w:rFonts w:ascii="Times New Roman" w:hAnsi="Times New Roman" w:cs="Times New Roman"/>
          <w:sz w:val="24"/>
          <w:szCs w:val="24"/>
        </w:rPr>
        <w:t xml:space="preserve">“great evil” </w:t>
      </w:r>
      <w:r>
        <w:rPr>
          <w:rFonts w:ascii="Times New Roman" w:hAnsi="Times New Roman" w:cs="Times New Roman"/>
          <w:sz w:val="24"/>
          <w:szCs w:val="24"/>
        </w:rPr>
        <w:t xml:space="preserve">since it empowered slaveholders. He began advocating a </w:t>
      </w:r>
      <w:r w:rsidRPr="00E911C1">
        <w:rPr>
          <w:rFonts w:ascii="Times New Roman" w:hAnsi="Times New Roman" w:cs="Times New Roman"/>
          <w:sz w:val="24"/>
          <w:szCs w:val="24"/>
        </w:rPr>
        <w:t>constitutional amendment re</w:t>
      </w:r>
      <w:r>
        <w:rPr>
          <w:rFonts w:ascii="Times New Roman" w:hAnsi="Times New Roman" w:cs="Times New Roman"/>
          <w:sz w:val="24"/>
          <w:szCs w:val="24"/>
        </w:rPr>
        <w:t xml:space="preserve">pealing the three-fifths clause and even urged talk of New England secession. </w:t>
      </w:r>
      <w:r w:rsidRPr="00E911C1">
        <w:rPr>
          <w:rFonts w:ascii="Times New Roman" w:hAnsi="Times New Roman" w:cs="Times New Roman"/>
          <w:sz w:val="24"/>
          <w:szCs w:val="24"/>
        </w:rPr>
        <w:t xml:space="preserve">“I am convinced, that the accession of </w:t>
      </w:r>
      <w:proofErr w:type="gramStart"/>
      <w:r w:rsidRPr="00E911C1">
        <w:rPr>
          <w:rFonts w:ascii="Times New Roman" w:hAnsi="Times New Roman" w:cs="Times New Roman"/>
          <w:sz w:val="24"/>
          <w:szCs w:val="24"/>
        </w:rPr>
        <w:t>Louisiana,</w:t>
      </w:r>
      <w:proofErr w:type="gramEnd"/>
      <w:r w:rsidRPr="00E911C1">
        <w:rPr>
          <w:rFonts w:ascii="Times New Roman" w:hAnsi="Times New Roman" w:cs="Times New Roman"/>
          <w:sz w:val="24"/>
          <w:szCs w:val="24"/>
        </w:rPr>
        <w:t xml:space="preserve"> will accelerate a division of these States,” wrote Uriah Tracy of Connecticut.</w:t>
      </w:r>
      <w:r w:rsidRPr="00E911C1">
        <w:rPr>
          <w:rFonts w:ascii="Times New Roman" w:hAnsi="Times New Roman" w:cs="Times New Roman"/>
          <w:sz w:val="24"/>
          <w:szCs w:val="24"/>
          <w:vertAlign w:val="superscript"/>
        </w:rPr>
        <w:footnoteReference w:id="163"/>
      </w:r>
      <w:r w:rsidRPr="00E911C1">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October 1803, Randolph led the legislative effort in the House to fund the treaty and make the purc</w:t>
      </w:r>
      <w:r w:rsidR="00630BEA">
        <w:rPr>
          <w:rFonts w:ascii="Times New Roman" w:hAnsi="Times New Roman" w:cs="Times New Roman"/>
          <w:sz w:val="24"/>
          <w:szCs w:val="24"/>
        </w:rPr>
        <w:t xml:space="preserve">hase effective. Despite his </w:t>
      </w:r>
      <w:r>
        <w:rPr>
          <w:rFonts w:ascii="Times New Roman" w:hAnsi="Times New Roman" w:cs="Times New Roman"/>
          <w:sz w:val="24"/>
          <w:szCs w:val="24"/>
        </w:rPr>
        <w:t xml:space="preserve">private reservations about the constitutionality and wisdom of the purchase, Randolph left nothing to chance and had himself appointed head of the </w:t>
      </w:r>
      <w:r>
        <w:rPr>
          <w:rFonts w:ascii="Times New Roman" w:hAnsi="Times New Roman" w:cs="Times New Roman"/>
          <w:sz w:val="24"/>
          <w:szCs w:val="24"/>
        </w:rPr>
        <w:lastRenderedPageBreak/>
        <w:t xml:space="preserve">select committee addressing the occupation and settlement of the territory. When the matter came before the whole House, Randolph found himself defending President Jefferson’s loose interpretation of the Constitution to justify the purchase. Opponents </w:t>
      </w:r>
      <w:r w:rsidR="00630BEA">
        <w:rPr>
          <w:rFonts w:ascii="Times New Roman" w:hAnsi="Times New Roman" w:cs="Times New Roman"/>
          <w:sz w:val="24"/>
          <w:szCs w:val="24"/>
        </w:rPr>
        <w:t>of the measure wanted Jefferson to release all</w:t>
      </w:r>
      <w:r>
        <w:rPr>
          <w:rFonts w:ascii="Times New Roman" w:hAnsi="Times New Roman" w:cs="Times New Roman"/>
          <w:sz w:val="24"/>
          <w:szCs w:val="24"/>
        </w:rPr>
        <w:t xml:space="preserve"> the correspondence pertaining to the purchase to disprove Spanish claims that it still owned Louisiana. Although Randolph had long condemned secrecy in the affairs of the government, he stifled the efforts to force Jefferson to release the documents. The Louisiana issue was the first time that Jefferson relied on the new floor leader</w:t>
      </w:r>
      <w:r w:rsidR="004A5010">
        <w:rPr>
          <w:rFonts w:ascii="Times New Roman" w:hAnsi="Times New Roman" w:cs="Times New Roman"/>
          <w:sz w:val="24"/>
          <w:szCs w:val="24"/>
        </w:rPr>
        <w:t>,</w:t>
      </w:r>
      <w:r>
        <w:rPr>
          <w:rFonts w:ascii="Times New Roman" w:hAnsi="Times New Roman" w:cs="Times New Roman"/>
          <w:sz w:val="24"/>
          <w:szCs w:val="24"/>
        </w:rPr>
        <w:t xml:space="preserve"> and</w:t>
      </w:r>
      <w:r w:rsidR="004A5010">
        <w:rPr>
          <w:rFonts w:ascii="Times New Roman" w:hAnsi="Times New Roman" w:cs="Times New Roman"/>
          <w:sz w:val="24"/>
          <w:szCs w:val="24"/>
        </w:rPr>
        <w:t xml:space="preserve"> he</w:t>
      </w:r>
      <w:r>
        <w:rPr>
          <w:rFonts w:ascii="Times New Roman" w:hAnsi="Times New Roman" w:cs="Times New Roman"/>
          <w:sz w:val="24"/>
          <w:szCs w:val="24"/>
        </w:rPr>
        <w:t xml:space="preserve"> continually sent information to Randolph during the debate. Jefferson wanted no deviations. Yet, on October 27, Randolph opposed a bill that gave</w:t>
      </w:r>
      <w:r w:rsidR="00476921">
        <w:rPr>
          <w:rFonts w:ascii="Times New Roman" w:hAnsi="Times New Roman" w:cs="Times New Roman"/>
          <w:sz w:val="24"/>
          <w:szCs w:val="24"/>
        </w:rPr>
        <w:t xml:space="preserve"> all administrative authority in</w:t>
      </w:r>
      <w:r>
        <w:rPr>
          <w:rFonts w:ascii="Times New Roman" w:hAnsi="Times New Roman" w:cs="Times New Roman"/>
          <w:sz w:val="24"/>
          <w:szCs w:val="24"/>
        </w:rPr>
        <w:t xml:space="preserve"> the Louisiana</w:t>
      </w:r>
      <w:r w:rsidR="00476921">
        <w:rPr>
          <w:rFonts w:ascii="Times New Roman" w:hAnsi="Times New Roman" w:cs="Times New Roman"/>
          <w:sz w:val="24"/>
          <w:szCs w:val="24"/>
        </w:rPr>
        <w:t xml:space="preserve"> Territory</w:t>
      </w:r>
      <w:r>
        <w:rPr>
          <w:rFonts w:ascii="Times New Roman" w:hAnsi="Times New Roman" w:cs="Times New Roman"/>
          <w:sz w:val="24"/>
          <w:szCs w:val="24"/>
        </w:rPr>
        <w:t xml:space="preserve"> to the executive branch during the early part of the territory stage, cutting Congress</w:t>
      </w:r>
      <w:r w:rsidR="004A5010">
        <w:rPr>
          <w:rFonts w:ascii="Times New Roman" w:hAnsi="Times New Roman" w:cs="Times New Roman"/>
          <w:sz w:val="24"/>
          <w:szCs w:val="24"/>
        </w:rPr>
        <w:t xml:space="preserve"> out. Randolph insisted that he</w:t>
      </w:r>
      <w:r>
        <w:rPr>
          <w:rFonts w:ascii="Times New Roman" w:hAnsi="Times New Roman" w:cs="Times New Roman"/>
          <w:sz w:val="24"/>
          <w:szCs w:val="24"/>
        </w:rPr>
        <w:t xml:space="preserve"> “did not believe that, under any circumstances, it was proper to delegate to the Executive a power so extensive.” If the president gained such powe</w:t>
      </w:r>
      <w:r w:rsidR="004A5010">
        <w:rPr>
          <w:rFonts w:ascii="Times New Roman" w:hAnsi="Times New Roman" w:cs="Times New Roman"/>
          <w:sz w:val="24"/>
          <w:szCs w:val="24"/>
        </w:rPr>
        <w:t>r at the expense of Congress, he would not likely</w:t>
      </w:r>
      <w:r>
        <w:rPr>
          <w:rFonts w:ascii="Times New Roman" w:hAnsi="Times New Roman" w:cs="Times New Roman"/>
          <w:sz w:val="24"/>
          <w:szCs w:val="24"/>
        </w:rPr>
        <w:t xml:space="preserve"> ever surrender it, Randolph argued. Jefferson selected Caesar Rodney to lead the bill through the House. Afraid of losing influence, Randolph changed his position and supported the measure.</w:t>
      </w:r>
      <w:r w:rsidRPr="00E911C1">
        <w:rPr>
          <w:rFonts w:ascii="Times New Roman" w:hAnsi="Times New Roman" w:cs="Times New Roman"/>
          <w:sz w:val="24"/>
          <w:szCs w:val="24"/>
          <w:vertAlign w:val="superscript"/>
        </w:rPr>
        <w:footnoteReference w:id="164"/>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debate over Louisiana’s settlement and organization, Randolph found himself answering charges that the South would rush to settle the territory. “It destroys the perfect union contemplated between the original parties by interposing an alien and a stranger to share the power of government with them,” argued Roger Griswold. If Southerners settled the territory and </w:t>
      </w:r>
      <w:r>
        <w:rPr>
          <w:rFonts w:ascii="Times New Roman" w:hAnsi="Times New Roman" w:cs="Times New Roman"/>
          <w:sz w:val="24"/>
          <w:szCs w:val="24"/>
        </w:rPr>
        <w:lastRenderedPageBreak/>
        <w:t xml:space="preserve">Congress admitted states quickly, the three-fifths clause would assure the destruction of New England’s power, critics argued. Randolph assured his opponents that while Louisiana’s citizens would enjoy constitutional rights, any future states from the territory would enter the Union “not on the footing of the original States, or of the States created under the Constitution.”  In essence, Randolph shared the fears </w:t>
      </w:r>
      <w:r w:rsidR="00560375">
        <w:rPr>
          <w:rFonts w:ascii="Times New Roman" w:hAnsi="Times New Roman" w:cs="Times New Roman"/>
          <w:sz w:val="24"/>
          <w:szCs w:val="24"/>
        </w:rPr>
        <w:t>about the diversity of the</w:t>
      </w:r>
      <w:r>
        <w:rPr>
          <w:rFonts w:ascii="Times New Roman" w:hAnsi="Times New Roman" w:cs="Times New Roman"/>
          <w:sz w:val="24"/>
          <w:szCs w:val="24"/>
        </w:rPr>
        <w:t xml:space="preserve"> Louisiana</w:t>
      </w:r>
      <w:r w:rsidR="00560375">
        <w:rPr>
          <w:rFonts w:ascii="Times New Roman" w:hAnsi="Times New Roman" w:cs="Times New Roman"/>
          <w:sz w:val="24"/>
          <w:szCs w:val="24"/>
        </w:rPr>
        <w:t xml:space="preserve"> population</w:t>
      </w:r>
      <w:r>
        <w:rPr>
          <w:rFonts w:ascii="Times New Roman" w:hAnsi="Times New Roman" w:cs="Times New Roman"/>
          <w:sz w:val="24"/>
          <w:szCs w:val="24"/>
        </w:rPr>
        <w:t>, and he hoped that settlement and incorporation into the Union would be slow. Regardless of objections, Randolph secured passage of the appropriations to make the Louisiana Treaty effective and complete the purchase. In New England, critics insisted that the acquisi</w:t>
      </w:r>
      <w:r w:rsidR="00560375">
        <w:rPr>
          <w:rFonts w:ascii="Times New Roman" w:hAnsi="Times New Roman" w:cs="Times New Roman"/>
          <w:sz w:val="24"/>
          <w:szCs w:val="24"/>
        </w:rPr>
        <w:t>tion of Louisiana marked the triumph</w:t>
      </w:r>
      <w:r>
        <w:rPr>
          <w:rFonts w:ascii="Times New Roman" w:hAnsi="Times New Roman" w:cs="Times New Roman"/>
          <w:sz w:val="24"/>
          <w:szCs w:val="24"/>
        </w:rPr>
        <w:t xml:space="preserve"> of the Virginia-led “slavocracy” that would destroy the Union. “Virginia holds her preponderance, as a mistress of the Union!—a title more dear to the lazy arrogance of her plantation barons, by an avowed inequality,” Fisher Ames insisted. Randolph believed that Virginia’s “territory, population, and wealth” along with “her character for wisdom, moderation, and firmness” justified its “weight in the confederacy.” Randolph insisted upon a republic led by Virginia.</w:t>
      </w:r>
      <w:r>
        <w:rPr>
          <w:rStyle w:val="FootnoteReference"/>
          <w:rFonts w:ascii="Times New Roman" w:hAnsi="Times New Roman" w:cs="Times New Roman"/>
          <w:sz w:val="24"/>
          <w:szCs w:val="24"/>
        </w:rPr>
        <w:footnoteReference w:id="165"/>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Northern concerns about the expansion of slavery were anything but phantom fears. Kentucky and Virginia slaveholders wanted to bring their slaves with them as they settled the territory of Indiana, justifying Northern fear about the spread of the institution. Indiana’s t</w:t>
      </w:r>
      <w:r w:rsidR="00560375">
        <w:rPr>
          <w:rFonts w:ascii="Times New Roman" w:hAnsi="Times New Roman" w:cs="Times New Roman"/>
          <w:sz w:val="24"/>
          <w:szCs w:val="24"/>
        </w:rPr>
        <w:t>erritorial g</w:t>
      </w:r>
      <w:r w:rsidRPr="00E911C1">
        <w:rPr>
          <w:rFonts w:ascii="Times New Roman" w:hAnsi="Times New Roman" w:cs="Times New Roman"/>
          <w:sz w:val="24"/>
          <w:szCs w:val="24"/>
        </w:rPr>
        <w:t>overnor</w:t>
      </w:r>
      <w:r w:rsidR="00560375">
        <w:rPr>
          <w:rFonts w:ascii="Times New Roman" w:hAnsi="Times New Roman" w:cs="Times New Roman"/>
          <w:sz w:val="24"/>
          <w:szCs w:val="24"/>
        </w:rPr>
        <w:t>,</w:t>
      </w:r>
      <w:r w:rsidRPr="00E911C1">
        <w:rPr>
          <w:rFonts w:ascii="Times New Roman" w:hAnsi="Times New Roman" w:cs="Times New Roman"/>
          <w:sz w:val="24"/>
          <w:szCs w:val="24"/>
        </w:rPr>
        <w:t xml:space="preserve"> William Henry Harrison, a Virginia plante</w:t>
      </w:r>
      <w:r>
        <w:rPr>
          <w:rFonts w:ascii="Times New Roman" w:hAnsi="Times New Roman" w:cs="Times New Roman"/>
          <w:sz w:val="24"/>
          <w:szCs w:val="24"/>
        </w:rPr>
        <w:t>r, presided over a convention at</w:t>
      </w:r>
      <w:r w:rsidRPr="00E911C1">
        <w:rPr>
          <w:rFonts w:ascii="Times New Roman" w:hAnsi="Times New Roman" w:cs="Times New Roman"/>
          <w:sz w:val="24"/>
          <w:szCs w:val="24"/>
        </w:rPr>
        <w:t xml:space="preserve"> Vincennes that petitioned Congress to </w:t>
      </w:r>
      <w:r>
        <w:rPr>
          <w:rFonts w:ascii="Times New Roman" w:hAnsi="Times New Roman" w:cs="Times New Roman"/>
          <w:sz w:val="24"/>
          <w:szCs w:val="24"/>
        </w:rPr>
        <w:t xml:space="preserve">lift the </w:t>
      </w:r>
      <w:r w:rsidRPr="00E911C1">
        <w:rPr>
          <w:rFonts w:ascii="Times New Roman" w:hAnsi="Times New Roman" w:cs="Times New Roman"/>
          <w:sz w:val="24"/>
          <w:szCs w:val="24"/>
        </w:rPr>
        <w:t>Northwest Ordinance</w:t>
      </w:r>
      <w:r>
        <w:rPr>
          <w:rFonts w:ascii="Times New Roman" w:hAnsi="Times New Roman" w:cs="Times New Roman"/>
          <w:sz w:val="24"/>
          <w:szCs w:val="24"/>
        </w:rPr>
        <w:t>’s ban on slavery and</w:t>
      </w:r>
      <w:r w:rsidRPr="00E911C1">
        <w:rPr>
          <w:rFonts w:ascii="Times New Roman" w:hAnsi="Times New Roman" w:cs="Times New Roman"/>
          <w:sz w:val="24"/>
          <w:szCs w:val="24"/>
        </w:rPr>
        <w:t xml:space="preserve"> allow </w:t>
      </w:r>
      <w:r w:rsidRPr="00E911C1">
        <w:rPr>
          <w:rFonts w:ascii="Times New Roman" w:hAnsi="Times New Roman" w:cs="Times New Roman"/>
          <w:sz w:val="24"/>
          <w:szCs w:val="24"/>
        </w:rPr>
        <w:lastRenderedPageBreak/>
        <w:t xml:space="preserve">importation for ten years. </w:t>
      </w:r>
      <w:r>
        <w:rPr>
          <w:rFonts w:ascii="Times New Roman" w:hAnsi="Times New Roman" w:cs="Times New Roman"/>
          <w:sz w:val="24"/>
          <w:szCs w:val="24"/>
        </w:rPr>
        <w:t xml:space="preserve">Petitioners argued that the ban violated their constitutional right to property and would retard the territory’s economy. Randolph headed the special committee considering the request and upheld the Northwest Ordinance’s prohibition of slavery. The committee report argued that the Ordinance </w:t>
      </w:r>
      <w:r w:rsidRPr="00E911C1">
        <w:rPr>
          <w:rFonts w:ascii="Times New Roman" w:hAnsi="Times New Roman" w:cs="Times New Roman"/>
          <w:sz w:val="24"/>
          <w:szCs w:val="24"/>
        </w:rPr>
        <w:t xml:space="preserve">“wisely calculated to promote the happiness and prosperity of the Northwestern country, and to give strength and security to that extensive frontier” and </w:t>
      </w:r>
      <w:r w:rsidR="00560375">
        <w:rPr>
          <w:rFonts w:ascii="Times New Roman" w:hAnsi="Times New Roman" w:cs="Times New Roman"/>
          <w:sz w:val="24"/>
          <w:szCs w:val="24"/>
        </w:rPr>
        <w:t xml:space="preserve">that </w:t>
      </w:r>
      <w:r w:rsidRPr="00E911C1">
        <w:rPr>
          <w:rFonts w:ascii="Times New Roman" w:hAnsi="Times New Roman" w:cs="Times New Roman"/>
          <w:sz w:val="24"/>
          <w:szCs w:val="24"/>
        </w:rPr>
        <w:t xml:space="preserve">removing the ban would be “highly dangerous.” </w:t>
      </w:r>
      <w:r>
        <w:rPr>
          <w:rFonts w:ascii="Times New Roman" w:hAnsi="Times New Roman" w:cs="Times New Roman"/>
          <w:sz w:val="24"/>
          <w:szCs w:val="24"/>
        </w:rPr>
        <w:t>Randolph and his committee rejected the argument that slavery would promote economic growth and settlement. Far from an antislavery statement,</w:t>
      </w:r>
      <w:r w:rsidR="00560375">
        <w:rPr>
          <w:rFonts w:ascii="Times New Roman" w:hAnsi="Times New Roman" w:cs="Times New Roman"/>
          <w:sz w:val="24"/>
          <w:szCs w:val="24"/>
        </w:rPr>
        <w:t xml:space="preserve"> however,</w:t>
      </w:r>
      <w:r>
        <w:rPr>
          <w:rFonts w:ascii="Times New Roman" w:hAnsi="Times New Roman" w:cs="Times New Roman"/>
          <w:sz w:val="24"/>
          <w:szCs w:val="24"/>
        </w:rPr>
        <w:t xml:space="preserve"> the report contained no condemnation of slavery and reaffirmed the supremacy of economics in the committee’s decision</w:t>
      </w:r>
      <w:r w:rsidRPr="00E911C1">
        <w:rPr>
          <w:rFonts w:ascii="Times New Roman" w:hAnsi="Times New Roman" w:cs="Times New Roman"/>
          <w:sz w:val="24"/>
          <w:szCs w:val="24"/>
        </w:rPr>
        <w:t>.</w:t>
      </w:r>
      <w:r>
        <w:rPr>
          <w:rFonts w:ascii="Times New Roman" w:hAnsi="Times New Roman" w:cs="Times New Roman"/>
          <w:sz w:val="24"/>
          <w:szCs w:val="24"/>
        </w:rPr>
        <w:t xml:space="preserve">  Randolph’s report stated “[t]hat this labor, demonstrably the dearest of any, can only be employed to advantage in the cultivation of products more valuable than any known to that quarter of the United States.”</w:t>
      </w:r>
      <w:r w:rsidRPr="00E911C1">
        <w:rPr>
          <w:rFonts w:ascii="Times New Roman" w:hAnsi="Times New Roman" w:cs="Times New Roman"/>
          <w:sz w:val="24"/>
          <w:szCs w:val="24"/>
          <w:vertAlign w:val="superscript"/>
        </w:rPr>
        <w:footnoteReference w:id="166"/>
      </w:r>
    </w:p>
    <w:p w:rsidR="00951AF6" w:rsidRPr="00E911C1"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In late 1803, the dim reality of slavery’s spread became evident. In South Carolina, western farmers had requested more and cheaper slaves. With Louisiana now open, speculators saw an opportunity to satisfy those demands and make enormous returns on their investment in foreign slaves. In 1803, </w:t>
      </w:r>
      <w:r w:rsidRPr="00E911C1">
        <w:rPr>
          <w:rFonts w:ascii="Times New Roman" w:hAnsi="Times New Roman" w:cs="Times New Roman"/>
          <w:sz w:val="24"/>
          <w:szCs w:val="24"/>
        </w:rPr>
        <w:t>the South Carolina legislature reopened the foreign slave t</w:t>
      </w:r>
      <w:r>
        <w:rPr>
          <w:rFonts w:ascii="Times New Roman" w:hAnsi="Times New Roman" w:cs="Times New Roman"/>
          <w:sz w:val="24"/>
          <w:szCs w:val="24"/>
        </w:rPr>
        <w:t>rade</w:t>
      </w:r>
      <w:r w:rsidRPr="00E911C1">
        <w:rPr>
          <w:rFonts w:ascii="Times New Roman" w:hAnsi="Times New Roman" w:cs="Times New Roman"/>
          <w:sz w:val="24"/>
          <w:szCs w:val="24"/>
        </w:rPr>
        <w:t xml:space="preserve">. </w:t>
      </w:r>
      <w:r>
        <w:rPr>
          <w:rFonts w:ascii="Times New Roman" w:hAnsi="Times New Roman" w:cs="Times New Roman"/>
          <w:sz w:val="24"/>
          <w:szCs w:val="24"/>
        </w:rPr>
        <w:t>The decision provoked outrage throughout the nation, especially in Virginia. Randolph privately condemned the decision as</w:t>
      </w:r>
      <w:r w:rsidRPr="00E911C1">
        <w:rPr>
          <w:rFonts w:ascii="Times New Roman" w:hAnsi="Times New Roman" w:cs="Times New Roman"/>
          <w:sz w:val="24"/>
          <w:szCs w:val="24"/>
        </w:rPr>
        <w:t xml:space="preserve"> short</w:t>
      </w:r>
      <w:r>
        <w:rPr>
          <w:rFonts w:ascii="Times New Roman" w:hAnsi="Times New Roman" w:cs="Times New Roman"/>
          <w:sz w:val="24"/>
          <w:szCs w:val="24"/>
        </w:rPr>
        <w:t xml:space="preserve">sighted, greedy, and dangerous and an attempt by South Carolina planters to expand profits from the slave trade rather than hard work. </w:t>
      </w:r>
      <w:r w:rsidRPr="00E911C1">
        <w:rPr>
          <w:rFonts w:ascii="Times New Roman" w:hAnsi="Times New Roman" w:cs="Times New Roman"/>
          <w:sz w:val="24"/>
          <w:szCs w:val="24"/>
        </w:rPr>
        <w:t>“All her rice, indigo, and cotton</w:t>
      </w:r>
      <w:r>
        <w:rPr>
          <w:rFonts w:ascii="Times New Roman" w:hAnsi="Times New Roman" w:cs="Times New Roman"/>
          <w:sz w:val="24"/>
          <w:szCs w:val="24"/>
        </w:rPr>
        <w:t xml:space="preserv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to be converted into slaves,” he wrote.</w:t>
      </w:r>
      <w:r w:rsidRPr="00E911C1">
        <w:rPr>
          <w:rFonts w:ascii="Times New Roman" w:hAnsi="Times New Roman" w:cs="Times New Roman"/>
          <w:sz w:val="24"/>
          <w:szCs w:val="24"/>
        </w:rPr>
        <w:t xml:space="preserve"> </w:t>
      </w:r>
      <w:r>
        <w:rPr>
          <w:rFonts w:ascii="Times New Roman" w:hAnsi="Times New Roman" w:cs="Times New Roman"/>
          <w:sz w:val="24"/>
          <w:szCs w:val="24"/>
        </w:rPr>
        <w:t>The devotion to profits</w:t>
      </w:r>
      <w:r w:rsidRPr="00E911C1">
        <w:rPr>
          <w:rFonts w:ascii="Times New Roman" w:hAnsi="Times New Roman" w:cs="Times New Roman"/>
          <w:sz w:val="24"/>
          <w:szCs w:val="24"/>
        </w:rPr>
        <w:t xml:space="preserve"> had destroyed “th</w:t>
      </w:r>
      <w:r>
        <w:rPr>
          <w:rFonts w:ascii="Times New Roman" w:hAnsi="Times New Roman" w:cs="Times New Roman"/>
          <w:sz w:val="24"/>
          <w:szCs w:val="24"/>
        </w:rPr>
        <w:t>e opulent nabobs of St. Domingo</w:t>
      </w:r>
      <w:r w:rsidRPr="00E911C1">
        <w:rPr>
          <w:rFonts w:ascii="Times New Roman" w:hAnsi="Times New Roman" w:cs="Times New Roman"/>
          <w:sz w:val="24"/>
          <w:szCs w:val="24"/>
        </w:rPr>
        <w:t>”</w:t>
      </w:r>
      <w:r>
        <w:rPr>
          <w:rFonts w:ascii="Times New Roman" w:hAnsi="Times New Roman" w:cs="Times New Roman"/>
          <w:sz w:val="24"/>
          <w:szCs w:val="24"/>
        </w:rPr>
        <w:t xml:space="preserve"> and South Carolina now invited a similar </w:t>
      </w:r>
      <w:r>
        <w:rPr>
          <w:rFonts w:ascii="Times New Roman" w:hAnsi="Times New Roman" w:cs="Times New Roman"/>
          <w:sz w:val="24"/>
          <w:szCs w:val="24"/>
        </w:rPr>
        <w:lastRenderedPageBreak/>
        <w:t xml:space="preserve">catastrophe. </w:t>
      </w:r>
      <w:r w:rsidRPr="00E911C1">
        <w:rPr>
          <w:rFonts w:ascii="Times New Roman" w:hAnsi="Times New Roman" w:cs="Times New Roman"/>
          <w:sz w:val="24"/>
          <w:szCs w:val="24"/>
        </w:rPr>
        <w:t>“In less than five years the course of these wretches will be recruited by two h</w:t>
      </w:r>
      <w:r w:rsidR="00560375">
        <w:rPr>
          <w:rFonts w:ascii="Times New Roman" w:hAnsi="Times New Roman" w:cs="Times New Roman"/>
          <w:sz w:val="24"/>
          <w:szCs w:val="24"/>
        </w:rPr>
        <w:t>undred thousand native Africans.”</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South Carolina’s decision invited a slave rebellion on the scale of Haiti. </w:t>
      </w:r>
      <w:r w:rsidRPr="00E911C1">
        <w:rPr>
          <w:rFonts w:ascii="Times New Roman" w:hAnsi="Times New Roman" w:cs="Times New Roman"/>
          <w:sz w:val="24"/>
          <w:szCs w:val="24"/>
        </w:rPr>
        <w:t xml:space="preserve">“The lower country of S. Carolina and Georgia can never be recovered in case the </w:t>
      </w:r>
      <w:proofErr w:type="gramStart"/>
      <w:r w:rsidRPr="00E911C1">
        <w:rPr>
          <w:rFonts w:ascii="Times New Roman" w:hAnsi="Times New Roman" w:cs="Times New Roman"/>
          <w:sz w:val="24"/>
          <w:szCs w:val="24"/>
        </w:rPr>
        <w:t>negroes</w:t>
      </w:r>
      <w:proofErr w:type="gramEnd"/>
      <w:r w:rsidRPr="00E911C1">
        <w:rPr>
          <w:rFonts w:ascii="Times New Roman" w:hAnsi="Times New Roman" w:cs="Times New Roman"/>
          <w:sz w:val="24"/>
          <w:szCs w:val="24"/>
        </w:rPr>
        <w:t xml:space="preserve"> get possession,” Randolph warned.</w:t>
      </w:r>
      <w:r w:rsidR="00560375">
        <w:rPr>
          <w:rFonts w:ascii="Times New Roman" w:hAnsi="Times New Roman" w:cs="Times New Roman"/>
          <w:sz w:val="24"/>
          <w:szCs w:val="24"/>
        </w:rPr>
        <w:t xml:space="preserve"> Echoing the sentiments </w:t>
      </w:r>
      <w:r>
        <w:rPr>
          <w:rFonts w:ascii="Times New Roman" w:hAnsi="Times New Roman" w:cs="Times New Roman"/>
          <w:sz w:val="24"/>
          <w:szCs w:val="24"/>
        </w:rPr>
        <w:t>of his stepfather, he condemned the motives behind the action:</w:t>
      </w:r>
      <w:r w:rsidRPr="00E911C1">
        <w:rPr>
          <w:rFonts w:ascii="Times New Roman" w:hAnsi="Times New Roman" w:cs="Times New Roman"/>
          <w:sz w:val="24"/>
          <w:szCs w:val="24"/>
        </w:rPr>
        <w:t xml:space="preserve"> “I tremble for the dreadful retribution which this horrid </w:t>
      </w:r>
      <w:proofErr w:type="gramStart"/>
      <w:r w:rsidRPr="00E911C1">
        <w:rPr>
          <w:rFonts w:ascii="Times New Roman" w:hAnsi="Times New Roman" w:cs="Times New Roman"/>
          <w:sz w:val="24"/>
          <w:szCs w:val="24"/>
        </w:rPr>
        <w:t>thirst</w:t>
      </w:r>
      <w:proofErr w:type="gramEnd"/>
      <w:r w:rsidRPr="00E911C1">
        <w:rPr>
          <w:rFonts w:ascii="Times New Roman" w:hAnsi="Times New Roman" w:cs="Times New Roman"/>
          <w:sz w:val="24"/>
          <w:szCs w:val="24"/>
        </w:rPr>
        <w:t xml:space="preserve"> for African blood, which the legislators of that</w:t>
      </w:r>
      <w:r>
        <w:rPr>
          <w:rFonts w:ascii="Times New Roman" w:hAnsi="Times New Roman" w:cs="Times New Roman"/>
          <w:sz w:val="24"/>
          <w:szCs w:val="24"/>
        </w:rPr>
        <w:t xml:space="preserve"> state are base enough to feel.”</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South Carolina courted “indelible disgrace” by opening the trade. </w:t>
      </w:r>
      <w:proofErr w:type="gramStart"/>
      <w:r w:rsidRPr="00E911C1">
        <w:rPr>
          <w:rFonts w:ascii="Times New Roman" w:hAnsi="Times New Roman" w:cs="Times New Roman"/>
          <w:sz w:val="24"/>
          <w:szCs w:val="24"/>
        </w:rPr>
        <w:t>“It beho</w:t>
      </w:r>
      <w:r>
        <w:rPr>
          <w:rFonts w:ascii="Times New Roman" w:hAnsi="Times New Roman" w:cs="Times New Roman"/>
          <w:sz w:val="24"/>
          <w:szCs w:val="24"/>
        </w:rPr>
        <w:t>[o]</w:t>
      </w:r>
      <w:r w:rsidRPr="00E911C1">
        <w:rPr>
          <w:rFonts w:ascii="Times New Roman" w:hAnsi="Times New Roman" w:cs="Times New Roman"/>
          <w:sz w:val="24"/>
          <w:szCs w:val="24"/>
        </w:rPr>
        <w:t>ves Virginia, in my opinion, to loo</w:t>
      </w:r>
      <w:r w:rsidR="00560375">
        <w:rPr>
          <w:rFonts w:ascii="Times New Roman" w:hAnsi="Times New Roman" w:cs="Times New Roman"/>
          <w:sz w:val="24"/>
          <w:szCs w:val="24"/>
        </w:rPr>
        <w:t>k to the consequences</w:t>
      </w:r>
      <w:r w:rsidR="00A73592">
        <w:rPr>
          <w:rFonts w:ascii="Times New Roman" w:hAnsi="Times New Roman" w:cs="Times New Roman"/>
          <w:sz w:val="24"/>
          <w:szCs w:val="24"/>
        </w:rPr>
        <w:t>.</w:t>
      </w:r>
      <w:r w:rsidR="00560375">
        <w:rPr>
          <w:rFonts w:ascii="Times New Roman" w:hAnsi="Times New Roman" w:cs="Times New Roman"/>
          <w:sz w:val="24"/>
          <w:szCs w:val="24"/>
        </w:rPr>
        <w:t>”</w:t>
      </w:r>
      <w:proofErr w:type="gramEnd"/>
      <w:r>
        <w:rPr>
          <w:rStyle w:val="FootnoteReference"/>
          <w:rFonts w:ascii="Times New Roman" w:hAnsi="Times New Roman" w:cs="Times New Roman"/>
          <w:sz w:val="24"/>
          <w:szCs w:val="24"/>
        </w:rPr>
        <w:footnoteReference w:id="167"/>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 Virginians openly condemned</w:t>
      </w:r>
      <w:r w:rsidRPr="00E911C1">
        <w:rPr>
          <w:rFonts w:ascii="Times New Roman" w:hAnsi="Times New Roman" w:cs="Times New Roman"/>
          <w:sz w:val="24"/>
          <w:szCs w:val="24"/>
        </w:rPr>
        <w:t xml:space="preserve"> S</w:t>
      </w:r>
      <w:r w:rsidR="00A73592">
        <w:rPr>
          <w:rFonts w:ascii="Times New Roman" w:hAnsi="Times New Roman" w:cs="Times New Roman"/>
          <w:sz w:val="24"/>
          <w:szCs w:val="24"/>
        </w:rPr>
        <w:t>outh Carolina’s decision to re</w:t>
      </w:r>
      <w:r>
        <w:rPr>
          <w:rFonts w:ascii="Times New Roman" w:hAnsi="Times New Roman" w:cs="Times New Roman"/>
          <w:sz w:val="24"/>
          <w:szCs w:val="24"/>
        </w:rPr>
        <w:t xml:space="preserve">open the </w:t>
      </w:r>
      <w:r w:rsidR="00A73592">
        <w:rPr>
          <w:rFonts w:ascii="Times New Roman" w:hAnsi="Times New Roman" w:cs="Times New Roman"/>
          <w:sz w:val="24"/>
          <w:szCs w:val="24"/>
        </w:rPr>
        <w:t xml:space="preserve">foreign </w:t>
      </w:r>
      <w:r>
        <w:rPr>
          <w:rFonts w:ascii="Times New Roman" w:hAnsi="Times New Roman" w:cs="Times New Roman"/>
          <w:sz w:val="24"/>
          <w:szCs w:val="24"/>
        </w:rPr>
        <w:t>slave trade as a betrayal of the revolutionary antislavery spirit</w:t>
      </w:r>
      <w:r w:rsidR="00A73592">
        <w:rPr>
          <w:rFonts w:ascii="Times New Roman" w:hAnsi="Times New Roman" w:cs="Times New Roman"/>
          <w:sz w:val="24"/>
          <w:szCs w:val="24"/>
        </w:rPr>
        <w:t>. The revival of the</w:t>
      </w:r>
      <w:r w:rsidRPr="00E911C1">
        <w:rPr>
          <w:rFonts w:ascii="Times New Roman" w:hAnsi="Times New Roman" w:cs="Times New Roman"/>
          <w:sz w:val="24"/>
          <w:szCs w:val="24"/>
        </w:rPr>
        <w:t xml:space="preserve"> trade “makes every friend to freedom and humanity weep for the want of foresight, and the entire abandonment of every noble feeling, by one of our sister states,” wrote the editors of the </w:t>
      </w:r>
      <w:r w:rsidRPr="00A6297A">
        <w:rPr>
          <w:rFonts w:ascii="Times New Roman" w:hAnsi="Times New Roman" w:cs="Times New Roman"/>
          <w:i/>
          <w:sz w:val="24"/>
          <w:szCs w:val="24"/>
        </w:rPr>
        <w:t>Alexandria Expositor</w:t>
      </w:r>
      <w:r w:rsidRPr="00E911C1">
        <w:rPr>
          <w:rFonts w:ascii="Times New Roman" w:hAnsi="Times New Roman" w:cs="Times New Roman"/>
          <w:sz w:val="24"/>
          <w:szCs w:val="24"/>
        </w:rPr>
        <w:t>.</w:t>
      </w:r>
      <w:r>
        <w:rPr>
          <w:rFonts w:ascii="Times New Roman" w:hAnsi="Times New Roman" w:cs="Times New Roman"/>
          <w:sz w:val="24"/>
          <w:szCs w:val="24"/>
        </w:rPr>
        <w:t xml:space="preserve"> All agreed that th</w:t>
      </w:r>
      <w:r w:rsidR="00A73592">
        <w:rPr>
          <w:rFonts w:ascii="Times New Roman" w:hAnsi="Times New Roman" w:cs="Times New Roman"/>
          <w:sz w:val="24"/>
          <w:szCs w:val="24"/>
        </w:rPr>
        <w:t>e reopening of the</w:t>
      </w:r>
      <w:r>
        <w:rPr>
          <w:rFonts w:ascii="Times New Roman" w:hAnsi="Times New Roman" w:cs="Times New Roman"/>
          <w:sz w:val="24"/>
          <w:szCs w:val="24"/>
        </w:rPr>
        <w:t xml:space="preserve"> trade complicated the future of slavery in Virginia. In the Piedmont, poor agricultural practices continued to force planters westward, which created a surplus</w:t>
      </w:r>
      <w:r w:rsidR="00A73592">
        <w:rPr>
          <w:rFonts w:ascii="Times New Roman" w:hAnsi="Times New Roman" w:cs="Times New Roman"/>
          <w:sz w:val="24"/>
          <w:szCs w:val="24"/>
        </w:rPr>
        <w:t xml:space="preserve"> of slaves. For years, the inter</w:t>
      </w:r>
      <w:r>
        <w:rPr>
          <w:rFonts w:ascii="Times New Roman" w:hAnsi="Times New Roman" w:cs="Times New Roman"/>
          <w:sz w:val="24"/>
          <w:szCs w:val="24"/>
        </w:rPr>
        <w:t xml:space="preserve">state slave trade had provided countless slaves to Kentucky and Tennessee markets and Louisiana looked even more lucrative. Diffusionists, such as Jefferson, believed that slaves would find freedom in the West, while </w:t>
      </w:r>
      <w:r>
        <w:rPr>
          <w:rFonts w:ascii="Times New Roman" w:hAnsi="Times New Roman" w:cs="Times New Roman"/>
          <w:sz w:val="24"/>
          <w:szCs w:val="24"/>
        </w:rPr>
        <w:lastRenderedPageBreak/>
        <w:t>others hoped for slavery’s perpetuation. Now South Carolina’s decision would dilute the slave market and destroy both plans.</w:t>
      </w:r>
      <w:r w:rsidRPr="00E911C1">
        <w:rPr>
          <w:rFonts w:ascii="Times New Roman" w:hAnsi="Times New Roman" w:cs="Times New Roman"/>
          <w:sz w:val="24"/>
          <w:szCs w:val="24"/>
          <w:vertAlign w:val="superscript"/>
        </w:rPr>
        <w:footnoteReference w:id="168"/>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response to South Carolina’s actions, </w:t>
      </w:r>
      <w:r w:rsidRPr="00C44DBC">
        <w:rPr>
          <w:rFonts w:ascii="Times New Roman" w:hAnsi="Times New Roman" w:cs="Times New Roman"/>
          <w:sz w:val="24"/>
          <w:szCs w:val="24"/>
        </w:rPr>
        <w:t>Pennsylvania Republican David Bar</w:t>
      </w:r>
      <w:r w:rsidR="00A73592">
        <w:rPr>
          <w:rFonts w:ascii="Times New Roman" w:hAnsi="Times New Roman" w:cs="Times New Roman"/>
          <w:sz w:val="24"/>
          <w:szCs w:val="24"/>
        </w:rPr>
        <w:t>d revived the proposal of a ten-</w:t>
      </w:r>
      <w:r w:rsidRPr="00C44DBC">
        <w:rPr>
          <w:rFonts w:ascii="Times New Roman" w:hAnsi="Times New Roman" w:cs="Times New Roman"/>
          <w:sz w:val="24"/>
          <w:szCs w:val="24"/>
        </w:rPr>
        <w:t>dollar tax on all imported slaves</w:t>
      </w:r>
      <w:r>
        <w:rPr>
          <w:rFonts w:ascii="Times New Roman" w:hAnsi="Times New Roman" w:cs="Times New Roman"/>
          <w:sz w:val="24"/>
          <w:szCs w:val="24"/>
        </w:rPr>
        <w:t>, which would</w:t>
      </w:r>
      <w:r w:rsidRPr="00C44DBC">
        <w:rPr>
          <w:rFonts w:ascii="Times New Roman" w:hAnsi="Times New Roman" w:cs="Times New Roman"/>
          <w:sz w:val="24"/>
          <w:szCs w:val="24"/>
        </w:rPr>
        <w:t xml:space="preserve"> punish trader</w:t>
      </w:r>
      <w:r>
        <w:rPr>
          <w:rFonts w:ascii="Times New Roman" w:hAnsi="Times New Roman" w:cs="Times New Roman"/>
          <w:sz w:val="24"/>
          <w:szCs w:val="24"/>
        </w:rPr>
        <w:t>s</w:t>
      </w:r>
      <w:r w:rsidRPr="00C44DBC">
        <w:rPr>
          <w:rFonts w:ascii="Times New Roman" w:hAnsi="Times New Roman" w:cs="Times New Roman"/>
          <w:sz w:val="24"/>
          <w:szCs w:val="24"/>
        </w:rPr>
        <w:t xml:space="preserve"> bri</w:t>
      </w:r>
      <w:r>
        <w:rPr>
          <w:rFonts w:ascii="Times New Roman" w:hAnsi="Times New Roman" w:cs="Times New Roman"/>
          <w:sz w:val="24"/>
          <w:szCs w:val="24"/>
        </w:rPr>
        <w:t>nging slaves into the state. The sum represented a trifling</w:t>
      </w:r>
      <w:r w:rsidRPr="00C44DBC">
        <w:rPr>
          <w:rFonts w:ascii="Times New Roman" w:hAnsi="Times New Roman" w:cs="Times New Roman"/>
          <w:sz w:val="24"/>
          <w:szCs w:val="24"/>
        </w:rPr>
        <w:t xml:space="preserve"> </w:t>
      </w:r>
      <w:r>
        <w:rPr>
          <w:rFonts w:ascii="Times New Roman" w:hAnsi="Times New Roman" w:cs="Times New Roman"/>
          <w:sz w:val="24"/>
          <w:szCs w:val="24"/>
        </w:rPr>
        <w:t xml:space="preserve">amount </w:t>
      </w:r>
      <w:r w:rsidRPr="00C44DBC">
        <w:rPr>
          <w:rFonts w:ascii="Times New Roman" w:hAnsi="Times New Roman" w:cs="Times New Roman"/>
          <w:sz w:val="24"/>
          <w:szCs w:val="24"/>
        </w:rPr>
        <w:t>considering the profits that</w:t>
      </w:r>
      <w:r>
        <w:rPr>
          <w:rFonts w:ascii="Times New Roman" w:hAnsi="Times New Roman" w:cs="Times New Roman"/>
          <w:sz w:val="24"/>
          <w:szCs w:val="24"/>
        </w:rPr>
        <w:t xml:space="preserve"> the</w:t>
      </w:r>
      <w:r w:rsidRPr="00C44DBC">
        <w:rPr>
          <w:rFonts w:ascii="Times New Roman" w:hAnsi="Times New Roman" w:cs="Times New Roman"/>
          <w:sz w:val="24"/>
          <w:szCs w:val="24"/>
        </w:rPr>
        <w:t xml:space="preserve"> slave trader</w:t>
      </w:r>
      <w:r>
        <w:rPr>
          <w:rFonts w:ascii="Times New Roman" w:hAnsi="Times New Roman" w:cs="Times New Roman"/>
          <w:sz w:val="24"/>
          <w:szCs w:val="24"/>
        </w:rPr>
        <w:t>s</w:t>
      </w:r>
      <w:r w:rsidRPr="00C44DBC">
        <w:rPr>
          <w:rFonts w:ascii="Times New Roman" w:hAnsi="Times New Roman" w:cs="Times New Roman"/>
          <w:sz w:val="24"/>
          <w:szCs w:val="24"/>
        </w:rPr>
        <w:t xml:space="preserve"> stood to make. Bard, a Presbyterian minister, proposed the plan from “the p</w:t>
      </w:r>
      <w:r w:rsidR="00A73592">
        <w:rPr>
          <w:rFonts w:ascii="Times New Roman" w:hAnsi="Times New Roman" w:cs="Times New Roman"/>
          <w:sz w:val="24"/>
          <w:szCs w:val="24"/>
        </w:rPr>
        <w:t xml:space="preserve">rinciple of morality” and </w:t>
      </w:r>
      <w:r w:rsidRPr="00C44DBC">
        <w:rPr>
          <w:rFonts w:ascii="Times New Roman" w:hAnsi="Times New Roman" w:cs="Times New Roman"/>
          <w:sz w:val="24"/>
          <w:szCs w:val="24"/>
        </w:rPr>
        <w:t>to assure the wor</w:t>
      </w:r>
      <w:r>
        <w:rPr>
          <w:rFonts w:ascii="Times New Roman" w:hAnsi="Times New Roman" w:cs="Times New Roman"/>
          <w:sz w:val="24"/>
          <w:szCs w:val="24"/>
        </w:rPr>
        <w:t>ld that the United States truly</w:t>
      </w:r>
      <w:r w:rsidRPr="00C44DBC">
        <w:rPr>
          <w:rFonts w:ascii="Times New Roman" w:hAnsi="Times New Roman" w:cs="Times New Roman"/>
          <w:sz w:val="24"/>
          <w:szCs w:val="24"/>
        </w:rPr>
        <w:t xml:space="preserve"> opposed slavery. “It will show the world that the General Government are opposed to slavery and willing to improve their power, or far a</w:t>
      </w:r>
      <w:r w:rsidR="00A73592">
        <w:rPr>
          <w:rFonts w:ascii="Times New Roman" w:hAnsi="Times New Roman" w:cs="Times New Roman"/>
          <w:sz w:val="24"/>
          <w:szCs w:val="24"/>
        </w:rPr>
        <w:t>s it will go, for preventing it.”</w:t>
      </w:r>
      <w:r w:rsidRPr="00C44DBC">
        <w:rPr>
          <w:rFonts w:ascii="Times New Roman" w:hAnsi="Times New Roman" w:cs="Times New Roman"/>
          <w:sz w:val="24"/>
          <w:szCs w:val="24"/>
        </w:rPr>
        <w:t xml:space="preserve"> South Carolina’s Benjamin Huger vehemently opposed the tax and the moral outrage from which it emanated. “On this point [morality] the Union ought to be silent,” he argued. Southerners would serve as “the exclusive judges of her </w:t>
      </w:r>
      <w:r>
        <w:rPr>
          <w:rFonts w:ascii="Times New Roman" w:hAnsi="Times New Roman" w:cs="Times New Roman"/>
          <w:sz w:val="24"/>
          <w:szCs w:val="24"/>
        </w:rPr>
        <w:t>[the South</w:t>
      </w:r>
      <w:r w:rsidR="00476921">
        <w:rPr>
          <w:rFonts w:ascii="Times New Roman" w:hAnsi="Times New Roman" w:cs="Times New Roman"/>
          <w:sz w:val="24"/>
          <w:szCs w:val="24"/>
        </w:rPr>
        <w:t>’s</w:t>
      </w:r>
      <w:r>
        <w:rPr>
          <w:rFonts w:ascii="Times New Roman" w:hAnsi="Times New Roman" w:cs="Times New Roman"/>
          <w:sz w:val="24"/>
          <w:szCs w:val="24"/>
        </w:rPr>
        <w:t xml:space="preserve">] </w:t>
      </w:r>
      <w:r w:rsidRPr="00C44DBC">
        <w:rPr>
          <w:rFonts w:ascii="Times New Roman" w:hAnsi="Times New Roman" w:cs="Times New Roman"/>
          <w:sz w:val="24"/>
          <w:szCs w:val="24"/>
        </w:rPr>
        <w:t xml:space="preserve">own conduct,” he continued. </w:t>
      </w:r>
      <w:r>
        <w:rPr>
          <w:rFonts w:ascii="Times New Roman" w:hAnsi="Times New Roman" w:cs="Times New Roman"/>
          <w:sz w:val="24"/>
          <w:szCs w:val="24"/>
        </w:rPr>
        <w:t xml:space="preserve"> Randolph allowed Bard’s measure to reach the House floor but he refused to support Bard’s measure and voted to postpone the proposal until it died. The regulation of the foreign slave trade presented the federal government with an opportunity to strike at the institution. Randolph, however, refused to translate his private outrage into public policy.</w:t>
      </w:r>
      <w:r w:rsidRPr="00E911C1">
        <w:rPr>
          <w:rFonts w:ascii="Times New Roman" w:hAnsi="Times New Roman" w:cs="Times New Roman"/>
          <w:sz w:val="24"/>
          <w:szCs w:val="24"/>
          <w:vertAlign w:val="superscript"/>
        </w:rPr>
        <w:footnoteReference w:id="169"/>
      </w:r>
      <w:r w:rsidRPr="00E911C1">
        <w:rPr>
          <w:rFonts w:ascii="Times New Roman" w:hAnsi="Times New Roman" w:cs="Times New Roman"/>
          <w:sz w:val="24"/>
          <w:szCs w:val="24"/>
        </w:rPr>
        <w:t xml:space="preserve"> </w:t>
      </w:r>
    </w:p>
    <w:p w:rsidR="00951AF6" w:rsidRPr="003752B4" w:rsidRDefault="00A73592"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Although Bard’s t</w:t>
      </w:r>
      <w:r w:rsidR="00951AF6">
        <w:rPr>
          <w:rFonts w:ascii="Times New Roman" w:hAnsi="Times New Roman" w:cs="Times New Roman"/>
          <w:sz w:val="24"/>
          <w:szCs w:val="24"/>
        </w:rPr>
        <w:t>ax faile</w:t>
      </w:r>
      <w:r>
        <w:rPr>
          <w:rFonts w:ascii="Times New Roman" w:hAnsi="Times New Roman" w:cs="Times New Roman"/>
          <w:sz w:val="24"/>
          <w:szCs w:val="24"/>
        </w:rPr>
        <w:t>d to make it out of the House,</w:t>
      </w:r>
      <w:r w:rsidR="00951AF6">
        <w:rPr>
          <w:rFonts w:ascii="Times New Roman" w:hAnsi="Times New Roman" w:cs="Times New Roman"/>
          <w:sz w:val="24"/>
          <w:szCs w:val="24"/>
        </w:rPr>
        <w:t xml:space="preserve"> strong antislavery legislation concerning Louisiana did pass Congress. During the organization of the Louisiana T</w:t>
      </w:r>
      <w:r w:rsidR="00951AF6" w:rsidRPr="003752B4">
        <w:rPr>
          <w:rFonts w:ascii="Times New Roman" w:hAnsi="Times New Roman" w:cs="Times New Roman"/>
          <w:sz w:val="24"/>
          <w:szCs w:val="24"/>
        </w:rPr>
        <w:t>erritory</w:t>
      </w:r>
      <w:r w:rsidR="00951AF6">
        <w:rPr>
          <w:rFonts w:ascii="Times New Roman" w:hAnsi="Times New Roman" w:cs="Times New Roman"/>
          <w:sz w:val="24"/>
          <w:szCs w:val="24"/>
        </w:rPr>
        <w:t xml:space="preserve">, </w:t>
      </w:r>
      <w:r w:rsidR="00951AF6" w:rsidRPr="003752B4">
        <w:rPr>
          <w:rFonts w:ascii="Times New Roman" w:hAnsi="Times New Roman" w:cs="Times New Roman"/>
          <w:sz w:val="24"/>
          <w:szCs w:val="24"/>
        </w:rPr>
        <w:t>antislavery Northern men and Upper South diffus</w:t>
      </w:r>
      <w:r w:rsidR="00951AF6">
        <w:rPr>
          <w:rFonts w:ascii="Times New Roman" w:hAnsi="Times New Roman" w:cs="Times New Roman"/>
          <w:sz w:val="24"/>
          <w:szCs w:val="24"/>
        </w:rPr>
        <w:t>ionists in the Senate passed</w:t>
      </w:r>
      <w:r w:rsidR="00951AF6" w:rsidRPr="003752B4">
        <w:rPr>
          <w:rFonts w:ascii="Times New Roman" w:hAnsi="Times New Roman" w:cs="Times New Roman"/>
          <w:sz w:val="24"/>
          <w:szCs w:val="24"/>
        </w:rPr>
        <w:t xml:space="preserve"> legislation that banned the foreign slave trade, restricted the importation of any slave unless accompanied by </w:t>
      </w:r>
      <w:r w:rsidR="00951AF6">
        <w:rPr>
          <w:rFonts w:ascii="Times New Roman" w:hAnsi="Times New Roman" w:cs="Times New Roman"/>
          <w:sz w:val="24"/>
          <w:szCs w:val="24"/>
        </w:rPr>
        <w:t xml:space="preserve">an </w:t>
      </w:r>
      <w:r w:rsidR="00951AF6" w:rsidRPr="003752B4">
        <w:rPr>
          <w:rFonts w:ascii="Times New Roman" w:hAnsi="Times New Roman" w:cs="Times New Roman"/>
          <w:sz w:val="24"/>
          <w:szCs w:val="24"/>
        </w:rPr>
        <w:t>owner for the purposes of “actual settlement,” and prohibited the admittance of any slave who arrived in the United States after 1798, which disallowed</w:t>
      </w:r>
      <w:r w:rsidR="00951AF6">
        <w:rPr>
          <w:rFonts w:ascii="Times New Roman" w:hAnsi="Times New Roman" w:cs="Times New Roman"/>
          <w:sz w:val="24"/>
          <w:szCs w:val="24"/>
        </w:rPr>
        <w:t xml:space="preserve"> foreign slaves imported from South Carolina. </w:t>
      </w:r>
      <w:r w:rsidR="00951AF6" w:rsidRPr="003752B4">
        <w:rPr>
          <w:rFonts w:ascii="Times New Roman" w:hAnsi="Times New Roman" w:cs="Times New Roman"/>
          <w:sz w:val="24"/>
          <w:szCs w:val="24"/>
        </w:rPr>
        <w:t>Outraged</w:t>
      </w:r>
      <w:r w:rsidR="00951AF6">
        <w:rPr>
          <w:rFonts w:ascii="Times New Roman" w:hAnsi="Times New Roman" w:cs="Times New Roman"/>
          <w:sz w:val="24"/>
          <w:szCs w:val="24"/>
        </w:rPr>
        <w:t>,</w:t>
      </w:r>
      <w:r w:rsidR="00951AF6" w:rsidRPr="003752B4">
        <w:rPr>
          <w:rFonts w:ascii="Times New Roman" w:hAnsi="Times New Roman" w:cs="Times New Roman"/>
          <w:sz w:val="24"/>
          <w:szCs w:val="24"/>
        </w:rPr>
        <w:t xml:space="preserve"> Louisianans petitioned Congress to reopen the slave trade and </w:t>
      </w:r>
      <w:r w:rsidR="00951AF6">
        <w:rPr>
          <w:rFonts w:ascii="Times New Roman" w:hAnsi="Times New Roman" w:cs="Times New Roman"/>
          <w:sz w:val="24"/>
          <w:szCs w:val="24"/>
        </w:rPr>
        <w:t xml:space="preserve">to </w:t>
      </w:r>
      <w:r w:rsidR="00951AF6" w:rsidRPr="003752B4">
        <w:rPr>
          <w:rFonts w:ascii="Times New Roman" w:hAnsi="Times New Roman" w:cs="Times New Roman"/>
          <w:sz w:val="24"/>
          <w:szCs w:val="24"/>
        </w:rPr>
        <w:t>allow the territory to govern itself. They demanded the right “to the free possession of our slaves, and to the right of importing slaves into the district of Louisiana.” Territorial Governor William C.</w:t>
      </w:r>
      <w:r>
        <w:rPr>
          <w:rFonts w:ascii="Times New Roman" w:hAnsi="Times New Roman" w:cs="Times New Roman"/>
          <w:sz w:val="24"/>
          <w:szCs w:val="24"/>
        </w:rPr>
        <w:t xml:space="preserve"> </w:t>
      </w:r>
      <w:r w:rsidR="00951AF6" w:rsidRPr="003752B4">
        <w:rPr>
          <w:rFonts w:ascii="Times New Roman" w:hAnsi="Times New Roman" w:cs="Times New Roman"/>
          <w:sz w:val="24"/>
          <w:szCs w:val="24"/>
        </w:rPr>
        <w:t>C. Claiborne, a Jefferson appointee, supported antislavery measures but warne</w:t>
      </w:r>
      <w:r w:rsidR="00951AF6">
        <w:rPr>
          <w:rFonts w:ascii="Times New Roman" w:hAnsi="Times New Roman" w:cs="Times New Roman"/>
          <w:sz w:val="24"/>
          <w:szCs w:val="24"/>
        </w:rPr>
        <w:t>d Jefferson that Louisianans might</w:t>
      </w:r>
      <w:r w:rsidR="00951AF6" w:rsidRPr="003752B4">
        <w:rPr>
          <w:rFonts w:ascii="Times New Roman" w:hAnsi="Times New Roman" w:cs="Times New Roman"/>
          <w:sz w:val="24"/>
          <w:szCs w:val="24"/>
        </w:rPr>
        <w:t xml:space="preserve"> rebel if the trade remained closed. “I find an almost universal sentiment exist[s] in Louisiana in favor of the African trade,” Claiborne informed Secretary of State Madison.</w:t>
      </w:r>
      <w:r w:rsidR="00951AF6" w:rsidRPr="003752B4">
        <w:rPr>
          <w:rFonts w:ascii="Times New Roman" w:hAnsi="Times New Roman" w:cs="Times New Roman"/>
          <w:sz w:val="24"/>
          <w:szCs w:val="24"/>
          <w:vertAlign w:val="superscript"/>
        </w:rPr>
        <w:footnoteReference w:id="170"/>
      </w:r>
    </w:p>
    <w:p w:rsidR="00951AF6" w:rsidRPr="003752B4" w:rsidRDefault="00951AF6" w:rsidP="00951AF6">
      <w:pPr>
        <w:spacing w:after="0" w:line="480" w:lineRule="auto"/>
        <w:ind w:firstLine="720"/>
        <w:rPr>
          <w:rFonts w:ascii="Times New Roman" w:hAnsi="Times New Roman" w:cs="Times New Roman"/>
          <w:sz w:val="24"/>
          <w:szCs w:val="24"/>
        </w:rPr>
      </w:pPr>
      <w:r w:rsidRPr="003752B4">
        <w:rPr>
          <w:rFonts w:ascii="Times New Roman" w:hAnsi="Times New Roman" w:cs="Times New Roman"/>
          <w:sz w:val="24"/>
          <w:szCs w:val="24"/>
        </w:rPr>
        <w:t xml:space="preserve">In December 1804, </w:t>
      </w:r>
      <w:r>
        <w:rPr>
          <w:rFonts w:ascii="Times New Roman" w:hAnsi="Times New Roman" w:cs="Times New Roman"/>
          <w:sz w:val="24"/>
          <w:szCs w:val="24"/>
        </w:rPr>
        <w:t>Randolph chaired the House committee that considered the petitions of the Louisiana slaveholders. After reviewing them, the committee reported its disapproval of the slavery restrict</w:t>
      </w:r>
      <w:r w:rsidR="00A73592">
        <w:rPr>
          <w:rFonts w:ascii="Times New Roman" w:hAnsi="Times New Roman" w:cs="Times New Roman"/>
          <w:sz w:val="24"/>
          <w:szCs w:val="24"/>
        </w:rPr>
        <w:t>ions. The United States had only</w:t>
      </w:r>
      <w:r>
        <w:rPr>
          <w:rFonts w:ascii="Times New Roman" w:hAnsi="Times New Roman" w:cs="Times New Roman"/>
          <w:sz w:val="24"/>
          <w:szCs w:val="24"/>
        </w:rPr>
        <w:t xml:space="preserve"> the options of “force and affection” to integrate Louisiana into the United States. Randolph and the committee dismissed force out of hand, deeming it “repugnant.” Instead, the nation must win the residents of the territory over with affection and that meant accepting slavery without restrictions.  The committee failed </w:t>
      </w:r>
      <w:r w:rsidRPr="003752B4">
        <w:rPr>
          <w:rFonts w:ascii="Times New Roman" w:hAnsi="Times New Roman" w:cs="Times New Roman"/>
          <w:sz w:val="24"/>
          <w:szCs w:val="24"/>
        </w:rPr>
        <w:t xml:space="preserve">“to conceive how the </w:t>
      </w:r>
      <w:proofErr w:type="gramStart"/>
      <w:r w:rsidRPr="003752B4">
        <w:rPr>
          <w:rFonts w:ascii="Times New Roman" w:hAnsi="Times New Roman" w:cs="Times New Roman"/>
          <w:sz w:val="24"/>
          <w:szCs w:val="24"/>
        </w:rPr>
        <w:t>United</w:t>
      </w:r>
      <w:proofErr w:type="gramEnd"/>
      <w:r w:rsidRPr="003752B4">
        <w:rPr>
          <w:rFonts w:ascii="Times New Roman" w:hAnsi="Times New Roman" w:cs="Times New Roman"/>
          <w:sz w:val="24"/>
          <w:szCs w:val="24"/>
        </w:rPr>
        <w:t xml:space="preserve"> States are more interested in the internal government of that Territory than of </w:t>
      </w:r>
      <w:r>
        <w:rPr>
          <w:rFonts w:ascii="Times New Roman" w:hAnsi="Times New Roman" w:cs="Times New Roman"/>
          <w:sz w:val="24"/>
          <w:szCs w:val="24"/>
        </w:rPr>
        <w:t>any State in the Confederacy.” Despite Randolph’s earlier assurances of not admitting</w:t>
      </w:r>
      <w:r w:rsidR="00A73592">
        <w:rPr>
          <w:rFonts w:ascii="Times New Roman" w:hAnsi="Times New Roman" w:cs="Times New Roman"/>
          <w:sz w:val="24"/>
          <w:szCs w:val="24"/>
        </w:rPr>
        <w:t xml:space="preserve"> on </w:t>
      </w:r>
      <w:r w:rsidR="00A73592">
        <w:rPr>
          <w:rFonts w:ascii="Times New Roman" w:hAnsi="Times New Roman" w:cs="Times New Roman"/>
          <w:sz w:val="24"/>
          <w:szCs w:val="24"/>
        </w:rPr>
        <w:lastRenderedPageBreak/>
        <w:t>equal footing</w:t>
      </w:r>
      <w:r>
        <w:rPr>
          <w:rFonts w:ascii="Times New Roman" w:hAnsi="Times New Roman" w:cs="Times New Roman"/>
          <w:sz w:val="24"/>
          <w:szCs w:val="24"/>
        </w:rPr>
        <w:t xml:space="preserve"> states that emerged from the Loui</w:t>
      </w:r>
      <w:r w:rsidR="00A73592">
        <w:rPr>
          <w:rFonts w:ascii="Times New Roman" w:hAnsi="Times New Roman" w:cs="Times New Roman"/>
          <w:sz w:val="24"/>
          <w:szCs w:val="24"/>
        </w:rPr>
        <w:t>siana territory</w:t>
      </w:r>
      <w:r>
        <w:rPr>
          <w:rFonts w:ascii="Times New Roman" w:hAnsi="Times New Roman" w:cs="Times New Roman"/>
          <w:sz w:val="24"/>
          <w:szCs w:val="24"/>
        </w:rPr>
        <w:t xml:space="preserve">, he and the committee certainly believed that Louisiana would enjoy the same rights as the slave states. Indeed, the report argued that the decision rested with the people, making popular sovereignty the deciding factor in whether or not to allow slavery. </w:t>
      </w:r>
      <w:r w:rsidRPr="003752B4">
        <w:rPr>
          <w:rFonts w:ascii="Times New Roman" w:hAnsi="Times New Roman" w:cs="Times New Roman"/>
          <w:sz w:val="24"/>
          <w:szCs w:val="24"/>
        </w:rPr>
        <w:t>In March 1805, federal officials relented and opened the dome</w:t>
      </w:r>
      <w:r>
        <w:rPr>
          <w:rFonts w:ascii="Times New Roman" w:hAnsi="Times New Roman" w:cs="Times New Roman"/>
          <w:sz w:val="24"/>
          <w:szCs w:val="24"/>
        </w:rPr>
        <w:t>stic slave trade</w:t>
      </w:r>
      <w:r w:rsidR="00A73592">
        <w:rPr>
          <w:rFonts w:ascii="Times New Roman" w:hAnsi="Times New Roman" w:cs="Times New Roman"/>
          <w:sz w:val="24"/>
          <w:szCs w:val="24"/>
        </w:rPr>
        <w:t>. I</w:t>
      </w:r>
      <w:r>
        <w:rPr>
          <w:rFonts w:ascii="Times New Roman" w:hAnsi="Times New Roman" w:cs="Times New Roman"/>
          <w:sz w:val="24"/>
          <w:szCs w:val="24"/>
        </w:rPr>
        <w:t xml:space="preserve">n </w:t>
      </w:r>
      <w:r w:rsidR="00A73592">
        <w:rPr>
          <w:rFonts w:ascii="Times New Roman" w:hAnsi="Times New Roman" w:cs="Times New Roman"/>
          <w:sz w:val="24"/>
          <w:szCs w:val="24"/>
        </w:rPr>
        <w:t xml:space="preserve">the next </w:t>
      </w:r>
      <w:r>
        <w:rPr>
          <w:rFonts w:ascii="Times New Roman" w:hAnsi="Times New Roman" w:cs="Times New Roman"/>
          <w:sz w:val="24"/>
          <w:szCs w:val="24"/>
        </w:rPr>
        <w:t>two years, Louisiana</w:t>
      </w:r>
      <w:r w:rsidRPr="003752B4">
        <w:rPr>
          <w:rFonts w:ascii="Times New Roman" w:hAnsi="Times New Roman" w:cs="Times New Roman"/>
          <w:sz w:val="24"/>
          <w:szCs w:val="24"/>
        </w:rPr>
        <w:t xml:space="preserve"> imported over 5,000 slaves from South Carolina alone. Soon after the Louisiana question </w:t>
      </w:r>
      <w:r>
        <w:rPr>
          <w:rFonts w:ascii="Times New Roman" w:hAnsi="Times New Roman" w:cs="Times New Roman"/>
          <w:sz w:val="24"/>
          <w:szCs w:val="24"/>
        </w:rPr>
        <w:t xml:space="preserve">was </w:t>
      </w:r>
      <w:r w:rsidRPr="003752B4">
        <w:rPr>
          <w:rFonts w:ascii="Times New Roman" w:hAnsi="Times New Roman" w:cs="Times New Roman"/>
          <w:sz w:val="24"/>
          <w:szCs w:val="24"/>
        </w:rPr>
        <w:t>resolved, Randolph presented a petition to the House to allow slavery into specific counties of Indiana.</w:t>
      </w:r>
      <w:r w:rsidRPr="003752B4">
        <w:rPr>
          <w:rFonts w:ascii="Times New Roman" w:hAnsi="Times New Roman" w:cs="Times New Roman"/>
          <w:sz w:val="24"/>
          <w:szCs w:val="24"/>
          <w:vertAlign w:val="superscript"/>
        </w:rPr>
        <w:footnoteReference w:id="171"/>
      </w:r>
    </w:p>
    <w:p w:rsidR="00951AF6" w:rsidRPr="003752B4" w:rsidRDefault="00951AF6" w:rsidP="00951AF6">
      <w:pPr>
        <w:spacing w:after="0" w:line="480" w:lineRule="auto"/>
        <w:ind w:firstLine="720"/>
        <w:rPr>
          <w:rFonts w:ascii="Times New Roman" w:hAnsi="Times New Roman" w:cs="Times New Roman"/>
          <w:sz w:val="24"/>
          <w:szCs w:val="24"/>
        </w:rPr>
      </w:pPr>
      <w:r w:rsidRPr="003752B4">
        <w:rPr>
          <w:rFonts w:ascii="Times New Roman" w:hAnsi="Times New Roman" w:cs="Times New Roman"/>
          <w:sz w:val="24"/>
          <w:szCs w:val="24"/>
        </w:rPr>
        <w:t xml:space="preserve">Northerners who </w:t>
      </w:r>
      <w:r>
        <w:rPr>
          <w:rFonts w:ascii="Times New Roman" w:hAnsi="Times New Roman" w:cs="Times New Roman"/>
          <w:sz w:val="24"/>
          <w:szCs w:val="24"/>
        </w:rPr>
        <w:t xml:space="preserve">had </w:t>
      </w:r>
      <w:r w:rsidRPr="003752B4">
        <w:rPr>
          <w:rFonts w:ascii="Times New Roman" w:hAnsi="Times New Roman" w:cs="Times New Roman"/>
          <w:sz w:val="24"/>
          <w:szCs w:val="24"/>
        </w:rPr>
        <w:t>expected Virginia</w:t>
      </w:r>
      <w:r>
        <w:rPr>
          <w:rFonts w:ascii="Times New Roman" w:hAnsi="Times New Roman" w:cs="Times New Roman"/>
          <w:sz w:val="24"/>
          <w:szCs w:val="24"/>
        </w:rPr>
        <w:t>ns</w:t>
      </w:r>
      <w:r w:rsidRPr="003752B4">
        <w:rPr>
          <w:rFonts w:ascii="Times New Roman" w:hAnsi="Times New Roman" w:cs="Times New Roman"/>
          <w:sz w:val="24"/>
          <w:szCs w:val="24"/>
        </w:rPr>
        <w:t xml:space="preserve"> to</w:t>
      </w:r>
      <w:r>
        <w:rPr>
          <w:rFonts w:ascii="Times New Roman" w:hAnsi="Times New Roman" w:cs="Times New Roman"/>
          <w:sz w:val="24"/>
          <w:szCs w:val="24"/>
        </w:rPr>
        <w:t xml:space="preserve"> lead Southern antislavery efforts expressed disappointment at the developments in South Carolina and Louisiana</w:t>
      </w:r>
      <w:r w:rsidRPr="003752B4">
        <w:rPr>
          <w:rFonts w:ascii="Times New Roman" w:hAnsi="Times New Roman" w:cs="Times New Roman"/>
          <w:sz w:val="24"/>
          <w:szCs w:val="24"/>
        </w:rPr>
        <w:t xml:space="preserve">. “The gradual abolition scheme which had so able an advocate in Judge Tucker, of Virginia, was admitted as most favourable in theory, but it cannot be executed in one State, while slaves are admitted freely into another, having the same habits friendly to the slave trade,” wrote a Massachusetts editor. Randolph resented </w:t>
      </w:r>
      <w:r>
        <w:rPr>
          <w:rFonts w:ascii="Times New Roman" w:hAnsi="Times New Roman" w:cs="Times New Roman"/>
          <w:sz w:val="24"/>
          <w:szCs w:val="24"/>
        </w:rPr>
        <w:t xml:space="preserve">the increased </w:t>
      </w:r>
      <w:r w:rsidRPr="003752B4">
        <w:rPr>
          <w:rFonts w:ascii="Times New Roman" w:hAnsi="Times New Roman" w:cs="Times New Roman"/>
          <w:sz w:val="24"/>
          <w:szCs w:val="24"/>
        </w:rPr>
        <w:t>Northern attacks on Virginia power and slavery. “[T]he enemies of freedom,” he argued, “</w:t>
      </w:r>
      <w:proofErr w:type="gramStart"/>
      <w:r w:rsidRPr="003752B4">
        <w:rPr>
          <w:rFonts w:ascii="Times New Roman" w:hAnsi="Times New Roman" w:cs="Times New Roman"/>
          <w:sz w:val="24"/>
          <w:szCs w:val="24"/>
        </w:rPr>
        <w:t>are</w:t>
      </w:r>
      <w:proofErr w:type="gramEnd"/>
      <w:r w:rsidRPr="003752B4">
        <w:rPr>
          <w:rFonts w:ascii="Times New Roman" w:hAnsi="Times New Roman" w:cs="Times New Roman"/>
          <w:sz w:val="24"/>
          <w:szCs w:val="24"/>
        </w:rPr>
        <w:t xml:space="preserve"> without an exception, in this country, enemies of Virginia.” Those who attack its power spoke with “the tongue of envy.” </w:t>
      </w:r>
      <w:r>
        <w:rPr>
          <w:rFonts w:ascii="Times New Roman" w:hAnsi="Times New Roman" w:cs="Times New Roman"/>
          <w:sz w:val="24"/>
          <w:szCs w:val="24"/>
        </w:rPr>
        <w:t xml:space="preserve">With each attack on Virginia power, Randolph’s devotion to his state’s plantation society seemed to grow. </w:t>
      </w:r>
      <w:r w:rsidRPr="003752B4">
        <w:rPr>
          <w:rFonts w:ascii="Times New Roman" w:hAnsi="Times New Roman" w:cs="Times New Roman"/>
          <w:sz w:val="24"/>
          <w:szCs w:val="24"/>
        </w:rPr>
        <w:t xml:space="preserve">“When I cross the Potomac, I leave behind me all the scraps, shreds, and patches of politics which I collect during </w:t>
      </w:r>
      <w:r w:rsidRPr="003752B4">
        <w:rPr>
          <w:rFonts w:ascii="Times New Roman" w:hAnsi="Times New Roman" w:cs="Times New Roman"/>
          <w:sz w:val="24"/>
          <w:szCs w:val="24"/>
        </w:rPr>
        <w:lastRenderedPageBreak/>
        <w:t>the session, and put on the plain homespun, or (as we say) the ‘Virginia cloth,’ of a planter, which is clean, whole, and comfortable, even if it be homely,” he wrote to Gallatin.</w:t>
      </w:r>
      <w:r w:rsidRPr="003752B4">
        <w:rPr>
          <w:rFonts w:ascii="Times New Roman" w:hAnsi="Times New Roman" w:cs="Times New Roman"/>
          <w:sz w:val="24"/>
          <w:szCs w:val="24"/>
          <w:vertAlign w:val="superscript"/>
        </w:rPr>
        <w:footnoteReference w:id="172"/>
      </w:r>
    </w:p>
    <w:p w:rsidR="00951AF6" w:rsidRPr="00E911C1"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r>
      <w:r>
        <w:rPr>
          <w:rFonts w:ascii="Times New Roman" w:hAnsi="Times New Roman" w:cs="Times New Roman"/>
          <w:sz w:val="24"/>
          <w:szCs w:val="24"/>
        </w:rPr>
        <w:t>Randolph’s sectionalist rhetoric and attitude contradicted Jefferson’s attempt to build a national political movement. Although no less devoted to Virginia, the President treated his Northern supporters with respect and took them into his confidence. It became clear shortly after Randolph emerged as leader that Jefferson would prefer someone else to lead the House Republican</w:t>
      </w:r>
      <w:r w:rsidR="00A73592">
        <w:rPr>
          <w:rFonts w:ascii="Times New Roman" w:hAnsi="Times New Roman" w:cs="Times New Roman"/>
          <w:sz w:val="24"/>
          <w:szCs w:val="24"/>
        </w:rPr>
        <w:t>s. When Jefferson’s sons-in-law</w:t>
      </w:r>
      <w:r>
        <w:rPr>
          <w:rFonts w:ascii="Times New Roman" w:hAnsi="Times New Roman" w:cs="Times New Roman"/>
          <w:sz w:val="24"/>
          <w:szCs w:val="24"/>
        </w:rPr>
        <w:t xml:space="preserve"> John Wayles Eppes and Thomas M</w:t>
      </w:r>
      <w:r w:rsidR="00A73592">
        <w:rPr>
          <w:rFonts w:ascii="Times New Roman" w:hAnsi="Times New Roman" w:cs="Times New Roman"/>
          <w:sz w:val="24"/>
          <w:szCs w:val="24"/>
        </w:rPr>
        <w:t>ann Randolph</w:t>
      </w:r>
      <w:r>
        <w:rPr>
          <w:rFonts w:ascii="Times New Roman" w:hAnsi="Times New Roman" w:cs="Times New Roman"/>
          <w:sz w:val="24"/>
          <w:szCs w:val="24"/>
        </w:rPr>
        <w:t xml:space="preserve"> won seats in the House, they offered him a way around Randolph’s leadership. In November 1803, Eppes relayed instructions from the President during a committee hearing. Randolph saw the incident as a slight and declared his independence from such instructions, “without any considerati</w:t>
      </w:r>
      <w:r w:rsidR="00A73592">
        <w:rPr>
          <w:rFonts w:ascii="Times New Roman" w:hAnsi="Times New Roman" w:cs="Times New Roman"/>
          <w:sz w:val="24"/>
          <w:szCs w:val="24"/>
        </w:rPr>
        <w:t>on from which a motion comes.” But r</w:t>
      </w:r>
      <w:r>
        <w:rPr>
          <w:rFonts w:ascii="Times New Roman" w:hAnsi="Times New Roman" w:cs="Times New Roman"/>
          <w:sz w:val="24"/>
          <w:szCs w:val="24"/>
        </w:rPr>
        <w:t xml:space="preserve">ealizing his mistake, Randolph </w:t>
      </w:r>
      <w:r w:rsidR="00A73592">
        <w:rPr>
          <w:rFonts w:ascii="Times New Roman" w:hAnsi="Times New Roman" w:cs="Times New Roman"/>
          <w:sz w:val="24"/>
          <w:szCs w:val="24"/>
        </w:rPr>
        <w:t xml:space="preserve">then </w:t>
      </w:r>
      <w:r>
        <w:rPr>
          <w:rFonts w:ascii="Times New Roman" w:hAnsi="Times New Roman" w:cs="Times New Roman"/>
          <w:sz w:val="24"/>
          <w:szCs w:val="24"/>
        </w:rPr>
        <w:t>wrote an apology to Jefferson professing his “high esteem and veneration” of the President. Jefferson requested a “more unreserved communication” with Randolph. They never conferred. Instead, Jefferson and the Republicans became more perplexed and disapproving of Randolph’s behav</w:t>
      </w:r>
      <w:r w:rsidR="00A73592">
        <w:rPr>
          <w:rFonts w:ascii="Times New Roman" w:hAnsi="Times New Roman" w:cs="Times New Roman"/>
          <w:sz w:val="24"/>
          <w:szCs w:val="24"/>
        </w:rPr>
        <w:t xml:space="preserve">ior. In 1804, Randolph seized </w:t>
      </w:r>
      <w:r>
        <w:rPr>
          <w:rFonts w:ascii="Times New Roman" w:hAnsi="Times New Roman" w:cs="Times New Roman"/>
          <w:sz w:val="24"/>
          <w:szCs w:val="24"/>
        </w:rPr>
        <w:t xml:space="preserve">on the Republican hatred of the judiciary and forced the impeachment of Supreme Court Justice Samuel Chase, the most despised Federalist on the court. Jefferson hated the Federalist-dominated judiciary but disapproved of the impeachment and saw Randolph’s performance as House manager during the trial as an embarrassment.  “This business of removing Judges by Impeachment is a bungling way,” Jefferson confided to William Plumer. By 1805, Jefferson’s instructions and suggestions to the House </w:t>
      </w:r>
      <w:r w:rsidR="00A73592">
        <w:rPr>
          <w:rFonts w:ascii="Times New Roman" w:hAnsi="Times New Roman" w:cs="Times New Roman"/>
          <w:sz w:val="24"/>
          <w:szCs w:val="24"/>
        </w:rPr>
        <w:t>were coming increasingly</w:t>
      </w:r>
      <w:r>
        <w:rPr>
          <w:rFonts w:ascii="Times New Roman" w:hAnsi="Times New Roman" w:cs="Times New Roman"/>
          <w:sz w:val="24"/>
          <w:szCs w:val="24"/>
        </w:rPr>
        <w:t xml:space="preserve"> through Eppes. “</w:t>
      </w:r>
      <w:r w:rsidRPr="006035C5">
        <w:rPr>
          <w:rFonts w:ascii="Times New Roman" w:hAnsi="Times New Roman" w:cs="Times New Roman"/>
          <w:sz w:val="24"/>
          <w:szCs w:val="24"/>
        </w:rPr>
        <w:t xml:space="preserve">I was surprised to find Mr. Eppes, the son-in-law of the President, in debate in </w:t>
      </w:r>
      <w:r w:rsidRPr="006035C5">
        <w:rPr>
          <w:rFonts w:ascii="Times New Roman" w:hAnsi="Times New Roman" w:cs="Times New Roman"/>
          <w:sz w:val="24"/>
          <w:szCs w:val="24"/>
        </w:rPr>
        <w:lastRenderedPageBreak/>
        <w:t>the House on this subject—state the very ideas of Jefferson—the very same he mentione</w:t>
      </w:r>
      <w:r>
        <w:rPr>
          <w:rFonts w:ascii="Times New Roman" w:hAnsi="Times New Roman" w:cs="Times New Roman"/>
          <w:sz w:val="24"/>
          <w:szCs w:val="24"/>
        </w:rPr>
        <w:t>d to me in private conversation,</w:t>
      </w:r>
      <w:r w:rsidRPr="006035C5">
        <w:rPr>
          <w:rFonts w:ascii="Times New Roman" w:hAnsi="Times New Roman" w:cs="Times New Roman"/>
          <w:sz w:val="24"/>
          <w:szCs w:val="24"/>
        </w:rPr>
        <w:t>”</w:t>
      </w:r>
      <w:r>
        <w:rPr>
          <w:rFonts w:ascii="Times New Roman" w:hAnsi="Times New Roman" w:cs="Times New Roman"/>
          <w:sz w:val="24"/>
          <w:szCs w:val="24"/>
        </w:rPr>
        <w:t xml:space="preserve"> Plumer noted in early 1804. Randolph proved unsuitable for leadership as he found it</w:t>
      </w:r>
      <w:r w:rsidR="00A73592">
        <w:rPr>
          <w:rFonts w:ascii="Times New Roman" w:hAnsi="Times New Roman" w:cs="Times New Roman"/>
          <w:sz w:val="24"/>
          <w:szCs w:val="24"/>
        </w:rPr>
        <w:t xml:space="preserve"> difficult to handle the demands</w:t>
      </w:r>
      <w:r>
        <w:rPr>
          <w:rFonts w:ascii="Times New Roman" w:hAnsi="Times New Roman" w:cs="Times New Roman"/>
          <w:sz w:val="24"/>
          <w:szCs w:val="24"/>
        </w:rPr>
        <w:t xml:space="preserve"> and inquiries that constantly besieged him. “As much free will as you please in everything else, but in politics I must never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a neccesstarian [sic],” he wrote to Gallatin.</w:t>
      </w:r>
      <w:r>
        <w:rPr>
          <w:rStyle w:val="FootnoteReference"/>
          <w:rFonts w:ascii="Times New Roman" w:hAnsi="Times New Roman" w:cs="Times New Roman"/>
          <w:sz w:val="24"/>
          <w:szCs w:val="24"/>
        </w:rPr>
        <w:footnoteReference w:id="173"/>
      </w:r>
    </w:p>
    <w:p w:rsidR="00951AF6" w:rsidRPr="00E911C1" w:rsidRDefault="00951AF6" w:rsidP="00951AF6">
      <w:pPr>
        <w:spacing w:after="0" w:line="480" w:lineRule="auto"/>
        <w:jc w:val="center"/>
        <w:rPr>
          <w:rFonts w:ascii="Times New Roman" w:hAnsi="Times New Roman" w:cs="Times New Roman"/>
          <w:sz w:val="24"/>
          <w:szCs w:val="24"/>
        </w:rPr>
      </w:pPr>
      <w:r w:rsidRPr="00E911C1">
        <w:rPr>
          <w:rFonts w:ascii="Times New Roman" w:hAnsi="Times New Roman" w:cs="Times New Roman"/>
          <w:sz w:val="24"/>
          <w:szCs w:val="24"/>
        </w:rPr>
        <w:t>***</w:t>
      </w:r>
    </w:p>
    <w:p w:rsidR="00951AF6" w:rsidRPr="00E911C1" w:rsidRDefault="00A73592"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Randolph’s stubborn refusal to acquiesce</w:t>
      </w:r>
      <w:r w:rsidR="00951AF6">
        <w:rPr>
          <w:rFonts w:ascii="Times New Roman" w:hAnsi="Times New Roman" w:cs="Times New Roman"/>
          <w:sz w:val="24"/>
          <w:szCs w:val="24"/>
        </w:rPr>
        <w:t xml:space="preserve"> became apparent over the issue of Yazoo land. </w:t>
      </w:r>
      <w:r w:rsidR="00951AF6" w:rsidRPr="00E911C1">
        <w:rPr>
          <w:rFonts w:ascii="Times New Roman" w:hAnsi="Times New Roman" w:cs="Times New Roman"/>
          <w:sz w:val="24"/>
          <w:szCs w:val="24"/>
        </w:rPr>
        <w:t xml:space="preserve">In 1795, while visiting his friend Joseph Bryan in Georgia, Randolph witnessed the </w:t>
      </w:r>
      <w:r w:rsidR="00951AF6">
        <w:rPr>
          <w:rFonts w:ascii="Times New Roman" w:hAnsi="Times New Roman" w:cs="Times New Roman"/>
          <w:sz w:val="24"/>
          <w:szCs w:val="24"/>
        </w:rPr>
        <w:t>unfolding</w:t>
      </w:r>
      <w:r w:rsidR="00951AF6" w:rsidRPr="00E911C1">
        <w:rPr>
          <w:rFonts w:ascii="Times New Roman" w:hAnsi="Times New Roman" w:cs="Times New Roman"/>
          <w:sz w:val="24"/>
          <w:szCs w:val="24"/>
        </w:rPr>
        <w:t xml:space="preserve"> Yazoo land fraud</w:t>
      </w:r>
      <w:r w:rsidR="00951AF6">
        <w:rPr>
          <w:rFonts w:ascii="Times New Roman" w:hAnsi="Times New Roman" w:cs="Times New Roman"/>
          <w:sz w:val="24"/>
          <w:szCs w:val="24"/>
        </w:rPr>
        <w:t xml:space="preserve"> case</w:t>
      </w:r>
      <w:r w:rsidR="00951AF6" w:rsidRPr="00E911C1">
        <w:rPr>
          <w:rFonts w:ascii="Times New Roman" w:hAnsi="Times New Roman" w:cs="Times New Roman"/>
          <w:sz w:val="24"/>
          <w:szCs w:val="24"/>
        </w:rPr>
        <w:t>. In the 1780s,</w:t>
      </w:r>
      <w:r w:rsidR="00951AF6">
        <w:rPr>
          <w:rFonts w:ascii="Times New Roman" w:hAnsi="Times New Roman" w:cs="Times New Roman"/>
          <w:sz w:val="24"/>
          <w:szCs w:val="24"/>
        </w:rPr>
        <w:t xml:space="preserve"> as</w:t>
      </w:r>
      <w:r w:rsidR="00951AF6" w:rsidRPr="00E911C1">
        <w:rPr>
          <w:rFonts w:ascii="Times New Roman" w:hAnsi="Times New Roman" w:cs="Times New Roman"/>
          <w:sz w:val="24"/>
          <w:szCs w:val="24"/>
        </w:rPr>
        <w:t xml:space="preserve"> the new American governmen</w:t>
      </w:r>
      <w:r w:rsidR="00951AF6">
        <w:rPr>
          <w:rFonts w:ascii="Times New Roman" w:hAnsi="Times New Roman" w:cs="Times New Roman"/>
          <w:sz w:val="24"/>
          <w:szCs w:val="24"/>
        </w:rPr>
        <w:t>t struggled with excessive debt and</w:t>
      </w:r>
      <w:r w:rsidR="00951AF6" w:rsidRPr="00E911C1">
        <w:rPr>
          <w:rFonts w:ascii="Times New Roman" w:hAnsi="Times New Roman" w:cs="Times New Roman"/>
          <w:sz w:val="24"/>
          <w:szCs w:val="24"/>
        </w:rPr>
        <w:t xml:space="preserve"> economic chaos</w:t>
      </w:r>
      <w:r w:rsidR="00951AF6">
        <w:rPr>
          <w:rFonts w:ascii="Times New Roman" w:hAnsi="Times New Roman" w:cs="Times New Roman"/>
          <w:sz w:val="24"/>
          <w:szCs w:val="24"/>
        </w:rPr>
        <w:t>, most states ceded their western lands</w:t>
      </w:r>
      <w:r w:rsidR="00951AF6" w:rsidRPr="0072275D">
        <w:rPr>
          <w:rFonts w:ascii="Times New Roman" w:hAnsi="Times New Roman" w:cs="Times New Roman"/>
          <w:sz w:val="24"/>
          <w:szCs w:val="24"/>
        </w:rPr>
        <w:t>, a valuable source of revenue</w:t>
      </w:r>
      <w:r w:rsidR="00951AF6">
        <w:rPr>
          <w:rFonts w:ascii="Times New Roman" w:hAnsi="Times New Roman" w:cs="Times New Roman"/>
          <w:sz w:val="24"/>
          <w:szCs w:val="24"/>
        </w:rPr>
        <w:t>, to the federal government. Georgia refused to cede its thirty-five</w:t>
      </w:r>
      <w:r w:rsidR="00951AF6" w:rsidRPr="00E911C1">
        <w:rPr>
          <w:rFonts w:ascii="Times New Roman" w:hAnsi="Times New Roman" w:cs="Times New Roman"/>
          <w:sz w:val="24"/>
          <w:szCs w:val="24"/>
        </w:rPr>
        <w:t xml:space="preserve"> million western acres</w:t>
      </w:r>
      <w:r w:rsidR="00951AF6">
        <w:rPr>
          <w:rFonts w:ascii="Times New Roman" w:hAnsi="Times New Roman" w:cs="Times New Roman"/>
          <w:sz w:val="24"/>
          <w:szCs w:val="24"/>
        </w:rPr>
        <w:t>, most of it</w:t>
      </w:r>
      <w:r w:rsidR="00951AF6" w:rsidRPr="00E911C1">
        <w:rPr>
          <w:rFonts w:ascii="Times New Roman" w:hAnsi="Times New Roman" w:cs="Times New Roman"/>
          <w:sz w:val="24"/>
          <w:szCs w:val="24"/>
        </w:rPr>
        <w:t xml:space="preserve"> </w:t>
      </w:r>
      <w:r w:rsidR="00951AF6">
        <w:rPr>
          <w:rFonts w:ascii="Times New Roman" w:hAnsi="Times New Roman" w:cs="Times New Roman"/>
          <w:sz w:val="24"/>
          <w:szCs w:val="24"/>
        </w:rPr>
        <w:t>acquired from Indians in the region known as Yazoo</w:t>
      </w:r>
      <w:r w:rsidR="00951AF6" w:rsidRPr="00E911C1">
        <w:rPr>
          <w:rFonts w:ascii="Times New Roman" w:hAnsi="Times New Roman" w:cs="Times New Roman"/>
          <w:sz w:val="24"/>
          <w:szCs w:val="24"/>
        </w:rPr>
        <w:t xml:space="preserve">. </w:t>
      </w:r>
      <w:r w:rsidR="00951AF6">
        <w:rPr>
          <w:rFonts w:ascii="Times New Roman" w:hAnsi="Times New Roman" w:cs="Times New Roman"/>
          <w:sz w:val="24"/>
          <w:szCs w:val="24"/>
        </w:rPr>
        <w:t>The flourishing of cotton cultivation inspired a frenzy of land speculat</w:t>
      </w:r>
      <w:r>
        <w:rPr>
          <w:rFonts w:ascii="Times New Roman" w:hAnsi="Times New Roman" w:cs="Times New Roman"/>
          <w:sz w:val="24"/>
          <w:szCs w:val="24"/>
        </w:rPr>
        <w:t>ion.</w:t>
      </w:r>
      <w:r w:rsidR="00951AF6" w:rsidRPr="00E911C1">
        <w:rPr>
          <w:rFonts w:ascii="Times New Roman" w:hAnsi="Times New Roman" w:cs="Times New Roman"/>
          <w:sz w:val="24"/>
          <w:szCs w:val="24"/>
        </w:rPr>
        <w:t xml:space="preserve"> Georgia</w:t>
      </w:r>
      <w:r w:rsidR="00951AF6">
        <w:rPr>
          <w:rFonts w:ascii="Times New Roman" w:hAnsi="Times New Roman" w:cs="Times New Roman"/>
          <w:sz w:val="24"/>
          <w:szCs w:val="24"/>
        </w:rPr>
        <w:t xml:space="preserve"> limited the land’s distribution to a thousand acres per person, but speculators used nefarious methods</w:t>
      </w:r>
      <w:r w:rsidR="00951AF6" w:rsidRPr="00E911C1">
        <w:rPr>
          <w:rFonts w:ascii="Times New Roman" w:hAnsi="Times New Roman" w:cs="Times New Roman"/>
          <w:sz w:val="24"/>
          <w:szCs w:val="24"/>
        </w:rPr>
        <w:t xml:space="preserve"> to accumulate as much as 50,000 acres. </w:t>
      </w:r>
      <w:r w:rsidR="00951AF6">
        <w:rPr>
          <w:rFonts w:ascii="Times New Roman" w:hAnsi="Times New Roman" w:cs="Times New Roman"/>
          <w:sz w:val="24"/>
          <w:szCs w:val="24"/>
        </w:rPr>
        <w:t>T</w:t>
      </w:r>
      <w:r w:rsidR="00951AF6" w:rsidRPr="00E911C1">
        <w:rPr>
          <w:rFonts w:ascii="Times New Roman" w:hAnsi="Times New Roman" w:cs="Times New Roman"/>
          <w:sz w:val="24"/>
          <w:szCs w:val="24"/>
        </w:rPr>
        <w:t>he Tennessee Yazoo Company,</w:t>
      </w:r>
      <w:r>
        <w:rPr>
          <w:rFonts w:ascii="Times New Roman" w:hAnsi="Times New Roman" w:cs="Times New Roman"/>
          <w:sz w:val="24"/>
          <w:szCs w:val="24"/>
        </w:rPr>
        <w:t xml:space="preserve"> Virginia Yazoo Company, and</w:t>
      </w:r>
      <w:r w:rsidR="00951AF6" w:rsidRPr="00E911C1">
        <w:rPr>
          <w:rFonts w:ascii="Times New Roman" w:hAnsi="Times New Roman" w:cs="Times New Roman"/>
          <w:sz w:val="24"/>
          <w:szCs w:val="24"/>
        </w:rPr>
        <w:t xml:space="preserve"> South Carolina Yazoo Company </w:t>
      </w:r>
      <w:r w:rsidR="00951AF6">
        <w:rPr>
          <w:rFonts w:ascii="Times New Roman" w:hAnsi="Times New Roman" w:cs="Times New Roman"/>
          <w:sz w:val="24"/>
          <w:szCs w:val="24"/>
        </w:rPr>
        <w:t xml:space="preserve">soon </w:t>
      </w:r>
      <w:r w:rsidR="00951AF6" w:rsidRPr="00E911C1">
        <w:rPr>
          <w:rFonts w:ascii="Times New Roman" w:hAnsi="Times New Roman" w:cs="Times New Roman"/>
          <w:sz w:val="24"/>
          <w:szCs w:val="24"/>
        </w:rPr>
        <w:t>a</w:t>
      </w:r>
      <w:r w:rsidR="00951AF6">
        <w:rPr>
          <w:rFonts w:ascii="Times New Roman" w:hAnsi="Times New Roman" w:cs="Times New Roman"/>
          <w:sz w:val="24"/>
          <w:szCs w:val="24"/>
        </w:rPr>
        <w:t>ppeared, each angling for more of the territory between Georgia and the Mississippi River. While the speculators struggled to gain control of the land, the Spanish government and numerous Indian tribes also claimed ownership. As President George Washington negotiated</w:t>
      </w:r>
      <w:r>
        <w:rPr>
          <w:rFonts w:ascii="Times New Roman" w:hAnsi="Times New Roman" w:cs="Times New Roman"/>
          <w:sz w:val="24"/>
          <w:szCs w:val="24"/>
        </w:rPr>
        <w:t xml:space="preserve"> with Spain</w:t>
      </w:r>
      <w:r w:rsidR="00951AF6">
        <w:rPr>
          <w:rFonts w:ascii="Times New Roman" w:hAnsi="Times New Roman" w:cs="Times New Roman"/>
          <w:sz w:val="24"/>
          <w:szCs w:val="24"/>
        </w:rPr>
        <w:t xml:space="preserve"> for cl</w:t>
      </w:r>
      <w:r>
        <w:rPr>
          <w:rFonts w:ascii="Times New Roman" w:hAnsi="Times New Roman" w:cs="Times New Roman"/>
          <w:sz w:val="24"/>
          <w:szCs w:val="24"/>
        </w:rPr>
        <w:t>ear title to the land</w:t>
      </w:r>
      <w:r w:rsidR="00951AF6">
        <w:rPr>
          <w:rFonts w:ascii="Times New Roman" w:hAnsi="Times New Roman" w:cs="Times New Roman"/>
          <w:sz w:val="24"/>
          <w:szCs w:val="24"/>
        </w:rPr>
        <w:t>, he also insisted that Georgia honor all treaties that bestowed ownership on the tribes. In 1789, however, the Georgia legislature sold twenty-five million acr</w:t>
      </w:r>
      <w:r>
        <w:rPr>
          <w:rFonts w:ascii="Times New Roman" w:hAnsi="Times New Roman" w:cs="Times New Roman"/>
          <w:sz w:val="24"/>
          <w:szCs w:val="24"/>
        </w:rPr>
        <w:t>es to the three Yazoo companies. B</w:t>
      </w:r>
      <w:r w:rsidR="00951AF6">
        <w:rPr>
          <w:rFonts w:ascii="Times New Roman" w:hAnsi="Times New Roman" w:cs="Times New Roman"/>
          <w:sz w:val="24"/>
          <w:szCs w:val="24"/>
        </w:rPr>
        <w:t xml:space="preserve">ut each </w:t>
      </w:r>
      <w:r>
        <w:rPr>
          <w:rFonts w:ascii="Times New Roman" w:hAnsi="Times New Roman" w:cs="Times New Roman"/>
          <w:sz w:val="24"/>
          <w:szCs w:val="24"/>
        </w:rPr>
        <w:t xml:space="preserve">company </w:t>
      </w:r>
      <w:r w:rsidR="00951AF6">
        <w:rPr>
          <w:rFonts w:ascii="Times New Roman" w:hAnsi="Times New Roman" w:cs="Times New Roman"/>
          <w:sz w:val="24"/>
          <w:szCs w:val="24"/>
        </w:rPr>
        <w:t xml:space="preserve">collapsed after the state demanded payment in </w:t>
      </w:r>
      <w:r w:rsidR="00951AF6">
        <w:rPr>
          <w:rFonts w:ascii="Times New Roman" w:hAnsi="Times New Roman" w:cs="Times New Roman"/>
          <w:sz w:val="24"/>
          <w:szCs w:val="24"/>
        </w:rPr>
        <w:lastRenderedPageBreak/>
        <w:t>hard currency.</w:t>
      </w:r>
      <w:r>
        <w:rPr>
          <w:rFonts w:ascii="Times New Roman" w:hAnsi="Times New Roman" w:cs="Times New Roman"/>
          <w:sz w:val="24"/>
          <w:szCs w:val="24"/>
        </w:rPr>
        <w:t xml:space="preserve"> In</w:t>
      </w:r>
      <w:r w:rsidR="00951AF6" w:rsidRPr="00E911C1">
        <w:rPr>
          <w:rFonts w:ascii="Times New Roman" w:hAnsi="Times New Roman" w:cs="Times New Roman"/>
          <w:sz w:val="24"/>
          <w:szCs w:val="24"/>
        </w:rPr>
        <w:t xml:space="preserve"> the mid-1790s, new Yazoo companies </w:t>
      </w:r>
      <w:r w:rsidR="00951AF6">
        <w:rPr>
          <w:rFonts w:ascii="Times New Roman" w:hAnsi="Times New Roman" w:cs="Times New Roman"/>
          <w:sz w:val="24"/>
          <w:szCs w:val="24"/>
        </w:rPr>
        <w:t xml:space="preserve">tried </w:t>
      </w:r>
      <w:r w:rsidR="00951AF6" w:rsidRPr="00E911C1">
        <w:rPr>
          <w:rFonts w:ascii="Times New Roman" w:hAnsi="Times New Roman" w:cs="Times New Roman"/>
          <w:sz w:val="24"/>
          <w:szCs w:val="24"/>
        </w:rPr>
        <w:t>to monopolize western lands. The</w:t>
      </w:r>
      <w:r w:rsidR="00951AF6">
        <w:rPr>
          <w:rFonts w:ascii="Times New Roman" w:hAnsi="Times New Roman" w:cs="Times New Roman"/>
          <w:sz w:val="24"/>
          <w:szCs w:val="24"/>
        </w:rPr>
        <w:t>se</w:t>
      </w:r>
      <w:r w:rsidR="00951AF6" w:rsidRPr="00E911C1">
        <w:rPr>
          <w:rFonts w:ascii="Times New Roman" w:hAnsi="Times New Roman" w:cs="Times New Roman"/>
          <w:sz w:val="24"/>
          <w:szCs w:val="24"/>
        </w:rPr>
        <w:t xml:space="preserve"> com</w:t>
      </w:r>
      <w:r>
        <w:rPr>
          <w:rFonts w:ascii="Times New Roman" w:hAnsi="Times New Roman" w:cs="Times New Roman"/>
          <w:sz w:val="24"/>
          <w:szCs w:val="24"/>
        </w:rPr>
        <w:t>panies included U.S. s</w:t>
      </w:r>
      <w:r w:rsidR="00951AF6">
        <w:rPr>
          <w:rFonts w:ascii="Times New Roman" w:hAnsi="Times New Roman" w:cs="Times New Roman"/>
          <w:sz w:val="24"/>
          <w:szCs w:val="24"/>
        </w:rPr>
        <w:t>enators, g</w:t>
      </w:r>
      <w:r w:rsidR="00951AF6" w:rsidRPr="00E911C1">
        <w:rPr>
          <w:rFonts w:ascii="Times New Roman" w:hAnsi="Times New Roman" w:cs="Times New Roman"/>
          <w:sz w:val="24"/>
          <w:szCs w:val="24"/>
        </w:rPr>
        <w:t>overnors, and federal judges among their investors</w:t>
      </w:r>
      <w:r w:rsidR="00951AF6">
        <w:rPr>
          <w:rFonts w:ascii="Times New Roman" w:hAnsi="Times New Roman" w:cs="Times New Roman"/>
          <w:sz w:val="24"/>
          <w:szCs w:val="24"/>
        </w:rPr>
        <w:t>. In 1795, some of these men used their inside knowledge and bribery to secure the passage o</w:t>
      </w:r>
      <w:r>
        <w:rPr>
          <w:rFonts w:ascii="Times New Roman" w:hAnsi="Times New Roman" w:cs="Times New Roman"/>
          <w:sz w:val="24"/>
          <w:szCs w:val="24"/>
        </w:rPr>
        <w:t>f the Yazoo Act in the Georgia l</w:t>
      </w:r>
      <w:r w:rsidR="00951AF6">
        <w:rPr>
          <w:rFonts w:ascii="Times New Roman" w:hAnsi="Times New Roman" w:cs="Times New Roman"/>
          <w:sz w:val="24"/>
          <w:szCs w:val="24"/>
        </w:rPr>
        <w:t>egislature, which granted the sale to</w:t>
      </w:r>
      <w:r w:rsidR="00951AF6" w:rsidRPr="00E911C1">
        <w:rPr>
          <w:rFonts w:ascii="Times New Roman" w:hAnsi="Times New Roman" w:cs="Times New Roman"/>
          <w:sz w:val="24"/>
          <w:szCs w:val="24"/>
        </w:rPr>
        <w:t xml:space="preserve"> four </w:t>
      </w:r>
      <w:r w:rsidR="00951AF6">
        <w:rPr>
          <w:rFonts w:ascii="Times New Roman" w:hAnsi="Times New Roman" w:cs="Times New Roman"/>
          <w:sz w:val="24"/>
          <w:szCs w:val="24"/>
        </w:rPr>
        <w:t xml:space="preserve">Yazoo </w:t>
      </w:r>
      <w:r w:rsidR="00951AF6" w:rsidRPr="00E911C1">
        <w:rPr>
          <w:rFonts w:ascii="Times New Roman" w:hAnsi="Times New Roman" w:cs="Times New Roman"/>
          <w:sz w:val="24"/>
          <w:szCs w:val="24"/>
        </w:rPr>
        <w:t xml:space="preserve">companies. Every legislator who voted for the sale had invested in a Yazoo land company. In total, </w:t>
      </w:r>
      <w:r w:rsidR="00951AF6">
        <w:rPr>
          <w:rFonts w:ascii="Times New Roman" w:hAnsi="Times New Roman" w:cs="Times New Roman"/>
          <w:sz w:val="24"/>
          <w:szCs w:val="24"/>
        </w:rPr>
        <w:t xml:space="preserve">the companies </w:t>
      </w:r>
      <w:r w:rsidR="00951AF6" w:rsidRPr="00E911C1">
        <w:rPr>
          <w:rFonts w:ascii="Times New Roman" w:hAnsi="Times New Roman" w:cs="Times New Roman"/>
          <w:sz w:val="24"/>
          <w:szCs w:val="24"/>
        </w:rPr>
        <w:t>paid $500,000 for thirty-five million acres of land.</w:t>
      </w:r>
      <w:r w:rsidR="00951AF6" w:rsidRPr="00E911C1">
        <w:rPr>
          <w:rFonts w:ascii="Times New Roman" w:hAnsi="Times New Roman" w:cs="Times New Roman"/>
          <w:sz w:val="24"/>
          <w:szCs w:val="24"/>
          <w:vertAlign w:val="superscript"/>
        </w:rPr>
        <w:footnoteReference w:id="174"/>
      </w:r>
      <w:r w:rsidR="00951AF6"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Outraged Georgians </w:t>
      </w:r>
      <w:r w:rsidRPr="00E911C1">
        <w:rPr>
          <w:rFonts w:ascii="Times New Roman" w:hAnsi="Times New Roman" w:cs="Times New Roman"/>
          <w:sz w:val="24"/>
          <w:szCs w:val="24"/>
        </w:rPr>
        <w:t>burned the offending politicians in effigy</w:t>
      </w:r>
      <w:r>
        <w:rPr>
          <w:rFonts w:ascii="Times New Roman" w:hAnsi="Times New Roman" w:cs="Times New Roman"/>
          <w:sz w:val="24"/>
          <w:szCs w:val="24"/>
        </w:rPr>
        <w:t xml:space="preserve"> and demanded that the legislature repeal the sale.</w:t>
      </w:r>
      <w:r w:rsidRPr="00E911C1">
        <w:rPr>
          <w:rFonts w:ascii="Times New Roman" w:hAnsi="Times New Roman" w:cs="Times New Roman"/>
          <w:sz w:val="24"/>
          <w:szCs w:val="24"/>
        </w:rPr>
        <w:t xml:space="preserve"> </w:t>
      </w:r>
      <w:r>
        <w:rPr>
          <w:rFonts w:ascii="Times New Roman" w:hAnsi="Times New Roman" w:cs="Times New Roman"/>
          <w:sz w:val="24"/>
          <w:szCs w:val="24"/>
        </w:rPr>
        <w:t>The state’s most respected man, James Jackson, resigned his United States Senate seat and returned to the Georgia legislature and secured passage of the Repeal Act,</w:t>
      </w:r>
      <w:r w:rsidRPr="00E911C1">
        <w:rPr>
          <w:rFonts w:ascii="Times New Roman" w:hAnsi="Times New Roman" w:cs="Times New Roman"/>
          <w:sz w:val="24"/>
          <w:szCs w:val="24"/>
        </w:rPr>
        <w:t xml:space="preserve"> which void</w:t>
      </w:r>
      <w:r>
        <w:rPr>
          <w:rFonts w:ascii="Times New Roman" w:hAnsi="Times New Roman" w:cs="Times New Roman"/>
          <w:sz w:val="24"/>
          <w:szCs w:val="24"/>
        </w:rPr>
        <w:t>ed the sale</w:t>
      </w:r>
      <w:r w:rsidRPr="00E911C1">
        <w:rPr>
          <w:rFonts w:ascii="Times New Roman" w:hAnsi="Times New Roman" w:cs="Times New Roman"/>
          <w:sz w:val="24"/>
          <w:szCs w:val="24"/>
        </w:rPr>
        <w:t xml:space="preserve">. The repeal occurred just as the New England Mississippi Land Company bought eleven million acres from the Georgia Mississippi Company. </w:t>
      </w:r>
      <w:r>
        <w:rPr>
          <w:rFonts w:ascii="Times New Roman" w:hAnsi="Times New Roman" w:cs="Times New Roman"/>
          <w:sz w:val="24"/>
          <w:szCs w:val="24"/>
        </w:rPr>
        <w:t>The New England investors who bought land found that the Repeal Act prevented its resale. Investors</w:t>
      </w:r>
      <w:r w:rsidRPr="00E911C1">
        <w:rPr>
          <w:rFonts w:ascii="Times New Roman" w:hAnsi="Times New Roman" w:cs="Times New Roman"/>
          <w:sz w:val="24"/>
          <w:szCs w:val="24"/>
        </w:rPr>
        <w:t xml:space="preserve"> throughout the nation now held title to land they could not sell. </w:t>
      </w:r>
      <w:r>
        <w:rPr>
          <w:rFonts w:ascii="Times New Roman" w:hAnsi="Times New Roman" w:cs="Times New Roman"/>
          <w:sz w:val="24"/>
          <w:szCs w:val="24"/>
        </w:rPr>
        <w:t xml:space="preserve">Randolph witnessed the hysteria and condemned the Yazoo speculators and </w:t>
      </w:r>
      <w:r w:rsidR="00A73592">
        <w:rPr>
          <w:rFonts w:ascii="Times New Roman" w:hAnsi="Times New Roman" w:cs="Times New Roman"/>
          <w:sz w:val="24"/>
          <w:szCs w:val="24"/>
        </w:rPr>
        <w:t xml:space="preserve">believed that the </w:t>
      </w:r>
      <w:r>
        <w:rPr>
          <w:rFonts w:ascii="Times New Roman" w:hAnsi="Times New Roman" w:cs="Times New Roman"/>
          <w:sz w:val="24"/>
          <w:szCs w:val="24"/>
        </w:rPr>
        <w:t>Repeal Act represented the fulfillment of the people’s will</w:t>
      </w:r>
      <w:r w:rsidRPr="00E911C1">
        <w:rPr>
          <w:rFonts w:ascii="Times New Roman" w:hAnsi="Times New Roman" w:cs="Times New Roman"/>
          <w:sz w:val="24"/>
          <w:szCs w:val="24"/>
        </w:rPr>
        <w:t>.</w:t>
      </w:r>
      <w:r w:rsidRPr="00E911C1">
        <w:rPr>
          <w:rFonts w:ascii="Times New Roman" w:hAnsi="Times New Roman" w:cs="Times New Roman"/>
          <w:sz w:val="24"/>
          <w:szCs w:val="24"/>
          <w:vertAlign w:val="superscript"/>
        </w:rPr>
        <w:footnoteReference w:id="175"/>
      </w:r>
    </w:p>
    <w:p w:rsidR="00951AF6" w:rsidRPr="00E911C1"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t xml:space="preserve">Angry investors of the New England Mississippi Land Company lobbied President Washington for federal intervention. </w:t>
      </w:r>
      <w:r>
        <w:rPr>
          <w:rFonts w:ascii="Times New Roman" w:hAnsi="Times New Roman" w:cs="Times New Roman"/>
          <w:sz w:val="24"/>
          <w:szCs w:val="24"/>
        </w:rPr>
        <w:t xml:space="preserve">The president believed that the </w:t>
      </w:r>
      <w:r w:rsidRPr="00E911C1">
        <w:rPr>
          <w:rFonts w:ascii="Times New Roman" w:hAnsi="Times New Roman" w:cs="Times New Roman"/>
          <w:sz w:val="24"/>
          <w:szCs w:val="24"/>
        </w:rPr>
        <w:t>Georgia legislature</w:t>
      </w:r>
      <w:r>
        <w:rPr>
          <w:rFonts w:ascii="Times New Roman" w:hAnsi="Times New Roman" w:cs="Times New Roman"/>
          <w:sz w:val="24"/>
          <w:szCs w:val="24"/>
        </w:rPr>
        <w:t>’s repeal</w:t>
      </w:r>
      <w:r w:rsidRPr="00E911C1">
        <w:rPr>
          <w:rFonts w:ascii="Times New Roman" w:hAnsi="Times New Roman" w:cs="Times New Roman"/>
          <w:sz w:val="24"/>
          <w:szCs w:val="24"/>
        </w:rPr>
        <w:t xml:space="preserve"> could “deeply affect the peace a</w:t>
      </w:r>
      <w:r>
        <w:rPr>
          <w:rFonts w:ascii="Times New Roman" w:hAnsi="Times New Roman" w:cs="Times New Roman"/>
          <w:sz w:val="24"/>
          <w:szCs w:val="24"/>
        </w:rPr>
        <w:t>nd welfare of the United States,</w:t>
      </w:r>
      <w:r w:rsidRPr="00E911C1">
        <w:rPr>
          <w:rFonts w:ascii="Times New Roman" w:hAnsi="Times New Roman" w:cs="Times New Roman"/>
          <w:sz w:val="24"/>
          <w:szCs w:val="24"/>
        </w:rPr>
        <w:t>”</w:t>
      </w:r>
      <w:r>
        <w:rPr>
          <w:rFonts w:ascii="Times New Roman" w:hAnsi="Times New Roman" w:cs="Times New Roman"/>
          <w:sz w:val="24"/>
          <w:szCs w:val="24"/>
        </w:rPr>
        <w:t xml:space="preserve"> causing conflict with Indians and Spain.</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In addition, </w:t>
      </w:r>
      <w:r w:rsidRPr="00E911C1">
        <w:rPr>
          <w:rFonts w:ascii="Times New Roman" w:hAnsi="Times New Roman" w:cs="Times New Roman"/>
          <w:sz w:val="24"/>
          <w:szCs w:val="24"/>
        </w:rPr>
        <w:t>Federali</w:t>
      </w:r>
      <w:r>
        <w:rPr>
          <w:rFonts w:ascii="Times New Roman" w:hAnsi="Times New Roman" w:cs="Times New Roman"/>
          <w:sz w:val="24"/>
          <w:szCs w:val="24"/>
        </w:rPr>
        <w:t xml:space="preserve">sts argued that the Repeal Act violated the contractual obligations </w:t>
      </w:r>
      <w:r>
        <w:rPr>
          <w:rFonts w:ascii="Times New Roman" w:hAnsi="Times New Roman" w:cs="Times New Roman"/>
          <w:sz w:val="24"/>
          <w:szCs w:val="24"/>
        </w:rPr>
        <w:lastRenderedPageBreak/>
        <w:t>of the original Yazoo Act. Although Randolph and other Republicans believed that the matter rested with the people of Georgia, Washington and the Federalists believed that the conflicting claims of the Spanish</w:t>
      </w:r>
      <w:r w:rsidRPr="00E911C1">
        <w:rPr>
          <w:rFonts w:ascii="Times New Roman" w:hAnsi="Times New Roman" w:cs="Times New Roman"/>
          <w:sz w:val="24"/>
          <w:szCs w:val="24"/>
        </w:rPr>
        <w:t>, New England investors, and Indi</w:t>
      </w:r>
      <w:r>
        <w:rPr>
          <w:rFonts w:ascii="Times New Roman" w:hAnsi="Times New Roman" w:cs="Times New Roman"/>
          <w:sz w:val="24"/>
          <w:szCs w:val="24"/>
        </w:rPr>
        <w:t xml:space="preserve">ans gave </w:t>
      </w:r>
      <w:r w:rsidRPr="00E911C1">
        <w:rPr>
          <w:rFonts w:ascii="Times New Roman" w:hAnsi="Times New Roman" w:cs="Times New Roman"/>
          <w:sz w:val="24"/>
          <w:szCs w:val="24"/>
        </w:rPr>
        <w:t>the federal government</w:t>
      </w:r>
      <w:r>
        <w:rPr>
          <w:rFonts w:ascii="Times New Roman" w:hAnsi="Times New Roman" w:cs="Times New Roman"/>
          <w:sz w:val="24"/>
          <w:szCs w:val="24"/>
        </w:rPr>
        <w:t xml:space="preserve"> jurisdiction. Georgia, however, rebuffed efforts by t</w:t>
      </w:r>
      <w:r w:rsidRPr="00E911C1">
        <w:rPr>
          <w:rFonts w:ascii="Times New Roman" w:hAnsi="Times New Roman" w:cs="Times New Roman"/>
          <w:sz w:val="24"/>
          <w:szCs w:val="24"/>
        </w:rPr>
        <w:t>he Washington and Adams administration</w:t>
      </w:r>
      <w:r>
        <w:rPr>
          <w:rFonts w:ascii="Times New Roman" w:hAnsi="Times New Roman" w:cs="Times New Roman"/>
          <w:sz w:val="24"/>
          <w:szCs w:val="24"/>
        </w:rPr>
        <w:t>s</w:t>
      </w:r>
      <w:r w:rsidRPr="00E911C1">
        <w:rPr>
          <w:rFonts w:ascii="Times New Roman" w:hAnsi="Times New Roman" w:cs="Times New Roman"/>
          <w:sz w:val="24"/>
          <w:szCs w:val="24"/>
        </w:rPr>
        <w:t xml:space="preserve"> to</w:t>
      </w:r>
      <w:r>
        <w:rPr>
          <w:rFonts w:ascii="Times New Roman" w:hAnsi="Times New Roman" w:cs="Times New Roman"/>
          <w:sz w:val="24"/>
          <w:szCs w:val="24"/>
        </w:rPr>
        <w:t xml:space="preserve"> settle the dispute</w:t>
      </w:r>
      <w:r w:rsidRPr="00E911C1">
        <w:rPr>
          <w:rFonts w:ascii="Times New Roman" w:hAnsi="Times New Roman" w:cs="Times New Roman"/>
          <w:sz w:val="24"/>
          <w:szCs w:val="24"/>
        </w:rPr>
        <w:t xml:space="preserve">. </w:t>
      </w:r>
      <w:r>
        <w:rPr>
          <w:rFonts w:ascii="Times New Roman" w:hAnsi="Times New Roman" w:cs="Times New Roman"/>
          <w:sz w:val="24"/>
          <w:szCs w:val="24"/>
        </w:rPr>
        <w:t>After Spain ceded control over the Mississippi territory i</w:t>
      </w:r>
      <w:r w:rsidRPr="00E911C1">
        <w:rPr>
          <w:rFonts w:ascii="Times New Roman" w:hAnsi="Times New Roman" w:cs="Times New Roman"/>
          <w:sz w:val="24"/>
          <w:szCs w:val="24"/>
        </w:rPr>
        <w:t>n 1798,</w:t>
      </w:r>
      <w:r>
        <w:rPr>
          <w:rFonts w:ascii="Times New Roman" w:hAnsi="Times New Roman" w:cs="Times New Roman"/>
          <w:sz w:val="24"/>
          <w:szCs w:val="24"/>
        </w:rPr>
        <w:t xml:space="preserve"> a Georgia constitutional convention, l</w:t>
      </w:r>
      <w:r w:rsidRPr="00E911C1">
        <w:rPr>
          <w:rFonts w:ascii="Times New Roman" w:hAnsi="Times New Roman" w:cs="Times New Roman"/>
          <w:sz w:val="24"/>
          <w:szCs w:val="24"/>
        </w:rPr>
        <w:t>ed by Jackson, reaffirmed the state’s right to rescind the original Yazoo Act</w:t>
      </w:r>
      <w:r>
        <w:rPr>
          <w:rFonts w:ascii="Times New Roman" w:hAnsi="Times New Roman" w:cs="Times New Roman"/>
          <w:sz w:val="24"/>
          <w:szCs w:val="24"/>
        </w:rPr>
        <w:t xml:space="preserve">, but it opened the possibility of ceding the </w:t>
      </w:r>
      <w:r w:rsidRPr="00E911C1">
        <w:rPr>
          <w:rFonts w:ascii="Times New Roman" w:hAnsi="Times New Roman" w:cs="Times New Roman"/>
          <w:sz w:val="24"/>
          <w:szCs w:val="24"/>
        </w:rPr>
        <w:t>land to the federal government</w:t>
      </w:r>
      <w:r>
        <w:rPr>
          <w:rFonts w:ascii="Times New Roman" w:hAnsi="Times New Roman" w:cs="Times New Roman"/>
          <w:sz w:val="24"/>
          <w:szCs w:val="24"/>
        </w:rPr>
        <w:t>.</w:t>
      </w:r>
      <w:r w:rsidRPr="00E911C1">
        <w:rPr>
          <w:rFonts w:ascii="Times New Roman" w:hAnsi="Times New Roman" w:cs="Times New Roman"/>
          <w:sz w:val="24"/>
          <w:szCs w:val="24"/>
        </w:rPr>
        <w:t xml:space="preserve"> </w:t>
      </w:r>
      <w:r>
        <w:rPr>
          <w:rFonts w:ascii="Times New Roman" w:hAnsi="Times New Roman" w:cs="Times New Roman"/>
          <w:sz w:val="24"/>
          <w:szCs w:val="24"/>
        </w:rPr>
        <w:t>C</w:t>
      </w:r>
      <w:r w:rsidRPr="00E911C1">
        <w:rPr>
          <w:rFonts w:ascii="Times New Roman" w:hAnsi="Times New Roman" w:cs="Times New Roman"/>
          <w:sz w:val="24"/>
          <w:szCs w:val="24"/>
        </w:rPr>
        <w:t>ommissioners of the United States government began discussions with state officials to f</w:t>
      </w:r>
      <w:r>
        <w:rPr>
          <w:rFonts w:ascii="Times New Roman" w:hAnsi="Times New Roman" w:cs="Times New Roman"/>
          <w:sz w:val="24"/>
          <w:szCs w:val="24"/>
        </w:rPr>
        <w:t>inally settle the Yazoo claims</w:t>
      </w:r>
      <w:r w:rsidRPr="00E911C1">
        <w:rPr>
          <w:rFonts w:ascii="Times New Roman" w:hAnsi="Times New Roman" w:cs="Times New Roman"/>
          <w:sz w:val="24"/>
          <w:szCs w:val="24"/>
        </w:rPr>
        <w:t>.</w:t>
      </w:r>
      <w:r w:rsidR="00A73592">
        <w:rPr>
          <w:rFonts w:ascii="Times New Roman" w:hAnsi="Times New Roman" w:cs="Times New Roman"/>
          <w:sz w:val="24"/>
          <w:szCs w:val="24"/>
        </w:rPr>
        <w:t xml:space="preserve"> Dependent </w:t>
      </w:r>
      <w:r>
        <w:rPr>
          <w:rFonts w:ascii="Times New Roman" w:hAnsi="Times New Roman" w:cs="Times New Roman"/>
          <w:sz w:val="24"/>
          <w:szCs w:val="24"/>
        </w:rPr>
        <w:t>on Northern support, President Jefferson wanted to solve the crisis. In 1803, he selected Madison, Gallatin, and Levi Lincoln for a commission to satisfy the claims. The commission recommended a settlement of five million acres for the predominant</w:t>
      </w:r>
      <w:r w:rsidR="00476921">
        <w:rPr>
          <w:rFonts w:ascii="Times New Roman" w:hAnsi="Times New Roman" w:cs="Times New Roman"/>
          <w:sz w:val="24"/>
          <w:szCs w:val="24"/>
        </w:rPr>
        <w:t>ly</w:t>
      </w:r>
      <w:r>
        <w:rPr>
          <w:rFonts w:ascii="Times New Roman" w:hAnsi="Times New Roman" w:cs="Times New Roman"/>
          <w:sz w:val="24"/>
          <w:szCs w:val="24"/>
        </w:rPr>
        <w:t xml:space="preserve"> Northern investors.</w:t>
      </w:r>
      <w:r w:rsidRPr="00E911C1">
        <w:rPr>
          <w:rFonts w:ascii="Times New Roman" w:hAnsi="Times New Roman" w:cs="Times New Roman"/>
          <w:sz w:val="24"/>
          <w:szCs w:val="24"/>
          <w:vertAlign w:val="superscript"/>
        </w:rPr>
        <w:footnoteReference w:id="176"/>
      </w:r>
    </w:p>
    <w:p w:rsidR="00951AF6" w:rsidRPr="00E911C1"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t>In January 1804</w:t>
      </w:r>
      <w:r>
        <w:rPr>
          <w:rFonts w:ascii="Times New Roman" w:hAnsi="Times New Roman" w:cs="Times New Roman"/>
          <w:sz w:val="24"/>
          <w:szCs w:val="24"/>
        </w:rPr>
        <w:t>, Randolph opposed the Yazoo</w:t>
      </w:r>
      <w:r w:rsidRPr="00E911C1">
        <w:rPr>
          <w:rFonts w:ascii="Times New Roman" w:hAnsi="Times New Roman" w:cs="Times New Roman"/>
          <w:sz w:val="24"/>
          <w:szCs w:val="24"/>
        </w:rPr>
        <w:t xml:space="preserve"> settlement </w:t>
      </w:r>
      <w:r>
        <w:rPr>
          <w:rFonts w:ascii="Times New Roman" w:hAnsi="Times New Roman" w:cs="Times New Roman"/>
          <w:sz w:val="24"/>
          <w:szCs w:val="24"/>
        </w:rPr>
        <w:t xml:space="preserve">as a violation of </w:t>
      </w:r>
      <w:r w:rsidRPr="00E911C1">
        <w:rPr>
          <w:rFonts w:ascii="Times New Roman" w:hAnsi="Times New Roman" w:cs="Times New Roman"/>
          <w:sz w:val="24"/>
          <w:szCs w:val="24"/>
        </w:rPr>
        <w:t xml:space="preserve">“the cardinal principle of my political opinions…the sovereignty of the States.” </w:t>
      </w:r>
      <w:r>
        <w:rPr>
          <w:rFonts w:ascii="Times New Roman" w:hAnsi="Times New Roman" w:cs="Times New Roman"/>
          <w:sz w:val="24"/>
          <w:szCs w:val="24"/>
        </w:rPr>
        <w:t xml:space="preserve"> The proposal, he argued, empowered the federal government and robbed the people of Georgia of their rights. Randolph suspected that the administration’s Postmaster General, Gideon Granger, manipulated Jefferson and the Southerners into pushing for settlement. Granger had served as the president of the New England Mississippi Company before joining the administration, and he stood to gain considerably from the Yazoo plan. In 1805, when</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E911C1">
        <w:rPr>
          <w:rFonts w:ascii="Times New Roman" w:hAnsi="Times New Roman" w:cs="Times New Roman"/>
          <w:sz w:val="24"/>
          <w:szCs w:val="24"/>
        </w:rPr>
        <w:t>House took up the</w:t>
      </w:r>
      <w:r>
        <w:rPr>
          <w:rFonts w:ascii="Times New Roman" w:hAnsi="Times New Roman" w:cs="Times New Roman"/>
          <w:sz w:val="24"/>
          <w:szCs w:val="24"/>
        </w:rPr>
        <w:t xml:space="preserve"> question</w:t>
      </w:r>
      <w:r w:rsidR="00A73592">
        <w:rPr>
          <w:rFonts w:ascii="Times New Roman" w:hAnsi="Times New Roman" w:cs="Times New Roman"/>
          <w:sz w:val="24"/>
          <w:szCs w:val="24"/>
        </w:rPr>
        <w:t xml:space="preserve"> of</w:t>
      </w:r>
      <w:r w:rsidRPr="00E911C1">
        <w:rPr>
          <w:rFonts w:ascii="Times New Roman" w:hAnsi="Times New Roman" w:cs="Times New Roman"/>
          <w:sz w:val="24"/>
          <w:szCs w:val="24"/>
        </w:rPr>
        <w:t xml:space="preserve"> </w:t>
      </w:r>
      <w:r w:rsidR="00A73592">
        <w:rPr>
          <w:rFonts w:ascii="Times New Roman" w:hAnsi="Times New Roman" w:cs="Times New Roman"/>
          <w:sz w:val="24"/>
          <w:szCs w:val="24"/>
        </w:rPr>
        <w:lastRenderedPageBreak/>
        <w:t>compensation</w:t>
      </w:r>
      <w:r>
        <w:rPr>
          <w:rFonts w:ascii="Times New Roman" w:hAnsi="Times New Roman" w:cs="Times New Roman"/>
          <w:sz w:val="24"/>
          <w:szCs w:val="24"/>
        </w:rPr>
        <w:t xml:space="preserve"> for the investors,</w:t>
      </w:r>
      <w:r w:rsidRPr="00E911C1">
        <w:rPr>
          <w:rFonts w:ascii="Times New Roman" w:hAnsi="Times New Roman" w:cs="Times New Roman"/>
          <w:sz w:val="24"/>
          <w:szCs w:val="24"/>
        </w:rPr>
        <w:t xml:space="preserve"> Randolph </w:t>
      </w:r>
      <w:r>
        <w:rPr>
          <w:rFonts w:ascii="Times New Roman" w:hAnsi="Times New Roman" w:cs="Times New Roman"/>
          <w:sz w:val="24"/>
          <w:szCs w:val="24"/>
        </w:rPr>
        <w:t>launched a vicious attack on the “Yazoo squad,” whom he labeled as plunderers</w:t>
      </w:r>
      <w:r w:rsidRPr="00E911C1">
        <w:rPr>
          <w:rFonts w:ascii="Times New Roman" w:hAnsi="Times New Roman" w:cs="Times New Roman"/>
          <w:sz w:val="24"/>
          <w:szCs w:val="24"/>
        </w:rPr>
        <w:t xml:space="preserve"> who “buy onl</w:t>
      </w:r>
      <w:r>
        <w:rPr>
          <w:rFonts w:ascii="Times New Roman" w:hAnsi="Times New Roman" w:cs="Times New Roman"/>
          <w:sz w:val="24"/>
          <w:szCs w:val="24"/>
        </w:rPr>
        <w:t>y to sell, and sell only to buy</w:t>
      </w:r>
      <w:r w:rsidR="00A73592">
        <w:rPr>
          <w:rFonts w:ascii="Times New Roman" w:hAnsi="Times New Roman" w:cs="Times New Roman"/>
          <w:sz w:val="24"/>
          <w:szCs w:val="24"/>
        </w:rPr>
        <w:t>,</w:t>
      </w:r>
      <w:r w:rsidRPr="00E911C1">
        <w:rPr>
          <w:rFonts w:ascii="Times New Roman" w:hAnsi="Times New Roman" w:cs="Times New Roman"/>
          <w:sz w:val="24"/>
          <w:szCs w:val="24"/>
        </w:rPr>
        <w:t>”</w:t>
      </w:r>
      <w:r>
        <w:rPr>
          <w:rFonts w:ascii="Times New Roman" w:hAnsi="Times New Roman" w:cs="Times New Roman"/>
          <w:sz w:val="24"/>
          <w:szCs w:val="24"/>
        </w:rPr>
        <w:t xml:space="preserve"> and now planned on robbing the federal treasury.</w:t>
      </w:r>
      <w:r w:rsidRPr="00E911C1">
        <w:rPr>
          <w:rFonts w:ascii="Times New Roman" w:hAnsi="Times New Roman" w:cs="Times New Roman"/>
          <w:sz w:val="24"/>
          <w:szCs w:val="24"/>
          <w:vertAlign w:val="superscript"/>
        </w:rPr>
        <w:footnoteReference w:id="177"/>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Jefferson wanted to put the matter behind the nation and the Republican </w:t>
      </w:r>
      <w:proofErr w:type="gramStart"/>
      <w:r>
        <w:rPr>
          <w:rFonts w:ascii="Times New Roman" w:hAnsi="Times New Roman" w:cs="Times New Roman"/>
          <w:sz w:val="24"/>
          <w:szCs w:val="24"/>
        </w:rPr>
        <w:t>party</w:t>
      </w:r>
      <w:proofErr w:type="gramEnd"/>
      <w:r>
        <w:rPr>
          <w:rFonts w:ascii="Times New Roman" w:hAnsi="Times New Roman" w:cs="Times New Roman"/>
          <w:sz w:val="24"/>
          <w:szCs w:val="24"/>
        </w:rPr>
        <w:t>, Randolph det</w:t>
      </w:r>
      <w:r w:rsidR="00A73592">
        <w:rPr>
          <w:rFonts w:ascii="Times New Roman" w:hAnsi="Times New Roman" w:cs="Times New Roman"/>
          <w:sz w:val="24"/>
          <w:szCs w:val="24"/>
        </w:rPr>
        <w:t>ermined to block the settlement:</w:t>
      </w:r>
      <w:r>
        <w:rPr>
          <w:rFonts w:ascii="Times New Roman" w:hAnsi="Times New Roman" w:cs="Times New Roman"/>
          <w:sz w:val="24"/>
          <w:szCs w:val="24"/>
        </w:rPr>
        <w:t xml:space="preserve"> </w:t>
      </w:r>
      <w:r w:rsidRPr="00E911C1">
        <w:rPr>
          <w:rFonts w:ascii="Times New Roman" w:hAnsi="Times New Roman" w:cs="Times New Roman"/>
          <w:sz w:val="24"/>
          <w:szCs w:val="24"/>
        </w:rPr>
        <w:t xml:space="preserve">“This is one of the cases which, once being engaged in, I can never desert or relinquish, till I shall have exercised every energy of mind, and faculty of body I possess, in </w:t>
      </w:r>
      <w:r w:rsidR="00A73592">
        <w:rPr>
          <w:rFonts w:ascii="Times New Roman" w:hAnsi="Times New Roman" w:cs="Times New Roman"/>
          <w:sz w:val="24"/>
          <w:szCs w:val="24"/>
        </w:rPr>
        <w:t>refuting so nefarious a project.”</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He contended that the Republicans had assumed their offices determined to end corruption in government. When even many Southern Republicans joined New England Federalists on the Yazoo issue, Randolph went on the attack. </w:t>
      </w:r>
      <w:r w:rsidRPr="00E911C1">
        <w:rPr>
          <w:rFonts w:ascii="Times New Roman" w:hAnsi="Times New Roman" w:cs="Times New Roman"/>
          <w:sz w:val="24"/>
          <w:szCs w:val="24"/>
        </w:rPr>
        <w:t xml:space="preserve">“Of what consequence is it that a man smiles in your face, holds out his hand and declares </w:t>
      </w:r>
      <w:proofErr w:type="gramStart"/>
      <w:r w:rsidRPr="00E911C1">
        <w:rPr>
          <w:rFonts w:ascii="Times New Roman" w:hAnsi="Times New Roman" w:cs="Times New Roman"/>
          <w:sz w:val="24"/>
          <w:szCs w:val="24"/>
        </w:rPr>
        <w:t>himself</w:t>
      </w:r>
      <w:proofErr w:type="gramEnd"/>
      <w:r w:rsidRPr="00E911C1">
        <w:rPr>
          <w:rFonts w:ascii="Times New Roman" w:hAnsi="Times New Roman" w:cs="Times New Roman"/>
          <w:sz w:val="24"/>
          <w:szCs w:val="24"/>
        </w:rPr>
        <w:t xml:space="preserve"> the advocate of those political principles to which you are also attached, when you see him acting with your adversaries upon other principles,” he asked. </w:t>
      </w:r>
      <w:r>
        <w:rPr>
          <w:rFonts w:ascii="Times New Roman" w:hAnsi="Times New Roman" w:cs="Times New Roman"/>
          <w:sz w:val="24"/>
          <w:szCs w:val="24"/>
        </w:rPr>
        <w:t>When the House took up debate on the matter,</w:t>
      </w:r>
      <w:r w:rsidR="00A73592">
        <w:rPr>
          <w:rFonts w:ascii="Times New Roman" w:hAnsi="Times New Roman" w:cs="Times New Roman"/>
          <w:sz w:val="24"/>
          <w:szCs w:val="24"/>
        </w:rPr>
        <w:t xml:space="preserve"> he</w:t>
      </w:r>
      <w:r w:rsidRPr="00E911C1">
        <w:rPr>
          <w:rFonts w:ascii="Times New Roman" w:hAnsi="Times New Roman" w:cs="Times New Roman"/>
          <w:sz w:val="24"/>
          <w:szCs w:val="24"/>
        </w:rPr>
        <w:t xml:space="preserve"> “treated no man that was opposed to him with</w:t>
      </w:r>
      <w:r>
        <w:rPr>
          <w:rFonts w:ascii="Times New Roman" w:hAnsi="Times New Roman" w:cs="Times New Roman"/>
          <w:sz w:val="24"/>
          <w:szCs w:val="24"/>
        </w:rPr>
        <w:t xml:space="preserve"> either respect or decency,</w:t>
      </w:r>
      <w:r w:rsidRPr="00E911C1">
        <w:rPr>
          <w:rFonts w:ascii="Times New Roman" w:hAnsi="Times New Roman" w:cs="Times New Roman"/>
          <w:sz w:val="24"/>
          <w:szCs w:val="24"/>
        </w:rPr>
        <w:t>”</w:t>
      </w:r>
      <w:r>
        <w:rPr>
          <w:rFonts w:ascii="Times New Roman" w:hAnsi="Times New Roman" w:cs="Times New Roman"/>
          <w:sz w:val="24"/>
          <w:szCs w:val="24"/>
        </w:rPr>
        <w:t xml:space="preserve"> wrote Plumer.</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In particular, Randolph attacked the </w:t>
      </w:r>
      <w:r w:rsidRPr="00E911C1">
        <w:rPr>
          <w:rFonts w:ascii="Times New Roman" w:hAnsi="Times New Roman" w:cs="Times New Roman"/>
          <w:sz w:val="24"/>
          <w:szCs w:val="24"/>
        </w:rPr>
        <w:t xml:space="preserve">Northern “moneyed capitalist” </w:t>
      </w:r>
      <w:r>
        <w:rPr>
          <w:rFonts w:ascii="Times New Roman" w:hAnsi="Times New Roman" w:cs="Times New Roman"/>
          <w:sz w:val="24"/>
          <w:szCs w:val="24"/>
        </w:rPr>
        <w:t xml:space="preserve">for exploiting the honest republicans of Georgia and the South in an effort to </w:t>
      </w:r>
      <w:r w:rsidRPr="00E911C1">
        <w:rPr>
          <w:rFonts w:ascii="Times New Roman" w:hAnsi="Times New Roman" w:cs="Times New Roman"/>
          <w:sz w:val="24"/>
          <w:szCs w:val="24"/>
        </w:rPr>
        <w:t>“rob unborn millions of their birthright and inhe</w:t>
      </w:r>
      <w:r>
        <w:rPr>
          <w:rFonts w:ascii="Times New Roman" w:hAnsi="Times New Roman" w:cs="Times New Roman"/>
          <w:sz w:val="24"/>
          <w:szCs w:val="24"/>
        </w:rPr>
        <w:t>ritance.” Enemies reminded Randolph of Virginia’s inordinate power in the government, and that the president himself wanted the settlement. Randolph countered by stating that Virginia had selflessly ceded its own valuable western lands for the good of the nation while speculators engaged in corruption to acquire territory.</w:t>
      </w:r>
      <w:r w:rsidRPr="00E911C1">
        <w:rPr>
          <w:rFonts w:ascii="Times New Roman" w:hAnsi="Times New Roman" w:cs="Times New Roman"/>
          <w:sz w:val="24"/>
          <w:szCs w:val="24"/>
          <w:vertAlign w:val="superscript"/>
        </w:rPr>
        <w:footnoteReference w:id="178"/>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Randolph furthermore ridiculed </w:t>
      </w:r>
      <w:r w:rsidRPr="00E911C1">
        <w:rPr>
          <w:rFonts w:ascii="Times New Roman" w:hAnsi="Times New Roman" w:cs="Times New Roman"/>
          <w:sz w:val="24"/>
          <w:szCs w:val="24"/>
        </w:rPr>
        <w:t>“the fee</w:t>
      </w:r>
      <w:r>
        <w:rPr>
          <w:rFonts w:ascii="Times New Roman" w:hAnsi="Times New Roman" w:cs="Times New Roman"/>
          <w:sz w:val="24"/>
          <w:szCs w:val="24"/>
        </w:rPr>
        <w:t>ble cry of Virginian influence” and singled out New England’s Granger as the great Yazoo corrupter. Granger, Randolph contended, appeared on the House floor</w:t>
      </w:r>
      <w:r w:rsidR="00A73592">
        <w:rPr>
          <w:rFonts w:ascii="Times New Roman" w:hAnsi="Times New Roman" w:cs="Times New Roman"/>
          <w:sz w:val="24"/>
          <w:szCs w:val="24"/>
        </w:rPr>
        <w:t>,</w:t>
      </w:r>
      <w:r>
        <w:rPr>
          <w:rFonts w:ascii="Times New Roman" w:hAnsi="Times New Roman" w:cs="Times New Roman"/>
          <w:sz w:val="24"/>
          <w:szCs w:val="24"/>
        </w:rPr>
        <w:t xml:space="preserve"> where he </w:t>
      </w:r>
      <w:r w:rsidRPr="00E911C1">
        <w:rPr>
          <w:rFonts w:ascii="Times New Roman" w:hAnsi="Times New Roman" w:cs="Times New Roman"/>
          <w:sz w:val="24"/>
          <w:szCs w:val="24"/>
        </w:rPr>
        <w:t>bribed and coerced congressmen to vote for a settlement.</w:t>
      </w:r>
      <w:r>
        <w:rPr>
          <w:rFonts w:ascii="Times New Roman" w:hAnsi="Times New Roman" w:cs="Times New Roman"/>
          <w:sz w:val="24"/>
          <w:szCs w:val="24"/>
        </w:rPr>
        <w:t xml:space="preserve"> The action violated the public trust since Granger, a member of the executive branch, had a claim for 160,000 acres of Yazoo land. Randolph characterized Granger as a “jackel” who roamed the streets of Washington c</w:t>
      </w:r>
      <w:r w:rsidR="00A73592">
        <w:rPr>
          <w:rFonts w:ascii="Times New Roman" w:hAnsi="Times New Roman" w:cs="Times New Roman"/>
          <w:sz w:val="24"/>
          <w:szCs w:val="24"/>
        </w:rPr>
        <w:t>orrupting honest republican men:</w:t>
      </w:r>
      <w:r>
        <w:rPr>
          <w:rFonts w:ascii="Times New Roman" w:hAnsi="Times New Roman" w:cs="Times New Roman"/>
          <w:sz w:val="24"/>
          <w:szCs w:val="24"/>
        </w:rPr>
        <w:t xml:space="preserve"> </w:t>
      </w:r>
      <w:r w:rsidRPr="00E911C1">
        <w:rPr>
          <w:rFonts w:ascii="Times New Roman" w:hAnsi="Times New Roman" w:cs="Times New Roman"/>
          <w:sz w:val="24"/>
          <w:szCs w:val="24"/>
        </w:rPr>
        <w:t>“At night, when</w:t>
      </w:r>
      <w:r w:rsidR="00A73592">
        <w:rPr>
          <w:rFonts w:ascii="Times New Roman" w:hAnsi="Times New Roman" w:cs="Times New Roman"/>
          <w:sz w:val="24"/>
          <w:szCs w:val="24"/>
        </w:rPr>
        <w:t xml:space="preserve"> honest men are in bed </w:t>
      </w:r>
      <w:r w:rsidRPr="00E911C1">
        <w:rPr>
          <w:rFonts w:ascii="Times New Roman" w:hAnsi="Times New Roman" w:cs="Times New Roman"/>
          <w:sz w:val="24"/>
          <w:szCs w:val="24"/>
        </w:rPr>
        <w:t>this obscene animal prowl[s] through the streets of this vast and desolate city, seeking whom he may tamper with.”</w:t>
      </w:r>
      <w:r>
        <w:rPr>
          <w:rFonts w:ascii="Times New Roman" w:hAnsi="Times New Roman" w:cs="Times New Roman"/>
          <w:sz w:val="24"/>
          <w:szCs w:val="24"/>
        </w:rPr>
        <w:t xml:space="preserve"> </w:t>
      </w:r>
      <w:r w:rsidRPr="00E911C1">
        <w:rPr>
          <w:rFonts w:ascii="Times New Roman" w:hAnsi="Times New Roman" w:cs="Times New Roman"/>
          <w:sz w:val="24"/>
          <w:szCs w:val="24"/>
        </w:rPr>
        <w:t xml:space="preserve">In particular, Randolph insinuated that Granger had </w:t>
      </w:r>
      <w:r>
        <w:rPr>
          <w:rFonts w:ascii="Times New Roman" w:hAnsi="Times New Roman" w:cs="Times New Roman"/>
          <w:sz w:val="24"/>
          <w:szCs w:val="24"/>
        </w:rPr>
        <w:t>offered “a profitable contract for carrying the mail” to Kentucky congressman Matthew Lyon. Randolph declared Lyon, a stalwart Republican who had once been jailed under the Sedition Act, an “independent man” now fallen to corruption.</w:t>
      </w:r>
      <w:r w:rsidRPr="00E911C1">
        <w:rPr>
          <w:rFonts w:ascii="Times New Roman" w:hAnsi="Times New Roman" w:cs="Times New Roman"/>
          <w:sz w:val="24"/>
          <w:szCs w:val="24"/>
          <w:vertAlign w:val="superscript"/>
        </w:rPr>
        <w:footnoteReference w:id="179"/>
      </w:r>
      <w:r w:rsidRPr="00E911C1">
        <w:rPr>
          <w:rFonts w:ascii="Times New Roman" w:hAnsi="Times New Roman" w:cs="Times New Roman"/>
          <w:sz w:val="24"/>
          <w:szCs w:val="24"/>
        </w:rPr>
        <w:t xml:space="preserve"> </w:t>
      </w:r>
    </w:p>
    <w:p w:rsidR="00951AF6" w:rsidRPr="00E911C1" w:rsidRDefault="00951AF6" w:rsidP="00951AF6">
      <w:pPr>
        <w:spacing w:after="0" w:line="480" w:lineRule="auto"/>
        <w:rPr>
          <w:rFonts w:ascii="Times New Roman" w:hAnsi="Times New Roman" w:cs="Times New Roman"/>
          <w:sz w:val="24"/>
          <w:szCs w:val="24"/>
        </w:rPr>
      </w:pPr>
      <w:r w:rsidRPr="00E911C1">
        <w:rPr>
          <w:rFonts w:ascii="Times New Roman" w:hAnsi="Times New Roman" w:cs="Times New Roman"/>
          <w:sz w:val="24"/>
          <w:szCs w:val="24"/>
        </w:rPr>
        <w:tab/>
      </w:r>
      <w:r>
        <w:rPr>
          <w:rFonts w:ascii="Times New Roman" w:hAnsi="Times New Roman" w:cs="Times New Roman"/>
          <w:sz w:val="24"/>
          <w:szCs w:val="24"/>
        </w:rPr>
        <w:t>An infuriated Lyon</w:t>
      </w:r>
      <w:r w:rsidRPr="00E911C1">
        <w:rPr>
          <w:rFonts w:ascii="Times New Roman" w:hAnsi="Times New Roman" w:cs="Times New Roman"/>
          <w:sz w:val="24"/>
          <w:szCs w:val="24"/>
        </w:rPr>
        <w:t xml:space="preserve"> attack</w:t>
      </w:r>
      <w:r>
        <w:rPr>
          <w:rFonts w:ascii="Times New Roman" w:hAnsi="Times New Roman" w:cs="Times New Roman"/>
          <w:sz w:val="24"/>
          <w:szCs w:val="24"/>
        </w:rPr>
        <w:t xml:space="preserve">ed Randolph and the elite planters he represented. </w:t>
      </w:r>
      <w:r w:rsidRPr="00521C94">
        <w:rPr>
          <w:rFonts w:ascii="Times New Roman" w:hAnsi="Times New Roman" w:cs="Times New Roman"/>
          <w:sz w:val="24"/>
          <w:szCs w:val="24"/>
        </w:rPr>
        <w:t xml:space="preserve">Lyon responded </w:t>
      </w:r>
      <w:r>
        <w:rPr>
          <w:rFonts w:ascii="Times New Roman" w:hAnsi="Times New Roman" w:cs="Times New Roman"/>
          <w:sz w:val="24"/>
          <w:szCs w:val="24"/>
        </w:rPr>
        <w:t xml:space="preserve">that slave labor allowed the Southern Republicans to enjoy a life of genteel partisanship, in which they could control and denounce those who lived by free industry. He condemned Randolph’s upbringing in the </w:t>
      </w:r>
      <w:r w:rsidRPr="00E911C1">
        <w:rPr>
          <w:rFonts w:ascii="Times New Roman" w:hAnsi="Times New Roman" w:cs="Times New Roman"/>
          <w:sz w:val="24"/>
          <w:szCs w:val="24"/>
        </w:rPr>
        <w:t>“bosom of opulence, inheriting the life services of a numerou</w:t>
      </w:r>
      <w:r>
        <w:rPr>
          <w:rFonts w:ascii="Times New Roman" w:hAnsi="Times New Roman" w:cs="Times New Roman"/>
          <w:sz w:val="24"/>
          <w:szCs w:val="24"/>
        </w:rPr>
        <w:t>s train of the human species.” Randolph’s characterizations of land speculation as a dishonest and parasitic business particularly stoked Lyon’s ire. The Kentucky congressman insisted that Randolph and the planter gentry acquired slaves in as dishonest a fas</w:t>
      </w:r>
      <w:r w:rsidR="00A73592">
        <w:rPr>
          <w:rFonts w:ascii="Times New Roman" w:hAnsi="Times New Roman" w:cs="Times New Roman"/>
          <w:sz w:val="24"/>
          <w:szCs w:val="24"/>
        </w:rPr>
        <w:t>hion as any land speculator while claiming</w:t>
      </w:r>
      <w:r>
        <w:rPr>
          <w:rFonts w:ascii="Times New Roman" w:hAnsi="Times New Roman" w:cs="Times New Roman"/>
          <w:sz w:val="24"/>
          <w:szCs w:val="24"/>
        </w:rPr>
        <w:t xml:space="preserve"> that “</w:t>
      </w:r>
      <w:r w:rsidRPr="00E911C1">
        <w:rPr>
          <w:rFonts w:ascii="Times New Roman" w:hAnsi="Times New Roman" w:cs="Times New Roman"/>
          <w:sz w:val="24"/>
          <w:szCs w:val="24"/>
        </w:rPr>
        <w:t xml:space="preserve">no man can be honest and independent unless he </w:t>
      </w:r>
      <w:r>
        <w:rPr>
          <w:rFonts w:ascii="Times New Roman" w:hAnsi="Times New Roman" w:cs="Times New Roman"/>
          <w:sz w:val="24"/>
          <w:szCs w:val="24"/>
        </w:rPr>
        <w:t xml:space="preserve">has inherited lands and </w:t>
      </w:r>
      <w:proofErr w:type="gramStart"/>
      <w:r>
        <w:rPr>
          <w:rFonts w:ascii="Times New Roman" w:hAnsi="Times New Roman" w:cs="Times New Roman"/>
          <w:sz w:val="24"/>
          <w:szCs w:val="24"/>
        </w:rPr>
        <w:t>negroes</w:t>
      </w:r>
      <w:proofErr w:type="gramEnd"/>
      <w:r>
        <w:rPr>
          <w:rFonts w:ascii="Times New Roman" w:hAnsi="Times New Roman" w:cs="Times New Roman"/>
          <w:sz w:val="24"/>
          <w:szCs w:val="24"/>
        </w:rPr>
        <w:t>.”</w:t>
      </w:r>
      <w:r w:rsidRPr="000E5160">
        <w:rPr>
          <w:rFonts w:ascii="Times New Roman" w:hAnsi="Times New Roman" w:cs="Times New Roman"/>
          <w:sz w:val="24"/>
          <w:szCs w:val="24"/>
        </w:rPr>
        <w:t xml:space="preserve"> </w:t>
      </w:r>
      <w:r>
        <w:rPr>
          <w:rFonts w:ascii="Times New Roman" w:hAnsi="Times New Roman" w:cs="Times New Roman"/>
          <w:sz w:val="24"/>
          <w:szCs w:val="24"/>
        </w:rPr>
        <w:t xml:space="preserve">Lyon cast the debate as one between the honest democratic laborers of the North and the small farmers of the emerging western territories against the </w:t>
      </w:r>
      <w:r>
        <w:rPr>
          <w:rFonts w:ascii="Times New Roman" w:hAnsi="Times New Roman" w:cs="Times New Roman"/>
          <w:sz w:val="24"/>
          <w:szCs w:val="24"/>
        </w:rPr>
        <w:lastRenderedPageBreak/>
        <w:t xml:space="preserve">repressive and corrupt planting aristocracy of the South. Randolph’s Yazoo diatribes represented an attack on “free” white people </w:t>
      </w:r>
      <w:r w:rsidR="00476921">
        <w:rPr>
          <w:rFonts w:ascii="Times New Roman" w:hAnsi="Times New Roman" w:cs="Times New Roman"/>
          <w:sz w:val="24"/>
          <w:szCs w:val="24"/>
        </w:rPr>
        <w:t>by slaveholders who did not allow</w:t>
      </w:r>
      <w:r>
        <w:rPr>
          <w:rFonts w:ascii="Times New Roman" w:hAnsi="Times New Roman" w:cs="Times New Roman"/>
          <w:sz w:val="24"/>
          <w:szCs w:val="24"/>
        </w:rPr>
        <w:t xml:space="preserve"> “</w:t>
      </w:r>
      <w:r w:rsidRPr="00E911C1">
        <w:rPr>
          <w:rFonts w:ascii="Times New Roman" w:hAnsi="Times New Roman" w:cs="Times New Roman"/>
          <w:sz w:val="24"/>
          <w:szCs w:val="24"/>
        </w:rPr>
        <w:t>a man to vote in the people’s election</w:t>
      </w:r>
      <w:r>
        <w:rPr>
          <w:rFonts w:ascii="Times New Roman" w:hAnsi="Times New Roman" w:cs="Times New Roman"/>
          <w:sz w:val="24"/>
          <w:szCs w:val="24"/>
        </w:rPr>
        <w:t xml:space="preserve">s, unless he is a landholder.” In this regard, Lyon cast the debate as one of free men of principle versus a slave aristocracy bent on fighting any motion or idea that threatened its power. Lyon hoped that </w:t>
      </w:r>
      <w:r w:rsidR="00FC0146">
        <w:rPr>
          <w:rFonts w:ascii="Times New Roman" w:hAnsi="Times New Roman" w:cs="Times New Roman"/>
          <w:sz w:val="24"/>
          <w:szCs w:val="24"/>
        </w:rPr>
        <w:t xml:space="preserve">opening up </w:t>
      </w:r>
      <w:r>
        <w:rPr>
          <w:rFonts w:ascii="Times New Roman" w:hAnsi="Times New Roman" w:cs="Times New Roman"/>
          <w:sz w:val="24"/>
          <w:szCs w:val="24"/>
        </w:rPr>
        <w:t xml:space="preserve">the Yazoo lands would encourage western settlement and destroy the lingering power of the gentry. Randolph needed to free </w:t>
      </w:r>
      <w:r w:rsidRPr="00E911C1">
        <w:rPr>
          <w:rFonts w:ascii="Times New Roman" w:hAnsi="Times New Roman" w:cs="Times New Roman"/>
          <w:sz w:val="24"/>
          <w:szCs w:val="24"/>
        </w:rPr>
        <w:t>“t</w:t>
      </w:r>
      <w:r>
        <w:rPr>
          <w:rFonts w:ascii="Times New Roman" w:hAnsi="Times New Roman" w:cs="Times New Roman"/>
          <w:sz w:val="24"/>
          <w:szCs w:val="24"/>
        </w:rPr>
        <w:t>he stolen men in his possession</w:t>
      </w:r>
      <w:r w:rsidRPr="00E911C1">
        <w:rPr>
          <w:rFonts w:ascii="Times New Roman" w:hAnsi="Times New Roman" w:cs="Times New Roman"/>
          <w:sz w:val="24"/>
          <w:szCs w:val="24"/>
        </w:rPr>
        <w:t>”</w:t>
      </w:r>
      <w:r>
        <w:rPr>
          <w:rFonts w:ascii="Times New Roman" w:hAnsi="Times New Roman" w:cs="Times New Roman"/>
          <w:sz w:val="24"/>
          <w:szCs w:val="24"/>
        </w:rPr>
        <w:t xml:space="preserve"> if he planned to attack honest men, Lyon insisted.</w:t>
      </w:r>
      <w:r w:rsidRPr="00E911C1">
        <w:rPr>
          <w:rFonts w:ascii="Times New Roman" w:hAnsi="Times New Roman" w:cs="Times New Roman"/>
          <w:sz w:val="24"/>
          <w:szCs w:val="24"/>
          <w:vertAlign w:val="superscript"/>
        </w:rPr>
        <w:footnoteReference w:id="180"/>
      </w:r>
      <w:r w:rsidRPr="00E911C1">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sidRPr="00E911C1">
        <w:rPr>
          <w:rFonts w:ascii="Times New Roman" w:hAnsi="Times New Roman" w:cs="Times New Roman"/>
          <w:sz w:val="24"/>
          <w:szCs w:val="24"/>
        </w:rPr>
        <w:t>Randolph fell silent</w:t>
      </w:r>
      <w:r>
        <w:rPr>
          <w:rFonts w:ascii="Times New Roman" w:hAnsi="Times New Roman" w:cs="Times New Roman"/>
          <w:sz w:val="24"/>
          <w:szCs w:val="24"/>
        </w:rPr>
        <w:t xml:space="preserve"> for one of the few times in his career</w:t>
      </w:r>
      <w:r w:rsidRPr="00E911C1">
        <w:rPr>
          <w:rFonts w:ascii="Times New Roman" w:hAnsi="Times New Roman" w:cs="Times New Roman"/>
          <w:sz w:val="24"/>
          <w:szCs w:val="24"/>
        </w:rPr>
        <w:t>.</w:t>
      </w:r>
      <w:r>
        <w:rPr>
          <w:rFonts w:ascii="Times New Roman" w:hAnsi="Times New Roman" w:cs="Times New Roman"/>
          <w:sz w:val="24"/>
          <w:szCs w:val="24"/>
        </w:rPr>
        <w:t xml:space="preserve"> Lyon’s attacks had turned personal and nasty, particularly when he compared Randolph’s face with “that of an ape or a monkey.</w:t>
      </w:r>
      <w:r w:rsidRPr="000C6DFB">
        <w:rPr>
          <w:rFonts w:ascii="Times New Roman" w:hAnsi="Times New Roman" w:cs="Times New Roman"/>
          <w:sz w:val="24"/>
          <w:szCs w:val="24"/>
        </w:rPr>
        <w:t>”</w:t>
      </w:r>
      <w:r>
        <w:rPr>
          <w:rFonts w:ascii="Times New Roman" w:hAnsi="Times New Roman" w:cs="Times New Roman"/>
          <w:sz w:val="24"/>
          <w:szCs w:val="24"/>
        </w:rPr>
        <w:t xml:space="preserve"> Lyon, a consummate troublemaker who had nearly been expelled from the House for spitting in Roger Griswold’s face, hoped to provoke Randolph into a duel. Randolph refused to issue a challenge to such a socially inferior man, which only validated Lyon’s condemnation of the aristocratic slaveholder. But if Randolph refused to tangle with Lyon, he instigated confrontations whenever Yazoo emerged in the House or in public. During dinner one evening at a local boardinghouse, the conversation turned to the Yazoo debate. North Carolina Republican Willis Alston expressed his support for the settlement in terms that Randolph deemed unacceptable. After dinner, Randolph followed Alston to the parlor and threw wine in his eyes, then smashed the glass on his face. When a struggle ensued, Randolph tried to hit his colleague with a wine bottle, before fleeing to his room</w:t>
      </w:r>
      <w:r w:rsidR="00FC0146">
        <w:rPr>
          <w:rFonts w:ascii="Times New Roman" w:hAnsi="Times New Roman" w:cs="Times New Roman"/>
          <w:sz w:val="24"/>
          <w:szCs w:val="24"/>
        </w:rPr>
        <w:t>,</w:t>
      </w:r>
      <w:r>
        <w:rPr>
          <w:rFonts w:ascii="Times New Roman" w:hAnsi="Times New Roman" w:cs="Times New Roman"/>
          <w:sz w:val="24"/>
          <w:szCs w:val="24"/>
        </w:rPr>
        <w:t xml:space="preserve"> where he locked the door and threatened to shoot anyone who entered. A local judge ordered Randolph’s arrest but the charges were dropped.</w:t>
      </w:r>
      <w:r>
        <w:rPr>
          <w:rStyle w:val="FootnoteReference"/>
          <w:rFonts w:ascii="Times New Roman" w:hAnsi="Times New Roman" w:cs="Times New Roman"/>
          <w:sz w:val="24"/>
          <w:szCs w:val="24"/>
        </w:rPr>
        <w:footnoteReference w:id="181"/>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Representatives in the House watched in amazement as Randolph raged against the Northern interests in the debate. Samuel Taggart wrote that Randolph addressed the House in “robes of veng</w:t>
      </w:r>
      <w:r w:rsidR="00FC0146">
        <w:rPr>
          <w:rFonts w:ascii="Times New Roman" w:hAnsi="Times New Roman" w:cs="Times New Roman"/>
          <w:sz w:val="24"/>
          <w:szCs w:val="24"/>
        </w:rPr>
        <w:t>eance.” In debate, he</w:t>
      </w:r>
      <w:r>
        <w:rPr>
          <w:rFonts w:ascii="Times New Roman" w:hAnsi="Times New Roman" w:cs="Times New Roman"/>
          <w:sz w:val="24"/>
          <w:szCs w:val="24"/>
        </w:rPr>
        <w:t xml:space="preserve"> insulted anyone who dared defend the Yazoo settlement or the interests of Northern speculators. “I never witnessed so much rage &amp; indignation in a deliberative assembly,” Plumer observed. During one session Randolph singled out Connecticut congressman Samuel Dana for abuse and ridicule. Dana, unlike so many</w:t>
      </w:r>
      <w:r w:rsidR="00FC0146">
        <w:rPr>
          <w:rFonts w:ascii="Times New Roman" w:hAnsi="Times New Roman" w:cs="Times New Roman"/>
          <w:sz w:val="24"/>
          <w:szCs w:val="24"/>
        </w:rPr>
        <w:t xml:space="preserve"> others</w:t>
      </w:r>
      <w:r>
        <w:rPr>
          <w:rFonts w:ascii="Times New Roman" w:hAnsi="Times New Roman" w:cs="Times New Roman"/>
          <w:sz w:val="24"/>
          <w:szCs w:val="24"/>
        </w:rPr>
        <w:t xml:space="preserve"> in </w:t>
      </w:r>
      <w:r w:rsidR="00FC0146">
        <w:rPr>
          <w:rFonts w:ascii="Times New Roman" w:hAnsi="Times New Roman" w:cs="Times New Roman"/>
          <w:sz w:val="24"/>
          <w:szCs w:val="24"/>
        </w:rPr>
        <w:t>the House, refused to be intimidated</w:t>
      </w:r>
      <w:r>
        <w:rPr>
          <w:rFonts w:ascii="Times New Roman" w:hAnsi="Times New Roman" w:cs="Times New Roman"/>
          <w:sz w:val="24"/>
          <w:szCs w:val="24"/>
        </w:rPr>
        <w:t xml:space="preserve">. Realizing that his colleague did not fear him, Randolph threatened personal revenge. “Ah, </w:t>
      </w:r>
      <w:proofErr w:type="gramStart"/>
      <w:r>
        <w:rPr>
          <w:rFonts w:ascii="Times New Roman" w:hAnsi="Times New Roman" w:cs="Times New Roman"/>
          <w:sz w:val="24"/>
          <w:szCs w:val="24"/>
        </w:rPr>
        <w:t>Have</w:t>
      </w:r>
      <w:proofErr w:type="gramEnd"/>
      <w:r>
        <w:rPr>
          <w:rFonts w:ascii="Times New Roman" w:hAnsi="Times New Roman" w:cs="Times New Roman"/>
          <w:sz w:val="24"/>
          <w:szCs w:val="24"/>
        </w:rPr>
        <w:t xml:space="preserve"> you come to this—I am ready for you!” Dana responded. Randolph backed down. The spectacle of John Randolph wore on his colleagues and No</w:t>
      </w:r>
      <w:r w:rsidR="00FC0146">
        <w:rPr>
          <w:rFonts w:ascii="Times New Roman" w:hAnsi="Times New Roman" w:cs="Times New Roman"/>
          <w:sz w:val="24"/>
          <w:szCs w:val="24"/>
        </w:rPr>
        <w:t>rthern Republicans rebelled against</w:t>
      </w:r>
      <w:r>
        <w:rPr>
          <w:rFonts w:ascii="Times New Roman" w:hAnsi="Times New Roman" w:cs="Times New Roman"/>
          <w:sz w:val="24"/>
          <w:szCs w:val="24"/>
        </w:rPr>
        <w:t xml:space="preserve"> his leadership. “The eastern democrats seemed to forget their opposition to the federalists—they both unite as men—&amp; they act as the Inhabitants of free, not slave, States. Randolph in vain invoked the aid of party—eastern demo’s [sic] would not rally under his banners,” Plumer wrote.</w:t>
      </w:r>
      <w:r w:rsidRPr="00950B0C">
        <w:rPr>
          <w:rFonts w:ascii="Times New Roman" w:hAnsi="Times New Roman" w:cs="Times New Roman"/>
          <w:sz w:val="24"/>
          <w:szCs w:val="24"/>
        </w:rPr>
        <w:t xml:space="preserve"> </w:t>
      </w:r>
      <w:r>
        <w:rPr>
          <w:rFonts w:ascii="Times New Roman" w:hAnsi="Times New Roman" w:cs="Times New Roman"/>
          <w:sz w:val="24"/>
          <w:szCs w:val="24"/>
        </w:rPr>
        <w:t>Despite Randolph’s efforts, t</w:t>
      </w:r>
      <w:r w:rsidRPr="00E911C1">
        <w:rPr>
          <w:rFonts w:ascii="Times New Roman" w:hAnsi="Times New Roman" w:cs="Times New Roman"/>
          <w:sz w:val="24"/>
          <w:szCs w:val="24"/>
        </w:rPr>
        <w:t xml:space="preserve">he House voted </w:t>
      </w:r>
      <w:r w:rsidR="00FC0146">
        <w:rPr>
          <w:rFonts w:ascii="Times New Roman" w:hAnsi="Times New Roman" w:cs="Times New Roman"/>
          <w:sz w:val="24"/>
          <w:szCs w:val="24"/>
        </w:rPr>
        <w:t xml:space="preserve">63 to 58 </w:t>
      </w:r>
      <w:r w:rsidRPr="00E911C1">
        <w:rPr>
          <w:rFonts w:ascii="Times New Roman" w:hAnsi="Times New Roman" w:cs="Times New Roman"/>
          <w:sz w:val="24"/>
          <w:szCs w:val="24"/>
        </w:rPr>
        <w:t>to in</w:t>
      </w:r>
      <w:r>
        <w:rPr>
          <w:rFonts w:ascii="Times New Roman" w:hAnsi="Times New Roman" w:cs="Times New Roman"/>
          <w:sz w:val="24"/>
          <w:szCs w:val="24"/>
        </w:rPr>
        <w:t xml:space="preserve">demnify the </w:t>
      </w:r>
      <w:r w:rsidR="00FC0146">
        <w:rPr>
          <w:rFonts w:ascii="Times New Roman" w:hAnsi="Times New Roman" w:cs="Times New Roman"/>
          <w:sz w:val="24"/>
          <w:szCs w:val="24"/>
        </w:rPr>
        <w:t xml:space="preserve">claimants </w:t>
      </w:r>
      <w:r>
        <w:rPr>
          <w:rFonts w:ascii="Times New Roman" w:hAnsi="Times New Roman" w:cs="Times New Roman"/>
          <w:sz w:val="24"/>
          <w:szCs w:val="24"/>
        </w:rPr>
        <w:t>but he never ceased efforts to prevent payment to the claimants.</w:t>
      </w:r>
      <w:r>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182"/>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sidRPr="007A196E">
        <w:rPr>
          <w:rFonts w:ascii="Times New Roman" w:hAnsi="Times New Roman" w:cs="Times New Roman"/>
          <w:sz w:val="24"/>
          <w:szCs w:val="24"/>
        </w:rPr>
        <w:tab/>
      </w:r>
      <w:r>
        <w:rPr>
          <w:rFonts w:ascii="Times New Roman" w:hAnsi="Times New Roman" w:cs="Times New Roman"/>
          <w:sz w:val="24"/>
          <w:szCs w:val="24"/>
        </w:rPr>
        <w:t xml:space="preserve">The Yazoo issue became the dividing line of Randolph’s politics, and he used it to separate the centralizers from those devoted to states’ rights. </w:t>
      </w:r>
      <w:r w:rsidRPr="00EA6DF1">
        <w:rPr>
          <w:rFonts w:ascii="Times New Roman" w:hAnsi="Times New Roman" w:cs="Times New Roman"/>
          <w:sz w:val="24"/>
          <w:szCs w:val="24"/>
        </w:rPr>
        <w:t>Randolph saw the issue as the best chance to fly “the banner of States rights in oppo</w:t>
      </w:r>
      <w:r>
        <w:rPr>
          <w:rFonts w:ascii="Times New Roman" w:hAnsi="Times New Roman" w:cs="Times New Roman"/>
          <w:sz w:val="24"/>
          <w:szCs w:val="24"/>
        </w:rPr>
        <w:t xml:space="preserve">sition to federal usurpation.” After 1805, he defined most of his political enemies and friends by where they had stood on the matter. </w:t>
      </w:r>
      <w:r w:rsidRPr="00EA6DF1">
        <w:rPr>
          <w:rFonts w:ascii="Times New Roman" w:hAnsi="Times New Roman" w:cs="Times New Roman"/>
          <w:sz w:val="24"/>
          <w:szCs w:val="24"/>
        </w:rPr>
        <w:t>“The Yazoo business is the beginning and the end, the alpha and omega of our alphabet. With that our differences began, and with that they will end,” he declared. Although he still respect</w:t>
      </w:r>
      <w:r>
        <w:rPr>
          <w:rFonts w:ascii="Times New Roman" w:hAnsi="Times New Roman" w:cs="Times New Roman"/>
          <w:sz w:val="24"/>
          <w:szCs w:val="24"/>
        </w:rPr>
        <w:t>ed</w:t>
      </w:r>
      <w:r w:rsidRPr="00EA6DF1">
        <w:rPr>
          <w:rFonts w:ascii="Times New Roman" w:hAnsi="Times New Roman" w:cs="Times New Roman"/>
          <w:sz w:val="24"/>
          <w:szCs w:val="24"/>
        </w:rPr>
        <w:t xml:space="preserve"> </w:t>
      </w:r>
      <w:r>
        <w:rPr>
          <w:rFonts w:ascii="Times New Roman" w:hAnsi="Times New Roman" w:cs="Times New Roman"/>
          <w:sz w:val="24"/>
          <w:szCs w:val="24"/>
        </w:rPr>
        <w:lastRenderedPageBreak/>
        <w:t>Jefferson, their political courses had begun to diverge</w:t>
      </w:r>
      <w:r w:rsidRPr="00EA6DF1">
        <w:rPr>
          <w:rFonts w:ascii="Times New Roman" w:hAnsi="Times New Roman" w:cs="Times New Roman"/>
          <w:sz w:val="24"/>
          <w:szCs w:val="24"/>
        </w:rPr>
        <w:t>. Foreign policy pressures from Europe and questions concerning America’s continental integrity inspired President Jefferson and Secretary of State Madison to pu</w:t>
      </w:r>
      <w:r>
        <w:rPr>
          <w:rFonts w:ascii="Times New Roman" w:hAnsi="Times New Roman" w:cs="Times New Roman"/>
          <w:sz w:val="24"/>
          <w:szCs w:val="24"/>
        </w:rPr>
        <w:t>rsue a more nationalist vision, from which Yazoo distracted attention. Randolph believed that the protection of states’ rights in general and the rights of the Virginia, in particular, should dominate the public business. A</w:t>
      </w:r>
      <w:r w:rsidRPr="00EA6DF1">
        <w:rPr>
          <w:rFonts w:ascii="Times New Roman" w:hAnsi="Times New Roman" w:cs="Times New Roman"/>
          <w:sz w:val="24"/>
          <w:szCs w:val="24"/>
        </w:rPr>
        <w:t>lthough Congress approved the settlement</w:t>
      </w:r>
      <w:r>
        <w:rPr>
          <w:rFonts w:ascii="Times New Roman" w:hAnsi="Times New Roman" w:cs="Times New Roman"/>
          <w:sz w:val="24"/>
          <w:szCs w:val="24"/>
        </w:rPr>
        <w:t>,</w:t>
      </w:r>
      <w:r w:rsidRPr="00EA6DF1">
        <w:rPr>
          <w:rFonts w:ascii="Times New Roman" w:hAnsi="Times New Roman" w:cs="Times New Roman"/>
          <w:sz w:val="24"/>
          <w:szCs w:val="24"/>
        </w:rPr>
        <w:t xml:space="preserve"> he used the appropriation power of the Ways and Means Committee t</w:t>
      </w:r>
      <w:r>
        <w:rPr>
          <w:rFonts w:ascii="Times New Roman" w:hAnsi="Times New Roman" w:cs="Times New Roman"/>
          <w:sz w:val="24"/>
          <w:szCs w:val="24"/>
        </w:rPr>
        <w:t>o deny payment to claimants. S</w:t>
      </w:r>
      <w:r w:rsidRPr="00EA6DF1">
        <w:rPr>
          <w:rFonts w:ascii="Times New Roman" w:hAnsi="Times New Roman" w:cs="Times New Roman"/>
          <w:sz w:val="24"/>
          <w:szCs w:val="24"/>
        </w:rPr>
        <w:t xml:space="preserve">peculators </w:t>
      </w:r>
      <w:r>
        <w:rPr>
          <w:rFonts w:ascii="Times New Roman" w:hAnsi="Times New Roman" w:cs="Times New Roman"/>
          <w:sz w:val="24"/>
          <w:szCs w:val="24"/>
        </w:rPr>
        <w:t>eventually sued</w:t>
      </w:r>
      <w:r w:rsidRPr="00EA6DF1">
        <w:rPr>
          <w:rFonts w:ascii="Times New Roman" w:hAnsi="Times New Roman" w:cs="Times New Roman"/>
          <w:sz w:val="24"/>
          <w:szCs w:val="24"/>
        </w:rPr>
        <w:t xml:space="preserve"> until the Marshall Court declared Georgia’s Repeal Act illegal </w:t>
      </w:r>
      <w:r w:rsidR="00FC0146" w:rsidRPr="00FC0146">
        <w:rPr>
          <w:rFonts w:ascii="Times New Roman" w:hAnsi="Times New Roman" w:cs="Times New Roman"/>
          <w:sz w:val="24"/>
          <w:szCs w:val="24"/>
        </w:rPr>
        <w:t xml:space="preserve">in </w:t>
      </w:r>
      <w:r w:rsidR="00FC0146" w:rsidRPr="00FC0146">
        <w:rPr>
          <w:rFonts w:ascii="Times New Roman" w:hAnsi="Times New Roman" w:cs="Times New Roman"/>
          <w:i/>
          <w:sz w:val="24"/>
          <w:szCs w:val="24"/>
        </w:rPr>
        <w:t>Fletcher v. Peck</w:t>
      </w:r>
      <w:r w:rsidR="00FC0146" w:rsidRPr="00FC0146">
        <w:rPr>
          <w:rFonts w:ascii="Times New Roman" w:hAnsi="Times New Roman" w:cs="Times New Roman"/>
          <w:sz w:val="24"/>
          <w:szCs w:val="24"/>
        </w:rPr>
        <w:t xml:space="preserve"> (1810)</w:t>
      </w:r>
      <w:r w:rsidR="00FC0146">
        <w:rPr>
          <w:rFonts w:ascii="Times New Roman" w:hAnsi="Times New Roman" w:cs="Times New Roman"/>
          <w:sz w:val="24"/>
          <w:szCs w:val="24"/>
        </w:rPr>
        <w:t xml:space="preserve"> </w:t>
      </w:r>
      <w:r w:rsidRPr="00EA6DF1">
        <w:rPr>
          <w:rFonts w:ascii="Times New Roman" w:hAnsi="Times New Roman" w:cs="Times New Roman"/>
          <w:sz w:val="24"/>
          <w:szCs w:val="24"/>
        </w:rPr>
        <w:t>and order</w:t>
      </w:r>
      <w:r>
        <w:rPr>
          <w:rFonts w:ascii="Times New Roman" w:hAnsi="Times New Roman" w:cs="Times New Roman"/>
          <w:sz w:val="24"/>
          <w:szCs w:val="24"/>
        </w:rPr>
        <w:t>ed</w:t>
      </w:r>
      <w:r w:rsidRPr="00EA6DF1">
        <w:rPr>
          <w:rFonts w:ascii="Times New Roman" w:hAnsi="Times New Roman" w:cs="Times New Roman"/>
          <w:sz w:val="24"/>
          <w:szCs w:val="24"/>
        </w:rPr>
        <w:t xml:space="preserve"> Congress to pay the claims</w:t>
      </w:r>
      <w:r>
        <w:rPr>
          <w:rFonts w:ascii="Times New Roman" w:hAnsi="Times New Roman" w:cs="Times New Roman"/>
          <w:sz w:val="24"/>
          <w:szCs w:val="24"/>
        </w:rPr>
        <w:t xml:space="preserve">. As the Yazoo debate consumed the House, Randolph also managed the House trial of Justice Chase. During arguments it became apparent that Randolph could not match the legal thought of Chase’s attorney Luther Martin and he turned again to theatrics. </w:t>
      </w:r>
      <w:r w:rsidRPr="00EA6DF1">
        <w:rPr>
          <w:rFonts w:ascii="Times New Roman" w:hAnsi="Times New Roman" w:cs="Times New Roman"/>
          <w:sz w:val="24"/>
          <w:szCs w:val="24"/>
        </w:rPr>
        <w:t xml:space="preserve">“In the midst of his harangue the fellow cried like a baby with clear, sheer madness,” wrote Senator Manasseh Cutler. The Senate </w:t>
      </w:r>
      <w:r>
        <w:rPr>
          <w:rFonts w:ascii="Times New Roman" w:hAnsi="Times New Roman" w:cs="Times New Roman"/>
          <w:sz w:val="24"/>
          <w:szCs w:val="24"/>
        </w:rPr>
        <w:t xml:space="preserve">refused </w:t>
      </w:r>
      <w:r w:rsidRPr="00EA6DF1">
        <w:rPr>
          <w:rFonts w:ascii="Times New Roman" w:hAnsi="Times New Roman" w:cs="Times New Roman"/>
          <w:sz w:val="24"/>
          <w:szCs w:val="24"/>
        </w:rPr>
        <w:t>to convict Chase. With the twin spectacles of Yazoo and the Chase trials, Randolph damaged his standing wi</w:t>
      </w:r>
      <w:r w:rsidR="00FC0146">
        <w:rPr>
          <w:rFonts w:ascii="Times New Roman" w:hAnsi="Times New Roman" w:cs="Times New Roman"/>
          <w:sz w:val="24"/>
          <w:szCs w:val="24"/>
        </w:rPr>
        <w:t>th the administration and many R</w:t>
      </w:r>
      <w:r w:rsidRPr="00EA6DF1">
        <w:rPr>
          <w:rFonts w:ascii="Times New Roman" w:hAnsi="Times New Roman" w:cs="Times New Roman"/>
          <w:sz w:val="24"/>
          <w:szCs w:val="24"/>
        </w:rPr>
        <w:t xml:space="preserve">epublicans. </w:t>
      </w:r>
      <w:r w:rsidR="00FC0146">
        <w:rPr>
          <w:rFonts w:ascii="Times New Roman" w:hAnsi="Times New Roman" w:cs="Times New Roman"/>
          <w:sz w:val="24"/>
          <w:szCs w:val="24"/>
        </w:rPr>
        <w:t xml:space="preserve">Gallatin concluded that </w:t>
      </w:r>
      <w:r>
        <w:rPr>
          <w:rFonts w:ascii="Times New Roman" w:hAnsi="Times New Roman" w:cs="Times New Roman"/>
          <w:sz w:val="24"/>
          <w:szCs w:val="24"/>
        </w:rPr>
        <w:t>the humiliating spectacle of the trial and the hateful rhetoric of the Yazoo debate</w:t>
      </w:r>
      <w:r w:rsidRPr="00EA6DF1">
        <w:rPr>
          <w:rFonts w:ascii="Times New Roman" w:hAnsi="Times New Roman" w:cs="Times New Roman"/>
          <w:sz w:val="24"/>
          <w:szCs w:val="24"/>
        </w:rPr>
        <w:t xml:space="preserve"> “destroyed his</w:t>
      </w:r>
      <w:r>
        <w:rPr>
          <w:rFonts w:ascii="Times New Roman" w:hAnsi="Times New Roman" w:cs="Times New Roman"/>
          <w:sz w:val="24"/>
          <w:szCs w:val="24"/>
        </w:rPr>
        <w:t xml:space="preserve"> [Randolph’s] influence</w:t>
      </w:r>
      <w:r w:rsidRPr="00EA6DF1">
        <w:rPr>
          <w:rFonts w:ascii="Times New Roman" w:hAnsi="Times New Roman" w:cs="Times New Roman"/>
          <w:sz w:val="24"/>
          <w:szCs w:val="24"/>
        </w:rPr>
        <w:t>”</w:t>
      </w:r>
      <w:r>
        <w:rPr>
          <w:rFonts w:ascii="Times New Roman" w:hAnsi="Times New Roman" w:cs="Times New Roman"/>
          <w:sz w:val="24"/>
          <w:szCs w:val="24"/>
        </w:rPr>
        <w:t xml:space="preserve"> and believed </w:t>
      </w:r>
      <w:r w:rsidR="00FC0146">
        <w:rPr>
          <w:rFonts w:ascii="Times New Roman" w:hAnsi="Times New Roman" w:cs="Times New Roman"/>
          <w:sz w:val="24"/>
          <w:szCs w:val="24"/>
        </w:rPr>
        <w:t xml:space="preserve">that </w:t>
      </w:r>
      <w:r>
        <w:rPr>
          <w:rFonts w:ascii="Times New Roman" w:hAnsi="Times New Roman" w:cs="Times New Roman"/>
          <w:sz w:val="24"/>
          <w:szCs w:val="24"/>
        </w:rPr>
        <w:t>his popularity</w:t>
      </w:r>
      <w:r w:rsidR="00FC0146">
        <w:rPr>
          <w:rFonts w:ascii="Times New Roman" w:hAnsi="Times New Roman" w:cs="Times New Roman"/>
          <w:sz w:val="24"/>
          <w:szCs w:val="24"/>
        </w:rPr>
        <w:t xml:space="preserve"> was</w:t>
      </w:r>
      <w:r>
        <w:rPr>
          <w:rFonts w:ascii="Times New Roman" w:hAnsi="Times New Roman" w:cs="Times New Roman"/>
          <w:sz w:val="24"/>
          <w:szCs w:val="24"/>
        </w:rPr>
        <w:t xml:space="preserve"> </w:t>
      </w:r>
      <w:r w:rsidRPr="00EA6DF1">
        <w:rPr>
          <w:rFonts w:ascii="Times New Roman" w:hAnsi="Times New Roman" w:cs="Times New Roman"/>
          <w:sz w:val="24"/>
          <w:szCs w:val="24"/>
        </w:rPr>
        <w:t xml:space="preserve">“sunk forever.” </w:t>
      </w:r>
      <w:r w:rsidRPr="00EA6DF1">
        <w:rPr>
          <w:rStyle w:val="FootnoteReference"/>
          <w:rFonts w:ascii="Times New Roman" w:hAnsi="Times New Roman" w:cs="Times New Roman"/>
          <w:sz w:val="24"/>
          <w:szCs w:val="24"/>
        </w:rPr>
        <w:footnoteReference w:id="183"/>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January 1805, Jefferson expressed his displeasure with Randolph’s bizarre behavior and states’ rights course in a conversation with Senator John Smith of Ohio. </w:t>
      </w:r>
      <w:r w:rsidRPr="001B535C">
        <w:rPr>
          <w:rFonts w:ascii="Times New Roman" w:hAnsi="Times New Roman" w:cs="Times New Roman"/>
          <w:sz w:val="24"/>
          <w:szCs w:val="24"/>
        </w:rPr>
        <w:t xml:space="preserve">“He did not know what course to pursue with Mr Randolph—he would never consult him—or his friends—but </w:t>
      </w:r>
      <w:r w:rsidRPr="001B535C">
        <w:rPr>
          <w:rFonts w:ascii="Times New Roman" w:hAnsi="Times New Roman" w:cs="Times New Roman"/>
          <w:sz w:val="24"/>
          <w:szCs w:val="24"/>
        </w:rPr>
        <w:lastRenderedPageBreak/>
        <w:t>regardless of them all pursue his own course—That some measures wer</w:t>
      </w:r>
      <w:r>
        <w:rPr>
          <w:rFonts w:ascii="Times New Roman" w:hAnsi="Times New Roman" w:cs="Times New Roman"/>
          <w:sz w:val="24"/>
          <w:szCs w:val="24"/>
        </w:rPr>
        <w:t>e he thought wild &amp; impractible [sic],</w:t>
      </w:r>
      <w:r w:rsidRPr="001B535C">
        <w:rPr>
          <w:rFonts w:ascii="Times New Roman" w:hAnsi="Times New Roman" w:cs="Times New Roman"/>
          <w:sz w:val="24"/>
          <w:szCs w:val="24"/>
        </w:rPr>
        <w:t>”</w:t>
      </w:r>
      <w:r>
        <w:rPr>
          <w:rFonts w:ascii="Times New Roman" w:hAnsi="Times New Roman" w:cs="Times New Roman"/>
          <w:sz w:val="24"/>
          <w:szCs w:val="24"/>
        </w:rPr>
        <w:t xml:space="preserve"> Smith reported. Attorney General Levi Lincoln told the President of a talented legislator in the Massachusetts State Senate, Barnabas Bidwell. When Bidwell won a seat in the Ninth Congress, Lincoln assured the President that the new congressman was “a uniform and warm and [a] supporter of the measures of the existing administration.” In December 1805, Jefferson placed the concerns of the administration in the hands of the freshman congressman from Massachusetts. The decision to place the House business in the hands of a New Englander enraged Randolph. “Mr. B[idwell] was considered the leader of the New England interest which Mr. R[andolph] cordially hated,” Jefferson’s private secretary William Burwell wrote. During Bidwell’s maiden congressional speech, Randolph conspicuously attended, dressed in leather riding breeches, blue ridi</w:t>
      </w:r>
      <w:r w:rsidR="00FC0146">
        <w:rPr>
          <w:rFonts w:ascii="Times New Roman" w:hAnsi="Times New Roman" w:cs="Times New Roman"/>
          <w:sz w:val="24"/>
          <w:szCs w:val="24"/>
        </w:rPr>
        <w:t>ng coat, and his signature high-</w:t>
      </w:r>
      <w:r>
        <w:rPr>
          <w:rFonts w:ascii="Times New Roman" w:hAnsi="Times New Roman" w:cs="Times New Roman"/>
          <w:sz w:val="24"/>
          <w:szCs w:val="24"/>
        </w:rPr>
        <w:t>top riding boots. He sat closely and listened for fifteen minutes before he rose and made his way out of the chamber, all the time striking the palm of his hand with his ever-present whip.</w:t>
      </w:r>
      <w:r>
        <w:rPr>
          <w:rStyle w:val="FootnoteReference"/>
          <w:rFonts w:ascii="Times New Roman" w:hAnsi="Times New Roman" w:cs="Times New Roman"/>
          <w:sz w:val="24"/>
          <w:szCs w:val="24"/>
        </w:rPr>
        <w:footnoteReference w:id="184"/>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his second term began, Jefferson realized that Randolph’s </w:t>
      </w:r>
      <w:r w:rsidR="0055082A">
        <w:rPr>
          <w:rFonts w:ascii="Times New Roman" w:hAnsi="Times New Roman" w:cs="Times New Roman"/>
          <w:sz w:val="24"/>
          <w:szCs w:val="24"/>
        </w:rPr>
        <w:t>erratic leadership would</w:t>
      </w:r>
      <w:r>
        <w:rPr>
          <w:rFonts w:ascii="Times New Roman" w:hAnsi="Times New Roman" w:cs="Times New Roman"/>
          <w:sz w:val="24"/>
          <w:szCs w:val="24"/>
        </w:rPr>
        <w:t xml:space="preserve"> harm the administration, especially since a serious international crisis loomed. The administration struggled to maintain neutrality in the European war while bickering with Spain over details of the Louisiana Purchase. In 1805, British anger over the carrying trade led Prime Minister William Pitt to issue new Orders-in-Council to increase the search and seizure of neutral American ships</w:t>
      </w:r>
      <w:r w:rsidR="0055082A">
        <w:rPr>
          <w:rFonts w:ascii="Times New Roman" w:hAnsi="Times New Roman" w:cs="Times New Roman"/>
          <w:sz w:val="24"/>
          <w:szCs w:val="24"/>
        </w:rPr>
        <w:t>. During seizures, the British n</w:t>
      </w:r>
      <w:r>
        <w:rPr>
          <w:rFonts w:ascii="Times New Roman" w:hAnsi="Times New Roman" w:cs="Times New Roman"/>
          <w:sz w:val="24"/>
          <w:szCs w:val="24"/>
        </w:rPr>
        <w:t>avy continually impressed suspected runaway British sailors. In the decade si</w:t>
      </w:r>
      <w:r w:rsidR="0055082A">
        <w:rPr>
          <w:rFonts w:ascii="Times New Roman" w:hAnsi="Times New Roman" w:cs="Times New Roman"/>
          <w:sz w:val="24"/>
          <w:szCs w:val="24"/>
        </w:rPr>
        <w:t>nce the war began, the British n</w:t>
      </w:r>
      <w:r>
        <w:rPr>
          <w:rFonts w:ascii="Times New Roman" w:hAnsi="Times New Roman" w:cs="Times New Roman"/>
          <w:sz w:val="24"/>
          <w:szCs w:val="24"/>
        </w:rPr>
        <w:t xml:space="preserve">avy had seized thousands </w:t>
      </w:r>
      <w:r w:rsidR="0055082A">
        <w:rPr>
          <w:rFonts w:ascii="Times New Roman" w:hAnsi="Times New Roman" w:cs="Times New Roman"/>
          <w:sz w:val="24"/>
          <w:szCs w:val="24"/>
        </w:rPr>
        <w:lastRenderedPageBreak/>
        <w:t>of men and the number now</w:t>
      </w:r>
      <w:r>
        <w:rPr>
          <w:rFonts w:ascii="Times New Roman" w:hAnsi="Times New Roman" w:cs="Times New Roman"/>
          <w:sz w:val="24"/>
          <w:szCs w:val="24"/>
        </w:rPr>
        <w:t xml:space="preserve"> increased. Jefferson appointed James Monroe to the Court of St. James to continue Rufus King’s negotiations on maritime issues but Madison suggested a special commissioner to assist in negotiations when it became clear that the British mistrusted the strongly pro-French Monroe. Randolph had long wanted a d</w:t>
      </w:r>
      <w:r w:rsidR="0055082A">
        <w:rPr>
          <w:rFonts w:ascii="Times New Roman" w:hAnsi="Times New Roman" w:cs="Times New Roman"/>
          <w:sz w:val="24"/>
          <w:szCs w:val="24"/>
        </w:rPr>
        <w:t>iplomatic post, a fact</w:t>
      </w:r>
      <w:r>
        <w:rPr>
          <w:rFonts w:ascii="Times New Roman" w:hAnsi="Times New Roman" w:cs="Times New Roman"/>
          <w:sz w:val="24"/>
          <w:szCs w:val="24"/>
        </w:rPr>
        <w:t xml:space="preserve"> well known among friends and colleagues. In 1805, Virginia congressman Christopher Clark urged the administration to appoint Randolph. While the appointment would have removed the quarrelsome congressman from the House, it would have placed the temperamental man in a foreign court. His performance during the Chase trial revealed that he was no match for skilled legal minds. </w:t>
      </w:r>
      <w:r w:rsidRPr="00CC5FCB">
        <w:rPr>
          <w:rFonts w:ascii="Times New Roman" w:hAnsi="Times New Roman" w:cs="Times New Roman"/>
          <w:sz w:val="24"/>
          <w:szCs w:val="24"/>
        </w:rPr>
        <w:t>President</w:t>
      </w:r>
      <w:r>
        <w:rPr>
          <w:rFonts w:ascii="Times New Roman" w:hAnsi="Times New Roman" w:cs="Times New Roman"/>
          <w:sz w:val="24"/>
          <w:szCs w:val="24"/>
        </w:rPr>
        <w:t xml:space="preserve"> Jefferson</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instead </w:t>
      </w:r>
      <w:r w:rsidRPr="00CC5FCB">
        <w:rPr>
          <w:rFonts w:ascii="Times New Roman" w:hAnsi="Times New Roman" w:cs="Times New Roman"/>
          <w:sz w:val="24"/>
          <w:szCs w:val="24"/>
        </w:rPr>
        <w:t>appoint</w:t>
      </w:r>
      <w:r>
        <w:rPr>
          <w:rFonts w:ascii="Times New Roman" w:hAnsi="Times New Roman" w:cs="Times New Roman"/>
          <w:sz w:val="24"/>
          <w:szCs w:val="24"/>
        </w:rPr>
        <w:t xml:space="preserve">ed Baltimore Federalist William </w:t>
      </w:r>
      <w:r w:rsidRPr="00CC5FCB">
        <w:rPr>
          <w:rFonts w:ascii="Times New Roman" w:hAnsi="Times New Roman" w:cs="Times New Roman"/>
          <w:sz w:val="24"/>
          <w:szCs w:val="24"/>
        </w:rPr>
        <w:t>Pinkney</w:t>
      </w:r>
      <w:r>
        <w:rPr>
          <w:rFonts w:ascii="Times New Roman" w:hAnsi="Times New Roman" w:cs="Times New Roman"/>
          <w:sz w:val="24"/>
          <w:szCs w:val="24"/>
        </w:rPr>
        <w:t xml:space="preserve">, one of the nation’s most skilled lawyers, who could build </w:t>
      </w:r>
      <w:r w:rsidR="0055082A">
        <w:rPr>
          <w:rFonts w:ascii="Times New Roman" w:hAnsi="Times New Roman" w:cs="Times New Roman"/>
          <w:sz w:val="24"/>
          <w:szCs w:val="24"/>
        </w:rPr>
        <w:t>bi</w:t>
      </w:r>
      <w:r w:rsidRPr="00CC5FCB">
        <w:rPr>
          <w:rFonts w:ascii="Times New Roman" w:hAnsi="Times New Roman" w:cs="Times New Roman"/>
          <w:sz w:val="24"/>
          <w:szCs w:val="24"/>
        </w:rPr>
        <w:t>partisan support</w:t>
      </w:r>
      <w:r>
        <w:rPr>
          <w:rFonts w:ascii="Times New Roman" w:hAnsi="Times New Roman" w:cs="Times New Roman"/>
          <w:sz w:val="24"/>
          <w:szCs w:val="24"/>
        </w:rPr>
        <w:t xml:space="preserve"> for a prospective treaty on impressments.</w:t>
      </w:r>
      <w:r>
        <w:rPr>
          <w:rStyle w:val="FootnoteReference"/>
          <w:rFonts w:ascii="Times New Roman" w:hAnsi="Times New Roman" w:cs="Times New Roman"/>
          <w:sz w:val="24"/>
          <w:szCs w:val="24"/>
        </w:rPr>
        <w:footnoteReference w:id="185"/>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w:t>
      </w:r>
      <w:r w:rsidR="0055082A">
        <w:rPr>
          <w:rFonts w:ascii="Times New Roman" w:hAnsi="Times New Roman" w:cs="Times New Roman"/>
          <w:sz w:val="24"/>
          <w:szCs w:val="24"/>
        </w:rPr>
        <w:t xml:space="preserve">the </w:t>
      </w:r>
      <w:r>
        <w:rPr>
          <w:rFonts w:ascii="Times New Roman" w:hAnsi="Times New Roman" w:cs="Times New Roman"/>
          <w:sz w:val="24"/>
          <w:szCs w:val="24"/>
        </w:rPr>
        <w:t xml:space="preserve">British negotiations stalled, Monroe and Pinkney visited Madrid in an attempt to secure West Florida for the United States. President Jefferson believed the territory belonged to the United States as a part of the Louisiana Purchase, a problematic assumption since the nations </w:t>
      </w:r>
      <w:r w:rsidR="0055082A">
        <w:rPr>
          <w:rFonts w:ascii="Times New Roman" w:hAnsi="Times New Roman" w:cs="Times New Roman"/>
          <w:sz w:val="24"/>
          <w:szCs w:val="24"/>
        </w:rPr>
        <w:t xml:space="preserve">had </w:t>
      </w:r>
      <w:r>
        <w:rPr>
          <w:rFonts w:ascii="Times New Roman" w:hAnsi="Times New Roman" w:cs="Times New Roman"/>
          <w:sz w:val="24"/>
          <w:szCs w:val="24"/>
        </w:rPr>
        <w:t xml:space="preserve">never agreed on the established borders. Napoleon, however, controlled Spain and resented the American diplomatic attempts to force the cession of West Florida, especially after </w:t>
      </w:r>
      <w:r>
        <w:rPr>
          <w:rFonts w:ascii="Times New Roman" w:hAnsi="Times New Roman" w:cs="Times New Roman"/>
          <w:sz w:val="24"/>
          <w:szCs w:val="24"/>
        </w:rPr>
        <w:lastRenderedPageBreak/>
        <w:t xml:space="preserve">merchants from New England had run supplies to Haitians while his troops tried to subjugate the island. At the end of 1805, Napoleon declared that West Florida would remain under Spanish control. Toying with the Americans, however, he hinted that cash might change his mind. In December 1805, Jefferson’s annual message urged Congress to prepare for war over Spanish Florida and </w:t>
      </w:r>
      <w:r w:rsidR="0055082A">
        <w:rPr>
          <w:rFonts w:ascii="Times New Roman" w:hAnsi="Times New Roman" w:cs="Times New Roman"/>
          <w:sz w:val="24"/>
          <w:szCs w:val="24"/>
        </w:rPr>
        <w:t>a potential</w:t>
      </w:r>
      <w:r>
        <w:rPr>
          <w:rFonts w:ascii="Times New Roman" w:hAnsi="Times New Roman" w:cs="Times New Roman"/>
          <w:sz w:val="24"/>
          <w:szCs w:val="24"/>
        </w:rPr>
        <w:t xml:space="preserve"> conflict with Great Britain.</w:t>
      </w:r>
      <w:r>
        <w:rPr>
          <w:rStyle w:val="FootnoteReference"/>
          <w:rFonts w:ascii="Times New Roman" w:hAnsi="Times New Roman" w:cs="Times New Roman"/>
          <w:sz w:val="24"/>
          <w:szCs w:val="24"/>
        </w:rPr>
        <w:footnoteReference w:id="186"/>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 retained his powerful chairmanship of the Ways and Means Committee, despite the loss of the admini</w:t>
      </w:r>
      <w:r w:rsidR="0055082A">
        <w:rPr>
          <w:rFonts w:ascii="Times New Roman" w:hAnsi="Times New Roman" w:cs="Times New Roman"/>
          <w:sz w:val="24"/>
          <w:szCs w:val="24"/>
        </w:rPr>
        <w:t>stration’s favor. He approved</w:t>
      </w:r>
      <w:r>
        <w:rPr>
          <w:rFonts w:ascii="Times New Roman" w:hAnsi="Times New Roman" w:cs="Times New Roman"/>
          <w:sz w:val="24"/>
          <w:szCs w:val="24"/>
        </w:rPr>
        <w:t xml:space="preserve"> the request for defense expenditures but urged Jefferson to find an “amicab</w:t>
      </w:r>
      <w:r w:rsidR="0055082A">
        <w:rPr>
          <w:rFonts w:ascii="Times New Roman" w:hAnsi="Times New Roman" w:cs="Times New Roman"/>
          <w:sz w:val="24"/>
          <w:szCs w:val="24"/>
        </w:rPr>
        <w:t>le settlement” with both Britain and France</w:t>
      </w:r>
      <w:r>
        <w:rPr>
          <w:rFonts w:ascii="Times New Roman" w:hAnsi="Times New Roman" w:cs="Times New Roman"/>
          <w:sz w:val="24"/>
          <w:szCs w:val="24"/>
        </w:rPr>
        <w:t xml:space="preserve"> since “the best interest of the Union cry aloud for peace.” Jefferson wanted peace and prepared to pay Napoleon’s demands for West Florida, which he considered essential for American security. On December 21, 1805, Secretary Madison summoned Randolph and asked him to secure $2 million for West Florida. If President Jefferson wanted money for</w:t>
      </w:r>
      <w:r w:rsidR="0055082A">
        <w:rPr>
          <w:rFonts w:ascii="Times New Roman" w:hAnsi="Times New Roman" w:cs="Times New Roman"/>
          <w:sz w:val="24"/>
          <w:szCs w:val="24"/>
        </w:rPr>
        <w:t xml:space="preserve"> that purpose, Randolph replied, the request</w:t>
      </w:r>
      <w:r>
        <w:rPr>
          <w:rFonts w:ascii="Times New Roman" w:hAnsi="Times New Roman" w:cs="Times New Roman"/>
          <w:sz w:val="24"/>
          <w:szCs w:val="24"/>
        </w:rPr>
        <w:t xml:space="preserve"> should have come in the annual message. The proposal smacked of back-room </w:t>
      </w:r>
      <w:r w:rsidR="0055082A">
        <w:rPr>
          <w:rFonts w:ascii="Times New Roman" w:hAnsi="Times New Roman" w:cs="Times New Roman"/>
          <w:sz w:val="24"/>
          <w:szCs w:val="24"/>
        </w:rPr>
        <w:t>deals and he rejected it</w:t>
      </w:r>
      <w:r>
        <w:rPr>
          <w:rFonts w:ascii="Times New Roman" w:hAnsi="Times New Roman" w:cs="Times New Roman"/>
          <w:sz w:val="24"/>
          <w:szCs w:val="24"/>
        </w:rPr>
        <w:t xml:space="preserve">. Jefferson took the proposal to Bidwell, who eventually secured the $2 million appropriation. In response, Randolph declared the president an apostate of republicanism. </w:t>
      </w:r>
      <w:r w:rsidRPr="00CC5FCB">
        <w:rPr>
          <w:rFonts w:ascii="Times New Roman" w:hAnsi="Times New Roman" w:cs="Times New Roman"/>
          <w:sz w:val="24"/>
          <w:szCs w:val="24"/>
        </w:rPr>
        <w:t>“My confidence in the principles of the man entertaining those sentiments, died, never to l</w:t>
      </w:r>
      <w:r>
        <w:rPr>
          <w:rFonts w:ascii="Times New Roman" w:hAnsi="Times New Roman" w:cs="Times New Roman"/>
          <w:sz w:val="24"/>
          <w:szCs w:val="24"/>
        </w:rPr>
        <w:t xml:space="preserve">ive again,” </w:t>
      </w:r>
      <w:r>
        <w:rPr>
          <w:rFonts w:ascii="Times New Roman" w:hAnsi="Times New Roman" w:cs="Times New Roman"/>
          <w:sz w:val="24"/>
          <w:szCs w:val="24"/>
        </w:rPr>
        <w:lastRenderedPageBreak/>
        <w:t>Randolph said. Now, he asked Congress to</w:t>
      </w:r>
      <w:r w:rsidRPr="00CC5FCB">
        <w:rPr>
          <w:rFonts w:ascii="Times New Roman" w:hAnsi="Times New Roman" w:cs="Times New Roman"/>
          <w:sz w:val="24"/>
          <w:szCs w:val="24"/>
        </w:rPr>
        <w:t xml:space="preserve"> weigh Jefferson with the “same scale with which we measured John Adams.”</w:t>
      </w:r>
      <w:r w:rsidRPr="00CC5FCB">
        <w:rPr>
          <w:rFonts w:ascii="Times New Roman" w:hAnsi="Times New Roman" w:cs="Times New Roman"/>
          <w:sz w:val="24"/>
          <w:szCs w:val="24"/>
          <w:vertAlign w:val="superscript"/>
        </w:rPr>
        <w:footnoteReference w:id="187"/>
      </w:r>
      <w:r w:rsidRPr="00CC5FCB">
        <w:rPr>
          <w:rFonts w:ascii="Times New Roman" w:hAnsi="Times New Roman" w:cs="Times New Roman"/>
          <w:sz w:val="24"/>
          <w:szCs w:val="24"/>
        </w:rPr>
        <w:t xml:space="preserve"> </w:t>
      </w:r>
    </w:p>
    <w:p w:rsidR="00951AF6" w:rsidRPr="00CC5FCB"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West Florida served as the impetus for Randolph’s complete break from Jefferson. Centralizing influences had corrupted Jefferson, Randolph claimed. Increasingly, Randolph believed </w:t>
      </w:r>
      <w:r w:rsidR="0055082A">
        <w:rPr>
          <w:rFonts w:ascii="Times New Roman" w:hAnsi="Times New Roman" w:cs="Times New Roman"/>
          <w:sz w:val="24"/>
          <w:szCs w:val="24"/>
        </w:rPr>
        <w:t xml:space="preserve">that </w:t>
      </w:r>
      <w:r>
        <w:rPr>
          <w:rFonts w:ascii="Times New Roman" w:hAnsi="Times New Roman" w:cs="Times New Roman"/>
          <w:sz w:val="24"/>
          <w:szCs w:val="24"/>
        </w:rPr>
        <w:t xml:space="preserve">Madison pushed the president in that direction, but he also believed </w:t>
      </w:r>
      <w:r w:rsidR="0055082A">
        <w:rPr>
          <w:rFonts w:ascii="Times New Roman" w:hAnsi="Times New Roman" w:cs="Times New Roman"/>
          <w:sz w:val="24"/>
          <w:szCs w:val="24"/>
        </w:rPr>
        <w:t xml:space="preserve">that </w:t>
      </w:r>
      <w:r>
        <w:rPr>
          <w:rFonts w:ascii="Times New Roman" w:hAnsi="Times New Roman" w:cs="Times New Roman"/>
          <w:sz w:val="24"/>
          <w:szCs w:val="24"/>
        </w:rPr>
        <w:t xml:space="preserve">the influence of Northern Republicans swayed the president. </w:t>
      </w:r>
      <w:r w:rsidRPr="00CC5FCB">
        <w:rPr>
          <w:rFonts w:ascii="Times New Roman" w:hAnsi="Times New Roman" w:cs="Times New Roman"/>
          <w:sz w:val="24"/>
          <w:szCs w:val="24"/>
        </w:rPr>
        <w:t xml:space="preserve">In </w:t>
      </w:r>
      <w:r>
        <w:rPr>
          <w:rFonts w:ascii="Times New Roman" w:hAnsi="Times New Roman" w:cs="Times New Roman"/>
          <w:sz w:val="24"/>
          <w:szCs w:val="24"/>
        </w:rPr>
        <w:t xml:space="preserve">January </w:t>
      </w:r>
      <w:r w:rsidRPr="00CC5FCB">
        <w:rPr>
          <w:rFonts w:ascii="Times New Roman" w:hAnsi="Times New Roman" w:cs="Times New Roman"/>
          <w:sz w:val="24"/>
          <w:szCs w:val="24"/>
        </w:rPr>
        <w:t xml:space="preserve">1806, </w:t>
      </w:r>
      <w:r>
        <w:rPr>
          <w:rFonts w:ascii="Times New Roman" w:hAnsi="Times New Roman" w:cs="Times New Roman"/>
          <w:sz w:val="24"/>
          <w:szCs w:val="24"/>
        </w:rPr>
        <w:t xml:space="preserve">Andrew Gregg, </w:t>
      </w:r>
      <w:r w:rsidRPr="00CC5FCB">
        <w:rPr>
          <w:rFonts w:ascii="Times New Roman" w:hAnsi="Times New Roman" w:cs="Times New Roman"/>
          <w:sz w:val="24"/>
          <w:szCs w:val="24"/>
        </w:rPr>
        <w:t>Pennsylvania</w:t>
      </w:r>
      <w:r>
        <w:rPr>
          <w:rFonts w:ascii="Times New Roman" w:hAnsi="Times New Roman" w:cs="Times New Roman"/>
          <w:sz w:val="24"/>
          <w:szCs w:val="24"/>
        </w:rPr>
        <w:t xml:space="preserve"> Republican, proposed </w:t>
      </w:r>
      <w:r w:rsidRPr="00CC5FCB">
        <w:rPr>
          <w:rFonts w:ascii="Times New Roman" w:hAnsi="Times New Roman" w:cs="Times New Roman"/>
          <w:sz w:val="24"/>
          <w:szCs w:val="24"/>
        </w:rPr>
        <w:t xml:space="preserve">a resolution to prohibit </w:t>
      </w:r>
      <w:r>
        <w:rPr>
          <w:rFonts w:ascii="Times New Roman" w:hAnsi="Times New Roman" w:cs="Times New Roman"/>
          <w:sz w:val="24"/>
          <w:szCs w:val="24"/>
        </w:rPr>
        <w:t xml:space="preserve">the importation of </w:t>
      </w:r>
      <w:r w:rsidRPr="00CC5FCB">
        <w:rPr>
          <w:rFonts w:ascii="Times New Roman" w:hAnsi="Times New Roman" w:cs="Times New Roman"/>
          <w:sz w:val="24"/>
          <w:szCs w:val="24"/>
        </w:rPr>
        <w:t xml:space="preserve">all </w:t>
      </w:r>
      <w:r>
        <w:rPr>
          <w:rFonts w:ascii="Times New Roman" w:hAnsi="Times New Roman" w:cs="Times New Roman"/>
          <w:sz w:val="24"/>
          <w:szCs w:val="24"/>
        </w:rPr>
        <w:t>goods ma</w:t>
      </w:r>
      <w:r w:rsidR="0055082A">
        <w:rPr>
          <w:rFonts w:ascii="Times New Roman" w:hAnsi="Times New Roman" w:cs="Times New Roman"/>
          <w:sz w:val="24"/>
          <w:szCs w:val="24"/>
        </w:rPr>
        <w:t xml:space="preserve">nufactured in the British </w:t>
      </w:r>
      <w:proofErr w:type="gramStart"/>
      <w:r w:rsidR="0055082A">
        <w:rPr>
          <w:rFonts w:ascii="Times New Roman" w:hAnsi="Times New Roman" w:cs="Times New Roman"/>
          <w:sz w:val="24"/>
          <w:szCs w:val="24"/>
        </w:rPr>
        <w:t>e</w:t>
      </w:r>
      <w:r>
        <w:rPr>
          <w:rFonts w:ascii="Times New Roman" w:hAnsi="Times New Roman" w:cs="Times New Roman"/>
          <w:sz w:val="24"/>
          <w:szCs w:val="24"/>
        </w:rPr>
        <w:t>mpire</w:t>
      </w:r>
      <w:proofErr w:type="gramEnd"/>
      <w:r w:rsidRPr="00CC5FCB">
        <w:rPr>
          <w:rFonts w:ascii="Times New Roman" w:hAnsi="Times New Roman" w:cs="Times New Roman"/>
          <w:sz w:val="24"/>
          <w:szCs w:val="24"/>
        </w:rPr>
        <w:t xml:space="preserve"> until that government curbed impressments and </w:t>
      </w:r>
      <w:r>
        <w:rPr>
          <w:rFonts w:ascii="Times New Roman" w:hAnsi="Times New Roman" w:cs="Times New Roman"/>
          <w:sz w:val="24"/>
          <w:szCs w:val="24"/>
        </w:rPr>
        <w:t xml:space="preserve">ship </w:t>
      </w:r>
      <w:r w:rsidRPr="00CC5FCB">
        <w:rPr>
          <w:rFonts w:ascii="Times New Roman" w:hAnsi="Times New Roman" w:cs="Times New Roman"/>
          <w:sz w:val="24"/>
          <w:szCs w:val="24"/>
        </w:rPr>
        <w:t>s</w:t>
      </w:r>
      <w:r w:rsidR="0055082A">
        <w:rPr>
          <w:rFonts w:ascii="Times New Roman" w:hAnsi="Times New Roman" w:cs="Times New Roman"/>
          <w:sz w:val="24"/>
          <w:szCs w:val="24"/>
        </w:rPr>
        <w:t>eizures. Gregg’s r</w:t>
      </w:r>
      <w:r>
        <w:rPr>
          <w:rFonts w:ascii="Times New Roman" w:hAnsi="Times New Roman" w:cs="Times New Roman"/>
          <w:sz w:val="24"/>
          <w:szCs w:val="24"/>
        </w:rPr>
        <w:t xml:space="preserve">esolution fulfilled the Jeffersonian desire to conduct foreign affairs through commercial policy, which would hopefully avoid war. From the beginning Gregg stressed the importance of the measure to the nation and urged members to shed </w:t>
      </w:r>
      <w:r w:rsidRPr="00CC5FCB">
        <w:rPr>
          <w:rFonts w:ascii="Times New Roman" w:hAnsi="Times New Roman" w:cs="Times New Roman"/>
          <w:sz w:val="24"/>
          <w:szCs w:val="24"/>
        </w:rPr>
        <w:t>“geographical distinctions</w:t>
      </w:r>
      <w:r>
        <w:rPr>
          <w:rFonts w:ascii="Times New Roman" w:hAnsi="Times New Roman" w:cs="Times New Roman"/>
          <w:sz w:val="24"/>
          <w:szCs w:val="24"/>
        </w:rPr>
        <w:t xml:space="preserve">” and </w:t>
      </w:r>
      <w:r w:rsidRPr="00CC5FCB">
        <w:rPr>
          <w:rFonts w:ascii="Times New Roman" w:hAnsi="Times New Roman" w:cs="Times New Roman"/>
          <w:sz w:val="24"/>
          <w:szCs w:val="24"/>
        </w:rPr>
        <w:t>se</w:t>
      </w:r>
      <w:r>
        <w:rPr>
          <w:rFonts w:ascii="Times New Roman" w:hAnsi="Times New Roman" w:cs="Times New Roman"/>
          <w:sz w:val="24"/>
          <w:szCs w:val="24"/>
        </w:rPr>
        <w:t>rve national economic interests, a rebuke of both Southern Republicans who proposed no change in policy and New England Republicans who called for war with Great Britain.</w:t>
      </w:r>
      <w:r w:rsidRPr="00531A95">
        <w:rPr>
          <w:rFonts w:ascii="Times New Roman" w:hAnsi="Times New Roman" w:cs="Times New Roman"/>
          <w:sz w:val="24"/>
          <w:szCs w:val="24"/>
        </w:rPr>
        <w:t xml:space="preserve"> </w:t>
      </w:r>
      <w:r>
        <w:rPr>
          <w:rFonts w:ascii="Times New Roman" w:hAnsi="Times New Roman" w:cs="Times New Roman"/>
          <w:sz w:val="24"/>
          <w:szCs w:val="24"/>
        </w:rPr>
        <w:t>Randolph saw the Northern Republican influence behind the measure that now manipulated Jefferson.</w:t>
      </w:r>
      <w:r w:rsidRPr="00CC5FCB">
        <w:rPr>
          <w:rFonts w:ascii="Times New Roman" w:hAnsi="Times New Roman" w:cs="Times New Roman"/>
          <w:sz w:val="24"/>
          <w:szCs w:val="24"/>
          <w:vertAlign w:val="superscript"/>
        </w:rPr>
        <w:footnoteReference w:id="188"/>
      </w:r>
    </w:p>
    <w:p w:rsidR="00951AF6" w:rsidRPr="00CC5FCB"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On March 5, 1806, Randolph</w:t>
      </w:r>
      <w:r w:rsidR="0055082A">
        <w:rPr>
          <w:rFonts w:ascii="Times New Roman" w:hAnsi="Times New Roman" w:cs="Times New Roman"/>
          <w:sz w:val="24"/>
          <w:szCs w:val="24"/>
        </w:rPr>
        <w:t xml:space="preserve"> attacked Gregg’s r</w:t>
      </w:r>
      <w:r>
        <w:rPr>
          <w:rFonts w:ascii="Times New Roman" w:hAnsi="Times New Roman" w:cs="Times New Roman"/>
          <w:sz w:val="24"/>
          <w:szCs w:val="24"/>
        </w:rPr>
        <w:t xml:space="preserve">esolution as nothing more than </w:t>
      </w:r>
      <w:r w:rsidRPr="00CC5FCB">
        <w:rPr>
          <w:rFonts w:ascii="Times New Roman" w:hAnsi="Times New Roman" w:cs="Times New Roman"/>
          <w:sz w:val="24"/>
          <w:szCs w:val="24"/>
        </w:rPr>
        <w:t xml:space="preserve">“incipient war measures.” In what William Plumer described as “a bitter, </w:t>
      </w:r>
      <w:r>
        <w:rPr>
          <w:rFonts w:ascii="Times New Roman" w:hAnsi="Times New Roman" w:cs="Times New Roman"/>
          <w:sz w:val="24"/>
          <w:szCs w:val="24"/>
        </w:rPr>
        <w:t xml:space="preserve">severe and eloquent phillipic,” Randolph accused Northern merchants of sacrificing Southern interests to protect the carrying </w:t>
      </w:r>
      <w:proofErr w:type="gramStart"/>
      <w:r>
        <w:rPr>
          <w:rFonts w:ascii="Times New Roman" w:hAnsi="Times New Roman" w:cs="Times New Roman"/>
          <w:sz w:val="24"/>
          <w:szCs w:val="24"/>
        </w:rPr>
        <w:t>tr</w:t>
      </w:r>
      <w:r w:rsidR="0055082A">
        <w:rPr>
          <w:rFonts w:ascii="Times New Roman" w:hAnsi="Times New Roman" w:cs="Times New Roman"/>
          <w:sz w:val="24"/>
          <w:szCs w:val="24"/>
        </w:rPr>
        <w:t>ade.</w:t>
      </w:r>
      <w:proofErr w:type="gramEnd"/>
      <w:r w:rsidR="0055082A">
        <w:rPr>
          <w:rFonts w:ascii="Times New Roman" w:hAnsi="Times New Roman" w:cs="Times New Roman"/>
          <w:sz w:val="24"/>
          <w:szCs w:val="24"/>
        </w:rPr>
        <w:t xml:space="preserve"> This “fungus of war” fed </w:t>
      </w:r>
      <w:r>
        <w:rPr>
          <w:rFonts w:ascii="Times New Roman" w:hAnsi="Times New Roman" w:cs="Times New Roman"/>
          <w:sz w:val="24"/>
          <w:szCs w:val="24"/>
        </w:rPr>
        <w:t>on the misery caused by Napoleon’s megalomania. “</w:t>
      </w:r>
      <w:r w:rsidRPr="001C3B12">
        <w:rPr>
          <w:rFonts w:ascii="Times New Roman" w:hAnsi="Times New Roman" w:cs="Times New Roman"/>
          <w:sz w:val="24"/>
          <w:szCs w:val="24"/>
        </w:rPr>
        <w:t xml:space="preserve">I, for one, </w:t>
      </w:r>
      <w:r w:rsidRPr="001C3B12">
        <w:rPr>
          <w:rFonts w:ascii="Times New Roman" w:hAnsi="Times New Roman" w:cs="Times New Roman"/>
          <w:sz w:val="24"/>
          <w:szCs w:val="24"/>
        </w:rPr>
        <w:lastRenderedPageBreak/>
        <w:t xml:space="preserve">will not mortgage my property and my </w:t>
      </w:r>
      <w:r>
        <w:rPr>
          <w:rFonts w:ascii="Times New Roman" w:hAnsi="Times New Roman" w:cs="Times New Roman"/>
          <w:sz w:val="24"/>
          <w:szCs w:val="24"/>
        </w:rPr>
        <w:t>liberty, to carry on this trade,</w:t>
      </w:r>
      <w:r w:rsidRPr="001C3B12">
        <w:rPr>
          <w:rFonts w:ascii="Times New Roman" w:hAnsi="Times New Roman" w:cs="Times New Roman"/>
          <w:sz w:val="24"/>
          <w:szCs w:val="24"/>
        </w:rPr>
        <w:t>”</w:t>
      </w:r>
      <w:r>
        <w:rPr>
          <w:rFonts w:ascii="Times New Roman" w:hAnsi="Times New Roman" w:cs="Times New Roman"/>
          <w:sz w:val="24"/>
          <w:szCs w:val="24"/>
        </w:rPr>
        <w:t xml:space="preserve"> he contended. In his comments, Randolph urged Southern solidarity against the power of Northern economic interests and the federal government. He urged </w:t>
      </w:r>
      <w:r w:rsidRPr="00CC5FCB">
        <w:rPr>
          <w:rFonts w:ascii="Times New Roman" w:hAnsi="Times New Roman" w:cs="Times New Roman"/>
          <w:sz w:val="24"/>
          <w:szCs w:val="24"/>
        </w:rPr>
        <w:t>“inhabitants of that Southern country</w:t>
      </w:r>
      <w:r>
        <w:rPr>
          <w:rFonts w:ascii="Times New Roman" w:hAnsi="Times New Roman" w:cs="Times New Roman"/>
          <w:sz w:val="24"/>
          <w:szCs w:val="24"/>
        </w:rPr>
        <w:t>” and its “</w:t>
      </w:r>
      <w:r w:rsidRPr="00CC5FCB">
        <w:rPr>
          <w:rFonts w:ascii="Times New Roman" w:hAnsi="Times New Roman" w:cs="Times New Roman"/>
          <w:sz w:val="24"/>
          <w:szCs w:val="24"/>
        </w:rPr>
        <w:t>simple, agricultur</w:t>
      </w:r>
      <w:r w:rsidR="0055082A">
        <w:rPr>
          <w:rFonts w:ascii="Times New Roman" w:hAnsi="Times New Roman" w:cs="Times New Roman"/>
          <w:sz w:val="24"/>
          <w:szCs w:val="24"/>
        </w:rPr>
        <w:t>al people</w:t>
      </w:r>
      <w:r>
        <w:rPr>
          <w:rFonts w:ascii="Times New Roman" w:hAnsi="Times New Roman" w:cs="Times New Roman"/>
          <w:sz w:val="24"/>
          <w:szCs w:val="24"/>
        </w:rPr>
        <w:t>” who wanted “</w:t>
      </w:r>
      <w:r w:rsidRPr="00CC5FCB">
        <w:rPr>
          <w:rFonts w:ascii="Times New Roman" w:hAnsi="Times New Roman" w:cs="Times New Roman"/>
          <w:sz w:val="24"/>
          <w:szCs w:val="24"/>
        </w:rPr>
        <w:t>to travel in peace to market</w:t>
      </w:r>
      <w:r>
        <w:rPr>
          <w:rFonts w:ascii="Times New Roman" w:hAnsi="Times New Roman" w:cs="Times New Roman"/>
          <w:sz w:val="24"/>
          <w:szCs w:val="24"/>
        </w:rPr>
        <w:t xml:space="preserve"> with the produce of </w:t>
      </w:r>
      <w:r w:rsidR="0055082A">
        <w:rPr>
          <w:rFonts w:ascii="Times New Roman" w:hAnsi="Times New Roman" w:cs="Times New Roman"/>
          <w:sz w:val="24"/>
          <w:szCs w:val="24"/>
        </w:rPr>
        <w:t>their labor” to oppose Gregg’s r</w:t>
      </w:r>
      <w:r>
        <w:rPr>
          <w:rFonts w:ascii="Times New Roman" w:hAnsi="Times New Roman" w:cs="Times New Roman"/>
          <w:sz w:val="24"/>
          <w:szCs w:val="24"/>
        </w:rPr>
        <w:t>esolution.</w:t>
      </w:r>
      <w:r w:rsidRPr="00CC5FCB">
        <w:rPr>
          <w:rFonts w:ascii="Times New Roman" w:hAnsi="Times New Roman" w:cs="Times New Roman"/>
          <w:sz w:val="24"/>
          <w:szCs w:val="24"/>
          <w:vertAlign w:val="superscript"/>
        </w:rPr>
        <w:footnoteReference w:id="189"/>
      </w:r>
      <w:r w:rsidRPr="00CC5FCB">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debate over non-importation revealed a transformation in Randolph’s vision of the world. Great Britain, he now argued, represented “the sole bulwark against universal dominion.” The “noble and generous” sentiments of the French Revolution disappeared under Napoleon’s rule. Now Republicans wanted to aid Napoleon by striking at the British economy and eventually sparking war. If the United States could defeat Great Britain’s navy, and he doubted that it could, the “iron sceptre of the ocean will pass into his hands who wears the iron crown of the land.”  While House R</w:t>
      </w:r>
      <w:r w:rsidR="0055082A">
        <w:rPr>
          <w:rFonts w:ascii="Times New Roman" w:hAnsi="Times New Roman" w:cs="Times New Roman"/>
          <w:sz w:val="24"/>
          <w:szCs w:val="24"/>
        </w:rPr>
        <w:t>epublicans argued that Gregg’s r</w:t>
      </w:r>
      <w:r>
        <w:rPr>
          <w:rFonts w:ascii="Times New Roman" w:hAnsi="Times New Roman" w:cs="Times New Roman"/>
          <w:sz w:val="24"/>
          <w:szCs w:val="24"/>
        </w:rPr>
        <w:t>esolution aimed at securing economic independence from England, Randolph insisted that it represented a measure to support the expansionist impulse of the administration, which would backfire. An ascendant Napoleon would then invade America and stoke rebellion in Louisiana, with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discontented and repinding [sic] people, whose language, manners, and religion, all incline them to the invader.” Randolph urged Republicans to remain committed to “the true territory of the United States, not your new fangled country over the Mississippi, but the good old United States…the old thirteen states.” The cultural relationship between the coastal states and Great Britain became important to Randolph, the proud planter who idealized the connections between the Virginia gentry and its </w:t>
      </w:r>
      <w:r>
        <w:rPr>
          <w:rFonts w:ascii="Times New Roman" w:hAnsi="Times New Roman" w:cs="Times New Roman"/>
          <w:sz w:val="24"/>
          <w:szCs w:val="24"/>
        </w:rPr>
        <w:lastRenderedPageBreak/>
        <w:t xml:space="preserve">British antecedents. Indeed, he now disavowed the addition of Louisiana. </w:t>
      </w:r>
      <w:r w:rsidRPr="00E911C1">
        <w:rPr>
          <w:rFonts w:ascii="Times New Roman" w:hAnsi="Times New Roman" w:cs="Times New Roman"/>
          <w:sz w:val="24"/>
          <w:szCs w:val="24"/>
        </w:rPr>
        <w:t>“</w:t>
      </w:r>
      <w:r>
        <w:rPr>
          <w:rFonts w:ascii="Times New Roman" w:hAnsi="Times New Roman" w:cs="Times New Roman"/>
          <w:sz w:val="24"/>
          <w:szCs w:val="24"/>
        </w:rPr>
        <w:t xml:space="preserve">The </w:t>
      </w:r>
      <w:r w:rsidRPr="00E911C1">
        <w:rPr>
          <w:rFonts w:ascii="Times New Roman" w:hAnsi="Times New Roman" w:cs="Times New Roman"/>
          <w:sz w:val="24"/>
          <w:szCs w:val="24"/>
        </w:rPr>
        <w:t>purchase was the gre</w:t>
      </w:r>
      <w:r>
        <w:rPr>
          <w:rFonts w:ascii="Times New Roman" w:hAnsi="Times New Roman" w:cs="Times New Roman"/>
          <w:sz w:val="24"/>
          <w:szCs w:val="24"/>
        </w:rPr>
        <w:t>atest curse that ever befell us,</w:t>
      </w:r>
      <w:r w:rsidRPr="00E911C1">
        <w:rPr>
          <w:rFonts w:ascii="Times New Roman" w:hAnsi="Times New Roman" w:cs="Times New Roman"/>
          <w:sz w:val="24"/>
          <w:szCs w:val="24"/>
        </w:rPr>
        <w:t>”</w:t>
      </w:r>
      <w:r>
        <w:rPr>
          <w:rFonts w:ascii="Times New Roman" w:hAnsi="Times New Roman" w:cs="Times New Roman"/>
          <w:sz w:val="24"/>
          <w:szCs w:val="24"/>
        </w:rPr>
        <w:t xml:space="preserve"> he argued.</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Randolph’s attacks led the way for the defeat of </w:t>
      </w:r>
      <w:r w:rsidR="0055082A">
        <w:rPr>
          <w:rFonts w:ascii="Times New Roman" w:hAnsi="Times New Roman" w:cs="Times New Roman"/>
          <w:sz w:val="24"/>
          <w:szCs w:val="24"/>
        </w:rPr>
        <w:t>Gregg’s r</w:t>
      </w:r>
      <w:r w:rsidRPr="00CC5FCB">
        <w:rPr>
          <w:rFonts w:ascii="Times New Roman" w:hAnsi="Times New Roman" w:cs="Times New Roman"/>
          <w:sz w:val="24"/>
          <w:szCs w:val="24"/>
        </w:rPr>
        <w:t>esolution</w:t>
      </w:r>
      <w:r>
        <w:rPr>
          <w:rFonts w:ascii="Times New Roman" w:hAnsi="Times New Roman" w:cs="Times New Roman"/>
          <w:sz w:val="24"/>
          <w:szCs w:val="24"/>
        </w:rPr>
        <w:t xml:space="preserve">. Although Jefferson never really supported the measure, he now pressed for the passage of </w:t>
      </w:r>
      <w:r w:rsidRPr="00CC5FCB">
        <w:rPr>
          <w:rFonts w:ascii="Times New Roman" w:hAnsi="Times New Roman" w:cs="Times New Roman"/>
          <w:sz w:val="24"/>
          <w:szCs w:val="24"/>
        </w:rPr>
        <w:t>Joseph Nicholson</w:t>
      </w:r>
      <w:r>
        <w:rPr>
          <w:rFonts w:ascii="Times New Roman" w:hAnsi="Times New Roman" w:cs="Times New Roman"/>
          <w:sz w:val="24"/>
          <w:szCs w:val="24"/>
        </w:rPr>
        <w:t>’s</w:t>
      </w:r>
      <w:r w:rsidRPr="00CC5FCB">
        <w:rPr>
          <w:rFonts w:ascii="Times New Roman" w:hAnsi="Times New Roman" w:cs="Times New Roman"/>
          <w:sz w:val="24"/>
          <w:szCs w:val="24"/>
        </w:rPr>
        <w:t xml:space="preserve"> alternative non-importation bill, which targeted specific non-essential items that other nations</w:t>
      </w:r>
      <w:r>
        <w:rPr>
          <w:rFonts w:ascii="Times New Roman" w:hAnsi="Times New Roman" w:cs="Times New Roman"/>
          <w:sz w:val="24"/>
          <w:szCs w:val="24"/>
        </w:rPr>
        <w:t xml:space="preserve"> could easily supply and would not be implemented for nine months. In perverse delight, Randolph ridiculed the Northern Republicans for producing a weak bill that he compared to </w:t>
      </w:r>
      <w:r w:rsidRPr="00CC5FCB">
        <w:rPr>
          <w:rFonts w:ascii="Times New Roman" w:hAnsi="Times New Roman" w:cs="Times New Roman"/>
          <w:sz w:val="24"/>
          <w:szCs w:val="24"/>
        </w:rPr>
        <w:t>“chicken broth</w:t>
      </w:r>
      <w:r>
        <w:rPr>
          <w:rFonts w:ascii="Times New Roman" w:hAnsi="Times New Roman" w:cs="Times New Roman"/>
          <w:sz w:val="24"/>
          <w:szCs w:val="24"/>
        </w:rPr>
        <w:t>.</w:t>
      </w:r>
      <w:r w:rsidRPr="00CC5FCB">
        <w:rPr>
          <w:rFonts w:ascii="Times New Roman" w:hAnsi="Times New Roman" w:cs="Times New Roman"/>
          <w:sz w:val="24"/>
          <w:szCs w:val="24"/>
        </w:rPr>
        <w:t>”</w:t>
      </w:r>
      <w:r>
        <w:rPr>
          <w:rStyle w:val="FootnoteReference"/>
          <w:rFonts w:ascii="Times New Roman" w:hAnsi="Times New Roman" w:cs="Times New Roman"/>
          <w:sz w:val="24"/>
          <w:szCs w:val="24"/>
        </w:rPr>
        <w:footnoteReference w:id="190"/>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debate, Randolph leveled unprecedented and vicious attacks on the administration and particularly Madison. “The stenographer cannot relate them,” Plumer insisted. News of his remarks puzzled the President. “Randolph’s late conduct is very astonishing, and has given me much uneasiness,” Jefferson told Plumer. “I do not know what he [Randol</w:t>
      </w:r>
      <w:r w:rsidR="0055082A">
        <w:rPr>
          <w:rFonts w:ascii="Times New Roman" w:hAnsi="Times New Roman" w:cs="Times New Roman"/>
          <w:sz w:val="24"/>
          <w:szCs w:val="24"/>
        </w:rPr>
        <w:t>ph] means.”</w:t>
      </w:r>
      <w:r>
        <w:rPr>
          <w:rFonts w:ascii="Times New Roman" w:hAnsi="Times New Roman" w:cs="Times New Roman"/>
          <w:sz w:val="24"/>
          <w:szCs w:val="24"/>
        </w:rPr>
        <w:t xml:space="preserve"> Indeed, Samuel Taggart noted how Randolph’s attitude and demeanor toward the president changed as he spoke for several hours at a time. “I see more and more evidence daily of a change in Randolph’s conduct and sentiments,” he wrote. Randolph now believed Jefferson and Madison </w:t>
      </w:r>
      <w:r w:rsidR="0055082A">
        <w:rPr>
          <w:rFonts w:ascii="Times New Roman" w:hAnsi="Times New Roman" w:cs="Times New Roman"/>
          <w:sz w:val="24"/>
          <w:szCs w:val="24"/>
        </w:rPr>
        <w:t>were sacrificing</w:t>
      </w:r>
      <w:r>
        <w:rPr>
          <w:rFonts w:ascii="Times New Roman" w:hAnsi="Times New Roman" w:cs="Times New Roman"/>
          <w:sz w:val="24"/>
          <w:szCs w:val="24"/>
        </w:rPr>
        <w:t xml:space="preserve"> republican government and Southern interests to spark a conflict with Great Britain for the interests of New England merchants. Once at war, the administration would seize power for the federal government, just as Republicans once accused Federalists of producing the French war scare. In the end, only Napoleon would benefit. Some reported that Randolph urged Republicans to travel to Braintree, Massachusetts</w:t>
      </w:r>
      <w:r w:rsidR="0055082A">
        <w:rPr>
          <w:rFonts w:ascii="Times New Roman" w:hAnsi="Times New Roman" w:cs="Times New Roman"/>
          <w:sz w:val="24"/>
          <w:szCs w:val="24"/>
        </w:rPr>
        <w:t>,</w:t>
      </w:r>
      <w:r>
        <w:rPr>
          <w:rFonts w:ascii="Times New Roman" w:hAnsi="Times New Roman" w:cs="Times New Roman"/>
          <w:sz w:val="24"/>
          <w:szCs w:val="24"/>
        </w:rPr>
        <w:t xml:space="preserve"> and apologize to John Adams for opposing his war measures against France. Federalists watched with glee as Randolph attacked the Northern Republicans who supported the president. “I find </w:t>
      </w:r>
      <w:r>
        <w:rPr>
          <w:rFonts w:ascii="Times New Roman" w:hAnsi="Times New Roman" w:cs="Times New Roman"/>
          <w:sz w:val="24"/>
          <w:szCs w:val="24"/>
        </w:rPr>
        <w:lastRenderedPageBreak/>
        <w:t>that federal members have every day listened to John Randolph with unmixed pleasure, in opposition to the mean dastardly democrats of N. England</w:t>
      </w:r>
      <w:proofErr w:type="gramStart"/>
      <w:r>
        <w:rPr>
          <w:rFonts w:ascii="Times New Roman" w:hAnsi="Times New Roman" w:cs="Times New Roman"/>
          <w:sz w:val="24"/>
          <w:szCs w:val="24"/>
        </w:rPr>
        <w:t>!</w:t>
      </w:r>
      <w:r w:rsidR="0055082A">
        <w:rPr>
          <w:rFonts w:ascii="Times New Roman" w:hAnsi="Times New Roman" w:cs="Times New Roman"/>
          <w:sz w:val="24"/>
          <w:szCs w:val="24"/>
        </w:rPr>
        <w:t>,</w:t>
      </w:r>
      <w:proofErr w:type="gramEnd"/>
      <w:r>
        <w:rPr>
          <w:rFonts w:ascii="Times New Roman" w:hAnsi="Times New Roman" w:cs="Times New Roman"/>
          <w:sz w:val="24"/>
          <w:szCs w:val="24"/>
        </w:rPr>
        <w:t>” wrote Timothy Pickering. Randolph carried a small group of Southern Republi</w:t>
      </w:r>
      <w:r w:rsidR="0055082A">
        <w:rPr>
          <w:rFonts w:ascii="Times New Roman" w:hAnsi="Times New Roman" w:cs="Times New Roman"/>
          <w:sz w:val="24"/>
          <w:szCs w:val="24"/>
        </w:rPr>
        <w:t>cans with him into opposition to</w:t>
      </w:r>
      <w:r>
        <w:rPr>
          <w:rFonts w:ascii="Times New Roman" w:hAnsi="Times New Roman" w:cs="Times New Roman"/>
          <w:sz w:val="24"/>
          <w:szCs w:val="24"/>
        </w:rPr>
        <w:t xml:space="preserve"> the administration, but his old friend Joseph Bryan warned Randolph that his recent remarks meant he had “passed the Rubicon.”</w:t>
      </w:r>
      <w:r>
        <w:rPr>
          <w:rStyle w:val="FootnoteReference"/>
          <w:rFonts w:ascii="Times New Roman" w:hAnsi="Times New Roman" w:cs="Times New Roman"/>
          <w:sz w:val="24"/>
          <w:szCs w:val="24"/>
        </w:rPr>
        <w:footnoteReference w:id="191"/>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Many Southerners shared Randolph’s suspicions of the influences on Jefferson. The </w:t>
      </w:r>
      <w:r w:rsidRPr="00B401F4">
        <w:rPr>
          <w:rFonts w:ascii="Times New Roman" w:hAnsi="Times New Roman" w:cs="Times New Roman"/>
          <w:i/>
          <w:sz w:val="24"/>
          <w:szCs w:val="24"/>
        </w:rPr>
        <w:t>Richmond Enquirer</w:t>
      </w:r>
      <w:r>
        <w:rPr>
          <w:rFonts w:ascii="Times New Roman" w:hAnsi="Times New Roman" w:cs="Times New Roman"/>
          <w:sz w:val="24"/>
          <w:szCs w:val="24"/>
        </w:rPr>
        <w:t xml:space="preserve"> lionized Randolph for standing against “the principal officers of the government.” The Georgia legislature passed resolutions commending his “virtuous and manly opposition” to the Yazoo settlement. “The administration may do what it pleases. It favors federal principles,” Randolph wrote. The party needed purification, which meant a return to true Southe</w:t>
      </w:r>
      <w:r w:rsidR="002E352A">
        <w:rPr>
          <w:rFonts w:ascii="Times New Roman" w:hAnsi="Times New Roman" w:cs="Times New Roman"/>
          <w:sz w:val="24"/>
          <w:szCs w:val="24"/>
        </w:rPr>
        <w:t>rn domination</w:t>
      </w:r>
      <w:r>
        <w:rPr>
          <w:rFonts w:ascii="Times New Roman" w:hAnsi="Times New Roman" w:cs="Times New Roman"/>
          <w:sz w:val="24"/>
          <w:szCs w:val="24"/>
        </w:rPr>
        <w:t>. “The old republican party is ruined past redemption. New men and new ma</w:t>
      </w:r>
      <w:r w:rsidR="002E352A">
        <w:rPr>
          <w:rFonts w:ascii="Times New Roman" w:hAnsi="Times New Roman" w:cs="Times New Roman"/>
          <w:sz w:val="24"/>
          <w:szCs w:val="24"/>
        </w:rPr>
        <w:t>xims are [the] order of the day.”</w:t>
      </w:r>
      <w:r>
        <w:rPr>
          <w:rFonts w:ascii="Times New Roman" w:hAnsi="Times New Roman" w:cs="Times New Roman"/>
          <w:sz w:val="24"/>
          <w:szCs w:val="24"/>
        </w:rPr>
        <w:t xml:space="preserve">  The followers, dubbed Old Republicans or Quids, included Nathaniel Macon, James Mercer Garnett, Richard Stanford, and Joseph Bryan—all Southern planters who wanted to prevent the election of Madison to the presidency. For months, Randolph courted James Monroe as a candidate, especially after realizing </w:t>
      </w:r>
      <w:r w:rsidR="002E352A">
        <w:rPr>
          <w:rFonts w:ascii="Times New Roman" w:hAnsi="Times New Roman" w:cs="Times New Roman"/>
          <w:sz w:val="24"/>
          <w:szCs w:val="24"/>
        </w:rPr>
        <w:t xml:space="preserve">that </w:t>
      </w:r>
      <w:r>
        <w:rPr>
          <w:rFonts w:ascii="Times New Roman" w:hAnsi="Times New Roman" w:cs="Times New Roman"/>
          <w:sz w:val="24"/>
          <w:szCs w:val="24"/>
        </w:rPr>
        <w:t xml:space="preserve">Jefferson’s decision to send Pinkney to assist in the negotiation with England had angered the diplomat.  “We may differ on the subject of the present administration, all parties here (I speak of the republicans) unite in support of Monroe for president,” Randolph informed Nicholson. </w:t>
      </w:r>
      <w:r w:rsidRPr="004656D8">
        <w:rPr>
          <w:rFonts w:ascii="Times New Roman" w:hAnsi="Times New Roman" w:cs="Times New Roman"/>
          <w:sz w:val="24"/>
          <w:szCs w:val="24"/>
        </w:rPr>
        <w:t>Jefferson’s government “stands aloof from its tried friends whilst it hugs to its bosom men of t</w:t>
      </w:r>
      <w:r w:rsidR="002E352A">
        <w:rPr>
          <w:rFonts w:ascii="Times New Roman" w:hAnsi="Times New Roman" w:cs="Times New Roman"/>
          <w:sz w:val="24"/>
          <w:szCs w:val="24"/>
        </w:rPr>
        <w:t>he most equivocal character.”</w:t>
      </w:r>
      <w:r>
        <w:rPr>
          <w:rFonts w:ascii="Times New Roman" w:hAnsi="Times New Roman" w:cs="Times New Roman"/>
          <w:sz w:val="24"/>
          <w:szCs w:val="24"/>
        </w:rPr>
        <w:t xml:space="preserve"> The Old Republicans led a mutiny of the President’s supporters, aggravated by </w:t>
      </w:r>
      <w:r>
        <w:rPr>
          <w:rFonts w:ascii="Times New Roman" w:hAnsi="Times New Roman" w:cs="Times New Roman"/>
          <w:sz w:val="24"/>
          <w:szCs w:val="24"/>
        </w:rPr>
        <w:lastRenderedPageBreak/>
        <w:t xml:space="preserve">Randolph’s barrage of accusations that the administration conducted policy in secret. Jefferson resented the attacks, especially the charges of secrecy in his administration. “[W]e know that we shall hear the cant of backstairs’ councilors. But we never heard this while the declaimer was himself a backstairs’ man, as he calls it,” Jefferson wrote to Bidwell. Aware of Randolph’s maneuvering, Jefferson warned Monroe, “You must not commit yourself to him.” </w:t>
      </w:r>
      <w:r>
        <w:rPr>
          <w:rStyle w:val="FootnoteReference"/>
          <w:rFonts w:ascii="Times New Roman" w:hAnsi="Times New Roman" w:cs="Times New Roman"/>
          <w:sz w:val="24"/>
          <w:szCs w:val="24"/>
        </w:rPr>
        <w:footnoteReference w:id="192"/>
      </w:r>
    </w:p>
    <w:p w:rsidR="00951AF6" w:rsidRPr="00E911C1"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the House convened for the second session of the Ninth Congress in December 1806, Willis Alston  wanted to separate Randolph from his source of power—the Ways and Means Committee. Alston proposed a change of </w:t>
      </w:r>
      <w:r w:rsidR="002E352A">
        <w:rPr>
          <w:rFonts w:ascii="Times New Roman" w:hAnsi="Times New Roman" w:cs="Times New Roman"/>
          <w:sz w:val="24"/>
          <w:szCs w:val="24"/>
        </w:rPr>
        <w:t xml:space="preserve">House rules to </w:t>
      </w:r>
      <w:proofErr w:type="gramStart"/>
      <w:r>
        <w:rPr>
          <w:rFonts w:ascii="Times New Roman" w:hAnsi="Times New Roman" w:cs="Times New Roman"/>
          <w:sz w:val="24"/>
          <w:szCs w:val="24"/>
        </w:rPr>
        <w:t>removed</w:t>
      </w:r>
      <w:proofErr w:type="gramEnd"/>
      <w:r>
        <w:rPr>
          <w:rFonts w:ascii="Times New Roman" w:hAnsi="Times New Roman" w:cs="Times New Roman"/>
          <w:sz w:val="24"/>
          <w:szCs w:val="24"/>
        </w:rPr>
        <w:t xml:space="preserve"> the power of appoint</w:t>
      </w:r>
      <w:r w:rsidR="002E352A">
        <w:rPr>
          <w:rFonts w:ascii="Times New Roman" w:hAnsi="Times New Roman" w:cs="Times New Roman"/>
          <w:sz w:val="24"/>
          <w:szCs w:val="24"/>
        </w:rPr>
        <w:t>ing committees from the Speaker and instead allow</w:t>
      </w:r>
      <w:r>
        <w:rPr>
          <w:rFonts w:ascii="Times New Roman" w:hAnsi="Times New Roman" w:cs="Times New Roman"/>
          <w:sz w:val="24"/>
          <w:szCs w:val="24"/>
        </w:rPr>
        <w:t xml:space="preserve"> their selection by ballot. Randolph’s unpopularity would surely exclude him from the chairmanship if not the committee itself. Macon and Joseph Clay prevented </w:t>
      </w:r>
      <w:r w:rsidR="002E352A">
        <w:rPr>
          <w:rFonts w:ascii="Times New Roman" w:hAnsi="Times New Roman" w:cs="Times New Roman"/>
          <w:sz w:val="24"/>
          <w:szCs w:val="24"/>
        </w:rPr>
        <w:t xml:space="preserve">the effort, but Randolph did not </w:t>
      </w:r>
      <w:r>
        <w:rPr>
          <w:rFonts w:ascii="Times New Roman" w:hAnsi="Times New Roman" w:cs="Times New Roman"/>
          <w:sz w:val="24"/>
          <w:szCs w:val="24"/>
        </w:rPr>
        <w:t>attend the opening session. Speaker Macon had long refuse</w:t>
      </w:r>
      <w:r w:rsidR="002E352A">
        <w:rPr>
          <w:rFonts w:ascii="Times New Roman" w:hAnsi="Times New Roman" w:cs="Times New Roman"/>
          <w:sz w:val="24"/>
          <w:szCs w:val="24"/>
        </w:rPr>
        <w:t>d to appoint members who were not present to committees and now declined to name</w:t>
      </w:r>
      <w:r>
        <w:rPr>
          <w:rFonts w:ascii="Times New Roman" w:hAnsi="Times New Roman" w:cs="Times New Roman"/>
          <w:sz w:val="24"/>
          <w:szCs w:val="24"/>
        </w:rPr>
        <w:t xml:space="preserve"> Randolph to the Ways and Means Committee. When Randolph appeared thirty minutes after the decision, he became convinced Jefferson had engineered the maneuver. Soon, James Mercer Garnett, a close friend and ally of Randolph, resig</w:t>
      </w:r>
      <w:r w:rsidR="002E352A">
        <w:rPr>
          <w:rFonts w:ascii="Times New Roman" w:hAnsi="Times New Roman" w:cs="Times New Roman"/>
          <w:sz w:val="24"/>
          <w:szCs w:val="24"/>
        </w:rPr>
        <w:t>ned his seat on</w:t>
      </w:r>
      <w:r>
        <w:rPr>
          <w:rFonts w:ascii="Times New Roman" w:hAnsi="Times New Roman" w:cs="Times New Roman"/>
          <w:sz w:val="24"/>
          <w:szCs w:val="24"/>
        </w:rPr>
        <w:t xml:space="preserve"> Ways and Means and Macon appointed Randolph in his place. Fou</w:t>
      </w:r>
      <w:r w:rsidR="002E352A">
        <w:rPr>
          <w:rFonts w:ascii="Times New Roman" w:hAnsi="Times New Roman" w:cs="Times New Roman"/>
          <w:sz w:val="24"/>
          <w:szCs w:val="24"/>
        </w:rPr>
        <w:t>r days later, the c</w:t>
      </w:r>
      <w:r>
        <w:rPr>
          <w:rFonts w:ascii="Times New Roman" w:hAnsi="Times New Roman" w:cs="Times New Roman"/>
          <w:sz w:val="24"/>
          <w:szCs w:val="24"/>
        </w:rPr>
        <w:t>ommitte</w:t>
      </w:r>
      <w:r w:rsidR="002E352A">
        <w:rPr>
          <w:rFonts w:ascii="Times New Roman" w:hAnsi="Times New Roman" w:cs="Times New Roman"/>
          <w:sz w:val="24"/>
          <w:szCs w:val="24"/>
        </w:rPr>
        <w:t>e informed the Speaker that it had selected Randolph as c</w:t>
      </w:r>
      <w:r>
        <w:rPr>
          <w:rFonts w:ascii="Times New Roman" w:hAnsi="Times New Roman" w:cs="Times New Roman"/>
          <w:sz w:val="24"/>
          <w:szCs w:val="24"/>
        </w:rPr>
        <w:t xml:space="preserve">hairman. </w:t>
      </w:r>
      <w:r w:rsidR="002E352A">
        <w:rPr>
          <w:rFonts w:ascii="Times New Roman" w:hAnsi="Times New Roman" w:cs="Times New Roman"/>
          <w:sz w:val="24"/>
          <w:szCs w:val="24"/>
        </w:rPr>
        <w:t>Macon found himself torn</w:t>
      </w:r>
      <w:r>
        <w:rPr>
          <w:rFonts w:ascii="Times New Roman" w:hAnsi="Times New Roman" w:cs="Times New Roman"/>
          <w:sz w:val="24"/>
          <w:szCs w:val="24"/>
        </w:rPr>
        <w:t xml:space="preserve"> as he tried to remain loyal to both</w:t>
      </w:r>
      <w:r w:rsidR="002E352A">
        <w:rPr>
          <w:rFonts w:ascii="Times New Roman" w:hAnsi="Times New Roman" w:cs="Times New Roman"/>
          <w:sz w:val="24"/>
          <w:szCs w:val="24"/>
        </w:rPr>
        <w:t xml:space="preserve"> Randolph and Jefferson</w:t>
      </w:r>
      <w:r>
        <w:rPr>
          <w:rFonts w:ascii="Times New Roman" w:hAnsi="Times New Roman" w:cs="Times New Roman"/>
          <w:sz w:val="24"/>
          <w:szCs w:val="24"/>
        </w:rPr>
        <w:t xml:space="preserve">. After this episode, many whispered that, indeed, </w:t>
      </w:r>
      <w:r>
        <w:rPr>
          <w:rFonts w:ascii="Times New Roman" w:hAnsi="Times New Roman" w:cs="Times New Roman"/>
          <w:sz w:val="24"/>
          <w:szCs w:val="24"/>
        </w:rPr>
        <w:lastRenderedPageBreak/>
        <w:t xml:space="preserve">Randolph controlled the Speaker. “Some enemy, whom we know not, is sowing tare among us,” Jefferson wrote to Macon. Each man knew precisely who sowed dissension and </w:t>
      </w:r>
      <w:proofErr w:type="gramStart"/>
      <w:r w:rsidR="002E352A">
        <w:rPr>
          <w:rFonts w:ascii="Times New Roman" w:hAnsi="Times New Roman" w:cs="Times New Roman"/>
          <w:sz w:val="24"/>
          <w:szCs w:val="24"/>
        </w:rPr>
        <w:t>know</w:t>
      </w:r>
      <w:proofErr w:type="gramEnd"/>
      <w:r w:rsidR="002E352A">
        <w:rPr>
          <w:rFonts w:ascii="Times New Roman" w:hAnsi="Times New Roman" w:cs="Times New Roman"/>
          <w:sz w:val="24"/>
          <w:szCs w:val="24"/>
        </w:rPr>
        <w:t xml:space="preserve"> </w:t>
      </w:r>
      <w:r>
        <w:rPr>
          <w:rFonts w:ascii="Times New Roman" w:hAnsi="Times New Roman" w:cs="Times New Roman"/>
          <w:sz w:val="24"/>
          <w:szCs w:val="24"/>
        </w:rPr>
        <w:t>that Randolph used Macon’s intense devotion to the slav</w:t>
      </w:r>
      <w:r w:rsidR="002E352A">
        <w:rPr>
          <w:rFonts w:ascii="Times New Roman" w:hAnsi="Times New Roman" w:cs="Times New Roman"/>
          <w:sz w:val="24"/>
          <w:szCs w:val="24"/>
        </w:rPr>
        <w:t>eholding South as leverage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93"/>
      </w:r>
      <w:r>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Along with Bidwell, </w:t>
      </w:r>
      <w:r w:rsidRPr="00E911C1">
        <w:rPr>
          <w:rFonts w:ascii="Times New Roman" w:hAnsi="Times New Roman" w:cs="Times New Roman"/>
          <w:sz w:val="24"/>
          <w:szCs w:val="24"/>
        </w:rPr>
        <w:t xml:space="preserve">Thomas Mann Randolph </w:t>
      </w:r>
      <w:r>
        <w:rPr>
          <w:rFonts w:ascii="Times New Roman" w:hAnsi="Times New Roman" w:cs="Times New Roman"/>
          <w:sz w:val="24"/>
          <w:szCs w:val="24"/>
        </w:rPr>
        <w:t>and John Wayles Eppes tried to counter Randolph’s effort to divide the Republi</w:t>
      </w:r>
      <w:r w:rsidR="002E352A">
        <w:rPr>
          <w:rFonts w:ascii="Times New Roman" w:hAnsi="Times New Roman" w:cs="Times New Roman"/>
          <w:sz w:val="24"/>
          <w:szCs w:val="24"/>
        </w:rPr>
        <w:t xml:space="preserve">can </w:t>
      </w:r>
      <w:proofErr w:type="gramStart"/>
      <w:r w:rsidR="002E352A">
        <w:rPr>
          <w:rFonts w:ascii="Times New Roman" w:hAnsi="Times New Roman" w:cs="Times New Roman"/>
          <w:sz w:val="24"/>
          <w:szCs w:val="24"/>
        </w:rPr>
        <w:t>party</w:t>
      </w:r>
      <w:proofErr w:type="gramEnd"/>
      <w:r w:rsidR="002E352A">
        <w:rPr>
          <w:rFonts w:ascii="Times New Roman" w:hAnsi="Times New Roman" w:cs="Times New Roman"/>
          <w:sz w:val="24"/>
          <w:szCs w:val="24"/>
        </w:rPr>
        <w:t xml:space="preserve">. Each man stood fast against </w:t>
      </w:r>
      <w:r>
        <w:rPr>
          <w:rFonts w:ascii="Times New Roman" w:hAnsi="Times New Roman" w:cs="Times New Roman"/>
          <w:sz w:val="24"/>
          <w:szCs w:val="24"/>
        </w:rPr>
        <w:t xml:space="preserve">intimidation and returned his attacks during debate. </w:t>
      </w:r>
      <w:r w:rsidRPr="00E911C1">
        <w:rPr>
          <w:rFonts w:ascii="Times New Roman" w:hAnsi="Times New Roman" w:cs="Times New Roman"/>
          <w:sz w:val="24"/>
          <w:szCs w:val="24"/>
        </w:rPr>
        <w:t>In one exchange, Thomas Mann Randolph accused him of using la</w:t>
      </w:r>
      <w:r>
        <w:rPr>
          <w:rFonts w:ascii="Times New Roman" w:hAnsi="Times New Roman" w:cs="Times New Roman"/>
          <w:sz w:val="24"/>
          <w:szCs w:val="24"/>
        </w:rPr>
        <w:t>nguage typically “inadmissible in society</w:t>
      </w:r>
      <w:r w:rsidRPr="00E911C1">
        <w:rPr>
          <w:rFonts w:ascii="Times New Roman" w:hAnsi="Times New Roman" w:cs="Times New Roman"/>
          <w:sz w:val="24"/>
          <w:szCs w:val="24"/>
        </w:rPr>
        <w:t>”</w:t>
      </w:r>
      <w:r>
        <w:rPr>
          <w:rFonts w:ascii="Times New Roman" w:hAnsi="Times New Roman" w:cs="Times New Roman"/>
          <w:sz w:val="24"/>
          <w:szCs w:val="24"/>
        </w:rPr>
        <w:t xml:space="preserve"> on the floor of the “sacred” House, and t</w:t>
      </w:r>
      <w:r w:rsidRPr="00E911C1">
        <w:rPr>
          <w:rFonts w:ascii="Times New Roman" w:hAnsi="Times New Roman" w:cs="Times New Roman"/>
          <w:sz w:val="24"/>
          <w:szCs w:val="24"/>
        </w:rPr>
        <w:t xml:space="preserve">he </w:t>
      </w:r>
      <w:r w:rsidR="002E352A">
        <w:rPr>
          <w:rFonts w:ascii="Times New Roman" w:hAnsi="Times New Roman" w:cs="Times New Roman"/>
          <w:sz w:val="24"/>
          <w:szCs w:val="24"/>
        </w:rPr>
        <w:t>two Virginians barely avoided</w:t>
      </w:r>
      <w:r>
        <w:rPr>
          <w:rFonts w:ascii="Times New Roman" w:hAnsi="Times New Roman" w:cs="Times New Roman"/>
          <w:sz w:val="24"/>
          <w:szCs w:val="24"/>
        </w:rPr>
        <w:t xml:space="preserve"> a duel.  The President’s supporters maneuvered to unseat Randolph in the Virginia elections, even trying to recruit his old benefactor, Creed Taylor, to run against him. </w:t>
      </w:r>
      <w:r w:rsidRPr="00E911C1">
        <w:rPr>
          <w:rFonts w:ascii="Times New Roman" w:hAnsi="Times New Roman" w:cs="Times New Roman"/>
          <w:sz w:val="24"/>
          <w:szCs w:val="24"/>
        </w:rPr>
        <w:t xml:space="preserve">“I am hunted down with the whole Yazoo pack at my throat,” Randolph remarked. </w:t>
      </w:r>
      <w:r>
        <w:rPr>
          <w:rFonts w:ascii="Times New Roman" w:hAnsi="Times New Roman" w:cs="Times New Roman"/>
          <w:sz w:val="24"/>
          <w:szCs w:val="24"/>
        </w:rPr>
        <w:t>The freeholders of Randolph’s district never wavered in th</w:t>
      </w:r>
      <w:r w:rsidR="002E352A">
        <w:rPr>
          <w:rFonts w:ascii="Times New Roman" w:hAnsi="Times New Roman" w:cs="Times New Roman"/>
          <w:sz w:val="24"/>
          <w:szCs w:val="24"/>
        </w:rPr>
        <w:t>eir support and continued to re</w:t>
      </w:r>
      <w:r>
        <w:rPr>
          <w:rFonts w:ascii="Times New Roman" w:hAnsi="Times New Roman" w:cs="Times New Roman"/>
          <w:sz w:val="24"/>
          <w:szCs w:val="24"/>
        </w:rPr>
        <w:t xml:space="preserve">elect him. Many congressmen surely agreed when </w:t>
      </w:r>
      <w:r w:rsidRPr="00E911C1">
        <w:rPr>
          <w:rFonts w:ascii="Times New Roman" w:hAnsi="Times New Roman" w:cs="Times New Roman"/>
          <w:sz w:val="24"/>
          <w:szCs w:val="24"/>
        </w:rPr>
        <w:t>Thomas Mann Randolph</w:t>
      </w:r>
      <w:r>
        <w:rPr>
          <w:rFonts w:ascii="Times New Roman" w:hAnsi="Times New Roman" w:cs="Times New Roman"/>
          <w:sz w:val="24"/>
          <w:szCs w:val="24"/>
        </w:rPr>
        <w:t xml:space="preserve"> declared John Randolph </w:t>
      </w:r>
      <w:r w:rsidRPr="00E911C1">
        <w:rPr>
          <w:rFonts w:ascii="Times New Roman" w:hAnsi="Times New Roman" w:cs="Times New Roman"/>
          <w:sz w:val="24"/>
          <w:szCs w:val="24"/>
        </w:rPr>
        <w:t>“bankrupt as a political statesman.”</w:t>
      </w:r>
      <w:r>
        <w:rPr>
          <w:rFonts w:ascii="Times New Roman" w:hAnsi="Times New Roman" w:cs="Times New Roman"/>
          <w:sz w:val="24"/>
          <w:szCs w:val="24"/>
        </w:rPr>
        <w:t xml:space="preserve"> Across the nation, Jefferson’s supporters splintered, but Randolph’s defection was the most indicative of rift among Southern slaveholders. </w:t>
      </w:r>
      <w:r w:rsidRPr="00E911C1">
        <w:rPr>
          <w:rFonts w:ascii="Times New Roman" w:hAnsi="Times New Roman" w:cs="Times New Roman"/>
          <w:sz w:val="24"/>
          <w:szCs w:val="24"/>
        </w:rPr>
        <w:t xml:space="preserve">“There are now in the United States—Yazoo, Jefferson, Randolph, Butler, Lyon, Elliot, McKean, Duane, Lewis, and Clinton Republicanisms,” wrote the </w:t>
      </w:r>
      <w:r w:rsidRPr="006E054F">
        <w:rPr>
          <w:rFonts w:ascii="Times New Roman" w:hAnsi="Times New Roman" w:cs="Times New Roman"/>
          <w:i/>
          <w:sz w:val="24"/>
          <w:szCs w:val="24"/>
        </w:rPr>
        <w:t>Trenton Federalist</w:t>
      </w:r>
      <w:r w:rsidRPr="00E911C1">
        <w:rPr>
          <w:rFonts w:ascii="Times New Roman" w:hAnsi="Times New Roman" w:cs="Times New Roman"/>
          <w:sz w:val="24"/>
          <w:szCs w:val="24"/>
        </w:rPr>
        <w:t>.</w:t>
      </w:r>
      <w:r w:rsidRPr="00E911C1">
        <w:rPr>
          <w:rFonts w:ascii="Times New Roman" w:hAnsi="Times New Roman" w:cs="Times New Roman"/>
          <w:sz w:val="24"/>
          <w:szCs w:val="24"/>
          <w:vertAlign w:val="superscript"/>
        </w:rPr>
        <w:footnoteReference w:id="194"/>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t>
      </w:r>
    </w:p>
    <w:p w:rsidR="00951AF6" w:rsidRPr="00E911C1" w:rsidRDefault="00951AF6" w:rsidP="00951AF6">
      <w:pPr>
        <w:spacing w:after="0" w:line="480" w:lineRule="auto"/>
        <w:ind w:firstLine="720"/>
        <w:rPr>
          <w:rFonts w:ascii="Times New Roman" w:hAnsi="Times New Roman" w:cs="Times New Roman"/>
          <w:sz w:val="24"/>
          <w:szCs w:val="24"/>
        </w:rPr>
      </w:pPr>
      <w:r w:rsidRPr="00E911C1">
        <w:rPr>
          <w:rFonts w:ascii="Times New Roman" w:hAnsi="Times New Roman" w:cs="Times New Roman"/>
          <w:sz w:val="24"/>
          <w:szCs w:val="24"/>
        </w:rPr>
        <w:t xml:space="preserve">In </w:t>
      </w:r>
      <w:r>
        <w:rPr>
          <w:rFonts w:ascii="Times New Roman" w:hAnsi="Times New Roman" w:cs="Times New Roman"/>
          <w:sz w:val="24"/>
          <w:szCs w:val="24"/>
        </w:rPr>
        <w:t>February 1806, New Jersey Quaker James Sloan ag</w:t>
      </w:r>
      <w:r w:rsidR="002E352A">
        <w:rPr>
          <w:rFonts w:ascii="Times New Roman" w:hAnsi="Times New Roman" w:cs="Times New Roman"/>
          <w:sz w:val="24"/>
          <w:szCs w:val="24"/>
        </w:rPr>
        <w:t>ain raised the idea of</w:t>
      </w:r>
      <w:r>
        <w:rPr>
          <w:rFonts w:ascii="Times New Roman" w:hAnsi="Times New Roman" w:cs="Times New Roman"/>
          <w:sz w:val="24"/>
          <w:szCs w:val="24"/>
        </w:rPr>
        <w:t xml:space="preserve"> duties on imported slaves. Immediately, Randolph urged the House to move on, “with the view of getting rid of this business.” Barnabas Bidwell entered the debate, however, and urged his colleagues to prepare legislation for the abolition of the foreign slave trade on the first day of 1808, so “that there may be no room for disappointment or surprise, and that the world may know the policy we mean to pursue.” Recognizing that most House members did not want to deal with the “delicate and irritating subject” of slavery, Bidwell believed it absolutely vital that Congress </w:t>
      </w:r>
      <w:r w:rsidR="002E352A">
        <w:rPr>
          <w:rFonts w:ascii="Times New Roman" w:hAnsi="Times New Roman" w:cs="Times New Roman"/>
          <w:sz w:val="24"/>
          <w:szCs w:val="24"/>
        </w:rPr>
        <w:t xml:space="preserve">quickly </w:t>
      </w:r>
      <w:r>
        <w:rPr>
          <w:rFonts w:ascii="Times New Roman" w:hAnsi="Times New Roman" w:cs="Times New Roman"/>
          <w:sz w:val="24"/>
          <w:szCs w:val="24"/>
        </w:rPr>
        <w:t>pass a b</w:t>
      </w:r>
      <w:r w:rsidR="002E352A">
        <w:rPr>
          <w:rFonts w:ascii="Times New Roman" w:hAnsi="Times New Roman" w:cs="Times New Roman"/>
          <w:sz w:val="24"/>
          <w:szCs w:val="24"/>
        </w:rPr>
        <w:t>ill abolishing the trade</w:t>
      </w:r>
      <w:r>
        <w:rPr>
          <w:rFonts w:ascii="Times New Roman" w:hAnsi="Times New Roman" w:cs="Times New Roman"/>
          <w:sz w:val="24"/>
          <w:szCs w:val="24"/>
        </w:rPr>
        <w:t xml:space="preserve"> and move on. Failure to abolish the trade “will weaken us as a nation,” Bidwell argued. Although his remarks went unrecorded, Randolph naturally opposed the measure. The sight of Jefferson’s new floor leader from Massachusetts advocating antislavery measures fulfilled his worst fears. President Jefferson had grown largely ambiguous about slavery in public policy, but he never disavowed the increasingly resolute antislavery sentiments that emerged from Northern Republicans. </w:t>
      </w:r>
      <w:r w:rsidRPr="00E911C1">
        <w:rPr>
          <w:rFonts w:ascii="Times New Roman" w:hAnsi="Times New Roman" w:cs="Times New Roman"/>
          <w:sz w:val="24"/>
          <w:szCs w:val="24"/>
        </w:rPr>
        <w:t>In December 1806</w:t>
      </w:r>
      <w:r>
        <w:rPr>
          <w:rFonts w:ascii="Times New Roman" w:hAnsi="Times New Roman" w:cs="Times New Roman"/>
          <w:sz w:val="24"/>
          <w:szCs w:val="24"/>
        </w:rPr>
        <w:t xml:space="preserve">, </w:t>
      </w:r>
      <w:r w:rsidR="002E352A">
        <w:rPr>
          <w:rFonts w:ascii="Times New Roman" w:hAnsi="Times New Roman" w:cs="Times New Roman"/>
          <w:sz w:val="24"/>
          <w:szCs w:val="24"/>
        </w:rPr>
        <w:t>he</w:t>
      </w:r>
      <w:r w:rsidRPr="00E911C1">
        <w:rPr>
          <w:rFonts w:ascii="Times New Roman" w:hAnsi="Times New Roman" w:cs="Times New Roman"/>
          <w:sz w:val="24"/>
          <w:szCs w:val="24"/>
        </w:rPr>
        <w:t xml:space="preserve"> encouraged Congress to move quickly and abolish the trade</w:t>
      </w:r>
      <w:r>
        <w:rPr>
          <w:rFonts w:ascii="Times New Roman" w:hAnsi="Times New Roman" w:cs="Times New Roman"/>
          <w:sz w:val="24"/>
          <w:szCs w:val="24"/>
        </w:rPr>
        <w:t xml:space="preserve"> at the earliest legal </w:t>
      </w:r>
      <w:proofErr w:type="gramStart"/>
      <w:r>
        <w:rPr>
          <w:rFonts w:ascii="Times New Roman" w:hAnsi="Times New Roman" w:cs="Times New Roman"/>
          <w:sz w:val="24"/>
          <w:szCs w:val="24"/>
        </w:rPr>
        <w:t>date,</w:t>
      </w:r>
      <w:proofErr w:type="gramEnd"/>
      <w:r w:rsidRPr="00E911C1">
        <w:rPr>
          <w:rFonts w:ascii="Times New Roman" w:hAnsi="Times New Roman" w:cs="Times New Roman"/>
          <w:sz w:val="24"/>
          <w:szCs w:val="24"/>
        </w:rPr>
        <w:t xml:space="preserve"> the first time an American president used his office to encourage a major restriction of slavery. Jefferson wanted to “withdraw the citizens of the United States from all further participation in those violations of human rights which have been so long continued on the unoffending inhabitants of Africa, and which the morality, the reputation, and the best interests of our country, have long been eager to proscribe.” Jefferson’s urge</w:t>
      </w:r>
      <w:r>
        <w:rPr>
          <w:rFonts w:ascii="Times New Roman" w:hAnsi="Times New Roman" w:cs="Times New Roman"/>
          <w:sz w:val="24"/>
          <w:szCs w:val="24"/>
        </w:rPr>
        <w:t>ncy reflected his lingering commitment to natural rights ideology</w:t>
      </w:r>
      <w:r w:rsidRPr="00E911C1">
        <w:rPr>
          <w:rFonts w:ascii="Times New Roman" w:hAnsi="Times New Roman" w:cs="Times New Roman"/>
          <w:sz w:val="24"/>
          <w:szCs w:val="24"/>
        </w:rPr>
        <w:t>.</w:t>
      </w:r>
      <w:r w:rsidRPr="00E911C1">
        <w:rPr>
          <w:rFonts w:ascii="Times New Roman" w:hAnsi="Times New Roman" w:cs="Times New Roman"/>
          <w:sz w:val="24"/>
          <w:szCs w:val="24"/>
          <w:vertAlign w:val="superscript"/>
        </w:rPr>
        <w:footnoteReference w:id="195"/>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special House committee chaired by Peter Early of Georgia produced a </w:t>
      </w:r>
      <w:r w:rsidRPr="00E911C1">
        <w:rPr>
          <w:rFonts w:ascii="Times New Roman" w:hAnsi="Times New Roman" w:cs="Times New Roman"/>
          <w:sz w:val="24"/>
          <w:szCs w:val="24"/>
        </w:rPr>
        <w:t xml:space="preserve">bill </w:t>
      </w:r>
      <w:r>
        <w:rPr>
          <w:rFonts w:ascii="Times New Roman" w:hAnsi="Times New Roman" w:cs="Times New Roman"/>
          <w:sz w:val="24"/>
          <w:szCs w:val="24"/>
        </w:rPr>
        <w:t xml:space="preserve">that </w:t>
      </w:r>
      <w:r w:rsidRPr="00E911C1">
        <w:rPr>
          <w:rFonts w:ascii="Times New Roman" w:hAnsi="Times New Roman" w:cs="Times New Roman"/>
          <w:sz w:val="24"/>
          <w:szCs w:val="24"/>
        </w:rPr>
        <w:t xml:space="preserve">outlawed the </w:t>
      </w:r>
      <w:r>
        <w:rPr>
          <w:rFonts w:ascii="Times New Roman" w:hAnsi="Times New Roman" w:cs="Times New Roman"/>
          <w:sz w:val="24"/>
          <w:szCs w:val="24"/>
        </w:rPr>
        <w:t xml:space="preserve">foreign </w:t>
      </w:r>
      <w:r w:rsidRPr="00E911C1">
        <w:rPr>
          <w:rFonts w:ascii="Times New Roman" w:hAnsi="Times New Roman" w:cs="Times New Roman"/>
          <w:sz w:val="24"/>
          <w:szCs w:val="24"/>
        </w:rPr>
        <w:t xml:space="preserve">slave trade and </w:t>
      </w:r>
      <w:r>
        <w:rPr>
          <w:rFonts w:ascii="Times New Roman" w:hAnsi="Times New Roman" w:cs="Times New Roman"/>
          <w:sz w:val="24"/>
          <w:szCs w:val="24"/>
        </w:rPr>
        <w:t xml:space="preserve">instructed </w:t>
      </w:r>
      <w:r w:rsidRPr="00E911C1">
        <w:rPr>
          <w:rFonts w:ascii="Times New Roman" w:hAnsi="Times New Roman" w:cs="Times New Roman"/>
          <w:sz w:val="24"/>
          <w:szCs w:val="24"/>
        </w:rPr>
        <w:t>the federal government</w:t>
      </w:r>
      <w:r>
        <w:rPr>
          <w:rFonts w:ascii="Times New Roman" w:hAnsi="Times New Roman" w:cs="Times New Roman"/>
          <w:sz w:val="24"/>
          <w:szCs w:val="24"/>
        </w:rPr>
        <w:t xml:space="preserve"> to sell any slaves captured during enforcement of the ban</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Having the federal government participate in the auctioning of slaves repulsed </w:t>
      </w:r>
      <w:r w:rsidRPr="00E911C1">
        <w:rPr>
          <w:rFonts w:ascii="Times New Roman" w:hAnsi="Times New Roman" w:cs="Times New Roman"/>
          <w:sz w:val="24"/>
          <w:szCs w:val="24"/>
        </w:rPr>
        <w:t>James Sloan</w:t>
      </w:r>
      <w:r>
        <w:rPr>
          <w:rFonts w:ascii="Times New Roman" w:hAnsi="Times New Roman" w:cs="Times New Roman"/>
          <w:sz w:val="24"/>
          <w:szCs w:val="24"/>
        </w:rPr>
        <w:t xml:space="preserve">, who offered an </w:t>
      </w:r>
      <w:r w:rsidRPr="00E911C1">
        <w:rPr>
          <w:rFonts w:ascii="Times New Roman" w:hAnsi="Times New Roman" w:cs="Times New Roman"/>
          <w:sz w:val="24"/>
          <w:szCs w:val="24"/>
        </w:rPr>
        <w:t xml:space="preserve">amendment that </w:t>
      </w:r>
      <w:r>
        <w:rPr>
          <w:rFonts w:ascii="Times New Roman" w:hAnsi="Times New Roman" w:cs="Times New Roman"/>
          <w:sz w:val="24"/>
          <w:szCs w:val="24"/>
        </w:rPr>
        <w:t>would mandate freedom to slaves captured during enforcement</w:t>
      </w:r>
      <w:r w:rsidRPr="00E911C1">
        <w:rPr>
          <w:rFonts w:ascii="Times New Roman" w:hAnsi="Times New Roman" w:cs="Times New Roman"/>
          <w:sz w:val="24"/>
          <w:szCs w:val="24"/>
        </w:rPr>
        <w:t xml:space="preserve">. </w:t>
      </w:r>
      <w:r w:rsidR="002E352A">
        <w:rPr>
          <w:rFonts w:ascii="Times New Roman" w:hAnsi="Times New Roman" w:cs="Times New Roman"/>
          <w:sz w:val="24"/>
          <w:szCs w:val="24"/>
        </w:rPr>
        <w:t xml:space="preserve">But </w:t>
      </w:r>
      <w:r>
        <w:rPr>
          <w:rFonts w:ascii="Times New Roman" w:hAnsi="Times New Roman" w:cs="Times New Roman"/>
          <w:sz w:val="24"/>
          <w:szCs w:val="24"/>
        </w:rPr>
        <w:t>Nathaniel Macon argued</w:t>
      </w:r>
      <w:r w:rsidR="002E352A">
        <w:rPr>
          <w:rFonts w:ascii="Times New Roman" w:hAnsi="Times New Roman" w:cs="Times New Roman"/>
          <w:sz w:val="24"/>
          <w:szCs w:val="24"/>
        </w:rPr>
        <w:t xml:space="preserve"> that such a plan</w:t>
      </w:r>
      <w:r>
        <w:rPr>
          <w:rFonts w:ascii="Times New Roman" w:hAnsi="Times New Roman" w:cs="Times New Roman"/>
          <w:sz w:val="24"/>
          <w:szCs w:val="24"/>
        </w:rPr>
        <w:t xml:space="preserve"> would force unwanted blacks on both the North and South</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Freeing foreign slaves into the nation represented </w:t>
      </w:r>
      <w:r w:rsidRPr="00E911C1">
        <w:rPr>
          <w:rFonts w:ascii="Times New Roman" w:hAnsi="Times New Roman" w:cs="Times New Roman"/>
          <w:sz w:val="24"/>
          <w:szCs w:val="24"/>
        </w:rPr>
        <w:t xml:space="preserve">“an evil </w:t>
      </w:r>
      <w:r>
        <w:rPr>
          <w:rFonts w:ascii="Times New Roman" w:hAnsi="Times New Roman" w:cs="Times New Roman"/>
          <w:sz w:val="24"/>
          <w:szCs w:val="24"/>
        </w:rPr>
        <w:t>far greater than slavery itself,</w:t>
      </w:r>
      <w:r w:rsidRPr="00E911C1">
        <w:rPr>
          <w:rFonts w:ascii="Times New Roman" w:hAnsi="Times New Roman" w:cs="Times New Roman"/>
          <w:sz w:val="24"/>
          <w:szCs w:val="24"/>
        </w:rPr>
        <w:t>”</w:t>
      </w:r>
      <w:r>
        <w:rPr>
          <w:rFonts w:ascii="Times New Roman" w:hAnsi="Times New Roman" w:cs="Times New Roman"/>
          <w:sz w:val="24"/>
          <w:szCs w:val="24"/>
        </w:rPr>
        <w:t xml:space="preserve"> Ear</w:t>
      </w:r>
      <w:r w:rsidR="002E352A">
        <w:rPr>
          <w:rFonts w:ascii="Times New Roman" w:hAnsi="Times New Roman" w:cs="Times New Roman"/>
          <w:sz w:val="24"/>
          <w:szCs w:val="24"/>
        </w:rPr>
        <w:t>ly argued. Growing fear of free-black inhabitants</w:t>
      </w:r>
      <w:r>
        <w:rPr>
          <w:rFonts w:ascii="Times New Roman" w:hAnsi="Times New Roman" w:cs="Times New Roman"/>
          <w:sz w:val="24"/>
          <w:szCs w:val="24"/>
        </w:rPr>
        <w:t xml:space="preserve"> made that prospect unthinkable in the South. The House defeated </w:t>
      </w:r>
      <w:r w:rsidRPr="00E911C1">
        <w:rPr>
          <w:rFonts w:ascii="Times New Roman" w:hAnsi="Times New Roman" w:cs="Times New Roman"/>
          <w:sz w:val="24"/>
          <w:szCs w:val="24"/>
        </w:rPr>
        <w:t>Sloan’s proposal</w:t>
      </w:r>
      <w:r w:rsidR="002E352A">
        <w:rPr>
          <w:rFonts w:ascii="Times New Roman" w:hAnsi="Times New Roman" w:cs="Times New Roman"/>
          <w:sz w:val="24"/>
          <w:szCs w:val="24"/>
        </w:rPr>
        <w:t xml:space="preserve">, but the issue </w:t>
      </w:r>
      <w:r>
        <w:rPr>
          <w:rFonts w:ascii="Times New Roman" w:hAnsi="Times New Roman" w:cs="Times New Roman"/>
          <w:sz w:val="24"/>
          <w:szCs w:val="24"/>
        </w:rPr>
        <w:t>unified</w:t>
      </w:r>
      <w:r w:rsidRPr="00E911C1">
        <w:rPr>
          <w:rFonts w:ascii="Times New Roman" w:hAnsi="Times New Roman" w:cs="Times New Roman"/>
          <w:sz w:val="24"/>
          <w:szCs w:val="24"/>
        </w:rPr>
        <w:t xml:space="preserve"> Northerners who would never condone the federal government auctioning slaves. Bidwell </w:t>
      </w:r>
      <w:r>
        <w:rPr>
          <w:rFonts w:ascii="Times New Roman" w:hAnsi="Times New Roman" w:cs="Times New Roman"/>
          <w:sz w:val="24"/>
          <w:szCs w:val="24"/>
        </w:rPr>
        <w:t xml:space="preserve">offered </w:t>
      </w:r>
      <w:r w:rsidRPr="00E911C1">
        <w:rPr>
          <w:rFonts w:ascii="Times New Roman" w:hAnsi="Times New Roman" w:cs="Times New Roman"/>
          <w:sz w:val="24"/>
          <w:szCs w:val="24"/>
        </w:rPr>
        <w:t>an amendment that gave captured slaves to the respective states, ther</w:t>
      </w:r>
      <w:r w:rsidR="002E352A">
        <w:rPr>
          <w:rFonts w:ascii="Times New Roman" w:hAnsi="Times New Roman" w:cs="Times New Roman"/>
          <w:sz w:val="24"/>
          <w:szCs w:val="24"/>
        </w:rPr>
        <w:t>eby</w:t>
      </w:r>
      <w:r w:rsidRPr="00E911C1">
        <w:rPr>
          <w:rFonts w:ascii="Times New Roman" w:hAnsi="Times New Roman" w:cs="Times New Roman"/>
          <w:sz w:val="24"/>
          <w:szCs w:val="24"/>
        </w:rPr>
        <w:t xml:space="preserve"> absolving the federal government of responsibility. The House agreed </w:t>
      </w:r>
      <w:r>
        <w:rPr>
          <w:rFonts w:ascii="Times New Roman" w:hAnsi="Times New Roman" w:cs="Times New Roman"/>
          <w:sz w:val="24"/>
          <w:szCs w:val="24"/>
        </w:rPr>
        <w:t>to the proposal but the debate had stirred considerable hostility</w:t>
      </w:r>
      <w:r w:rsidRPr="00E911C1">
        <w:rPr>
          <w:rFonts w:ascii="Times New Roman" w:hAnsi="Times New Roman" w:cs="Times New Roman"/>
          <w:sz w:val="24"/>
          <w:szCs w:val="24"/>
        </w:rPr>
        <w:t xml:space="preserve">. </w:t>
      </w:r>
      <w:r>
        <w:rPr>
          <w:rFonts w:ascii="Times New Roman" w:hAnsi="Times New Roman" w:cs="Times New Roman"/>
          <w:sz w:val="24"/>
          <w:szCs w:val="24"/>
        </w:rPr>
        <w:t xml:space="preserve">Nearly everyone agreed that the trade should end, but Southerners remained suspicious of the federal government exercising any regulatory power over slavery. </w:t>
      </w:r>
      <w:r w:rsidRPr="00E911C1">
        <w:rPr>
          <w:rFonts w:ascii="Times New Roman" w:hAnsi="Times New Roman" w:cs="Times New Roman"/>
          <w:sz w:val="24"/>
          <w:szCs w:val="24"/>
        </w:rPr>
        <w:t xml:space="preserve">“I can scarcely recollect </w:t>
      </w:r>
      <w:r>
        <w:rPr>
          <w:rFonts w:ascii="Times New Roman" w:hAnsi="Times New Roman" w:cs="Times New Roman"/>
          <w:sz w:val="24"/>
          <w:szCs w:val="24"/>
        </w:rPr>
        <w:t>a</w:t>
      </w:r>
      <w:r w:rsidRPr="00E911C1">
        <w:rPr>
          <w:rFonts w:ascii="Times New Roman" w:hAnsi="Times New Roman" w:cs="Times New Roman"/>
          <w:sz w:val="24"/>
          <w:szCs w:val="24"/>
        </w:rPr>
        <w:t xml:space="preserve">n instance in which members seem so generally to agree in the principles of a bill, and yet differ so widely as to its </w:t>
      </w:r>
      <w:r>
        <w:rPr>
          <w:rFonts w:ascii="Times New Roman" w:hAnsi="Times New Roman" w:cs="Times New Roman"/>
          <w:sz w:val="24"/>
          <w:szCs w:val="24"/>
        </w:rPr>
        <w:t>details,” remarked Connecticut c</w:t>
      </w:r>
      <w:r w:rsidRPr="00E911C1">
        <w:rPr>
          <w:rFonts w:ascii="Times New Roman" w:hAnsi="Times New Roman" w:cs="Times New Roman"/>
          <w:sz w:val="24"/>
          <w:szCs w:val="24"/>
        </w:rPr>
        <w:t>ongressman Benjamin Tallmadge.</w:t>
      </w:r>
      <w:r w:rsidRPr="00E911C1">
        <w:rPr>
          <w:rFonts w:ascii="Times New Roman" w:hAnsi="Times New Roman" w:cs="Times New Roman"/>
          <w:sz w:val="24"/>
          <w:szCs w:val="24"/>
          <w:vertAlign w:val="superscript"/>
        </w:rPr>
        <w:footnoteReference w:id="196"/>
      </w:r>
      <w:r w:rsidRPr="00E911C1">
        <w:rPr>
          <w:rFonts w:ascii="Times New Roman" w:hAnsi="Times New Roman" w:cs="Times New Roman"/>
          <w:sz w:val="24"/>
          <w:szCs w:val="24"/>
        </w:rPr>
        <w:t xml:space="preserve"> </w:t>
      </w:r>
    </w:p>
    <w:p w:rsidR="00951AF6" w:rsidRPr="00E911C1"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Northern Federalists and Republicans joined together to condemn slavery as an evil, startling many Southerners. Horrified planters watched as John Similie proposed the death penalty for slave traders caught violating the ban. </w:t>
      </w:r>
      <w:r w:rsidRPr="00E911C1">
        <w:rPr>
          <w:rFonts w:ascii="Times New Roman" w:hAnsi="Times New Roman" w:cs="Times New Roman"/>
          <w:sz w:val="24"/>
          <w:szCs w:val="24"/>
        </w:rPr>
        <w:t xml:space="preserve">“A large majority of people in the Southern states do not consider slavery as even </w:t>
      </w:r>
      <w:r>
        <w:rPr>
          <w:rFonts w:ascii="Times New Roman" w:hAnsi="Times New Roman" w:cs="Times New Roman"/>
          <w:sz w:val="24"/>
          <w:szCs w:val="24"/>
        </w:rPr>
        <w:t>an evil,” Early informed his colleagues</w:t>
      </w:r>
      <w:r w:rsidRPr="00E911C1">
        <w:rPr>
          <w:rFonts w:ascii="Times New Roman" w:hAnsi="Times New Roman" w:cs="Times New Roman"/>
          <w:sz w:val="24"/>
          <w:szCs w:val="24"/>
        </w:rPr>
        <w:t>. After a contentious debate</w:t>
      </w:r>
      <w:r>
        <w:rPr>
          <w:rFonts w:ascii="Times New Roman" w:hAnsi="Times New Roman" w:cs="Times New Roman"/>
          <w:sz w:val="24"/>
          <w:szCs w:val="24"/>
        </w:rPr>
        <w:t xml:space="preserve">, Southerners succeeded in striking the death </w:t>
      </w:r>
      <w:r w:rsidRPr="00E911C1">
        <w:rPr>
          <w:rFonts w:ascii="Times New Roman" w:hAnsi="Times New Roman" w:cs="Times New Roman"/>
          <w:sz w:val="24"/>
          <w:szCs w:val="24"/>
        </w:rPr>
        <w:t xml:space="preserve">penalty </w:t>
      </w:r>
      <w:r>
        <w:rPr>
          <w:rFonts w:ascii="Times New Roman" w:hAnsi="Times New Roman" w:cs="Times New Roman"/>
          <w:sz w:val="24"/>
          <w:szCs w:val="24"/>
        </w:rPr>
        <w:t xml:space="preserve">from the bill. With the </w:t>
      </w:r>
      <w:r w:rsidR="002E352A">
        <w:rPr>
          <w:rFonts w:ascii="Times New Roman" w:hAnsi="Times New Roman" w:cs="Times New Roman"/>
          <w:sz w:val="24"/>
          <w:szCs w:val="24"/>
        </w:rPr>
        <w:lastRenderedPageBreak/>
        <w:t xml:space="preserve">debate nearly over, </w:t>
      </w:r>
      <w:r>
        <w:rPr>
          <w:rFonts w:ascii="Times New Roman" w:hAnsi="Times New Roman" w:cs="Times New Roman"/>
          <w:sz w:val="24"/>
          <w:szCs w:val="24"/>
        </w:rPr>
        <w:t>Early won support for an amendmen</w:t>
      </w:r>
      <w:r w:rsidR="002E352A">
        <w:rPr>
          <w:rFonts w:ascii="Times New Roman" w:hAnsi="Times New Roman" w:cs="Times New Roman"/>
          <w:sz w:val="24"/>
          <w:szCs w:val="24"/>
        </w:rPr>
        <w:t>t excepting</w:t>
      </w:r>
      <w:r>
        <w:rPr>
          <w:rFonts w:ascii="Times New Roman" w:hAnsi="Times New Roman" w:cs="Times New Roman"/>
          <w:sz w:val="24"/>
          <w:szCs w:val="24"/>
        </w:rPr>
        <w:t xml:space="preserve"> coas</w:t>
      </w:r>
      <w:r w:rsidR="002E352A">
        <w:rPr>
          <w:rFonts w:ascii="Times New Roman" w:hAnsi="Times New Roman" w:cs="Times New Roman"/>
          <w:sz w:val="24"/>
          <w:szCs w:val="24"/>
        </w:rPr>
        <w:t>tal slave trade from the ban</w:t>
      </w:r>
      <w:r>
        <w:rPr>
          <w:rFonts w:ascii="Times New Roman" w:hAnsi="Times New Roman" w:cs="Times New Roman"/>
          <w:sz w:val="24"/>
          <w:szCs w:val="24"/>
        </w:rPr>
        <w:t xml:space="preserve">. </w:t>
      </w:r>
      <w:r w:rsidRPr="00E911C1">
        <w:rPr>
          <w:rFonts w:ascii="Times New Roman" w:hAnsi="Times New Roman" w:cs="Times New Roman"/>
          <w:sz w:val="24"/>
          <w:szCs w:val="24"/>
        </w:rPr>
        <w:t>On Feb</w:t>
      </w:r>
      <w:r w:rsidR="002E352A">
        <w:rPr>
          <w:rFonts w:ascii="Times New Roman" w:hAnsi="Times New Roman" w:cs="Times New Roman"/>
          <w:sz w:val="24"/>
          <w:szCs w:val="24"/>
        </w:rPr>
        <w:t xml:space="preserve">ruary 13, 1807, the House outlawed the foreign </w:t>
      </w:r>
      <w:r w:rsidRPr="00E911C1">
        <w:rPr>
          <w:rFonts w:ascii="Times New Roman" w:hAnsi="Times New Roman" w:cs="Times New Roman"/>
          <w:sz w:val="24"/>
          <w:szCs w:val="24"/>
        </w:rPr>
        <w:t>slave trade in a roll call vote, 113 to 5. Randolph did not vote.</w:t>
      </w:r>
      <w:r w:rsidRPr="00E911C1">
        <w:rPr>
          <w:rFonts w:ascii="Times New Roman" w:hAnsi="Times New Roman" w:cs="Times New Roman"/>
          <w:sz w:val="24"/>
          <w:szCs w:val="24"/>
          <w:vertAlign w:val="superscript"/>
        </w:rPr>
        <w:footnoteReference w:id="197"/>
      </w:r>
      <w:r w:rsidRPr="00E911C1">
        <w:rPr>
          <w:rFonts w:ascii="Times New Roman" w:hAnsi="Times New Roman" w:cs="Times New Roman"/>
          <w:sz w:val="24"/>
          <w:szCs w:val="24"/>
        </w:rPr>
        <w:t xml:space="preserve">   </w:t>
      </w:r>
    </w:p>
    <w:p w:rsidR="00951AF6" w:rsidRPr="00E911C1" w:rsidRDefault="002E352A"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951AF6">
        <w:rPr>
          <w:rFonts w:ascii="Times New Roman" w:hAnsi="Times New Roman" w:cs="Times New Roman"/>
          <w:sz w:val="24"/>
          <w:szCs w:val="24"/>
        </w:rPr>
        <w:t xml:space="preserve"> Senate demanded changes to the bill</w:t>
      </w:r>
      <w:r>
        <w:rPr>
          <w:rFonts w:ascii="Times New Roman" w:hAnsi="Times New Roman" w:cs="Times New Roman"/>
          <w:sz w:val="24"/>
          <w:szCs w:val="24"/>
        </w:rPr>
        <w:t>,</w:t>
      </w:r>
      <w:r w:rsidR="00951AF6">
        <w:rPr>
          <w:rFonts w:ascii="Times New Roman" w:hAnsi="Times New Roman" w:cs="Times New Roman"/>
          <w:sz w:val="24"/>
          <w:szCs w:val="24"/>
        </w:rPr>
        <w:t xml:space="preserve"> which stirred Randolph from his silence. The Senate believed that Early’s exemption of the coastal trade would encourage smuggling and render the entire ban powerless. In response, the Senate proposed ending the coastal slave trade altogether, forbidding any ships to carry slaves state to state. On February 26, 1807, an enraged Randolph</w:t>
      </w:r>
      <w:r w:rsidR="00951AF6" w:rsidRPr="00E911C1">
        <w:rPr>
          <w:rFonts w:ascii="Times New Roman" w:hAnsi="Times New Roman" w:cs="Times New Roman"/>
          <w:sz w:val="24"/>
          <w:szCs w:val="24"/>
        </w:rPr>
        <w:t xml:space="preserve"> finally addressed the</w:t>
      </w:r>
      <w:r w:rsidR="00951AF6">
        <w:rPr>
          <w:rFonts w:ascii="Times New Roman" w:hAnsi="Times New Roman" w:cs="Times New Roman"/>
          <w:sz w:val="24"/>
          <w:szCs w:val="24"/>
        </w:rPr>
        <w:t xml:space="preserve"> House</w:t>
      </w:r>
      <w:r w:rsidR="00951AF6" w:rsidRPr="00E911C1">
        <w:rPr>
          <w:rFonts w:ascii="Times New Roman" w:hAnsi="Times New Roman" w:cs="Times New Roman"/>
          <w:sz w:val="24"/>
          <w:szCs w:val="24"/>
        </w:rPr>
        <w:t>.</w:t>
      </w:r>
      <w:r w:rsidR="00951AF6">
        <w:rPr>
          <w:rFonts w:ascii="Times New Roman" w:hAnsi="Times New Roman" w:cs="Times New Roman"/>
          <w:sz w:val="24"/>
          <w:szCs w:val="24"/>
        </w:rPr>
        <w:t xml:space="preserve"> Restricting slave trading along the coast denied the slaveholders their personal property rights and amounted to federal interference with slavery. The South would regret the day it granted such power to the central government as it would </w:t>
      </w:r>
      <w:r w:rsidR="00951AF6" w:rsidRPr="00E911C1">
        <w:rPr>
          <w:rFonts w:ascii="Times New Roman" w:hAnsi="Times New Roman" w:cs="Times New Roman"/>
          <w:sz w:val="24"/>
          <w:szCs w:val="24"/>
        </w:rPr>
        <w:t>“blow up the Consti</w:t>
      </w:r>
      <w:r w:rsidR="00951AF6">
        <w:rPr>
          <w:rFonts w:ascii="Times New Roman" w:hAnsi="Times New Roman" w:cs="Times New Roman"/>
          <w:sz w:val="24"/>
          <w:szCs w:val="24"/>
        </w:rPr>
        <w:t xml:space="preserve">tution in ruins,” he argued. </w:t>
      </w:r>
      <w:r w:rsidR="00951AF6" w:rsidRPr="00E911C1">
        <w:rPr>
          <w:rFonts w:ascii="Times New Roman" w:hAnsi="Times New Roman" w:cs="Times New Roman"/>
          <w:sz w:val="24"/>
          <w:szCs w:val="24"/>
        </w:rPr>
        <w:t>“It might be made the pretext of un</w:t>
      </w:r>
      <w:r>
        <w:rPr>
          <w:rFonts w:ascii="Times New Roman" w:hAnsi="Times New Roman" w:cs="Times New Roman"/>
          <w:sz w:val="24"/>
          <w:szCs w:val="24"/>
        </w:rPr>
        <w:t xml:space="preserve">iversal emancipation.” </w:t>
      </w:r>
      <w:r w:rsidR="00951AF6" w:rsidRPr="00E911C1">
        <w:rPr>
          <w:rFonts w:ascii="Times New Roman" w:hAnsi="Times New Roman" w:cs="Times New Roman"/>
          <w:sz w:val="24"/>
          <w:szCs w:val="24"/>
        </w:rPr>
        <w:t>“The next step would be to forbid the slaveholder himself going from</w:t>
      </w:r>
      <w:r>
        <w:rPr>
          <w:rFonts w:ascii="Times New Roman" w:hAnsi="Times New Roman" w:cs="Times New Roman"/>
          <w:sz w:val="24"/>
          <w:szCs w:val="24"/>
        </w:rPr>
        <w:t xml:space="preserve"> one State to another.”</w:t>
      </w:r>
      <w:r w:rsidR="00951AF6">
        <w:rPr>
          <w:rFonts w:ascii="Times New Roman" w:hAnsi="Times New Roman" w:cs="Times New Roman"/>
          <w:sz w:val="24"/>
          <w:szCs w:val="24"/>
        </w:rPr>
        <w:t xml:space="preserve"> Randolph refused to consider any comp</w:t>
      </w:r>
      <w:r w:rsidR="00E62891">
        <w:rPr>
          <w:rFonts w:ascii="Times New Roman" w:hAnsi="Times New Roman" w:cs="Times New Roman"/>
          <w:sz w:val="24"/>
          <w:szCs w:val="24"/>
        </w:rPr>
        <w:t>romises and threatened disunion:</w:t>
      </w:r>
      <w:r w:rsidR="00951AF6">
        <w:rPr>
          <w:rFonts w:ascii="Times New Roman" w:hAnsi="Times New Roman" w:cs="Times New Roman"/>
          <w:sz w:val="24"/>
          <w:szCs w:val="24"/>
        </w:rPr>
        <w:t xml:space="preserve"> </w:t>
      </w:r>
      <w:r w:rsidR="00951AF6" w:rsidRPr="00E911C1">
        <w:rPr>
          <w:rFonts w:ascii="Times New Roman" w:hAnsi="Times New Roman" w:cs="Times New Roman"/>
          <w:sz w:val="24"/>
          <w:szCs w:val="24"/>
        </w:rPr>
        <w:t>“If ever the time of disunion between the States should arrive, the line of severance would be between the slaveholding and the no</w:t>
      </w:r>
      <w:r w:rsidR="00951AF6">
        <w:rPr>
          <w:rFonts w:ascii="Times New Roman" w:hAnsi="Times New Roman" w:cs="Times New Roman"/>
          <w:sz w:val="24"/>
          <w:szCs w:val="24"/>
        </w:rPr>
        <w:t>n-slaveholding States,” he</w:t>
      </w:r>
      <w:r w:rsidR="00951AF6" w:rsidRPr="00E911C1">
        <w:rPr>
          <w:rFonts w:ascii="Times New Roman" w:hAnsi="Times New Roman" w:cs="Times New Roman"/>
          <w:sz w:val="24"/>
          <w:szCs w:val="24"/>
        </w:rPr>
        <w:t xml:space="preserve"> proclaimed. </w:t>
      </w:r>
      <w:r w:rsidR="00951AF6">
        <w:rPr>
          <w:rFonts w:ascii="Times New Roman" w:hAnsi="Times New Roman" w:cs="Times New Roman"/>
          <w:sz w:val="24"/>
          <w:szCs w:val="24"/>
        </w:rPr>
        <w:t>The idea of Union between such disparate people now seemed tragically flawed to him. Northern Republicans, Randolph argued, would allow Southerners to die if the slaves ever revolted. With the hostility of the North assumed, Randolph just asked his colleagues to “remain neutral” and “</w:t>
      </w:r>
      <w:r w:rsidR="00951AF6" w:rsidRPr="00E911C1">
        <w:rPr>
          <w:rFonts w:ascii="Times New Roman" w:hAnsi="Times New Roman" w:cs="Times New Roman"/>
          <w:sz w:val="24"/>
          <w:szCs w:val="24"/>
        </w:rPr>
        <w:t xml:space="preserve">not erect themselves into an abolition society.” </w:t>
      </w:r>
      <w:r w:rsidR="00951AF6">
        <w:rPr>
          <w:rFonts w:ascii="Times New Roman" w:hAnsi="Times New Roman" w:cs="Times New Roman"/>
          <w:sz w:val="24"/>
          <w:szCs w:val="24"/>
        </w:rPr>
        <w:t xml:space="preserve">For the first time in public debate, Randolph defended the holding of slaves, with no rhetorical pretensions toward antislavery feelings. </w:t>
      </w:r>
      <w:r w:rsidR="00951AF6" w:rsidRPr="00E911C1">
        <w:rPr>
          <w:rFonts w:ascii="Times New Roman" w:hAnsi="Times New Roman" w:cs="Times New Roman"/>
          <w:sz w:val="24"/>
          <w:szCs w:val="24"/>
        </w:rPr>
        <w:t>He considered it “no imputation to be a slaveholder, more than to b</w:t>
      </w:r>
      <w:r w:rsidR="00951AF6">
        <w:rPr>
          <w:rFonts w:ascii="Times New Roman" w:hAnsi="Times New Roman" w:cs="Times New Roman"/>
          <w:sz w:val="24"/>
          <w:szCs w:val="24"/>
        </w:rPr>
        <w:t xml:space="preserve">e born in a particular country.” And he advised his fellow Southerners that if the federal government continued to violate their constitutional right to </w:t>
      </w:r>
      <w:r w:rsidR="00951AF6">
        <w:rPr>
          <w:rFonts w:ascii="Times New Roman" w:hAnsi="Times New Roman" w:cs="Times New Roman"/>
          <w:sz w:val="24"/>
          <w:szCs w:val="24"/>
        </w:rPr>
        <w:lastRenderedPageBreak/>
        <w:t xml:space="preserve">slavery, “let us secede, and go home.” </w:t>
      </w:r>
      <w:r w:rsidR="00951AF6" w:rsidRPr="00E911C1">
        <w:rPr>
          <w:rFonts w:ascii="Times New Roman" w:hAnsi="Times New Roman" w:cs="Times New Roman"/>
          <w:sz w:val="24"/>
          <w:szCs w:val="24"/>
        </w:rPr>
        <w:t xml:space="preserve"> </w:t>
      </w:r>
      <w:r w:rsidR="00E62891">
        <w:rPr>
          <w:rFonts w:ascii="Times New Roman" w:hAnsi="Times New Roman" w:cs="Times New Roman"/>
          <w:sz w:val="24"/>
          <w:szCs w:val="24"/>
        </w:rPr>
        <w:t>Similie responded that t</w:t>
      </w:r>
      <w:r w:rsidR="00951AF6">
        <w:rPr>
          <w:rFonts w:ascii="Times New Roman" w:hAnsi="Times New Roman" w:cs="Times New Roman"/>
          <w:sz w:val="24"/>
          <w:szCs w:val="24"/>
        </w:rPr>
        <w:t xml:space="preserve">hose Southerners who </w:t>
      </w:r>
      <w:r w:rsidR="00951AF6" w:rsidRPr="00E911C1">
        <w:rPr>
          <w:rFonts w:ascii="Times New Roman" w:hAnsi="Times New Roman" w:cs="Times New Roman"/>
          <w:sz w:val="24"/>
          <w:szCs w:val="24"/>
        </w:rPr>
        <w:t>“do not like the Union, let them say so</w:t>
      </w:r>
      <w:r w:rsidR="00E62891">
        <w:rPr>
          <w:rFonts w:ascii="Times New Roman" w:hAnsi="Times New Roman" w:cs="Times New Roman"/>
          <w:sz w:val="24"/>
          <w:szCs w:val="24"/>
        </w:rPr>
        <w:t>—in the name of God let them go.</w:t>
      </w:r>
      <w:r w:rsidR="00951AF6" w:rsidRPr="00E911C1">
        <w:rPr>
          <w:rFonts w:ascii="Times New Roman" w:hAnsi="Times New Roman" w:cs="Times New Roman"/>
          <w:sz w:val="24"/>
          <w:szCs w:val="24"/>
        </w:rPr>
        <w:t>”</w:t>
      </w:r>
      <w:r w:rsidR="00E62891">
        <w:rPr>
          <w:rFonts w:ascii="Times New Roman" w:hAnsi="Times New Roman" w:cs="Times New Roman"/>
          <w:sz w:val="24"/>
          <w:szCs w:val="24"/>
        </w:rPr>
        <w:t xml:space="preserve"> </w:t>
      </w:r>
      <w:r w:rsidR="00951AF6">
        <w:rPr>
          <w:rFonts w:ascii="Times New Roman" w:hAnsi="Times New Roman" w:cs="Times New Roman"/>
          <w:sz w:val="24"/>
          <w:szCs w:val="24"/>
        </w:rPr>
        <w:t>The Senate relented and restored coastal trade</w:t>
      </w:r>
      <w:r w:rsidR="00E62891">
        <w:rPr>
          <w:rFonts w:ascii="Times New Roman" w:hAnsi="Times New Roman" w:cs="Times New Roman"/>
          <w:sz w:val="24"/>
          <w:szCs w:val="24"/>
        </w:rPr>
        <w:t>,</w:t>
      </w:r>
      <w:r w:rsidR="00951AF6">
        <w:rPr>
          <w:rFonts w:ascii="Times New Roman" w:hAnsi="Times New Roman" w:cs="Times New Roman"/>
          <w:sz w:val="24"/>
          <w:szCs w:val="24"/>
        </w:rPr>
        <w:t xml:space="preserve"> with restrictions</w:t>
      </w:r>
      <w:r w:rsidR="00E62891">
        <w:rPr>
          <w:rFonts w:ascii="Times New Roman" w:hAnsi="Times New Roman" w:cs="Times New Roman"/>
          <w:sz w:val="24"/>
          <w:szCs w:val="24"/>
        </w:rPr>
        <w:t>,</w:t>
      </w:r>
      <w:r w:rsidR="00951AF6">
        <w:rPr>
          <w:rFonts w:ascii="Times New Roman" w:hAnsi="Times New Roman" w:cs="Times New Roman"/>
          <w:sz w:val="24"/>
          <w:szCs w:val="24"/>
        </w:rPr>
        <w:t xml:space="preserve"> but Randolph tried to stir his fellow Southerners to oppose it. Congress passed the bill but not before Randolph threatened open defiance of the foreign slave trade ban. When all else failed, he threatened to confront Jefferson over the bill and pressure him to veto it. In the end, however, he</w:t>
      </w:r>
      <w:r w:rsidR="00E62891">
        <w:rPr>
          <w:rFonts w:ascii="Times New Roman" w:hAnsi="Times New Roman" w:cs="Times New Roman"/>
          <w:sz w:val="24"/>
          <w:szCs w:val="24"/>
        </w:rPr>
        <w:t xml:space="preserve"> made no such appeal. </w:t>
      </w:r>
      <w:r w:rsidR="00951AF6">
        <w:rPr>
          <w:rFonts w:ascii="Times New Roman" w:hAnsi="Times New Roman" w:cs="Times New Roman"/>
          <w:sz w:val="24"/>
          <w:szCs w:val="24"/>
        </w:rPr>
        <w:t>Jefferson signed th</w:t>
      </w:r>
      <w:r w:rsidR="00E62891">
        <w:rPr>
          <w:rFonts w:ascii="Times New Roman" w:hAnsi="Times New Roman" w:cs="Times New Roman"/>
          <w:sz w:val="24"/>
          <w:szCs w:val="24"/>
        </w:rPr>
        <w:t xml:space="preserve">e bill and the U.S. </w:t>
      </w:r>
      <w:r w:rsidR="00951AF6">
        <w:rPr>
          <w:rFonts w:ascii="Times New Roman" w:hAnsi="Times New Roman" w:cs="Times New Roman"/>
          <w:sz w:val="24"/>
          <w:szCs w:val="24"/>
        </w:rPr>
        <w:t>participation in the foreign slave trade legally ended.</w:t>
      </w:r>
      <w:r w:rsidR="00951AF6" w:rsidRPr="00E911C1">
        <w:rPr>
          <w:rFonts w:ascii="Times New Roman" w:hAnsi="Times New Roman" w:cs="Times New Roman"/>
          <w:sz w:val="24"/>
          <w:szCs w:val="24"/>
          <w:vertAlign w:val="superscript"/>
        </w:rPr>
        <w:footnoteReference w:id="198"/>
      </w:r>
    </w:p>
    <w:p w:rsidR="004F5EEC" w:rsidRDefault="00951AF6" w:rsidP="0084223B">
      <w:pPr>
        <w:spacing w:after="0" w:line="480" w:lineRule="auto"/>
        <w:ind w:firstLine="720"/>
        <w:rPr>
          <w:rFonts w:ascii="Times New Roman" w:hAnsi="Times New Roman" w:cs="Times New Roman"/>
          <w:sz w:val="24"/>
          <w:szCs w:val="24"/>
        </w:rPr>
        <w:sectPr w:rsidR="004F5EEC" w:rsidSect="002C6D95">
          <w:footnotePr>
            <w:numRestart w:val="eachSect"/>
          </w:footnotePr>
          <w:pgSz w:w="12240" w:h="15840"/>
          <w:pgMar w:top="1440" w:right="1440" w:bottom="1440" w:left="1440" w:header="720" w:footer="1440" w:gutter="0"/>
          <w:cols w:space="720"/>
          <w:docGrid w:linePitch="360"/>
        </w:sectPr>
      </w:pPr>
      <w:r>
        <w:rPr>
          <w:rFonts w:ascii="Times New Roman" w:hAnsi="Times New Roman" w:cs="Times New Roman"/>
          <w:sz w:val="24"/>
          <w:szCs w:val="24"/>
        </w:rPr>
        <w:t xml:space="preserve"> Randolph’s vehement opposition to abolishing the foreign slave trade paralleled the changing attitudes of Virginians towards slavery. While men such as Madison and Tucker once believed that a spirit of republicanism would inspire emancipation, the opposite had occurred. Instead, the state became more dedicated to the ideas of racial differences and the rights of property. Indeed, just as Randolph opposed the federal ban on the slave trade, St. George Tucker made racial distinction a critical part of Virginia law. In the case of </w:t>
      </w:r>
      <w:r w:rsidRPr="003A7B8F">
        <w:rPr>
          <w:rFonts w:ascii="Times New Roman" w:hAnsi="Times New Roman" w:cs="Times New Roman"/>
          <w:i/>
          <w:sz w:val="24"/>
          <w:szCs w:val="24"/>
        </w:rPr>
        <w:t>Hudgins v. Wright</w:t>
      </w:r>
      <w:r>
        <w:rPr>
          <w:rFonts w:ascii="Times New Roman" w:hAnsi="Times New Roman" w:cs="Times New Roman"/>
          <w:sz w:val="24"/>
          <w:szCs w:val="24"/>
        </w:rPr>
        <w:t>, Judge George Wythe declared that the Virginia Declaration of Rights applied to all Virginians, including slaves. The case made it before Tucker, who sat on the Virginia Court of Appeals. If Tucker reaffirmed Wythe’s dec</w:t>
      </w:r>
      <w:r w:rsidR="00E62891">
        <w:rPr>
          <w:rFonts w:ascii="Times New Roman" w:hAnsi="Times New Roman" w:cs="Times New Roman"/>
          <w:sz w:val="24"/>
          <w:szCs w:val="24"/>
        </w:rPr>
        <w:t xml:space="preserve">ision a legal basis for conscription </w:t>
      </w:r>
      <w:r>
        <w:rPr>
          <w:rFonts w:ascii="Times New Roman" w:hAnsi="Times New Roman" w:cs="Times New Roman"/>
          <w:sz w:val="24"/>
          <w:szCs w:val="24"/>
        </w:rPr>
        <w:t>could be established. Instead, he argued that racial distinctions made slavery inevitable. Furthermore, these distinctions—</w:t>
      </w:r>
      <w:r w:rsidR="00E62891">
        <w:rPr>
          <w:rFonts w:ascii="Times New Roman" w:hAnsi="Times New Roman" w:cs="Times New Roman"/>
          <w:sz w:val="24"/>
          <w:szCs w:val="24"/>
        </w:rPr>
        <w:t>of skin, hair, and nose</w:t>
      </w:r>
      <w:r>
        <w:rPr>
          <w:rFonts w:ascii="Times New Roman" w:hAnsi="Times New Roman" w:cs="Times New Roman"/>
          <w:sz w:val="24"/>
          <w:szCs w:val="24"/>
        </w:rPr>
        <w:t>—placed the “</w:t>
      </w:r>
      <w:r w:rsidRPr="008652B5">
        <w:rPr>
          <w:rFonts w:ascii="Times New Roman" w:hAnsi="Times New Roman" w:cs="Times New Roman"/>
          <w:sz w:val="24"/>
          <w:szCs w:val="24"/>
        </w:rPr>
        <w:t>burthen of proof”</w:t>
      </w:r>
      <w:r>
        <w:rPr>
          <w:rFonts w:ascii="Times New Roman" w:hAnsi="Times New Roman" w:cs="Times New Roman"/>
          <w:sz w:val="24"/>
          <w:szCs w:val="24"/>
        </w:rPr>
        <w:t xml:space="preserve"> of freedom on any black person. In 1803, the Virg</w:t>
      </w:r>
      <w:r w:rsidR="00E62891">
        <w:rPr>
          <w:rFonts w:ascii="Times New Roman" w:hAnsi="Times New Roman" w:cs="Times New Roman"/>
          <w:sz w:val="24"/>
          <w:szCs w:val="24"/>
        </w:rPr>
        <w:t>inia legislature defeated by</w:t>
      </w:r>
      <w:r>
        <w:rPr>
          <w:rFonts w:ascii="Times New Roman" w:hAnsi="Times New Roman" w:cs="Times New Roman"/>
          <w:sz w:val="24"/>
          <w:szCs w:val="24"/>
        </w:rPr>
        <w:t xml:space="preserve"> 90 to 61 </w:t>
      </w:r>
      <w:r w:rsidR="00E62891">
        <w:rPr>
          <w:rFonts w:ascii="Times New Roman" w:hAnsi="Times New Roman" w:cs="Times New Roman"/>
          <w:sz w:val="24"/>
          <w:szCs w:val="24"/>
        </w:rPr>
        <w:t xml:space="preserve">a bill </w:t>
      </w:r>
      <w:r>
        <w:rPr>
          <w:rFonts w:ascii="Times New Roman" w:hAnsi="Times New Roman" w:cs="Times New Roman"/>
          <w:sz w:val="24"/>
          <w:szCs w:val="24"/>
        </w:rPr>
        <w:t>that would banish slaves from the state if they received their f</w:t>
      </w:r>
      <w:r w:rsidR="00E62891">
        <w:rPr>
          <w:rFonts w:ascii="Times New Roman" w:hAnsi="Times New Roman" w:cs="Times New Roman"/>
          <w:sz w:val="24"/>
          <w:szCs w:val="24"/>
        </w:rPr>
        <w:t>reedom. Later it</w:t>
      </w:r>
      <w:r>
        <w:rPr>
          <w:rFonts w:ascii="Times New Roman" w:hAnsi="Times New Roman" w:cs="Times New Roman"/>
          <w:sz w:val="24"/>
          <w:szCs w:val="24"/>
        </w:rPr>
        <w:t xml:space="preserve"> passed legislation that forced slaves freed after May 1, 1806</w:t>
      </w:r>
      <w:r w:rsidR="00E62891">
        <w:rPr>
          <w:rFonts w:ascii="Times New Roman" w:hAnsi="Times New Roman" w:cs="Times New Roman"/>
          <w:sz w:val="24"/>
          <w:szCs w:val="24"/>
        </w:rPr>
        <w:t>,</w:t>
      </w:r>
      <w:r>
        <w:rPr>
          <w:rFonts w:ascii="Times New Roman" w:hAnsi="Times New Roman" w:cs="Times New Roman"/>
          <w:sz w:val="24"/>
          <w:szCs w:val="24"/>
        </w:rPr>
        <w:t xml:space="preserve"> to leave the Old Dominion. The spirit that inspired Tucker’s plan of gradual emancipation and </w:t>
      </w:r>
      <w:r>
        <w:rPr>
          <w:rFonts w:ascii="Times New Roman" w:hAnsi="Times New Roman" w:cs="Times New Roman"/>
          <w:sz w:val="24"/>
          <w:szCs w:val="24"/>
        </w:rPr>
        <w:lastRenderedPageBreak/>
        <w:t xml:space="preserve">Richard Randolph’s will had largely passed away. John Randolph, who considered himself an antislavery man, now actively </w:t>
      </w:r>
      <w:r w:rsidR="00E62891">
        <w:rPr>
          <w:rFonts w:ascii="Times New Roman" w:hAnsi="Times New Roman" w:cs="Times New Roman"/>
          <w:sz w:val="24"/>
          <w:szCs w:val="24"/>
        </w:rPr>
        <w:t>and publicly worked to</w:t>
      </w:r>
      <w:r>
        <w:rPr>
          <w:rFonts w:ascii="Times New Roman" w:hAnsi="Times New Roman" w:cs="Times New Roman"/>
          <w:sz w:val="24"/>
          <w:szCs w:val="24"/>
        </w:rPr>
        <w:t xml:space="preserve"> protect slavery from interference and protect the slaveholders’ right to hold slaves.</w:t>
      </w:r>
      <w:r>
        <w:rPr>
          <w:rStyle w:val="FootnoteReference"/>
          <w:rFonts w:ascii="Times New Roman" w:hAnsi="Times New Roman" w:cs="Times New Roman"/>
          <w:sz w:val="24"/>
          <w:szCs w:val="24"/>
        </w:rPr>
        <w:footnoteReference w:id="199"/>
      </w:r>
    </w:p>
    <w:p w:rsidR="00951AF6" w:rsidRDefault="00951AF6" w:rsidP="008422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5</w:t>
      </w:r>
      <w:r w:rsidR="0084223B">
        <w:rPr>
          <w:rFonts w:ascii="Times New Roman" w:hAnsi="Times New Roman" w:cs="Times New Roman"/>
          <w:sz w:val="24"/>
          <w:szCs w:val="24"/>
        </w:rPr>
        <w:t>:</w:t>
      </w:r>
      <w:r>
        <w:rPr>
          <w:rFonts w:ascii="Times New Roman" w:hAnsi="Times New Roman" w:cs="Times New Roman"/>
          <w:sz w:val="24"/>
          <w:szCs w:val="24"/>
        </w:rPr>
        <w:t xml:space="preserve"> “Outcast of the World:” Sectionalism and Nationalism in John Randolph’s War of 1812</w:t>
      </w:r>
    </w:p>
    <w:p w:rsidR="00951AF6" w:rsidRDefault="00951AF6" w:rsidP="00951AF6">
      <w:pPr>
        <w:spacing w:after="0" w:line="240" w:lineRule="auto"/>
        <w:ind w:firstLine="720"/>
        <w:jc w:val="center"/>
        <w:rPr>
          <w:rFonts w:ascii="Times New Roman" w:hAnsi="Times New Roman" w:cs="Times New Roman"/>
          <w:sz w:val="24"/>
          <w:szCs w:val="24"/>
        </w:rPr>
      </w:pPr>
    </w:p>
    <w:p w:rsidR="00951AF6"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 xml:space="preserve">In December 1811, a new generation of congressmen </w:t>
      </w:r>
      <w:r>
        <w:rPr>
          <w:rFonts w:ascii="Times New Roman" w:hAnsi="Times New Roman" w:cs="Times New Roman"/>
          <w:sz w:val="24"/>
          <w:szCs w:val="24"/>
        </w:rPr>
        <w:t xml:space="preserve">in the House of Representatives </w:t>
      </w:r>
      <w:r w:rsidRPr="00CC5FCB">
        <w:rPr>
          <w:rFonts w:ascii="Times New Roman" w:hAnsi="Times New Roman" w:cs="Times New Roman"/>
          <w:sz w:val="24"/>
          <w:szCs w:val="24"/>
        </w:rPr>
        <w:t>urged President James Madison to declare war against Great Britain. The congressi</w:t>
      </w:r>
      <w:r>
        <w:rPr>
          <w:rFonts w:ascii="Times New Roman" w:hAnsi="Times New Roman" w:cs="Times New Roman"/>
          <w:sz w:val="24"/>
          <w:szCs w:val="24"/>
        </w:rPr>
        <w:t>onal leadership believed Britain</w:t>
      </w:r>
      <w:r w:rsidRPr="00CC5FCB">
        <w:rPr>
          <w:rFonts w:ascii="Times New Roman" w:hAnsi="Times New Roman" w:cs="Times New Roman"/>
          <w:sz w:val="24"/>
          <w:szCs w:val="24"/>
        </w:rPr>
        <w:t xml:space="preserve">’s persistent attacks on maritime rights represented an attempt to subjugate the </w:t>
      </w:r>
      <w:r w:rsidR="00E740D4">
        <w:rPr>
          <w:rFonts w:ascii="Times New Roman" w:hAnsi="Times New Roman" w:cs="Times New Roman"/>
          <w:sz w:val="24"/>
          <w:szCs w:val="24"/>
        </w:rPr>
        <w:t>former colonies. The new House s</w:t>
      </w:r>
      <w:r w:rsidRPr="00CC5FCB">
        <w:rPr>
          <w:rFonts w:ascii="Times New Roman" w:hAnsi="Times New Roman" w:cs="Times New Roman"/>
          <w:sz w:val="24"/>
          <w:szCs w:val="24"/>
        </w:rPr>
        <w:t xml:space="preserve">peaker Henry Clay argued that choosing peace would sacrifice the “nation’s best treasure—honor!” Looking on with disdain, John Randolph condemned the incessant </w:t>
      </w:r>
      <w:r>
        <w:rPr>
          <w:rFonts w:ascii="Times New Roman" w:hAnsi="Times New Roman" w:cs="Times New Roman"/>
          <w:sz w:val="24"/>
          <w:szCs w:val="24"/>
        </w:rPr>
        <w:t>chant for war</w:t>
      </w:r>
      <w:r w:rsidRPr="00CC5FCB">
        <w:rPr>
          <w:rFonts w:ascii="Times New Roman" w:hAnsi="Times New Roman" w:cs="Times New Roman"/>
          <w:sz w:val="24"/>
          <w:szCs w:val="24"/>
        </w:rPr>
        <w:t xml:space="preserve">. A dozen years earlier, Randolph </w:t>
      </w:r>
      <w:r>
        <w:rPr>
          <w:rFonts w:ascii="Times New Roman" w:hAnsi="Times New Roman" w:cs="Times New Roman"/>
          <w:sz w:val="24"/>
          <w:szCs w:val="24"/>
        </w:rPr>
        <w:t xml:space="preserve">had </w:t>
      </w:r>
      <w:r w:rsidRPr="00CC5FCB">
        <w:rPr>
          <w:rFonts w:ascii="Times New Roman" w:hAnsi="Times New Roman" w:cs="Times New Roman"/>
          <w:sz w:val="24"/>
          <w:szCs w:val="24"/>
        </w:rPr>
        <w:t>arrived in the House devoted to the idea that war and republicanism were incompatible. The nation should always work toward peace and choose war only when an enemy directly attacked, Randolph thought. For months, he walked the House floor wit</w:t>
      </w:r>
      <w:r>
        <w:rPr>
          <w:rFonts w:ascii="Times New Roman" w:hAnsi="Times New Roman" w:cs="Times New Roman"/>
          <w:sz w:val="24"/>
          <w:szCs w:val="24"/>
        </w:rPr>
        <w:t xml:space="preserve">h his pack of dogs at his side </w:t>
      </w:r>
      <w:r w:rsidRPr="00CC5FCB">
        <w:rPr>
          <w:rFonts w:ascii="Times New Roman" w:hAnsi="Times New Roman" w:cs="Times New Roman"/>
          <w:sz w:val="24"/>
          <w:szCs w:val="24"/>
        </w:rPr>
        <w:t>while he pleaded with his colleagues to make peace with England. The nation was</w:t>
      </w:r>
      <w:r>
        <w:rPr>
          <w:rFonts w:ascii="Times New Roman" w:hAnsi="Times New Roman" w:cs="Times New Roman"/>
          <w:sz w:val="24"/>
          <w:szCs w:val="24"/>
        </w:rPr>
        <w:t xml:space="preserve"> ill prepared for the military,</w:t>
      </w:r>
      <w:r w:rsidRPr="00CC5FCB">
        <w:rPr>
          <w:rFonts w:ascii="Times New Roman" w:hAnsi="Times New Roman" w:cs="Times New Roman"/>
          <w:sz w:val="24"/>
          <w:szCs w:val="24"/>
        </w:rPr>
        <w:t xml:space="preserve"> economic</w:t>
      </w:r>
      <w:r>
        <w:rPr>
          <w:rFonts w:ascii="Times New Roman" w:hAnsi="Times New Roman" w:cs="Times New Roman"/>
          <w:sz w:val="24"/>
          <w:szCs w:val="24"/>
        </w:rPr>
        <w:t>, and social upheaval</w:t>
      </w:r>
      <w:r w:rsidRPr="00CC5FCB">
        <w:rPr>
          <w:rFonts w:ascii="Times New Roman" w:hAnsi="Times New Roman" w:cs="Times New Roman"/>
          <w:sz w:val="24"/>
          <w:szCs w:val="24"/>
        </w:rPr>
        <w:t xml:space="preserve"> caused by war</w:t>
      </w:r>
      <w:r w:rsidR="00E740D4">
        <w:rPr>
          <w:rFonts w:ascii="Times New Roman" w:hAnsi="Times New Roman" w:cs="Times New Roman"/>
          <w:sz w:val="24"/>
          <w:szCs w:val="24"/>
        </w:rPr>
        <w:t>, particularly the type of devastating</w:t>
      </w:r>
      <w:r w:rsidRPr="00CC5FCB">
        <w:rPr>
          <w:rFonts w:ascii="Times New Roman" w:hAnsi="Times New Roman" w:cs="Times New Roman"/>
          <w:sz w:val="24"/>
          <w:szCs w:val="24"/>
        </w:rPr>
        <w:t xml:space="preserve"> war waged in the Napoleonic conflicts</w:t>
      </w:r>
      <w:r>
        <w:rPr>
          <w:rFonts w:ascii="Times New Roman" w:hAnsi="Times New Roman" w:cs="Times New Roman"/>
          <w:sz w:val="24"/>
          <w:szCs w:val="24"/>
        </w:rPr>
        <w:t xml:space="preserve">. Those who challenged Randolph </w:t>
      </w:r>
      <w:r w:rsidRPr="00CC5FCB">
        <w:rPr>
          <w:rFonts w:ascii="Times New Roman" w:hAnsi="Times New Roman" w:cs="Times New Roman"/>
          <w:sz w:val="24"/>
          <w:szCs w:val="24"/>
        </w:rPr>
        <w:t>risked a verbal lashing, a challenge</w:t>
      </w:r>
      <w:r>
        <w:rPr>
          <w:rFonts w:ascii="Times New Roman" w:hAnsi="Times New Roman" w:cs="Times New Roman"/>
          <w:sz w:val="24"/>
          <w:szCs w:val="24"/>
        </w:rPr>
        <w:t xml:space="preserve"> on the field of honor, or even</w:t>
      </w:r>
      <w:r w:rsidRPr="00CC5FCB">
        <w:rPr>
          <w:rFonts w:ascii="Times New Roman" w:hAnsi="Times New Roman" w:cs="Times New Roman"/>
          <w:sz w:val="24"/>
          <w:szCs w:val="24"/>
        </w:rPr>
        <w:t xml:space="preserve"> a physical beating. </w:t>
      </w:r>
      <w:r>
        <w:rPr>
          <w:rFonts w:ascii="Times New Roman" w:hAnsi="Times New Roman" w:cs="Times New Roman"/>
          <w:sz w:val="24"/>
          <w:szCs w:val="24"/>
        </w:rPr>
        <w:t>I</w:t>
      </w:r>
      <w:r w:rsidRPr="00CC5FCB">
        <w:rPr>
          <w:rFonts w:ascii="Times New Roman" w:hAnsi="Times New Roman" w:cs="Times New Roman"/>
          <w:sz w:val="24"/>
          <w:szCs w:val="24"/>
        </w:rPr>
        <w:t xml:space="preserve">n the </w:t>
      </w:r>
      <w:r w:rsidRPr="00CC5FCB">
        <w:rPr>
          <w:rFonts w:ascii="Times New Roman" w:hAnsi="Times New Roman" w:cs="Times New Roman"/>
          <w:i/>
          <w:sz w:val="24"/>
          <w:szCs w:val="24"/>
        </w:rPr>
        <w:t>Richmond Enquirer</w:t>
      </w:r>
      <w:r w:rsidRPr="00E609ED">
        <w:rPr>
          <w:rFonts w:ascii="Times New Roman" w:hAnsi="Times New Roman" w:cs="Times New Roman"/>
          <w:sz w:val="24"/>
          <w:szCs w:val="24"/>
        </w:rPr>
        <w:t xml:space="preserve">, </w:t>
      </w:r>
      <w:r w:rsidRPr="00CC5FCB">
        <w:rPr>
          <w:rFonts w:ascii="Times New Roman" w:hAnsi="Times New Roman" w:cs="Times New Roman"/>
          <w:sz w:val="24"/>
          <w:szCs w:val="24"/>
        </w:rPr>
        <w:t>Thomas Ritchie labeled him a “nuisance and a curse.</w:t>
      </w:r>
      <w:r>
        <w:rPr>
          <w:rFonts w:ascii="Times New Roman" w:hAnsi="Times New Roman" w:cs="Times New Roman"/>
          <w:sz w:val="24"/>
          <w:szCs w:val="24"/>
        </w:rPr>
        <w:t>”</w:t>
      </w:r>
      <w:r w:rsidRPr="00CC5FCB">
        <w:rPr>
          <w:rFonts w:ascii="Times New Roman" w:hAnsi="Times New Roman" w:cs="Times New Roman"/>
          <w:sz w:val="24"/>
          <w:szCs w:val="24"/>
        </w:rPr>
        <w:t xml:space="preserve"> In the House</w:t>
      </w:r>
      <w:r>
        <w:rPr>
          <w:rFonts w:ascii="Times New Roman" w:hAnsi="Times New Roman" w:cs="Times New Roman"/>
          <w:sz w:val="24"/>
          <w:szCs w:val="24"/>
        </w:rPr>
        <w:t>, Republicans elected the first-</w:t>
      </w:r>
      <w:r w:rsidR="00E740D4">
        <w:rPr>
          <w:rFonts w:ascii="Times New Roman" w:hAnsi="Times New Roman" w:cs="Times New Roman"/>
          <w:sz w:val="24"/>
          <w:szCs w:val="24"/>
        </w:rPr>
        <w:t>term congressman Clay to the s</w:t>
      </w:r>
      <w:r w:rsidRPr="00CC5FCB">
        <w:rPr>
          <w:rFonts w:ascii="Times New Roman" w:hAnsi="Times New Roman" w:cs="Times New Roman"/>
          <w:sz w:val="24"/>
          <w:szCs w:val="24"/>
        </w:rPr>
        <w:t xml:space="preserve">peakership after he promised to control Randolph’s bizarre behavior and </w:t>
      </w:r>
      <w:r>
        <w:rPr>
          <w:rFonts w:ascii="Times New Roman" w:hAnsi="Times New Roman" w:cs="Times New Roman"/>
          <w:sz w:val="24"/>
          <w:szCs w:val="24"/>
        </w:rPr>
        <w:t xml:space="preserve">stop his </w:t>
      </w:r>
      <w:r w:rsidRPr="00CC5FCB">
        <w:rPr>
          <w:rFonts w:ascii="Times New Roman" w:hAnsi="Times New Roman" w:cs="Times New Roman"/>
          <w:sz w:val="24"/>
          <w:szCs w:val="24"/>
        </w:rPr>
        <w:t>intimidation of colleagues. In the midst of his antics, however, Randolph offered a sobering message to</w:t>
      </w:r>
      <w:r>
        <w:rPr>
          <w:rFonts w:ascii="Times New Roman" w:hAnsi="Times New Roman" w:cs="Times New Roman"/>
          <w:sz w:val="24"/>
          <w:szCs w:val="24"/>
        </w:rPr>
        <w:t xml:space="preserve"> fellow Southerners</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This war of honor, he argued, was instead a war of expansion. </w:t>
      </w:r>
      <w:r w:rsidR="001566DB">
        <w:rPr>
          <w:rFonts w:ascii="Times New Roman" w:hAnsi="Times New Roman" w:cs="Times New Roman"/>
          <w:sz w:val="24"/>
          <w:szCs w:val="24"/>
        </w:rPr>
        <w:t>F</w:t>
      </w:r>
      <w:r w:rsidRPr="00CC5FCB">
        <w:rPr>
          <w:rFonts w:ascii="Times New Roman" w:hAnsi="Times New Roman" w:cs="Times New Roman"/>
          <w:sz w:val="24"/>
          <w:szCs w:val="24"/>
        </w:rPr>
        <w:t xml:space="preserve">reshmen John C. Calhoun and Felix Grundy </w:t>
      </w:r>
      <w:r w:rsidR="001566DB">
        <w:rPr>
          <w:rFonts w:ascii="Times New Roman" w:hAnsi="Times New Roman" w:cs="Times New Roman"/>
          <w:sz w:val="24"/>
          <w:szCs w:val="24"/>
        </w:rPr>
        <w:t xml:space="preserve">had </w:t>
      </w:r>
      <w:r w:rsidRPr="00CC5FCB">
        <w:rPr>
          <w:rFonts w:ascii="Times New Roman" w:hAnsi="Times New Roman" w:cs="Times New Roman"/>
          <w:sz w:val="24"/>
          <w:szCs w:val="24"/>
        </w:rPr>
        <w:t>argued that the United States could easily sei</w:t>
      </w:r>
      <w:r w:rsidR="00E740D4">
        <w:rPr>
          <w:rFonts w:ascii="Times New Roman" w:hAnsi="Times New Roman" w:cs="Times New Roman"/>
          <w:sz w:val="24"/>
          <w:szCs w:val="24"/>
        </w:rPr>
        <w:t xml:space="preserve">ze Canada and deny the British </w:t>
      </w:r>
      <w:proofErr w:type="gramStart"/>
      <w:r w:rsidR="00E740D4">
        <w:rPr>
          <w:rFonts w:ascii="Times New Roman" w:hAnsi="Times New Roman" w:cs="Times New Roman"/>
          <w:sz w:val="24"/>
          <w:szCs w:val="24"/>
        </w:rPr>
        <w:t>empire</w:t>
      </w:r>
      <w:proofErr w:type="gramEnd"/>
      <w:r w:rsidR="00E740D4">
        <w:rPr>
          <w:rFonts w:ascii="Times New Roman" w:hAnsi="Times New Roman" w:cs="Times New Roman"/>
          <w:sz w:val="24"/>
          <w:szCs w:val="24"/>
        </w:rPr>
        <w:t xml:space="preserve"> into</w:t>
      </w:r>
      <w:r w:rsidRPr="00CC5FCB">
        <w:rPr>
          <w:rFonts w:ascii="Times New Roman" w:hAnsi="Times New Roman" w:cs="Times New Roman"/>
          <w:sz w:val="24"/>
          <w:szCs w:val="24"/>
        </w:rPr>
        <w:t xml:space="preserve"> North America colonies. In their </w:t>
      </w:r>
      <w:r w:rsidR="00E740D4">
        <w:rPr>
          <w:rFonts w:ascii="Times New Roman" w:hAnsi="Times New Roman" w:cs="Times New Roman"/>
          <w:sz w:val="24"/>
          <w:szCs w:val="24"/>
        </w:rPr>
        <w:t>demand for conquests</w:t>
      </w:r>
      <w:r w:rsidR="001566DB">
        <w:rPr>
          <w:rFonts w:ascii="Times New Roman" w:hAnsi="Times New Roman" w:cs="Times New Roman"/>
          <w:sz w:val="24"/>
          <w:szCs w:val="24"/>
        </w:rPr>
        <w:t>, Randolph contended</w:t>
      </w:r>
      <w:r w:rsidRPr="00CC5FCB">
        <w:rPr>
          <w:rFonts w:ascii="Times New Roman" w:hAnsi="Times New Roman" w:cs="Times New Roman"/>
          <w:sz w:val="24"/>
          <w:szCs w:val="24"/>
        </w:rPr>
        <w:t>, these “war h</w:t>
      </w:r>
      <w:r>
        <w:rPr>
          <w:rFonts w:ascii="Times New Roman" w:hAnsi="Times New Roman" w:cs="Times New Roman"/>
          <w:sz w:val="24"/>
          <w:szCs w:val="24"/>
        </w:rPr>
        <w:t>awks” would sacrifice the Union, the nation’s basic means of protecting liberty</w:t>
      </w:r>
      <w:r w:rsidRPr="00CC5FCB">
        <w:rPr>
          <w:rFonts w:ascii="Times New Roman" w:hAnsi="Times New Roman" w:cs="Times New Roman"/>
          <w:sz w:val="24"/>
          <w:szCs w:val="24"/>
        </w:rPr>
        <w:t>: “You are laying the foundation for secession from the Union—</w:t>
      </w:r>
      <w:r w:rsidRPr="00CC5FCB">
        <w:rPr>
          <w:rFonts w:ascii="Times New Roman" w:hAnsi="Times New Roman" w:cs="Times New Roman"/>
          <w:sz w:val="24"/>
          <w:szCs w:val="24"/>
        </w:rPr>
        <w:lastRenderedPageBreak/>
        <w:t>on the north, by the possession of Canada, and on the borders of the Ohio, for another division. The Ohio has been made the line between the slaveholding States and those which hold no slaves.” Most importantly, he reminded his Southern colleagues that an imperial</w:t>
      </w:r>
      <w:r w:rsidR="00E740D4">
        <w:rPr>
          <w:rFonts w:ascii="Times New Roman" w:hAnsi="Times New Roman" w:cs="Times New Roman"/>
          <w:sz w:val="24"/>
          <w:szCs w:val="24"/>
        </w:rPr>
        <w:t>istic</w:t>
      </w:r>
      <w:r w:rsidRPr="00CC5FCB">
        <w:rPr>
          <w:rFonts w:ascii="Times New Roman" w:hAnsi="Times New Roman" w:cs="Times New Roman"/>
          <w:sz w:val="24"/>
          <w:szCs w:val="24"/>
        </w:rPr>
        <w:t xml:space="preserve"> war would aggravate sectional “jealousies and animosities” and </w:t>
      </w:r>
      <w:r w:rsidR="00E740D4">
        <w:rPr>
          <w:rFonts w:ascii="Times New Roman" w:hAnsi="Times New Roman" w:cs="Times New Roman"/>
          <w:sz w:val="24"/>
          <w:szCs w:val="24"/>
        </w:rPr>
        <w:t xml:space="preserve">ultimately unleash the enemy </w:t>
      </w:r>
      <w:r w:rsidRPr="00CC5FCB">
        <w:rPr>
          <w:rFonts w:ascii="Times New Roman" w:hAnsi="Times New Roman" w:cs="Times New Roman"/>
          <w:sz w:val="24"/>
          <w:szCs w:val="24"/>
        </w:rPr>
        <w:t>in their midst—their slaves.</w:t>
      </w:r>
      <w:r w:rsidRPr="00CC5FCB">
        <w:rPr>
          <w:rFonts w:ascii="Times New Roman" w:hAnsi="Times New Roman" w:cs="Times New Roman"/>
          <w:sz w:val="24"/>
          <w:szCs w:val="24"/>
          <w:vertAlign w:val="superscript"/>
        </w:rPr>
        <w:footnoteReference w:id="200"/>
      </w:r>
    </w:p>
    <w:p w:rsidR="00951AF6" w:rsidRPr="00897798" w:rsidRDefault="00951AF6" w:rsidP="00951AF6">
      <w:pPr>
        <w:spacing w:after="0" w:line="480" w:lineRule="auto"/>
        <w:ind w:firstLine="720"/>
      </w:pPr>
      <w:r w:rsidRPr="006E24C3">
        <w:rPr>
          <w:rFonts w:ascii="Times New Roman" w:hAnsi="Times New Roman" w:cs="Times New Roman"/>
          <w:sz w:val="24"/>
          <w:szCs w:val="24"/>
        </w:rPr>
        <w:t>Randolph’</w:t>
      </w:r>
      <w:r>
        <w:rPr>
          <w:rFonts w:ascii="Times New Roman" w:hAnsi="Times New Roman" w:cs="Times New Roman"/>
          <w:sz w:val="24"/>
          <w:szCs w:val="24"/>
        </w:rPr>
        <w:t xml:space="preserve">s effort to protect slavery, Virginia planters, and the South </w:t>
      </w:r>
      <w:r w:rsidRPr="006E24C3">
        <w:rPr>
          <w:rFonts w:ascii="Times New Roman" w:hAnsi="Times New Roman" w:cs="Times New Roman"/>
          <w:sz w:val="24"/>
          <w:szCs w:val="24"/>
        </w:rPr>
        <w:t xml:space="preserve">put him at direct odds with </w:t>
      </w:r>
      <w:r>
        <w:rPr>
          <w:rFonts w:ascii="Times New Roman" w:hAnsi="Times New Roman" w:cs="Times New Roman"/>
          <w:sz w:val="24"/>
          <w:szCs w:val="24"/>
        </w:rPr>
        <w:t xml:space="preserve">the foreign policy of </w:t>
      </w:r>
      <w:r w:rsidRPr="006E24C3">
        <w:rPr>
          <w:rFonts w:ascii="Times New Roman" w:hAnsi="Times New Roman" w:cs="Times New Roman"/>
          <w:sz w:val="24"/>
          <w:szCs w:val="24"/>
        </w:rPr>
        <w:t>President Jefferson and eventually President Madison. The problem of American maritime rights plagued both presidents as t</w:t>
      </w:r>
      <w:r>
        <w:rPr>
          <w:rFonts w:ascii="Times New Roman" w:hAnsi="Times New Roman" w:cs="Times New Roman"/>
          <w:sz w:val="24"/>
          <w:szCs w:val="24"/>
        </w:rPr>
        <w:t>he nation</w:t>
      </w:r>
      <w:r w:rsidRPr="006E24C3">
        <w:rPr>
          <w:rFonts w:ascii="Times New Roman" w:hAnsi="Times New Roman" w:cs="Times New Roman"/>
          <w:sz w:val="24"/>
          <w:szCs w:val="24"/>
        </w:rPr>
        <w:t xml:space="preserve"> became caught </w:t>
      </w:r>
      <w:r w:rsidR="00E740D4">
        <w:rPr>
          <w:rFonts w:ascii="Times New Roman" w:hAnsi="Times New Roman" w:cs="Times New Roman"/>
          <w:sz w:val="24"/>
          <w:szCs w:val="24"/>
        </w:rPr>
        <w:t>up in</w:t>
      </w:r>
      <w:r w:rsidRPr="006E24C3">
        <w:rPr>
          <w:rFonts w:ascii="Times New Roman" w:hAnsi="Times New Roman" w:cs="Times New Roman"/>
          <w:sz w:val="24"/>
          <w:szCs w:val="24"/>
        </w:rPr>
        <w:t xml:space="preserve"> the </w:t>
      </w:r>
      <w:r>
        <w:rPr>
          <w:rFonts w:ascii="Times New Roman" w:hAnsi="Times New Roman" w:cs="Times New Roman"/>
          <w:sz w:val="24"/>
          <w:szCs w:val="24"/>
        </w:rPr>
        <w:t xml:space="preserve">conflict </w:t>
      </w:r>
      <w:r w:rsidRPr="006E24C3">
        <w:rPr>
          <w:rFonts w:ascii="Times New Roman" w:hAnsi="Times New Roman" w:cs="Times New Roman"/>
          <w:sz w:val="24"/>
          <w:szCs w:val="24"/>
        </w:rPr>
        <w:t xml:space="preserve">between France and Britain. </w:t>
      </w:r>
      <w:r>
        <w:rPr>
          <w:rFonts w:ascii="Times New Roman" w:hAnsi="Times New Roman" w:cs="Times New Roman"/>
          <w:sz w:val="24"/>
          <w:szCs w:val="24"/>
        </w:rPr>
        <w:t>While both nations seized American merchant ships, Great Britain’s continual impressments of sailors forced both presidents to focus their attention on that nation. Randolph opposed conflict with Great Britain, which he believed</w:t>
      </w:r>
      <w:r w:rsidR="00E740D4">
        <w:rPr>
          <w:rFonts w:ascii="Times New Roman" w:hAnsi="Times New Roman" w:cs="Times New Roman"/>
          <w:sz w:val="24"/>
          <w:szCs w:val="24"/>
        </w:rPr>
        <w:t xml:space="preserve"> would result in</w:t>
      </w:r>
      <w:r w:rsidR="001566DB">
        <w:rPr>
          <w:rFonts w:ascii="Times New Roman" w:hAnsi="Times New Roman" w:cs="Times New Roman"/>
          <w:sz w:val="24"/>
          <w:szCs w:val="24"/>
        </w:rPr>
        <w:t xml:space="preserve"> </w:t>
      </w:r>
      <w:r w:rsidRPr="006E24C3">
        <w:rPr>
          <w:rFonts w:ascii="Times New Roman" w:hAnsi="Times New Roman" w:cs="Times New Roman"/>
          <w:sz w:val="24"/>
          <w:szCs w:val="24"/>
        </w:rPr>
        <w:t xml:space="preserve">economic </w:t>
      </w:r>
      <w:r w:rsidR="001566DB">
        <w:rPr>
          <w:rFonts w:ascii="Times New Roman" w:hAnsi="Times New Roman" w:cs="Times New Roman"/>
          <w:sz w:val="24"/>
          <w:szCs w:val="24"/>
        </w:rPr>
        <w:t xml:space="preserve">chaos </w:t>
      </w:r>
      <w:r w:rsidRPr="006E24C3">
        <w:rPr>
          <w:rFonts w:ascii="Times New Roman" w:hAnsi="Times New Roman" w:cs="Times New Roman"/>
          <w:sz w:val="24"/>
          <w:szCs w:val="24"/>
        </w:rPr>
        <w:t>and physical destruction</w:t>
      </w:r>
      <w:r w:rsidR="001566DB">
        <w:rPr>
          <w:rFonts w:ascii="Times New Roman" w:hAnsi="Times New Roman" w:cs="Times New Roman"/>
          <w:sz w:val="24"/>
          <w:szCs w:val="24"/>
        </w:rPr>
        <w:t xml:space="preserve"> in the United States</w:t>
      </w:r>
      <w:r w:rsidRPr="006E24C3">
        <w:rPr>
          <w:rFonts w:ascii="Times New Roman" w:hAnsi="Times New Roman" w:cs="Times New Roman"/>
          <w:sz w:val="24"/>
          <w:szCs w:val="24"/>
        </w:rPr>
        <w:t>. Yet</w:t>
      </w:r>
      <w:r>
        <w:rPr>
          <w:rFonts w:ascii="Times New Roman" w:hAnsi="Times New Roman" w:cs="Times New Roman"/>
          <w:sz w:val="24"/>
          <w:szCs w:val="24"/>
        </w:rPr>
        <w:t>,</w:t>
      </w:r>
      <w:r w:rsidRPr="006E24C3">
        <w:rPr>
          <w:rFonts w:ascii="Times New Roman" w:hAnsi="Times New Roman" w:cs="Times New Roman"/>
          <w:sz w:val="24"/>
          <w:szCs w:val="24"/>
        </w:rPr>
        <w:t xml:space="preserve"> as Randolph became more reflective of his place in the</w:t>
      </w:r>
      <w:r>
        <w:rPr>
          <w:rFonts w:ascii="Times New Roman" w:hAnsi="Times New Roman" w:cs="Times New Roman"/>
          <w:sz w:val="24"/>
          <w:szCs w:val="24"/>
        </w:rPr>
        <w:t xml:space="preserve"> planter gentry of Virginia, he came to see a potential Anglo-American war as a civil war. </w:t>
      </w:r>
      <w:r w:rsidRPr="006E24C3">
        <w:rPr>
          <w:rFonts w:ascii="Times New Roman" w:hAnsi="Times New Roman" w:cs="Times New Roman"/>
          <w:sz w:val="24"/>
          <w:szCs w:val="24"/>
        </w:rPr>
        <w:t xml:space="preserve">From 1806 until 1812, </w:t>
      </w:r>
      <w:r>
        <w:rPr>
          <w:rFonts w:ascii="Times New Roman" w:hAnsi="Times New Roman" w:cs="Times New Roman"/>
          <w:sz w:val="24"/>
          <w:szCs w:val="24"/>
        </w:rPr>
        <w:t xml:space="preserve">Randolph became the most stubborn and persistent critic of Republican foreign policy and the growing desire of American policymakers to use war to settle the conflict with Great Britain. While he often framed his opposition in the classical republican opposition to armies and war, he revealed to James Monroe that he feared </w:t>
      </w:r>
      <w:r>
        <w:rPr>
          <w:rFonts w:ascii="Times New Roman" w:hAnsi="Times New Roman" w:cs="Times New Roman"/>
          <w:sz w:val="24"/>
          <w:szCs w:val="24"/>
        </w:rPr>
        <w:lastRenderedPageBreak/>
        <w:t>that war would make them all slaves.  He believed it was especially important that “the Southern States” confront this “mournful truth.”  He insisted however that the problem of foreign affairs “equally concerns the whole Union.” Although he would threaten disunion just months later in the debate over the foreign slave trade, Randolph remained committed to the Union. What seemed like a contradiction made sense to Randolph. The Union should survive only if it protected slavery, Virginia, and the South.</w:t>
      </w:r>
      <w:r>
        <w:rPr>
          <w:rStyle w:val="FootnoteReference"/>
          <w:rFonts w:ascii="Times New Roman" w:hAnsi="Times New Roman" w:cs="Times New Roman"/>
          <w:sz w:val="24"/>
          <w:szCs w:val="24"/>
        </w:rPr>
        <w:footnoteReference w:id="201"/>
      </w:r>
    </w:p>
    <w:p w:rsidR="00951AF6" w:rsidRPr="00CC5FCB" w:rsidRDefault="00951AF6" w:rsidP="00951AF6">
      <w:pPr>
        <w:spacing w:after="0" w:line="480" w:lineRule="auto"/>
        <w:jc w:val="center"/>
        <w:rPr>
          <w:rFonts w:ascii="Times New Roman" w:hAnsi="Times New Roman" w:cs="Times New Roman"/>
          <w:sz w:val="24"/>
          <w:szCs w:val="24"/>
        </w:rPr>
      </w:pPr>
      <w:r w:rsidRPr="00CC5FCB">
        <w:rPr>
          <w:rFonts w:ascii="Times New Roman" w:hAnsi="Times New Roman" w:cs="Times New Roman"/>
          <w:sz w:val="24"/>
          <w:szCs w:val="24"/>
        </w:rPr>
        <w:t>***</w:t>
      </w:r>
    </w:p>
    <w:p w:rsidR="00951AF6" w:rsidRPr="00CC5FCB"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During his first</w:t>
      </w:r>
      <w:r>
        <w:rPr>
          <w:rFonts w:ascii="Times New Roman" w:hAnsi="Times New Roman" w:cs="Times New Roman"/>
          <w:sz w:val="24"/>
          <w:szCs w:val="24"/>
        </w:rPr>
        <w:t xml:space="preserve"> presidential</w:t>
      </w:r>
      <w:r w:rsidRPr="00CC5FCB">
        <w:rPr>
          <w:rFonts w:ascii="Times New Roman" w:hAnsi="Times New Roman" w:cs="Times New Roman"/>
          <w:sz w:val="24"/>
          <w:szCs w:val="24"/>
        </w:rPr>
        <w:t xml:space="preserve"> term, Thomas Jefferson and his Secretary of State</w:t>
      </w:r>
      <w:r>
        <w:rPr>
          <w:rFonts w:ascii="Times New Roman" w:hAnsi="Times New Roman" w:cs="Times New Roman"/>
          <w:sz w:val="24"/>
          <w:szCs w:val="24"/>
        </w:rPr>
        <w:t>,</w:t>
      </w:r>
      <w:r w:rsidRPr="00CC5FCB">
        <w:rPr>
          <w:rFonts w:ascii="Times New Roman" w:hAnsi="Times New Roman" w:cs="Times New Roman"/>
          <w:sz w:val="24"/>
          <w:szCs w:val="24"/>
        </w:rPr>
        <w:t xml:space="preserve"> James Madison</w:t>
      </w:r>
      <w:r>
        <w:rPr>
          <w:rFonts w:ascii="Times New Roman" w:hAnsi="Times New Roman" w:cs="Times New Roman"/>
          <w:sz w:val="24"/>
          <w:szCs w:val="24"/>
        </w:rPr>
        <w:t>,</w:t>
      </w:r>
      <w:r w:rsidRPr="00CC5FCB">
        <w:rPr>
          <w:rFonts w:ascii="Times New Roman" w:hAnsi="Times New Roman" w:cs="Times New Roman"/>
          <w:sz w:val="24"/>
          <w:szCs w:val="24"/>
        </w:rPr>
        <w:t xml:space="preserve"> conduct</w:t>
      </w:r>
      <w:r>
        <w:rPr>
          <w:rFonts w:ascii="Times New Roman" w:hAnsi="Times New Roman" w:cs="Times New Roman"/>
          <w:sz w:val="24"/>
          <w:szCs w:val="24"/>
        </w:rPr>
        <w:t>ed a foreign policy of true</w:t>
      </w:r>
      <w:r w:rsidRPr="00CC5FCB">
        <w:rPr>
          <w:rFonts w:ascii="Times New Roman" w:hAnsi="Times New Roman" w:cs="Times New Roman"/>
          <w:sz w:val="24"/>
          <w:szCs w:val="24"/>
        </w:rPr>
        <w:t xml:space="preserve"> republican vision. In addition to </w:t>
      </w:r>
      <w:r w:rsidR="00E740D4">
        <w:rPr>
          <w:rFonts w:ascii="Times New Roman" w:hAnsi="Times New Roman" w:cs="Times New Roman"/>
          <w:sz w:val="24"/>
          <w:szCs w:val="24"/>
        </w:rPr>
        <w:t xml:space="preserve">carrying out </w:t>
      </w:r>
      <w:r w:rsidRPr="00CC5FCB">
        <w:rPr>
          <w:rFonts w:ascii="Times New Roman" w:hAnsi="Times New Roman" w:cs="Times New Roman"/>
          <w:sz w:val="24"/>
          <w:szCs w:val="24"/>
        </w:rPr>
        <w:t>military reduction</w:t>
      </w:r>
      <w:r>
        <w:rPr>
          <w:rFonts w:ascii="Times New Roman" w:hAnsi="Times New Roman" w:cs="Times New Roman"/>
          <w:sz w:val="24"/>
          <w:szCs w:val="24"/>
        </w:rPr>
        <w:t>, the administration eased tensions with France, secured</w:t>
      </w:r>
      <w:r w:rsidRPr="00CC5FCB">
        <w:rPr>
          <w:rFonts w:ascii="Times New Roman" w:hAnsi="Times New Roman" w:cs="Times New Roman"/>
          <w:sz w:val="24"/>
          <w:szCs w:val="24"/>
        </w:rPr>
        <w:t xml:space="preserve"> the purchase of Louisiana and New Orleans, and kept European powers off the </w:t>
      </w:r>
      <w:r>
        <w:rPr>
          <w:rFonts w:ascii="Times New Roman" w:hAnsi="Times New Roman" w:cs="Times New Roman"/>
          <w:sz w:val="24"/>
          <w:szCs w:val="24"/>
        </w:rPr>
        <w:t xml:space="preserve">American </w:t>
      </w:r>
      <w:r w:rsidRPr="00CC5FCB">
        <w:rPr>
          <w:rFonts w:ascii="Times New Roman" w:hAnsi="Times New Roman" w:cs="Times New Roman"/>
          <w:sz w:val="24"/>
          <w:szCs w:val="24"/>
        </w:rPr>
        <w:t>continent.</w:t>
      </w:r>
      <w:r>
        <w:rPr>
          <w:rFonts w:ascii="Times New Roman" w:hAnsi="Times New Roman" w:cs="Times New Roman"/>
          <w:sz w:val="24"/>
          <w:szCs w:val="24"/>
        </w:rPr>
        <w:t xml:space="preserve"> Jefferson adhered to republican ideology, even when</w:t>
      </w:r>
      <w:r w:rsidR="001566DB">
        <w:rPr>
          <w:rFonts w:ascii="Times New Roman" w:hAnsi="Times New Roman" w:cs="Times New Roman"/>
          <w:sz w:val="24"/>
          <w:szCs w:val="24"/>
        </w:rPr>
        <w:t xml:space="preserve"> war became necessary</w:t>
      </w:r>
      <w:r>
        <w:rPr>
          <w:rFonts w:ascii="Times New Roman" w:hAnsi="Times New Roman" w:cs="Times New Roman"/>
          <w:sz w:val="24"/>
          <w:szCs w:val="24"/>
        </w:rPr>
        <w:t>. For instance, when the United States government</w:t>
      </w:r>
      <w:r w:rsidRPr="00CC5FCB">
        <w:rPr>
          <w:rFonts w:ascii="Times New Roman" w:hAnsi="Times New Roman" w:cs="Times New Roman"/>
          <w:sz w:val="24"/>
          <w:szCs w:val="24"/>
        </w:rPr>
        <w:t xml:space="preserve"> refused to pay tribute to the African Ottoman state of Tunis, the administration found itself at war. </w:t>
      </w:r>
      <w:r>
        <w:rPr>
          <w:rFonts w:ascii="Times New Roman" w:hAnsi="Times New Roman" w:cs="Times New Roman"/>
          <w:sz w:val="24"/>
          <w:szCs w:val="24"/>
        </w:rPr>
        <w:t>The navy conducted the conflict in a limited capacity, using few resources and touching few non-combatants. R</w:t>
      </w:r>
      <w:r w:rsidRPr="00CC5FCB">
        <w:rPr>
          <w:rFonts w:ascii="Times New Roman" w:hAnsi="Times New Roman" w:cs="Times New Roman"/>
          <w:sz w:val="24"/>
          <w:szCs w:val="24"/>
        </w:rPr>
        <w:t>epublican purists</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such as Albert Gallatin </w:t>
      </w:r>
      <w:r>
        <w:rPr>
          <w:rFonts w:ascii="Times New Roman" w:hAnsi="Times New Roman" w:cs="Times New Roman"/>
          <w:sz w:val="24"/>
          <w:szCs w:val="24"/>
        </w:rPr>
        <w:t xml:space="preserve">and Randolph, </w:t>
      </w:r>
      <w:r w:rsidRPr="00CC5FCB">
        <w:rPr>
          <w:rFonts w:ascii="Times New Roman" w:hAnsi="Times New Roman" w:cs="Times New Roman"/>
          <w:sz w:val="24"/>
          <w:szCs w:val="24"/>
        </w:rPr>
        <w:t xml:space="preserve">objected to the cost of </w:t>
      </w:r>
      <w:r>
        <w:rPr>
          <w:rFonts w:ascii="Times New Roman" w:hAnsi="Times New Roman" w:cs="Times New Roman"/>
          <w:sz w:val="24"/>
          <w:szCs w:val="24"/>
        </w:rPr>
        <w:t xml:space="preserve">the </w:t>
      </w:r>
      <w:r w:rsidRPr="00CC5FCB">
        <w:rPr>
          <w:rFonts w:ascii="Times New Roman" w:hAnsi="Times New Roman" w:cs="Times New Roman"/>
          <w:sz w:val="24"/>
          <w:szCs w:val="24"/>
        </w:rPr>
        <w:t>wa</w:t>
      </w:r>
      <w:r>
        <w:rPr>
          <w:rFonts w:ascii="Times New Roman" w:hAnsi="Times New Roman" w:cs="Times New Roman"/>
          <w:sz w:val="24"/>
          <w:szCs w:val="24"/>
        </w:rPr>
        <w:t xml:space="preserve">r, fearing it would derail the Republicans’ economic goals. </w:t>
      </w:r>
      <w:r w:rsidRPr="00CC5FCB">
        <w:rPr>
          <w:rFonts w:ascii="Times New Roman" w:hAnsi="Times New Roman" w:cs="Times New Roman"/>
          <w:sz w:val="24"/>
          <w:szCs w:val="24"/>
        </w:rPr>
        <w:t>“This tripolitan war is utterly incompatible with the repeal of the internal taxes and the payment of the debt,” Randolph wrote to his stepfather.</w:t>
      </w:r>
      <w:r>
        <w:rPr>
          <w:rFonts w:ascii="Times New Roman" w:hAnsi="Times New Roman" w:cs="Times New Roman"/>
          <w:sz w:val="24"/>
          <w:szCs w:val="24"/>
        </w:rPr>
        <w:t xml:space="preserve"> Regardless of Randolph’s concerns, </w:t>
      </w:r>
      <w:r w:rsidR="001566DB">
        <w:rPr>
          <w:rFonts w:ascii="Times New Roman" w:hAnsi="Times New Roman" w:cs="Times New Roman"/>
          <w:sz w:val="24"/>
          <w:szCs w:val="24"/>
        </w:rPr>
        <w:t xml:space="preserve">America’s victory in the Tripolitan War </w:t>
      </w:r>
      <w:r>
        <w:rPr>
          <w:rFonts w:ascii="Times New Roman" w:hAnsi="Times New Roman" w:cs="Times New Roman"/>
          <w:sz w:val="24"/>
          <w:szCs w:val="24"/>
        </w:rPr>
        <w:t>seemed to demonstrate the application of republicanism in foreign affairs.</w:t>
      </w:r>
      <w:r w:rsidRPr="00CC5FCB">
        <w:rPr>
          <w:rFonts w:ascii="Times New Roman" w:hAnsi="Times New Roman" w:cs="Times New Roman"/>
          <w:sz w:val="24"/>
          <w:szCs w:val="24"/>
          <w:vertAlign w:val="superscript"/>
        </w:rPr>
        <w:footnoteReference w:id="202"/>
      </w:r>
      <w:r w:rsidRPr="00CC5FCB">
        <w:rPr>
          <w:rFonts w:ascii="Times New Roman" w:hAnsi="Times New Roman" w:cs="Times New Roman"/>
          <w:sz w:val="24"/>
          <w:szCs w:val="24"/>
        </w:rPr>
        <w:tab/>
      </w:r>
      <w:r>
        <w:rPr>
          <w:rFonts w:ascii="Times New Roman" w:hAnsi="Times New Roman" w:cs="Times New Roman"/>
          <w:sz w:val="24"/>
          <w:szCs w:val="24"/>
        </w:rPr>
        <w:t xml:space="preserve"> </w:t>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Randolph remained largely uninvolved in foreign matters</w:t>
      </w:r>
      <w:r w:rsidR="001566DB">
        <w:rPr>
          <w:rFonts w:ascii="Times New Roman" w:hAnsi="Times New Roman" w:cs="Times New Roman"/>
          <w:sz w:val="24"/>
          <w:szCs w:val="24"/>
        </w:rPr>
        <w:t xml:space="preserve"> during Jefferson’s first term because the House of Representatives played a limited role in matters of diplomacy. </w:t>
      </w:r>
      <w:r>
        <w:rPr>
          <w:rFonts w:ascii="Times New Roman" w:hAnsi="Times New Roman" w:cs="Times New Roman"/>
          <w:sz w:val="24"/>
          <w:szCs w:val="24"/>
        </w:rPr>
        <w:t>Like many</w:t>
      </w:r>
      <w:r w:rsidR="00E96FE6">
        <w:rPr>
          <w:rFonts w:ascii="Times New Roman" w:hAnsi="Times New Roman" w:cs="Times New Roman"/>
          <w:sz w:val="24"/>
          <w:szCs w:val="24"/>
        </w:rPr>
        <w:t xml:space="preserve"> other</w:t>
      </w:r>
      <w:r>
        <w:rPr>
          <w:rFonts w:ascii="Times New Roman" w:hAnsi="Times New Roman" w:cs="Times New Roman"/>
          <w:sz w:val="24"/>
          <w:szCs w:val="24"/>
        </w:rPr>
        <w:t xml:space="preserve"> Americans, Randolph expressed growing disillusionment with Napoleon when his imperialist designs became clear. As he soured on France, his af</w:t>
      </w:r>
      <w:r w:rsidR="00E96FE6">
        <w:rPr>
          <w:rFonts w:ascii="Times New Roman" w:hAnsi="Times New Roman" w:cs="Times New Roman"/>
          <w:sz w:val="24"/>
          <w:szCs w:val="24"/>
        </w:rPr>
        <w:t>fection for the British grew.</w:t>
      </w:r>
      <w:r>
        <w:rPr>
          <w:rFonts w:ascii="Times New Roman" w:hAnsi="Times New Roman" w:cs="Times New Roman"/>
          <w:sz w:val="24"/>
          <w:szCs w:val="24"/>
        </w:rPr>
        <w:t xml:space="preserve"> Rando</w:t>
      </w:r>
      <w:r w:rsidR="00E96FE6">
        <w:rPr>
          <w:rFonts w:ascii="Times New Roman" w:hAnsi="Times New Roman" w:cs="Times New Roman"/>
          <w:sz w:val="24"/>
          <w:szCs w:val="24"/>
        </w:rPr>
        <w:t>lph embraced life as a planter and began to idealize the</w:t>
      </w:r>
      <w:r>
        <w:rPr>
          <w:rFonts w:ascii="Times New Roman" w:hAnsi="Times New Roman" w:cs="Times New Roman"/>
          <w:sz w:val="24"/>
          <w:szCs w:val="24"/>
        </w:rPr>
        <w:t xml:space="preserve"> ethnic and cultural links between Great Britain and the colonists who settled the United States</w:t>
      </w:r>
      <w:r w:rsidR="001566DB">
        <w:rPr>
          <w:rFonts w:ascii="Times New Roman" w:hAnsi="Times New Roman" w:cs="Times New Roman"/>
          <w:sz w:val="24"/>
          <w:szCs w:val="24"/>
        </w:rPr>
        <w:t xml:space="preserve"> and Virginia</w:t>
      </w:r>
      <w:r>
        <w:rPr>
          <w:rFonts w:ascii="Times New Roman" w:hAnsi="Times New Roman" w:cs="Times New Roman"/>
          <w:sz w:val="24"/>
          <w:szCs w:val="24"/>
        </w:rPr>
        <w:t>. His changing attitude explains his warm friendship with Massachusetts Federalist</w:t>
      </w:r>
      <w:r w:rsidR="00E96FE6">
        <w:rPr>
          <w:rFonts w:ascii="Times New Roman" w:hAnsi="Times New Roman" w:cs="Times New Roman"/>
          <w:sz w:val="24"/>
          <w:szCs w:val="24"/>
        </w:rPr>
        <w:t xml:space="preserve"> Josiah Quincy, who likewise displayed </w:t>
      </w:r>
      <w:r>
        <w:rPr>
          <w:rFonts w:ascii="Times New Roman" w:hAnsi="Times New Roman" w:cs="Times New Roman"/>
          <w:sz w:val="24"/>
          <w:szCs w:val="24"/>
        </w:rPr>
        <w:t xml:space="preserve">a deep Anglophilia, primarily </w:t>
      </w:r>
      <w:r w:rsidR="001566DB">
        <w:rPr>
          <w:rFonts w:ascii="Times New Roman" w:hAnsi="Times New Roman" w:cs="Times New Roman"/>
          <w:sz w:val="24"/>
          <w:szCs w:val="24"/>
        </w:rPr>
        <w:t xml:space="preserve">a </w:t>
      </w:r>
      <w:r>
        <w:rPr>
          <w:rFonts w:ascii="Times New Roman" w:hAnsi="Times New Roman" w:cs="Times New Roman"/>
          <w:sz w:val="24"/>
          <w:szCs w:val="24"/>
        </w:rPr>
        <w:t>love of British aristocratic traditions.</w:t>
      </w:r>
      <w:r w:rsidR="001566DB">
        <w:rPr>
          <w:rFonts w:ascii="Times New Roman" w:hAnsi="Times New Roman" w:cs="Times New Roman"/>
          <w:sz w:val="24"/>
          <w:szCs w:val="24"/>
        </w:rPr>
        <w:t xml:space="preserve"> The relationship between the United States an</w:t>
      </w:r>
      <w:r w:rsidR="00FD4D28">
        <w:rPr>
          <w:rFonts w:ascii="Times New Roman" w:hAnsi="Times New Roman" w:cs="Times New Roman"/>
          <w:sz w:val="24"/>
          <w:szCs w:val="24"/>
        </w:rPr>
        <w:t>d Great Britain was natural, and emanated from important cultural bonds</w:t>
      </w:r>
      <w:r>
        <w:rPr>
          <w:rFonts w:ascii="Times New Roman" w:hAnsi="Times New Roman" w:cs="Times New Roman"/>
          <w:sz w:val="24"/>
          <w:szCs w:val="24"/>
        </w:rPr>
        <w:t>. He came to idolize the Anglo-Saxon past of his ancestors, which shaped his political views. While Jefferson appreciated the cultural power of his own Anglo-Saxon heritage, he envisioned a nation where ethnic differences would be diminished as people moved westward.</w:t>
      </w:r>
      <w:r>
        <w:rPr>
          <w:rStyle w:val="FootnoteReference"/>
          <w:rFonts w:ascii="Times New Roman" w:hAnsi="Times New Roman" w:cs="Times New Roman"/>
          <w:sz w:val="24"/>
          <w:szCs w:val="24"/>
        </w:rPr>
        <w:footnoteReference w:id="203"/>
      </w:r>
      <w:r>
        <w:rPr>
          <w:rFonts w:ascii="Times New Roman" w:hAnsi="Times New Roman" w:cs="Times New Roman"/>
          <w:sz w:val="24"/>
          <w:szCs w:val="24"/>
        </w:rPr>
        <w:t xml:space="preserve">    </w:t>
      </w:r>
    </w:p>
    <w:p w:rsidR="00951AF6" w:rsidRDefault="00FD4D28"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found such ideas contemptuous and believed that the administration should find a diplomatic solution to problems with Great Britain. </w:t>
      </w:r>
      <w:r w:rsidR="00E96FE6">
        <w:rPr>
          <w:rFonts w:ascii="Times New Roman" w:hAnsi="Times New Roman" w:cs="Times New Roman"/>
          <w:sz w:val="24"/>
          <w:szCs w:val="24"/>
        </w:rPr>
        <w:t>In 1806, James Monroe, m</w:t>
      </w:r>
      <w:r w:rsidR="00951AF6">
        <w:rPr>
          <w:rFonts w:ascii="Times New Roman" w:hAnsi="Times New Roman" w:cs="Times New Roman"/>
          <w:sz w:val="24"/>
          <w:szCs w:val="24"/>
        </w:rPr>
        <w:t xml:space="preserve">inister to Great Britain, and William Pinkney continued their quest to secure a treaty with Great Britain </w:t>
      </w:r>
      <w:r w:rsidR="00E96FE6">
        <w:rPr>
          <w:rFonts w:ascii="Times New Roman" w:hAnsi="Times New Roman" w:cs="Times New Roman"/>
          <w:sz w:val="24"/>
          <w:szCs w:val="24"/>
        </w:rPr>
        <w:lastRenderedPageBreak/>
        <w:t xml:space="preserve">that would end the ship seizures </w:t>
      </w:r>
      <w:proofErr w:type="gramStart"/>
      <w:r w:rsidR="00E96FE6">
        <w:rPr>
          <w:rFonts w:ascii="Times New Roman" w:hAnsi="Times New Roman" w:cs="Times New Roman"/>
          <w:sz w:val="24"/>
          <w:szCs w:val="24"/>
        </w:rPr>
        <w:t>and  impressment</w:t>
      </w:r>
      <w:proofErr w:type="gramEnd"/>
      <w:r w:rsidR="00951AF6">
        <w:rPr>
          <w:rFonts w:ascii="Times New Roman" w:hAnsi="Times New Roman" w:cs="Times New Roman"/>
          <w:sz w:val="24"/>
          <w:szCs w:val="24"/>
        </w:rPr>
        <w:t xml:space="preserve">. The situation became urgent when Napoleon’s Berlin Decree inaugurated the Continental System, which prevented American ships from unloading cargo in European ports. The Continental System and British Orders-in-Council caught American merchants, farmers, and manufacturers in an economic pincer. The diplomatic situation intruded on the honest labor of the planter, Randolph believed. On his plantation, Randolph continued to make considerable profit and he wanted nothing to interrupt that. His overseer assured him that the plantation would “make more tobacco than ever.” The plantation would prosper “as long as the right of property and of personal liberty remains untouched ([to] how long that will be is more than I can tell.)” Randolph feared that any involvement in the European war would </w:t>
      </w:r>
      <w:r>
        <w:rPr>
          <w:rFonts w:ascii="Times New Roman" w:hAnsi="Times New Roman" w:cs="Times New Roman"/>
          <w:sz w:val="24"/>
          <w:szCs w:val="24"/>
        </w:rPr>
        <w:t xml:space="preserve">harm </w:t>
      </w:r>
      <w:r w:rsidR="00951AF6">
        <w:rPr>
          <w:rFonts w:ascii="Times New Roman" w:hAnsi="Times New Roman" w:cs="Times New Roman"/>
          <w:sz w:val="24"/>
          <w:szCs w:val="24"/>
        </w:rPr>
        <w:t>the tobacco market. As pressure from France and Great Britain increased, Randolph began to fear for his own prosperity.</w:t>
      </w:r>
      <w:r w:rsidR="00951AF6">
        <w:rPr>
          <w:rStyle w:val="FootnoteReference"/>
          <w:rFonts w:ascii="Times New Roman" w:hAnsi="Times New Roman" w:cs="Times New Roman"/>
          <w:sz w:val="24"/>
          <w:szCs w:val="24"/>
        </w:rPr>
        <w:footnoteReference w:id="204"/>
      </w:r>
      <w:r w:rsidR="00951AF6">
        <w:rPr>
          <w:rFonts w:ascii="Times New Roman" w:hAnsi="Times New Roman" w:cs="Times New Roman"/>
          <w:sz w:val="24"/>
          <w:szCs w:val="24"/>
        </w:rPr>
        <w:t xml:space="preserve"> </w:t>
      </w:r>
    </w:p>
    <w:p w:rsidR="00951AF6" w:rsidRPr="0059798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Monroe and Pinkney extracted important concessions from Great Britain during treaty negotiations. In the proposed Monroe-Pinkney Treaty, England accepted the carrying trade, </w:t>
      </w:r>
      <w:r w:rsidRPr="00597986">
        <w:rPr>
          <w:rFonts w:ascii="Times New Roman" w:hAnsi="Times New Roman" w:cs="Times New Roman"/>
          <w:sz w:val="24"/>
          <w:szCs w:val="24"/>
        </w:rPr>
        <w:t>narrow</w:t>
      </w:r>
      <w:r>
        <w:rPr>
          <w:rFonts w:ascii="Times New Roman" w:hAnsi="Times New Roman" w:cs="Times New Roman"/>
          <w:sz w:val="24"/>
          <w:szCs w:val="24"/>
        </w:rPr>
        <w:t>ed</w:t>
      </w:r>
      <w:r w:rsidRPr="00597986">
        <w:rPr>
          <w:rFonts w:ascii="Times New Roman" w:hAnsi="Times New Roman" w:cs="Times New Roman"/>
          <w:sz w:val="24"/>
          <w:szCs w:val="24"/>
        </w:rPr>
        <w:t xml:space="preserve"> </w:t>
      </w:r>
      <w:r>
        <w:rPr>
          <w:rFonts w:ascii="Times New Roman" w:hAnsi="Times New Roman" w:cs="Times New Roman"/>
          <w:sz w:val="24"/>
          <w:szCs w:val="24"/>
        </w:rPr>
        <w:t xml:space="preserve">the definition of contraband, reduced </w:t>
      </w:r>
      <w:r w:rsidRPr="00597986">
        <w:rPr>
          <w:rFonts w:ascii="Times New Roman" w:hAnsi="Times New Roman" w:cs="Times New Roman"/>
          <w:sz w:val="24"/>
          <w:szCs w:val="24"/>
        </w:rPr>
        <w:t xml:space="preserve">shipping duties in </w:t>
      </w:r>
      <w:r>
        <w:rPr>
          <w:rFonts w:ascii="Times New Roman" w:hAnsi="Times New Roman" w:cs="Times New Roman"/>
          <w:sz w:val="24"/>
          <w:szCs w:val="24"/>
        </w:rPr>
        <w:t>British ports, and promise</w:t>
      </w:r>
      <w:r w:rsidR="00FD4D28">
        <w:rPr>
          <w:rFonts w:ascii="Times New Roman" w:hAnsi="Times New Roman" w:cs="Times New Roman"/>
          <w:sz w:val="24"/>
          <w:szCs w:val="24"/>
        </w:rPr>
        <w:t>d</w:t>
      </w:r>
      <w:r>
        <w:rPr>
          <w:rFonts w:ascii="Times New Roman" w:hAnsi="Times New Roman" w:cs="Times New Roman"/>
          <w:sz w:val="24"/>
          <w:szCs w:val="24"/>
        </w:rPr>
        <w:t xml:space="preserve"> not to disturb American</w:t>
      </w:r>
      <w:r w:rsidRPr="00597986">
        <w:rPr>
          <w:rFonts w:ascii="Times New Roman" w:hAnsi="Times New Roman" w:cs="Times New Roman"/>
          <w:sz w:val="24"/>
          <w:szCs w:val="24"/>
        </w:rPr>
        <w:t xml:space="preserve"> trade within five miles of the Atlantic coast.</w:t>
      </w:r>
      <w:r>
        <w:rPr>
          <w:rFonts w:ascii="Times New Roman" w:hAnsi="Times New Roman" w:cs="Times New Roman"/>
          <w:sz w:val="24"/>
          <w:szCs w:val="24"/>
        </w:rPr>
        <w:t xml:space="preserve"> The failure to include a clause on impressments angered </w:t>
      </w:r>
      <w:r w:rsidRPr="00597986">
        <w:rPr>
          <w:rFonts w:ascii="Times New Roman" w:hAnsi="Times New Roman" w:cs="Times New Roman"/>
          <w:sz w:val="24"/>
          <w:szCs w:val="24"/>
        </w:rPr>
        <w:t>Jefferson</w:t>
      </w:r>
      <w:r>
        <w:rPr>
          <w:rFonts w:ascii="Times New Roman" w:hAnsi="Times New Roman" w:cs="Times New Roman"/>
          <w:sz w:val="24"/>
          <w:szCs w:val="24"/>
        </w:rPr>
        <w:t xml:space="preserve">, although the British government offered private assurances of curtailment of the practice. Furthermore, Britain insisted </w:t>
      </w:r>
      <w:r w:rsidRPr="00597986">
        <w:rPr>
          <w:rFonts w:ascii="Times New Roman" w:hAnsi="Times New Roman" w:cs="Times New Roman"/>
          <w:sz w:val="24"/>
          <w:szCs w:val="24"/>
        </w:rPr>
        <w:t xml:space="preserve">that </w:t>
      </w:r>
      <w:r w:rsidR="00E96FE6">
        <w:rPr>
          <w:rFonts w:ascii="Times New Roman" w:hAnsi="Times New Roman" w:cs="Times New Roman"/>
          <w:sz w:val="24"/>
          <w:szCs w:val="24"/>
        </w:rPr>
        <w:t>the United States must reject</w:t>
      </w:r>
      <w:r>
        <w:rPr>
          <w:rFonts w:ascii="Times New Roman" w:hAnsi="Times New Roman" w:cs="Times New Roman"/>
          <w:sz w:val="24"/>
          <w:szCs w:val="24"/>
        </w:rPr>
        <w:t xml:space="preserve"> French commercial restrictions. Jefferson believed such a measure would, in effect, make the United States an ally o</w:t>
      </w:r>
      <w:r w:rsidR="00FD4D28">
        <w:rPr>
          <w:rFonts w:ascii="Times New Roman" w:hAnsi="Times New Roman" w:cs="Times New Roman"/>
          <w:sz w:val="24"/>
          <w:szCs w:val="24"/>
        </w:rPr>
        <w:t>f Great Britain and would lead</w:t>
      </w:r>
      <w:r>
        <w:rPr>
          <w:rFonts w:ascii="Times New Roman" w:hAnsi="Times New Roman" w:cs="Times New Roman"/>
          <w:sz w:val="24"/>
          <w:szCs w:val="24"/>
        </w:rPr>
        <w:t xml:space="preserve"> to war with France. In early 1807, President Jefferson refuse</w:t>
      </w:r>
      <w:r w:rsidR="00E96FE6">
        <w:rPr>
          <w:rFonts w:ascii="Times New Roman" w:hAnsi="Times New Roman" w:cs="Times New Roman"/>
          <w:sz w:val="24"/>
          <w:szCs w:val="24"/>
        </w:rPr>
        <w:t>d to submit the Monroe-Pinkney t</w:t>
      </w:r>
      <w:r>
        <w:rPr>
          <w:rFonts w:ascii="Times New Roman" w:hAnsi="Times New Roman" w:cs="Times New Roman"/>
          <w:sz w:val="24"/>
          <w:szCs w:val="24"/>
        </w:rPr>
        <w:t xml:space="preserve">reaty to the Senate, after Northern merchants advised against it. Remembering the public condemnation of Jay’s Treaty, the </w:t>
      </w:r>
      <w:r>
        <w:rPr>
          <w:rFonts w:ascii="Times New Roman" w:hAnsi="Times New Roman" w:cs="Times New Roman"/>
          <w:sz w:val="24"/>
          <w:szCs w:val="24"/>
        </w:rPr>
        <w:lastRenderedPageBreak/>
        <w:t>administration refused to release its details</w:t>
      </w:r>
      <w:r w:rsidRPr="00597986">
        <w:rPr>
          <w:rFonts w:ascii="Times New Roman" w:hAnsi="Times New Roman" w:cs="Times New Roman"/>
          <w:sz w:val="24"/>
          <w:szCs w:val="24"/>
        </w:rPr>
        <w:t>.</w:t>
      </w:r>
      <w:r>
        <w:rPr>
          <w:rFonts w:ascii="Times New Roman" w:hAnsi="Times New Roman" w:cs="Times New Roman"/>
          <w:sz w:val="24"/>
          <w:szCs w:val="24"/>
        </w:rPr>
        <w:t xml:space="preserve"> The president was convinced that the public debate over non-importation proved “a formidable obstacle to the negotiation.”</w:t>
      </w:r>
      <w:r w:rsidRPr="0012624F">
        <w:rPr>
          <w:rFonts w:ascii="Times New Roman" w:hAnsi="Times New Roman" w:cs="Times New Roman"/>
          <w:sz w:val="24"/>
          <w:szCs w:val="24"/>
        </w:rPr>
        <w:t xml:space="preserve"> </w:t>
      </w:r>
      <w:r>
        <w:rPr>
          <w:rFonts w:ascii="Times New Roman" w:hAnsi="Times New Roman" w:cs="Times New Roman"/>
          <w:sz w:val="24"/>
          <w:szCs w:val="24"/>
        </w:rPr>
        <w:t>The developments convinced Randolph that Napoleon would never allow Jefferson to accept any treaty and that the French</w:t>
      </w:r>
      <w:r w:rsidR="00E96FE6">
        <w:rPr>
          <w:rFonts w:ascii="Times New Roman" w:hAnsi="Times New Roman" w:cs="Times New Roman"/>
          <w:sz w:val="24"/>
          <w:szCs w:val="24"/>
        </w:rPr>
        <w:t xml:space="preserve"> emperor now seemed unstoppable:</w:t>
      </w:r>
      <w:r>
        <w:rPr>
          <w:rFonts w:ascii="Times New Roman" w:hAnsi="Times New Roman" w:cs="Times New Roman"/>
          <w:sz w:val="24"/>
          <w:szCs w:val="24"/>
        </w:rPr>
        <w:t xml:space="preserve"> “Nothing is left for Europe but to r</w:t>
      </w:r>
      <w:r w:rsidR="00E96FE6">
        <w:rPr>
          <w:rFonts w:ascii="Times New Roman" w:hAnsi="Times New Roman" w:cs="Times New Roman"/>
          <w:sz w:val="24"/>
          <w:szCs w:val="24"/>
        </w:rPr>
        <w:t>eceive the law of the conquerer.”</w:t>
      </w:r>
      <w:r w:rsidRPr="00597986">
        <w:rPr>
          <w:rFonts w:ascii="Times New Roman" w:hAnsi="Times New Roman" w:cs="Times New Roman"/>
          <w:sz w:val="24"/>
          <w:szCs w:val="24"/>
          <w:vertAlign w:val="superscript"/>
        </w:rPr>
        <w:footnoteReference w:id="205"/>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believed that Jefferson and Madison truly </w:t>
      </w:r>
      <w:r w:rsidR="00E96FE6">
        <w:rPr>
          <w:rFonts w:ascii="Times New Roman" w:hAnsi="Times New Roman" w:cs="Times New Roman"/>
          <w:sz w:val="24"/>
          <w:szCs w:val="24"/>
        </w:rPr>
        <w:t>wanted a war with Great Britain</w:t>
      </w:r>
      <w:r>
        <w:rPr>
          <w:rFonts w:ascii="Times New Roman" w:hAnsi="Times New Roman" w:cs="Times New Roman"/>
          <w:sz w:val="24"/>
          <w:szCs w:val="24"/>
        </w:rPr>
        <w:t xml:space="preserve"> and</w:t>
      </w:r>
      <w:r w:rsidR="00E96FE6">
        <w:rPr>
          <w:rFonts w:ascii="Times New Roman" w:hAnsi="Times New Roman" w:cs="Times New Roman"/>
          <w:sz w:val="24"/>
          <w:szCs w:val="24"/>
        </w:rPr>
        <w:t xml:space="preserve"> that the rejection of the t</w:t>
      </w:r>
      <w:r>
        <w:rPr>
          <w:rFonts w:ascii="Times New Roman" w:hAnsi="Times New Roman" w:cs="Times New Roman"/>
          <w:sz w:val="24"/>
          <w:szCs w:val="24"/>
        </w:rPr>
        <w:t xml:space="preserve">reaty had produced a “war trap.” More than any time since 1798, the nation appeared close to war and Randolph believed the consequences would prove catastrophic. Randolph insisted that if President Jefferson failed at pushing the nation into war, President Madison would succeed. </w:t>
      </w:r>
      <w:r w:rsidR="00E96FE6">
        <w:rPr>
          <w:rFonts w:ascii="Times New Roman" w:hAnsi="Times New Roman" w:cs="Times New Roman"/>
          <w:sz w:val="24"/>
          <w:szCs w:val="24"/>
        </w:rPr>
        <w:t>In his disillusionment, He</w:t>
      </w:r>
      <w:r w:rsidR="00FD4D28">
        <w:rPr>
          <w:rFonts w:ascii="Times New Roman" w:hAnsi="Times New Roman" w:cs="Times New Roman"/>
          <w:sz w:val="24"/>
          <w:szCs w:val="24"/>
        </w:rPr>
        <w:t xml:space="preserve"> was “determined not to have a Yazoo President,” and encouraged Monroe to stand as a candidate for president in 1808. </w:t>
      </w:r>
      <w:r>
        <w:rPr>
          <w:rFonts w:ascii="Times New Roman" w:hAnsi="Times New Roman" w:cs="Times New Roman"/>
          <w:sz w:val="24"/>
          <w:szCs w:val="24"/>
        </w:rPr>
        <w:t>“What, my dear Sir, is to enable us to resist the influence necessarily attached to a great warlike apparatus, whether naval or military it is the reaction upon our political institutions that I dread,” he wrote to Monroe. If Napoleon’s war reached the United States, the republican govern</w:t>
      </w:r>
      <w:r w:rsidR="00E96FE6">
        <w:rPr>
          <w:rFonts w:ascii="Times New Roman" w:hAnsi="Times New Roman" w:cs="Times New Roman"/>
          <w:sz w:val="24"/>
          <w:szCs w:val="24"/>
        </w:rPr>
        <w:t>ment would fall</w:t>
      </w:r>
      <w:r>
        <w:rPr>
          <w:rFonts w:ascii="Times New Roman" w:hAnsi="Times New Roman" w:cs="Times New Roman"/>
          <w:sz w:val="24"/>
          <w:szCs w:val="24"/>
        </w:rPr>
        <w:t xml:space="preserve"> to tyranny and the people would become “wholly slave.” If Jefferson wanted war, Great Britain would have to attack, Randolph insisted.</w:t>
      </w:r>
      <w:r>
        <w:rPr>
          <w:rStyle w:val="FootnoteReference"/>
          <w:rFonts w:ascii="Times New Roman" w:hAnsi="Times New Roman" w:cs="Times New Roman"/>
          <w:sz w:val="24"/>
          <w:szCs w:val="24"/>
        </w:rPr>
        <w:footnoteReference w:id="206"/>
      </w:r>
    </w:p>
    <w:p w:rsidR="00951AF6" w:rsidRPr="00CC5FCB"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 xml:space="preserve"> </w:t>
      </w:r>
      <w:r>
        <w:rPr>
          <w:rFonts w:ascii="Times New Roman" w:hAnsi="Times New Roman" w:cs="Times New Roman"/>
          <w:sz w:val="24"/>
          <w:szCs w:val="24"/>
        </w:rPr>
        <w:tab/>
      </w:r>
      <w:r w:rsidRPr="00CC5FCB">
        <w:rPr>
          <w:rFonts w:ascii="Times New Roman" w:hAnsi="Times New Roman" w:cs="Times New Roman"/>
          <w:sz w:val="24"/>
          <w:szCs w:val="24"/>
        </w:rPr>
        <w:t xml:space="preserve">On June 22, 1807, </w:t>
      </w:r>
      <w:r>
        <w:rPr>
          <w:rFonts w:ascii="Times New Roman" w:hAnsi="Times New Roman" w:cs="Times New Roman"/>
          <w:sz w:val="24"/>
          <w:szCs w:val="24"/>
        </w:rPr>
        <w:t>Britain prov</w:t>
      </w:r>
      <w:r w:rsidR="00E96FE6">
        <w:rPr>
          <w:rFonts w:ascii="Times New Roman" w:hAnsi="Times New Roman" w:cs="Times New Roman"/>
          <w:sz w:val="24"/>
          <w:szCs w:val="24"/>
        </w:rPr>
        <w:t>oked the Americans in</w:t>
      </w:r>
      <w:r>
        <w:rPr>
          <w:rFonts w:ascii="Times New Roman" w:hAnsi="Times New Roman" w:cs="Times New Roman"/>
          <w:sz w:val="24"/>
          <w:szCs w:val="24"/>
        </w:rPr>
        <w:t xml:space="preserve"> Chesapeake Bay when the fifty-</w:t>
      </w:r>
      <w:r w:rsidRPr="00CC5FCB">
        <w:rPr>
          <w:rFonts w:ascii="Times New Roman" w:hAnsi="Times New Roman" w:cs="Times New Roman"/>
          <w:sz w:val="24"/>
          <w:szCs w:val="24"/>
        </w:rPr>
        <w:t xml:space="preserve">gun warship H.M.S. </w:t>
      </w:r>
      <w:r w:rsidRPr="00CC5FCB">
        <w:rPr>
          <w:rFonts w:ascii="Times New Roman" w:hAnsi="Times New Roman" w:cs="Times New Roman"/>
          <w:i/>
          <w:sz w:val="24"/>
          <w:szCs w:val="24"/>
        </w:rPr>
        <w:t>Leopard</w:t>
      </w:r>
      <w:r w:rsidRPr="00CC5FCB">
        <w:rPr>
          <w:rFonts w:ascii="Times New Roman" w:hAnsi="Times New Roman" w:cs="Times New Roman"/>
          <w:sz w:val="24"/>
          <w:szCs w:val="24"/>
        </w:rPr>
        <w:t xml:space="preserve"> stopped the American frigate U.S.S. </w:t>
      </w:r>
      <w:r w:rsidRPr="00CC5FCB">
        <w:rPr>
          <w:rFonts w:ascii="Times New Roman" w:hAnsi="Times New Roman" w:cs="Times New Roman"/>
          <w:i/>
          <w:sz w:val="24"/>
          <w:szCs w:val="24"/>
        </w:rPr>
        <w:t>Chesapeake</w:t>
      </w:r>
      <w:r w:rsidRPr="00CC5FCB">
        <w:rPr>
          <w:rFonts w:ascii="Times New Roman" w:hAnsi="Times New Roman" w:cs="Times New Roman"/>
          <w:sz w:val="24"/>
          <w:szCs w:val="24"/>
        </w:rPr>
        <w:t xml:space="preserve"> in se</w:t>
      </w:r>
      <w:r>
        <w:rPr>
          <w:rFonts w:ascii="Times New Roman" w:hAnsi="Times New Roman" w:cs="Times New Roman"/>
          <w:sz w:val="24"/>
          <w:szCs w:val="24"/>
        </w:rPr>
        <w:t xml:space="preserve">arch of </w:t>
      </w:r>
      <w:r>
        <w:rPr>
          <w:rFonts w:ascii="Times New Roman" w:hAnsi="Times New Roman" w:cs="Times New Roman"/>
          <w:sz w:val="24"/>
          <w:szCs w:val="24"/>
        </w:rPr>
        <w:lastRenderedPageBreak/>
        <w:t>runaway British sailors</w:t>
      </w:r>
      <w:r w:rsidR="00E96FE6">
        <w:rPr>
          <w:rFonts w:ascii="Times New Roman" w:hAnsi="Times New Roman" w:cs="Times New Roman"/>
          <w:sz w:val="24"/>
          <w:szCs w:val="24"/>
        </w:rPr>
        <w:t>. The captain</w:t>
      </w:r>
      <w:r w:rsidRPr="00CC5FCB">
        <w:rPr>
          <w:rFonts w:ascii="Times New Roman" w:hAnsi="Times New Roman" w:cs="Times New Roman"/>
          <w:sz w:val="24"/>
          <w:szCs w:val="24"/>
        </w:rPr>
        <w:t xml:space="preserve"> of the </w:t>
      </w:r>
      <w:r w:rsidRPr="00CC5FCB">
        <w:rPr>
          <w:rFonts w:ascii="Times New Roman" w:hAnsi="Times New Roman" w:cs="Times New Roman"/>
          <w:i/>
          <w:sz w:val="24"/>
          <w:szCs w:val="24"/>
        </w:rPr>
        <w:t>Chesapeake</w:t>
      </w:r>
      <w:r w:rsidRPr="00CC5FCB">
        <w:rPr>
          <w:rFonts w:ascii="Times New Roman" w:hAnsi="Times New Roman" w:cs="Times New Roman"/>
          <w:sz w:val="24"/>
          <w:szCs w:val="24"/>
        </w:rPr>
        <w:t>, James Barron</w:t>
      </w:r>
      <w:r>
        <w:rPr>
          <w:rFonts w:ascii="Times New Roman" w:hAnsi="Times New Roman" w:cs="Times New Roman"/>
          <w:sz w:val="24"/>
          <w:szCs w:val="24"/>
        </w:rPr>
        <w:t>,</w:t>
      </w:r>
      <w:r w:rsidRPr="00CC5FCB">
        <w:rPr>
          <w:rFonts w:ascii="Times New Roman" w:hAnsi="Times New Roman" w:cs="Times New Roman"/>
          <w:sz w:val="24"/>
          <w:szCs w:val="24"/>
        </w:rPr>
        <w:t xml:space="preserve"> refused British efforts to search the American ship. The </w:t>
      </w:r>
      <w:r w:rsidRPr="00CC5FCB">
        <w:rPr>
          <w:rFonts w:ascii="Times New Roman" w:hAnsi="Times New Roman" w:cs="Times New Roman"/>
          <w:i/>
          <w:sz w:val="24"/>
          <w:szCs w:val="24"/>
        </w:rPr>
        <w:t>Leopard</w:t>
      </w:r>
      <w:r w:rsidRPr="00CC5FCB">
        <w:rPr>
          <w:rFonts w:ascii="Times New Roman" w:hAnsi="Times New Roman" w:cs="Times New Roman"/>
          <w:sz w:val="24"/>
          <w:szCs w:val="24"/>
        </w:rPr>
        <w:t xml:space="preserve"> fired on the American vessel, killing three and injuring eighteen. </w:t>
      </w:r>
      <w:r>
        <w:rPr>
          <w:rFonts w:ascii="Times New Roman" w:hAnsi="Times New Roman" w:cs="Times New Roman"/>
          <w:sz w:val="24"/>
          <w:szCs w:val="24"/>
        </w:rPr>
        <w:t>The administration demanded that the British government formally apologize, pay reparations for the attack, an</w:t>
      </w:r>
      <w:r w:rsidR="00E96FE6">
        <w:rPr>
          <w:rFonts w:ascii="Times New Roman" w:hAnsi="Times New Roman" w:cs="Times New Roman"/>
          <w:sz w:val="24"/>
          <w:szCs w:val="24"/>
        </w:rPr>
        <w:t xml:space="preserve">d end impressment. When Britain </w:t>
      </w:r>
      <w:r>
        <w:rPr>
          <w:rFonts w:ascii="Times New Roman" w:hAnsi="Times New Roman" w:cs="Times New Roman"/>
          <w:sz w:val="24"/>
          <w:szCs w:val="24"/>
        </w:rPr>
        <w:t>refused, w</w:t>
      </w:r>
      <w:r w:rsidR="00E96FE6">
        <w:rPr>
          <w:rFonts w:ascii="Times New Roman" w:hAnsi="Times New Roman" w:cs="Times New Roman"/>
          <w:sz w:val="24"/>
          <w:szCs w:val="24"/>
        </w:rPr>
        <w:t>ar hysteria swept</w:t>
      </w:r>
      <w:r w:rsidRPr="00CC5FCB">
        <w:rPr>
          <w:rFonts w:ascii="Times New Roman" w:hAnsi="Times New Roman" w:cs="Times New Roman"/>
          <w:sz w:val="24"/>
          <w:szCs w:val="24"/>
        </w:rPr>
        <w:t xml:space="preserve"> Virginia and the nation. </w:t>
      </w:r>
      <w:r>
        <w:rPr>
          <w:rFonts w:ascii="Times New Roman" w:hAnsi="Times New Roman" w:cs="Times New Roman"/>
          <w:sz w:val="24"/>
          <w:szCs w:val="24"/>
        </w:rPr>
        <w:t xml:space="preserve">On July 2, </w:t>
      </w:r>
      <w:r w:rsidRPr="00CC5FCB">
        <w:rPr>
          <w:rFonts w:ascii="Times New Roman" w:hAnsi="Times New Roman" w:cs="Times New Roman"/>
          <w:sz w:val="24"/>
          <w:szCs w:val="24"/>
        </w:rPr>
        <w:t xml:space="preserve">President Jefferson recalled American ships and </w:t>
      </w:r>
      <w:r>
        <w:rPr>
          <w:rFonts w:ascii="Times New Roman" w:hAnsi="Times New Roman" w:cs="Times New Roman"/>
          <w:sz w:val="24"/>
          <w:szCs w:val="24"/>
        </w:rPr>
        <w:t xml:space="preserve">ordered British vessels to leave </w:t>
      </w:r>
      <w:r w:rsidRPr="00CC5FCB">
        <w:rPr>
          <w:rFonts w:ascii="Times New Roman" w:hAnsi="Times New Roman" w:cs="Times New Roman"/>
          <w:sz w:val="24"/>
          <w:szCs w:val="24"/>
        </w:rPr>
        <w:t xml:space="preserve">United States ports. </w:t>
      </w:r>
      <w:r>
        <w:rPr>
          <w:rFonts w:ascii="Times New Roman" w:hAnsi="Times New Roman" w:cs="Times New Roman"/>
          <w:sz w:val="24"/>
          <w:szCs w:val="24"/>
        </w:rPr>
        <w:t xml:space="preserve">Three days later, the President proposed the raising of 100,000 men for the militias. </w:t>
      </w:r>
      <w:r w:rsidRPr="00CC5FCB">
        <w:rPr>
          <w:rFonts w:ascii="Times New Roman" w:hAnsi="Times New Roman" w:cs="Times New Roman"/>
          <w:sz w:val="24"/>
          <w:szCs w:val="24"/>
        </w:rPr>
        <w:t xml:space="preserve">Federalists and Republicans laid aside their party differences </w:t>
      </w:r>
      <w:r>
        <w:rPr>
          <w:rFonts w:ascii="Times New Roman" w:hAnsi="Times New Roman" w:cs="Times New Roman"/>
          <w:sz w:val="24"/>
          <w:szCs w:val="24"/>
        </w:rPr>
        <w:t xml:space="preserve">and </w:t>
      </w:r>
      <w:r w:rsidRPr="00CC5FCB">
        <w:rPr>
          <w:rFonts w:ascii="Times New Roman" w:hAnsi="Times New Roman" w:cs="Times New Roman"/>
          <w:sz w:val="24"/>
          <w:szCs w:val="24"/>
        </w:rPr>
        <w:t>demand</w:t>
      </w:r>
      <w:r>
        <w:rPr>
          <w:rFonts w:ascii="Times New Roman" w:hAnsi="Times New Roman" w:cs="Times New Roman"/>
          <w:sz w:val="24"/>
          <w:szCs w:val="24"/>
        </w:rPr>
        <w:t>ed</w:t>
      </w:r>
      <w:r w:rsidRPr="00CC5FCB">
        <w:rPr>
          <w:rFonts w:ascii="Times New Roman" w:hAnsi="Times New Roman" w:cs="Times New Roman"/>
          <w:sz w:val="24"/>
          <w:szCs w:val="24"/>
        </w:rPr>
        <w:t xml:space="preserve"> satisfaction from Great Britain. The New York </w:t>
      </w:r>
      <w:r w:rsidRPr="00CC5FCB">
        <w:rPr>
          <w:rFonts w:ascii="Times New Roman" w:hAnsi="Times New Roman" w:cs="Times New Roman"/>
          <w:i/>
          <w:sz w:val="24"/>
          <w:szCs w:val="24"/>
        </w:rPr>
        <w:t>Commercial Advertiser</w:t>
      </w:r>
      <w:r>
        <w:rPr>
          <w:rFonts w:ascii="Times New Roman" w:hAnsi="Times New Roman" w:cs="Times New Roman"/>
          <w:sz w:val="24"/>
          <w:szCs w:val="24"/>
        </w:rPr>
        <w:t xml:space="preserve"> reported that most</w:t>
      </w:r>
      <w:r w:rsidR="00E96FE6">
        <w:rPr>
          <w:rFonts w:ascii="Times New Roman" w:hAnsi="Times New Roman" w:cs="Times New Roman"/>
          <w:sz w:val="24"/>
          <w:szCs w:val="24"/>
        </w:rPr>
        <w:t xml:space="preserve"> of the nation was expressing</w:t>
      </w:r>
      <w:r>
        <w:rPr>
          <w:rFonts w:ascii="Times New Roman" w:hAnsi="Times New Roman" w:cs="Times New Roman"/>
          <w:sz w:val="24"/>
          <w:szCs w:val="24"/>
        </w:rPr>
        <w:t xml:space="preserve"> outrage,</w:t>
      </w:r>
      <w:r w:rsidRPr="00CC5FCB">
        <w:rPr>
          <w:rFonts w:ascii="Times New Roman" w:hAnsi="Times New Roman" w:cs="Times New Roman"/>
          <w:sz w:val="24"/>
          <w:szCs w:val="24"/>
        </w:rPr>
        <w:t xml:space="preserve"> </w:t>
      </w:r>
      <w:r>
        <w:rPr>
          <w:rFonts w:ascii="Times New Roman" w:hAnsi="Times New Roman" w:cs="Times New Roman"/>
          <w:sz w:val="24"/>
          <w:szCs w:val="24"/>
        </w:rPr>
        <w:t>“</w:t>
      </w:r>
      <w:r w:rsidRPr="00CC5FCB">
        <w:rPr>
          <w:rFonts w:ascii="Times New Roman" w:hAnsi="Times New Roman" w:cs="Times New Roman"/>
          <w:sz w:val="24"/>
          <w:szCs w:val="24"/>
        </w:rPr>
        <w:t xml:space="preserve">which ought </w:t>
      </w:r>
      <w:proofErr w:type="gramStart"/>
      <w:r w:rsidRPr="00CC5FCB">
        <w:rPr>
          <w:rFonts w:ascii="Times New Roman" w:hAnsi="Times New Roman" w:cs="Times New Roman"/>
          <w:sz w:val="24"/>
          <w:szCs w:val="24"/>
        </w:rPr>
        <w:t>not</w:t>
      </w:r>
      <w:proofErr w:type="gramEnd"/>
      <w:r w:rsidRPr="00CC5FCB">
        <w:rPr>
          <w:rFonts w:ascii="Times New Roman" w:hAnsi="Times New Roman" w:cs="Times New Roman"/>
          <w:sz w:val="24"/>
          <w:szCs w:val="24"/>
        </w:rPr>
        <w:t xml:space="preserve"> be suppressed.”</w:t>
      </w:r>
      <w:r>
        <w:rPr>
          <w:rFonts w:ascii="Times New Roman" w:hAnsi="Times New Roman" w:cs="Times New Roman"/>
          <w:sz w:val="24"/>
          <w:szCs w:val="24"/>
        </w:rPr>
        <w:t xml:space="preserve"> In Richmond, where Randolph served as jury foreman in the Aaron Burr trial, he watched</w:t>
      </w:r>
      <w:r w:rsidR="00E96FE6">
        <w:rPr>
          <w:rFonts w:ascii="Times New Roman" w:hAnsi="Times New Roman" w:cs="Times New Roman"/>
          <w:sz w:val="24"/>
          <w:szCs w:val="24"/>
        </w:rPr>
        <w:t xml:space="preserve"> as Virginian called for</w:t>
      </w:r>
      <w:r>
        <w:rPr>
          <w:rFonts w:ascii="Times New Roman" w:hAnsi="Times New Roman" w:cs="Times New Roman"/>
          <w:sz w:val="24"/>
          <w:szCs w:val="24"/>
        </w:rPr>
        <w:t xml:space="preserve"> war against Great Britain. </w:t>
      </w:r>
      <w:r w:rsidRPr="00CC5FCB">
        <w:rPr>
          <w:rFonts w:ascii="Times New Roman" w:hAnsi="Times New Roman" w:cs="Times New Roman"/>
          <w:sz w:val="24"/>
          <w:szCs w:val="24"/>
        </w:rPr>
        <w:t xml:space="preserve">Mobs in Norfolk demanded </w:t>
      </w:r>
      <w:r>
        <w:rPr>
          <w:rFonts w:ascii="Times New Roman" w:hAnsi="Times New Roman" w:cs="Times New Roman"/>
          <w:sz w:val="24"/>
          <w:szCs w:val="24"/>
        </w:rPr>
        <w:t>a military response to the British attack</w:t>
      </w:r>
      <w:r w:rsidRPr="00CC5FCB">
        <w:rPr>
          <w:rFonts w:ascii="Times New Roman" w:hAnsi="Times New Roman" w:cs="Times New Roman"/>
          <w:sz w:val="24"/>
          <w:szCs w:val="24"/>
        </w:rPr>
        <w:t xml:space="preserve">. Governor William Cabell </w:t>
      </w:r>
      <w:r>
        <w:rPr>
          <w:rFonts w:ascii="Times New Roman" w:hAnsi="Times New Roman" w:cs="Times New Roman"/>
          <w:sz w:val="24"/>
          <w:szCs w:val="24"/>
        </w:rPr>
        <w:t xml:space="preserve">reinforced </w:t>
      </w:r>
      <w:r w:rsidRPr="00CC5FCB">
        <w:rPr>
          <w:rFonts w:ascii="Times New Roman" w:hAnsi="Times New Roman" w:cs="Times New Roman"/>
          <w:sz w:val="24"/>
          <w:szCs w:val="24"/>
        </w:rPr>
        <w:t>Virginia</w:t>
      </w:r>
      <w:r>
        <w:rPr>
          <w:rFonts w:ascii="Times New Roman" w:hAnsi="Times New Roman" w:cs="Times New Roman"/>
          <w:sz w:val="24"/>
          <w:szCs w:val="24"/>
        </w:rPr>
        <w:t>’s</w:t>
      </w:r>
      <w:r w:rsidR="00E96FE6">
        <w:rPr>
          <w:rFonts w:ascii="Times New Roman" w:hAnsi="Times New Roman" w:cs="Times New Roman"/>
          <w:sz w:val="24"/>
          <w:szCs w:val="24"/>
        </w:rPr>
        <w:t xml:space="preserve"> defenses</w:t>
      </w:r>
      <w:r>
        <w:rPr>
          <w:rFonts w:ascii="Times New Roman" w:hAnsi="Times New Roman" w:cs="Times New Roman"/>
          <w:sz w:val="24"/>
          <w:szCs w:val="24"/>
        </w:rPr>
        <w:t xml:space="preserve"> as rumors spread of a potential attack on Norfolk. When Jefferson asked Cabell to call up the militia, Virginians responded in droves.</w:t>
      </w:r>
      <w:r w:rsidRPr="00CC5FCB">
        <w:rPr>
          <w:rFonts w:ascii="Times New Roman" w:hAnsi="Times New Roman" w:cs="Times New Roman"/>
          <w:sz w:val="24"/>
          <w:szCs w:val="24"/>
        </w:rPr>
        <w:t xml:space="preserve"> </w:t>
      </w:r>
      <w:r>
        <w:rPr>
          <w:rFonts w:ascii="Times New Roman" w:hAnsi="Times New Roman" w:cs="Times New Roman"/>
          <w:sz w:val="24"/>
          <w:szCs w:val="24"/>
        </w:rPr>
        <w:t>A young generation of men talked openly about going to war for the sake of honor</w:t>
      </w:r>
      <w:r w:rsidRPr="00CC5FCB">
        <w:rPr>
          <w:rFonts w:ascii="Times New Roman" w:hAnsi="Times New Roman" w:cs="Times New Roman"/>
          <w:sz w:val="24"/>
          <w:szCs w:val="24"/>
        </w:rPr>
        <w:t>. In Kentucky, Henry Clay proclaimed “peace a curse.”</w:t>
      </w:r>
      <w:r w:rsidRPr="00CC5FCB">
        <w:rPr>
          <w:rFonts w:ascii="Times New Roman" w:hAnsi="Times New Roman" w:cs="Times New Roman"/>
          <w:sz w:val="24"/>
          <w:szCs w:val="24"/>
          <w:vertAlign w:val="superscript"/>
        </w:rPr>
        <w:footnoteReference w:id="207"/>
      </w:r>
      <w:r w:rsidRPr="00CC5FCB">
        <w:rPr>
          <w:rFonts w:ascii="Times New Roman" w:hAnsi="Times New Roman" w:cs="Times New Roman"/>
          <w:sz w:val="24"/>
          <w:szCs w:val="24"/>
        </w:rPr>
        <w:t xml:space="preserve"> </w:t>
      </w: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r>
      <w:r>
        <w:rPr>
          <w:rFonts w:ascii="Times New Roman" w:hAnsi="Times New Roman" w:cs="Times New Roman"/>
          <w:sz w:val="24"/>
          <w:szCs w:val="24"/>
        </w:rPr>
        <w:t xml:space="preserve">The attack </w:t>
      </w:r>
      <w:r w:rsidR="00E96FE6">
        <w:rPr>
          <w:rFonts w:ascii="Times New Roman" w:hAnsi="Times New Roman" w:cs="Times New Roman"/>
          <w:sz w:val="24"/>
          <w:szCs w:val="24"/>
        </w:rPr>
        <w:t xml:space="preserve">on the </w:t>
      </w:r>
      <w:r w:rsidR="00E96FE6" w:rsidRPr="00E96FE6">
        <w:rPr>
          <w:rFonts w:ascii="Times New Roman" w:hAnsi="Times New Roman" w:cs="Times New Roman"/>
          <w:i/>
          <w:sz w:val="24"/>
          <w:szCs w:val="24"/>
        </w:rPr>
        <w:t>Chesapeake</w:t>
      </w:r>
      <w:r w:rsidR="00E96FE6">
        <w:rPr>
          <w:rFonts w:ascii="Times New Roman" w:hAnsi="Times New Roman" w:cs="Times New Roman"/>
          <w:sz w:val="24"/>
          <w:szCs w:val="24"/>
        </w:rPr>
        <w:t xml:space="preserve"> </w:t>
      </w:r>
      <w:r>
        <w:rPr>
          <w:rFonts w:ascii="Times New Roman" w:hAnsi="Times New Roman" w:cs="Times New Roman"/>
          <w:sz w:val="24"/>
          <w:szCs w:val="24"/>
        </w:rPr>
        <w:t>outraged Randolph, but talk of war made him suspicious. “</w:t>
      </w:r>
      <w:r w:rsidRPr="00CC5FCB">
        <w:rPr>
          <w:rFonts w:ascii="Times New Roman" w:hAnsi="Times New Roman" w:cs="Times New Roman"/>
          <w:sz w:val="24"/>
          <w:szCs w:val="24"/>
        </w:rPr>
        <w:t>I shall not be the less disposed to withdraw her from it</w:t>
      </w:r>
      <w:r>
        <w:rPr>
          <w:rFonts w:ascii="Times New Roman" w:hAnsi="Times New Roman" w:cs="Times New Roman"/>
          <w:sz w:val="24"/>
          <w:szCs w:val="24"/>
        </w:rPr>
        <w:t xml:space="preserve"> [war]</w:t>
      </w:r>
      <w:r w:rsidRPr="00CC5FCB">
        <w:rPr>
          <w:rFonts w:ascii="Times New Roman" w:hAnsi="Times New Roman" w:cs="Times New Roman"/>
          <w:sz w:val="24"/>
          <w:szCs w:val="24"/>
        </w:rPr>
        <w:t xml:space="preserve"> or carry her through with honor,” </w:t>
      </w:r>
      <w:r>
        <w:rPr>
          <w:rFonts w:ascii="Times New Roman" w:hAnsi="Times New Roman" w:cs="Times New Roman"/>
          <w:sz w:val="24"/>
          <w:szCs w:val="24"/>
        </w:rPr>
        <w:t>he wrote. By August,</w:t>
      </w:r>
      <w:r w:rsidR="00E96FE6">
        <w:rPr>
          <w:rFonts w:ascii="Times New Roman" w:hAnsi="Times New Roman" w:cs="Times New Roman"/>
          <w:sz w:val="24"/>
          <w:szCs w:val="24"/>
        </w:rPr>
        <w:t xml:space="preserve"> Americans thirsted for revenge</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Joseph Nicholson informed Albert Gallatin </w:t>
      </w:r>
      <w:r w:rsidRPr="00CC5FCB">
        <w:rPr>
          <w:rFonts w:ascii="Times New Roman" w:hAnsi="Times New Roman" w:cs="Times New Roman"/>
          <w:sz w:val="24"/>
          <w:szCs w:val="24"/>
        </w:rPr>
        <w:lastRenderedPageBreak/>
        <w:t>that “all distinctions of Federalism and democracy vanished. The people are ready to submit to any deprivation.”</w:t>
      </w:r>
      <w:r>
        <w:rPr>
          <w:rFonts w:ascii="Times New Roman" w:hAnsi="Times New Roman" w:cs="Times New Roman"/>
          <w:sz w:val="24"/>
          <w:szCs w:val="24"/>
        </w:rPr>
        <w:t xml:space="preserve"> Jefferson had turned cautious, in part, because drastic military cuts made during his first term left the nation unprepared. He postponed calling Congress into session and hoped that national sentiment would create a groundswell for war and force passage of the appropriate military measures. Randolph refused to lose sight of how the nation </w:t>
      </w:r>
      <w:r w:rsidR="00E96FE6">
        <w:rPr>
          <w:rFonts w:ascii="Times New Roman" w:hAnsi="Times New Roman" w:cs="Times New Roman"/>
          <w:sz w:val="24"/>
          <w:szCs w:val="24"/>
        </w:rPr>
        <w:t xml:space="preserve">had </w:t>
      </w:r>
      <w:r>
        <w:rPr>
          <w:rFonts w:ascii="Times New Roman" w:hAnsi="Times New Roman" w:cs="Times New Roman"/>
          <w:sz w:val="24"/>
          <w:szCs w:val="24"/>
        </w:rPr>
        <w:t xml:space="preserve">arrived at this point. </w:t>
      </w:r>
      <w:r w:rsidRPr="00CC5FCB">
        <w:rPr>
          <w:rFonts w:ascii="Times New Roman" w:hAnsi="Times New Roman" w:cs="Times New Roman"/>
          <w:sz w:val="24"/>
          <w:szCs w:val="24"/>
        </w:rPr>
        <w:t>“I have tried to avert from my country a war which I foresaw must</w:t>
      </w:r>
      <w:r>
        <w:rPr>
          <w:rFonts w:ascii="Times New Roman" w:hAnsi="Times New Roman" w:cs="Times New Roman"/>
          <w:sz w:val="24"/>
          <w:szCs w:val="24"/>
        </w:rPr>
        <w:t xml:space="preserve"> succeed [from] the follies of 1805-6,” he wrote. </w:t>
      </w:r>
      <w:r w:rsidR="00E96FE6">
        <w:rPr>
          <w:rFonts w:ascii="Times New Roman" w:hAnsi="Times New Roman" w:cs="Times New Roman"/>
          <w:sz w:val="24"/>
          <w:szCs w:val="24"/>
        </w:rPr>
        <w:t>He</w:t>
      </w:r>
      <w:r w:rsidRPr="00AB392D">
        <w:rPr>
          <w:rFonts w:ascii="Times New Roman" w:hAnsi="Times New Roman" w:cs="Times New Roman"/>
          <w:sz w:val="24"/>
          <w:szCs w:val="24"/>
        </w:rPr>
        <w:t xml:space="preserve"> believed </w:t>
      </w:r>
      <w:r>
        <w:rPr>
          <w:rFonts w:ascii="Times New Roman" w:hAnsi="Times New Roman" w:cs="Times New Roman"/>
          <w:sz w:val="24"/>
          <w:szCs w:val="24"/>
        </w:rPr>
        <w:t>Jefferson’s r</w:t>
      </w:r>
      <w:r w:rsidR="00E96FE6">
        <w:rPr>
          <w:rFonts w:ascii="Times New Roman" w:hAnsi="Times New Roman" w:cs="Times New Roman"/>
          <w:sz w:val="24"/>
          <w:szCs w:val="24"/>
        </w:rPr>
        <w:t>ejection of the Monroe-Pinkney t</w:t>
      </w:r>
      <w:r>
        <w:rPr>
          <w:rFonts w:ascii="Times New Roman" w:hAnsi="Times New Roman" w:cs="Times New Roman"/>
          <w:sz w:val="24"/>
          <w:szCs w:val="24"/>
        </w:rPr>
        <w:t xml:space="preserve">reaty created a war-like atmosphere. When Congress met in October 1807, the Chesapeake “sensation” had calmed and Randolph </w:t>
      </w:r>
      <w:r w:rsidR="001752EE">
        <w:rPr>
          <w:rFonts w:ascii="Times New Roman" w:hAnsi="Times New Roman" w:cs="Times New Roman"/>
          <w:sz w:val="24"/>
          <w:szCs w:val="24"/>
        </w:rPr>
        <w:t xml:space="preserve">again reiterated his belief that the United States needed to enjoy </w:t>
      </w:r>
      <w:r>
        <w:rPr>
          <w:rFonts w:ascii="Times New Roman" w:hAnsi="Times New Roman" w:cs="Times New Roman"/>
          <w:sz w:val="24"/>
          <w:szCs w:val="24"/>
        </w:rPr>
        <w:t xml:space="preserve">“peace with </w:t>
      </w:r>
      <w:proofErr w:type="gramStart"/>
      <w:r>
        <w:rPr>
          <w:rFonts w:ascii="Times New Roman" w:hAnsi="Times New Roman" w:cs="Times New Roman"/>
          <w:sz w:val="24"/>
          <w:szCs w:val="24"/>
        </w:rPr>
        <w:t>all of the</w:t>
      </w:r>
      <w:proofErr w:type="gramEnd"/>
      <w:r>
        <w:rPr>
          <w:rFonts w:ascii="Times New Roman" w:hAnsi="Times New Roman" w:cs="Times New Roman"/>
          <w:sz w:val="24"/>
          <w:szCs w:val="24"/>
        </w:rPr>
        <w:t xml:space="preserve"> world.”</w:t>
      </w:r>
      <w:r w:rsidRPr="00CC5FCB">
        <w:rPr>
          <w:rFonts w:ascii="Times New Roman" w:hAnsi="Times New Roman" w:cs="Times New Roman"/>
          <w:sz w:val="24"/>
          <w:szCs w:val="24"/>
        </w:rPr>
        <w:t xml:space="preserve"> </w:t>
      </w:r>
      <w:r>
        <w:rPr>
          <w:rFonts w:ascii="Times New Roman" w:hAnsi="Times New Roman" w:cs="Times New Roman"/>
          <w:sz w:val="24"/>
          <w:szCs w:val="24"/>
        </w:rPr>
        <w:t>If the nation capitulated to an Anglo-American war, he believed, the people would soon have</w:t>
      </w:r>
      <w:r w:rsidRPr="00CC5FCB">
        <w:rPr>
          <w:rFonts w:ascii="Times New Roman" w:hAnsi="Times New Roman" w:cs="Times New Roman"/>
          <w:sz w:val="24"/>
          <w:szCs w:val="24"/>
        </w:rPr>
        <w:t xml:space="preserve"> “a French alliance around our necks.”</w:t>
      </w:r>
      <w:r w:rsidRPr="00CC5FCB">
        <w:rPr>
          <w:rFonts w:ascii="Times New Roman" w:hAnsi="Times New Roman" w:cs="Times New Roman"/>
          <w:sz w:val="24"/>
          <w:szCs w:val="24"/>
          <w:vertAlign w:val="superscript"/>
        </w:rPr>
        <w:footnoteReference w:id="208"/>
      </w:r>
      <w:r w:rsidRPr="00CC5FCB">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late October, Congress convened in a cautious and sober mood, much to the disappointment of Jefferson. </w:t>
      </w:r>
      <w:r w:rsidRPr="00CC5FCB">
        <w:rPr>
          <w:rFonts w:ascii="Times New Roman" w:hAnsi="Times New Roman" w:cs="Times New Roman"/>
          <w:sz w:val="24"/>
          <w:szCs w:val="24"/>
        </w:rPr>
        <w:t>“The members, as far as I can judge</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 are extremel</w:t>
      </w:r>
      <w:r w:rsidR="00E96FE6">
        <w:rPr>
          <w:rFonts w:ascii="Times New Roman" w:hAnsi="Times New Roman" w:cs="Times New Roman"/>
          <w:sz w:val="24"/>
          <w:szCs w:val="24"/>
        </w:rPr>
        <w:t>y disposed for peace,” He</w:t>
      </w:r>
      <w:r w:rsidRPr="00CC5FCB">
        <w:rPr>
          <w:rFonts w:ascii="Times New Roman" w:hAnsi="Times New Roman" w:cs="Times New Roman"/>
          <w:sz w:val="24"/>
          <w:szCs w:val="24"/>
        </w:rPr>
        <w:t xml:space="preserve"> wrote to Thomas Mann Randolph.</w:t>
      </w:r>
      <w:r>
        <w:rPr>
          <w:rFonts w:ascii="Times New Roman" w:hAnsi="Times New Roman" w:cs="Times New Roman"/>
          <w:sz w:val="24"/>
          <w:szCs w:val="24"/>
        </w:rPr>
        <w:t xml:space="preserve"> The President wanted to </w:t>
      </w:r>
      <w:r w:rsidR="00E96FE6">
        <w:rPr>
          <w:rFonts w:ascii="Times New Roman" w:hAnsi="Times New Roman" w:cs="Times New Roman"/>
          <w:sz w:val="24"/>
          <w:szCs w:val="24"/>
        </w:rPr>
        <w:t>avoid a repitition of the previous sessions, when John Randolph used his power as c</w:t>
      </w:r>
      <w:r>
        <w:rPr>
          <w:rFonts w:ascii="Times New Roman" w:hAnsi="Times New Roman" w:cs="Times New Roman"/>
          <w:sz w:val="24"/>
          <w:szCs w:val="24"/>
        </w:rPr>
        <w:t>hairman of the Ways and Means Committee</w:t>
      </w:r>
      <w:r w:rsidR="00E96FE6">
        <w:rPr>
          <w:rFonts w:ascii="Times New Roman" w:hAnsi="Times New Roman" w:cs="Times New Roman"/>
          <w:sz w:val="24"/>
          <w:szCs w:val="24"/>
        </w:rPr>
        <w:t xml:space="preserve"> to thwart important measures. Many</w:t>
      </w:r>
      <w:r w:rsidR="00431B2B">
        <w:rPr>
          <w:rFonts w:ascii="Times New Roman" w:hAnsi="Times New Roman" w:cs="Times New Roman"/>
          <w:sz w:val="24"/>
          <w:szCs w:val="24"/>
        </w:rPr>
        <w:t xml:space="preserve"> </w:t>
      </w:r>
      <w:r>
        <w:rPr>
          <w:rFonts w:ascii="Times New Roman" w:hAnsi="Times New Roman" w:cs="Times New Roman"/>
          <w:sz w:val="24"/>
          <w:szCs w:val="24"/>
        </w:rPr>
        <w:t xml:space="preserve">were </w:t>
      </w:r>
      <w:r w:rsidR="00E96FE6">
        <w:rPr>
          <w:rFonts w:ascii="Times New Roman" w:hAnsi="Times New Roman" w:cs="Times New Roman"/>
          <w:sz w:val="24"/>
          <w:szCs w:val="24"/>
        </w:rPr>
        <w:t xml:space="preserve">therefore </w:t>
      </w:r>
      <w:r>
        <w:rPr>
          <w:rFonts w:ascii="Times New Roman" w:hAnsi="Times New Roman" w:cs="Times New Roman"/>
          <w:sz w:val="24"/>
          <w:szCs w:val="24"/>
        </w:rPr>
        <w:t>shocked when N</w:t>
      </w:r>
      <w:r w:rsidR="001752EE">
        <w:rPr>
          <w:rFonts w:ascii="Times New Roman" w:hAnsi="Times New Roman" w:cs="Times New Roman"/>
          <w:sz w:val="24"/>
          <w:szCs w:val="24"/>
        </w:rPr>
        <w:t xml:space="preserve">athaniel Macon failed to appear </w:t>
      </w:r>
      <w:r w:rsidR="00E96FE6">
        <w:rPr>
          <w:rFonts w:ascii="Times New Roman" w:hAnsi="Times New Roman" w:cs="Times New Roman"/>
          <w:sz w:val="24"/>
          <w:szCs w:val="24"/>
        </w:rPr>
        <w:t xml:space="preserve">at the first session </w:t>
      </w:r>
      <w:r w:rsidR="001752EE">
        <w:rPr>
          <w:rFonts w:ascii="Times New Roman" w:hAnsi="Times New Roman" w:cs="Times New Roman"/>
          <w:sz w:val="24"/>
          <w:szCs w:val="24"/>
        </w:rPr>
        <w:t xml:space="preserve">and stand for election as Speaker of the House. </w:t>
      </w:r>
      <w:r>
        <w:rPr>
          <w:rFonts w:ascii="Times New Roman" w:hAnsi="Times New Roman" w:cs="Times New Roman"/>
          <w:sz w:val="24"/>
          <w:szCs w:val="24"/>
        </w:rPr>
        <w:t xml:space="preserve">Indeed, many believed Jefferson asked </w:t>
      </w:r>
      <w:r w:rsidR="001752EE">
        <w:rPr>
          <w:rFonts w:ascii="Times New Roman" w:hAnsi="Times New Roman" w:cs="Times New Roman"/>
          <w:sz w:val="24"/>
          <w:szCs w:val="24"/>
        </w:rPr>
        <w:t>Macon to for</w:t>
      </w:r>
      <w:r w:rsidR="00431B2B">
        <w:rPr>
          <w:rFonts w:ascii="Times New Roman" w:hAnsi="Times New Roman" w:cs="Times New Roman"/>
          <w:sz w:val="24"/>
          <w:szCs w:val="24"/>
        </w:rPr>
        <w:t>e</w:t>
      </w:r>
      <w:r w:rsidR="001752EE">
        <w:rPr>
          <w:rFonts w:ascii="Times New Roman" w:hAnsi="Times New Roman" w:cs="Times New Roman"/>
          <w:sz w:val="24"/>
          <w:szCs w:val="24"/>
        </w:rPr>
        <w:t>go the election</w:t>
      </w:r>
      <w:r>
        <w:rPr>
          <w:rFonts w:ascii="Times New Roman" w:hAnsi="Times New Roman" w:cs="Times New Roman"/>
          <w:sz w:val="24"/>
          <w:szCs w:val="24"/>
        </w:rPr>
        <w:t xml:space="preserve">. An apoplectic Randolph failed to delay the election, and Republicans selected Joseph Varnum of Massachusetts. In one of his first decisions, Speaker Varnum chose George Washington Campbell of Tennessee as the new </w:t>
      </w:r>
      <w:r w:rsidR="00431B2B">
        <w:rPr>
          <w:rFonts w:ascii="Times New Roman" w:hAnsi="Times New Roman" w:cs="Times New Roman"/>
          <w:sz w:val="24"/>
          <w:szCs w:val="24"/>
        </w:rPr>
        <w:lastRenderedPageBreak/>
        <w:t>c</w:t>
      </w:r>
      <w:r>
        <w:rPr>
          <w:rFonts w:ascii="Times New Roman" w:hAnsi="Times New Roman" w:cs="Times New Roman"/>
          <w:sz w:val="24"/>
          <w:szCs w:val="24"/>
        </w:rPr>
        <w:t>hairman of the Ways and Means Committee. Randolph had lost his greatest source of power. Gallatin remained the only man of the administration who believed the decision wrong. “It was improper as related to the public business, and will give me additional work,” Gallatin wrote.</w:t>
      </w:r>
      <w:r>
        <w:rPr>
          <w:rStyle w:val="FootnoteReference"/>
          <w:rFonts w:ascii="Times New Roman" w:hAnsi="Times New Roman" w:cs="Times New Roman"/>
          <w:sz w:val="24"/>
          <w:szCs w:val="24"/>
        </w:rPr>
        <w:footnoteReference w:id="209"/>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Randolph out of the way, t</w:t>
      </w:r>
      <w:r w:rsidRPr="00CC5FCB">
        <w:rPr>
          <w:rFonts w:ascii="Times New Roman" w:hAnsi="Times New Roman" w:cs="Times New Roman"/>
          <w:sz w:val="24"/>
          <w:szCs w:val="24"/>
        </w:rPr>
        <w:t xml:space="preserve">he administration pushed Congress to build gunboats </w:t>
      </w:r>
      <w:r>
        <w:rPr>
          <w:rFonts w:ascii="Times New Roman" w:hAnsi="Times New Roman" w:cs="Times New Roman"/>
          <w:sz w:val="24"/>
          <w:szCs w:val="24"/>
        </w:rPr>
        <w:t xml:space="preserve">and improve fortifications in a program of defense preparation. </w:t>
      </w:r>
      <w:r w:rsidR="001752EE">
        <w:rPr>
          <w:rFonts w:ascii="Times New Roman" w:hAnsi="Times New Roman" w:cs="Times New Roman"/>
          <w:sz w:val="24"/>
          <w:szCs w:val="24"/>
        </w:rPr>
        <w:t xml:space="preserve">In turn, </w:t>
      </w:r>
      <w:r w:rsidRPr="00CC5FCB">
        <w:rPr>
          <w:rFonts w:ascii="Times New Roman" w:hAnsi="Times New Roman" w:cs="Times New Roman"/>
          <w:sz w:val="24"/>
          <w:szCs w:val="24"/>
        </w:rPr>
        <w:t>Randolph taunt</w:t>
      </w:r>
      <w:r>
        <w:rPr>
          <w:rFonts w:ascii="Times New Roman" w:hAnsi="Times New Roman" w:cs="Times New Roman"/>
          <w:sz w:val="24"/>
          <w:szCs w:val="24"/>
        </w:rPr>
        <w:t xml:space="preserve">ed the administration for not capitalizing on the war fever during the summer. He insisted that he would have voted for war measures in the aftermath of the </w:t>
      </w:r>
      <w:r w:rsidR="00431B2B" w:rsidRPr="00431B2B">
        <w:rPr>
          <w:rFonts w:ascii="Times New Roman" w:hAnsi="Times New Roman" w:cs="Times New Roman"/>
          <w:i/>
          <w:sz w:val="24"/>
          <w:szCs w:val="24"/>
        </w:rPr>
        <w:t>Leopard</w:t>
      </w:r>
      <w:r w:rsidR="00431B2B">
        <w:rPr>
          <w:rFonts w:ascii="Times New Roman" w:hAnsi="Times New Roman" w:cs="Times New Roman"/>
          <w:sz w:val="24"/>
          <w:szCs w:val="24"/>
        </w:rPr>
        <w:t>’s attack but the passage of</w:t>
      </w:r>
      <w:r>
        <w:rPr>
          <w:rFonts w:ascii="Times New Roman" w:hAnsi="Times New Roman" w:cs="Times New Roman"/>
          <w:sz w:val="24"/>
          <w:szCs w:val="24"/>
        </w:rPr>
        <w:t xml:space="preserve"> time allowed him to </w:t>
      </w:r>
      <w:r w:rsidR="00431B2B">
        <w:rPr>
          <w:rFonts w:ascii="Times New Roman" w:hAnsi="Times New Roman" w:cs="Times New Roman"/>
          <w:sz w:val="24"/>
          <w:szCs w:val="24"/>
        </w:rPr>
        <w:t xml:space="preserve">approach the issue with a clear </w:t>
      </w:r>
      <w:r>
        <w:rPr>
          <w:rFonts w:ascii="Times New Roman" w:hAnsi="Times New Roman" w:cs="Times New Roman"/>
          <w:sz w:val="24"/>
          <w:szCs w:val="24"/>
        </w:rPr>
        <w:t xml:space="preserve">head. In fact, Randolph would probably have voted against the administration, since he exhibited suspicions of the war talk for most of the summer. He used his indecisiveness and perversity in politics to </w:t>
      </w:r>
      <w:r w:rsidR="001752EE">
        <w:rPr>
          <w:rFonts w:ascii="Times New Roman" w:hAnsi="Times New Roman" w:cs="Times New Roman"/>
          <w:sz w:val="24"/>
          <w:szCs w:val="24"/>
        </w:rPr>
        <w:t>mock</w:t>
      </w:r>
      <w:r>
        <w:rPr>
          <w:rFonts w:ascii="Times New Roman" w:hAnsi="Times New Roman" w:cs="Times New Roman"/>
          <w:sz w:val="24"/>
          <w:szCs w:val="24"/>
        </w:rPr>
        <w:t xml:space="preserve"> Jefferson. Randolph now urged the administration to find a diplomatic solution to the </w:t>
      </w:r>
      <w:r w:rsidRPr="00B128DA">
        <w:rPr>
          <w:rFonts w:ascii="Times New Roman" w:hAnsi="Times New Roman" w:cs="Times New Roman"/>
          <w:i/>
          <w:sz w:val="24"/>
          <w:szCs w:val="24"/>
        </w:rPr>
        <w:t>Chesapeake</w:t>
      </w:r>
      <w:r w:rsidR="00431B2B">
        <w:rPr>
          <w:rFonts w:ascii="Times New Roman" w:hAnsi="Times New Roman" w:cs="Times New Roman"/>
          <w:sz w:val="24"/>
          <w:szCs w:val="24"/>
        </w:rPr>
        <w:t xml:space="preserve"> issue</w:t>
      </w:r>
      <w:r>
        <w:rPr>
          <w:rFonts w:ascii="Times New Roman" w:hAnsi="Times New Roman" w:cs="Times New Roman"/>
          <w:sz w:val="24"/>
          <w:szCs w:val="24"/>
        </w:rPr>
        <w:t xml:space="preserve">. </w:t>
      </w:r>
      <w:r w:rsidR="001752EE">
        <w:rPr>
          <w:rFonts w:ascii="Times New Roman" w:hAnsi="Times New Roman" w:cs="Times New Roman"/>
          <w:sz w:val="24"/>
          <w:szCs w:val="24"/>
        </w:rPr>
        <w:t xml:space="preserve">Britain had expressed repentance at the incident but resisted any substantive changes in policy. Instead, it remained dedicated to preventing the United States from assisting France. </w:t>
      </w:r>
      <w:r>
        <w:rPr>
          <w:rFonts w:ascii="Times New Roman" w:hAnsi="Times New Roman" w:cs="Times New Roman"/>
          <w:sz w:val="24"/>
          <w:szCs w:val="24"/>
        </w:rPr>
        <w:t>On November 11, Britai</w:t>
      </w:r>
      <w:r w:rsidR="00431B2B">
        <w:rPr>
          <w:rFonts w:ascii="Times New Roman" w:hAnsi="Times New Roman" w:cs="Times New Roman"/>
          <w:sz w:val="24"/>
          <w:szCs w:val="24"/>
        </w:rPr>
        <w:t>n issued a new Order-in-Council that</w:t>
      </w:r>
      <w:r>
        <w:rPr>
          <w:rFonts w:ascii="Times New Roman" w:hAnsi="Times New Roman" w:cs="Times New Roman"/>
          <w:sz w:val="24"/>
          <w:szCs w:val="24"/>
        </w:rPr>
        <w:t xml:space="preserve"> banned all trade with the French. In December, Napoleon responded with the Milan Decree, which returned the ban in kind. The two acts made neutral trade nearly impossible for America. Randolph floated the idea of a full-scale non-importation act, banning American trade with all nations, but Jefferson feared that the nation would never “abide by all its hardships.</w:t>
      </w:r>
      <w:r w:rsidRPr="00CC5FCB">
        <w:rPr>
          <w:rFonts w:ascii="Times New Roman" w:hAnsi="Times New Roman" w:cs="Times New Roman"/>
          <w:sz w:val="24"/>
          <w:szCs w:val="24"/>
        </w:rPr>
        <w:t xml:space="preserve">” </w:t>
      </w:r>
      <w:r>
        <w:rPr>
          <w:rFonts w:ascii="Times New Roman" w:hAnsi="Times New Roman" w:cs="Times New Roman"/>
          <w:sz w:val="24"/>
          <w:szCs w:val="24"/>
        </w:rPr>
        <w:t>Surely, such a drastic economic policy “will end in war,</w:t>
      </w:r>
      <w:r w:rsidRPr="00CC5FCB">
        <w:rPr>
          <w:rFonts w:ascii="Times New Roman" w:hAnsi="Times New Roman" w:cs="Times New Roman"/>
          <w:sz w:val="24"/>
          <w:szCs w:val="24"/>
        </w:rPr>
        <w:t>”</w:t>
      </w:r>
      <w:r>
        <w:rPr>
          <w:rFonts w:ascii="Times New Roman" w:hAnsi="Times New Roman" w:cs="Times New Roman"/>
          <w:sz w:val="24"/>
          <w:szCs w:val="24"/>
        </w:rPr>
        <w:t xml:space="preserve"> Jefferson wrote.</w:t>
      </w:r>
      <w:r w:rsidRPr="00CC5FCB">
        <w:rPr>
          <w:rFonts w:ascii="Times New Roman" w:hAnsi="Times New Roman" w:cs="Times New Roman"/>
          <w:sz w:val="24"/>
          <w:szCs w:val="24"/>
          <w:vertAlign w:val="superscript"/>
        </w:rPr>
        <w:footnoteReference w:id="210"/>
      </w:r>
    </w:p>
    <w:p w:rsidR="00951AF6" w:rsidRPr="00CC5FCB" w:rsidRDefault="00951AF6" w:rsidP="00951AF6">
      <w:pPr>
        <w:spacing w:after="0" w:line="480" w:lineRule="auto"/>
        <w:jc w:val="center"/>
        <w:rPr>
          <w:rFonts w:ascii="Times New Roman" w:hAnsi="Times New Roman" w:cs="Times New Roman"/>
          <w:sz w:val="24"/>
          <w:szCs w:val="24"/>
        </w:rPr>
      </w:pPr>
      <w:r w:rsidRPr="00CC5FCB">
        <w:rPr>
          <w:rFonts w:ascii="Times New Roman" w:hAnsi="Times New Roman" w:cs="Times New Roman"/>
          <w:sz w:val="24"/>
          <w:szCs w:val="24"/>
        </w:rPr>
        <w:lastRenderedPageBreak/>
        <w:t>***</w:t>
      </w: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t>On De</w:t>
      </w:r>
      <w:r>
        <w:rPr>
          <w:rFonts w:ascii="Times New Roman" w:hAnsi="Times New Roman" w:cs="Times New Roman"/>
          <w:sz w:val="24"/>
          <w:szCs w:val="24"/>
        </w:rPr>
        <w:t>cember 22, Congress passed the E</w:t>
      </w:r>
      <w:r w:rsidRPr="00CC5FCB">
        <w:rPr>
          <w:rFonts w:ascii="Times New Roman" w:hAnsi="Times New Roman" w:cs="Times New Roman"/>
          <w:sz w:val="24"/>
          <w:szCs w:val="24"/>
        </w:rPr>
        <w:t xml:space="preserve">mbargo Act without congressional debate. </w:t>
      </w:r>
      <w:r>
        <w:rPr>
          <w:rFonts w:ascii="Times New Roman" w:hAnsi="Times New Roman" w:cs="Times New Roman"/>
          <w:sz w:val="24"/>
          <w:szCs w:val="24"/>
        </w:rPr>
        <w:t xml:space="preserve">Despite his misgivings, </w:t>
      </w:r>
      <w:r w:rsidRPr="00616AA3">
        <w:rPr>
          <w:rFonts w:ascii="Times New Roman" w:hAnsi="Times New Roman" w:cs="Times New Roman"/>
          <w:sz w:val="24"/>
          <w:szCs w:val="24"/>
        </w:rPr>
        <w:t>Jefferson and his congre</w:t>
      </w:r>
      <w:r>
        <w:rPr>
          <w:rFonts w:ascii="Times New Roman" w:hAnsi="Times New Roman" w:cs="Times New Roman"/>
          <w:sz w:val="24"/>
          <w:szCs w:val="24"/>
        </w:rPr>
        <w:t>ssional leaders had hammered out its details in secrecy</w:t>
      </w:r>
      <w:r w:rsidRPr="00616AA3">
        <w:rPr>
          <w:rFonts w:ascii="Times New Roman" w:hAnsi="Times New Roman" w:cs="Times New Roman"/>
          <w:sz w:val="24"/>
          <w:szCs w:val="24"/>
        </w:rPr>
        <w:t xml:space="preserve"> and passed it within four days.</w:t>
      </w:r>
      <w:r>
        <w:rPr>
          <w:rFonts w:ascii="Times New Roman" w:hAnsi="Times New Roman" w:cs="Times New Roman"/>
          <w:sz w:val="24"/>
          <w:szCs w:val="24"/>
        </w:rPr>
        <w:t xml:space="preserve"> Although </w:t>
      </w:r>
      <w:r w:rsidRPr="00CC5FCB">
        <w:rPr>
          <w:rFonts w:ascii="Times New Roman" w:hAnsi="Times New Roman" w:cs="Times New Roman"/>
          <w:sz w:val="24"/>
          <w:szCs w:val="24"/>
        </w:rPr>
        <w:t xml:space="preserve">Randolph </w:t>
      </w:r>
      <w:r>
        <w:rPr>
          <w:rFonts w:ascii="Times New Roman" w:hAnsi="Times New Roman" w:cs="Times New Roman"/>
          <w:sz w:val="24"/>
          <w:szCs w:val="24"/>
        </w:rPr>
        <w:t xml:space="preserve">had </w:t>
      </w:r>
      <w:r w:rsidRPr="00CC5FCB">
        <w:rPr>
          <w:rFonts w:ascii="Times New Roman" w:hAnsi="Times New Roman" w:cs="Times New Roman"/>
          <w:sz w:val="24"/>
          <w:szCs w:val="24"/>
        </w:rPr>
        <w:t xml:space="preserve">advocated </w:t>
      </w:r>
      <w:r>
        <w:rPr>
          <w:rFonts w:ascii="Times New Roman" w:hAnsi="Times New Roman" w:cs="Times New Roman"/>
          <w:sz w:val="24"/>
          <w:szCs w:val="24"/>
        </w:rPr>
        <w:t xml:space="preserve">such an embargo a month earlier, </w:t>
      </w:r>
      <w:r w:rsidRPr="00CC5FCB">
        <w:rPr>
          <w:rFonts w:ascii="Times New Roman" w:hAnsi="Times New Roman" w:cs="Times New Roman"/>
          <w:sz w:val="24"/>
          <w:szCs w:val="24"/>
        </w:rPr>
        <w:t xml:space="preserve">he </w:t>
      </w:r>
      <w:r>
        <w:rPr>
          <w:rFonts w:ascii="Times New Roman" w:hAnsi="Times New Roman" w:cs="Times New Roman"/>
          <w:sz w:val="24"/>
          <w:szCs w:val="24"/>
        </w:rPr>
        <w:t>now rejected Jefferson’s proposal, in a nakedly political decision. As the election approached, Randolph wanted more than anything to hand Jef</w:t>
      </w:r>
      <w:r w:rsidR="00431B2B">
        <w:rPr>
          <w:rFonts w:ascii="Times New Roman" w:hAnsi="Times New Roman" w:cs="Times New Roman"/>
          <w:sz w:val="24"/>
          <w:szCs w:val="24"/>
        </w:rPr>
        <w:t>ferson a defeat, which he hoped</w:t>
      </w:r>
      <w:r>
        <w:rPr>
          <w:rFonts w:ascii="Times New Roman" w:hAnsi="Times New Roman" w:cs="Times New Roman"/>
          <w:sz w:val="24"/>
          <w:szCs w:val="24"/>
        </w:rPr>
        <w:t xml:space="preserve"> would damage James Madison’s presidential chances. He argued that the administration designed the plan to “lead to immediate war” with Great Britain, forcing the United States to assist Napoleon</w:t>
      </w:r>
      <w:r w:rsidR="00227B69">
        <w:rPr>
          <w:rFonts w:ascii="Times New Roman" w:hAnsi="Times New Roman" w:cs="Times New Roman"/>
          <w:sz w:val="24"/>
          <w:szCs w:val="24"/>
        </w:rPr>
        <w:t>, he asked</w:t>
      </w:r>
      <w:r>
        <w:rPr>
          <w:rFonts w:ascii="Times New Roman" w:hAnsi="Times New Roman" w:cs="Times New Roman"/>
          <w:sz w:val="24"/>
          <w:szCs w:val="24"/>
        </w:rPr>
        <w:t xml:space="preserve">. </w:t>
      </w:r>
      <w:r w:rsidRPr="00CC5FCB">
        <w:rPr>
          <w:rFonts w:ascii="Times New Roman" w:hAnsi="Times New Roman" w:cs="Times New Roman"/>
          <w:sz w:val="24"/>
          <w:szCs w:val="24"/>
        </w:rPr>
        <w:t>“What indeed could Buonaparte require more from us than a non-importation and non-exportation?” And behind the move he saw the hand of James Madison.</w:t>
      </w:r>
      <w:r w:rsidRPr="00CC5FCB">
        <w:rPr>
          <w:rFonts w:ascii="Times New Roman" w:hAnsi="Times New Roman" w:cs="Times New Roman"/>
          <w:sz w:val="24"/>
          <w:szCs w:val="24"/>
          <w:vertAlign w:val="superscript"/>
        </w:rPr>
        <w:footnoteReference w:id="211"/>
      </w:r>
      <w:r w:rsidRPr="00CC5FCB">
        <w:rPr>
          <w:rFonts w:ascii="Times New Roman" w:hAnsi="Times New Roman" w:cs="Times New Roman"/>
          <w:sz w:val="24"/>
          <w:szCs w:val="24"/>
        </w:rPr>
        <w:t xml:space="preserve"> </w:t>
      </w:r>
    </w:p>
    <w:p w:rsidR="00951AF6" w:rsidRPr="00CC5FCB" w:rsidRDefault="00227B69" w:rsidP="00227B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Indeed, Madison believed that the United States could best solve its diplomatic problems through commercial policy and</w:t>
      </w:r>
      <w:r w:rsidR="00951AF6">
        <w:rPr>
          <w:rFonts w:ascii="Times New Roman" w:hAnsi="Times New Roman" w:cs="Times New Roman"/>
          <w:sz w:val="24"/>
          <w:szCs w:val="24"/>
        </w:rPr>
        <w:t xml:space="preserve"> convinced </w:t>
      </w:r>
      <w:r w:rsidR="00951AF6" w:rsidRPr="00CC5FCB">
        <w:rPr>
          <w:rFonts w:ascii="Times New Roman" w:hAnsi="Times New Roman" w:cs="Times New Roman"/>
          <w:sz w:val="24"/>
          <w:szCs w:val="24"/>
        </w:rPr>
        <w:t xml:space="preserve">Jefferson </w:t>
      </w:r>
      <w:r>
        <w:rPr>
          <w:rFonts w:ascii="Times New Roman" w:hAnsi="Times New Roman" w:cs="Times New Roman"/>
          <w:sz w:val="24"/>
          <w:szCs w:val="24"/>
        </w:rPr>
        <w:t>to try the embargo</w:t>
      </w:r>
      <w:r w:rsidR="00951AF6">
        <w:rPr>
          <w:rFonts w:ascii="Times New Roman" w:hAnsi="Times New Roman" w:cs="Times New Roman"/>
          <w:sz w:val="24"/>
          <w:szCs w:val="24"/>
        </w:rPr>
        <w:t xml:space="preserve">. </w:t>
      </w:r>
      <w:r w:rsidR="00951AF6" w:rsidRPr="00CC5FCB">
        <w:rPr>
          <w:rFonts w:ascii="Times New Roman" w:hAnsi="Times New Roman" w:cs="Times New Roman"/>
          <w:sz w:val="24"/>
          <w:szCs w:val="24"/>
        </w:rPr>
        <w:t>In early December, Gallatin</w:t>
      </w:r>
      <w:r w:rsidR="00951AF6">
        <w:rPr>
          <w:rFonts w:ascii="Times New Roman" w:hAnsi="Times New Roman" w:cs="Times New Roman"/>
          <w:sz w:val="24"/>
          <w:szCs w:val="24"/>
        </w:rPr>
        <w:t xml:space="preserve"> </w:t>
      </w:r>
      <w:r w:rsidR="00431B2B">
        <w:rPr>
          <w:rFonts w:ascii="Times New Roman" w:hAnsi="Times New Roman" w:cs="Times New Roman"/>
          <w:sz w:val="24"/>
          <w:szCs w:val="24"/>
        </w:rPr>
        <w:t xml:space="preserve">had </w:t>
      </w:r>
      <w:r w:rsidR="00951AF6">
        <w:rPr>
          <w:rFonts w:ascii="Times New Roman" w:hAnsi="Times New Roman" w:cs="Times New Roman"/>
          <w:sz w:val="24"/>
          <w:szCs w:val="24"/>
        </w:rPr>
        <w:t xml:space="preserve">opposed the measure as potentially disastrous. </w:t>
      </w:r>
      <w:r w:rsidR="00951AF6" w:rsidRPr="00CC5FCB">
        <w:rPr>
          <w:rFonts w:ascii="Times New Roman" w:hAnsi="Times New Roman" w:cs="Times New Roman"/>
          <w:sz w:val="24"/>
          <w:szCs w:val="24"/>
        </w:rPr>
        <w:t>“In every point of view, privations, suffering, revenue, effect on the enemy, politics at home, etc., I prefer war to a permanent embargo,” he argued. On the other hand, the provincial Madison believed that ban</w:t>
      </w:r>
      <w:r w:rsidR="00951AF6">
        <w:rPr>
          <w:rFonts w:ascii="Times New Roman" w:hAnsi="Times New Roman" w:cs="Times New Roman"/>
          <w:sz w:val="24"/>
          <w:szCs w:val="24"/>
        </w:rPr>
        <w:t>ning all imports would restore</w:t>
      </w:r>
      <w:r w:rsidR="00951AF6" w:rsidRPr="00CC5FCB">
        <w:rPr>
          <w:rFonts w:ascii="Times New Roman" w:hAnsi="Times New Roman" w:cs="Times New Roman"/>
          <w:sz w:val="24"/>
          <w:szCs w:val="24"/>
        </w:rPr>
        <w:t xml:space="preserve"> </w:t>
      </w:r>
      <w:r w:rsidR="00951AF6">
        <w:rPr>
          <w:rFonts w:ascii="Times New Roman" w:hAnsi="Times New Roman" w:cs="Times New Roman"/>
          <w:sz w:val="24"/>
          <w:szCs w:val="24"/>
        </w:rPr>
        <w:t>the nation to its republican roots</w:t>
      </w:r>
      <w:r w:rsidR="00951AF6" w:rsidRPr="00CC5FCB">
        <w:rPr>
          <w:rFonts w:ascii="Times New Roman" w:hAnsi="Times New Roman" w:cs="Times New Roman"/>
          <w:sz w:val="24"/>
          <w:szCs w:val="24"/>
        </w:rPr>
        <w:t xml:space="preserve">. In a series of anonymous letters to the </w:t>
      </w:r>
      <w:r w:rsidR="00951AF6" w:rsidRPr="00CC5FCB">
        <w:rPr>
          <w:rFonts w:ascii="Times New Roman" w:hAnsi="Times New Roman" w:cs="Times New Roman"/>
          <w:i/>
          <w:sz w:val="24"/>
          <w:szCs w:val="24"/>
        </w:rPr>
        <w:t>National Intelligencer</w:t>
      </w:r>
      <w:r w:rsidR="00476921">
        <w:rPr>
          <w:rFonts w:ascii="Times New Roman" w:hAnsi="Times New Roman" w:cs="Times New Roman"/>
          <w:sz w:val="24"/>
          <w:szCs w:val="24"/>
        </w:rPr>
        <w:t xml:space="preserve">, the Secretary </w:t>
      </w:r>
      <w:proofErr w:type="gramStart"/>
      <w:r w:rsidR="00476921">
        <w:rPr>
          <w:rFonts w:ascii="Times New Roman" w:hAnsi="Times New Roman" w:cs="Times New Roman"/>
          <w:sz w:val="24"/>
          <w:szCs w:val="24"/>
        </w:rPr>
        <w:t xml:space="preserve">of </w:t>
      </w:r>
      <w:r w:rsidR="00951AF6" w:rsidRPr="00CC5FCB">
        <w:rPr>
          <w:rFonts w:ascii="Times New Roman" w:hAnsi="Times New Roman" w:cs="Times New Roman"/>
          <w:sz w:val="24"/>
          <w:szCs w:val="24"/>
        </w:rPr>
        <w:t xml:space="preserve"> State</w:t>
      </w:r>
      <w:proofErr w:type="gramEnd"/>
      <w:r w:rsidR="00951AF6" w:rsidRPr="00CC5FCB">
        <w:rPr>
          <w:rFonts w:ascii="Times New Roman" w:hAnsi="Times New Roman" w:cs="Times New Roman"/>
          <w:sz w:val="24"/>
          <w:szCs w:val="24"/>
        </w:rPr>
        <w:t xml:space="preserve"> laid out his hopes: “It</w:t>
      </w:r>
      <w:r w:rsidR="00951AF6">
        <w:rPr>
          <w:rFonts w:ascii="Times New Roman" w:hAnsi="Times New Roman" w:cs="Times New Roman"/>
          <w:sz w:val="24"/>
          <w:szCs w:val="24"/>
        </w:rPr>
        <w:t xml:space="preserve"> [the embargo]</w:t>
      </w:r>
      <w:r w:rsidR="00951AF6" w:rsidRPr="00CC5FCB">
        <w:rPr>
          <w:rFonts w:ascii="Times New Roman" w:hAnsi="Times New Roman" w:cs="Times New Roman"/>
          <w:sz w:val="24"/>
          <w:szCs w:val="24"/>
        </w:rPr>
        <w:t xml:space="preserve"> forces f</w:t>
      </w:r>
      <w:r w:rsidR="00431B2B">
        <w:rPr>
          <w:rFonts w:ascii="Times New Roman" w:hAnsi="Times New Roman" w:cs="Times New Roman"/>
          <w:sz w:val="24"/>
          <w:szCs w:val="24"/>
        </w:rPr>
        <w:t>rugality…</w:t>
      </w:r>
      <w:r w:rsidR="00951AF6">
        <w:rPr>
          <w:rFonts w:ascii="Times New Roman" w:hAnsi="Times New Roman" w:cs="Times New Roman"/>
          <w:sz w:val="24"/>
          <w:szCs w:val="24"/>
        </w:rPr>
        <w:t>It fosters application of labor, which contributes</w:t>
      </w:r>
      <w:r w:rsidR="00951AF6" w:rsidRPr="00CC5FCB">
        <w:rPr>
          <w:rFonts w:ascii="Times New Roman" w:hAnsi="Times New Roman" w:cs="Times New Roman"/>
          <w:sz w:val="24"/>
          <w:szCs w:val="24"/>
        </w:rPr>
        <w:t xml:space="preserve"> to our internal sufficiency for our </w:t>
      </w:r>
      <w:r w:rsidR="00951AF6" w:rsidRPr="00CC5FCB">
        <w:rPr>
          <w:rFonts w:ascii="Times New Roman" w:hAnsi="Times New Roman" w:cs="Times New Roman"/>
          <w:sz w:val="24"/>
          <w:szCs w:val="24"/>
        </w:rPr>
        <w:lastRenderedPageBreak/>
        <w:t>wants. It will extend those household manufactures, which are particularly adapted to t</w:t>
      </w:r>
      <w:r w:rsidR="00951AF6">
        <w:rPr>
          <w:rFonts w:ascii="Times New Roman" w:hAnsi="Times New Roman" w:cs="Times New Roman"/>
          <w:sz w:val="24"/>
          <w:szCs w:val="24"/>
        </w:rPr>
        <w:t>he present stage of our society.</w:t>
      </w:r>
      <w:r w:rsidR="00951AF6" w:rsidRPr="00CC5FCB">
        <w:rPr>
          <w:rFonts w:ascii="Times New Roman" w:hAnsi="Times New Roman" w:cs="Times New Roman"/>
          <w:sz w:val="24"/>
          <w:szCs w:val="24"/>
        </w:rPr>
        <w:t xml:space="preserve">” </w:t>
      </w:r>
      <w:r w:rsidR="00951AF6">
        <w:rPr>
          <w:rFonts w:ascii="Times New Roman" w:hAnsi="Times New Roman" w:cs="Times New Roman"/>
          <w:sz w:val="24"/>
          <w:szCs w:val="24"/>
        </w:rPr>
        <w:t xml:space="preserve">Deprivations would strengthen citizens’ resolve and renew American character. </w:t>
      </w:r>
      <w:r w:rsidR="00951AF6" w:rsidRPr="00CC5FCB">
        <w:rPr>
          <w:rFonts w:ascii="Times New Roman" w:hAnsi="Times New Roman" w:cs="Times New Roman"/>
          <w:sz w:val="24"/>
          <w:szCs w:val="24"/>
        </w:rPr>
        <w:t>The austerity of republican society would prote</w:t>
      </w:r>
      <w:r w:rsidR="00951AF6">
        <w:rPr>
          <w:rFonts w:ascii="Times New Roman" w:hAnsi="Times New Roman" w:cs="Times New Roman"/>
          <w:sz w:val="24"/>
          <w:szCs w:val="24"/>
        </w:rPr>
        <w:t>ct the nation from its shortages and</w:t>
      </w:r>
      <w:r w:rsidR="00951AF6" w:rsidRPr="00CC5FCB">
        <w:rPr>
          <w:rFonts w:ascii="Times New Roman" w:hAnsi="Times New Roman" w:cs="Times New Roman"/>
          <w:sz w:val="24"/>
          <w:szCs w:val="24"/>
        </w:rPr>
        <w:t xml:space="preserve"> the opulen</w:t>
      </w:r>
      <w:r w:rsidR="00431B2B">
        <w:rPr>
          <w:rFonts w:ascii="Times New Roman" w:hAnsi="Times New Roman" w:cs="Times New Roman"/>
          <w:sz w:val="24"/>
          <w:szCs w:val="24"/>
        </w:rPr>
        <w:t xml:space="preserve">t British </w:t>
      </w:r>
      <w:proofErr w:type="gramStart"/>
      <w:r w:rsidR="00431B2B">
        <w:rPr>
          <w:rFonts w:ascii="Times New Roman" w:hAnsi="Times New Roman" w:cs="Times New Roman"/>
          <w:sz w:val="24"/>
          <w:szCs w:val="24"/>
        </w:rPr>
        <w:t>e</w:t>
      </w:r>
      <w:r w:rsidR="00951AF6" w:rsidRPr="00CC5FCB">
        <w:rPr>
          <w:rFonts w:ascii="Times New Roman" w:hAnsi="Times New Roman" w:cs="Times New Roman"/>
          <w:sz w:val="24"/>
          <w:szCs w:val="24"/>
        </w:rPr>
        <w:t>mpire</w:t>
      </w:r>
      <w:proofErr w:type="gramEnd"/>
      <w:r w:rsidR="00951AF6" w:rsidRPr="00CC5FCB">
        <w:rPr>
          <w:rFonts w:ascii="Times New Roman" w:hAnsi="Times New Roman" w:cs="Times New Roman"/>
          <w:sz w:val="24"/>
          <w:szCs w:val="24"/>
        </w:rPr>
        <w:t xml:space="preserve"> would suffer</w:t>
      </w:r>
      <w:r w:rsidR="00951AF6">
        <w:rPr>
          <w:rFonts w:ascii="Times New Roman" w:hAnsi="Times New Roman" w:cs="Times New Roman"/>
          <w:sz w:val="24"/>
          <w:szCs w:val="24"/>
        </w:rPr>
        <w:t xml:space="preserve"> without American raw materials</w:t>
      </w:r>
      <w:r w:rsidR="00951AF6" w:rsidRPr="00CC5FCB">
        <w:rPr>
          <w:rFonts w:ascii="Times New Roman" w:hAnsi="Times New Roman" w:cs="Times New Roman"/>
          <w:sz w:val="24"/>
          <w:szCs w:val="24"/>
        </w:rPr>
        <w:t xml:space="preserve">. “We shall be deprived of market of our superfluities. They will feel the want of necessaries,” Madison wrote. </w:t>
      </w:r>
      <w:r w:rsidR="00951AF6">
        <w:rPr>
          <w:rFonts w:ascii="Times New Roman" w:hAnsi="Times New Roman" w:cs="Times New Roman"/>
          <w:sz w:val="24"/>
          <w:szCs w:val="24"/>
        </w:rPr>
        <w:t xml:space="preserve">A less idealistic </w:t>
      </w:r>
      <w:r w:rsidR="00951AF6" w:rsidRPr="00CC5FCB">
        <w:rPr>
          <w:rFonts w:ascii="Times New Roman" w:hAnsi="Times New Roman" w:cs="Times New Roman"/>
          <w:sz w:val="24"/>
          <w:szCs w:val="24"/>
        </w:rPr>
        <w:t>Jefferson chose</w:t>
      </w:r>
      <w:r w:rsidR="00951AF6">
        <w:rPr>
          <w:rFonts w:ascii="Times New Roman" w:hAnsi="Times New Roman" w:cs="Times New Roman"/>
          <w:sz w:val="24"/>
          <w:szCs w:val="24"/>
        </w:rPr>
        <w:t xml:space="preserve"> the embargo, in part, to prepare the nation for war</w:t>
      </w:r>
      <w:r w:rsidR="00951AF6" w:rsidRPr="00CC5FCB">
        <w:rPr>
          <w:rFonts w:ascii="Times New Roman" w:hAnsi="Times New Roman" w:cs="Times New Roman"/>
          <w:sz w:val="24"/>
          <w:szCs w:val="24"/>
        </w:rPr>
        <w:t>.</w:t>
      </w:r>
      <w:r w:rsidR="00951AF6" w:rsidRPr="00CC5FCB">
        <w:rPr>
          <w:rFonts w:ascii="Times New Roman" w:hAnsi="Times New Roman" w:cs="Times New Roman"/>
          <w:sz w:val="24"/>
          <w:szCs w:val="24"/>
          <w:vertAlign w:val="superscript"/>
        </w:rPr>
        <w:footnoteReference w:id="212"/>
      </w:r>
      <w:r w:rsidR="00951AF6" w:rsidRPr="00CC5FCB">
        <w:rPr>
          <w:rFonts w:ascii="Times New Roman" w:hAnsi="Times New Roman" w:cs="Times New Roman"/>
          <w:sz w:val="24"/>
          <w:szCs w:val="24"/>
        </w:rPr>
        <w:t xml:space="preserve"> </w:t>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w:t>
      </w:r>
      <w:r w:rsidRPr="00CC5FCB">
        <w:rPr>
          <w:rFonts w:ascii="Times New Roman" w:hAnsi="Times New Roman" w:cs="Times New Roman"/>
          <w:sz w:val="24"/>
          <w:szCs w:val="24"/>
        </w:rPr>
        <w:t>mbargo devastated the American economy</w:t>
      </w:r>
      <w:r>
        <w:rPr>
          <w:rFonts w:ascii="Times New Roman" w:hAnsi="Times New Roman" w:cs="Times New Roman"/>
          <w:sz w:val="24"/>
          <w:szCs w:val="24"/>
        </w:rPr>
        <w:t xml:space="preserve"> and precipitated the nation’s most serious sectional crisis yet</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In a matter of weeks, the </w:t>
      </w:r>
      <w:r w:rsidRPr="00507BFC">
        <w:rPr>
          <w:rFonts w:ascii="Times New Roman" w:hAnsi="Times New Roman" w:cs="Times New Roman"/>
          <w:i/>
          <w:sz w:val="24"/>
          <w:szCs w:val="24"/>
        </w:rPr>
        <w:t>Trenton Federalist</w:t>
      </w:r>
      <w:r w:rsidR="00431B2B">
        <w:rPr>
          <w:rFonts w:ascii="Times New Roman" w:hAnsi="Times New Roman" w:cs="Times New Roman"/>
          <w:sz w:val="24"/>
          <w:szCs w:val="24"/>
        </w:rPr>
        <w:t xml:space="preserve"> reported,</w:t>
      </w:r>
      <w:r>
        <w:rPr>
          <w:rFonts w:ascii="Times New Roman" w:hAnsi="Times New Roman" w:cs="Times New Roman"/>
          <w:sz w:val="24"/>
          <w:szCs w:val="24"/>
        </w:rPr>
        <w:t xml:space="preserve"> the embargo had </w:t>
      </w:r>
      <w:r w:rsidRPr="00CC5FCB">
        <w:rPr>
          <w:rFonts w:ascii="Times New Roman" w:hAnsi="Times New Roman" w:cs="Times New Roman"/>
          <w:sz w:val="24"/>
          <w:szCs w:val="24"/>
        </w:rPr>
        <w:t xml:space="preserve">“thrown a vast number of poor persons out of employment at this inclement season.” </w:t>
      </w:r>
      <w:r>
        <w:rPr>
          <w:rFonts w:ascii="Times New Roman" w:hAnsi="Times New Roman" w:cs="Times New Roman"/>
          <w:sz w:val="24"/>
          <w:szCs w:val="24"/>
        </w:rPr>
        <w:t>Jefferson failed to build popular support for the embargo, insisting that the measure was a congressional policy. High Federalists argued that slaveholding Southerners passed the economic restrictions to destroy N</w:t>
      </w:r>
      <w:r w:rsidR="00E41AFE">
        <w:rPr>
          <w:rFonts w:ascii="Times New Roman" w:hAnsi="Times New Roman" w:cs="Times New Roman"/>
          <w:sz w:val="24"/>
          <w:szCs w:val="24"/>
        </w:rPr>
        <w:t>ew England’s commercial economy</w:t>
      </w:r>
      <w:r>
        <w:rPr>
          <w:rFonts w:ascii="Times New Roman" w:hAnsi="Times New Roman" w:cs="Times New Roman"/>
          <w:sz w:val="24"/>
          <w:szCs w:val="24"/>
        </w:rPr>
        <w:t>.</w:t>
      </w:r>
      <w:r w:rsidRPr="00CC5FCB">
        <w:rPr>
          <w:rFonts w:ascii="Times New Roman" w:hAnsi="Times New Roman" w:cs="Times New Roman"/>
          <w:sz w:val="24"/>
          <w:szCs w:val="24"/>
        </w:rPr>
        <w:t xml:space="preserve"> “A Southern Aristocracy has sprung out of long possessed power; it aims to depress the growth of these Northern States, to crush their commercial enterprise, and restrain the means of our wealth and prosperity</w:t>
      </w:r>
      <w:r>
        <w:rPr>
          <w:rFonts w:ascii="Times New Roman" w:hAnsi="Times New Roman" w:cs="Times New Roman"/>
          <w:sz w:val="24"/>
          <w:szCs w:val="24"/>
        </w:rPr>
        <w:t>,</w:t>
      </w:r>
      <w:r w:rsidRPr="00CC5FCB">
        <w:rPr>
          <w:rFonts w:ascii="Times New Roman" w:hAnsi="Times New Roman" w:cs="Times New Roman"/>
          <w:sz w:val="24"/>
          <w:szCs w:val="24"/>
        </w:rPr>
        <w:t xml:space="preserve">” wrote one critic. </w:t>
      </w:r>
      <w:r>
        <w:rPr>
          <w:rFonts w:ascii="Times New Roman" w:hAnsi="Times New Roman" w:cs="Times New Roman"/>
          <w:sz w:val="24"/>
          <w:szCs w:val="24"/>
        </w:rPr>
        <w:t>Congressman James Sloan proposed that the feder</w:t>
      </w:r>
      <w:r w:rsidR="00431B2B">
        <w:rPr>
          <w:rFonts w:ascii="Times New Roman" w:hAnsi="Times New Roman" w:cs="Times New Roman"/>
          <w:sz w:val="24"/>
          <w:szCs w:val="24"/>
        </w:rPr>
        <w:t xml:space="preserve">al government abandon its seat </w:t>
      </w:r>
      <w:r>
        <w:rPr>
          <w:rFonts w:ascii="Times New Roman" w:hAnsi="Times New Roman" w:cs="Times New Roman"/>
          <w:sz w:val="24"/>
          <w:szCs w:val="24"/>
        </w:rPr>
        <w:t>in the South and return to Philadelphia. John Taylor of South Carolina attacked the idea, recalling the “teasing and pestering…about slavery” that Southerners</w:t>
      </w:r>
      <w:r w:rsidR="00431B2B">
        <w:rPr>
          <w:rFonts w:ascii="Times New Roman" w:hAnsi="Times New Roman" w:cs="Times New Roman"/>
          <w:sz w:val="24"/>
          <w:szCs w:val="24"/>
        </w:rPr>
        <w:t xml:space="preserve"> had</w:t>
      </w:r>
      <w:r>
        <w:rPr>
          <w:rFonts w:ascii="Times New Roman" w:hAnsi="Times New Roman" w:cs="Times New Roman"/>
          <w:sz w:val="24"/>
          <w:szCs w:val="24"/>
        </w:rPr>
        <w:t xml:space="preserve"> once endured in that city. Northerners, he added, “had no regard to our feelings.”</w:t>
      </w:r>
      <w:r w:rsidRPr="00CC5FCB">
        <w:rPr>
          <w:rFonts w:ascii="Times New Roman" w:hAnsi="Times New Roman" w:cs="Times New Roman"/>
          <w:sz w:val="24"/>
          <w:szCs w:val="24"/>
          <w:vertAlign w:val="superscript"/>
        </w:rPr>
        <w:footnoteReference w:id="213"/>
      </w:r>
    </w:p>
    <w:p w:rsidR="00951AF6" w:rsidRPr="00CC5FCB"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lastRenderedPageBreak/>
        <w:t>Southerners protested New England</w:t>
      </w:r>
      <w:r>
        <w:rPr>
          <w:rFonts w:ascii="Times New Roman" w:hAnsi="Times New Roman" w:cs="Times New Roman"/>
          <w:sz w:val="24"/>
          <w:szCs w:val="24"/>
        </w:rPr>
        <w:t>’s</w:t>
      </w:r>
      <w:r w:rsidRPr="00CC5FCB">
        <w:rPr>
          <w:rFonts w:ascii="Times New Roman" w:hAnsi="Times New Roman" w:cs="Times New Roman"/>
          <w:sz w:val="24"/>
          <w:szCs w:val="24"/>
        </w:rPr>
        <w:t xml:space="preserve"> claim of economic martyrdom</w:t>
      </w:r>
      <w:r>
        <w:rPr>
          <w:rFonts w:ascii="Times New Roman" w:hAnsi="Times New Roman" w:cs="Times New Roman"/>
          <w:sz w:val="24"/>
          <w:szCs w:val="24"/>
        </w:rPr>
        <w:t xml:space="preserve">, since non-importation also </w:t>
      </w:r>
      <w:r w:rsidR="00E41AFE">
        <w:rPr>
          <w:rFonts w:ascii="Times New Roman" w:hAnsi="Times New Roman" w:cs="Times New Roman"/>
          <w:sz w:val="24"/>
          <w:szCs w:val="24"/>
        </w:rPr>
        <w:t xml:space="preserve">harmed </w:t>
      </w:r>
      <w:r>
        <w:rPr>
          <w:rFonts w:ascii="Times New Roman" w:hAnsi="Times New Roman" w:cs="Times New Roman"/>
          <w:sz w:val="24"/>
          <w:szCs w:val="24"/>
        </w:rPr>
        <w:t>the South’s economy. With markets</w:t>
      </w:r>
      <w:r w:rsidR="00E41AFE">
        <w:rPr>
          <w:rFonts w:ascii="Times New Roman" w:hAnsi="Times New Roman" w:cs="Times New Roman"/>
          <w:sz w:val="24"/>
          <w:szCs w:val="24"/>
        </w:rPr>
        <w:t xml:space="preserve"> closed to tobacco and cotton, the region</w:t>
      </w:r>
      <w:r>
        <w:rPr>
          <w:rFonts w:ascii="Times New Roman" w:hAnsi="Times New Roman" w:cs="Times New Roman"/>
          <w:sz w:val="24"/>
          <w:szCs w:val="24"/>
        </w:rPr>
        <w:t xml:space="preserve"> experienced rampant inf</w:t>
      </w:r>
      <w:r w:rsidR="00E41AFE">
        <w:rPr>
          <w:rFonts w:ascii="Times New Roman" w:hAnsi="Times New Roman" w:cs="Times New Roman"/>
          <w:sz w:val="24"/>
          <w:szCs w:val="24"/>
        </w:rPr>
        <w:t>lation and serious deprivations, but</w:t>
      </w:r>
      <w:r>
        <w:rPr>
          <w:rFonts w:ascii="Times New Roman" w:hAnsi="Times New Roman" w:cs="Times New Roman"/>
          <w:sz w:val="24"/>
          <w:szCs w:val="24"/>
        </w:rPr>
        <w:t xml:space="preserve"> Southerners </w:t>
      </w:r>
      <w:r w:rsidR="00E41AFE">
        <w:rPr>
          <w:rFonts w:ascii="Times New Roman" w:hAnsi="Times New Roman" w:cs="Times New Roman"/>
          <w:sz w:val="24"/>
          <w:szCs w:val="24"/>
        </w:rPr>
        <w:t xml:space="preserve">insisted </w:t>
      </w:r>
      <w:r>
        <w:rPr>
          <w:rFonts w:ascii="Times New Roman" w:hAnsi="Times New Roman" w:cs="Times New Roman"/>
          <w:sz w:val="24"/>
          <w:szCs w:val="24"/>
        </w:rPr>
        <w:t>that they would bear their burden in order to</w:t>
      </w:r>
      <w:r w:rsidR="00760014">
        <w:rPr>
          <w:rFonts w:ascii="Times New Roman" w:hAnsi="Times New Roman" w:cs="Times New Roman"/>
          <w:sz w:val="24"/>
          <w:szCs w:val="24"/>
        </w:rPr>
        <w:t xml:space="preserve"> break the nation’s dependence </w:t>
      </w:r>
      <w:r>
        <w:rPr>
          <w:rFonts w:ascii="Times New Roman" w:hAnsi="Times New Roman" w:cs="Times New Roman"/>
          <w:sz w:val="24"/>
          <w:szCs w:val="24"/>
        </w:rPr>
        <w:t>on trade with Great Britain. Echoing Madison’s arguments</w:t>
      </w:r>
      <w:r w:rsidRPr="00CC5FCB">
        <w:rPr>
          <w:rFonts w:ascii="Times New Roman" w:hAnsi="Times New Roman" w:cs="Times New Roman"/>
          <w:sz w:val="24"/>
          <w:szCs w:val="24"/>
        </w:rPr>
        <w:t xml:space="preserve">, the </w:t>
      </w:r>
      <w:r w:rsidRPr="0004637D">
        <w:rPr>
          <w:rFonts w:ascii="Times New Roman" w:hAnsi="Times New Roman" w:cs="Times New Roman"/>
          <w:i/>
          <w:sz w:val="24"/>
          <w:szCs w:val="24"/>
        </w:rPr>
        <w:t>Richmond</w:t>
      </w:r>
      <w:r w:rsidRPr="00CC5FCB">
        <w:rPr>
          <w:rFonts w:ascii="Times New Roman" w:hAnsi="Times New Roman" w:cs="Times New Roman"/>
          <w:sz w:val="24"/>
          <w:szCs w:val="24"/>
        </w:rPr>
        <w:t xml:space="preserve"> </w:t>
      </w:r>
      <w:r w:rsidRPr="00CC5FCB">
        <w:rPr>
          <w:rFonts w:ascii="Times New Roman" w:hAnsi="Times New Roman" w:cs="Times New Roman"/>
          <w:i/>
          <w:sz w:val="24"/>
          <w:szCs w:val="24"/>
        </w:rPr>
        <w:t>Enquirer</w:t>
      </w:r>
      <w:r w:rsidRPr="00CC5FCB">
        <w:rPr>
          <w:rFonts w:ascii="Times New Roman" w:hAnsi="Times New Roman" w:cs="Times New Roman"/>
          <w:sz w:val="24"/>
          <w:szCs w:val="24"/>
        </w:rPr>
        <w:t xml:space="preserve"> enco</w:t>
      </w:r>
      <w:r>
        <w:rPr>
          <w:rFonts w:ascii="Times New Roman" w:hAnsi="Times New Roman" w:cs="Times New Roman"/>
          <w:sz w:val="24"/>
          <w:szCs w:val="24"/>
        </w:rPr>
        <w:t xml:space="preserve">uraged citizens to embrace home </w:t>
      </w:r>
      <w:r w:rsidRPr="00CC5FCB">
        <w:rPr>
          <w:rFonts w:ascii="Times New Roman" w:hAnsi="Times New Roman" w:cs="Times New Roman"/>
          <w:sz w:val="24"/>
          <w:szCs w:val="24"/>
        </w:rPr>
        <w:t>manufacturing “to keep up the prices of their produce, and to furnish supplies.” Their effort at self-sufficiency would inspire citizens to “employ themselves in improving the interior of the United States. Draining swamps and marshes, clearing land, opening roads, making bridges, causeways and canals, making and enlarging gardens, planting orcha</w:t>
      </w:r>
      <w:r>
        <w:rPr>
          <w:rFonts w:ascii="Times New Roman" w:hAnsi="Times New Roman" w:cs="Times New Roman"/>
          <w:sz w:val="24"/>
          <w:szCs w:val="24"/>
        </w:rPr>
        <w:t>r</w:t>
      </w:r>
      <w:r w:rsidRPr="00CC5FCB">
        <w:rPr>
          <w:rFonts w:ascii="Times New Roman" w:hAnsi="Times New Roman" w:cs="Times New Roman"/>
          <w:sz w:val="24"/>
          <w:szCs w:val="24"/>
        </w:rPr>
        <w:t>ds and vineyards…building and repairing houses, barns, stables, and other outhouses will employ many persons and horses, and much money.”</w:t>
      </w:r>
      <w:r w:rsidRPr="00CC5FCB">
        <w:rPr>
          <w:rFonts w:ascii="Times New Roman" w:hAnsi="Times New Roman" w:cs="Times New Roman"/>
          <w:sz w:val="24"/>
          <w:szCs w:val="24"/>
          <w:vertAlign w:val="superscript"/>
        </w:rPr>
        <w:footnoteReference w:id="214"/>
      </w:r>
    </w:p>
    <w:p w:rsidR="00951AF6" w:rsidRPr="00CC5FCB"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Northerners and Southerners</w:t>
      </w:r>
      <w:r w:rsidR="00760014">
        <w:rPr>
          <w:rFonts w:ascii="Times New Roman" w:hAnsi="Times New Roman" w:cs="Times New Roman"/>
          <w:sz w:val="24"/>
          <w:szCs w:val="24"/>
        </w:rPr>
        <w:t xml:space="preserve"> accused one another of </w:t>
      </w:r>
      <w:r>
        <w:rPr>
          <w:rFonts w:ascii="Times New Roman" w:hAnsi="Times New Roman" w:cs="Times New Roman"/>
          <w:sz w:val="24"/>
          <w:szCs w:val="24"/>
        </w:rPr>
        <w:t>sectionalism that violated the tenets of republican disinterestednes</w:t>
      </w:r>
      <w:r w:rsidR="00760014">
        <w:rPr>
          <w:rFonts w:ascii="Times New Roman" w:hAnsi="Times New Roman" w:cs="Times New Roman"/>
          <w:sz w:val="24"/>
          <w:szCs w:val="24"/>
        </w:rPr>
        <w:t>s. Many in New England and the m</w:t>
      </w:r>
      <w:r>
        <w:rPr>
          <w:rFonts w:ascii="Times New Roman" w:hAnsi="Times New Roman" w:cs="Times New Roman"/>
          <w:sz w:val="24"/>
          <w:szCs w:val="24"/>
        </w:rPr>
        <w:t xml:space="preserve">id-Atlantic openly defied the embargo, arguing that resistance offered the only way to survive the assault by the Southern slavemasters who ran the government.  </w:t>
      </w:r>
      <w:r w:rsidRPr="00CC5FCB">
        <w:rPr>
          <w:rFonts w:ascii="Times New Roman" w:hAnsi="Times New Roman" w:cs="Times New Roman"/>
          <w:sz w:val="24"/>
          <w:szCs w:val="24"/>
        </w:rPr>
        <w:t xml:space="preserve">In upstate New York, </w:t>
      </w:r>
      <w:r>
        <w:rPr>
          <w:rFonts w:ascii="Times New Roman" w:hAnsi="Times New Roman" w:cs="Times New Roman"/>
          <w:sz w:val="24"/>
          <w:szCs w:val="24"/>
        </w:rPr>
        <w:t xml:space="preserve">networks of </w:t>
      </w:r>
      <w:r w:rsidRPr="00CC5FCB">
        <w:rPr>
          <w:rFonts w:ascii="Times New Roman" w:hAnsi="Times New Roman" w:cs="Times New Roman"/>
          <w:sz w:val="24"/>
          <w:szCs w:val="24"/>
        </w:rPr>
        <w:t>smugglers sent goods over the</w:t>
      </w:r>
      <w:r>
        <w:rPr>
          <w:rFonts w:ascii="Times New Roman" w:hAnsi="Times New Roman" w:cs="Times New Roman"/>
          <w:sz w:val="24"/>
          <w:szCs w:val="24"/>
        </w:rPr>
        <w:t xml:space="preserve"> Canadian border and on to European markets</w:t>
      </w:r>
      <w:r w:rsidRPr="00CC5FCB">
        <w:rPr>
          <w:rFonts w:ascii="Times New Roman" w:hAnsi="Times New Roman" w:cs="Times New Roman"/>
          <w:sz w:val="24"/>
          <w:szCs w:val="24"/>
        </w:rPr>
        <w:t xml:space="preserve">. New England </w:t>
      </w:r>
      <w:r w:rsidR="00760014">
        <w:rPr>
          <w:rFonts w:ascii="Times New Roman" w:hAnsi="Times New Roman" w:cs="Times New Roman"/>
          <w:sz w:val="24"/>
          <w:szCs w:val="24"/>
        </w:rPr>
        <w:t xml:space="preserve">state </w:t>
      </w:r>
      <w:r w:rsidRPr="00CC5FCB">
        <w:rPr>
          <w:rFonts w:ascii="Times New Roman" w:hAnsi="Times New Roman" w:cs="Times New Roman"/>
          <w:sz w:val="24"/>
          <w:szCs w:val="24"/>
        </w:rPr>
        <w:t>governments</w:t>
      </w:r>
      <w:r>
        <w:rPr>
          <w:rFonts w:ascii="Times New Roman" w:hAnsi="Times New Roman" w:cs="Times New Roman"/>
          <w:sz w:val="24"/>
          <w:szCs w:val="24"/>
        </w:rPr>
        <w:t xml:space="preserve"> defied federal authorities and talked of open resistance</w:t>
      </w:r>
      <w:r w:rsidRPr="00CC5FCB">
        <w:rPr>
          <w:rFonts w:ascii="Times New Roman" w:hAnsi="Times New Roman" w:cs="Times New Roman"/>
          <w:sz w:val="24"/>
          <w:szCs w:val="24"/>
        </w:rPr>
        <w:t xml:space="preserve">. Accusing the central government of usurping “unconstitutional powers,” the Rhode Island legislature openly discussed disunion. Timothy </w:t>
      </w:r>
      <w:r w:rsidRPr="00CC5FCB">
        <w:rPr>
          <w:rFonts w:ascii="Times New Roman" w:hAnsi="Times New Roman" w:cs="Times New Roman"/>
          <w:sz w:val="24"/>
          <w:szCs w:val="24"/>
        </w:rPr>
        <w:lastRenderedPageBreak/>
        <w:t>Pickering again advocated secession, while Ne</w:t>
      </w:r>
      <w:r>
        <w:rPr>
          <w:rFonts w:ascii="Times New Roman" w:hAnsi="Times New Roman" w:cs="Times New Roman"/>
          <w:sz w:val="24"/>
          <w:szCs w:val="24"/>
        </w:rPr>
        <w:t>w York c</w:t>
      </w:r>
      <w:r w:rsidRPr="00CC5FCB">
        <w:rPr>
          <w:rFonts w:ascii="Times New Roman" w:hAnsi="Times New Roman" w:cs="Times New Roman"/>
          <w:sz w:val="24"/>
          <w:szCs w:val="24"/>
        </w:rPr>
        <w:t>ongressman Barent Gardenier used the Virginia and Kentucky Resolution</w:t>
      </w:r>
      <w:r>
        <w:rPr>
          <w:rFonts w:ascii="Times New Roman" w:hAnsi="Times New Roman" w:cs="Times New Roman"/>
          <w:sz w:val="24"/>
          <w:szCs w:val="24"/>
        </w:rPr>
        <w:t>s</w:t>
      </w:r>
      <w:r w:rsidRPr="00CC5FCB">
        <w:rPr>
          <w:rFonts w:ascii="Times New Roman" w:hAnsi="Times New Roman" w:cs="Times New Roman"/>
          <w:sz w:val="24"/>
          <w:szCs w:val="24"/>
        </w:rPr>
        <w:t xml:space="preserve"> as justification for disunion.</w:t>
      </w:r>
      <w:r w:rsidRPr="00EE221F">
        <w:rPr>
          <w:rFonts w:ascii="Times New Roman" w:hAnsi="Times New Roman" w:cs="Times New Roman"/>
          <w:sz w:val="24"/>
          <w:szCs w:val="24"/>
        </w:rPr>
        <w:t xml:space="preserve"> </w:t>
      </w:r>
      <w:r>
        <w:rPr>
          <w:rFonts w:ascii="Times New Roman" w:hAnsi="Times New Roman" w:cs="Times New Roman"/>
          <w:sz w:val="24"/>
          <w:szCs w:val="24"/>
        </w:rPr>
        <w:t xml:space="preserve">Jefferson became obsessed with the embargo’s enforcement as New England resisted. He pushed Congress to close loopholes, increase penalties, and allot additional troops to combat smugglers on the New York-Canadian border. </w:t>
      </w:r>
      <w:r w:rsidRPr="00CC5FCB">
        <w:rPr>
          <w:rFonts w:ascii="Times New Roman" w:hAnsi="Times New Roman" w:cs="Times New Roman"/>
          <w:sz w:val="24"/>
          <w:szCs w:val="24"/>
        </w:rPr>
        <w:t>“I think it so important in example to crush these audacious proceedings,” J</w:t>
      </w:r>
      <w:r w:rsidR="00760014">
        <w:rPr>
          <w:rFonts w:ascii="Times New Roman" w:hAnsi="Times New Roman" w:cs="Times New Roman"/>
          <w:sz w:val="24"/>
          <w:szCs w:val="24"/>
        </w:rPr>
        <w:t>efferson wrote</w:t>
      </w:r>
      <w:r w:rsidRPr="00CC5FCB">
        <w:rPr>
          <w:rFonts w:ascii="Times New Roman" w:hAnsi="Times New Roman" w:cs="Times New Roman"/>
          <w:sz w:val="24"/>
          <w:szCs w:val="24"/>
        </w:rPr>
        <w:t xml:space="preserve">. In this “topsy-turvy” situation, Thomas Ritchie speculated that “the chain that binds these states will soon be dissolved.” </w:t>
      </w:r>
      <w:r w:rsidRPr="00CC5FCB">
        <w:rPr>
          <w:rFonts w:ascii="Times New Roman" w:hAnsi="Times New Roman" w:cs="Times New Roman"/>
          <w:sz w:val="24"/>
          <w:szCs w:val="24"/>
          <w:vertAlign w:val="superscript"/>
        </w:rPr>
        <w:footnoteReference w:id="215"/>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April 1808, Congress approved Jefferson’s request for an </w:t>
      </w:r>
      <w:r w:rsidR="00E41AFE">
        <w:rPr>
          <w:rFonts w:ascii="Times New Roman" w:hAnsi="Times New Roman" w:cs="Times New Roman"/>
          <w:sz w:val="24"/>
          <w:szCs w:val="24"/>
        </w:rPr>
        <w:t xml:space="preserve">additional </w:t>
      </w:r>
      <w:r>
        <w:rPr>
          <w:rFonts w:ascii="Times New Roman" w:hAnsi="Times New Roman" w:cs="Times New Roman"/>
          <w:sz w:val="24"/>
          <w:szCs w:val="24"/>
        </w:rPr>
        <w:t>10,000 men</w:t>
      </w:r>
      <w:r w:rsidR="00E41AFE">
        <w:rPr>
          <w:rFonts w:ascii="Times New Roman" w:hAnsi="Times New Roman" w:cs="Times New Roman"/>
          <w:sz w:val="24"/>
          <w:szCs w:val="24"/>
        </w:rPr>
        <w:t xml:space="preserve"> for the nation’s army</w:t>
      </w:r>
      <w:r>
        <w:rPr>
          <w:rFonts w:ascii="Times New Roman" w:hAnsi="Times New Roman" w:cs="Times New Roman"/>
          <w:sz w:val="24"/>
          <w:szCs w:val="24"/>
        </w:rPr>
        <w:t xml:space="preserve">. The request surprised many in Congress. The military expansion would prepare the nation for conflict with Great Britain and </w:t>
      </w:r>
      <w:r w:rsidR="00760014">
        <w:rPr>
          <w:rFonts w:ascii="Times New Roman" w:hAnsi="Times New Roman" w:cs="Times New Roman"/>
          <w:sz w:val="24"/>
          <w:szCs w:val="24"/>
        </w:rPr>
        <w:t xml:space="preserve">help </w:t>
      </w:r>
      <w:r>
        <w:rPr>
          <w:rFonts w:ascii="Times New Roman" w:hAnsi="Times New Roman" w:cs="Times New Roman"/>
          <w:sz w:val="24"/>
          <w:szCs w:val="24"/>
        </w:rPr>
        <w:t>combat smugglers, but Randolph opposed the request, accusing Jefferson of attempting to stir the nation with “military mania.</w:t>
      </w:r>
      <w:r w:rsidRPr="00CC5FCB">
        <w:rPr>
          <w:rFonts w:ascii="Times New Roman" w:hAnsi="Times New Roman" w:cs="Times New Roman"/>
          <w:sz w:val="24"/>
          <w:szCs w:val="24"/>
        </w:rPr>
        <w:t xml:space="preserve">” </w:t>
      </w:r>
      <w:r>
        <w:rPr>
          <w:rFonts w:ascii="Times New Roman" w:hAnsi="Times New Roman" w:cs="Times New Roman"/>
          <w:sz w:val="24"/>
          <w:szCs w:val="24"/>
        </w:rPr>
        <w:t>The measure, Randolph argued, negated the administration’s content</w:t>
      </w:r>
      <w:r w:rsidR="00760014">
        <w:rPr>
          <w:rFonts w:ascii="Times New Roman" w:hAnsi="Times New Roman" w:cs="Times New Roman"/>
          <w:sz w:val="24"/>
          <w:szCs w:val="24"/>
        </w:rPr>
        <w:t>ion that the embargo was a peace initiative</w:t>
      </w:r>
      <w:r>
        <w:rPr>
          <w:rFonts w:ascii="Times New Roman" w:hAnsi="Times New Roman" w:cs="Times New Roman"/>
          <w:sz w:val="24"/>
          <w:szCs w:val="24"/>
        </w:rPr>
        <w:t xml:space="preserve">. </w:t>
      </w:r>
      <w:r w:rsidRPr="00CC5FCB">
        <w:rPr>
          <w:rFonts w:ascii="Times New Roman" w:hAnsi="Times New Roman" w:cs="Times New Roman"/>
          <w:sz w:val="24"/>
          <w:szCs w:val="24"/>
        </w:rPr>
        <w:t>“This embargo, which was to have been both the shield and sword, has turned out to be a sorry defence, and must be bolstered and buckramed up by six thousand bayonets,”</w:t>
      </w:r>
      <w:r>
        <w:rPr>
          <w:rFonts w:ascii="Times New Roman" w:hAnsi="Times New Roman" w:cs="Times New Roman"/>
          <w:sz w:val="24"/>
          <w:szCs w:val="24"/>
        </w:rPr>
        <w:t xml:space="preserve"> Randolph said during the debate</w:t>
      </w:r>
      <w:r w:rsidRPr="00CC5FCB">
        <w:rPr>
          <w:rFonts w:ascii="Times New Roman" w:hAnsi="Times New Roman" w:cs="Times New Roman"/>
          <w:sz w:val="24"/>
          <w:szCs w:val="24"/>
        </w:rPr>
        <w:t xml:space="preserve">. “I </w:t>
      </w:r>
      <w:proofErr w:type="gramStart"/>
      <w:r w:rsidRPr="00CC5FCB">
        <w:rPr>
          <w:rFonts w:ascii="Times New Roman" w:hAnsi="Times New Roman" w:cs="Times New Roman"/>
          <w:sz w:val="24"/>
          <w:szCs w:val="24"/>
        </w:rPr>
        <w:t>foresee,</w:t>
      </w:r>
      <w:proofErr w:type="gramEnd"/>
      <w:r w:rsidRPr="00CC5FCB">
        <w:rPr>
          <w:rFonts w:ascii="Times New Roman" w:hAnsi="Times New Roman" w:cs="Times New Roman"/>
          <w:sz w:val="24"/>
          <w:szCs w:val="24"/>
        </w:rPr>
        <w:t xml:space="preserve"> that by an eternal and perpetual recurrence to a standing military force in every emergency, the militia will be laid aside.” </w:t>
      </w:r>
      <w:r>
        <w:rPr>
          <w:rFonts w:ascii="Times New Roman" w:hAnsi="Times New Roman" w:cs="Times New Roman"/>
          <w:sz w:val="24"/>
          <w:szCs w:val="24"/>
        </w:rPr>
        <w:t xml:space="preserve">He lamented </w:t>
      </w:r>
      <w:r w:rsidRPr="00CC5FCB">
        <w:rPr>
          <w:rFonts w:ascii="Times New Roman" w:hAnsi="Times New Roman" w:cs="Times New Roman"/>
          <w:sz w:val="24"/>
          <w:szCs w:val="24"/>
        </w:rPr>
        <w:t>“the general backsliding from principles”</w:t>
      </w:r>
      <w:r>
        <w:rPr>
          <w:rFonts w:ascii="Times New Roman" w:hAnsi="Times New Roman" w:cs="Times New Roman"/>
          <w:sz w:val="24"/>
          <w:szCs w:val="24"/>
        </w:rPr>
        <w:t xml:space="preserve"> of republican antimilitarism.</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Samuel Taggart marveled at </w:t>
      </w:r>
      <w:r>
        <w:rPr>
          <w:rFonts w:ascii="Times New Roman" w:hAnsi="Times New Roman" w:cs="Times New Roman"/>
          <w:sz w:val="24"/>
          <w:szCs w:val="24"/>
        </w:rPr>
        <w:lastRenderedPageBreak/>
        <w:t>how Jefferson, with Wilson Cary Nicholas leading the Republicans, ruled the House proceedings. “[H]e can manage everything in the national legislature by his rod,” he wrote. Randolph undermined the president, whenever possible, trying to break his grip on the House. Some even suspected that Randolph leaked confidential documents and information to embarrass the administration.</w:t>
      </w:r>
      <w:r w:rsidRPr="00CC5FCB">
        <w:rPr>
          <w:rFonts w:ascii="Times New Roman" w:hAnsi="Times New Roman" w:cs="Times New Roman"/>
          <w:sz w:val="24"/>
          <w:szCs w:val="24"/>
          <w:vertAlign w:val="superscript"/>
        </w:rPr>
        <w:footnoteReference w:id="216"/>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believed his congressional </w:t>
      </w:r>
      <w:r w:rsidRPr="00CC5FCB">
        <w:rPr>
          <w:rFonts w:ascii="Times New Roman" w:hAnsi="Times New Roman" w:cs="Times New Roman"/>
          <w:sz w:val="24"/>
          <w:szCs w:val="24"/>
        </w:rPr>
        <w:t>col</w:t>
      </w:r>
      <w:r>
        <w:rPr>
          <w:rFonts w:ascii="Times New Roman" w:hAnsi="Times New Roman" w:cs="Times New Roman"/>
          <w:sz w:val="24"/>
          <w:szCs w:val="24"/>
        </w:rPr>
        <w:t>leagues failed to understand that the United States now existed in an</w:t>
      </w:r>
      <w:r w:rsidRPr="00CC5FCB">
        <w:rPr>
          <w:rFonts w:ascii="Times New Roman" w:hAnsi="Times New Roman" w:cs="Times New Roman"/>
          <w:sz w:val="24"/>
          <w:szCs w:val="24"/>
        </w:rPr>
        <w:t xml:space="preserve"> “age of revolutions and changes</w:t>
      </w:r>
      <w:r>
        <w:rPr>
          <w:rFonts w:ascii="Times New Roman" w:hAnsi="Times New Roman" w:cs="Times New Roman"/>
          <w:sz w:val="24"/>
          <w:szCs w:val="24"/>
        </w:rPr>
        <w:t>.</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 The military expansion would inevitably lead to the nation’s involvement in the Napoleonic conflict, he argued. </w:t>
      </w:r>
      <w:r w:rsidRPr="00CC5FCB">
        <w:rPr>
          <w:rFonts w:ascii="Times New Roman" w:hAnsi="Times New Roman" w:cs="Times New Roman"/>
          <w:sz w:val="24"/>
          <w:szCs w:val="24"/>
        </w:rPr>
        <w:t>“Great Britain is endeavoring to seduce you</w:t>
      </w:r>
      <w:r>
        <w:rPr>
          <w:rFonts w:ascii="Times New Roman" w:hAnsi="Times New Roman" w:cs="Times New Roman"/>
          <w:sz w:val="24"/>
          <w:szCs w:val="24"/>
        </w:rPr>
        <w:t xml:space="preserve"> by very coarse caresses and clumsy address indeed, </w:t>
      </w:r>
      <w:r w:rsidRPr="00CC5FCB">
        <w:rPr>
          <w:rFonts w:ascii="Times New Roman" w:hAnsi="Times New Roman" w:cs="Times New Roman"/>
          <w:sz w:val="24"/>
          <w:szCs w:val="24"/>
        </w:rPr>
        <w:t>and</w:t>
      </w:r>
      <w:r w:rsidR="00476921">
        <w:rPr>
          <w:rFonts w:ascii="Times New Roman" w:hAnsi="Times New Roman" w:cs="Times New Roman"/>
          <w:sz w:val="24"/>
          <w:szCs w:val="24"/>
        </w:rPr>
        <w:t xml:space="preserve"> France to intimidate you [into]</w:t>
      </w:r>
      <w:r w:rsidRPr="00CC5FCB">
        <w:rPr>
          <w:rFonts w:ascii="Times New Roman" w:hAnsi="Times New Roman" w:cs="Times New Roman"/>
          <w:sz w:val="24"/>
          <w:szCs w:val="24"/>
        </w:rPr>
        <w:t xml:space="preserve"> war; each is anxi</w:t>
      </w:r>
      <w:r>
        <w:rPr>
          <w:rFonts w:ascii="Times New Roman" w:hAnsi="Times New Roman" w:cs="Times New Roman"/>
          <w:sz w:val="24"/>
          <w:szCs w:val="24"/>
        </w:rPr>
        <w:t>ous to bend you to her purpose</w:t>
      </w:r>
      <w:r w:rsidR="00760014">
        <w:rPr>
          <w:rFonts w:ascii="Times New Roman" w:hAnsi="Times New Roman" w:cs="Times New Roman"/>
          <w:sz w:val="24"/>
          <w:szCs w:val="24"/>
        </w:rPr>
        <w:t>s; and differ only in the means.</w:t>
      </w:r>
      <w:r w:rsidRPr="00CC5FCB">
        <w:rPr>
          <w:rFonts w:ascii="Times New Roman" w:hAnsi="Times New Roman" w:cs="Times New Roman"/>
          <w:sz w:val="24"/>
          <w:szCs w:val="24"/>
        </w:rPr>
        <w:t>”</w:t>
      </w:r>
      <w:r>
        <w:rPr>
          <w:rFonts w:ascii="Times New Roman" w:hAnsi="Times New Roman" w:cs="Times New Roman"/>
          <w:sz w:val="24"/>
          <w:szCs w:val="24"/>
        </w:rPr>
        <w:t xml:space="preserve"> When the</w:t>
      </w:r>
      <w:r w:rsidRPr="00CC5FCB">
        <w:rPr>
          <w:rFonts w:ascii="Times New Roman" w:hAnsi="Times New Roman" w:cs="Times New Roman"/>
          <w:sz w:val="24"/>
          <w:szCs w:val="24"/>
        </w:rPr>
        <w:t xml:space="preserve"> House voted for the army</w:t>
      </w:r>
      <w:r>
        <w:rPr>
          <w:rFonts w:ascii="Times New Roman" w:hAnsi="Times New Roman" w:cs="Times New Roman"/>
          <w:sz w:val="24"/>
          <w:szCs w:val="24"/>
        </w:rPr>
        <w:t xml:space="preserve"> expansion, Randol</w:t>
      </w:r>
      <w:r w:rsidR="00760014">
        <w:rPr>
          <w:rFonts w:ascii="Times New Roman" w:hAnsi="Times New Roman" w:cs="Times New Roman"/>
          <w:sz w:val="24"/>
          <w:szCs w:val="24"/>
        </w:rPr>
        <w:t>ph characterized it</w:t>
      </w:r>
      <w:r>
        <w:rPr>
          <w:rFonts w:ascii="Times New Roman" w:hAnsi="Times New Roman" w:cs="Times New Roman"/>
          <w:sz w:val="24"/>
          <w:szCs w:val="24"/>
        </w:rPr>
        <w:t xml:space="preserve"> in a</w:t>
      </w:r>
      <w:r w:rsidR="00760014">
        <w:rPr>
          <w:rFonts w:ascii="Times New Roman" w:hAnsi="Times New Roman" w:cs="Times New Roman"/>
          <w:sz w:val="24"/>
          <w:szCs w:val="24"/>
        </w:rPr>
        <w:t>pocalyptic terms:</w:t>
      </w:r>
      <w:r>
        <w:rPr>
          <w:rFonts w:ascii="Times New Roman" w:hAnsi="Times New Roman" w:cs="Times New Roman"/>
          <w:sz w:val="24"/>
          <w:szCs w:val="24"/>
        </w:rPr>
        <w:t xml:space="preserve"> </w:t>
      </w:r>
      <w:r w:rsidRPr="00CC5FCB">
        <w:rPr>
          <w:rFonts w:ascii="Times New Roman" w:hAnsi="Times New Roman" w:cs="Times New Roman"/>
          <w:sz w:val="24"/>
          <w:szCs w:val="24"/>
        </w:rPr>
        <w:t>“The century before the last was an age of religious fanaticism—the world was ruled by priestcraft; the next was the century of political intrigue and negotiation—the taking of a single town was the work of a campaign; this is the military age, a great portion of the world being overrun and s</w:t>
      </w:r>
      <w:r w:rsidR="00760014">
        <w:rPr>
          <w:rFonts w:ascii="Times New Roman" w:hAnsi="Times New Roman" w:cs="Times New Roman"/>
          <w:sz w:val="24"/>
          <w:szCs w:val="24"/>
        </w:rPr>
        <w:t>ubjugated by military despotism.</w:t>
      </w:r>
      <w:r w:rsidRPr="00CC5FCB">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17"/>
      </w:r>
    </w:p>
    <w:p w:rsidR="00951AF6" w:rsidRPr="00CC5FCB" w:rsidRDefault="00951AF6" w:rsidP="00951AF6">
      <w:pPr>
        <w:spacing w:after="0" w:line="480" w:lineRule="auto"/>
        <w:jc w:val="center"/>
        <w:rPr>
          <w:rFonts w:ascii="Times New Roman" w:hAnsi="Times New Roman" w:cs="Times New Roman"/>
          <w:sz w:val="24"/>
          <w:szCs w:val="24"/>
        </w:rPr>
      </w:pPr>
      <w:r w:rsidRPr="00CC5FCB">
        <w:rPr>
          <w:rFonts w:ascii="Times New Roman" w:hAnsi="Times New Roman" w:cs="Times New Roman"/>
          <w:sz w:val="24"/>
          <w:szCs w:val="24"/>
        </w:rPr>
        <w:t>***</w:t>
      </w:r>
    </w:p>
    <w:p w:rsidR="00951AF6" w:rsidRPr="00CC5FCB" w:rsidRDefault="00760014"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his</w:t>
      </w:r>
      <w:r w:rsidR="00951AF6">
        <w:rPr>
          <w:rFonts w:ascii="Times New Roman" w:hAnsi="Times New Roman" w:cs="Times New Roman"/>
          <w:sz w:val="24"/>
          <w:szCs w:val="24"/>
        </w:rPr>
        <w:t xml:space="preserve"> opposition to Jefferson and Madison, Randolph joined the Federalist push to have the embargo repealed. Since the passage of the measure, Massachusetts congressman Josiah Quincy had delivered nearly a thousand petitions urging the Congress to repeal the measure. Quincy had spurned the Federalists who advocated disunion and formed a loyal opposition to the embargo, which concentrated</w:t>
      </w:r>
      <w:r w:rsidR="00E41AFE">
        <w:rPr>
          <w:rFonts w:ascii="Times New Roman" w:hAnsi="Times New Roman" w:cs="Times New Roman"/>
          <w:sz w:val="24"/>
          <w:szCs w:val="24"/>
        </w:rPr>
        <w:t xml:space="preserve"> on exposing</w:t>
      </w:r>
      <w:r w:rsidR="00951AF6">
        <w:rPr>
          <w:rFonts w:ascii="Times New Roman" w:hAnsi="Times New Roman" w:cs="Times New Roman"/>
          <w:sz w:val="24"/>
          <w:szCs w:val="24"/>
        </w:rPr>
        <w:t xml:space="preserve"> the policy’s inherent unfairness to the Northern shipping industry. In the </w:t>
      </w:r>
      <w:r w:rsidR="00E41AFE">
        <w:rPr>
          <w:rFonts w:ascii="Times New Roman" w:hAnsi="Times New Roman" w:cs="Times New Roman"/>
          <w:sz w:val="24"/>
          <w:szCs w:val="24"/>
        </w:rPr>
        <w:t xml:space="preserve">congressional </w:t>
      </w:r>
      <w:r w:rsidR="00951AF6">
        <w:rPr>
          <w:rFonts w:ascii="Times New Roman" w:hAnsi="Times New Roman" w:cs="Times New Roman"/>
          <w:sz w:val="24"/>
          <w:szCs w:val="24"/>
        </w:rPr>
        <w:t>debate, he claimed that New England</w:t>
      </w:r>
      <w:r w:rsidR="00E41AFE">
        <w:rPr>
          <w:rFonts w:ascii="Times New Roman" w:hAnsi="Times New Roman" w:cs="Times New Roman"/>
          <w:sz w:val="24"/>
          <w:szCs w:val="24"/>
        </w:rPr>
        <w:t>’s suffering outweigh that of other regions</w:t>
      </w:r>
      <w:r w:rsidR="00951AF6">
        <w:rPr>
          <w:rFonts w:ascii="Times New Roman" w:hAnsi="Times New Roman" w:cs="Times New Roman"/>
          <w:sz w:val="24"/>
          <w:szCs w:val="24"/>
        </w:rPr>
        <w:t>. Southern planters were able to store their tobacco and cotton, but New England fisherman w</w:t>
      </w:r>
      <w:r>
        <w:rPr>
          <w:rFonts w:ascii="Times New Roman" w:hAnsi="Times New Roman" w:cs="Times New Roman"/>
          <w:sz w:val="24"/>
          <w:szCs w:val="24"/>
        </w:rPr>
        <w:t>atched their catches rot</w:t>
      </w:r>
      <w:r w:rsidR="00951AF6" w:rsidRPr="00CC5FCB">
        <w:rPr>
          <w:rFonts w:ascii="Times New Roman" w:hAnsi="Times New Roman" w:cs="Times New Roman"/>
          <w:sz w:val="24"/>
          <w:szCs w:val="24"/>
        </w:rPr>
        <w:t xml:space="preserve">. </w:t>
      </w:r>
      <w:r w:rsidR="00951AF6">
        <w:rPr>
          <w:rFonts w:ascii="Times New Roman" w:hAnsi="Times New Roman" w:cs="Times New Roman"/>
          <w:sz w:val="24"/>
          <w:szCs w:val="24"/>
        </w:rPr>
        <w:t xml:space="preserve">Southerners had characterized New England’s opposition to the embargo as disloyal and unpatriotic, even as the region suffered extreme deprivations, he continued. </w:t>
      </w:r>
      <w:r w:rsidR="00951AF6" w:rsidRPr="00CC5FCB">
        <w:rPr>
          <w:rFonts w:ascii="Times New Roman" w:hAnsi="Times New Roman" w:cs="Times New Roman"/>
          <w:sz w:val="24"/>
          <w:szCs w:val="24"/>
        </w:rPr>
        <w:t>“Patriotism is a great comfort to men of the inte</w:t>
      </w:r>
      <w:r w:rsidR="00951AF6">
        <w:rPr>
          <w:rFonts w:ascii="Times New Roman" w:hAnsi="Times New Roman" w:cs="Times New Roman"/>
          <w:sz w:val="24"/>
          <w:szCs w:val="24"/>
        </w:rPr>
        <w:t>rior,</w:t>
      </w:r>
      <w:r w:rsidR="00951AF6" w:rsidRPr="00CC5FCB">
        <w:rPr>
          <w:rFonts w:ascii="Times New Roman" w:hAnsi="Times New Roman" w:cs="Times New Roman"/>
          <w:sz w:val="24"/>
          <w:szCs w:val="24"/>
        </w:rPr>
        <w:t>”</w:t>
      </w:r>
      <w:r w:rsidR="00951AF6">
        <w:rPr>
          <w:rFonts w:ascii="Times New Roman" w:hAnsi="Times New Roman" w:cs="Times New Roman"/>
          <w:sz w:val="24"/>
          <w:szCs w:val="24"/>
        </w:rPr>
        <w:t xml:space="preserve"> he said.</w:t>
      </w:r>
      <w:r w:rsidR="00951AF6" w:rsidRPr="00CC5FCB">
        <w:rPr>
          <w:rFonts w:ascii="Times New Roman" w:hAnsi="Times New Roman" w:cs="Times New Roman"/>
          <w:sz w:val="24"/>
          <w:szCs w:val="24"/>
        </w:rPr>
        <w:t xml:space="preserve"> </w:t>
      </w:r>
      <w:r w:rsidR="00951AF6">
        <w:rPr>
          <w:rFonts w:ascii="Times New Roman" w:hAnsi="Times New Roman" w:cs="Times New Roman"/>
          <w:sz w:val="24"/>
          <w:szCs w:val="24"/>
        </w:rPr>
        <w:t>The coastal regions lost both their product and capital, causing starva</w:t>
      </w:r>
      <w:r>
        <w:rPr>
          <w:rFonts w:ascii="Times New Roman" w:hAnsi="Times New Roman" w:cs="Times New Roman"/>
          <w:sz w:val="24"/>
          <w:szCs w:val="24"/>
        </w:rPr>
        <w:t>tion in urban areas</w:t>
      </w:r>
      <w:r w:rsidR="00951AF6">
        <w:rPr>
          <w:rFonts w:ascii="Times New Roman" w:hAnsi="Times New Roman" w:cs="Times New Roman"/>
          <w:sz w:val="24"/>
          <w:szCs w:val="24"/>
        </w:rPr>
        <w:t xml:space="preserve">. </w:t>
      </w:r>
      <w:r w:rsidR="00951AF6" w:rsidRPr="00CC5FCB">
        <w:rPr>
          <w:rFonts w:ascii="Times New Roman" w:hAnsi="Times New Roman" w:cs="Times New Roman"/>
          <w:sz w:val="24"/>
          <w:szCs w:val="24"/>
        </w:rPr>
        <w:t>“You cannot lay a man upon the rack and crack his muscles by a slow torment, and cal</w:t>
      </w:r>
      <w:r w:rsidR="00951AF6">
        <w:rPr>
          <w:rFonts w:ascii="Times New Roman" w:hAnsi="Times New Roman" w:cs="Times New Roman"/>
          <w:sz w:val="24"/>
          <w:szCs w:val="24"/>
        </w:rPr>
        <w:t>l pa</w:t>
      </w:r>
      <w:r>
        <w:rPr>
          <w:rFonts w:ascii="Times New Roman" w:hAnsi="Times New Roman" w:cs="Times New Roman"/>
          <w:sz w:val="24"/>
          <w:szCs w:val="24"/>
        </w:rPr>
        <w:t>triotism to soothe the sufferer.</w:t>
      </w:r>
      <w:r w:rsidR="00951AF6" w:rsidRPr="00CC5FCB">
        <w:rPr>
          <w:rFonts w:ascii="Times New Roman" w:hAnsi="Times New Roman" w:cs="Times New Roman"/>
          <w:sz w:val="24"/>
          <w:szCs w:val="24"/>
        </w:rPr>
        <w:t>”</w:t>
      </w:r>
      <w:r w:rsidR="00951AF6">
        <w:rPr>
          <w:rFonts w:ascii="Times New Roman" w:hAnsi="Times New Roman" w:cs="Times New Roman"/>
          <w:sz w:val="24"/>
          <w:szCs w:val="24"/>
        </w:rPr>
        <w:t xml:space="preserve"> The South, and especially Virginia, barely s</w:t>
      </w:r>
      <w:r>
        <w:rPr>
          <w:rFonts w:ascii="Times New Roman" w:hAnsi="Times New Roman" w:cs="Times New Roman"/>
          <w:sz w:val="24"/>
          <w:szCs w:val="24"/>
        </w:rPr>
        <w:t>uffered in comparison</w:t>
      </w:r>
      <w:r w:rsidR="00951AF6">
        <w:rPr>
          <w:rFonts w:ascii="Times New Roman" w:hAnsi="Times New Roman" w:cs="Times New Roman"/>
          <w:sz w:val="24"/>
          <w:szCs w:val="24"/>
        </w:rPr>
        <w:t>. If Congress failed to repeal the embargo, Quincy argued, an insurrection in New England could prove unstoppable.</w:t>
      </w:r>
      <w:r w:rsidR="00951AF6" w:rsidRPr="00CC5FCB">
        <w:rPr>
          <w:rFonts w:ascii="Times New Roman" w:hAnsi="Times New Roman" w:cs="Times New Roman"/>
          <w:sz w:val="24"/>
          <w:szCs w:val="24"/>
          <w:vertAlign w:val="superscript"/>
        </w:rPr>
        <w:footnoteReference w:id="218"/>
      </w:r>
    </w:p>
    <w:p w:rsidR="00951AF6" w:rsidRPr="00CC5FCB"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 xml:space="preserve">Randolph </w:t>
      </w:r>
      <w:r>
        <w:rPr>
          <w:rFonts w:ascii="Times New Roman" w:hAnsi="Times New Roman" w:cs="Times New Roman"/>
          <w:sz w:val="24"/>
          <w:szCs w:val="24"/>
        </w:rPr>
        <w:t xml:space="preserve">said he had listened to </w:t>
      </w:r>
      <w:r w:rsidRPr="00CC5FCB">
        <w:rPr>
          <w:rFonts w:ascii="Times New Roman" w:hAnsi="Times New Roman" w:cs="Times New Roman"/>
          <w:sz w:val="24"/>
          <w:szCs w:val="24"/>
        </w:rPr>
        <w:t>Quincy’s remarks “with very great pain” and condemned his</w:t>
      </w:r>
      <w:r>
        <w:rPr>
          <w:rFonts w:ascii="Times New Roman" w:hAnsi="Times New Roman" w:cs="Times New Roman"/>
          <w:sz w:val="24"/>
          <w:szCs w:val="24"/>
        </w:rPr>
        <w:t xml:space="preserve"> friend’s</w:t>
      </w:r>
      <w:r w:rsidRPr="00CC5FCB">
        <w:rPr>
          <w:rFonts w:ascii="Times New Roman" w:hAnsi="Times New Roman" w:cs="Times New Roman"/>
          <w:sz w:val="24"/>
          <w:szCs w:val="24"/>
        </w:rPr>
        <w:t xml:space="preserve"> effort “to draw lines of distinction between different sections of this great Continent.” </w:t>
      </w:r>
      <w:r>
        <w:rPr>
          <w:rFonts w:ascii="Times New Roman" w:hAnsi="Times New Roman" w:cs="Times New Roman"/>
          <w:sz w:val="24"/>
          <w:szCs w:val="24"/>
        </w:rPr>
        <w:t>He</w:t>
      </w:r>
      <w:r w:rsidRPr="00DC6811">
        <w:rPr>
          <w:rFonts w:ascii="Times New Roman" w:hAnsi="Times New Roman" w:cs="Times New Roman"/>
          <w:sz w:val="24"/>
          <w:szCs w:val="24"/>
        </w:rPr>
        <w:t xml:space="preserve"> </w:t>
      </w:r>
      <w:r w:rsidRPr="00CC5FCB">
        <w:rPr>
          <w:rFonts w:ascii="Times New Roman" w:hAnsi="Times New Roman" w:cs="Times New Roman"/>
          <w:sz w:val="24"/>
          <w:szCs w:val="24"/>
        </w:rPr>
        <w:t>admitted “that there are parts of the countr</w:t>
      </w:r>
      <w:r>
        <w:rPr>
          <w:rFonts w:ascii="Times New Roman" w:hAnsi="Times New Roman" w:cs="Times New Roman"/>
          <w:sz w:val="24"/>
          <w:szCs w:val="24"/>
        </w:rPr>
        <w:t>y which suffer more than others</w:t>
      </w:r>
      <w:r w:rsidRPr="00CC5FCB">
        <w:rPr>
          <w:rFonts w:ascii="Times New Roman" w:hAnsi="Times New Roman" w:cs="Times New Roman"/>
          <w:sz w:val="24"/>
          <w:szCs w:val="24"/>
        </w:rPr>
        <w:t>”</w:t>
      </w:r>
      <w:r>
        <w:rPr>
          <w:rFonts w:ascii="Times New Roman" w:hAnsi="Times New Roman" w:cs="Times New Roman"/>
          <w:sz w:val="24"/>
          <w:szCs w:val="24"/>
        </w:rPr>
        <w:t xml:space="preserve"> and agreed that Congress must end the “ruinous” e</w:t>
      </w:r>
      <w:r w:rsidRPr="00CC5FCB">
        <w:rPr>
          <w:rFonts w:ascii="Times New Roman" w:hAnsi="Times New Roman" w:cs="Times New Roman"/>
          <w:sz w:val="24"/>
          <w:szCs w:val="24"/>
        </w:rPr>
        <w:t>mbargo</w:t>
      </w:r>
      <w:r>
        <w:rPr>
          <w:rFonts w:ascii="Times New Roman" w:hAnsi="Times New Roman" w:cs="Times New Roman"/>
          <w:sz w:val="24"/>
          <w:szCs w:val="24"/>
        </w:rPr>
        <w:t>.</w:t>
      </w:r>
      <w:r w:rsidRPr="00CC5FCB">
        <w:rPr>
          <w:rFonts w:ascii="Times New Roman" w:hAnsi="Times New Roman" w:cs="Times New Roman"/>
          <w:sz w:val="24"/>
          <w:szCs w:val="24"/>
        </w:rPr>
        <w:t xml:space="preserve"> </w:t>
      </w:r>
      <w:r w:rsidR="00E41AFE">
        <w:rPr>
          <w:rFonts w:ascii="Times New Roman" w:hAnsi="Times New Roman" w:cs="Times New Roman"/>
          <w:sz w:val="24"/>
          <w:szCs w:val="24"/>
        </w:rPr>
        <w:t>But h</w:t>
      </w:r>
      <w:r w:rsidRPr="00CC5FCB">
        <w:rPr>
          <w:rFonts w:ascii="Times New Roman" w:hAnsi="Times New Roman" w:cs="Times New Roman"/>
          <w:sz w:val="24"/>
          <w:szCs w:val="24"/>
        </w:rPr>
        <w:t xml:space="preserve">e reminded </w:t>
      </w:r>
      <w:r>
        <w:rPr>
          <w:rFonts w:ascii="Times New Roman" w:hAnsi="Times New Roman" w:cs="Times New Roman"/>
          <w:sz w:val="24"/>
          <w:szCs w:val="24"/>
        </w:rPr>
        <w:t>his colleagues that</w:t>
      </w:r>
      <w:r w:rsidR="00C401E5">
        <w:rPr>
          <w:rFonts w:ascii="Times New Roman" w:hAnsi="Times New Roman" w:cs="Times New Roman"/>
          <w:sz w:val="24"/>
          <w:szCs w:val="24"/>
        </w:rPr>
        <w:t xml:space="preserve"> fishermen could eat their</w:t>
      </w:r>
      <w:r w:rsidRPr="00CC5FCB">
        <w:rPr>
          <w:rFonts w:ascii="Times New Roman" w:hAnsi="Times New Roman" w:cs="Times New Roman"/>
          <w:sz w:val="24"/>
          <w:szCs w:val="24"/>
        </w:rPr>
        <w:t xml:space="preserve"> fish and the rice farmer</w:t>
      </w:r>
      <w:r w:rsidR="00C401E5">
        <w:rPr>
          <w:rFonts w:ascii="Times New Roman" w:hAnsi="Times New Roman" w:cs="Times New Roman"/>
          <w:sz w:val="24"/>
          <w:szCs w:val="24"/>
        </w:rPr>
        <w:t>s their</w:t>
      </w:r>
      <w:r>
        <w:rPr>
          <w:rFonts w:ascii="Times New Roman" w:hAnsi="Times New Roman" w:cs="Times New Roman"/>
          <w:sz w:val="24"/>
          <w:szCs w:val="24"/>
        </w:rPr>
        <w:t xml:space="preserve"> rice, but</w:t>
      </w:r>
      <w:r w:rsidR="00C401E5">
        <w:rPr>
          <w:rFonts w:ascii="Times New Roman" w:hAnsi="Times New Roman" w:cs="Times New Roman"/>
          <w:sz w:val="24"/>
          <w:szCs w:val="24"/>
        </w:rPr>
        <w:t xml:space="preserve"> </w:t>
      </w:r>
      <w:r w:rsidRPr="00CC5FCB">
        <w:rPr>
          <w:rFonts w:ascii="Times New Roman" w:hAnsi="Times New Roman" w:cs="Times New Roman"/>
          <w:sz w:val="24"/>
          <w:szCs w:val="24"/>
        </w:rPr>
        <w:t>tobacco farmer</w:t>
      </w:r>
      <w:r w:rsidR="00C401E5">
        <w:rPr>
          <w:rFonts w:ascii="Times New Roman" w:hAnsi="Times New Roman" w:cs="Times New Roman"/>
          <w:sz w:val="24"/>
          <w:szCs w:val="24"/>
        </w:rPr>
        <w:t>s were</w:t>
      </w:r>
      <w:r w:rsidRPr="00CC5FCB">
        <w:rPr>
          <w:rFonts w:ascii="Times New Roman" w:hAnsi="Times New Roman" w:cs="Times New Roman"/>
          <w:sz w:val="24"/>
          <w:szCs w:val="24"/>
        </w:rPr>
        <w:t xml:space="preserve"> left with a “ridiculous and nauseous” product. </w:t>
      </w:r>
      <w:r w:rsidR="00E41AFE">
        <w:rPr>
          <w:rFonts w:ascii="Times New Roman" w:hAnsi="Times New Roman" w:cs="Times New Roman"/>
          <w:sz w:val="24"/>
          <w:szCs w:val="24"/>
        </w:rPr>
        <w:t>Even if New England suffered</w:t>
      </w:r>
      <w:r w:rsidRPr="00CC5FCB">
        <w:rPr>
          <w:rFonts w:ascii="Times New Roman" w:hAnsi="Times New Roman" w:cs="Times New Roman"/>
          <w:sz w:val="24"/>
          <w:szCs w:val="24"/>
        </w:rPr>
        <w:t xml:space="preserve"> “out of all proportion” </w:t>
      </w:r>
      <w:r>
        <w:rPr>
          <w:rFonts w:ascii="Times New Roman" w:hAnsi="Times New Roman" w:cs="Times New Roman"/>
          <w:sz w:val="24"/>
          <w:szCs w:val="24"/>
        </w:rPr>
        <w:t xml:space="preserve">it had </w:t>
      </w:r>
      <w:r>
        <w:rPr>
          <w:rFonts w:ascii="Times New Roman" w:hAnsi="Times New Roman" w:cs="Times New Roman"/>
          <w:sz w:val="24"/>
          <w:szCs w:val="24"/>
        </w:rPr>
        <w:lastRenderedPageBreak/>
        <w:t xml:space="preserve">no </w:t>
      </w:r>
      <w:r w:rsidRPr="00CC5FCB">
        <w:rPr>
          <w:rFonts w:ascii="Times New Roman" w:hAnsi="Times New Roman" w:cs="Times New Roman"/>
          <w:sz w:val="24"/>
          <w:szCs w:val="24"/>
        </w:rPr>
        <w:t xml:space="preserve">right “to violate the laws and </w:t>
      </w:r>
      <w:r w:rsidR="00E41AFE">
        <w:rPr>
          <w:rFonts w:ascii="Times New Roman" w:hAnsi="Times New Roman" w:cs="Times New Roman"/>
          <w:sz w:val="24"/>
          <w:szCs w:val="24"/>
        </w:rPr>
        <w:t>sap the foundation of the Union,</w:t>
      </w:r>
      <w:r w:rsidRPr="00CC5FCB">
        <w:rPr>
          <w:rFonts w:ascii="Times New Roman" w:hAnsi="Times New Roman" w:cs="Times New Roman"/>
          <w:sz w:val="24"/>
          <w:szCs w:val="24"/>
        </w:rPr>
        <w:t>”</w:t>
      </w:r>
      <w:r w:rsidR="00E41AFE">
        <w:rPr>
          <w:rFonts w:ascii="Times New Roman" w:hAnsi="Times New Roman" w:cs="Times New Roman"/>
          <w:sz w:val="24"/>
          <w:szCs w:val="24"/>
        </w:rPr>
        <w:t xml:space="preserve"> Randolph insisted.</w:t>
      </w:r>
      <w:r w:rsidRPr="00CC5FCB">
        <w:rPr>
          <w:rFonts w:ascii="Times New Roman" w:hAnsi="Times New Roman" w:cs="Times New Roman"/>
          <w:sz w:val="24"/>
          <w:szCs w:val="24"/>
        </w:rPr>
        <w:t xml:space="preserve"> </w:t>
      </w:r>
      <w:r w:rsidR="00E41AFE">
        <w:rPr>
          <w:rFonts w:ascii="Times New Roman" w:hAnsi="Times New Roman" w:cs="Times New Roman"/>
          <w:sz w:val="24"/>
          <w:szCs w:val="24"/>
        </w:rPr>
        <w:t>He</w:t>
      </w:r>
      <w:r>
        <w:rPr>
          <w:rFonts w:ascii="Times New Roman" w:hAnsi="Times New Roman" w:cs="Times New Roman"/>
          <w:sz w:val="24"/>
          <w:szCs w:val="24"/>
        </w:rPr>
        <w:t xml:space="preserve"> tried to</w:t>
      </w:r>
      <w:r w:rsidR="00E41AFE">
        <w:rPr>
          <w:rFonts w:ascii="Times New Roman" w:hAnsi="Times New Roman" w:cs="Times New Roman"/>
          <w:sz w:val="24"/>
          <w:szCs w:val="24"/>
        </w:rPr>
        <w:t xml:space="preserve"> transcend sectional hostility and build a consensus</w:t>
      </w:r>
      <w:r>
        <w:rPr>
          <w:rFonts w:ascii="Times New Roman" w:hAnsi="Times New Roman" w:cs="Times New Roman"/>
          <w:sz w:val="24"/>
          <w:szCs w:val="24"/>
        </w:rPr>
        <w:t xml:space="preserve"> </w:t>
      </w:r>
      <w:r w:rsidR="00E41AFE">
        <w:rPr>
          <w:rFonts w:ascii="Times New Roman" w:hAnsi="Times New Roman" w:cs="Times New Roman"/>
          <w:sz w:val="24"/>
          <w:szCs w:val="24"/>
        </w:rPr>
        <w:t xml:space="preserve">on </w:t>
      </w:r>
      <w:r>
        <w:rPr>
          <w:rFonts w:ascii="Times New Roman" w:hAnsi="Times New Roman" w:cs="Times New Roman"/>
          <w:sz w:val="24"/>
          <w:szCs w:val="24"/>
        </w:rPr>
        <w:t>repealing the embargo. Turning his fire on the administration, Randolph insisted that while the administration promised the embargo would force Great Britain to relent in its commercial policies, the measure w</w:t>
      </w:r>
      <w:r w:rsidR="00C401E5">
        <w:rPr>
          <w:rFonts w:ascii="Times New Roman" w:hAnsi="Times New Roman" w:cs="Times New Roman"/>
          <w:sz w:val="24"/>
          <w:szCs w:val="24"/>
        </w:rPr>
        <w:t>ould actually destroy the Union:</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“We have waited with upcast eyes watching her downfall </w:t>
      </w:r>
      <w:r w:rsidR="00C401E5">
        <w:rPr>
          <w:rFonts w:ascii="Times New Roman" w:hAnsi="Times New Roman" w:cs="Times New Roman"/>
          <w:sz w:val="24"/>
          <w:szCs w:val="24"/>
        </w:rPr>
        <w:t>till our own begins to approach.</w:t>
      </w:r>
      <w:r w:rsidRPr="00CC5FCB">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19"/>
      </w:r>
      <w:r w:rsidRPr="00CC5FCB">
        <w:rPr>
          <w:rFonts w:ascii="Times New Roman" w:hAnsi="Times New Roman" w:cs="Times New Roman"/>
          <w:sz w:val="24"/>
          <w:szCs w:val="24"/>
        </w:rPr>
        <w:t xml:space="preserve"> </w:t>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Republicans deemed Randolph’s alliance with the Federalists as a </w:t>
      </w:r>
      <w:r w:rsidR="00C401E5">
        <w:rPr>
          <w:rFonts w:ascii="Times New Roman" w:hAnsi="Times New Roman" w:cs="Times New Roman"/>
          <w:sz w:val="24"/>
          <w:szCs w:val="24"/>
        </w:rPr>
        <w:t xml:space="preserve">nefarious </w:t>
      </w:r>
      <w:r>
        <w:rPr>
          <w:rFonts w:ascii="Times New Roman" w:hAnsi="Times New Roman" w:cs="Times New Roman"/>
          <w:sz w:val="24"/>
          <w:szCs w:val="24"/>
        </w:rPr>
        <w:t xml:space="preserve">attempt to bring down the administration and deliver the presidency to Monroe. In Virginia, many of Randolph’s friends turned against him, while enemies </w:t>
      </w:r>
      <w:r w:rsidRPr="00CC5FCB">
        <w:rPr>
          <w:rFonts w:ascii="Times New Roman" w:hAnsi="Times New Roman" w:cs="Times New Roman"/>
          <w:sz w:val="24"/>
          <w:szCs w:val="24"/>
        </w:rPr>
        <w:t xml:space="preserve">had his </w:t>
      </w:r>
      <w:r>
        <w:rPr>
          <w:rFonts w:ascii="Times New Roman" w:hAnsi="Times New Roman" w:cs="Times New Roman"/>
          <w:sz w:val="24"/>
          <w:szCs w:val="24"/>
        </w:rPr>
        <w:t>“destruction at heart.” His own election was not until April of 1809, but he maneuvered to place Monroe in the presidency.  Randolph</w:t>
      </w:r>
      <w:r w:rsidRPr="00CC5FCB">
        <w:rPr>
          <w:rFonts w:ascii="Times New Roman" w:hAnsi="Times New Roman" w:cs="Times New Roman"/>
          <w:sz w:val="24"/>
          <w:szCs w:val="24"/>
        </w:rPr>
        <w:t xml:space="preserve"> traveled the state trying to correct “misrepresentations which had gone abroad in regard to my conduct</w:t>
      </w:r>
      <w:r>
        <w:rPr>
          <w:rFonts w:ascii="Times New Roman" w:hAnsi="Times New Roman" w:cs="Times New Roman"/>
          <w:sz w:val="24"/>
          <w:szCs w:val="24"/>
        </w:rPr>
        <w:t>,</w:t>
      </w:r>
      <w:r w:rsidRPr="00CC5FCB">
        <w:rPr>
          <w:rFonts w:ascii="Times New Roman" w:hAnsi="Times New Roman" w:cs="Times New Roman"/>
          <w:sz w:val="24"/>
          <w:szCs w:val="24"/>
        </w:rPr>
        <w:t xml:space="preserve">” </w:t>
      </w:r>
      <w:r>
        <w:rPr>
          <w:rFonts w:ascii="Times New Roman" w:hAnsi="Times New Roman" w:cs="Times New Roman"/>
          <w:sz w:val="24"/>
          <w:szCs w:val="24"/>
        </w:rPr>
        <w:t>but the President’s supporters had</w:t>
      </w:r>
      <w:r w:rsidR="00E41AFE">
        <w:rPr>
          <w:rFonts w:ascii="Times New Roman" w:hAnsi="Times New Roman" w:cs="Times New Roman"/>
          <w:sz w:val="24"/>
          <w:szCs w:val="24"/>
        </w:rPr>
        <w:t xml:space="preserve"> “marked him</w:t>
      </w:r>
      <w:r w:rsidRPr="00CC5FCB">
        <w:rPr>
          <w:rFonts w:ascii="Times New Roman" w:hAnsi="Times New Roman" w:cs="Times New Roman"/>
          <w:sz w:val="24"/>
          <w:szCs w:val="24"/>
        </w:rPr>
        <w:t>”</w:t>
      </w:r>
      <w:r w:rsidR="00E41AFE">
        <w:rPr>
          <w:rFonts w:ascii="Times New Roman" w:hAnsi="Times New Roman" w:cs="Times New Roman"/>
          <w:sz w:val="24"/>
          <w:szCs w:val="24"/>
        </w:rPr>
        <w:t xml:space="preserve"> for his disloyalty.</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He and the Old Republicans urged Monroe to stand as a candidate in the upcoming election. Throughout Virginia, Monroe’s name was advanced as a candidate opposed to the embargo and Jefferson’s foreign policy. </w:t>
      </w:r>
      <w:r w:rsidRPr="00CC5FCB">
        <w:rPr>
          <w:rFonts w:ascii="Times New Roman" w:hAnsi="Times New Roman" w:cs="Times New Roman"/>
          <w:sz w:val="24"/>
          <w:szCs w:val="24"/>
        </w:rPr>
        <w:t>At one July 4 celebration in Richmond, a reveler toasted, “John Randolph and his proselytes—May they be immersed in the Font of popular sentiment, and baptized of their political heresy ere the next Presidential election.” Randolph believed his political career finished. “You know the old proverb—‘that a cuckold is the last man in the</w:t>
      </w:r>
      <w:r>
        <w:rPr>
          <w:rFonts w:ascii="Times New Roman" w:hAnsi="Times New Roman" w:cs="Times New Roman"/>
          <w:sz w:val="24"/>
          <w:szCs w:val="24"/>
        </w:rPr>
        <w:t xml:space="preserve"> parish who knows his disgrace.’</w:t>
      </w:r>
      <w:r w:rsidRPr="00CC5FCB">
        <w:rPr>
          <w:rFonts w:ascii="Times New Roman" w:hAnsi="Times New Roman" w:cs="Times New Roman"/>
          <w:sz w:val="24"/>
          <w:szCs w:val="24"/>
        </w:rPr>
        <w:t xml:space="preserve"> It may be applied, in some sort, to a declining politician,” he wrote. </w:t>
      </w:r>
      <w:r>
        <w:rPr>
          <w:rFonts w:ascii="Times New Roman" w:hAnsi="Times New Roman" w:cs="Times New Roman"/>
          <w:sz w:val="24"/>
          <w:szCs w:val="24"/>
        </w:rPr>
        <w:t xml:space="preserve">The campaign to elect Monroe failed miserably, and caused a rift between Jefferson and </w:t>
      </w:r>
      <w:r>
        <w:rPr>
          <w:rFonts w:ascii="Times New Roman" w:hAnsi="Times New Roman" w:cs="Times New Roman"/>
          <w:sz w:val="24"/>
          <w:szCs w:val="24"/>
        </w:rPr>
        <w:lastRenderedPageBreak/>
        <w:t xml:space="preserve">Monroe. </w:t>
      </w:r>
      <w:r w:rsidR="00E41AFE">
        <w:rPr>
          <w:rFonts w:ascii="Times New Roman" w:hAnsi="Times New Roman" w:cs="Times New Roman"/>
          <w:sz w:val="24"/>
          <w:szCs w:val="24"/>
        </w:rPr>
        <w:t xml:space="preserve">In early 1809, </w:t>
      </w:r>
      <w:r w:rsidRPr="00CC5FCB">
        <w:rPr>
          <w:rFonts w:ascii="Times New Roman" w:hAnsi="Times New Roman" w:cs="Times New Roman"/>
          <w:sz w:val="24"/>
          <w:szCs w:val="24"/>
        </w:rPr>
        <w:t>Randolph headed to Washington for the incoming Madison administration with “an aching head and heart.”</w:t>
      </w:r>
      <w:r w:rsidRPr="00CC5FCB">
        <w:rPr>
          <w:rFonts w:ascii="Times New Roman" w:hAnsi="Times New Roman" w:cs="Times New Roman"/>
          <w:sz w:val="24"/>
          <w:szCs w:val="24"/>
          <w:vertAlign w:val="superscript"/>
        </w:rPr>
        <w:footnoteReference w:id="220"/>
      </w:r>
      <w:r w:rsidRPr="00CC5FCB">
        <w:rPr>
          <w:rFonts w:ascii="Times New Roman" w:hAnsi="Times New Roman" w:cs="Times New Roman"/>
          <w:sz w:val="24"/>
          <w:szCs w:val="24"/>
        </w:rPr>
        <w:t xml:space="preserve"> </w:t>
      </w:r>
    </w:p>
    <w:p w:rsidR="00951AF6" w:rsidRPr="00CC5FCB" w:rsidRDefault="00951AF6" w:rsidP="00951AF6">
      <w:pPr>
        <w:spacing w:after="0" w:line="480" w:lineRule="auto"/>
        <w:jc w:val="center"/>
        <w:rPr>
          <w:rFonts w:ascii="Times New Roman" w:hAnsi="Times New Roman" w:cs="Times New Roman"/>
          <w:sz w:val="24"/>
          <w:szCs w:val="24"/>
        </w:rPr>
      </w:pPr>
      <w:r w:rsidRPr="00CC5FCB">
        <w:rPr>
          <w:rFonts w:ascii="Times New Roman" w:hAnsi="Times New Roman" w:cs="Times New Roman"/>
          <w:sz w:val="24"/>
          <w:szCs w:val="24"/>
        </w:rPr>
        <w:t>***</w:t>
      </w:r>
    </w:p>
    <w:p w:rsidR="00951AF6" w:rsidRPr="00CC5FCB"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James Madison inherited an economic and political crisis. In New England</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hardship reduced a million citizens or </w:t>
      </w:r>
      <w:r>
        <w:rPr>
          <w:rFonts w:ascii="Times New Roman" w:hAnsi="Times New Roman" w:cs="Times New Roman"/>
          <w:sz w:val="24"/>
          <w:szCs w:val="24"/>
        </w:rPr>
        <w:t>more to “beggary,</w:t>
      </w:r>
      <w:r w:rsidRPr="00CC5FCB">
        <w:rPr>
          <w:rFonts w:ascii="Times New Roman" w:hAnsi="Times New Roman" w:cs="Times New Roman"/>
          <w:sz w:val="24"/>
          <w:szCs w:val="24"/>
        </w:rPr>
        <w:t>”</w:t>
      </w:r>
      <w:r>
        <w:rPr>
          <w:rFonts w:ascii="Times New Roman" w:hAnsi="Times New Roman" w:cs="Times New Roman"/>
          <w:sz w:val="24"/>
          <w:szCs w:val="24"/>
        </w:rPr>
        <w:t xml:space="preserve"> which damaged much of the Republican support in the region. </w:t>
      </w:r>
      <w:r w:rsidRPr="00CC5FCB">
        <w:rPr>
          <w:rFonts w:ascii="Times New Roman" w:hAnsi="Times New Roman" w:cs="Times New Roman"/>
          <w:sz w:val="24"/>
          <w:szCs w:val="24"/>
        </w:rPr>
        <w:t>After more than a year of</w:t>
      </w:r>
      <w:r>
        <w:rPr>
          <w:rFonts w:ascii="Times New Roman" w:hAnsi="Times New Roman" w:cs="Times New Roman"/>
          <w:sz w:val="24"/>
          <w:szCs w:val="24"/>
        </w:rPr>
        <w:t xml:space="preserve"> the</w:t>
      </w:r>
      <w:r w:rsidRPr="00CC5FCB">
        <w:rPr>
          <w:rFonts w:ascii="Times New Roman" w:hAnsi="Times New Roman" w:cs="Times New Roman"/>
          <w:sz w:val="24"/>
          <w:szCs w:val="24"/>
        </w:rPr>
        <w:t xml:space="preserve"> non-importation</w:t>
      </w:r>
      <w:r>
        <w:rPr>
          <w:rFonts w:ascii="Times New Roman" w:hAnsi="Times New Roman" w:cs="Times New Roman"/>
          <w:sz w:val="24"/>
          <w:szCs w:val="24"/>
        </w:rPr>
        <w:t xml:space="preserve"> policy</w:t>
      </w:r>
      <w:r w:rsidRPr="00CC5FCB">
        <w:rPr>
          <w:rFonts w:ascii="Times New Roman" w:hAnsi="Times New Roman" w:cs="Times New Roman"/>
          <w:sz w:val="24"/>
          <w:szCs w:val="24"/>
        </w:rPr>
        <w:t>, Great Britain refused</w:t>
      </w:r>
      <w:r>
        <w:rPr>
          <w:rFonts w:ascii="Times New Roman" w:hAnsi="Times New Roman" w:cs="Times New Roman"/>
          <w:sz w:val="24"/>
          <w:szCs w:val="24"/>
        </w:rPr>
        <w:t xml:space="preserve"> to repeal the offending Orders-in-</w:t>
      </w:r>
      <w:r w:rsidRPr="00CC5FCB">
        <w:rPr>
          <w:rFonts w:ascii="Times New Roman" w:hAnsi="Times New Roman" w:cs="Times New Roman"/>
          <w:sz w:val="24"/>
          <w:szCs w:val="24"/>
        </w:rPr>
        <w:t>Council or end impressments</w:t>
      </w:r>
      <w:r>
        <w:rPr>
          <w:rFonts w:ascii="Times New Roman" w:hAnsi="Times New Roman" w:cs="Times New Roman"/>
          <w:sz w:val="24"/>
          <w:szCs w:val="24"/>
        </w:rPr>
        <w:t xml:space="preserve">. Indeed, the British merchants fared well under the embargo as they </w:t>
      </w:r>
      <w:r w:rsidRPr="00CC5FCB">
        <w:rPr>
          <w:rFonts w:ascii="Times New Roman" w:hAnsi="Times New Roman" w:cs="Times New Roman"/>
          <w:sz w:val="24"/>
          <w:szCs w:val="24"/>
        </w:rPr>
        <w:t>ex</w:t>
      </w:r>
      <w:r>
        <w:rPr>
          <w:rFonts w:ascii="Times New Roman" w:hAnsi="Times New Roman" w:cs="Times New Roman"/>
          <w:sz w:val="24"/>
          <w:szCs w:val="24"/>
        </w:rPr>
        <w:t xml:space="preserve">ploited their colonial Canadian economy. Jefferson and Madison remained stubbornly committed to the embargo and wanted to break the Northern smuggling rings. In January 1809, the administration secured passage of the Enforcement Act, which allowed the president to suspend </w:t>
      </w:r>
      <w:r w:rsidRPr="00CC5FCB">
        <w:rPr>
          <w:rFonts w:ascii="Times New Roman" w:hAnsi="Times New Roman" w:cs="Times New Roman"/>
          <w:sz w:val="24"/>
          <w:szCs w:val="24"/>
        </w:rPr>
        <w:t>due process of law, encouraged unreasonable search and seizure, and ignored righ</w:t>
      </w:r>
      <w:r>
        <w:rPr>
          <w:rFonts w:ascii="Times New Roman" w:hAnsi="Times New Roman" w:cs="Times New Roman"/>
          <w:sz w:val="24"/>
          <w:szCs w:val="24"/>
        </w:rPr>
        <w:t xml:space="preserve">ts against self-incrimination. The measure reignited threats of open rebellion in New England. </w:t>
      </w:r>
      <w:r w:rsidRPr="00CC5FCB">
        <w:rPr>
          <w:rFonts w:ascii="Times New Roman" w:hAnsi="Times New Roman" w:cs="Times New Roman"/>
          <w:sz w:val="24"/>
          <w:szCs w:val="24"/>
        </w:rPr>
        <w:t xml:space="preserve">With the administration’s policies under </w:t>
      </w:r>
      <w:r>
        <w:rPr>
          <w:rFonts w:ascii="Times New Roman" w:hAnsi="Times New Roman" w:cs="Times New Roman"/>
          <w:sz w:val="24"/>
          <w:szCs w:val="24"/>
        </w:rPr>
        <w:t xml:space="preserve">severe </w:t>
      </w:r>
      <w:r w:rsidRPr="00CC5FCB">
        <w:rPr>
          <w:rFonts w:ascii="Times New Roman" w:hAnsi="Times New Roman" w:cs="Times New Roman"/>
          <w:sz w:val="24"/>
          <w:szCs w:val="24"/>
        </w:rPr>
        <w:t>criticism, Jefferson now handed Madison the “broken sceptre” of power</w:t>
      </w:r>
      <w:r>
        <w:rPr>
          <w:rFonts w:ascii="Times New Roman" w:hAnsi="Times New Roman" w:cs="Times New Roman"/>
          <w:sz w:val="24"/>
          <w:szCs w:val="24"/>
        </w:rPr>
        <w:t>, as Randolph saw it</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Despite his hatred of Madison, </w:t>
      </w:r>
      <w:r w:rsidRPr="00CC5FCB">
        <w:rPr>
          <w:rFonts w:ascii="Times New Roman" w:hAnsi="Times New Roman" w:cs="Times New Roman"/>
          <w:sz w:val="24"/>
          <w:szCs w:val="24"/>
        </w:rPr>
        <w:t>Randolph conceded that he would deserve “immortal honor if he steer[s] the nation through the peril which surrounds it.”</w:t>
      </w:r>
      <w:r>
        <w:rPr>
          <w:rFonts w:ascii="Times New Roman" w:hAnsi="Times New Roman" w:cs="Times New Roman"/>
          <w:sz w:val="24"/>
          <w:szCs w:val="24"/>
        </w:rPr>
        <w:t xml:space="preserve"> Despite Jefferson’s effort to maintain some type of restrictive policy, Congress repealed the Embargo Act and </w:t>
      </w:r>
      <w:r w:rsidRPr="00CC5FCB">
        <w:rPr>
          <w:rFonts w:ascii="Times New Roman" w:hAnsi="Times New Roman" w:cs="Times New Roman"/>
          <w:sz w:val="24"/>
          <w:szCs w:val="24"/>
        </w:rPr>
        <w:t xml:space="preserve">set March 4 as the date of expiration—Jefferson’s last day as president. Madison remained committed to the idea of </w:t>
      </w:r>
      <w:r>
        <w:rPr>
          <w:rFonts w:ascii="Times New Roman" w:hAnsi="Times New Roman" w:cs="Times New Roman"/>
          <w:sz w:val="24"/>
          <w:szCs w:val="24"/>
        </w:rPr>
        <w:t>non-</w:t>
      </w:r>
      <w:r>
        <w:rPr>
          <w:rFonts w:ascii="Times New Roman" w:hAnsi="Times New Roman" w:cs="Times New Roman"/>
          <w:sz w:val="24"/>
          <w:szCs w:val="24"/>
        </w:rPr>
        <w:lastRenderedPageBreak/>
        <w:t xml:space="preserve">importation </w:t>
      </w:r>
      <w:r w:rsidRPr="00CC5FCB">
        <w:rPr>
          <w:rFonts w:ascii="Times New Roman" w:hAnsi="Times New Roman" w:cs="Times New Roman"/>
          <w:sz w:val="24"/>
          <w:szCs w:val="24"/>
        </w:rPr>
        <w:t xml:space="preserve">and believed his own election </w:t>
      </w:r>
      <w:r>
        <w:rPr>
          <w:rFonts w:ascii="Times New Roman" w:hAnsi="Times New Roman" w:cs="Times New Roman"/>
          <w:sz w:val="24"/>
          <w:szCs w:val="24"/>
        </w:rPr>
        <w:t xml:space="preserve">was an endorsement of the measure, but he left the creation </w:t>
      </w:r>
      <w:r w:rsidRPr="00CC5FCB">
        <w:rPr>
          <w:rFonts w:ascii="Times New Roman" w:hAnsi="Times New Roman" w:cs="Times New Roman"/>
          <w:sz w:val="24"/>
          <w:szCs w:val="24"/>
        </w:rPr>
        <w:t>of a new policy to Congress.</w:t>
      </w:r>
      <w:r w:rsidRPr="00CC5FCB">
        <w:rPr>
          <w:rFonts w:ascii="Times New Roman" w:hAnsi="Times New Roman" w:cs="Times New Roman"/>
          <w:sz w:val="24"/>
          <w:szCs w:val="24"/>
          <w:vertAlign w:val="superscript"/>
        </w:rPr>
        <w:footnoteReference w:id="221"/>
      </w:r>
      <w:r w:rsidRPr="00CC5FCB">
        <w:rPr>
          <w:rFonts w:ascii="Times New Roman" w:hAnsi="Times New Roman" w:cs="Times New Roman"/>
          <w:sz w:val="24"/>
          <w:szCs w:val="24"/>
        </w:rPr>
        <w:t xml:space="preserve">   </w:t>
      </w:r>
    </w:p>
    <w:p w:rsidR="00951AF6" w:rsidRPr="00CC5FCB"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In late February, Congress proposed a Non</w:t>
      </w:r>
      <w:r w:rsidR="00C401E5">
        <w:rPr>
          <w:rFonts w:ascii="Times New Roman" w:hAnsi="Times New Roman" w:cs="Times New Roman"/>
          <w:sz w:val="24"/>
          <w:szCs w:val="24"/>
        </w:rPr>
        <w:t>intercourse Act to replace the e</w:t>
      </w:r>
      <w:r w:rsidRPr="00CC5FCB">
        <w:rPr>
          <w:rFonts w:ascii="Times New Roman" w:hAnsi="Times New Roman" w:cs="Times New Roman"/>
          <w:sz w:val="24"/>
          <w:szCs w:val="24"/>
        </w:rPr>
        <w:t>mbargo. The new law would prohibit commerce onl</w:t>
      </w:r>
      <w:r>
        <w:rPr>
          <w:rFonts w:ascii="Times New Roman" w:hAnsi="Times New Roman" w:cs="Times New Roman"/>
          <w:sz w:val="24"/>
          <w:szCs w:val="24"/>
        </w:rPr>
        <w:t>y</w:t>
      </w:r>
      <w:r w:rsidR="00C401E5">
        <w:rPr>
          <w:rFonts w:ascii="Times New Roman" w:hAnsi="Times New Roman" w:cs="Times New Roman"/>
          <w:sz w:val="24"/>
          <w:szCs w:val="24"/>
        </w:rPr>
        <w:t xml:space="preserve"> with</w:t>
      </w:r>
      <w:r>
        <w:rPr>
          <w:rFonts w:ascii="Times New Roman" w:hAnsi="Times New Roman" w:cs="Times New Roman"/>
          <w:sz w:val="24"/>
          <w:szCs w:val="24"/>
        </w:rPr>
        <w:t xml:space="preserve"> Britain and France, and open</w:t>
      </w:r>
      <w:r w:rsidRPr="00CC5FCB">
        <w:rPr>
          <w:rFonts w:ascii="Times New Roman" w:hAnsi="Times New Roman" w:cs="Times New Roman"/>
          <w:sz w:val="24"/>
          <w:szCs w:val="24"/>
        </w:rPr>
        <w:t xml:space="preserve"> trade with the rest of the world. A contingent of Southern Republicans still believed non-importation a viable weapon of coercion and inserted a</w:t>
      </w:r>
      <w:r>
        <w:rPr>
          <w:rFonts w:ascii="Times New Roman" w:hAnsi="Times New Roman" w:cs="Times New Roman"/>
          <w:sz w:val="24"/>
          <w:szCs w:val="24"/>
        </w:rPr>
        <w:t xml:space="preserve"> diplomatic</w:t>
      </w:r>
      <w:r w:rsidRPr="00CC5FCB">
        <w:rPr>
          <w:rFonts w:ascii="Times New Roman" w:hAnsi="Times New Roman" w:cs="Times New Roman"/>
          <w:sz w:val="24"/>
          <w:szCs w:val="24"/>
        </w:rPr>
        <w:t xml:space="preserve"> weapon into the bill. The president could open trade with either </w:t>
      </w:r>
      <w:r>
        <w:rPr>
          <w:rFonts w:ascii="Times New Roman" w:hAnsi="Times New Roman" w:cs="Times New Roman"/>
          <w:sz w:val="24"/>
          <w:szCs w:val="24"/>
        </w:rPr>
        <w:t>nation if it ceased violating</w:t>
      </w:r>
      <w:r w:rsidRPr="00CC5FCB">
        <w:rPr>
          <w:rFonts w:ascii="Times New Roman" w:hAnsi="Times New Roman" w:cs="Times New Roman"/>
          <w:sz w:val="24"/>
          <w:szCs w:val="24"/>
        </w:rPr>
        <w:t xml:space="preserve"> American maritime</w:t>
      </w:r>
      <w:r w:rsidR="009E3A4D">
        <w:rPr>
          <w:rFonts w:ascii="Times New Roman" w:hAnsi="Times New Roman" w:cs="Times New Roman"/>
          <w:sz w:val="24"/>
          <w:szCs w:val="24"/>
        </w:rPr>
        <w:t xml:space="preserve"> rights. Madison opposed the proposal, since he still favored a full embargo</w:t>
      </w:r>
      <w:r>
        <w:rPr>
          <w:rFonts w:ascii="Times New Roman" w:hAnsi="Times New Roman" w:cs="Times New Roman"/>
          <w:sz w:val="24"/>
          <w:szCs w:val="24"/>
        </w:rPr>
        <w:t>. Josiah Quincy believed the N</w:t>
      </w:r>
      <w:r w:rsidRPr="00CC5FCB">
        <w:rPr>
          <w:rFonts w:ascii="Times New Roman" w:hAnsi="Times New Roman" w:cs="Times New Roman"/>
          <w:sz w:val="24"/>
          <w:szCs w:val="24"/>
        </w:rPr>
        <w:t xml:space="preserve">onintercourse </w:t>
      </w:r>
      <w:r>
        <w:rPr>
          <w:rFonts w:ascii="Times New Roman" w:hAnsi="Times New Roman" w:cs="Times New Roman"/>
          <w:sz w:val="24"/>
          <w:szCs w:val="24"/>
        </w:rPr>
        <w:t xml:space="preserve">Act </w:t>
      </w:r>
      <w:r w:rsidRPr="00CC5FCB">
        <w:rPr>
          <w:rFonts w:ascii="Times New Roman" w:hAnsi="Times New Roman" w:cs="Times New Roman"/>
          <w:sz w:val="24"/>
          <w:szCs w:val="24"/>
        </w:rPr>
        <w:t xml:space="preserve">indistinguishable from the </w:t>
      </w:r>
      <w:r>
        <w:rPr>
          <w:rFonts w:ascii="Times New Roman" w:hAnsi="Times New Roman" w:cs="Times New Roman"/>
          <w:sz w:val="24"/>
          <w:szCs w:val="24"/>
        </w:rPr>
        <w:t xml:space="preserve">embargo </w:t>
      </w:r>
      <w:r w:rsidRPr="00CC5FCB">
        <w:rPr>
          <w:rFonts w:ascii="Times New Roman" w:hAnsi="Times New Roman" w:cs="Times New Roman"/>
          <w:sz w:val="24"/>
          <w:szCs w:val="24"/>
        </w:rPr>
        <w:t xml:space="preserve">since </w:t>
      </w:r>
      <w:r>
        <w:rPr>
          <w:rFonts w:ascii="Times New Roman" w:hAnsi="Times New Roman" w:cs="Times New Roman"/>
          <w:sz w:val="24"/>
          <w:szCs w:val="24"/>
        </w:rPr>
        <w:t xml:space="preserve">it also targeted </w:t>
      </w:r>
      <w:r w:rsidRPr="00CC5FCB">
        <w:rPr>
          <w:rFonts w:ascii="Times New Roman" w:hAnsi="Times New Roman" w:cs="Times New Roman"/>
          <w:sz w:val="24"/>
          <w:szCs w:val="24"/>
        </w:rPr>
        <w:t>Great B</w:t>
      </w:r>
      <w:r>
        <w:rPr>
          <w:rFonts w:ascii="Times New Roman" w:hAnsi="Times New Roman" w:cs="Times New Roman"/>
          <w:sz w:val="24"/>
          <w:szCs w:val="24"/>
        </w:rPr>
        <w:t xml:space="preserve">ritain, and he urged Congress to abandon any restrictive measures. </w:t>
      </w:r>
      <w:r w:rsidR="009E3A4D">
        <w:rPr>
          <w:rFonts w:ascii="Times New Roman" w:hAnsi="Times New Roman" w:cs="Times New Roman"/>
          <w:sz w:val="24"/>
          <w:szCs w:val="24"/>
        </w:rPr>
        <w:t xml:space="preserve">New England merchants bitterly condemned the proposal as a part of the South’s attempt to ruin Northern commercial interests. </w:t>
      </w:r>
      <w:r>
        <w:rPr>
          <w:rFonts w:ascii="Times New Roman" w:hAnsi="Times New Roman" w:cs="Times New Roman"/>
          <w:sz w:val="24"/>
          <w:szCs w:val="24"/>
        </w:rPr>
        <w:t>Quincy argued that New Englanders needed to “</w:t>
      </w:r>
      <w:r w:rsidRPr="00CC5FCB">
        <w:rPr>
          <w:rFonts w:ascii="Times New Roman" w:hAnsi="Times New Roman" w:cs="Times New Roman"/>
          <w:sz w:val="24"/>
          <w:szCs w:val="24"/>
        </w:rPr>
        <w:t>manage our own commercial concerns according to our own interests, and no longer put them into t</w:t>
      </w:r>
      <w:r>
        <w:rPr>
          <w:rFonts w:ascii="Times New Roman" w:hAnsi="Times New Roman" w:cs="Times New Roman"/>
          <w:sz w:val="24"/>
          <w:szCs w:val="24"/>
        </w:rPr>
        <w:t>he keeping of those who hate</w:t>
      </w:r>
      <w:r w:rsidRPr="00CC5FCB">
        <w:rPr>
          <w:rFonts w:ascii="Times New Roman" w:hAnsi="Times New Roman" w:cs="Times New Roman"/>
          <w:sz w:val="24"/>
          <w:szCs w:val="24"/>
        </w:rPr>
        <w:t xml:space="preserve"> or t</w:t>
      </w:r>
      <w:r w:rsidR="009E3A4D">
        <w:rPr>
          <w:rFonts w:ascii="Times New Roman" w:hAnsi="Times New Roman" w:cs="Times New Roman"/>
          <w:sz w:val="24"/>
          <w:szCs w:val="24"/>
        </w:rPr>
        <w:t xml:space="preserve">hose who envy our prosperity.” </w:t>
      </w:r>
      <w:r w:rsidRPr="00CC5FCB">
        <w:rPr>
          <w:rFonts w:ascii="Times New Roman" w:hAnsi="Times New Roman" w:cs="Times New Roman"/>
          <w:sz w:val="24"/>
          <w:szCs w:val="24"/>
        </w:rPr>
        <w:t>Those Southerners believed that some type of restriction of trade must be maintained. Anything less amounted to capitulation to Great Britain’s power. “If we yield now, they will trample us to death,” argued Nathaniel Macon. Northern Republicans</w:t>
      </w:r>
      <w:r>
        <w:rPr>
          <w:rFonts w:ascii="Times New Roman" w:hAnsi="Times New Roman" w:cs="Times New Roman"/>
          <w:sz w:val="24"/>
          <w:szCs w:val="24"/>
        </w:rPr>
        <w:t>,</w:t>
      </w:r>
      <w:r w:rsidRPr="00CC5FCB">
        <w:rPr>
          <w:rFonts w:ascii="Times New Roman" w:hAnsi="Times New Roman" w:cs="Times New Roman"/>
          <w:sz w:val="24"/>
          <w:szCs w:val="24"/>
        </w:rPr>
        <w:t xml:space="preserve"> tired of embargo and frightened of war</w:t>
      </w:r>
      <w:r>
        <w:rPr>
          <w:rFonts w:ascii="Times New Roman" w:hAnsi="Times New Roman" w:cs="Times New Roman"/>
          <w:sz w:val="24"/>
          <w:szCs w:val="24"/>
        </w:rPr>
        <w:t>,</w:t>
      </w:r>
      <w:r w:rsidRPr="00CC5FCB">
        <w:rPr>
          <w:rFonts w:ascii="Times New Roman" w:hAnsi="Times New Roman" w:cs="Times New Roman"/>
          <w:sz w:val="24"/>
          <w:szCs w:val="24"/>
        </w:rPr>
        <w:t xml:space="preserve"> </w:t>
      </w:r>
      <w:r w:rsidRPr="00CC5FCB">
        <w:rPr>
          <w:rFonts w:ascii="Times New Roman" w:hAnsi="Times New Roman" w:cs="Times New Roman"/>
          <w:sz w:val="24"/>
          <w:szCs w:val="24"/>
        </w:rPr>
        <w:lastRenderedPageBreak/>
        <w:t>belie</w:t>
      </w:r>
      <w:r>
        <w:rPr>
          <w:rFonts w:ascii="Times New Roman" w:hAnsi="Times New Roman" w:cs="Times New Roman"/>
          <w:sz w:val="24"/>
          <w:szCs w:val="24"/>
        </w:rPr>
        <w:t>ved that the only option was the Non</w:t>
      </w:r>
      <w:r w:rsidRPr="00CC5FCB">
        <w:rPr>
          <w:rFonts w:ascii="Times New Roman" w:hAnsi="Times New Roman" w:cs="Times New Roman"/>
          <w:sz w:val="24"/>
          <w:szCs w:val="24"/>
        </w:rPr>
        <w:t>intercourse Act. Almost everyo</w:t>
      </w:r>
      <w:r>
        <w:rPr>
          <w:rFonts w:ascii="Times New Roman" w:hAnsi="Times New Roman" w:cs="Times New Roman"/>
          <w:sz w:val="24"/>
          <w:szCs w:val="24"/>
        </w:rPr>
        <w:t xml:space="preserve">ne in Congress </w:t>
      </w:r>
      <w:r w:rsidR="00C401E5">
        <w:rPr>
          <w:rFonts w:ascii="Times New Roman" w:hAnsi="Times New Roman" w:cs="Times New Roman"/>
          <w:sz w:val="24"/>
          <w:szCs w:val="24"/>
        </w:rPr>
        <w:t xml:space="preserve">applauded </w:t>
      </w:r>
      <w:r>
        <w:rPr>
          <w:rFonts w:ascii="Times New Roman" w:hAnsi="Times New Roman" w:cs="Times New Roman"/>
          <w:sz w:val="24"/>
          <w:szCs w:val="24"/>
        </w:rPr>
        <w:t>the e</w:t>
      </w:r>
      <w:r w:rsidRPr="00CC5FCB">
        <w:rPr>
          <w:rFonts w:ascii="Times New Roman" w:hAnsi="Times New Roman" w:cs="Times New Roman"/>
          <w:sz w:val="24"/>
          <w:szCs w:val="24"/>
        </w:rPr>
        <w:t>mbargo’s demise</w:t>
      </w:r>
      <w:r>
        <w:rPr>
          <w:rFonts w:ascii="Times New Roman" w:hAnsi="Times New Roman" w:cs="Times New Roman"/>
          <w:sz w:val="24"/>
          <w:szCs w:val="24"/>
        </w:rPr>
        <w:t>,</w:t>
      </w:r>
      <w:r w:rsidRPr="00CC5FCB">
        <w:rPr>
          <w:rFonts w:ascii="Times New Roman" w:hAnsi="Times New Roman" w:cs="Times New Roman"/>
          <w:sz w:val="24"/>
          <w:szCs w:val="24"/>
        </w:rPr>
        <w:t xml:space="preserve"> but </w:t>
      </w:r>
      <w:r w:rsidR="00C401E5">
        <w:rPr>
          <w:rFonts w:ascii="Times New Roman" w:hAnsi="Times New Roman" w:cs="Times New Roman"/>
          <w:sz w:val="24"/>
          <w:szCs w:val="24"/>
        </w:rPr>
        <w:t xml:space="preserve">no </w:t>
      </w:r>
      <w:r>
        <w:rPr>
          <w:rFonts w:ascii="Times New Roman" w:hAnsi="Times New Roman" w:cs="Times New Roman"/>
          <w:sz w:val="24"/>
          <w:szCs w:val="24"/>
        </w:rPr>
        <w:t>consensus on a successive policy</w:t>
      </w:r>
      <w:r w:rsidR="00C401E5">
        <w:rPr>
          <w:rFonts w:ascii="Times New Roman" w:hAnsi="Times New Roman" w:cs="Times New Roman"/>
          <w:sz w:val="24"/>
          <w:szCs w:val="24"/>
        </w:rPr>
        <w:t xml:space="preserve"> could be reached</w:t>
      </w:r>
      <w:r w:rsidRPr="00CC5FCB">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22"/>
      </w:r>
      <w:r w:rsidRPr="00CC5FCB">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 pleaded his case against the Nonintercourse Act since the American people already</w:t>
      </w:r>
      <w:r w:rsidRPr="00CC5FCB">
        <w:rPr>
          <w:rFonts w:ascii="Times New Roman" w:hAnsi="Times New Roman" w:cs="Times New Roman"/>
          <w:sz w:val="24"/>
          <w:szCs w:val="24"/>
        </w:rPr>
        <w:t xml:space="preserve"> “stood a test that no other country on ea</w:t>
      </w:r>
      <w:r>
        <w:rPr>
          <w:rFonts w:ascii="Times New Roman" w:hAnsi="Times New Roman" w:cs="Times New Roman"/>
          <w:sz w:val="24"/>
          <w:szCs w:val="24"/>
        </w:rPr>
        <w:t>rth ever did or ever will stand.</w:t>
      </w:r>
      <w:r w:rsidRPr="00CC5FCB">
        <w:rPr>
          <w:rFonts w:ascii="Times New Roman" w:hAnsi="Times New Roman" w:cs="Times New Roman"/>
          <w:sz w:val="24"/>
          <w:szCs w:val="24"/>
        </w:rPr>
        <w:t xml:space="preserve">” New measures would lead to new miseries, most likely in the form of war. The nation needed to admit failure in its commercial policy and accept England’s domination </w:t>
      </w:r>
      <w:r>
        <w:rPr>
          <w:rFonts w:ascii="Times New Roman" w:hAnsi="Times New Roman" w:cs="Times New Roman"/>
          <w:sz w:val="24"/>
          <w:szCs w:val="24"/>
        </w:rPr>
        <w:t>of the sea; only then would the people enjoy</w:t>
      </w:r>
      <w:r w:rsidRPr="00CC5FCB">
        <w:rPr>
          <w:rFonts w:ascii="Times New Roman" w:hAnsi="Times New Roman" w:cs="Times New Roman"/>
          <w:sz w:val="24"/>
          <w:szCs w:val="24"/>
        </w:rPr>
        <w:t xml:space="preserve"> peace</w:t>
      </w:r>
      <w:r w:rsidR="00C401E5">
        <w:rPr>
          <w:rFonts w:ascii="Times New Roman" w:hAnsi="Times New Roman" w:cs="Times New Roman"/>
          <w:sz w:val="24"/>
          <w:szCs w:val="24"/>
        </w:rPr>
        <w:t xml:space="preserve"> and prosperity. N</w:t>
      </w:r>
      <w:r w:rsidRPr="00CC5FCB">
        <w:rPr>
          <w:rFonts w:ascii="Times New Roman" w:hAnsi="Times New Roman" w:cs="Times New Roman"/>
          <w:sz w:val="24"/>
          <w:szCs w:val="24"/>
        </w:rPr>
        <w:t>on-importation had only caused bitterness</w:t>
      </w:r>
      <w:r>
        <w:rPr>
          <w:rFonts w:ascii="Times New Roman" w:hAnsi="Times New Roman" w:cs="Times New Roman"/>
          <w:sz w:val="24"/>
          <w:szCs w:val="24"/>
        </w:rPr>
        <w:t xml:space="preserve"> and left Europe unmoved</w:t>
      </w:r>
      <w:r w:rsidRPr="00CC5FCB">
        <w:rPr>
          <w:rFonts w:ascii="Times New Roman" w:hAnsi="Times New Roman" w:cs="Times New Roman"/>
          <w:sz w:val="24"/>
          <w:szCs w:val="24"/>
        </w:rPr>
        <w:t>. “We are marked, not merely to Europe but to ourselves, as a divided people, imbecile, distracted—and why? Were we a divided people eighteen months ago? We were not, sir; we were strong in the sen</w:t>
      </w:r>
      <w:r w:rsidR="00C401E5">
        <w:rPr>
          <w:rFonts w:ascii="Times New Roman" w:hAnsi="Times New Roman" w:cs="Times New Roman"/>
          <w:sz w:val="24"/>
          <w:szCs w:val="24"/>
        </w:rPr>
        <w:t>timent of obedience to the laws.”</w:t>
      </w:r>
      <w:r w:rsidRPr="00CC5FCB">
        <w:rPr>
          <w:rFonts w:ascii="Times New Roman" w:hAnsi="Times New Roman" w:cs="Times New Roman"/>
          <w:sz w:val="24"/>
          <w:szCs w:val="24"/>
        </w:rPr>
        <w:t xml:space="preserve"> America’s “unwise councils” decided to insert the nation into the Napoleonic struggle</w:t>
      </w:r>
      <w:r>
        <w:rPr>
          <w:rFonts w:ascii="Times New Roman" w:hAnsi="Times New Roman" w:cs="Times New Roman"/>
          <w:sz w:val="24"/>
          <w:szCs w:val="24"/>
        </w:rPr>
        <w:t>,</w:t>
      </w:r>
      <w:r w:rsidRPr="00CC5FCB">
        <w:rPr>
          <w:rFonts w:ascii="Times New Roman" w:hAnsi="Times New Roman" w:cs="Times New Roman"/>
          <w:sz w:val="24"/>
          <w:szCs w:val="24"/>
        </w:rPr>
        <w:t xml:space="preserve"> </w:t>
      </w:r>
      <w:r w:rsidR="00C401E5">
        <w:rPr>
          <w:rFonts w:ascii="Times New Roman" w:hAnsi="Times New Roman" w:cs="Times New Roman"/>
          <w:sz w:val="24"/>
          <w:szCs w:val="24"/>
        </w:rPr>
        <w:t>and now</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European powers </w:t>
      </w:r>
      <w:r>
        <w:rPr>
          <w:rFonts w:ascii="Times New Roman" w:hAnsi="Times New Roman" w:cs="Times New Roman"/>
          <w:sz w:val="24"/>
          <w:szCs w:val="24"/>
        </w:rPr>
        <w:t xml:space="preserve">were </w:t>
      </w:r>
      <w:r w:rsidRPr="00CC5FCB">
        <w:rPr>
          <w:rFonts w:ascii="Times New Roman" w:hAnsi="Times New Roman" w:cs="Times New Roman"/>
          <w:sz w:val="24"/>
          <w:szCs w:val="24"/>
        </w:rPr>
        <w:t>“quarrelling with our bread and butter.”</w:t>
      </w:r>
      <w:r w:rsidRPr="00CC5FCB">
        <w:rPr>
          <w:rFonts w:ascii="Times New Roman" w:hAnsi="Times New Roman" w:cs="Times New Roman"/>
          <w:sz w:val="24"/>
          <w:szCs w:val="24"/>
          <w:vertAlign w:val="superscript"/>
        </w:rPr>
        <w:footnoteReference w:id="223"/>
      </w:r>
      <w:r w:rsidRPr="00CC5FCB">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Southern adherence to non-importation puzzled Randolph. </w:t>
      </w:r>
      <w:r w:rsidRPr="00CC5FCB">
        <w:rPr>
          <w:rFonts w:ascii="Times New Roman" w:hAnsi="Times New Roman" w:cs="Times New Roman"/>
          <w:sz w:val="24"/>
          <w:szCs w:val="24"/>
        </w:rPr>
        <w:t>“From some notion of honor and dignity, quite incomprehensible to me, we are to stick to this thing,” he said.</w:t>
      </w:r>
      <w:r>
        <w:rPr>
          <w:rFonts w:ascii="Times New Roman" w:hAnsi="Times New Roman" w:cs="Times New Roman"/>
          <w:sz w:val="24"/>
          <w:szCs w:val="24"/>
        </w:rPr>
        <w:t xml:space="preserve"> Despite the devastation to their own interests, the Southern congressional delegation argued that to end restrictions before Great Britain halted its violations of American shipping rights amounted to American capitulation.</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Randolph subscribed to the notion of Southern honor, but its application to foreign policy would prove suicidal. </w:t>
      </w:r>
      <w:r w:rsidRPr="00CC5FCB">
        <w:rPr>
          <w:rFonts w:ascii="Times New Roman" w:hAnsi="Times New Roman" w:cs="Times New Roman"/>
          <w:sz w:val="24"/>
          <w:szCs w:val="24"/>
        </w:rPr>
        <w:t>“If a man knocks you down, you do not require to be told that he has broken the peace. The question is</w:t>
      </w:r>
      <w:proofErr w:type="gramStart"/>
      <w:r w:rsidRPr="00CC5FCB">
        <w:rPr>
          <w:rFonts w:ascii="Times New Roman" w:hAnsi="Times New Roman" w:cs="Times New Roman"/>
          <w:sz w:val="24"/>
          <w:szCs w:val="24"/>
        </w:rPr>
        <w:t>,</w:t>
      </w:r>
      <w:proofErr w:type="gramEnd"/>
      <w:r w:rsidRPr="00CC5FCB">
        <w:rPr>
          <w:rFonts w:ascii="Times New Roman" w:hAnsi="Times New Roman" w:cs="Times New Roman"/>
          <w:sz w:val="24"/>
          <w:szCs w:val="24"/>
        </w:rPr>
        <w:t xml:space="preserve"> how will you get reparation?”</w:t>
      </w:r>
      <w:r>
        <w:rPr>
          <w:rFonts w:ascii="Times New Roman" w:hAnsi="Times New Roman" w:cs="Times New Roman"/>
          <w:sz w:val="24"/>
          <w:szCs w:val="24"/>
        </w:rPr>
        <w:t xml:space="preserve"> Despite his objections, the House passed the Nonintercourse Act</w:t>
      </w:r>
      <w:r w:rsidRPr="00CC5FCB">
        <w:rPr>
          <w:rFonts w:ascii="Times New Roman" w:hAnsi="Times New Roman" w:cs="Times New Roman"/>
          <w:sz w:val="24"/>
          <w:szCs w:val="24"/>
        </w:rPr>
        <w:t>.</w:t>
      </w:r>
      <w:r>
        <w:rPr>
          <w:rFonts w:ascii="Times New Roman" w:hAnsi="Times New Roman" w:cs="Times New Roman"/>
          <w:sz w:val="24"/>
          <w:szCs w:val="24"/>
        </w:rPr>
        <w:t xml:space="preserve"> Cobbled </w:t>
      </w:r>
      <w:r w:rsidR="00C401E5">
        <w:rPr>
          <w:rFonts w:ascii="Times New Roman" w:hAnsi="Times New Roman" w:cs="Times New Roman"/>
          <w:sz w:val="24"/>
          <w:szCs w:val="24"/>
        </w:rPr>
        <w:t>together from various plans, it</w:t>
      </w:r>
      <w:r>
        <w:rPr>
          <w:rFonts w:ascii="Times New Roman" w:hAnsi="Times New Roman" w:cs="Times New Roman"/>
          <w:sz w:val="24"/>
          <w:szCs w:val="24"/>
        </w:rPr>
        <w:t xml:space="preserve"> </w:t>
      </w:r>
      <w:r>
        <w:rPr>
          <w:rFonts w:ascii="Times New Roman" w:hAnsi="Times New Roman" w:cs="Times New Roman"/>
          <w:sz w:val="24"/>
          <w:szCs w:val="24"/>
        </w:rPr>
        <w:lastRenderedPageBreak/>
        <w:t>forbade</w:t>
      </w:r>
      <w:r w:rsidR="00C401E5">
        <w:rPr>
          <w:rFonts w:ascii="Times New Roman" w:hAnsi="Times New Roman" w:cs="Times New Roman"/>
          <w:sz w:val="24"/>
          <w:szCs w:val="24"/>
        </w:rPr>
        <w:t xml:space="preserve"> trade with all of the British </w:t>
      </w:r>
      <w:proofErr w:type="gramStart"/>
      <w:r w:rsidR="00C401E5">
        <w:rPr>
          <w:rFonts w:ascii="Times New Roman" w:hAnsi="Times New Roman" w:cs="Times New Roman"/>
          <w:sz w:val="24"/>
          <w:szCs w:val="24"/>
        </w:rPr>
        <w:t>e</w:t>
      </w:r>
      <w:r>
        <w:rPr>
          <w:rFonts w:ascii="Times New Roman" w:hAnsi="Times New Roman" w:cs="Times New Roman"/>
          <w:sz w:val="24"/>
          <w:szCs w:val="24"/>
        </w:rPr>
        <w:t>mpire</w:t>
      </w:r>
      <w:proofErr w:type="gramEnd"/>
      <w:r>
        <w:rPr>
          <w:rFonts w:ascii="Times New Roman" w:hAnsi="Times New Roman" w:cs="Times New Roman"/>
          <w:sz w:val="24"/>
          <w:szCs w:val="24"/>
        </w:rPr>
        <w:t xml:space="preserve"> and all nations controlled by France, prohibited armed vessels of the two warring nations from entering any American port, and gave President Madison power to lift restrictions if one of the nations ceased violations of American maritime rights.</w:t>
      </w:r>
      <w:r w:rsidRPr="00CC5FCB">
        <w:rPr>
          <w:rFonts w:ascii="Times New Roman" w:hAnsi="Times New Roman" w:cs="Times New Roman"/>
          <w:sz w:val="24"/>
          <w:szCs w:val="24"/>
          <w:vertAlign w:val="superscript"/>
        </w:rPr>
        <w:footnoteReference w:id="224"/>
      </w:r>
      <w:r w:rsidRPr="00CC5FCB">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sidRPr="00CC5FCB">
        <w:rPr>
          <w:rFonts w:ascii="Times New Roman" w:hAnsi="Times New Roman" w:cs="Times New Roman"/>
          <w:sz w:val="24"/>
          <w:szCs w:val="24"/>
        </w:rPr>
        <w:t>On March 4, 1809</w:t>
      </w:r>
      <w:r>
        <w:rPr>
          <w:rFonts w:ascii="Times New Roman" w:hAnsi="Times New Roman" w:cs="Times New Roman"/>
          <w:sz w:val="24"/>
          <w:szCs w:val="24"/>
        </w:rPr>
        <w:t>,</w:t>
      </w:r>
      <w:r w:rsidRPr="00CC5FCB">
        <w:rPr>
          <w:rFonts w:ascii="Times New Roman" w:hAnsi="Times New Roman" w:cs="Times New Roman"/>
          <w:sz w:val="24"/>
          <w:szCs w:val="24"/>
        </w:rPr>
        <w:t xml:space="preserve"> as Madison assumed the pr</w:t>
      </w:r>
      <w:r>
        <w:rPr>
          <w:rFonts w:ascii="Times New Roman" w:hAnsi="Times New Roman" w:cs="Times New Roman"/>
          <w:sz w:val="24"/>
          <w:szCs w:val="24"/>
        </w:rPr>
        <w:t>esidency, the E</w:t>
      </w:r>
      <w:r w:rsidRPr="00CC5FCB">
        <w:rPr>
          <w:rFonts w:ascii="Times New Roman" w:hAnsi="Times New Roman" w:cs="Times New Roman"/>
          <w:sz w:val="24"/>
          <w:szCs w:val="24"/>
        </w:rPr>
        <w:t xml:space="preserve">leventh Congress </w:t>
      </w:r>
      <w:r>
        <w:rPr>
          <w:rFonts w:ascii="Times New Roman" w:hAnsi="Times New Roman" w:cs="Times New Roman"/>
          <w:sz w:val="24"/>
          <w:szCs w:val="24"/>
        </w:rPr>
        <w:t xml:space="preserve">convened for </w:t>
      </w:r>
      <w:r w:rsidRPr="00CC5FCB">
        <w:rPr>
          <w:rFonts w:ascii="Times New Roman" w:hAnsi="Times New Roman" w:cs="Times New Roman"/>
          <w:sz w:val="24"/>
          <w:szCs w:val="24"/>
        </w:rPr>
        <w:t xml:space="preserve">a special session.  In May, Randolph </w:t>
      </w:r>
      <w:r>
        <w:rPr>
          <w:rFonts w:ascii="Times New Roman" w:hAnsi="Times New Roman" w:cs="Times New Roman"/>
          <w:sz w:val="24"/>
          <w:szCs w:val="24"/>
        </w:rPr>
        <w:t xml:space="preserve">fought </w:t>
      </w:r>
      <w:r w:rsidRPr="00CC5FCB">
        <w:rPr>
          <w:rFonts w:ascii="Times New Roman" w:hAnsi="Times New Roman" w:cs="Times New Roman"/>
          <w:sz w:val="24"/>
          <w:szCs w:val="24"/>
        </w:rPr>
        <w:t>to repeal the army bill that Con</w:t>
      </w:r>
      <w:r>
        <w:rPr>
          <w:rFonts w:ascii="Times New Roman" w:hAnsi="Times New Roman" w:cs="Times New Roman"/>
          <w:sz w:val="24"/>
          <w:szCs w:val="24"/>
        </w:rPr>
        <w:t xml:space="preserve">gress </w:t>
      </w:r>
      <w:r w:rsidR="00C401E5">
        <w:rPr>
          <w:rFonts w:ascii="Times New Roman" w:hAnsi="Times New Roman" w:cs="Times New Roman"/>
          <w:sz w:val="24"/>
          <w:szCs w:val="24"/>
        </w:rPr>
        <w:t xml:space="preserve">had </w:t>
      </w:r>
      <w:r>
        <w:rPr>
          <w:rFonts w:ascii="Times New Roman" w:hAnsi="Times New Roman" w:cs="Times New Roman"/>
          <w:sz w:val="24"/>
          <w:szCs w:val="24"/>
        </w:rPr>
        <w:t xml:space="preserve">passed the previous year, since many congressmen now talked of war with Great Britain. </w:t>
      </w:r>
      <w:r w:rsidRPr="00CC5FCB">
        <w:rPr>
          <w:rFonts w:ascii="Times New Roman" w:hAnsi="Times New Roman" w:cs="Times New Roman"/>
          <w:sz w:val="24"/>
          <w:szCs w:val="24"/>
        </w:rPr>
        <w:t xml:space="preserve">The government had spent millions on </w:t>
      </w:r>
      <w:r>
        <w:rPr>
          <w:rFonts w:ascii="Times New Roman" w:hAnsi="Times New Roman" w:cs="Times New Roman"/>
          <w:sz w:val="24"/>
          <w:szCs w:val="24"/>
        </w:rPr>
        <w:t xml:space="preserve">the </w:t>
      </w:r>
      <w:r w:rsidRPr="00CC5FCB">
        <w:rPr>
          <w:rFonts w:ascii="Times New Roman" w:hAnsi="Times New Roman" w:cs="Times New Roman"/>
          <w:sz w:val="24"/>
          <w:szCs w:val="24"/>
        </w:rPr>
        <w:t>army, while n</w:t>
      </w:r>
      <w:r>
        <w:rPr>
          <w:rFonts w:ascii="Times New Roman" w:hAnsi="Times New Roman" w:cs="Times New Roman"/>
          <w:sz w:val="24"/>
          <w:szCs w:val="24"/>
        </w:rPr>
        <w:t xml:space="preserve">eglecting the states’ militias. </w:t>
      </w:r>
      <w:r w:rsidRPr="00CC5FCB">
        <w:rPr>
          <w:rFonts w:ascii="Times New Roman" w:hAnsi="Times New Roman" w:cs="Times New Roman"/>
          <w:sz w:val="24"/>
          <w:szCs w:val="24"/>
        </w:rPr>
        <w:t>“The old army is rotten to t</w:t>
      </w:r>
      <w:r>
        <w:rPr>
          <w:rFonts w:ascii="Times New Roman" w:hAnsi="Times New Roman" w:cs="Times New Roman"/>
          <w:sz w:val="24"/>
          <w:szCs w:val="24"/>
        </w:rPr>
        <w:t xml:space="preserve">he core,” </w:t>
      </w:r>
      <w:r w:rsidRPr="00CC5FCB">
        <w:rPr>
          <w:rFonts w:ascii="Times New Roman" w:hAnsi="Times New Roman" w:cs="Times New Roman"/>
          <w:sz w:val="24"/>
          <w:szCs w:val="24"/>
        </w:rPr>
        <w:t xml:space="preserve">he said. He used the opportunity to attack Jefferson’s fall from principles. “He came into this government the friend of reform and economy, and continued to practice economy as much as any man could </w:t>
      </w:r>
      <w:r>
        <w:rPr>
          <w:rFonts w:ascii="Times New Roman" w:hAnsi="Times New Roman" w:cs="Times New Roman"/>
          <w:sz w:val="24"/>
          <w:szCs w:val="24"/>
        </w:rPr>
        <w:t>who had the command of a fleet o</w:t>
      </w:r>
      <w:r w:rsidRPr="00CC5FCB">
        <w:rPr>
          <w:rFonts w:ascii="Times New Roman" w:hAnsi="Times New Roman" w:cs="Times New Roman"/>
          <w:sz w:val="24"/>
          <w:szCs w:val="24"/>
        </w:rPr>
        <w:t>f gunboats, a standing army, and resources cut off by an embargo,” he argued. Randolph</w:t>
      </w:r>
      <w:r w:rsidR="00C401E5">
        <w:rPr>
          <w:rFonts w:ascii="Times New Roman" w:hAnsi="Times New Roman" w:cs="Times New Roman"/>
          <w:sz w:val="24"/>
          <w:szCs w:val="24"/>
        </w:rPr>
        <w:t xml:space="preserve"> </w:t>
      </w:r>
      <w:r w:rsidRPr="00CC5FCB">
        <w:rPr>
          <w:rFonts w:ascii="Times New Roman" w:hAnsi="Times New Roman" w:cs="Times New Roman"/>
          <w:sz w:val="24"/>
          <w:szCs w:val="24"/>
        </w:rPr>
        <w:t>believed</w:t>
      </w:r>
      <w:r w:rsidR="00C401E5" w:rsidRPr="00CC5FCB">
        <w:rPr>
          <w:rFonts w:ascii="Times New Roman" w:hAnsi="Times New Roman" w:cs="Times New Roman"/>
          <w:sz w:val="24"/>
          <w:szCs w:val="24"/>
        </w:rPr>
        <w:t xml:space="preserve">, however, </w:t>
      </w:r>
      <w:r w:rsidR="00C401E5">
        <w:rPr>
          <w:rFonts w:ascii="Times New Roman" w:hAnsi="Times New Roman" w:cs="Times New Roman"/>
          <w:sz w:val="24"/>
          <w:szCs w:val="24"/>
        </w:rPr>
        <w:t>that</w:t>
      </w:r>
      <w:r w:rsidRPr="00CC5FCB">
        <w:rPr>
          <w:rFonts w:ascii="Times New Roman" w:hAnsi="Times New Roman" w:cs="Times New Roman"/>
          <w:sz w:val="24"/>
          <w:szCs w:val="24"/>
        </w:rPr>
        <w:t xml:space="preserve"> the blame for Jef</w:t>
      </w:r>
      <w:r w:rsidR="009E3A4D">
        <w:rPr>
          <w:rFonts w:ascii="Times New Roman" w:hAnsi="Times New Roman" w:cs="Times New Roman"/>
          <w:sz w:val="24"/>
          <w:szCs w:val="24"/>
        </w:rPr>
        <w:t>ferson’s corruption lay with Republicns</w:t>
      </w:r>
      <w:r w:rsidRPr="00CC5FCB">
        <w:rPr>
          <w:rFonts w:ascii="Times New Roman" w:hAnsi="Times New Roman" w:cs="Times New Roman"/>
          <w:sz w:val="24"/>
          <w:szCs w:val="24"/>
        </w:rPr>
        <w:t xml:space="preserve">, who gave the president millions for the military. “I am for putting down the standing army; for arming the militia,” he declared. </w:t>
      </w:r>
      <w:r w:rsidRPr="00CC5FCB">
        <w:rPr>
          <w:rFonts w:ascii="Times New Roman" w:hAnsi="Times New Roman" w:cs="Times New Roman"/>
          <w:sz w:val="24"/>
          <w:szCs w:val="24"/>
          <w:vertAlign w:val="superscript"/>
        </w:rPr>
        <w:footnoteReference w:id="225"/>
      </w:r>
      <w:r w:rsidRPr="00CC5FCB">
        <w:rPr>
          <w:rFonts w:ascii="Times New Roman" w:hAnsi="Times New Roman" w:cs="Times New Roman"/>
          <w:sz w:val="24"/>
          <w:szCs w:val="24"/>
        </w:rPr>
        <w:t xml:space="preserve"> </w:t>
      </w:r>
    </w:p>
    <w:p w:rsidR="00951AF6" w:rsidRPr="00CC5FCB"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Randolph’s opposition once again placed him in an alliance with the Federalists, which </w:t>
      </w:r>
      <w:r w:rsidR="00C401E5">
        <w:rPr>
          <w:rFonts w:ascii="Times New Roman" w:hAnsi="Times New Roman" w:cs="Times New Roman"/>
          <w:sz w:val="24"/>
          <w:szCs w:val="24"/>
        </w:rPr>
        <w:t>fueled Southern suspicious</w:t>
      </w:r>
      <w:r>
        <w:rPr>
          <w:rFonts w:ascii="Times New Roman" w:hAnsi="Times New Roman" w:cs="Times New Roman"/>
          <w:sz w:val="24"/>
          <w:szCs w:val="24"/>
        </w:rPr>
        <w:t xml:space="preserve"> about his loyalty. New England dissent against the Southern Republicans soon became focused on slavery. Those Republicans who still aligned themselves with the language of liberty were subjected to intense attacks. “Surrounded by their slaves, the love of liberty is sublimated to a passion—and they go to the capital with a zest for personal </w:t>
      </w:r>
      <w:proofErr w:type="gramStart"/>
      <w:r>
        <w:rPr>
          <w:rFonts w:ascii="Times New Roman" w:hAnsi="Times New Roman" w:cs="Times New Roman"/>
          <w:sz w:val="24"/>
          <w:szCs w:val="24"/>
        </w:rPr>
        <w:t>independence, that is whetted by the continued sight of the miseries of slavery,</w:t>
      </w:r>
      <w:proofErr w:type="gramEnd"/>
      <w:r>
        <w:rPr>
          <w:rFonts w:ascii="Times New Roman" w:hAnsi="Times New Roman" w:cs="Times New Roman"/>
          <w:sz w:val="24"/>
          <w:szCs w:val="24"/>
        </w:rPr>
        <w:t xml:space="preserve">” wrote William Thornton. Randolph supported New England’s opposition to non-importation, but remained </w:t>
      </w:r>
      <w:r>
        <w:rPr>
          <w:rFonts w:ascii="Times New Roman" w:hAnsi="Times New Roman" w:cs="Times New Roman"/>
          <w:sz w:val="24"/>
          <w:szCs w:val="24"/>
        </w:rPr>
        <w:lastRenderedPageBreak/>
        <w:t xml:space="preserve">cognizant of his </w:t>
      </w:r>
      <w:r w:rsidR="007832F9">
        <w:rPr>
          <w:rFonts w:ascii="Times New Roman" w:hAnsi="Times New Roman" w:cs="Times New Roman"/>
          <w:sz w:val="24"/>
          <w:szCs w:val="24"/>
        </w:rPr>
        <w:t xml:space="preserve">responsibilities </w:t>
      </w:r>
      <w:r>
        <w:rPr>
          <w:rFonts w:ascii="Times New Roman" w:hAnsi="Times New Roman" w:cs="Times New Roman"/>
          <w:sz w:val="24"/>
          <w:szCs w:val="24"/>
        </w:rPr>
        <w:t>to the South. In June, Massachusetts congressman Edward Livermore proposed exempting Haiti from the Nonintercourse Act, in effect ending the embargo against the island. New England merchants wanted restoration of the lucrative Haitian trade. Jefferson had pushed Congress to impose the embargo against the island in an attempt to satisfy Napoleon and cut off the t</w:t>
      </w:r>
      <w:r w:rsidR="00C401E5">
        <w:rPr>
          <w:rFonts w:ascii="Times New Roman" w:hAnsi="Times New Roman" w:cs="Times New Roman"/>
          <w:sz w:val="24"/>
          <w:szCs w:val="24"/>
        </w:rPr>
        <w:t>rade to</w:t>
      </w:r>
      <w:r w:rsidR="00476921">
        <w:rPr>
          <w:rFonts w:ascii="Times New Roman" w:hAnsi="Times New Roman" w:cs="Times New Roman"/>
          <w:sz w:val="24"/>
          <w:szCs w:val="24"/>
        </w:rPr>
        <w:t xml:space="preserve"> a</w:t>
      </w:r>
      <w:r w:rsidR="00C401E5">
        <w:rPr>
          <w:rFonts w:ascii="Times New Roman" w:hAnsi="Times New Roman" w:cs="Times New Roman"/>
          <w:sz w:val="24"/>
          <w:szCs w:val="24"/>
        </w:rPr>
        <w:t xml:space="preserve"> black republic, which Randolph</w:t>
      </w:r>
      <w:r>
        <w:rPr>
          <w:rFonts w:ascii="Times New Roman" w:hAnsi="Times New Roman" w:cs="Times New Roman"/>
          <w:sz w:val="24"/>
          <w:szCs w:val="24"/>
        </w:rPr>
        <w:t xml:space="preserve"> reviled. The decision had ended a source of lucrative trade for New England merchants. Randolph jumped into the debate. “He had nothing to do” with Congress’s 1806 embargo against the black republic and </w:t>
      </w:r>
      <w:r w:rsidR="00C401E5">
        <w:rPr>
          <w:rFonts w:ascii="Times New Roman" w:hAnsi="Times New Roman" w:cs="Times New Roman"/>
          <w:sz w:val="24"/>
          <w:szCs w:val="24"/>
        </w:rPr>
        <w:t xml:space="preserve">had </w:t>
      </w:r>
      <w:r>
        <w:rPr>
          <w:rFonts w:ascii="Times New Roman" w:hAnsi="Times New Roman" w:cs="Times New Roman"/>
          <w:sz w:val="24"/>
          <w:szCs w:val="24"/>
        </w:rPr>
        <w:t xml:space="preserve">even skipped the House vote on the matter. Despite his failure to vote, </w:t>
      </w:r>
      <w:r w:rsidR="00C401E5">
        <w:rPr>
          <w:rFonts w:ascii="Times New Roman" w:hAnsi="Times New Roman" w:cs="Times New Roman"/>
          <w:sz w:val="24"/>
          <w:szCs w:val="24"/>
        </w:rPr>
        <w:t>however, he</w:t>
      </w:r>
      <w:r>
        <w:rPr>
          <w:rFonts w:ascii="Times New Roman" w:hAnsi="Times New Roman" w:cs="Times New Roman"/>
          <w:sz w:val="24"/>
          <w:szCs w:val="24"/>
        </w:rPr>
        <w:t xml:space="preserve"> had long condemned the commercial interactions with the perpetrators of the hemispher</w:t>
      </w:r>
      <w:r w:rsidR="00C401E5">
        <w:rPr>
          <w:rFonts w:ascii="Times New Roman" w:hAnsi="Times New Roman" w:cs="Times New Roman"/>
          <w:sz w:val="24"/>
          <w:szCs w:val="24"/>
        </w:rPr>
        <w:t xml:space="preserve">e’s largest slave rebellion. Randolph remarked that he </w:t>
      </w:r>
      <w:proofErr w:type="gramStart"/>
      <w:r w:rsidR="00C401E5">
        <w:rPr>
          <w:rFonts w:ascii="Times New Roman" w:hAnsi="Times New Roman" w:cs="Times New Roman"/>
          <w:sz w:val="24"/>
          <w:szCs w:val="24"/>
        </w:rPr>
        <w:t>“</w:t>
      </w:r>
      <w:r>
        <w:rPr>
          <w:rFonts w:ascii="Times New Roman" w:hAnsi="Times New Roman" w:cs="Times New Roman"/>
          <w:sz w:val="24"/>
          <w:szCs w:val="24"/>
        </w:rPr>
        <w:t xml:space="preserve"> had</w:t>
      </w:r>
      <w:proofErr w:type="gramEnd"/>
      <w:r>
        <w:rPr>
          <w:rFonts w:ascii="Times New Roman" w:hAnsi="Times New Roman" w:cs="Times New Roman"/>
          <w:sz w:val="24"/>
          <w:szCs w:val="24"/>
        </w:rPr>
        <w:t xml:space="preserve"> been astonished that, long before the traffic to that island was stopped by our Government, a sense of self-preservation had not united the interests” of the South. Although he recognized that opening the trade would prove strategically important in defeating the French, the stakes were too high. Opening trade with Haiti would “work in the Southern country a dreadful evil.” The House defeated the </w:t>
      </w:r>
      <w:r w:rsidR="007832F9">
        <w:rPr>
          <w:rFonts w:ascii="Times New Roman" w:hAnsi="Times New Roman" w:cs="Times New Roman"/>
          <w:sz w:val="24"/>
          <w:szCs w:val="24"/>
        </w:rPr>
        <w:t xml:space="preserve">proposal </w:t>
      </w:r>
      <w:r>
        <w:rPr>
          <w:rFonts w:ascii="Times New Roman" w:hAnsi="Times New Roman" w:cs="Times New Roman"/>
          <w:sz w:val="24"/>
          <w:szCs w:val="24"/>
        </w:rPr>
        <w:t>97 to 1.</w:t>
      </w:r>
      <w:r>
        <w:rPr>
          <w:rStyle w:val="FootnoteReference"/>
          <w:rFonts w:ascii="Times New Roman" w:hAnsi="Times New Roman" w:cs="Times New Roman"/>
          <w:sz w:val="24"/>
          <w:szCs w:val="24"/>
        </w:rPr>
        <w:footnoteReference w:id="226"/>
      </w:r>
      <w:r>
        <w:rPr>
          <w:rFonts w:ascii="Times New Roman" w:hAnsi="Times New Roman" w:cs="Times New Roman"/>
          <w:sz w:val="24"/>
          <w:szCs w:val="24"/>
        </w:rPr>
        <w:t xml:space="preserve">   </w:t>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Regardless, Randolph’s Republican and Southern enemies branded him Federalist, </w:t>
      </w:r>
      <w:r w:rsidR="00C401E5">
        <w:rPr>
          <w:rFonts w:ascii="Times New Roman" w:hAnsi="Times New Roman" w:cs="Times New Roman"/>
          <w:sz w:val="24"/>
          <w:szCs w:val="24"/>
        </w:rPr>
        <w:t xml:space="preserve">a </w:t>
      </w:r>
      <w:r>
        <w:rPr>
          <w:rFonts w:ascii="Times New Roman" w:hAnsi="Times New Roman" w:cs="Times New Roman"/>
          <w:sz w:val="24"/>
          <w:szCs w:val="24"/>
        </w:rPr>
        <w:t>British sympathizer, and even a spy. Critics labeled him</w:t>
      </w:r>
      <w:r w:rsidRPr="00CC5FCB">
        <w:rPr>
          <w:rFonts w:ascii="Times New Roman" w:hAnsi="Times New Roman" w:cs="Times New Roman"/>
          <w:sz w:val="24"/>
          <w:szCs w:val="24"/>
        </w:rPr>
        <w:t xml:space="preserve"> “an enemy to his country” and “a ‘lover of </w:t>
      </w:r>
      <w:r w:rsidRPr="00CC5FCB">
        <w:rPr>
          <w:rFonts w:ascii="Times New Roman" w:hAnsi="Times New Roman" w:cs="Times New Roman"/>
          <w:i/>
          <w:sz w:val="24"/>
          <w:szCs w:val="24"/>
        </w:rPr>
        <w:t>British gold.</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They believed his public support for Britain pointed to collusion with the enemy. Jefferson and his supporters wanted to end Randolph’s congressional career before he could derail Madison’s presidency. For the first time, he drew a Republican challenger in his district. </w:t>
      </w:r>
      <w:r w:rsidRPr="00CC5FCB">
        <w:rPr>
          <w:rFonts w:ascii="Times New Roman" w:hAnsi="Times New Roman" w:cs="Times New Roman"/>
          <w:sz w:val="24"/>
          <w:szCs w:val="24"/>
        </w:rPr>
        <w:t xml:space="preserve">“We united with others of the Destrect </w:t>
      </w:r>
      <w:r>
        <w:rPr>
          <w:rFonts w:ascii="Times New Roman" w:hAnsi="Times New Roman" w:cs="Times New Roman"/>
          <w:sz w:val="24"/>
          <w:szCs w:val="24"/>
        </w:rPr>
        <w:t xml:space="preserve">[sic] </w:t>
      </w:r>
      <w:r w:rsidRPr="00CC5FCB">
        <w:rPr>
          <w:rFonts w:ascii="Times New Roman" w:hAnsi="Times New Roman" w:cs="Times New Roman"/>
          <w:sz w:val="24"/>
          <w:szCs w:val="24"/>
        </w:rPr>
        <w:t>to shu</w:t>
      </w:r>
      <w:r>
        <w:rPr>
          <w:rFonts w:ascii="Times New Roman" w:hAnsi="Times New Roman" w:cs="Times New Roman"/>
          <w:sz w:val="24"/>
          <w:szCs w:val="24"/>
        </w:rPr>
        <w:t xml:space="preserve">t him out in the late Election </w:t>
      </w:r>
      <w:r w:rsidRPr="00CC5FCB">
        <w:rPr>
          <w:rFonts w:ascii="Times New Roman" w:hAnsi="Times New Roman" w:cs="Times New Roman"/>
          <w:sz w:val="24"/>
          <w:szCs w:val="24"/>
        </w:rPr>
        <w:t>but Randolps</w:t>
      </w:r>
      <w:r>
        <w:rPr>
          <w:rFonts w:ascii="Times New Roman" w:hAnsi="Times New Roman" w:cs="Times New Roman"/>
          <w:sz w:val="24"/>
          <w:szCs w:val="24"/>
        </w:rPr>
        <w:t xml:space="preserve"> [sic]</w:t>
      </w:r>
      <w:r w:rsidRPr="00CC5FCB">
        <w:rPr>
          <w:rFonts w:ascii="Times New Roman" w:hAnsi="Times New Roman" w:cs="Times New Roman"/>
          <w:sz w:val="24"/>
          <w:szCs w:val="24"/>
        </w:rPr>
        <w:t xml:space="preserve"> Eliquency </w:t>
      </w:r>
      <w:r>
        <w:rPr>
          <w:rFonts w:ascii="Times New Roman" w:hAnsi="Times New Roman" w:cs="Times New Roman"/>
          <w:sz w:val="24"/>
          <w:szCs w:val="24"/>
        </w:rPr>
        <w:t xml:space="preserve">[sic] </w:t>
      </w:r>
      <w:r w:rsidRPr="00CC5FCB">
        <w:rPr>
          <w:rFonts w:ascii="Times New Roman" w:hAnsi="Times New Roman" w:cs="Times New Roman"/>
          <w:sz w:val="24"/>
          <w:szCs w:val="24"/>
        </w:rPr>
        <w:t>was such that</w:t>
      </w:r>
      <w:r>
        <w:rPr>
          <w:rFonts w:ascii="Times New Roman" w:hAnsi="Times New Roman" w:cs="Times New Roman"/>
          <w:sz w:val="24"/>
          <w:szCs w:val="24"/>
        </w:rPr>
        <w:t xml:space="preserve"> we fell a long way in minority,</w:t>
      </w:r>
      <w:r w:rsidRPr="00CC5FCB">
        <w:rPr>
          <w:rFonts w:ascii="Times New Roman" w:hAnsi="Times New Roman" w:cs="Times New Roman"/>
          <w:sz w:val="24"/>
          <w:szCs w:val="24"/>
        </w:rPr>
        <w:t>”</w:t>
      </w:r>
      <w:r>
        <w:rPr>
          <w:rFonts w:ascii="Times New Roman" w:hAnsi="Times New Roman" w:cs="Times New Roman"/>
          <w:sz w:val="24"/>
          <w:szCs w:val="24"/>
        </w:rPr>
        <w:t xml:space="preserve"> wrote one of his </w:t>
      </w:r>
      <w:r>
        <w:rPr>
          <w:rFonts w:ascii="Times New Roman" w:hAnsi="Times New Roman" w:cs="Times New Roman"/>
          <w:sz w:val="24"/>
          <w:szCs w:val="24"/>
        </w:rPr>
        <w:lastRenderedPageBreak/>
        <w:t>enemies to President Madison.</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After leaving office, </w:t>
      </w:r>
      <w:r w:rsidRPr="00CC5FCB">
        <w:rPr>
          <w:rFonts w:ascii="Times New Roman" w:hAnsi="Times New Roman" w:cs="Times New Roman"/>
          <w:sz w:val="24"/>
          <w:szCs w:val="24"/>
        </w:rPr>
        <w:t>Jefferson reported</w:t>
      </w:r>
      <w:r>
        <w:rPr>
          <w:rFonts w:ascii="Times New Roman" w:hAnsi="Times New Roman" w:cs="Times New Roman"/>
          <w:sz w:val="24"/>
          <w:szCs w:val="24"/>
        </w:rPr>
        <w:t xml:space="preserve"> from Virginia</w:t>
      </w:r>
      <w:r w:rsidRPr="00CC5FCB">
        <w:rPr>
          <w:rFonts w:ascii="Times New Roman" w:hAnsi="Times New Roman" w:cs="Times New Roman"/>
          <w:sz w:val="24"/>
          <w:szCs w:val="24"/>
        </w:rPr>
        <w:t xml:space="preserve"> that Randolph and Monroe “avoid seeing one an</w:t>
      </w:r>
      <w:r>
        <w:rPr>
          <w:rFonts w:ascii="Times New Roman" w:hAnsi="Times New Roman" w:cs="Times New Roman"/>
          <w:sz w:val="24"/>
          <w:szCs w:val="24"/>
        </w:rPr>
        <w:t xml:space="preserve">other, mutually dissatisfied.” Many Virginia Republicans wanted to isolate, discredit, and then defeat Randolph. In the summer, the </w:t>
      </w:r>
      <w:r w:rsidRPr="00180039">
        <w:rPr>
          <w:rFonts w:ascii="Times New Roman" w:hAnsi="Times New Roman" w:cs="Times New Roman"/>
          <w:i/>
          <w:sz w:val="24"/>
          <w:szCs w:val="24"/>
        </w:rPr>
        <w:t xml:space="preserve">Richmond Enquirer </w:t>
      </w:r>
      <w:r>
        <w:rPr>
          <w:rFonts w:ascii="Times New Roman" w:hAnsi="Times New Roman" w:cs="Times New Roman"/>
          <w:sz w:val="24"/>
          <w:szCs w:val="24"/>
        </w:rPr>
        <w:t xml:space="preserve">published a scathing critique of Randolph by “Criticus.” He applauded Randolph’s struggle for “uniformity” but denounced </w:t>
      </w:r>
      <w:r w:rsidR="00C401E5">
        <w:rPr>
          <w:rFonts w:ascii="Times New Roman" w:hAnsi="Times New Roman" w:cs="Times New Roman"/>
          <w:sz w:val="24"/>
          <w:szCs w:val="24"/>
        </w:rPr>
        <w:t>his</w:t>
      </w:r>
      <w:r>
        <w:rPr>
          <w:rFonts w:ascii="Times New Roman" w:hAnsi="Times New Roman" w:cs="Times New Roman"/>
          <w:sz w:val="24"/>
          <w:szCs w:val="24"/>
        </w:rPr>
        <w:t xml:space="preserve"> penchant for accusing others of “treacherously” abandoning republican principles. “Criticus” delighted in Randolph’s damaged public image since he had “satyrized </w:t>
      </w:r>
      <w:r w:rsidR="00C401E5">
        <w:rPr>
          <w:rFonts w:ascii="Times New Roman" w:hAnsi="Times New Roman" w:cs="Times New Roman"/>
          <w:sz w:val="24"/>
          <w:szCs w:val="24"/>
        </w:rPr>
        <w:t xml:space="preserve">[sic] </w:t>
      </w:r>
      <w:r>
        <w:rPr>
          <w:rFonts w:ascii="Times New Roman" w:hAnsi="Times New Roman" w:cs="Times New Roman"/>
          <w:sz w:val="24"/>
          <w:szCs w:val="24"/>
        </w:rPr>
        <w:t>every member of Congress.” Randolph’s political dislo</w:t>
      </w:r>
      <w:r w:rsidR="007832F9">
        <w:rPr>
          <w:rFonts w:ascii="Times New Roman" w:hAnsi="Times New Roman" w:cs="Times New Roman"/>
          <w:sz w:val="24"/>
          <w:szCs w:val="24"/>
        </w:rPr>
        <w:t>yalty revealed his “Nose of Wax,</w:t>
      </w:r>
      <w:r>
        <w:rPr>
          <w:rFonts w:ascii="Times New Roman" w:hAnsi="Times New Roman" w:cs="Times New Roman"/>
          <w:sz w:val="24"/>
          <w:szCs w:val="24"/>
        </w:rPr>
        <w:t>”</w:t>
      </w:r>
      <w:r w:rsidR="007832F9">
        <w:rPr>
          <w:rFonts w:ascii="Times New Roman" w:hAnsi="Times New Roman" w:cs="Times New Roman"/>
          <w:sz w:val="24"/>
          <w:szCs w:val="24"/>
        </w:rPr>
        <w:t xml:space="preserve"> shaped by his hatreds and jealousies.</w:t>
      </w:r>
      <w:r>
        <w:rPr>
          <w:rFonts w:ascii="Times New Roman" w:hAnsi="Times New Roman" w:cs="Times New Roman"/>
          <w:sz w:val="24"/>
          <w:szCs w:val="24"/>
        </w:rPr>
        <w:t xml:space="preserve"> Many of his enemies </w:t>
      </w:r>
      <w:r w:rsidR="00C401E5">
        <w:rPr>
          <w:rFonts w:ascii="Times New Roman" w:hAnsi="Times New Roman" w:cs="Times New Roman"/>
          <w:sz w:val="24"/>
          <w:szCs w:val="24"/>
        </w:rPr>
        <w:t xml:space="preserve">hinted </w:t>
      </w:r>
      <w:r>
        <w:rPr>
          <w:rFonts w:ascii="Times New Roman" w:hAnsi="Times New Roman" w:cs="Times New Roman"/>
          <w:sz w:val="24"/>
          <w:szCs w:val="24"/>
        </w:rPr>
        <w:t xml:space="preserve">that Randolph accepted bribes from the British government to oppose the embargo and non-importation. </w:t>
      </w:r>
      <w:r w:rsidRPr="00CC5FCB">
        <w:rPr>
          <w:rFonts w:ascii="Times New Roman" w:hAnsi="Times New Roman" w:cs="Times New Roman"/>
          <w:sz w:val="24"/>
          <w:szCs w:val="24"/>
        </w:rPr>
        <w:t>“He certainly admires the British nation more than I do</w:t>
      </w:r>
      <w:r w:rsidR="00C401E5">
        <w:rPr>
          <w:rFonts w:ascii="Times New Roman" w:hAnsi="Times New Roman" w:cs="Times New Roman"/>
          <w:sz w:val="24"/>
          <w:szCs w:val="24"/>
        </w:rPr>
        <w:t xml:space="preserve">. </w:t>
      </w:r>
      <w:r w:rsidRPr="00CC5FCB">
        <w:rPr>
          <w:rFonts w:ascii="Times New Roman" w:hAnsi="Times New Roman" w:cs="Times New Roman"/>
          <w:sz w:val="24"/>
          <w:szCs w:val="24"/>
        </w:rPr>
        <w:t xml:space="preserve">I never said what I am sure is false, that he was under British influence. No man is </w:t>
      </w:r>
      <w:proofErr w:type="gramStart"/>
      <w:r w:rsidRPr="00CC5FCB">
        <w:rPr>
          <w:rFonts w:ascii="Times New Roman" w:hAnsi="Times New Roman" w:cs="Times New Roman"/>
          <w:sz w:val="24"/>
          <w:szCs w:val="24"/>
        </w:rPr>
        <w:t>more free</w:t>
      </w:r>
      <w:proofErr w:type="gramEnd"/>
      <w:r w:rsidRPr="00CC5FCB">
        <w:rPr>
          <w:rFonts w:ascii="Times New Roman" w:hAnsi="Times New Roman" w:cs="Times New Roman"/>
          <w:sz w:val="24"/>
          <w:szCs w:val="24"/>
        </w:rPr>
        <w:t xml:space="preserve"> of extraneous i</w:t>
      </w:r>
      <w:r>
        <w:rPr>
          <w:rFonts w:ascii="Times New Roman" w:hAnsi="Times New Roman" w:cs="Times New Roman"/>
          <w:sz w:val="24"/>
          <w:szCs w:val="24"/>
        </w:rPr>
        <w:t>nfluence of any kind than he is,</w:t>
      </w:r>
      <w:r w:rsidRPr="00CC5FCB">
        <w:rPr>
          <w:rFonts w:ascii="Times New Roman" w:hAnsi="Times New Roman" w:cs="Times New Roman"/>
          <w:sz w:val="24"/>
          <w:szCs w:val="24"/>
        </w:rPr>
        <w:t>”</w:t>
      </w:r>
      <w:r>
        <w:rPr>
          <w:rFonts w:ascii="Times New Roman" w:hAnsi="Times New Roman" w:cs="Times New Roman"/>
          <w:sz w:val="24"/>
          <w:szCs w:val="24"/>
        </w:rPr>
        <w:t xml:space="preserve"> wrote Albert Gallatin. Although Randolph survived a challenge at the polls, he returned to Virginia in the summer of 1809 despised by many of his old allies.</w:t>
      </w:r>
      <w:r w:rsidRPr="00CC5FCB">
        <w:rPr>
          <w:rFonts w:ascii="Times New Roman" w:hAnsi="Times New Roman" w:cs="Times New Roman"/>
          <w:sz w:val="24"/>
          <w:szCs w:val="24"/>
          <w:vertAlign w:val="superscript"/>
        </w:rPr>
        <w:footnoteReference w:id="227"/>
      </w:r>
    </w:p>
    <w:p w:rsidR="00951AF6" w:rsidRPr="00CC5FCB" w:rsidRDefault="00951AF6" w:rsidP="00951AF6">
      <w:pPr>
        <w:spacing w:after="0" w:line="480" w:lineRule="auto"/>
        <w:jc w:val="center"/>
        <w:rPr>
          <w:rFonts w:ascii="Times New Roman" w:hAnsi="Times New Roman" w:cs="Times New Roman"/>
          <w:sz w:val="24"/>
          <w:szCs w:val="24"/>
        </w:rPr>
      </w:pPr>
      <w:r w:rsidRPr="00CC5FCB">
        <w:rPr>
          <w:rFonts w:ascii="Times New Roman" w:hAnsi="Times New Roman" w:cs="Times New Roman"/>
          <w:sz w:val="24"/>
          <w:szCs w:val="24"/>
        </w:rPr>
        <w:t>***</w:t>
      </w:r>
    </w:p>
    <w:p w:rsidR="00951AF6"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r>
      <w:r w:rsidR="00C401E5">
        <w:rPr>
          <w:rFonts w:ascii="Times New Roman" w:hAnsi="Times New Roman" w:cs="Times New Roman"/>
          <w:sz w:val="24"/>
          <w:szCs w:val="24"/>
        </w:rPr>
        <w:t xml:space="preserve">As </w:t>
      </w:r>
      <w:r>
        <w:rPr>
          <w:rFonts w:ascii="Times New Roman" w:hAnsi="Times New Roman" w:cs="Times New Roman"/>
          <w:sz w:val="24"/>
          <w:szCs w:val="24"/>
        </w:rPr>
        <w:t xml:space="preserve">Randolph returned home, Madison waited for the European response to the Nonintercourse Act. The relentless attacks </w:t>
      </w:r>
      <w:r w:rsidR="00C401E5">
        <w:rPr>
          <w:rFonts w:ascii="Times New Roman" w:hAnsi="Times New Roman" w:cs="Times New Roman"/>
          <w:sz w:val="24"/>
          <w:szCs w:val="24"/>
        </w:rPr>
        <w:t xml:space="preserve">on him </w:t>
      </w:r>
      <w:r>
        <w:rPr>
          <w:rFonts w:ascii="Times New Roman" w:hAnsi="Times New Roman" w:cs="Times New Roman"/>
          <w:sz w:val="24"/>
          <w:szCs w:val="24"/>
        </w:rPr>
        <w:t xml:space="preserve">darkened Randolph’s mood. </w:t>
      </w:r>
      <w:r w:rsidRPr="00CC5FCB">
        <w:rPr>
          <w:rFonts w:ascii="Times New Roman" w:hAnsi="Times New Roman" w:cs="Times New Roman"/>
          <w:sz w:val="24"/>
          <w:szCs w:val="24"/>
        </w:rPr>
        <w:t xml:space="preserve">“My health is very indifferent, and my spirits worse, so that nothing can be more sad and gloomy </w:t>
      </w:r>
      <w:r>
        <w:rPr>
          <w:rFonts w:ascii="Times New Roman" w:hAnsi="Times New Roman" w:cs="Times New Roman"/>
          <w:sz w:val="24"/>
          <w:szCs w:val="24"/>
        </w:rPr>
        <w:t xml:space="preserve">than my life has been of late,” </w:t>
      </w:r>
      <w:r w:rsidRPr="00CC5FCB">
        <w:rPr>
          <w:rFonts w:ascii="Times New Roman" w:hAnsi="Times New Roman" w:cs="Times New Roman"/>
          <w:sz w:val="24"/>
          <w:szCs w:val="24"/>
        </w:rPr>
        <w:t xml:space="preserve">he wrote. </w:t>
      </w:r>
      <w:r>
        <w:rPr>
          <w:rFonts w:ascii="Times New Roman" w:hAnsi="Times New Roman" w:cs="Times New Roman"/>
          <w:sz w:val="24"/>
          <w:szCs w:val="24"/>
        </w:rPr>
        <w:t xml:space="preserve">He feared that the United States would soon end up in Europe’s war </w:t>
      </w:r>
      <w:r>
        <w:rPr>
          <w:rFonts w:ascii="Times New Roman" w:hAnsi="Times New Roman" w:cs="Times New Roman"/>
          <w:sz w:val="24"/>
          <w:szCs w:val="24"/>
        </w:rPr>
        <w:lastRenderedPageBreak/>
        <w:t xml:space="preserve">and that increased his despair. </w:t>
      </w:r>
      <w:r w:rsidRPr="00CC5FCB">
        <w:rPr>
          <w:rFonts w:ascii="Times New Roman" w:hAnsi="Times New Roman" w:cs="Times New Roman"/>
          <w:sz w:val="24"/>
          <w:szCs w:val="24"/>
        </w:rPr>
        <w:t xml:space="preserve">“Bonaparte has crushed </w:t>
      </w:r>
      <w:proofErr w:type="gramStart"/>
      <w:r w:rsidRPr="00CC5FCB">
        <w:rPr>
          <w:rFonts w:ascii="Times New Roman" w:hAnsi="Times New Roman" w:cs="Times New Roman"/>
          <w:sz w:val="24"/>
          <w:szCs w:val="24"/>
        </w:rPr>
        <w:t>Au</w:t>
      </w:r>
      <w:r w:rsidR="00C401E5">
        <w:rPr>
          <w:rFonts w:ascii="Times New Roman" w:hAnsi="Times New Roman" w:cs="Times New Roman"/>
          <w:sz w:val="24"/>
          <w:szCs w:val="24"/>
        </w:rPr>
        <w:t>stria,</w:t>
      </w:r>
      <w:proofErr w:type="gramEnd"/>
      <w:r w:rsidR="00C401E5">
        <w:rPr>
          <w:rFonts w:ascii="Times New Roman" w:hAnsi="Times New Roman" w:cs="Times New Roman"/>
          <w:sz w:val="24"/>
          <w:szCs w:val="24"/>
        </w:rPr>
        <w:t xml:space="preserve"> it will be our turn next.”</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 As the world stood on </w:t>
      </w:r>
      <w:r w:rsidRPr="00CC5FCB">
        <w:rPr>
          <w:rFonts w:ascii="Times New Roman" w:hAnsi="Times New Roman" w:cs="Times New Roman"/>
          <w:sz w:val="24"/>
          <w:szCs w:val="24"/>
        </w:rPr>
        <w:t>“the verge of despotism</w:t>
      </w:r>
      <w:r>
        <w:rPr>
          <w:rFonts w:ascii="Times New Roman" w:hAnsi="Times New Roman" w:cs="Times New Roman"/>
          <w:sz w:val="24"/>
          <w:szCs w:val="24"/>
        </w:rPr>
        <w:t>,”</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Randolph believed that Madison’s anti-British policies aided Napoleon.  </w:t>
      </w:r>
      <w:r w:rsidRPr="00CC5FCB">
        <w:rPr>
          <w:rFonts w:ascii="Times New Roman" w:hAnsi="Times New Roman" w:cs="Times New Roman"/>
          <w:sz w:val="24"/>
          <w:szCs w:val="24"/>
        </w:rPr>
        <w:t xml:space="preserve">“I am unable to express what I feel at the present prospect of our affairs managed as they have </w:t>
      </w:r>
      <w:r w:rsidR="00C401E5">
        <w:rPr>
          <w:rFonts w:ascii="Times New Roman" w:hAnsi="Times New Roman" w:cs="Times New Roman"/>
          <w:sz w:val="24"/>
          <w:szCs w:val="24"/>
        </w:rPr>
        <w:t>been for nearly four years past.”</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More than simple policy, he recognized a change in America’s temperament. </w:t>
      </w:r>
      <w:r w:rsidRPr="00CC5FCB">
        <w:rPr>
          <w:rFonts w:ascii="Times New Roman" w:hAnsi="Times New Roman" w:cs="Times New Roman"/>
          <w:sz w:val="24"/>
          <w:szCs w:val="24"/>
        </w:rPr>
        <w:t>“If I could see something like the old s</w:t>
      </w:r>
      <w:r w:rsidR="00C401E5">
        <w:rPr>
          <w:rFonts w:ascii="Times New Roman" w:hAnsi="Times New Roman" w:cs="Times New Roman"/>
          <w:sz w:val="24"/>
          <w:szCs w:val="24"/>
        </w:rPr>
        <w:t>pirit of independence,” he wrote</w:t>
      </w:r>
      <w:r w:rsidRPr="00CC5FCB">
        <w:rPr>
          <w:rFonts w:ascii="Times New Roman" w:hAnsi="Times New Roman" w:cs="Times New Roman"/>
          <w:sz w:val="24"/>
          <w:szCs w:val="24"/>
        </w:rPr>
        <w:t>, “I should have some ho</w:t>
      </w:r>
      <w:r>
        <w:rPr>
          <w:rFonts w:ascii="Times New Roman" w:hAnsi="Times New Roman" w:cs="Times New Roman"/>
          <w:sz w:val="24"/>
          <w:szCs w:val="24"/>
        </w:rPr>
        <w:t>pe.” In typical Randolph fashion, he never defined th</w:t>
      </w:r>
      <w:r w:rsidR="00B34A03">
        <w:rPr>
          <w:rFonts w:ascii="Times New Roman" w:hAnsi="Times New Roman" w:cs="Times New Roman"/>
          <w:sz w:val="24"/>
          <w:szCs w:val="24"/>
        </w:rPr>
        <w:t>at spirit or what it meant.  Instead</w:t>
      </w:r>
      <w:r>
        <w:rPr>
          <w:rFonts w:ascii="Times New Roman" w:hAnsi="Times New Roman" w:cs="Times New Roman"/>
          <w:sz w:val="24"/>
          <w:szCs w:val="24"/>
        </w:rPr>
        <w:t xml:space="preserve">, he grew more erratic and frustrated as his enemies attacked him. </w:t>
      </w:r>
      <w:r w:rsidR="00C401E5">
        <w:rPr>
          <w:rFonts w:ascii="Times New Roman" w:hAnsi="Times New Roman" w:cs="Times New Roman"/>
          <w:sz w:val="24"/>
          <w:szCs w:val="24"/>
        </w:rPr>
        <w:t>In November 1809, he</w:t>
      </w:r>
      <w:r w:rsidRPr="00CC5FCB">
        <w:rPr>
          <w:rFonts w:ascii="Times New Roman" w:hAnsi="Times New Roman" w:cs="Times New Roman"/>
          <w:sz w:val="24"/>
          <w:szCs w:val="24"/>
        </w:rPr>
        <w:t xml:space="preserve"> </w:t>
      </w:r>
      <w:r>
        <w:rPr>
          <w:rFonts w:ascii="Times New Roman" w:hAnsi="Times New Roman" w:cs="Times New Roman"/>
          <w:sz w:val="24"/>
          <w:szCs w:val="24"/>
        </w:rPr>
        <w:t>missed the opening of Congress due to</w:t>
      </w:r>
      <w:r w:rsidRPr="006C3F29">
        <w:rPr>
          <w:rFonts w:ascii="Times New Roman" w:hAnsi="Times New Roman" w:cs="Times New Roman"/>
          <w:sz w:val="24"/>
          <w:szCs w:val="24"/>
        </w:rPr>
        <w:t xml:space="preserve"> </w:t>
      </w:r>
      <w:r>
        <w:rPr>
          <w:rFonts w:ascii="Times New Roman" w:hAnsi="Times New Roman" w:cs="Times New Roman"/>
          <w:sz w:val="24"/>
          <w:szCs w:val="24"/>
        </w:rPr>
        <w:t>a “</w:t>
      </w:r>
      <w:r w:rsidRPr="00CC5FCB">
        <w:rPr>
          <w:rFonts w:ascii="Times New Roman" w:hAnsi="Times New Roman" w:cs="Times New Roman"/>
          <w:sz w:val="24"/>
          <w:szCs w:val="24"/>
        </w:rPr>
        <w:t>nervous</w:t>
      </w:r>
      <w:r>
        <w:rPr>
          <w:rFonts w:ascii="Times New Roman" w:hAnsi="Times New Roman" w:cs="Times New Roman"/>
          <w:sz w:val="24"/>
          <w:szCs w:val="24"/>
        </w:rPr>
        <w:t xml:space="preserve"> affliction of the whole system.</w:t>
      </w:r>
      <w:r w:rsidRPr="00CC5FCB">
        <w:rPr>
          <w:rFonts w:ascii="Times New Roman" w:hAnsi="Times New Roman" w:cs="Times New Roman"/>
          <w:sz w:val="24"/>
          <w:szCs w:val="24"/>
        </w:rPr>
        <w:t>”</w:t>
      </w:r>
      <w:r>
        <w:rPr>
          <w:rFonts w:ascii="Times New Roman" w:hAnsi="Times New Roman" w:cs="Times New Roman"/>
          <w:sz w:val="24"/>
          <w:szCs w:val="24"/>
        </w:rPr>
        <w:t xml:space="preserve"> He experienced </w:t>
      </w:r>
      <w:r w:rsidR="00C401E5">
        <w:rPr>
          <w:rFonts w:ascii="Times New Roman" w:hAnsi="Times New Roman" w:cs="Times New Roman"/>
          <w:sz w:val="24"/>
          <w:szCs w:val="24"/>
        </w:rPr>
        <w:t xml:space="preserve">an episode of </w:t>
      </w:r>
      <w:r>
        <w:rPr>
          <w:rFonts w:ascii="Times New Roman" w:hAnsi="Times New Roman" w:cs="Times New Roman"/>
          <w:sz w:val="24"/>
          <w:szCs w:val="24"/>
        </w:rPr>
        <w:t xml:space="preserve">one of his chronic illnesses, but he also dreaded his reception during the next session. </w:t>
      </w:r>
      <w:r w:rsidRPr="00CC5FCB">
        <w:rPr>
          <w:rFonts w:ascii="Times New Roman" w:hAnsi="Times New Roman" w:cs="Times New Roman"/>
          <w:sz w:val="24"/>
          <w:szCs w:val="24"/>
        </w:rPr>
        <w:t xml:space="preserve">“My enemies, as </w:t>
      </w:r>
      <w:r>
        <w:rPr>
          <w:rFonts w:ascii="Times New Roman" w:hAnsi="Times New Roman" w:cs="Times New Roman"/>
          <w:sz w:val="24"/>
          <w:szCs w:val="24"/>
        </w:rPr>
        <w:t xml:space="preserve">well as friends, </w:t>
      </w:r>
      <w:proofErr w:type="gramStart"/>
      <w:r>
        <w:rPr>
          <w:rFonts w:ascii="Times New Roman" w:hAnsi="Times New Roman" w:cs="Times New Roman"/>
          <w:sz w:val="24"/>
          <w:szCs w:val="24"/>
        </w:rPr>
        <w:t xml:space="preserve">were anxiously </w:t>
      </w:r>
      <w:r w:rsidRPr="00CC5FCB">
        <w:rPr>
          <w:rFonts w:ascii="Times New Roman" w:hAnsi="Times New Roman" w:cs="Times New Roman"/>
          <w:sz w:val="24"/>
          <w:szCs w:val="24"/>
        </w:rPr>
        <w:t>desiring</w:t>
      </w:r>
      <w:proofErr w:type="gramEnd"/>
      <w:r w:rsidRPr="00CC5FCB">
        <w:rPr>
          <w:rFonts w:ascii="Times New Roman" w:hAnsi="Times New Roman" w:cs="Times New Roman"/>
          <w:sz w:val="24"/>
          <w:szCs w:val="24"/>
        </w:rPr>
        <w:t xml:space="preserve"> my arrival at Wa</w:t>
      </w:r>
      <w:r>
        <w:rPr>
          <w:rFonts w:ascii="Times New Roman" w:hAnsi="Times New Roman" w:cs="Times New Roman"/>
          <w:sz w:val="24"/>
          <w:szCs w:val="24"/>
        </w:rPr>
        <w:t>shington,” he wrote in December</w:t>
      </w:r>
      <w:r w:rsidRPr="00CC5FCB">
        <w:rPr>
          <w:rFonts w:ascii="Times New Roman" w:hAnsi="Times New Roman" w:cs="Times New Roman"/>
          <w:sz w:val="24"/>
          <w:szCs w:val="24"/>
        </w:rPr>
        <w:t>.</w:t>
      </w:r>
      <w:r w:rsidRPr="006C3F29">
        <w:rPr>
          <w:rFonts w:ascii="Times New Roman" w:hAnsi="Times New Roman" w:cs="Times New Roman"/>
          <w:sz w:val="24"/>
          <w:szCs w:val="24"/>
        </w:rPr>
        <w:t xml:space="preserve"> </w:t>
      </w:r>
      <w:r>
        <w:rPr>
          <w:rFonts w:ascii="Times New Roman" w:hAnsi="Times New Roman" w:cs="Times New Roman"/>
          <w:sz w:val="24"/>
          <w:szCs w:val="24"/>
        </w:rPr>
        <w:t xml:space="preserve">He dreaded the coming political attacks. </w:t>
      </w:r>
      <w:r w:rsidRPr="00CC5FCB">
        <w:rPr>
          <w:rFonts w:ascii="Times New Roman" w:hAnsi="Times New Roman" w:cs="Times New Roman"/>
          <w:sz w:val="24"/>
          <w:szCs w:val="24"/>
        </w:rPr>
        <w:t xml:space="preserve">“Enough of politics—I </w:t>
      </w:r>
      <w:r w:rsidR="00C401E5">
        <w:rPr>
          <w:rFonts w:ascii="Times New Roman" w:hAnsi="Times New Roman" w:cs="Times New Roman"/>
          <w:sz w:val="24"/>
          <w:szCs w:val="24"/>
        </w:rPr>
        <w:t>am sick and disgusted</w:t>
      </w:r>
      <w:r w:rsidRPr="00CC5FCB">
        <w:rPr>
          <w:rFonts w:ascii="Times New Roman" w:hAnsi="Times New Roman" w:cs="Times New Roman"/>
          <w:sz w:val="24"/>
          <w:szCs w:val="24"/>
        </w:rPr>
        <w:t>.</w:t>
      </w:r>
      <w:r w:rsidR="00C401E5">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28"/>
      </w:r>
      <w:r>
        <w:rPr>
          <w:rFonts w:ascii="Times New Roman" w:hAnsi="Times New Roman" w:cs="Times New Roman"/>
          <w:sz w:val="24"/>
          <w:szCs w:val="24"/>
        </w:rPr>
        <w:t xml:space="preserve"> </w:t>
      </w:r>
    </w:p>
    <w:p w:rsidR="00951AF6" w:rsidRPr="00CC5FCB"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Since the spring, the diplomatic situation had taken bizarre turns. After the passage of the Nonintercourse Act, Great Britain issued a new Order-in-Council, which addressed some American com</w:t>
      </w:r>
      <w:r w:rsidR="00C401E5">
        <w:rPr>
          <w:rFonts w:ascii="Times New Roman" w:hAnsi="Times New Roman" w:cs="Times New Roman"/>
          <w:sz w:val="24"/>
          <w:szCs w:val="24"/>
        </w:rPr>
        <w:t>plaints. In April, the British m</w:t>
      </w:r>
      <w:r>
        <w:rPr>
          <w:rFonts w:ascii="Times New Roman" w:hAnsi="Times New Roman" w:cs="Times New Roman"/>
          <w:sz w:val="24"/>
          <w:szCs w:val="24"/>
        </w:rPr>
        <w:t>inister</w:t>
      </w:r>
      <w:r w:rsidR="00C401E5">
        <w:rPr>
          <w:rFonts w:ascii="Times New Roman" w:hAnsi="Times New Roman" w:cs="Times New Roman"/>
          <w:sz w:val="24"/>
          <w:szCs w:val="24"/>
        </w:rPr>
        <w:t>,</w:t>
      </w:r>
      <w:r>
        <w:rPr>
          <w:rFonts w:ascii="Times New Roman" w:hAnsi="Times New Roman" w:cs="Times New Roman"/>
          <w:sz w:val="24"/>
          <w:szCs w:val="24"/>
        </w:rPr>
        <w:t xml:space="preserve"> David M. Erskine</w:t>
      </w:r>
      <w:r w:rsidR="00C401E5">
        <w:rPr>
          <w:rFonts w:ascii="Times New Roman" w:hAnsi="Times New Roman" w:cs="Times New Roman"/>
          <w:sz w:val="24"/>
          <w:szCs w:val="24"/>
        </w:rPr>
        <w:t>,</w:t>
      </w:r>
      <w:r>
        <w:rPr>
          <w:rFonts w:ascii="Times New Roman" w:hAnsi="Times New Roman" w:cs="Times New Roman"/>
          <w:sz w:val="24"/>
          <w:szCs w:val="24"/>
        </w:rPr>
        <w:t xml:space="preserve"> approached Madison with a proposal for the United States to drop trade restrictions on Britain. In return, England would repeal the Order-in-Council that sanctioned the search and seizure of American ships. Eager to solve the proble</w:t>
      </w:r>
      <w:r w:rsidR="00C401E5">
        <w:rPr>
          <w:rFonts w:ascii="Times New Roman" w:hAnsi="Times New Roman" w:cs="Times New Roman"/>
          <w:sz w:val="24"/>
          <w:szCs w:val="24"/>
        </w:rPr>
        <w:t>m, Madison agreed, and in April</w:t>
      </w:r>
      <w:r>
        <w:rPr>
          <w:rFonts w:ascii="Times New Roman" w:hAnsi="Times New Roman" w:cs="Times New Roman"/>
          <w:sz w:val="24"/>
          <w:szCs w:val="24"/>
        </w:rPr>
        <w:t xml:space="preserve"> he re-opened trade with Britain.  Impressments continued, but the agreement did promise rapprochement between the two nations. British Secretary of Foreign Affairs George Canning rejected Erskine’s agreement once he saw the details and accused the diplomat of going beyond his orders. Madison </w:t>
      </w:r>
      <w:r w:rsidR="00C401E5">
        <w:rPr>
          <w:rFonts w:ascii="Times New Roman" w:hAnsi="Times New Roman" w:cs="Times New Roman"/>
          <w:sz w:val="24"/>
          <w:szCs w:val="24"/>
        </w:rPr>
        <w:t xml:space="preserve">then </w:t>
      </w:r>
      <w:r>
        <w:rPr>
          <w:rFonts w:ascii="Times New Roman" w:hAnsi="Times New Roman" w:cs="Times New Roman"/>
          <w:sz w:val="24"/>
          <w:szCs w:val="24"/>
        </w:rPr>
        <w:t xml:space="preserve">reinstated </w:t>
      </w:r>
      <w:r>
        <w:rPr>
          <w:rFonts w:ascii="Times New Roman" w:hAnsi="Times New Roman" w:cs="Times New Roman"/>
          <w:sz w:val="24"/>
          <w:szCs w:val="24"/>
        </w:rPr>
        <w:lastRenderedPageBreak/>
        <w:t>nonintercourse measures against Britain as the Americans expressed anger at the Erskine affair. Randolph saw the failure as “a sort of rejoinder” to Jefferson’s r</w:t>
      </w:r>
      <w:r w:rsidR="00C401E5">
        <w:rPr>
          <w:rFonts w:ascii="Times New Roman" w:hAnsi="Times New Roman" w:cs="Times New Roman"/>
          <w:sz w:val="24"/>
          <w:szCs w:val="24"/>
        </w:rPr>
        <w:t>ejection of the Monroe-Pinkney t</w:t>
      </w:r>
      <w:r>
        <w:rPr>
          <w:rFonts w:ascii="Times New Roman" w:hAnsi="Times New Roman" w:cs="Times New Roman"/>
          <w:sz w:val="24"/>
          <w:szCs w:val="24"/>
        </w:rPr>
        <w:t>reaty.</w:t>
      </w:r>
      <w:r>
        <w:rPr>
          <w:rStyle w:val="FootnoteReference"/>
          <w:rFonts w:ascii="Times New Roman" w:hAnsi="Times New Roman" w:cs="Times New Roman"/>
          <w:sz w:val="24"/>
          <w:szCs w:val="24"/>
        </w:rPr>
        <w:footnoteReference w:id="229"/>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 crisis continued, Randolph</w:t>
      </w:r>
      <w:r w:rsidRPr="00CC5FCB">
        <w:rPr>
          <w:rFonts w:ascii="Times New Roman" w:hAnsi="Times New Roman" w:cs="Times New Roman"/>
          <w:sz w:val="24"/>
          <w:szCs w:val="24"/>
        </w:rPr>
        <w:t xml:space="preserve"> </w:t>
      </w:r>
      <w:r>
        <w:rPr>
          <w:rFonts w:ascii="Times New Roman" w:hAnsi="Times New Roman" w:cs="Times New Roman"/>
          <w:sz w:val="24"/>
          <w:szCs w:val="24"/>
        </w:rPr>
        <w:t>composed a series of letters attacking Madison and American policymakers for aiding Napoleon and France with the nation’s policy toward Great Britain.  In January 1810, he published his letters</w:t>
      </w:r>
      <w:r w:rsidR="00C401E5">
        <w:rPr>
          <w:rFonts w:ascii="Times New Roman" w:hAnsi="Times New Roman" w:cs="Times New Roman"/>
          <w:sz w:val="24"/>
          <w:szCs w:val="24"/>
        </w:rPr>
        <w:t xml:space="preserve">, </w:t>
      </w:r>
      <w:r>
        <w:rPr>
          <w:rFonts w:ascii="Times New Roman" w:hAnsi="Times New Roman" w:cs="Times New Roman"/>
          <w:sz w:val="24"/>
          <w:szCs w:val="24"/>
        </w:rPr>
        <w:t>addressed them directly to Madison</w:t>
      </w:r>
      <w:r w:rsidR="00C401E5">
        <w:rPr>
          <w:rFonts w:ascii="Times New Roman" w:hAnsi="Times New Roman" w:cs="Times New Roman"/>
          <w:sz w:val="24"/>
          <w:szCs w:val="24"/>
        </w:rPr>
        <w:t xml:space="preserve"> under the pseudonym “Mutius”</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“It is the interest of the United States </w:t>
      </w:r>
      <w:r>
        <w:rPr>
          <w:rFonts w:ascii="Times New Roman" w:hAnsi="Times New Roman" w:cs="Times New Roman"/>
          <w:sz w:val="24"/>
          <w:szCs w:val="24"/>
        </w:rPr>
        <w:t>to be at peace with all nations,</w:t>
      </w:r>
      <w:r w:rsidRPr="00CC5FCB">
        <w:rPr>
          <w:rFonts w:ascii="Times New Roman" w:hAnsi="Times New Roman" w:cs="Times New Roman"/>
          <w:sz w:val="24"/>
          <w:szCs w:val="24"/>
        </w:rPr>
        <w:t>”</w:t>
      </w:r>
      <w:r w:rsidR="00C401E5">
        <w:rPr>
          <w:rFonts w:ascii="Times New Roman" w:hAnsi="Times New Roman" w:cs="Times New Roman"/>
          <w:sz w:val="24"/>
          <w:szCs w:val="24"/>
        </w:rPr>
        <w:t xml:space="preserve"> he </w:t>
      </w:r>
      <w:r>
        <w:rPr>
          <w:rFonts w:ascii="Times New Roman" w:hAnsi="Times New Roman" w:cs="Times New Roman"/>
          <w:sz w:val="24"/>
          <w:szCs w:val="24"/>
        </w:rPr>
        <w:t xml:space="preserve">wrote.  He wanted the letters to isolate the pro-French Secretary of State </w:t>
      </w:r>
      <w:r w:rsidRPr="00CC5FCB">
        <w:rPr>
          <w:rFonts w:ascii="Times New Roman" w:hAnsi="Times New Roman" w:cs="Times New Roman"/>
          <w:sz w:val="24"/>
          <w:szCs w:val="24"/>
        </w:rPr>
        <w:t>Robert Smith</w:t>
      </w:r>
      <w:r>
        <w:rPr>
          <w:rFonts w:ascii="Times New Roman" w:hAnsi="Times New Roman" w:cs="Times New Roman"/>
          <w:sz w:val="24"/>
          <w:szCs w:val="24"/>
        </w:rPr>
        <w:t>, who directed a campaign in Washington to drive Albert Gallatin from the cabinet</w:t>
      </w:r>
      <w:r w:rsidRPr="00CC5FCB">
        <w:rPr>
          <w:rFonts w:ascii="Times New Roman" w:hAnsi="Times New Roman" w:cs="Times New Roman"/>
          <w:sz w:val="24"/>
          <w:szCs w:val="24"/>
        </w:rPr>
        <w:t>.</w:t>
      </w:r>
      <w:r>
        <w:rPr>
          <w:rFonts w:ascii="Times New Roman" w:hAnsi="Times New Roman" w:cs="Times New Roman"/>
          <w:sz w:val="24"/>
          <w:szCs w:val="24"/>
        </w:rPr>
        <w:t xml:space="preserve"> The Secretary of the Treasury remained President Madison’s voice of reason and probably the best chance to avoid war. Smith and the pro-French Republicans were p</w:t>
      </w:r>
      <w:r w:rsidR="00C401E5">
        <w:rPr>
          <w:rFonts w:ascii="Times New Roman" w:hAnsi="Times New Roman" w:cs="Times New Roman"/>
          <w:sz w:val="24"/>
          <w:szCs w:val="24"/>
        </w:rPr>
        <w:t>ushing Madison into the arms of</w:t>
      </w:r>
      <w:r>
        <w:rPr>
          <w:rFonts w:ascii="Times New Roman" w:hAnsi="Times New Roman" w:cs="Times New Roman"/>
          <w:sz w:val="24"/>
          <w:szCs w:val="24"/>
        </w:rPr>
        <w:t xml:space="preserve"> Napoleon</w:t>
      </w:r>
      <w:r w:rsidRPr="00CC5FCB">
        <w:rPr>
          <w:rFonts w:ascii="Times New Roman" w:hAnsi="Times New Roman" w:cs="Times New Roman"/>
          <w:sz w:val="24"/>
          <w:szCs w:val="24"/>
        </w:rPr>
        <w:t>, “whose touch is pollu</w:t>
      </w:r>
      <w:r>
        <w:rPr>
          <w:rFonts w:ascii="Times New Roman" w:hAnsi="Times New Roman" w:cs="Times New Roman"/>
          <w:sz w:val="24"/>
          <w:szCs w:val="24"/>
        </w:rPr>
        <w:t>tion and whose embrace is death,</w:t>
      </w:r>
      <w:r w:rsidRPr="00CC5FCB">
        <w:rPr>
          <w:rFonts w:ascii="Times New Roman" w:hAnsi="Times New Roman" w:cs="Times New Roman"/>
          <w:sz w:val="24"/>
          <w:szCs w:val="24"/>
        </w:rPr>
        <w:t>”</w:t>
      </w:r>
      <w:r>
        <w:rPr>
          <w:rFonts w:ascii="Times New Roman" w:hAnsi="Times New Roman" w:cs="Times New Roman"/>
          <w:sz w:val="24"/>
          <w:szCs w:val="24"/>
        </w:rPr>
        <w:t xml:space="preserve"> Randolph argued.</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Although he knew enemies would label him a </w:t>
      </w:r>
      <w:r w:rsidRPr="00CC5FCB">
        <w:rPr>
          <w:rFonts w:ascii="Times New Roman" w:hAnsi="Times New Roman" w:cs="Times New Roman"/>
          <w:sz w:val="24"/>
          <w:szCs w:val="24"/>
        </w:rPr>
        <w:t xml:space="preserve">“Tory and friend of Great Britain,” </w:t>
      </w:r>
      <w:r w:rsidR="00C401E5">
        <w:rPr>
          <w:rFonts w:ascii="Times New Roman" w:hAnsi="Times New Roman" w:cs="Times New Roman"/>
          <w:sz w:val="24"/>
          <w:szCs w:val="24"/>
        </w:rPr>
        <w:t xml:space="preserve">he insisted </w:t>
      </w:r>
      <w:r>
        <w:rPr>
          <w:rFonts w:ascii="Times New Roman" w:hAnsi="Times New Roman" w:cs="Times New Roman"/>
          <w:sz w:val="24"/>
          <w:szCs w:val="24"/>
        </w:rPr>
        <w:t xml:space="preserve">that England remained </w:t>
      </w:r>
      <w:r w:rsidRPr="00CC5FCB">
        <w:rPr>
          <w:rFonts w:ascii="Times New Roman" w:hAnsi="Times New Roman" w:cs="Times New Roman"/>
          <w:sz w:val="24"/>
          <w:szCs w:val="24"/>
        </w:rPr>
        <w:t xml:space="preserve">“the freest government of Europe.” </w:t>
      </w:r>
      <w:r w:rsidR="00C401E5">
        <w:rPr>
          <w:rFonts w:ascii="Times New Roman" w:hAnsi="Times New Roman" w:cs="Times New Roman"/>
          <w:sz w:val="24"/>
          <w:szCs w:val="24"/>
        </w:rPr>
        <w:t>But h</w:t>
      </w:r>
      <w:r w:rsidRPr="00CC5FCB">
        <w:rPr>
          <w:rFonts w:ascii="Times New Roman" w:hAnsi="Times New Roman" w:cs="Times New Roman"/>
          <w:sz w:val="24"/>
          <w:szCs w:val="24"/>
        </w:rPr>
        <w:t>e wa</w:t>
      </w:r>
      <w:r>
        <w:rPr>
          <w:rFonts w:ascii="Times New Roman" w:hAnsi="Times New Roman" w:cs="Times New Roman"/>
          <w:sz w:val="24"/>
          <w:szCs w:val="24"/>
        </w:rPr>
        <w:t>nted no war with France, either. The United States must return to true republicanism and strive for peace, but in the European struggle for power, it must resist assisting France. The consequences would prove dire if Great Britain suffered defeat.</w:t>
      </w:r>
      <w:r w:rsidRPr="00CC5FCB">
        <w:rPr>
          <w:rFonts w:ascii="Times New Roman" w:hAnsi="Times New Roman" w:cs="Times New Roman"/>
          <w:sz w:val="24"/>
          <w:szCs w:val="24"/>
        </w:rPr>
        <w:t xml:space="preserve"> “When England does fall, she will fall like the strong man in the scripture; she will embrace the pillars of the temple of human liberty and human safety, and its destruction will be the last e</w:t>
      </w:r>
      <w:r w:rsidR="00C401E5">
        <w:rPr>
          <w:rFonts w:ascii="Times New Roman" w:hAnsi="Times New Roman" w:cs="Times New Roman"/>
          <w:sz w:val="24"/>
          <w:szCs w:val="24"/>
        </w:rPr>
        <w:t>ffort of her desperate strength.</w:t>
      </w:r>
      <w:r w:rsidRPr="00CC5FCB">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30"/>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At the beginning of 1810, while Randolph recovered in Virginia, Congress prepared for the expiration of the Nonintercourse Act at the end of the session. The years of embargo and nonintercourse had devastated Southern planters, especially cotton farmers, who wanted more moderate measures against Great Britain. In December, Nathaniel Macon proposed a plan that permitted</w:t>
      </w:r>
      <w:r w:rsidRPr="00CC5FCB">
        <w:rPr>
          <w:rFonts w:ascii="Times New Roman" w:hAnsi="Times New Roman" w:cs="Times New Roman"/>
          <w:sz w:val="24"/>
          <w:szCs w:val="24"/>
        </w:rPr>
        <w:t xml:space="preserve"> British and French imports </w:t>
      </w:r>
      <w:r>
        <w:rPr>
          <w:rFonts w:ascii="Times New Roman" w:hAnsi="Times New Roman" w:cs="Times New Roman"/>
          <w:sz w:val="24"/>
          <w:szCs w:val="24"/>
        </w:rPr>
        <w:t xml:space="preserve">if shipped </w:t>
      </w:r>
      <w:r w:rsidRPr="00CC5FCB">
        <w:rPr>
          <w:rFonts w:ascii="Times New Roman" w:hAnsi="Times New Roman" w:cs="Times New Roman"/>
          <w:sz w:val="24"/>
          <w:szCs w:val="24"/>
        </w:rPr>
        <w:t>in Americ</w:t>
      </w:r>
      <w:r>
        <w:rPr>
          <w:rFonts w:ascii="Times New Roman" w:hAnsi="Times New Roman" w:cs="Times New Roman"/>
          <w:sz w:val="24"/>
          <w:szCs w:val="24"/>
        </w:rPr>
        <w:t xml:space="preserve">an vessels. The solution would revive American shipping and open markets to agricultural interests. Randolph found the details of the new plan uninteresting, especially given his diminished influence in the House. Through most of the winter, he remained on his plantation as others informed him of events. </w:t>
      </w:r>
      <w:r w:rsidRPr="00CC5FCB">
        <w:rPr>
          <w:rFonts w:ascii="Times New Roman" w:hAnsi="Times New Roman" w:cs="Times New Roman"/>
          <w:sz w:val="24"/>
          <w:szCs w:val="24"/>
        </w:rPr>
        <w:t>In February,</w:t>
      </w:r>
      <w:r>
        <w:rPr>
          <w:rFonts w:ascii="Times New Roman" w:hAnsi="Times New Roman" w:cs="Times New Roman"/>
          <w:sz w:val="24"/>
          <w:szCs w:val="24"/>
        </w:rPr>
        <w:t xml:space="preserve"> however, he took notice of William Branch Giles</w:t>
      </w:r>
      <w:r w:rsidR="00C401E5">
        <w:rPr>
          <w:rFonts w:ascii="Times New Roman" w:hAnsi="Times New Roman" w:cs="Times New Roman"/>
          <w:sz w:val="24"/>
          <w:szCs w:val="24"/>
        </w:rPr>
        <w:t>’s</w:t>
      </w:r>
      <w:r>
        <w:rPr>
          <w:rFonts w:ascii="Times New Roman" w:hAnsi="Times New Roman" w:cs="Times New Roman"/>
          <w:sz w:val="24"/>
          <w:szCs w:val="24"/>
        </w:rPr>
        <w:t xml:space="preserve"> and other pro-French politicians’ cry for </w:t>
      </w:r>
      <w:r w:rsidRPr="00CC5FCB">
        <w:rPr>
          <w:rFonts w:ascii="Times New Roman" w:hAnsi="Times New Roman" w:cs="Times New Roman"/>
          <w:sz w:val="24"/>
          <w:szCs w:val="24"/>
        </w:rPr>
        <w:t>“War!”</w:t>
      </w:r>
      <w:r>
        <w:rPr>
          <w:rFonts w:ascii="Times New Roman" w:hAnsi="Times New Roman" w:cs="Times New Roman"/>
          <w:sz w:val="24"/>
          <w:szCs w:val="24"/>
        </w:rPr>
        <w:t xml:space="preserve"> and decided to return to Washington.</w:t>
      </w:r>
      <w:r w:rsidRPr="00CC5FCB">
        <w:rPr>
          <w:rFonts w:ascii="Times New Roman" w:hAnsi="Times New Roman" w:cs="Times New Roman"/>
          <w:sz w:val="24"/>
          <w:szCs w:val="24"/>
          <w:vertAlign w:val="superscript"/>
        </w:rPr>
        <w:footnoteReference w:id="231"/>
      </w:r>
      <w:r w:rsidRPr="00CC5FCB">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t xml:space="preserve">In March, </w:t>
      </w:r>
      <w:r w:rsidR="00C401E5">
        <w:rPr>
          <w:rFonts w:ascii="Times New Roman" w:hAnsi="Times New Roman" w:cs="Times New Roman"/>
          <w:sz w:val="24"/>
          <w:szCs w:val="24"/>
        </w:rPr>
        <w:t xml:space="preserve">he </w:t>
      </w:r>
      <w:r>
        <w:rPr>
          <w:rFonts w:ascii="Times New Roman" w:hAnsi="Times New Roman" w:cs="Times New Roman"/>
          <w:sz w:val="24"/>
          <w:szCs w:val="24"/>
        </w:rPr>
        <w:t xml:space="preserve">surfaced in the capitol to fight the growing war movement and found House Republicans </w:t>
      </w:r>
      <w:r w:rsidRPr="00CC5FCB">
        <w:rPr>
          <w:rFonts w:ascii="Times New Roman" w:hAnsi="Times New Roman" w:cs="Times New Roman"/>
          <w:sz w:val="24"/>
          <w:szCs w:val="24"/>
        </w:rPr>
        <w:t>“in a state of disorganization and inefficiency.”</w:t>
      </w:r>
      <w:r>
        <w:rPr>
          <w:rFonts w:ascii="Times New Roman" w:hAnsi="Times New Roman" w:cs="Times New Roman"/>
          <w:sz w:val="24"/>
          <w:szCs w:val="24"/>
        </w:rPr>
        <w:t xml:space="preserve"> H</w:t>
      </w:r>
      <w:r w:rsidRPr="00CC5FCB">
        <w:rPr>
          <w:rFonts w:ascii="Times New Roman" w:hAnsi="Times New Roman" w:cs="Times New Roman"/>
          <w:sz w:val="24"/>
          <w:szCs w:val="24"/>
        </w:rPr>
        <w:t xml:space="preserve">e expressed his </w:t>
      </w:r>
      <w:r>
        <w:rPr>
          <w:rFonts w:ascii="Times New Roman" w:hAnsi="Times New Roman" w:cs="Times New Roman"/>
          <w:sz w:val="24"/>
          <w:szCs w:val="24"/>
        </w:rPr>
        <w:t>surprise that the House had failed to end</w:t>
      </w:r>
      <w:r w:rsidRPr="00CC5FCB">
        <w:rPr>
          <w:rFonts w:ascii="Times New Roman" w:hAnsi="Times New Roman" w:cs="Times New Roman"/>
          <w:sz w:val="24"/>
          <w:szCs w:val="24"/>
        </w:rPr>
        <w:t xml:space="preserve"> the “evil” non-importation policy. </w:t>
      </w:r>
      <w:r>
        <w:rPr>
          <w:rFonts w:ascii="Times New Roman" w:hAnsi="Times New Roman" w:cs="Times New Roman"/>
          <w:sz w:val="24"/>
          <w:szCs w:val="24"/>
        </w:rPr>
        <w:t>Capitalizing on the confusion, he moved to reduce the army, restore the militia, and</w:t>
      </w:r>
      <w:r w:rsidR="00B34A03">
        <w:rPr>
          <w:rFonts w:ascii="Times New Roman" w:hAnsi="Times New Roman" w:cs="Times New Roman"/>
          <w:sz w:val="24"/>
          <w:szCs w:val="24"/>
        </w:rPr>
        <w:t xml:space="preserve"> thwart passage of</w:t>
      </w:r>
      <w:r>
        <w:rPr>
          <w:rFonts w:ascii="Times New Roman" w:hAnsi="Times New Roman" w:cs="Times New Roman"/>
          <w:sz w:val="24"/>
          <w:szCs w:val="24"/>
        </w:rPr>
        <w:t xml:space="preserve"> a new nonintercourse bill. He immediately proposed a reduction of the military and reiterated his long held beliefs about the army and militia. </w:t>
      </w:r>
      <w:r w:rsidRPr="00CC5FCB">
        <w:rPr>
          <w:rFonts w:ascii="Times New Roman" w:hAnsi="Times New Roman" w:cs="Times New Roman"/>
          <w:sz w:val="24"/>
          <w:szCs w:val="24"/>
        </w:rPr>
        <w:t>“If we are to have war, we know that we, th</w:t>
      </w:r>
      <w:r w:rsidR="00C401E5">
        <w:rPr>
          <w:rFonts w:ascii="Times New Roman" w:hAnsi="Times New Roman" w:cs="Times New Roman"/>
          <w:sz w:val="24"/>
          <w:szCs w:val="24"/>
        </w:rPr>
        <w:t xml:space="preserve">e people of the United States </w:t>
      </w:r>
      <w:r w:rsidRPr="00CC5FCB">
        <w:rPr>
          <w:rFonts w:ascii="Times New Roman" w:hAnsi="Times New Roman" w:cs="Times New Roman"/>
          <w:sz w:val="24"/>
          <w:szCs w:val="24"/>
        </w:rPr>
        <w:t>must fight the battles.”</w:t>
      </w:r>
      <w:r>
        <w:rPr>
          <w:rFonts w:ascii="Times New Roman" w:hAnsi="Times New Roman" w:cs="Times New Roman"/>
          <w:sz w:val="24"/>
          <w:szCs w:val="24"/>
        </w:rPr>
        <w:t xml:space="preserve"> Furthermore, he pointed out the cost of the army, an important factor since commercial restrictions </w:t>
      </w:r>
      <w:r w:rsidR="00C401E5">
        <w:rPr>
          <w:rFonts w:ascii="Times New Roman" w:hAnsi="Times New Roman" w:cs="Times New Roman"/>
          <w:sz w:val="24"/>
          <w:szCs w:val="24"/>
        </w:rPr>
        <w:t xml:space="preserve">reduced </w:t>
      </w:r>
      <w:r>
        <w:rPr>
          <w:rFonts w:ascii="Times New Roman" w:hAnsi="Times New Roman" w:cs="Times New Roman"/>
          <w:sz w:val="24"/>
          <w:szCs w:val="24"/>
        </w:rPr>
        <w:t xml:space="preserve">the nation’s revenues. His </w:t>
      </w:r>
      <w:r w:rsidR="00B34A03">
        <w:rPr>
          <w:rFonts w:ascii="Times New Roman" w:hAnsi="Times New Roman" w:cs="Times New Roman"/>
          <w:sz w:val="24"/>
          <w:szCs w:val="24"/>
        </w:rPr>
        <w:t xml:space="preserve">attendance </w:t>
      </w:r>
      <w:r>
        <w:rPr>
          <w:rFonts w:ascii="Times New Roman" w:hAnsi="Times New Roman" w:cs="Times New Roman"/>
          <w:sz w:val="24"/>
          <w:szCs w:val="24"/>
        </w:rPr>
        <w:t>took many by surprise, and he almost secured enough votes for his army reduction bill. With the House in confusion, Randolph’s plan to stop any non-importation bill seemed possible</w:t>
      </w:r>
      <w:r w:rsidR="00C401E5">
        <w:rPr>
          <w:rFonts w:ascii="Times New Roman" w:hAnsi="Times New Roman" w:cs="Times New Roman"/>
          <w:sz w:val="24"/>
          <w:szCs w:val="24"/>
        </w:rPr>
        <w:t xml:space="preserve"> of achievement</w:t>
      </w:r>
      <w:r>
        <w:rPr>
          <w:rFonts w:ascii="Times New Roman" w:hAnsi="Times New Roman" w:cs="Times New Roman"/>
          <w:sz w:val="24"/>
          <w:szCs w:val="24"/>
        </w:rPr>
        <w:t xml:space="preserve">. The Senate rejected Macon’s Bill, and the House seemed unable to agree on a suitable </w:t>
      </w:r>
      <w:r>
        <w:rPr>
          <w:rFonts w:ascii="Times New Roman" w:hAnsi="Times New Roman" w:cs="Times New Roman"/>
          <w:sz w:val="24"/>
          <w:szCs w:val="24"/>
        </w:rPr>
        <w:lastRenderedPageBreak/>
        <w:t xml:space="preserve">replacement. </w:t>
      </w:r>
      <w:r w:rsidRPr="00CC5FCB">
        <w:rPr>
          <w:rFonts w:ascii="Times New Roman" w:hAnsi="Times New Roman" w:cs="Times New Roman"/>
          <w:sz w:val="24"/>
          <w:szCs w:val="24"/>
        </w:rPr>
        <w:t xml:space="preserve">In May, the House </w:t>
      </w:r>
      <w:r>
        <w:rPr>
          <w:rFonts w:ascii="Times New Roman" w:hAnsi="Times New Roman" w:cs="Times New Roman"/>
          <w:sz w:val="24"/>
          <w:szCs w:val="24"/>
        </w:rPr>
        <w:t xml:space="preserve">settled on Macon’s Bill No. 2, which </w:t>
      </w:r>
      <w:r w:rsidRPr="00CC5FCB">
        <w:rPr>
          <w:rFonts w:ascii="Times New Roman" w:hAnsi="Times New Roman" w:cs="Times New Roman"/>
          <w:sz w:val="24"/>
          <w:szCs w:val="24"/>
        </w:rPr>
        <w:t>lift</w:t>
      </w:r>
      <w:r>
        <w:rPr>
          <w:rFonts w:ascii="Times New Roman" w:hAnsi="Times New Roman" w:cs="Times New Roman"/>
          <w:sz w:val="24"/>
          <w:szCs w:val="24"/>
        </w:rPr>
        <w:t>ed</w:t>
      </w:r>
      <w:r w:rsidRPr="00CC5FCB">
        <w:rPr>
          <w:rFonts w:ascii="Times New Roman" w:hAnsi="Times New Roman" w:cs="Times New Roman"/>
          <w:sz w:val="24"/>
          <w:szCs w:val="24"/>
        </w:rPr>
        <w:t xml:space="preserve"> restrictions on all imports but </w:t>
      </w:r>
      <w:r w:rsidR="00C401E5">
        <w:rPr>
          <w:rFonts w:ascii="Times New Roman" w:hAnsi="Times New Roman" w:cs="Times New Roman"/>
          <w:sz w:val="24"/>
          <w:szCs w:val="24"/>
        </w:rPr>
        <w:t>proffered</w:t>
      </w:r>
      <w:r>
        <w:rPr>
          <w:rFonts w:ascii="Times New Roman" w:hAnsi="Times New Roman" w:cs="Times New Roman"/>
          <w:sz w:val="24"/>
          <w:szCs w:val="24"/>
        </w:rPr>
        <w:t xml:space="preserve"> a carrot. I</w:t>
      </w:r>
      <w:r w:rsidRPr="00CC5FCB">
        <w:rPr>
          <w:rFonts w:ascii="Times New Roman" w:hAnsi="Times New Roman" w:cs="Times New Roman"/>
          <w:sz w:val="24"/>
          <w:szCs w:val="24"/>
        </w:rPr>
        <w:t>f either England o</w:t>
      </w:r>
      <w:r>
        <w:rPr>
          <w:rFonts w:ascii="Times New Roman" w:hAnsi="Times New Roman" w:cs="Times New Roman"/>
          <w:sz w:val="24"/>
          <w:szCs w:val="24"/>
        </w:rPr>
        <w:t>r France ceased attacks on the American</w:t>
      </w:r>
      <w:r w:rsidRPr="00CC5FCB">
        <w:rPr>
          <w:rFonts w:ascii="Times New Roman" w:hAnsi="Times New Roman" w:cs="Times New Roman"/>
          <w:sz w:val="24"/>
          <w:szCs w:val="24"/>
        </w:rPr>
        <w:t xml:space="preserve"> maritime interes</w:t>
      </w:r>
      <w:r>
        <w:rPr>
          <w:rFonts w:ascii="Times New Roman" w:hAnsi="Times New Roman" w:cs="Times New Roman"/>
          <w:sz w:val="24"/>
          <w:szCs w:val="24"/>
        </w:rPr>
        <w:t>ts, the United States would reinstate the nonimportation measures against the other</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Gallatin hoped the measure would restore tax revenue, but the bill appeared to be an effort at manipulation and bribery. </w:t>
      </w:r>
      <w:r w:rsidR="00B34A03">
        <w:rPr>
          <w:rFonts w:ascii="Times New Roman" w:hAnsi="Times New Roman" w:cs="Times New Roman"/>
          <w:sz w:val="24"/>
          <w:szCs w:val="24"/>
        </w:rPr>
        <w:t xml:space="preserve">Few </w:t>
      </w:r>
      <w:r>
        <w:rPr>
          <w:rFonts w:ascii="Times New Roman" w:hAnsi="Times New Roman" w:cs="Times New Roman"/>
          <w:sz w:val="24"/>
          <w:szCs w:val="24"/>
        </w:rPr>
        <w:t xml:space="preserve">liked the bill and even Macon opposed it. </w:t>
      </w:r>
      <w:r w:rsidRPr="00CC5FCB">
        <w:rPr>
          <w:rFonts w:ascii="Times New Roman" w:hAnsi="Times New Roman" w:cs="Times New Roman"/>
          <w:sz w:val="24"/>
          <w:szCs w:val="24"/>
        </w:rPr>
        <w:t xml:space="preserve">Thomas Gholson of Virginia </w:t>
      </w:r>
      <w:r>
        <w:rPr>
          <w:rFonts w:ascii="Times New Roman" w:hAnsi="Times New Roman" w:cs="Times New Roman"/>
          <w:sz w:val="24"/>
          <w:szCs w:val="24"/>
        </w:rPr>
        <w:t xml:space="preserve">also labeled the bill as </w:t>
      </w:r>
      <w:r w:rsidRPr="00CC5FCB">
        <w:rPr>
          <w:rFonts w:ascii="Times New Roman" w:hAnsi="Times New Roman" w:cs="Times New Roman"/>
          <w:sz w:val="24"/>
          <w:szCs w:val="24"/>
        </w:rPr>
        <w:t>bribery</w:t>
      </w:r>
      <w:r>
        <w:rPr>
          <w:rFonts w:ascii="Times New Roman" w:hAnsi="Times New Roman" w:cs="Times New Roman"/>
          <w:sz w:val="24"/>
          <w:szCs w:val="24"/>
        </w:rPr>
        <w:t>,</w:t>
      </w:r>
      <w:r w:rsidRPr="00CC5FCB">
        <w:rPr>
          <w:rFonts w:ascii="Times New Roman" w:hAnsi="Times New Roman" w:cs="Times New Roman"/>
          <w:sz w:val="24"/>
          <w:szCs w:val="24"/>
        </w:rPr>
        <w:t xml:space="preserve"> and </w:t>
      </w:r>
      <w:r>
        <w:rPr>
          <w:rFonts w:ascii="Times New Roman" w:hAnsi="Times New Roman" w:cs="Times New Roman"/>
          <w:sz w:val="24"/>
          <w:szCs w:val="24"/>
        </w:rPr>
        <w:t xml:space="preserve">said it </w:t>
      </w:r>
      <w:r w:rsidRPr="00CC5FCB">
        <w:rPr>
          <w:rFonts w:ascii="Times New Roman" w:hAnsi="Times New Roman" w:cs="Times New Roman"/>
          <w:sz w:val="24"/>
          <w:szCs w:val="24"/>
        </w:rPr>
        <w:t xml:space="preserve">“held up the honor and character of this nation to the highest bidder.” </w:t>
      </w:r>
      <w:r>
        <w:rPr>
          <w:rFonts w:ascii="Times New Roman" w:hAnsi="Times New Roman" w:cs="Times New Roman"/>
          <w:sz w:val="24"/>
          <w:szCs w:val="24"/>
        </w:rPr>
        <w:t xml:space="preserve">Randolph saw </w:t>
      </w:r>
      <w:r w:rsidRPr="00CC5FCB">
        <w:rPr>
          <w:rFonts w:ascii="Times New Roman" w:hAnsi="Times New Roman" w:cs="Times New Roman"/>
          <w:sz w:val="24"/>
          <w:szCs w:val="24"/>
        </w:rPr>
        <w:t>“every thing in confusion—and every b</w:t>
      </w:r>
      <w:r>
        <w:rPr>
          <w:rFonts w:ascii="Times New Roman" w:hAnsi="Times New Roman" w:cs="Times New Roman"/>
          <w:sz w:val="24"/>
          <w:szCs w:val="24"/>
        </w:rPr>
        <w:t xml:space="preserve">ody at variance” in the House </w:t>
      </w:r>
      <w:r w:rsidR="00C401E5">
        <w:rPr>
          <w:rFonts w:ascii="Times New Roman" w:hAnsi="Times New Roman" w:cs="Times New Roman"/>
          <w:sz w:val="24"/>
          <w:szCs w:val="24"/>
        </w:rPr>
        <w:t xml:space="preserve">as the members could not </w:t>
      </w:r>
      <w:r>
        <w:rPr>
          <w:rFonts w:ascii="Times New Roman" w:hAnsi="Times New Roman" w:cs="Times New Roman"/>
          <w:sz w:val="24"/>
          <w:szCs w:val="24"/>
        </w:rPr>
        <w:t>agree on alternatives.</w:t>
      </w:r>
      <w:r w:rsidRPr="00CC5FCB">
        <w:rPr>
          <w:rFonts w:ascii="Times New Roman" w:hAnsi="Times New Roman" w:cs="Times New Roman"/>
          <w:sz w:val="24"/>
          <w:szCs w:val="24"/>
        </w:rPr>
        <w:t xml:space="preserve"> With the end </w:t>
      </w:r>
      <w:r>
        <w:rPr>
          <w:rFonts w:ascii="Times New Roman" w:hAnsi="Times New Roman" w:cs="Times New Roman"/>
          <w:sz w:val="24"/>
          <w:szCs w:val="24"/>
        </w:rPr>
        <w:t xml:space="preserve">of </w:t>
      </w:r>
      <w:r w:rsidRPr="00CC5FCB">
        <w:rPr>
          <w:rFonts w:ascii="Times New Roman" w:hAnsi="Times New Roman" w:cs="Times New Roman"/>
          <w:sz w:val="24"/>
          <w:szCs w:val="24"/>
        </w:rPr>
        <w:t xml:space="preserve">the session </w:t>
      </w:r>
      <w:r>
        <w:rPr>
          <w:rFonts w:ascii="Times New Roman" w:hAnsi="Times New Roman" w:cs="Times New Roman"/>
          <w:sz w:val="24"/>
          <w:szCs w:val="24"/>
        </w:rPr>
        <w:t>approaching and the Non</w:t>
      </w:r>
      <w:r w:rsidRPr="00CC5FCB">
        <w:rPr>
          <w:rFonts w:ascii="Times New Roman" w:hAnsi="Times New Roman" w:cs="Times New Roman"/>
          <w:sz w:val="24"/>
          <w:szCs w:val="24"/>
        </w:rPr>
        <w:t>intercourse Act set to expire, Republ</w:t>
      </w:r>
      <w:r>
        <w:rPr>
          <w:rFonts w:ascii="Times New Roman" w:hAnsi="Times New Roman" w:cs="Times New Roman"/>
          <w:sz w:val="24"/>
          <w:szCs w:val="24"/>
        </w:rPr>
        <w:t>icans felt compelled to pass some</w:t>
      </w:r>
      <w:r w:rsidRPr="00CC5FCB">
        <w:rPr>
          <w:rFonts w:ascii="Times New Roman" w:hAnsi="Times New Roman" w:cs="Times New Roman"/>
          <w:sz w:val="24"/>
          <w:szCs w:val="24"/>
        </w:rPr>
        <w:t xml:space="preserve"> type of response. In May, Congress passed</w:t>
      </w:r>
      <w:r>
        <w:rPr>
          <w:rFonts w:ascii="Times New Roman" w:hAnsi="Times New Roman" w:cs="Times New Roman"/>
          <w:sz w:val="24"/>
          <w:szCs w:val="24"/>
        </w:rPr>
        <w:t xml:space="preserve"> Macon’s Bill No. 2</w:t>
      </w:r>
      <w:r w:rsidRPr="00CC5FCB">
        <w:rPr>
          <w:rFonts w:ascii="Times New Roman" w:hAnsi="Times New Roman" w:cs="Times New Roman"/>
          <w:sz w:val="24"/>
          <w:szCs w:val="24"/>
        </w:rPr>
        <w:t>, which st</w:t>
      </w:r>
      <w:r w:rsidR="00C401E5">
        <w:rPr>
          <w:rFonts w:ascii="Times New Roman" w:hAnsi="Times New Roman" w:cs="Times New Roman"/>
          <w:sz w:val="24"/>
          <w:szCs w:val="24"/>
        </w:rPr>
        <w:t>unned even the cynical Randolph:</w:t>
      </w:r>
      <w:r w:rsidRPr="00CC5FCB">
        <w:rPr>
          <w:rFonts w:ascii="Times New Roman" w:hAnsi="Times New Roman" w:cs="Times New Roman"/>
          <w:sz w:val="24"/>
          <w:szCs w:val="24"/>
        </w:rPr>
        <w:t xml:space="preserve"> “Is it a sort of scarecrow, set up to frighten the great belligerents of Europe; or is it a toy, a rattle, a bare plaything, to amuse the great children of our own p</w:t>
      </w:r>
      <w:r>
        <w:rPr>
          <w:rFonts w:ascii="Times New Roman" w:hAnsi="Times New Roman" w:cs="Times New Roman"/>
          <w:sz w:val="24"/>
          <w:szCs w:val="24"/>
        </w:rPr>
        <w:t>olitical world?”</w:t>
      </w:r>
      <w:r w:rsidRPr="00CC5FCB">
        <w:rPr>
          <w:rFonts w:ascii="Times New Roman" w:hAnsi="Times New Roman" w:cs="Times New Roman"/>
          <w:sz w:val="24"/>
          <w:szCs w:val="24"/>
          <w:vertAlign w:val="superscript"/>
        </w:rPr>
        <w:footnoteReference w:id="232"/>
      </w:r>
      <w:r w:rsidRPr="00CC5FCB">
        <w:rPr>
          <w:rFonts w:ascii="Times New Roman" w:hAnsi="Times New Roman" w:cs="Times New Roman"/>
          <w:sz w:val="24"/>
          <w:szCs w:val="24"/>
        </w:rPr>
        <w:t xml:space="preserve"> </w:t>
      </w:r>
    </w:p>
    <w:p w:rsidR="00951AF6" w:rsidRPr="00CC5FCB"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Madison believed that Macon’s Bill No. 2 exposed America’s weakness </w:t>
      </w:r>
      <w:r w:rsidR="00C401E5">
        <w:rPr>
          <w:rFonts w:ascii="Times New Roman" w:hAnsi="Times New Roman" w:cs="Times New Roman"/>
          <w:sz w:val="24"/>
          <w:szCs w:val="24"/>
        </w:rPr>
        <w:t>to the world. The United States’s</w:t>
      </w:r>
      <w:r>
        <w:rPr>
          <w:rFonts w:ascii="Times New Roman" w:hAnsi="Times New Roman" w:cs="Times New Roman"/>
          <w:sz w:val="24"/>
          <w:szCs w:val="24"/>
        </w:rPr>
        <w:t xml:space="preserve"> </w:t>
      </w:r>
      <w:r w:rsidR="00C401E5">
        <w:rPr>
          <w:rFonts w:ascii="Times New Roman" w:hAnsi="Times New Roman" w:cs="Times New Roman"/>
          <w:sz w:val="24"/>
          <w:szCs w:val="24"/>
        </w:rPr>
        <w:t xml:space="preserve">inability </w:t>
      </w:r>
      <w:r>
        <w:rPr>
          <w:rFonts w:ascii="Times New Roman" w:hAnsi="Times New Roman" w:cs="Times New Roman"/>
          <w:sz w:val="24"/>
          <w:szCs w:val="24"/>
        </w:rPr>
        <w:t xml:space="preserve">to protect its ships on the Atlantic encouraged </w:t>
      </w:r>
      <w:r w:rsidR="00C401E5">
        <w:rPr>
          <w:rFonts w:ascii="Times New Roman" w:hAnsi="Times New Roman" w:cs="Times New Roman"/>
          <w:sz w:val="24"/>
          <w:szCs w:val="24"/>
        </w:rPr>
        <w:t xml:space="preserve">aggression by </w:t>
      </w:r>
      <w:r>
        <w:rPr>
          <w:rFonts w:ascii="Times New Roman" w:hAnsi="Times New Roman" w:cs="Times New Roman"/>
          <w:sz w:val="24"/>
          <w:szCs w:val="24"/>
        </w:rPr>
        <w:t>other nations. The bi</w:t>
      </w:r>
      <w:r w:rsidR="00C401E5">
        <w:rPr>
          <w:rFonts w:ascii="Times New Roman" w:hAnsi="Times New Roman" w:cs="Times New Roman"/>
          <w:sz w:val="24"/>
          <w:szCs w:val="24"/>
        </w:rPr>
        <w:t>ll rewarded Britain’s high-handed behavior</w:t>
      </w:r>
      <w:r>
        <w:rPr>
          <w:rFonts w:ascii="Times New Roman" w:hAnsi="Times New Roman" w:cs="Times New Roman"/>
          <w:sz w:val="24"/>
          <w:szCs w:val="24"/>
        </w:rPr>
        <w:t xml:space="preserve">. Trade was </w:t>
      </w:r>
      <w:r w:rsidR="00C401E5">
        <w:rPr>
          <w:rFonts w:ascii="Times New Roman" w:hAnsi="Times New Roman" w:cs="Times New Roman"/>
          <w:sz w:val="24"/>
          <w:szCs w:val="24"/>
        </w:rPr>
        <w:t>reopened and since the British n</w:t>
      </w:r>
      <w:r>
        <w:rPr>
          <w:rFonts w:ascii="Times New Roman" w:hAnsi="Times New Roman" w:cs="Times New Roman"/>
          <w:sz w:val="24"/>
          <w:szCs w:val="24"/>
        </w:rPr>
        <w:t>avy ruled the Atlantic, the United States found itself as England’s trading partner. Madison maintained that an embargo sti</w:t>
      </w:r>
      <w:r w:rsidR="00C401E5">
        <w:rPr>
          <w:rFonts w:ascii="Times New Roman" w:hAnsi="Times New Roman" w:cs="Times New Roman"/>
          <w:sz w:val="24"/>
          <w:szCs w:val="24"/>
        </w:rPr>
        <w:t xml:space="preserve">ll represented the best policy but </w:t>
      </w:r>
      <w:r>
        <w:rPr>
          <w:rFonts w:ascii="Times New Roman" w:hAnsi="Times New Roman" w:cs="Times New Roman"/>
          <w:sz w:val="24"/>
          <w:szCs w:val="24"/>
        </w:rPr>
        <w:t>hoped he could use the</w:t>
      </w:r>
      <w:r w:rsidR="00C401E5">
        <w:rPr>
          <w:rFonts w:ascii="Times New Roman" w:hAnsi="Times New Roman" w:cs="Times New Roman"/>
          <w:sz w:val="24"/>
          <w:szCs w:val="24"/>
        </w:rPr>
        <w:t xml:space="preserve"> new</w:t>
      </w:r>
      <w:r>
        <w:rPr>
          <w:rFonts w:ascii="Times New Roman" w:hAnsi="Times New Roman" w:cs="Times New Roman"/>
          <w:sz w:val="24"/>
          <w:szCs w:val="24"/>
        </w:rPr>
        <w:t xml:space="preserve"> bill to force an opening with France.</w:t>
      </w:r>
      <w:r>
        <w:rPr>
          <w:rStyle w:val="FootnoteReference"/>
          <w:rFonts w:ascii="Times New Roman" w:hAnsi="Times New Roman" w:cs="Times New Roman"/>
          <w:sz w:val="24"/>
          <w:szCs w:val="24"/>
        </w:rPr>
        <w:footnoteReference w:id="233"/>
      </w: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t xml:space="preserve">As the congressional session ended, Randolph </w:t>
      </w:r>
      <w:r w:rsidR="00C401E5">
        <w:rPr>
          <w:rFonts w:ascii="Times New Roman" w:hAnsi="Times New Roman" w:cs="Times New Roman"/>
          <w:sz w:val="24"/>
          <w:szCs w:val="24"/>
        </w:rPr>
        <w:t xml:space="preserve">noted disgustedly </w:t>
      </w:r>
      <w:r w:rsidRPr="00CC5FCB">
        <w:rPr>
          <w:rFonts w:ascii="Times New Roman" w:hAnsi="Times New Roman" w:cs="Times New Roman"/>
          <w:sz w:val="24"/>
          <w:szCs w:val="24"/>
        </w:rPr>
        <w:t>the “low and contemptible”</w:t>
      </w:r>
      <w:r>
        <w:rPr>
          <w:rFonts w:ascii="Times New Roman" w:hAnsi="Times New Roman" w:cs="Times New Roman"/>
          <w:sz w:val="24"/>
          <w:szCs w:val="24"/>
        </w:rPr>
        <w:t xml:space="preserve"> state of the</w:t>
      </w:r>
      <w:r w:rsidRPr="00CC5FCB">
        <w:rPr>
          <w:rFonts w:ascii="Times New Roman" w:hAnsi="Times New Roman" w:cs="Times New Roman"/>
          <w:sz w:val="24"/>
          <w:szCs w:val="24"/>
        </w:rPr>
        <w:t xml:space="preserve"> House</w:t>
      </w:r>
      <w:r>
        <w:rPr>
          <w:rFonts w:ascii="Times New Roman" w:hAnsi="Times New Roman" w:cs="Times New Roman"/>
          <w:sz w:val="24"/>
          <w:szCs w:val="24"/>
        </w:rPr>
        <w:t xml:space="preserve"> of Representatives</w:t>
      </w:r>
      <w:r w:rsidRPr="00CC5FCB">
        <w:rPr>
          <w:rFonts w:ascii="Times New Roman" w:hAnsi="Times New Roman" w:cs="Times New Roman"/>
          <w:sz w:val="24"/>
          <w:szCs w:val="24"/>
        </w:rPr>
        <w:t xml:space="preserve">. </w:t>
      </w:r>
      <w:r>
        <w:rPr>
          <w:rFonts w:ascii="Times New Roman" w:hAnsi="Times New Roman" w:cs="Times New Roman"/>
          <w:sz w:val="24"/>
          <w:szCs w:val="24"/>
        </w:rPr>
        <w:t>He resented</w:t>
      </w:r>
      <w:r w:rsidRPr="00CC5FCB">
        <w:rPr>
          <w:rFonts w:ascii="Times New Roman" w:hAnsi="Times New Roman" w:cs="Times New Roman"/>
          <w:sz w:val="24"/>
          <w:szCs w:val="24"/>
        </w:rPr>
        <w:t xml:space="preserve"> sitting “hours in a corrupted </w:t>
      </w:r>
      <w:r w:rsidRPr="00CC5FCB">
        <w:rPr>
          <w:rFonts w:ascii="Times New Roman" w:hAnsi="Times New Roman" w:cs="Times New Roman"/>
          <w:sz w:val="24"/>
          <w:szCs w:val="24"/>
        </w:rPr>
        <w:lastRenderedPageBreak/>
        <w:t>atmosphere and listening to every possible modification of nonsense.” Congress seemed unwilling</w:t>
      </w:r>
      <w:r>
        <w:rPr>
          <w:rFonts w:ascii="Times New Roman" w:hAnsi="Times New Roman" w:cs="Times New Roman"/>
          <w:sz w:val="24"/>
          <w:szCs w:val="24"/>
        </w:rPr>
        <w:t xml:space="preserve"> or unable</w:t>
      </w:r>
      <w:r w:rsidRPr="00CC5FCB">
        <w:rPr>
          <w:rFonts w:ascii="Times New Roman" w:hAnsi="Times New Roman" w:cs="Times New Roman"/>
          <w:sz w:val="24"/>
          <w:szCs w:val="24"/>
        </w:rPr>
        <w:t xml:space="preserve"> to grappl</w:t>
      </w:r>
      <w:r>
        <w:rPr>
          <w:rFonts w:ascii="Times New Roman" w:hAnsi="Times New Roman" w:cs="Times New Roman"/>
          <w:sz w:val="24"/>
          <w:szCs w:val="24"/>
        </w:rPr>
        <w:t>e with serious questions</w:t>
      </w:r>
      <w:r w:rsidRPr="00CC5FCB">
        <w:rPr>
          <w:rFonts w:ascii="Times New Roman" w:hAnsi="Times New Roman" w:cs="Times New Roman"/>
          <w:sz w:val="24"/>
          <w:szCs w:val="24"/>
        </w:rPr>
        <w:t>.</w:t>
      </w:r>
      <w:r>
        <w:rPr>
          <w:rFonts w:ascii="Times New Roman" w:hAnsi="Times New Roman" w:cs="Times New Roman"/>
          <w:sz w:val="24"/>
          <w:szCs w:val="24"/>
        </w:rPr>
        <w:t xml:space="preserve"> Previously, Randolph had dominated the House floor, where he thrived on debate, hurled abuse</w:t>
      </w:r>
      <w:r w:rsidR="00C401E5">
        <w:rPr>
          <w:rFonts w:ascii="Times New Roman" w:hAnsi="Times New Roman" w:cs="Times New Roman"/>
          <w:sz w:val="24"/>
          <w:szCs w:val="24"/>
        </w:rPr>
        <w:t>,</w:t>
      </w:r>
      <w:r>
        <w:rPr>
          <w:rFonts w:ascii="Times New Roman" w:hAnsi="Times New Roman" w:cs="Times New Roman"/>
          <w:sz w:val="24"/>
          <w:szCs w:val="24"/>
        </w:rPr>
        <w:t xml:space="preserve"> and expounded his republican dogma.</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Now, </w:t>
      </w:r>
      <w:r w:rsidRPr="00CC5FCB">
        <w:rPr>
          <w:rFonts w:ascii="Times New Roman" w:hAnsi="Times New Roman" w:cs="Times New Roman"/>
          <w:sz w:val="24"/>
          <w:szCs w:val="24"/>
        </w:rPr>
        <w:t>he lamented that only fifty members listened to a “sensible” speech by Josiah Quincy. “The two houses ha</w:t>
      </w:r>
      <w:r w:rsidR="00C401E5">
        <w:rPr>
          <w:rFonts w:ascii="Times New Roman" w:hAnsi="Times New Roman" w:cs="Times New Roman"/>
          <w:sz w:val="24"/>
          <w:szCs w:val="24"/>
        </w:rPr>
        <w:t>ve tumbled about their own ears.</w:t>
      </w:r>
      <w:r w:rsidRPr="00CC5FCB">
        <w:rPr>
          <w:rFonts w:ascii="Times New Roman" w:hAnsi="Times New Roman" w:cs="Times New Roman"/>
          <w:sz w:val="24"/>
          <w:szCs w:val="24"/>
        </w:rPr>
        <w:t xml:space="preserve">” </w:t>
      </w:r>
      <w:r>
        <w:rPr>
          <w:rFonts w:ascii="Times New Roman" w:hAnsi="Times New Roman" w:cs="Times New Roman"/>
          <w:sz w:val="24"/>
          <w:szCs w:val="24"/>
        </w:rPr>
        <w:t>In addition to Congress’s</w:t>
      </w:r>
      <w:r w:rsidRPr="00CC5FCB">
        <w:rPr>
          <w:rFonts w:ascii="Times New Roman" w:hAnsi="Times New Roman" w:cs="Times New Roman"/>
          <w:sz w:val="24"/>
          <w:szCs w:val="24"/>
        </w:rPr>
        <w:t xml:space="preserve"> troubles, “th</w:t>
      </w:r>
      <w:r>
        <w:rPr>
          <w:rFonts w:ascii="Times New Roman" w:hAnsi="Times New Roman" w:cs="Times New Roman"/>
          <w:sz w:val="24"/>
          <w:szCs w:val="24"/>
        </w:rPr>
        <w:t xml:space="preserve">e Cabinet is all to pieces” as dissension continued between Smith and Gallatin. </w:t>
      </w:r>
      <w:r w:rsidRPr="00CC5FCB">
        <w:rPr>
          <w:rFonts w:ascii="Times New Roman" w:hAnsi="Times New Roman" w:cs="Times New Roman"/>
          <w:sz w:val="24"/>
          <w:szCs w:val="24"/>
        </w:rPr>
        <w:t>If they succeeded in getting rid of Gallatin</w:t>
      </w:r>
      <w:r>
        <w:rPr>
          <w:rFonts w:ascii="Times New Roman" w:hAnsi="Times New Roman" w:cs="Times New Roman"/>
          <w:sz w:val="24"/>
          <w:szCs w:val="24"/>
        </w:rPr>
        <w:t>,</w:t>
      </w:r>
      <w:r w:rsidRPr="00CC5FCB">
        <w:rPr>
          <w:rFonts w:ascii="Times New Roman" w:hAnsi="Times New Roman" w:cs="Times New Roman"/>
          <w:sz w:val="24"/>
          <w:szCs w:val="24"/>
        </w:rPr>
        <w:t xml:space="preserve"> “Madison must go down with him,” wrote Nathaniel Macon. </w:t>
      </w:r>
      <w:r>
        <w:rPr>
          <w:rFonts w:ascii="Times New Roman" w:hAnsi="Times New Roman" w:cs="Times New Roman"/>
          <w:sz w:val="24"/>
          <w:szCs w:val="24"/>
        </w:rPr>
        <w:t xml:space="preserve">Randolph </w:t>
      </w:r>
      <w:r w:rsidRPr="00CC5FCB">
        <w:rPr>
          <w:rFonts w:ascii="Times New Roman" w:hAnsi="Times New Roman" w:cs="Times New Roman"/>
          <w:sz w:val="24"/>
          <w:szCs w:val="24"/>
        </w:rPr>
        <w:t xml:space="preserve">usually would have delighted in </w:t>
      </w:r>
      <w:r>
        <w:rPr>
          <w:rFonts w:ascii="Times New Roman" w:hAnsi="Times New Roman" w:cs="Times New Roman"/>
          <w:sz w:val="24"/>
          <w:szCs w:val="24"/>
        </w:rPr>
        <w:t xml:space="preserve">Madison’s </w:t>
      </w:r>
      <w:r w:rsidRPr="00CC5FCB">
        <w:rPr>
          <w:rFonts w:ascii="Times New Roman" w:hAnsi="Times New Roman" w:cs="Times New Roman"/>
          <w:sz w:val="24"/>
          <w:szCs w:val="24"/>
        </w:rPr>
        <w:t>misfortune</w:t>
      </w:r>
      <w:r>
        <w:rPr>
          <w:rFonts w:ascii="Times New Roman" w:hAnsi="Times New Roman" w:cs="Times New Roman"/>
          <w:sz w:val="24"/>
          <w:szCs w:val="24"/>
        </w:rPr>
        <w:t>,</w:t>
      </w:r>
      <w:r w:rsidRPr="00CC5FCB">
        <w:rPr>
          <w:rFonts w:ascii="Times New Roman" w:hAnsi="Times New Roman" w:cs="Times New Roman"/>
          <w:sz w:val="24"/>
          <w:szCs w:val="24"/>
        </w:rPr>
        <w:t xml:space="preserve"> but “the incapacity of Government has long ceased to be a laughing matter.” </w:t>
      </w:r>
      <w:r>
        <w:rPr>
          <w:rFonts w:ascii="Times New Roman" w:hAnsi="Times New Roman" w:cs="Times New Roman"/>
          <w:sz w:val="24"/>
          <w:szCs w:val="24"/>
        </w:rPr>
        <w:t xml:space="preserve">After he learned that </w:t>
      </w:r>
      <w:r w:rsidRPr="00CC5FCB">
        <w:rPr>
          <w:rFonts w:ascii="Times New Roman" w:hAnsi="Times New Roman" w:cs="Times New Roman"/>
          <w:sz w:val="24"/>
          <w:szCs w:val="24"/>
        </w:rPr>
        <w:t xml:space="preserve">John Taylor of Caroline planned to </w:t>
      </w:r>
      <w:r>
        <w:rPr>
          <w:rFonts w:ascii="Times New Roman" w:hAnsi="Times New Roman" w:cs="Times New Roman"/>
          <w:sz w:val="24"/>
          <w:szCs w:val="24"/>
        </w:rPr>
        <w:t xml:space="preserve">quit politics and return permanently to </w:t>
      </w:r>
      <w:r w:rsidRPr="00CC5FCB">
        <w:rPr>
          <w:rFonts w:ascii="Times New Roman" w:hAnsi="Times New Roman" w:cs="Times New Roman"/>
          <w:sz w:val="24"/>
          <w:szCs w:val="24"/>
        </w:rPr>
        <w:t>his Virginia plantati</w:t>
      </w:r>
      <w:r>
        <w:rPr>
          <w:rFonts w:ascii="Times New Roman" w:hAnsi="Times New Roman" w:cs="Times New Roman"/>
          <w:sz w:val="24"/>
          <w:szCs w:val="24"/>
        </w:rPr>
        <w:t>on, he mused, “</w:t>
      </w:r>
      <w:r w:rsidRPr="00CC5FCB">
        <w:rPr>
          <w:rFonts w:ascii="Times New Roman" w:hAnsi="Times New Roman" w:cs="Times New Roman"/>
          <w:sz w:val="24"/>
          <w:szCs w:val="24"/>
        </w:rPr>
        <w:t>C</w:t>
      </w:r>
      <w:r w:rsidR="00B34A03">
        <w:rPr>
          <w:rFonts w:ascii="Times New Roman" w:hAnsi="Times New Roman" w:cs="Times New Roman"/>
          <w:sz w:val="24"/>
          <w:szCs w:val="24"/>
        </w:rPr>
        <w:t>onscience perpetually whispers ‘</w:t>
      </w:r>
      <w:r w:rsidRPr="00CC5FCB">
        <w:rPr>
          <w:rFonts w:ascii="Times New Roman" w:hAnsi="Times New Roman" w:cs="Times New Roman"/>
          <w:sz w:val="24"/>
          <w:szCs w:val="24"/>
        </w:rPr>
        <w:t>why do you not go and do like wise’?”</w:t>
      </w:r>
      <w:r w:rsidRPr="00D069D7">
        <w:rPr>
          <w:rFonts w:ascii="Times New Roman" w:hAnsi="Times New Roman" w:cs="Times New Roman"/>
          <w:sz w:val="24"/>
          <w:szCs w:val="24"/>
        </w:rPr>
        <w:t xml:space="preserve"> </w:t>
      </w:r>
      <w:r>
        <w:rPr>
          <w:rFonts w:ascii="Times New Roman" w:hAnsi="Times New Roman" w:cs="Times New Roman"/>
          <w:sz w:val="24"/>
          <w:szCs w:val="24"/>
        </w:rPr>
        <w:t>At the end of the session, Randolph planned to leave the “dull” and “stupid” environment of Washington and</w:t>
      </w:r>
      <w:r w:rsidRPr="00CC5FCB">
        <w:rPr>
          <w:rFonts w:ascii="Times New Roman" w:hAnsi="Times New Roman" w:cs="Times New Roman"/>
          <w:sz w:val="24"/>
          <w:szCs w:val="24"/>
        </w:rPr>
        <w:t xml:space="preserve"> never </w:t>
      </w:r>
      <w:r>
        <w:rPr>
          <w:rFonts w:ascii="Times New Roman" w:hAnsi="Times New Roman" w:cs="Times New Roman"/>
          <w:sz w:val="24"/>
          <w:szCs w:val="24"/>
        </w:rPr>
        <w:t>return.</w:t>
      </w:r>
      <w:r w:rsidRPr="00CC5FCB">
        <w:rPr>
          <w:rFonts w:ascii="Times New Roman" w:hAnsi="Times New Roman" w:cs="Times New Roman"/>
          <w:sz w:val="24"/>
          <w:szCs w:val="24"/>
          <w:vertAlign w:val="superscript"/>
        </w:rPr>
        <w:footnoteReference w:id="234"/>
      </w:r>
      <w:r w:rsidRPr="00CC5FCB">
        <w:rPr>
          <w:rFonts w:ascii="Times New Roman" w:hAnsi="Times New Roman" w:cs="Times New Roman"/>
          <w:sz w:val="24"/>
          <w:szCs w:val="24"/>
        </w:rPr>
        <w:t xml:space="preserve"> </w:t>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Randolph’s opposition to the army invited advocates for war to unleash anoth</w:t>
      </w:r>
      <w:r w:rsidR="00C401E5">
        <w:rPr>
          <w:rFonts w:ascii="Times New Roman" w:hAnsi="Times New Roman" w:cs="Times New Roman"/>
          <w:sz w:val="24"/>
          <w:szCs w:val="24"/>
        </w:rPr>
        <w:t>er round of political invective</w:t>
      </w:r>
      <w:r>
        <w:rPr>
          <w:rFonts w:ascii="Times New Roman" w:hAnsi="Times New Roman" w:cs="Times New Roman"/>
          <w:sz w:val="24"/>
          <w:szCs w:val="24"/>
        </w:rPr>
        <w:t xml:space="preserve"> against him. </w:t>
      </w:r>
      <w:r w:rsidRPr="00CC5FCB">
        <w:rPr>
          <w:rFonts w:ascii="Times New Roman" w:hAnsi="Times New Roman" w:cs="Times New Roman"/>
          <w:sz w:val="24"/>
          <w:szCs w:val="24"/>
        </w:rPr>
        <w:t>“If ever a m</w:t>
      </w:r>
      <w:r>
        <w:rPr>
          <w:rFonts w:ascii="Times New Roman" w:hAnsi="Times New Roman" w:cs="Times New Roman"/>
          <w:sz w:val="24"/>
          <w:szCs w:val="24"/>
        </w:rPr>
        <w:t xml:space="preserve">an deserved the curses and execrations of his country,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he, who, </w:t>
      </w:r>
      <w:r w:rsidRPr="00A87C34">
        <w:rPr>
          <w:rFonts w:ascii="Times New Roman" w:hAnsi="Times New Roman" w:cs="Times New Roman"/>
          <w:i/>
          <w:sz w:val="24"/>
          <w:szCs w:val="24"/>
        </w:rPr>
        <w:t>in the hour of danger</w:t>
      </w:r>
      <w:r>
        <w:rPr>
          <w:rFonts w:ascii="Times New Roman" w:hAnsi="Times New Roman" w:cs="Times New Roman"/>
          <w:sz w:val="24"/>
          <w:szCs w:val="24"/>
        </w:rPr>
        <w:t xml:space="preserve">, exerts himself to divide and distract its public councils. </w:t>
      </w:r>
      <w:r w:rsidRPr="00CC5FCB">
        <w:rPr>
          <w:rFonts w:ascii="Times New Roman" w:hAnsi="Times New Roman" w:cs="Times New Roman"/>
          <w:sz w:val="24"/>
          <w:szCs w:val="24"/>
        </w:rPr>
        <w:t>It is he who seeks, in the moment of peril, to palsy and deaden the arm of its government—Has not Mr. Randolph done this</w:t>
      </w:r>
      <w:proofErr w:type="gramStart"/>
      <w:r w:rsidRPr="00CC5FCB">
        <w:rPr>
          <w:rFonts w:ascii="Times New Roman" w:hAnsi="Times New Roman" w:cs="Times New Roman"/>
          <w:sz w:val="24"/>
          <w:szCs w:val="24"/>
        </w:rPr>
        <w:t>?</w:t>
      </w:r>
      <w:r w:rsidR="00C401E5">
        <w:rPr>
          <w:rFonts w:ascii="Times New Roman" w:hAnsi="Times New Roman" w:cs="Times New Roman"/>
          <w:sz w:val="24"/>
          <w:szCs w:val="24"/>
        </w:rPr>
        <w:t>,</w:t>
      </w:r>
      <w:proofErr w:type="gramEnd"/>
      <w:r w:rsidRPr="00CC5FCB">
        <w:rPr>
          <w:rFonts w:ascii="Times New Roman" w:hAnsi="Times New Roman" w:cs="Times New Roman"/>
          <w:sz w:val="24"/>
          <w:szCs w:val="24"/>
        </w:rPr>
        <w:t xml:space="preserve">” wrote “Philo-Patris” in the </w:t>
      </w:r>
      <w:r w:rsidRPr="00CC5FCB">
        <w:rPr>
          <w:rFonts w:ascii="Times New Roman" w:hAnsi="Times New Roman" w:cs="Times New Roman"/>
          <w:i/>
          <w:sz w:val="24"/>
          <w:szCs w:val="24"/>
        </w:rPr>
        <w:t>Carolina Gazette</w:t>
      </w:r>
      <w:r>
        <w:rPr>
          <w:rFonts w:ascii="Times New Roman" w:hAnsi="Times New Roman" w:cs="Times New Roman"/>
          <w:sz w:val="24"/>
          <w:szCs w:val="24"/>
        </w:rPr>
        <w:t>. In July, “Americanus</w:t>
      </w:r>
      <w:r w:rsidRPr="00CC5FCB">
        <w:rPr>
          <w:rFonts w:ascii="Times New Roman" w:hAnsi="Times New Roman" w:cs="Times New Roman"/>
          <w:sz w:val="24"/>
          <w:szCs w:val="24"/>
        </w:rPr>
        <w:t xml:space="preserve">” attacked </w:t>
      </w:r>
      <w:r>
        <w:rPr>
          <w:rFonts w:ascii="Times New Roman" w:hAnsi="Times New Roman" w:cs="Times New Roman"/>
          <w:sz w:val="24"/>
          <w:szCs w:val="24"/>
        </w:rPr>
        <w:t xml:space="preserve">Randolph’s </w:t>
      </w:r>
      <w:r w:rsidRPr="00CC5FCB">
        <w:rPr>
          <w:rFonts w:ascii="Times New Roman" w:hAnsi="Times New Roman" w:cs="Times New Roman"/>
          <w:sz w:val="24"/>
          <w:szCs w:val="24"/>
        </w:rPr>
        <w:t>anti-mili</w:t>
      </w:r>
      <w:r>
        <w:rPr>
          <w:rFonts w:ascii="Times New Roman" w:hAnsi="Times New Roman" w:cs="Times New Roman"/>
          <w:sz w:val="24"/>
          <w:szCs w:val="24"/>
        </w:rPr>
        <w:t>tary sentiment as treasonous and destructive</w:t>
      </w:r>
      <w:r w:rsidR="00C401E5">
        <w:rPr>
          <w:rFonts w:ascii="Times New Roman" w:hAnsi="Times New Roman" w:cs="Times New Roman"/>
          <w:sz w:val="24"/>
          <w:szCs w:val="24"/>
        </w:rPr>
        <w:t>:</w:t>
      </w:r>
      <w:r w:rsidRPr="00CC5FCB">
        <w:rPr>
          <w:rFonts w:ascii="Times New Roman" w:hAnsi="Times New Roman" w:cs="Times New Roman"/>
          <w:sz w:val="24"/>
          <w:szCs w:val="24"/>
        </w:rPr>
        <w:t xml:space="preserve"> “At a time when the world is in arms, and we know not how soon we may be called to measure our strength with some mighty foe, would </w:t>
      </w:r>
      <w:r>
        <w:rPr>
          <w:rFonts w:ascii="Times New Roman" w:hAnsi="Times New Roman" w:cs="Times New Roman"/>
          <w:sz w:val="24"/>
          <w:szCs w:val="24"/>
        </w:rPr>
        <w:t xml:space="preserve">we </w:t>
      </w:r>
      <w:r w:rsidRPr="00CC5FCB">
        <w:rPr>
          <w:rFonts w:ascii="Times New Roman" w:hAnsi="Times New Roman" w:cs="Times New Roman"/>
          <w:sz w:val="24"/>
          <w:szCs w:val="24"/>
        </w:rPr>
        <w:t>wish to ‘break down</w:t>
      </w:r>
      <w:proofErr w:type="gramStart"/>
      <w:r w:rsidRPr="00CC5FCB">
        <w:rPr>
          <w:rFonts w:ascii="Times New Roman" w:hAnsi="Times New Roman" w:cs="Times New Roman"/>
          <w:sz w:val="24"/>
          <w:szCs w:val="24"/>
        </w:rPr>
        <w:t>!,</w:t>
      </w:r>
      <w:proofErr w:type="gramEnd"/>
      <w:r w:rsidRPr="00CC5FCB">
        <w:rPr>
          <w:rFonts w:ascii="Times New Roman" w:hAnsi="Times New Roman" w:cs="Times New Roman"/>
          <w:sz w:val="24"/>
          <w:szCs w:val="24"/>
        </w:rPr>
        <w:t>’</w:t>
      </w:r>
      <w:r>
        <w:rPr>
          <w:rFonts w:ascii="Times New Roman" w:hAnsi="Times New Roman" w:cs="Times New Roman"/>
          <w:sz w:val="24"/>
          <w:szCs w:val="24"/>
        </w:rPr>
        <w:t>”</w:t>
      </w:r>
      <w:r w:rsidRPr="00CC5FCB">
        <w:rPr>
          <w:rFonts w:ascii="Times New Roman" w:hAnsi="Times New Roman" w:cs="Times New Roman"/>
          <w:sz w:val="24"/>
          <w:szCs w:val="24"/>
        </w:rPr>
        <w:t xml:space="preserve"> he wrote. “Americanus” contended that </w:t>
      </w:r>
      <w:r w:rsidRPr="00CC5FCB">
        <w:rPr>
          <w:rFonts w:ascii="Times New Roman" w:hAnsi="Times New Roman" w:cs="Times New Roman"/>
          <w:sz w:val="24"/>
          <w:szCs w:val="24"/>
        </w:rPr>
        <w:lastRenderedPageBreak/>
        <w:t>Randolph had never visited a military post or</w:t>
      </w:r>
      <w:r>
        <w:rPr>
          <w:rFonts w:ascii="Times New Roman" w:hAnsi="Times New Roman" w:cs="Times New Roman"/>
          <w:sz w:val="24"/>
          <w:szCs w:val="24"/>
        </w:rPr>
        <w:t xml:space="preserve"> made an effort to understand the nation’s military</w:t>
      </w:r>
      <w:r w:rsidRPr="00CC5FCB">
        <w:rPr>
          <w:rFonts w:ascii="Times New Roman" w:hAnsi="Times New Roman" w:cs="Times New Roman"/>
          <w:sz w:val="24"/>
          <w:szCs w:val="24"/>
        </w:rPr>
        <w:t>.</w:t>
      </w:r>
      <w:r>
        <w:rPr>
          <w:rFonts w:ascii="Times New Roman" w:hAnsi="Times New Roman" w:cs="Times New Roman"/>
          <w:sz w:val="24"/>
          <w:szCs w:val="24"/>
        </w:rPr>
        <w:t xml:space="preserve"> The attacks portrayed Randolph as both a naïve relic of a bygone era and a pro-British dupe. The old republican dogma against standing armies </w:t>
      </w:r>
      <w:r w:rsidR="00C401E5">
        <w:rPr>
          <w:rFonts w:ascii="Times New Roman" w:hAnsi="Times New Roman" w:cs="Times New Roman"/>
          <w:sz w:val="24"/>
          <w:szCs w:val="24"/>
        </w:rPr>
        <w:t xml:space="preserve">was meaningless in </w:t>
      </w:r>
      <w:r>
        <w:rPr>
          <w:rFonts w:ascii="Times New Roman" w:hAnsi="Times New Roman" w:cs="Times New Roman"/>
          <w:sz w:val="24"/>
          <w:szCs w:val="24"/>
        </w:rPr>
        <w:t>the United States’</w:t>
      </w:r>
      <w:r w:rsidR="00C401E5">
        <w:rPr>
          <w:rFonts w:ascii="Times New Roman" w:hAnsi="Times New Roman" w:cs="Times New Roman"/>
          <w:sz w:val="24"/>
          <w:szCs w:val="24"/>
        </w:rPr>
        <w:t>s</w:t>
      </w:r>
      <w:r>
        <w:rPr>
          <w:rFonts w:ascii="Times New Roman" w:hAnsi="Times New Roman" w:cs="Times New Roman"/>
          <w:sz w:val="24"/>
          <w:szCs w:val="24"/>
        </w:rPr>
        <w:t xml:space="preserve"> current crisis. </w:t>
      </w:r>
      <w:r w:rsidRPr="00CC5FCB">
        <w:rPr>
          <w:rFonts w:ascii="Times New Roman" w:hAnsi="Times New Roman" w:cs="Times New Roman"/>
          <w:sz w:val="24"/>
          <w:szCs w:val="24"/>
        </w:rPr>
        <w:t>James Mercer Garnett urged Randolph to answer the charges quickly. With the government in decline and the nation in danger of war</w:t>
      </w:r>
      <w:r>
        <w:rPr>
          <w:rFonts w:ascii="Times New Roman" w:hAnsi="Times New Roman" w:cs="Times New Roman"/>
          <w:sz w:val="24"/>
          <w:szCs w:val="24"/>
        </w:rPr>
        <w:t xml:space="preserve">, the republic needed him, Garnett insisted. </w:t>
      </w:r>
      <w:r w:rsidRPr="00CC5FCB">
        <w:rPr>
          <w:rFonts w:ascii="Times New Roman" w:hAnsi="Times New Roman" w:cs="Times New Roman"/>
          <w:sz w:val="24"/>
          <w:szCs w:val="24"/>
        </w:rPr>
        <w:t xml:space="preserve">“Retirement under such </w:t>
      </w:r>
      <w:proofErr w:type="gramStart"/>
      <w:r w:rsidRPr="00CC5FCB">
        <w:rPr>
          <w:rFonts w:ascii="Times New Roman" w:hAnsi="Times New Roman" w:cs="Times New Roman"/>
          <w:sz w:val="24"/>
          <w:szCs w:val="24"/>
        </w:rPr>
        <w:t>circumstances,</w:t>
      </w:r>
      <w:proofErr w:type="gramEnd"/>
      <w:r w:rsidRPr="00CC5FCB">
        <w:rPr>
          <w:rFonts w:ascii="Times New Roman" w:hAnsi="Times New Roman" w:cs="Times New Roman"/>
          <w:sz w:val="24"/>
          <w:szCs w:val="24"/>
        </w:rPr>
        <w:t xml:space="preserve"> would be called desertion. Or would be a </w:t>
      </w:r>
      <w:proofErr w:type="gramStart"/>
      <w:r w:rsidRPr="00CC5FCB">
        <w:rPr>
          <w:rFonts w:ascii="Times New Roman" w:hAnsi="Times New Roman" w:cs="Times New Roman"/>
          <w:sz w:val="24"/>
          <w:szCs w:val="24"/>
        </w:rPr>
        <w:t>step, that</w:t>
      </w:r>
      <w:proofErr w:type="gramEnd"/>
      <w:r w:rsidRPr="00CC5FCB">
        <w:rPr>
          <w:rFonts w:ascii="Times New Roman" w:hAnsi="Times New Roman" w:cs="Times New Roman"/>
          <w:sz w:val="24"/>
          <w:szCs w:val="24"/>
        </w:rPr>
        <w:t xml:space="preserve"> you </w:t>
      </w:r>
      <w:r w:rsidR="00C401E5">
        <w:rPr>
          <w:rFonts w:ascii="Times New Roman" w:hAnsi="Times New Roman" w:cs="Times New Roman"/>
          <w:sz w:val="24"/>
          <w:szCs w:val="24"/>
        </w:rPr>
        <w:t>yourself would probably condemn.</w:t>
      </w:r>
      <w:r w:rsidRPr="00CC5FCB">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35"/>
      </w:r>
    </w:p>
    <w:p w:rsidR="00951AF6" w:rsidRDefault="00951AF6" w:rsidP="00951AF6">
      <w:pPr>
        <w:spacing w:after="0" w:line="480" w:lineRule="auto"/>
        <w:jc w:val="center"/>
        <w:rPr>
          <w:rFonts w:ascii="Times New Roman" w:hAnsi="Times New Roman" w:cs="Times New Roman"/>
          <w:sz w:val="24"/>
          <w:szCs w:val="24"/>
        </w:rPr>
      </w:pPr>
      <w:r w:rsidRPr="00CC5FCB">
        <w:rPr>
          <w:rFonts w:ascii="Times New Roman" w:hAnsi="Times New Roman" w:cs="Times New Roman"/>
          <w:sz w:val="24"/>
          <w:szCs w:val="24"/>
        </w:rPr>
        <w:t>***</w:t>
      </w: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r>
      <w:r>
        <w:rPr>
          <w:rFonts w:ascii="Times New Roman" w:hAnsi="Times New Roman" w:cs="Times New Roman"/>
          <w:sz w:val="24"/>
          <w:szCs w:val="24"/>
        </w:rPr>
        <w:t>During congressional recesses, Randolph continued to live at Bizarre, where he grew argumentative</w:t>
      </w:r>
      <w:r w:rsidR="004D7365">
        <w:rPr>
          <w:rFonts w:ascii="Times New Roman" w:hAnsi="Times New Roman" w:cs="Times New Roman"/>
          <w:sz w:val="24"/>
          <w:szCs w:val="24"/>
        </w:rPr>
        <w:t xml:space="preserve"> and moody</w:t>
      </w:r>
      <w:r>
        <w:rPr>
          <w:rFonts w:ascii="Times New Roman" w:hAnsi="Times New Roman" w:cs="Times New Roman"/>
          <w:sz w:val="24"/>
          <w:szCs w:val="24"/>
        </w:rPr>
        <w:t>. Few cared for and loved John Randolph as much as his sister-in-law Judith, but he increasingly bullied and took advantage of her. While she continually consoled him during his political troubles, John thought nothing of pressuring her to sell him cheap land, commandeering her slaves, or making unilateral decisions about her children</w:t>
      </w:r>
      <w:r w:rsidRPr="00CC5FCB">
        <w:rPr>
          <w:rFonts w:ascii="Times New Roman" w:hAnsi="Times New Roman" w:cs="Times New Roman"/>
          <w:sz w:val="24"/>
          <w:szCs w:val="24"/>
        </w:rPr>
        <w:t>. “I have shed as many tears over your misfortune as my own,” she wrote him</w:t>
      </w:r>
      <w:r>
        <w:rPr>
          <w:rFonts w:ascii="Times New Roman" w:hAnsi="Times New Roman" w:cs="Times New Roman"/>
          <w:sz w:val="24"/>
          <w:szCs w:val="24"/>
        </w:rPr>
        <w:t xml:space="preserve"> in search for sympathy</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As his difficult private personality and public persona collided, she found him nearly unbearable.  If she dared consult other people’s opinions about decisions, he exploded. </w:t>
      </w:r>
      <w:r w:rsidRPr="00CC5FCB">
        <w:rPr>
          <w:rFonts w:ascii="Times New Roman" w:hAnsi="Times New Roman" w:cs="Times New Roman"/>
          <w:sz w:val="24"/>
          <w:szCs w:val="24"/>
        </w:rPr>
        <w:t xml:space="preserve">“You cannot be ignorant that he cannot bear the least opposition,” Judith wrote to St. George Tucker. </w:t>
      </w:r>
      <w:r>
        <w:rPr>
          <w:rFonts w:ascii="Times New Roman" w:hAnsi="Times New Roman" w:cs="Times New Roman"/>
          <w:sz w:val="24"/>
          <w:szCs w:val="24"/>
        </w:rPr>
        <w:t>By 1810, h</w:t>
      </w:r>
      <w:r w:rsidRPr="00CC5FCB">
        <w:rPr>
          <w:rFonts w:ascii="Times New Roman" w:hAnsi="Times New Roman" w:cs="Times New Roman"/>
          <w:sz w:val="24"/>
          <w:szCs w:val="24"/>
        </w:rPr>
        <w:t xml:space="preserve">e desired isolation and wanted to leave </w:t>
      </w:r>
      <w:r>
        <w:rPr>
          <w:rFonts w:ascii="Times New Roman" w:hAnsi="Times New Roman" w:cs="Times New Roman"/>
          <w:sz w:val="24"/>
          <w:szCs w:val="24"/>
        </w:rPr>
        <w:t xml:space="preserve">both </w:t>
      </w:r>
      <w:r w:rsidRPr="00CC5FCB">
        <w:rPr>
          <w:rFonts w:ascii="Times New Roman" w:hAnsi="Times New Roman" w:cs="Times New Roman"/>
          <w:sz w:val="24"/>
          <w:szCs w:val="24"/>
        </w:rPr>
        <w:t>Washin</w:t>
      </w:r>
      <w:r>
        <w:rPr>
          <w:rFonts w:ascii="Times New Roman" w:hAnsi="Times New Roman" w:cs="Times New Roman"/>
          <w:sz w:val="24"/>
          <w:szCs w:val="24"/>
        </w:rPr>
        <w:t>gton and Bizarre</w:t>
      </w:r>
      <w:r w:rsidRPr="00CC5FCB">
        <w:rPr>
          <w:rFonts w:ascii="Times New Roman" w:hAnsi="Times New Roman" w:cs="Times New Roman"/>
          <w:sz w:val="24"/>
          <w:szCs w:val="24"/>
        </w:rPr>
        <w:t>.</w:t>
      </w:r>
      <w:r>
        <w:rPr>
          <w:rFonts w:ascii="Times New Roman" w:hAnsi="Times New Roman" w:cs="Times New Roman"/>
          <w:sz w:val="24"/>
          <w:szCs w:val="24"/>
        </w:rPr>
        <w:t xml:space="preserve"> When Judith decided to finally emancipate the </w:t>
      </w:r>
      <w:proofErr w:type="gramStart"/>
      <w:r>
        <w:rPr>
          <w:rFonts w:ascii="Times New Roman" w:hAnsi="Times New Roman" w:cs="Times New Roman"/>
          <w:sz w:val="24"/>
          <w:szCs w:val="24"/>
        </w:rPr>
        <w:t>Bizarre</w:t>
      </w:r>
      <w:proofErr w:type="gramEnd"/>
      <w:r>
        <w:rPr>
          <w:rFonts w:ascii="Times New Roman" w:hAnsi="Times New Roman" w:cs="Times New Roman"/>
          <w:sz w:val="24"/>
          <w:szCs w:val="24"/>
        </w:rPr>
        <w:t xml:space="preserve"> slaves at Christmas 1810, Randolph sent his young cousin, </w:t>
      </w:r>
      <w:r w:rsidRPr="00CC5FCB">
        <w:rPr>
          <w:rFonts w:ascii="Times New Roman" w:hAnsi="Times New Roman" w:cs="Times New Roman"/>
          <w:sz w:val="24"/>
          <w:szCs w:val="24"/>
        </w:rPr>
        <w:t>Richard Kidder Randolph</w:t>
      </w:r>
      <w:r>
        <w:rPr>
          <w:rFonts w:ascii="Times New Roman" w:hAnsi="Times New Roman" w:cs="Times New Roman"/>
          <w:sz w:val="24"/>
          <w:szCs w:val="24"/>
        </w:rPr>
        <w:t>,</w:t>
      </w:r>
      <w:r w:rsidRPr="00CC5FCB">
        <w:rPr>
          <w:rFonts w:ascii="Times New Roman" w:hAnsi="Times New Roman" w:cs="Times New Roman"/>
          <w:sz w:val="24"/>
          <w:szCs w:val="24"/>
        </w:rPr>
        <w:t xml:space="preserve"> to</w:t>
      </w:r>
      <w:r>
        <w:rPr>
          <w:rFonts w:ascii="Times New Roman" w:hAnsi="Times New Roman" w:cs="Times New Roman"/>
          <w:sz w:val="24"/>
          <w:szCs w:val="24"/>
        </w:rPr>
        <w:t xml:space="preserve"> take his slaves to Roanoke</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Randolph had no purpose at Bizarre other than </w:t>
      </w:r>
      <w:r w:rsidR="00C401E5">
        <w:rPr>
          <w:rFonts w:ascii="Times New Roman" w:hAnsi="Times New Roman" w:cs="Times New Roman"/>
          <w:sz w:val="24"/>
          <w:szCs w:val="24"/>
        </w:rPr>
        <w:lastRenderedPageBreak/>
        <w:t xml:space="preserve">being a </w:t>
      </w:r>
      <w:r>
        <w:rPr>
          <w:rFonts w:ascii="Times New Roman" w:hAnsi="Times New Roman" w:cs="Times New Roman"/>
          <w:sz w:val="24"/>
          <w:szCs w:val="24"/>
        </w:rPr>
        <w:t>master</w:t>
      </w:r>
      <w:r w:rsidRPr="00CC5FCB">
        <w:rPr>
          <w:rFonts w:ascii="Times New Roman" w:hAnsi="Times New Roman" w:cs="Times New Roman"/>
          <w:sz w:val="24"/>
          <w:szCs w:val="24"/>
        </w:rPr>
        <w:t xml:space="preserve">. “You have an undoubted right in every sense </w:t>
      </w:r>
      <w:r w:rsidR="00476921">
        <w:rPr>
          <w:rFonts w:ascii="Times New Roman" w:hAnsi="Times New Roman" w:cs="Times New Roman"/>
          <w:sz w:val="24"/>
          <w:szCs w:val="24"/>
        </w:rPr>
        <w:t>to be master of your own house,</w:t>
      </w:r>
      <w:r w:rsidRPr="00CC5FCB">
        <w:rPr>
          <w:rFonts w:ascii="Times New Roman" w:hAnsi="Times New Roman" w:cs="Times New Roman"/>
          <w:sz w:val="24"/>
          <w:szCs w:val="24"/>
        </w:rPr>
        <w:t>” Judith wrote.</w:t>
      </w:r>
      <w:r w:rsidRPr="00CC5FCB">
        <w:rPr>
          <w:rFonts w:ascii="Times New Roman" w:hAnsi="Times New Roman" w:cs="Times New Roman"/>
          <w:sz w:val="24"/>
          <w:szCs w:val="24"/>
          <w:vertAlign w:val="superscript"/>
        </w:rPr>
        <w:footnoteReference w:id="236"/>
      </w:r>
      <w:r w:rsidRPr="00CC5FCB">
        <w:rPr>
          <w:rFonts w:ascii="Times New Roman" w:hAnsi="Times New Roman" w:cs="Times New Roman"/>
          <w:sz w:val="24"/>
          <w:szCs w:val="24"/>
        </w:rPr>
        <w:t xml:space="preserve"> </w:t>
      </w: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r>
      <w:r>
        <w:rPr>
          <w:rFonts w:ascii="Times New Roman" w:hAnsi="Times New Roman" w:cs="Times New Roman"/>
          <w:sz w:val="24"/>
          <w:szCs w:val="24"/>
        </w:rPr>
        <w:t>In June 1810, after the tortu</w:t>
      </w:r>
      <w:r w:rsidR="00C401E5">
        <w:rPr>
          <w:rFonts w:ascii="Times New Roman" w:hAnsi="Times New Roman" w:cs="Times New Roman"/>
          <w:sz w:val="24"/>
          <w:szCs w:val="24"/>
        </w:rPr>
        <w:t>r</w:t>
      </w:r>
      <w:r>
        <w:rPr>
          <w:rFonts w:ascii="Times New Roman" w:hAnsi="Times New Roman" w:cs="Times New Roman"/>
          <w:sz w:val="24"/>
          <w:szCs w:val="24"/>
        </w:rPr>
        <w:t xml:space="preserve">ous congressional session, Randolph headed to his Roanoke plantation. </w:t>
      </w:r>
      <w:r w:rsidRPr="00CC5FCB">
        <w:rPr>
          <w:rFonts w:ascii="Times New Roman" w:hAnsi="Times New Roman" w:cs="Times New Roman"/>
          <w:sz w:val="24"/>
          <w:szCs w:val="24"/>
        </w:rPr>
        <w:t xml:space="preserve">In his first days there, he faced a drought-induced crop </w:t>
      </w:r>
      <w:r w:rsidR="00C401E5">
        <w:rPr>
          <w:rFonts w:ascii="Times New Roman" w:hAnsi="Times New Roman" w:cs="Times New Roman"/>
          <w:sz w:val="24"/>
          <w:szCs w:val="24"/>
        </w:rPr>
        <w:t>shortage and a troublesome</w:t>
      </w:r>
      <w:r w:rsidRPr="00CC5FCB">
        <w:rPr>
          <w:rFonts w:ascii="Times New Roman" w:hAnsi="Times New Roman" w:cs="Times New Roman"/>
          <w:sz w:val="24"/>
          <w:szCs w:val="24"/>
        </w:rPr>
        <w:t xml:space="preserve"> overseer. “I have been involved in a disagreeable dispute with a rascal of an overseer [an Irishman</w:t>
      </w:r>
      <w:r>
        <w:rPr>
          <w:rFonts w:ascii="Times New Roman" w:hAnsi="Times New Roman" w:cs="Times New Roman"/>
          <w:sz w:val="24"/>
          <w:szCs w:val="24"/>
        </w:rPr>
        <w:t>] who threatened to bludgeon me,</w:t>
      </w:r>
      <w:r w:rsidRPr="00CC5FCB">
        <w:rPr>
          <w:rFonts w:ascii="Times New Roman" w:hAnsi="Times New Roman" w:cs="Times New Roman"/>
          <w:sz w:val="24"/>
          <w:szCs w:val="24"/>
        </w:rPr>
        <w:t>”</w:t>
      </w:r>
      <w:r>
        <w:rPr>
          <w:rFonts w:ascii="Times New Roman" w:hAnsi="Times New Roman" w:cs="Times New Roman"/>
          <w:sz w:val="24"/>
          <w:szCs w:val="24"/>
        </w:rPr>
        <w:t xml:space="preserve"> he wrote. After the overseer broke down his door with an axe, Randolph swore</w:t>
      </w:r>
      <w:r w:rsidR="00C401E5">
        <w:rPr>
          <w:rFonts w:ascii="Times New Roman" w:hAnsi="Times New Roman" w:cs="Times New Roman"/>
          <w:sz w:val="24"/>
          <w:szCs w:val="24"/>
        </w:rPr>
        <w:t xml:space="preserve"> out</w:t>
      </w:r>
      <w:r>
        <w:rPr>
          <w:rFonts w:ascii="Times New Roman" w:hAnsi="Times New Roman" w:cs="Times New Roman"/>
          <w:sz w:val="24"/>
          <w:szCs w:val="24"/>
        </w:rPr>
        <w:t xml:space="preserve"> a complaint against him</w:t>
      </w:r>
      <w:r w:rsidRPr="00CC5FCB">
        <w:rPr>
          <w:rFonts w:ascii="Times New Roman" w:hAnsi="Times New Roman" w:cs="Times New Roman"/>
          <w:sz w:val="24"/>
          <w:szCs w:val="24"/>
        </w:rPr>
        <w:t>.</w:t>
      </w:r>
      <w:r>
        <w:rPr>
          <w:rFonts w:ascii="Times New Roman" w:hAnsi="Times New Roman" w:cs="Times New Roman"/>
          <w:sz w:val="24"/>
          <w:szCs w:val="24"/>
        </w:rPr>
        <w:t xml:space="preserve"> Bef</w:t>
      </w:r>
      <w:r w:rsidR="00C401E5">
        <w:rPr>
          <w:rFonts w:ascii="Times New Roman" w:hAnsi="Times New Roman" w:cs="Times New Roman"/>
          <w:sz w:val="24"/>
          <w:szCs w:val="24"/>
        </w:rPr>
        <w:t>ore he left Washington, he had written</w:t>
      </w:r>
      <w:r>
        <w:rPr>
          <w:rFonts w:ascii="Times New Roman" w:hAnsi="Times New Roman" w:cs="Times New Roman"/>
          <w:sz w:val="24"/>
          <w:szCs w:val="24"/>
        </w:rPr>
        <w:t xml:space="preserve"> about a violent change of spirit that “is general in the southern country.” His encounter with the overseer confirmed it.</w:t>
      </w:r>
      <w:r w:rsidRPr="00CC5FCB">
        <w:rPr>
          <w:rFonts w:ascii="Times New Roman" w:hAnsi="Times New Roman" w:cs="Times New Roman"/>
          <w:sz w:val="24"/>
          <w:szCs w:val="24"/>
        </w:rPr>
        <w:t xml:space="preserve"> </w:t>
      </w:r>
      <w:r w:rsidR="00C401E5">
        <w:rPr>
          <w:rFonts w:ascii="Times New Roman" w:hAnsi="Times New Roman" w:cs="Times New Roman"/>
          <w:sz w:val="24"/>
          <w:szCs w:val="24"/>
        </w:rPr>
        <w:t>But d</w:t>
      </w:r>
      <w:r>
        <w:rPr>
          <w:rFonts w:ascii="Times New Roman" w:hAnsi="Times New Roman" w:cs="Times New Roman"/>
          <w:sz w:val="24"/>
          <w:szCs w:val="24"/>
        </w:rPr>
        <w:t>espite his trouble, he wanted to make a life at the distant Charlotte County plantation with his more than 150 slaves. As the world stood on the precipice of disaster, he saw the plantation as his refuge</w:t>
      </w:r>
      <w:r w:rsidRPr="00CC5FCB">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37"/>
      </w: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t xml:space="preserve">In July, </w:t>
      </w:r>
      <w:r>
        <w:rPr>
          <w:rFonts w:ascii="Times New Roman" w:hAnsi="Times New Roman" w:cs="Times New Roman"/>
          <w:sz w:val="24"/>
          <w:szCs w:val="24"/>
        </w:rPr>
        <w:t>Richard Kidder Randolph, disgusted with slavery,</w:t>
      </w:r>
      <w:r w:rsidRPr="00CC5FCB">
        <w:rPr>
          <w:rFonts w:ascii="Times New Roman" w:hAnsi="Times New Roman" w:cs="Times New Roman"/>
          <w:sz w:val="24"/>
          <w:szCs w:val="24"/>
        </w:rPr>
        <w:t xml:space="preserve"> </w:t>
      </w:r>
      <w:r>
        <w:rPr>
          <w:rFonts w:ascii="Times New Roman" w:hAnsi="Times New Roman" w:cs="Times New Roman"/>
          <w:sz w:val="24"/>
          <w:szCs w:val="24"/>
        </w:rPr>
        <w:t>contemplated moving</w:t>
      </w:r>
      <w:r w:rsidRPr="00CC5FCB">
        <w:rPr>
          <w:rFonts w:ascii="Times New Roman" w:hAnsi="Times New Roman" w:cs="Times New Roman"/>
          <w:sz w:val="24"/>
          <w:szCs w:val="24"/>
        </w:rPr>
        <w:t xml:space="preserve"> to New England</w:t>
      </w:r>
      <w:r>
        <w:rPr>
          <w:rFonts w:ascii="Times New Roman" w:hAnsi="Times New Roman" w:cs="Times New Roman"/>
          <w:sz w:val="24"/>
          <w:szCs w:val="24"/>
        </w:rPr>
        <w:t>.</w:t>
      </w:r>
      <w:r w:rsidRPr="00CC5FCB">
        <w:rPr>
          <w:rFonts w:ascii="Times New Roman" w:hAnsi="Times New Roman" w:cs="Times New Roman"/>
          <w:sz w:val="24"/>
          <w:szCs w:val="24"/>
        </w:rPr>
        <w:t xml:space="preserve"> </w:t>
      </w:r>
      <w:r>
        <w:rPr>
          <w:rFonts w:ascii="Times New Roman" w:hAnsi="Times New Roman" w:cs="Times New Roman"/>
          <w:sz w:val="24"/>
          <w:szCs w:val="24"/>
        </w:rPr>
        <w:t>He asked his cousin, John Randolph, for his advice concerning a move to the free North. John Randolph</w:t>
      </w:r>
      <w:r w:rsidR="00C401E5">
        <w:rPr>
          <w:rFonts w:ascii="Times New Roman" w:hAnsi="Times New Roman" w:cs="Times New Roman"/>
          <w:sz w:val="24"/>
          <w:szCs w:val="24"/>
        </w:rPr>
        <w:t>’s response</w:t>
      </w:r>
      <w:r>
        <w:rPr>
          <w:rFonts w:ascii="Times New Roman" w:hAnsi="Times New Roman" w:cs="Times New Roman"/>
          <w:sz w:val="24"/>
          <w:szCs w:val="24"/>
        </w:rPr>
        <w:t xml:space="preserve"> revealed his own private turmoil over slavery.</w:t>
      </w:r>
      <w:r w:rsidRPr="00CC5FCB">
        <w:rPr>
          <w:rFonts w:ascii="Times New Roman" w:hAnsi="Times New Roman" w:cs="Times New Roman"/>
          <w:sz w:val="24"/>
          <w:szCs w:val="24"/>
        </w:rPr>
        <w:t xml:space="preserve"> “Like you,” he confessed, “it was my misfortune to be educated in a country which calculated to disgust me.” </w:t>
      </w:r>
      <w:r>
        <w:rPr>
          <w:rFonts w:ascii="Times New Roman" w:hAnsi="Times New Roman" w:cs="Times New Roman"/>
          <w:sz w:val="24"/>
          <w:szCs w:val="24"/>
        </w:rPr>
        <w:t>P</w:t>
      </w:r>
      <w:r w:rsidRPr="00CC5FCB">
        <w:rPr>
          <w:rFonts w:ascii="Times New Roman" w:hAnsi="Times New Roman" w:cs="Times New Roman"/>
          <w:sz w:val="24"/>
          <w:szCs w:val="24"/>
        </w:rPr>
        <w:t>lantation</w:t>
      </w:r>
      <w:r>
        <w:rPr>
          <w:rFonts w:ascii="Times New Roman" w:hAnsi="Times New Roman" w:cs="Times New Roman"/>
          <w:sz w:val="24"/>
          <w:szCs w:val="24"/>
        </w:rPr>
        <w:t>s and slavery produced</w:t>
      </w:r>
      <w:r w:rsidRPr="00CC5FCB">
        <w:rPr>
          <w:rFonts w:ascii="Times New Roman" w:hAnsi="Times New Roman" w:cs="Times New Roman"/>
          <w:sz w:val="24"/>
          <w:szCs w:val="24"/>
        </w:rPr>
        <w:t xml:space="preserve"> hardships, debt, and complications. “I framed the design, not lo</w:t>
      </w:r>
      <w:r>
        <w:rPr>
          <w:rFonts w:ascii="Times New Roman" w:hAnsi="Times New Roman" w:cs="Times New Roman"/>
          <w:sz w:val="24"/>
          <w:szCs w:val="24"/>
        </w:rPr>
        <w:t>ng after I cam</w:t>
      </w:r>
      <w:r w:rsidRPr="00CC5FCB">
        <w:rPr>
          <w:rFonts w:ascii="Times New Roman" w:hAnsi="Times New Roman" w:cs="Times New Roman"/>
          <w:sz w:val="24"/>
          <w:szCs w:val="24"/>
        </w:rPr>
        <w:t>e</w:t>
      </w:r>
      <w:r>
        <w:rPr>
          <w:rFonts w:ascii="Times New Roman" w:hAnsi="Times New Roman" w:cs="Times New Roman"/>
          <w:sz w:val="24"/>
          <w:szCs w:val="24"/>
        </w:rPr>
        <w:t xml:space="preserve"> of age to</w:t>
      </w:r>
      <w:r w:rsidRPr="00CC5FCB">
        <w:rPr>
          <w:rFonts w:ascii="Times New Roman" w:hAnsi="Times New Roman" w:cs="Times New Roman"/>
          <w:sz w:val="24"/>
          <w:szCs w:val="24"/>
        </w:rPr>
        <w:t xml:space="preserve"> sell my property and estrange myself from the land </w:t>
      </w:r>
      <w:r w:rsidR="00C401E5">
        <w:rPr>
          <w:rFonts w:ascii="Times New Roman" w:hAnsi="Times New Roman" w:cs="Times New Roman"/>
          <w:sz w:val="24"/>
          <w:szCs w:val="24"/>
        </w:rPr>
        <w:t>that gave my birth.”</w:t>
      </w:r>
      <w:r>
        <w:rPr>
          <w:rFonts w:ascii="Times New Roman" w:hAnsi="Times New Roman" w:cs="Times New Roman"/>
          <w:sz w:val="24"/>
          <w:szCs w:val="24"/>
        </w:rPr>
        <w:t xml:space="preserve"> S</w:t>
      </w:r>
      <w:r w:rsidRPr="00CC5FCB">
        <w:rPr>
          <w:rFonts w:ascii="Times New Roman" w:hAnsi="Times New Roman" w:cs="Times New Roman"/>
          <w:sz w:val="24"/>
          <w:szCs w:val="24"/>
        </w:rPr>
        <w:t xml:space="preserve">lavery loomed </w:t>
      </w:r>
      <w:r>
        <w:rPr>
          <w:rFonts w:ascii="Times New Roman" w:hAnsi="Times New Roman" w:cs="Times New Roman"/>
          <w:sz w:val="24"/>
          <w:szCs w:val="24"/>
        </w:rPr>
        <w:t xml:space="preserve">“uppermost in my thoughts.” </w:t>
      </w:r>
      <w:r w:rsidR="00C401E5">
        <w:rPr>
          <w:rFonts w:ascii="Times New Roman" w:hAnsi="Times New Roman" w:cs="Times New Roman"/>
          <w:sz w:val="24"/>
          <w:szCs w:val="24"/>
        </w:rPr>
        <w:t xml:space="preserve">He </w:t>
      </w:r>
      <w:r>
        <w:rPr>
          <w:rFonts w:ascii="Times New Roman" w:hAnsi="Times New Roman" w:cs="Times New Roman"/>
          <w:sz w:val="24"/>
          <w:szCs w:val="24"/>
        </w:rPr>
        <w:t>still believed slavery was “</w:t>
      </w:r>
      <w:r w:rsidRPr="00047557">
        <w:rPr>
          <w:rFonts w:ascii="Times New Roman" w:hAnsi="Times New Roman" w:cs="Times New Roman"/>
          <w:sz w:val="24"/>
          <w:szCs w:val="24"/>
        </w:rPr>
        <w:t xml:space="preserve">a mischief to our country but shall </w:t>
      </w:r>
      <w:proofErr w:type="gramStart"/>
      <w:r w:rsidRPr="00047557">
        <w:rPr>
          <w:rFonts w:ascii="Times New Roman" w:hAnsi="Times New Roman" w:cs="Times New Roman"/>
          <w:sz w:val="24"/>
          <w:szCs w:val="24"/>
        </w:rPr>
        <w:t>We</w:t>
      </w:r>
      <w:proofErr w:type="gramEnd"/>
      <w:r w:rsidRPr="00047557">
        <w:rPr>
          <w:rFonts w:ascii="Times New Roman" w:hAnsi="Times New Roman" w:cs="Times New Roman"/>
          <w:sz w:val="24"/>
          <w:szCs w:val="24"/>
        </w:rPr>
        <w:t xml:space="preserve"> therefore desert her because of her weakness</w:t>
      </w:r>
      <w:r>
        <w:rPr>
          <w:rFonts w:ascii="Times New Roman" w:hAnsi="Times New Roman" w:cs="Times New Roman"/>
          <w:sz w:val="24"/>
          <w:szCs w:val="24"/>
        </w:rPr>
        <w:t xml:space="preserve"> and misfortunes?” </w:t>
      </w:r>
      <w:r w:rsidR="00C401E5">
        <w:rPr>
          <w:rFonts w:ascii="Times New Roman" w:hAnsi="Times New Roman" w:cs="Times New Roman"/>
          <w:sz w:val="24"/>
          <w:szCs w:val="24"/>
        </w:rPr>
        <w:t xml:space="preserve">He </w:t>
      </w:r>
      <w:r w:rsidR="00C401E5">
        <w:rPr>
          <w:rFonts w:ascii="Times New Roman" w:hAnsi="Times New Roman" w:cs="Times New Roman"/>
          <w:sz w:val="24"/>
          <w:szCs w:val="24"/>
        </w:rPr>
        <w:lastRenderedPageBreak/>
        <w:t xml:space="preserve">believed that </w:t>
      </w:r>
      <w:r>
        <w:rPr>
          <w:rFonts w:ascii="Times New Roman" w:hAnsi="Times New Roman" w:cs="Times New Roman"/>
          <w:sz w:val="24"/>
          <w:szCs w:val="24"/>
        </w:rPr>
        <w:t>planter</w:t>
      </w:r>
      <w:r w:rsidR="00C401E5">
        <w:rPr>
          <w:rFonts w:ascii="Times New Roman" w:hAnsi="Times New Roman" w:cs="Times New Roman"/>
          <w:sz w:val="24"/>
          <w:szCs w:val="24"/>
        </w:rPr>
        <w:t>s</w:t>
      </w:r>
      <w:r>
        <w:rPr>
          <w:rFonts w:ascii="Times New Roman" w:hAnsi="Times New Roman" w:cs="Times New Roman"/>
          <w:sz w:val="24"/>
          <w:szCs w:val="24"/>
        </w:rPr>
        <w:t xml:space="preserve"> could live in an “</w:t>
      </w:r>
      <w:r w:rsidRPr="00047557">
        <w:rPr>
          <w:rFonts w:ascii="Times New Roman" w:hAnsi="Times New Roman" w:cs="Times New Roman"/>
          <w:sz w:val="24"/>
          <w:szCs w:val="24"/>
        </w:rPr>
        <w:t>independent condition</w:t>
      </w:r>
      <w:r>
        <w:rPr>
          <w:rFonts w:ascii="Times New Roman" w:hAnsi="Times New Roman" w:cs="Times New Roman"/>
          <w:sz w:val="24"/>
          <w:szCs w:val="24"/>
        </w:rPr>
        <w:t>” better than anyone else. To leave Virginia because of slavery would be a vast mistake. “</w:t>
      </w:r>
      <w:r w:rsidRPr="00047557">
        <w:rPr>
          <w:rFonts w:ascii="Times New Roman" w:hAnsi="Times New Roman" w:cs="Times New Roman"/>
          <w:sz w:val="24"/>
          <w:szCs w:val="24"/>
        </w:rPr>
        <w:t>What should we say to an Englishman who should migrate to America beca</w:t>
      </w:r>
      <w:r>
        <w:rPr>
          <w:rFonts w:ascii="Times New Roman" w:hAnsi="Times New Roman" w:cs="Times New Roman"/>
          <w:sz w:val="24"/>
          <w:szCs w:val="24"/>
        </w:rPr>
        <w:t xml:space="preserve">use he thought old England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w:t>
      </w:r>
      <w:r w:rsidRPr="00047557">
        <w:rPr>
          <w:rFonts w:ascii="Times New Roman" w:hAnsi="Times New Roman" w:cs="Times New Roman"/>
          <w:sz w:val="24"/>
          <w:szCs w:val="24"/>
        </w:rPr>
        <w:t>struggling with difficulties which she could never surmount?</w:t>
      </w:r>
      <w:r>
        <w:rPr>
          <w:rFonts w:ascii="Times New Roman" w:hAnsi="Times New Roman" w:cs="Times New Roman"/>
          <w:sz w:val="24"/>
          <w:szCs w:val="24"/>
        </w:rPr>
        <w:t>”</w:t>
      </w:r>
      <w:r>
        <w:t xml:space="preserve"> </w:t>
      </w:r>
      <w:r>
        <w:rPr>
          <w:rFonts w:ascii="Times New Roman" w:hAnsi="Times New Roman" w:cs="Times New Roman"/>
          <w:sz w:val="24"/>
          <w:szCs w:val="24"/>
        </w:rPr>
        <w:t xml:space="preserve"> </w:t>
      </w:r>
      <w:r w:rsidR="00C401E5">
        <w:rPr>
          <w:rFonts w:ascii="Times New Roman" w:hAnsi="Times New Roman" w:cs="Times New Roman"/>
          <w:sz w:val="24"/>
          <w:szCs w:val="24"/>
        </w:rPr>
        <w:t>But i</w:t>
      </w:r>
      <w:r>
        <w:rPr>
          <w:rFonts w:ascii="Times New Roman" w:hAnsi="Times New Roman" w:cs="Times New Roman"/>
          <w:sz w:val="24"/>
          <w:szCs w:val="24"/>
        </w:rPr>
        <w:t>n the end, he realized that the decision remained a private one of conscience.</w:t>
      </w:r>
      <w:r w:rsidRPr="00047557">
        <w:t xml:space="preserve"> </w:t>
      </w:r>
      <w:r w:rsidRPr="00047557">
        <w:rPr>
          <w:rFonts w:ascii="Times New Roman" w:hAnsi="Times New Roman" w:cs="Times New Roman"/>
          <w:sz w:val="24"/>
          <w:szCs w:val="24"/>
        </w:rPr>
        <w:t>“</w:t>
      </w:r>
      <w:r>
        <w:rPr>
          <w:rFonts w:ascii="Times New Roman" w:hAnsi="Times New Roman" w:cs="Times New Roman"/>
          <w:sz w:val="24"/>
          <w:szCs w:val="24"/>
        </w:rPr>
        <w:t>I</w:t>
      </w:r>
      <w:r w:rsidRPr="00047557">
        <w:rPr>
          <w:rFonts w:ascii="Times New Roman" w:hAnsi="Times New Roman" w:cs="Times New Roman"/>
          <w:sz w:val="24"/>
          <w:szCs w:val="24"/>
        </w:rPr>
        <w:t xml:space="preserve"> for</w:t>
      </w:r>
      <w:r>
        <w:rPr>
          <w:rFonts w:ascii="Times New Roman" w:hAnsi="Times New Roman" w:cs="Times New Roman"/>
          <w:sz w:val="24"/>
          <w:szCs w:val="24"/>
        </w:rPr>
        <w:t>e</w:t>
      </w:r>
      <w:r w:rsidRPr="00047557">
        <w:rPr>
          <w:rFonts w:ascii="Times New Roman" w:hAnsi="Times New Roman" w:cs="Times New Roman"/>
          <w:sz w:val="24"/>
          <w:szCs w:val="24"/>
        </w:rPr>
        <w:t>see the pain whic</w:t>
      </w:r>
      <w:r w:rsidR="00C401E5">
        <w:rPr>
          <w:rFonts w:ascii="Times New Roman" w:hAnsi="Times New Roman" w:cs="Times New Roman"/>
          <w:sz w:val="24"/>
          <w:szCs w:val="24"/>
        </w:rPr>
        <w:t>h this sacrifice is to cost you.</w:t>
      </w:r>
      <w:r w:rsidRPr="00047557">
        <w:rPr>
          <w:rFonts w:ascii="Times New Roman" w:hAnsi="Times New Roman" w:cs="Times New Roman"/>
          <w:sz w:val="24"/>
          <w:szCs w:val="24"/>
        </w:rPr>
        <w:t>”</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Richard K. Randolph </w:t>
      </w:r>
      <w:r>
        <w:rPr>
          <w:rFonts w:ascii="Times New Roman" w:hAnsi="Times New Roman" w:cs="Times New Roman"/>
          <w:sz w:val="24"/>
          <w:szCs w:val="24"/>
        </w:rPr>
        <w:t>left for New England, and his cousin realized he would never see him again</w:t>
      </w:r>
      <w:r w:rsidRPr="00CC5FCB">
        <w:rPr>
          <w:rFonts w:ascii="Times New Roman" w:hAnsi="Times New Roman" w:cs="Times New Roman"/>
          <w:sz w:val="24"/>
          <w:szCs w:val="24"/>
        </w:rPr>
        <w:t>.</w:t>
      </w:r>
      <w:r w:rsidRPr="00CC5FCB">
        <w:rPr>
          <w:rFonts w:ascii="Times New Roman" w:hAnsi="Times New Roman" w:cs="Times New Roman"/>
          <w:sz w:val="24"/>
          <w:szCs w:val="24"/>
          <w:vertAlign w:val="superscript"/>
        </w:rPr>
        <w:footnoteReference w:id="238"/>
      </w:r>
      <w:r w:rsidRPr="00CC5FCB">
        <w:rPr>
          <w:rFonts w:ascii="Times New Roman" w:hAnsi="Times New Roman" w:cs="Times New Roman"/>
          <w:sz w:val="24"/>
          <w:szCs w:val="24"/>
        </w:rPr>
        <w:t xml:space="preserve"> </w:t>
      </w:r>
    </w:p>
    <w:p w:rsidR="00951AF6" w:rsidRPr="00CC5FCB" w:rsidRDefault="00C401E5"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Living in</w:t>
      </w:r>
      <w:r w:rsidR="00951AF6">
        <w:rPr>
          <w:rFonts w:ascii="Times New Roman" w:hAnsi="Times New Roman" w:cs="Times New Roman"/>
          <w:sz w:val="24"/>
          <w:szCs w:val="24"/>
        </w:rPr>
        <w:t xml:space="preserve"> isolation</w:t>
      </w:r>
      <w:r>
        <w:rPr>
          <w:rFonts w:ascii="Times New Roman" w:hAnsi="Times New Roman" w:cs="Times New Roman"/>
          <w:sz w:val="24"/>
          <w:szCs w:val="24"/>
        </w:rPr>
        <w:t xml:space="preserve"> at Roanoke, Randolph brooded over</w:t>
      </w:r>
      <w:r w:rsidR="00951AF6">
        <w:rPr>
          <w:rFonts w:ascii="Times New Roman" w:hAnsi="Times New Roman" w:cs="Times New Roman"/>
          <w:sz w:val="24"/>
          <w:szCs w:val="24"/>
        </w:rPr>
        <w:t xml:space="preserve"> the effect of international problems on the slave </w:t>
      </w:r>
      <w:proofErr w:type="gramStart"/>
      <w:r w:rsidR="00951AF6">
        <w:rPr>
          <w:rFonts w:ascii="Times New Roman" w:hAnsi="Times New Roman" w:cs="Times New Roman"/>
          <w:sz w:val="24"/>
          <w:szCs w:val="24"/>
        </w:rPr>
        <w:t>South</w:t>
      </w:r>
      <w:proofErr w:type="gramEnd"/>
      <w:r w:rsidR="00951AF6">
        <w:rPr>
          <w:rFonts w:ascii="Times New Roman" w:hAnsi="Times New Roman" w:cs="Times New Roman"/>
          <w:sz w:val="24"/>
          <w:szCs w:val="24"/>
        </w:rPr>
        <w:t>. He believed that foreign affairs threatened the South and slavery. The deterioration of Anglo-American relations caused him to envision the</w:t>
      </w:r>
      <w:r w:rsidR="00951AF6" w:rsidRPr="00CC5FCB">
        <w:rPr>
          <w:rFonts w:ascii="Times New Roman" w:hAnsi="Times New Roman" w:cs="Times New Roman"/>
          <w:sz w:val="24"/>
          <w:szCs w:val="24"/>
        </w:rPr>
        <w:t xml:space="preserve"> “sacking of our tow</w:t>
      </w:r>
      <w:r w:rsidR="00951AF6">
        <w:rPr>
          <w:rFonts w:ascii="Times New Roman" w:hAnsi="Times New Roman" w:cs="Times New Roman"/>
          <w:sz w:val="24"/>
          <w:szCs w:val="24"/>
        </w:rPr>
        <w:t>ns, savaging of our coasts</w:t>
      </w:r>
      <w:r w:rsidR="00951AF6" w:rsidRPr="00CC5FCB">
        <w:rPr>
          <w:rFonts w:ascii="Times New Roman" w:hAnsi="Times New Roman" w:cs="Times New Roman"/>
          <w:sz w:val="24"/>
          <w:szCs w:val="24"/>
        </w:rPr>
        <w:t>”</w:t>
      </w:r>
      <w:r w:rsidR="00951AF6">
        <w:rPr>
          <w:rFonts w:ascii="Times New Roman" w:hAnsi="Times New Roman" w:cs="Times New Roman"/>
          <w:sz w:val="24"/>
          <w:szCs w:val="24"/>
        </w:rPr>
        <w:t xml:space="preserve"> once Britain unleashed its fury. Southerners courted this disaster with their inc</w:t>
      </w:r>
      <w:r>
        <w:rPr>
          <w:rFonts w:ascii="Times New Roman" w:hAnsi="Times New Roman" w:cs="Times New Roman"/>
          <w:sz w:val="24"/>
          <w:szCs w:val="24"/>
        </w:rPr>
        <w:t>reasingly militant rhetoric. H</w:t>
      </w:r>
      <w:r w:rsidR="00951AF6">
        <w:rPr>
          <w:rFonts w:ascii="Times New Roman" w:hAnsi="Times New Roman" w:cs="Times New Roman"/>
          <w:sz w:val="24"/>
          <w:szCs w:val="24"/>
        </w:rPr>
        <w:t xml:space="preserve">e began taking large amounts of opium after an injury to his foot, and it seemed to aggravate his despair. In the fall, as he contemplated the future, he copied part of Samuel Taylor Coleridge’s </w:t>
      </w:r>
      <w:r w:rsidR="00951AF6" w:rsidRPr="00CC5FCB">
        <w:rPr>
          <w:rFonts w:ascii="Times New Roman" w:hAnsi="Times New Roman" w:cs="Times New Roman"/>
          <w:sz w:val="24"/>
          <w:szCs w:val="24"/>
        </w:rPr>
        <w:t xml:space="preserve">poem or “ecologue” on war, </w:t>
      </w:r>
      <w:r w:rsidR="00951AF6" w:rsidRPr="00CC5FCB">
        <w:rPr>
          <w:rFonts w:ascii="Times New Roman" w:hAnsi="Times New Roman" w:cs="Times New Roman"/>
          <w:i/>
          <w:sz w:val="24"/>
          <w:szCs w:val="24"/>
        </w:rPr>
        <w:t>Fire, Famine, and Slaughter</w:t>
      </w:r>
      <w:r w:rsidR="00951AF6" w:rsidRPr="00CC5FCB">
        <w:rPr>
          <w:rFonts w:ascii="Times New Roman" w:hAnsi="Times New Roman" w:cs="Times New Roman"/>
          <w:sz w:val="24"/>
          <w:szCs w:val="24"/>
        </w:rPr>
        <w:t>:</w:t>
      </w:r>
    </w:p>
    <w:p w:rsidR="00951AF6" w:rsidRPr="00CC5FCB" w:rsidRDefault="00951AF6" w:rsidP="00951AF6">
      <w:pPr>
        <w:spacing w:after="0" w:line="240" w:lineRule="auto"/>
        <w:rPr>
          <w:rFonts w:ascii="Times New Roman" w:hAnsi="Times New Roman" w:cs="Times New Roman"/>
          <w:sz w:val="24"/>
          <w:szCs w:val="24"/>
        </w:rPr>
      </w:pPr>
      <w:r w:rsidRPr="00CC5FCB">
        <w:rPr>
          <w:rFonts w:ascii="Times New Roman" w:hAnsi="Times New Roman" w:cs="Times New Roman"/>
          <w:sz w:val="24"/>
          <w:szCs w:val="24"/>
        </w:rPr>
        <w:t>Ninety months he by my truth</w:t>
      </w:r>
    </w:p>
    <w:p w:rsidR="00951AF6" w:rsidRPr="00CC5FCB" w:rsidRDefault="00951AF6" w:rsidP="00951AF6">
      <w:pPr>
        <w:spacing w:after="0" w:line="240" w:lineRule="auto"/>
        <w:rPr>
          <w:rFonts w:ascii="Times New Roman" w:hAnsi="Times New Roman" w:cs="Times New Roman"/>
          <w:sz w:val="24"/>
          <w:szCs w:val="24"/>
        </w:rPr>
      </w:pPr>
      <w:r w:rsidRPr="00CC5FCB">
        <w:rPr>
          <w:rFonts w:ascii="Times New Roman" w:hAnsi="Times New Roman" w:cs="Times New Roman"/>
          <w:sz w:val="24"/>
          <w:szCs w:val="24"/>
        </w:rPr>
        <w:t>Hath richly cater’d for ye both</w:t>
      </w:r>
    </w:p>
    <w:p w:rsidR="00951AF6" w:rsidRPr="00CC5FCB" w:rsidRDefault="00951AF6" w:rsidP="00951AF6">
      <w:pPr>
        <w:spacing w:after="0" w:line="240" w:lineRule="auto"/>
        <w:rPr>
          <w:rFonts w:ascii="Times New Roman" w:hAnsi="Times New Roman" w:cs="Times New Roman"/>
          <w:sz w:val="24"/>
          <w:szCs w:val="24"/>
        </w:rPr>
      </w:pPr>
      <w:r w:rsidRPr="00CC5FCB">
        <w:rPr>
          <w:rFonts w:ascii="Times New Roman" w:hAnsi="Times New Roman" w:cs="Times New Roman"/>
          <w:sz w:val="24"/>
          <w:szCs w:val="24"/>
        </w:rPr>
        <w:t>And in an hour would ye repay</w:t>
      </w:r>
    </w:p>
    <w:p w:rsidR="00951AF6" w:rsidRPr="00CC5FCB" w:rsidRDefault="00951AF6" w:rsidP="00951AF6">
      <w:pPr>
        <w:spacing w:after="0" w:line="240" w:lineRule="auto"/>
        <w:rPr>
          <w:rFonts w:ascii="Times New Roman" w:hAnsi="Times New Roman" w:cs="Times New Roman"/>
          <w:sz w:val="24"/>
          <w:szCs w:val="24"/>
        </w:rPr>
      </w:pPr>
      <w:r w:rsidRPr="00CC5FCB">
        <w:rPr>
          <w:rFonts w:ascii="Times New Roman" w:hAnsi="Times New Roman" w:cs="Times New Roman"/>
          <w:sz w:val="24"/>
          <w:szCs w:val="24"/>
        </w:rPr>
        <w:t>An eight years work—</w:t>
      </w:r>
      <w:proofErr w:type="gramStart"/>
      <w:r w:rsidRPr="00CC5FCB">
        <w:rPr>
          <w:rFonts w:ascii="Times New Roman" w:hAnsi="Times New Roman" w:cs="Times New Roman"/>
          <w:sz w:val="24"/>
          <w:szCs w:val="24"/>
        </w:rPr>
        <w:t>Away</w:t>
      </w:r>
      <w:proofErr w:type="gramEnd"/>
      <w:r w:rsidRPr="00CC5FCB">
        <w:rPr>
          <w:rFonts w:ascii="Times New Roman" w:hAnsi="Times New Roman" w:cs="Times New Roman"/>
          <w:sz w:val="24"/>
          <w:szCs w:val="24"/>
        </w:rPr>
        <w:t>! Away!</w:t>
      </w:r>
    </w:p>
    <w:p w:rsidR="00951AF6" w:rsidRPr="00CC5FCB" w:rsidRDefault="00951AF6" w:rsidP="00951AF6">
      <w:pPr>
        <w:spacing w:after="0" w:line="240" w:lineRule="auto"/>
        <w:rPr>
          <w:rFonts w:ascii="Times New Roman" w:hAnsi="Times New Roman" w:cs="Times New Roman"/>
          <w:sz w:val="24"/>
          <w:szCs w:val="24"/>
        </w:rPr>
      </w:pPr>
      <w:r w:rsidRPr="00CC5FCB">
        <w:rPr>
          <w:rFonts w:ascii="Times New Roman" w:hAnsi="Times New Roman" w:cs="Times New Roman"/>
          <w:sz w:val="24"/>
          <w:szCs w:val="24"/>
        </w:rPr>
        <w:t>I alone am faithful</w:t>
      </w:r>
    </w:p>
    <w:p w:rsidR="00951AF6" w:rsidRPr="00CC5FCB" w:rsidRDefault="00951AF6" w:rsidP="00951AF6">
      <w:pPr>
        <w:spacing w:after="0" w:line="240" w:lineRule="auto"/>
        <w:rPr>
          <w:rFonts w:ascii="Times New Roman" w:hAnsi="Times New Roman" w:cs="Times New Roman"/>
          <w:sz w:val="24"/>
          <w:szCs w:val="24"/>
        </w:rPr>
      </w:pPr>
      <w:r w:rsidRPr="00CC5FCB">
        <w:rPr>
          <w:rFonts w:ascii="Times New Roman" w:hAnsi="Times New Roman" w:cs="Times New Roman"/>
          <w:sz w:val="24"/>
          <w:szCs w:val="24"/>
        </w:rPr>
        <w:t xml:space="preserve">I </w:t>
      </w:r>
      <w:proofErr w:type="gramStart"/>
      <w:r w:rsidRPr="00CC5FCB">
        <w:rPr>
          <w:rFonts w:ascii="Times New Roman" w:hAnsi="Times New Roman" w:cs="Times New Roman"/>
          <w:sz w:val="24"/>
          <w:szCs w:val="24"/>
        </w:rPr>
        <w:t>Cleave</w:t>
      </w:r>
      <w:proofErr w:type="gramEnd"/>
      <w:r w:rsidRPr="00CC5FCB">
        <w:rPr>
          <w:rFonts w:ascii="Times New Roman" w:hAnsi="Times New Roman" w:cs="Times New Roman"/>
          <w:sz w:val="24"/>
          <w:szCs w:val="24"/>
        </w:rPr>
        <w:t xml:space="preserve"> to him everlastingly</w:t>
      </w:r>
    </w:p>
    <w:p w:rsidR="00951AF6" w:rsidRPr="00CC5FCB" w:rsidRDefault="00951AF6" w:rsidP="00951AF6">
      <w:pPr>
        <w:spacing w:after="0" w:line="240" w:lineRule="auto"/>
        <w:rPr>
          <w:rFonts w:ascii="Times New Roman" w:hAnsi="Times New Roman" w:cs="Times New Roman"/>
          <w:sz w:val="24"/>
          <w:szCs w:val="24"/>
        </w:rPr>
      </w:pPr>
    </w:p>
    <w:p w:rsidR="00951AF6" w:rsidRPr="00CC5FCB"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Coleridge wrote the piece in 1796 as warfare between France and Britain escalated to</w:t>
      </w:r>
      <w:r>
        <w:rPr>
          <w:rFonts w:ascii="Times New Roman" w:hAnsi="Times New Roman" w:cs="Times New Roman"/>
          <w:sz w:val="24"/>
          <w:szCs w:val="24"/>
        </w:rPr>
        <w:t xml:space="preserve"> </w:t>
      </w:r>
      <w:r w:rsidRPr="00CC5FCB">
        <w:rPr>
          <w:rFonts w:ascii="Times New Roman" w:hAnsi="Times New Roman" w:cs="Times New Roman"/>
          <w:sz w:val="24"/>
          <w:szCs w:val="24"/>
        </w:rPr>
        <w:t xml:space="preserve">catastrophic levels. </w:t>
      </w:r>
      <w:r>
        <w:rPr>
          <w:rFonts w:ascii="Times New Roman" w:hAnsi="Times New Roman" w:cs="Times New Roman"/>
          <w:sz w:val="24"/>
          <w:szCs w:val="24"/>
        </w:rPr>
        <w:t xml:space="preserve">After a decade of struggle to restore republicanism to the nation, Randolph now was obsessed about the destruction of his way of life. He had tried to encourage peace in international relations, but fellow Southerners condemned him for it. In the face of national </w:t>
      </w:r>
      <w:r>
        <w:rPr>
          <w:rFonts w:ascii="Times New Roman" w:hAnsi="Times New Roman" w:cs="Times New Roman"/>
          <w:sz w:val="24"/>
          <w:szCs w:val="24"/>
        </w:rPr>
        <w:lastRenderedPageBreak/>
        <w:t>turmoil, he rededicated his life to the principles of the republican freeholder. In 1810, as a sign of his commitment, he began signing every letter and document as “John Randolph of Roanoke.”</w:t>
      </w:r>
      <w:r w:rsidRPr="00CC5FCB">
        <w:rPr>
          <w:rFonts w:ascii="Times New Roman" w:hAnsi="Times New Roman" w:cs="Times New Roman"/>
          <w:sz w:val="24"/>
          <w:szCs w:val="24"/>
          <w:vertAlign w:val="superscript"/>
        </w:rPr>
        <w:footnoteReference w:id="239"/>
      </w:r>
      <w:r w:rsidRPr="00CC5FCB">
        <w:rPr>
          <w:rFonts w:ascii="Times New Roman" w:hAnsi="Times New Roman" w:cs="Times New Roman"/>
          <w:sz w:val="24"/>
          <w:szCs w:val="24"/>
        </w:rPr>
        <w:t xml:space="preserve"> </w:t>
      </w:r>
    </w:p>
    <w:p w:rsidR="00951AF6" w:rsidRPr="00CC5FCB" w:rsidRDefault="00951AF6" w:rsidP="00951AF6">
      <w:pPr>
        <w:spacing w:after="0" w:line="480" w:lineRule="auto"/>
        <w:jc w:val="center"/>
        <w:rPr>
          <w:rFonts w:ascii="Times New Roman" w:hAnsi="Times New Roman" w:cs="Times New Roman"/>
          <w:sz w:val="24"/>
          <w:szCs w:val="24"/>
        </w:rPr>
      </w:pPr>
      <w:r w:rsidRPr="00CC5FCB">
        <w:rPr>
          <w:rFonts w:ascii="Times New Roman" w:hAnsi="Times New Roman" w:cs="Times New Roman"/>
          <w:sz w:val="24"/>
          <w:szCs w:val="24"/>
        </w:rPr>
        <w:t>***</w:t>
      </w:r>
    </w:p>
    <w:p w:rsidR="00951AF6" w:rsidRDefault="00951AF6" w:rsidP="00951AF6">
      <w:pPr>
        <w:spacing w:after="0" w:line="480" w:lineRule="auto"/>
        <w:rPr>
          <w:rFonts w:ascii="Times New Roman" w:hAnsi="Times New Roman" w:cs="Times New Roman"/>
          <w:sz w:val="24"/>
          <w:szCs w:val="24"/>
        </w:rPr>
      </w:pPr>
      <w:r w:rsidRPr="00CC5FCB">
        <w:rPr>
          <w:rFonts w:ascii="Times New Roman" w:hAnsi="Times New Roman" w:cs="Times New Roman"/>
          <w:sz w:val="24"/>
          <w:szCs w:val="24"/>
        </w:rPr>
        <w:tab/>
      </w:r>
      <w:r>
        <w:rPr>
          <w:rFonts w:ascii="Times New Roman" w:hAnsi="Times New Roman" w:cs="Times New Roman"/>
          <w:sz w:val="24"/>
          <w:szCs w:val="24"/>
        </w:rPr>
        <w:t>Events compelled Randolph to abandon plans for retirement and return to Washington. After Erskine’s failed attempt to put Anglo-American relations on solid footing, the Madison administration urged the French to accept Macon’s Bill No. 2. In the summer, French Foreign Minister duc de Cadore sent a cryptic note to the Americans revealing that France would revoke the longstanding Berlin and Milan Decrees on November 1, but only if the United States reestablished all prohibitions against England. President Madison jumped at the opportunity and declared French compliance with American policy. On November 2, Madison restored full commercial relations with France and offered Britain ninety days to revoke the offending Orders-in-Council. If British authorities failed to do so, the United States would reestablish non-importation measures on February 2, 1811. Even Madison’s most fervent supporters believed this move was too trusting of the French and too rash with Britain. Napoleon rarely negotiated in good faith, and the English government knew it. The British ignored Madison’s attempt to pressure a repeal of the Orders-in-Council.</w:t>
      </w:r>
      <w:r>
        <w:rPr>
          <w:rStyle w:val="FootnoteReference"/>
          <w:rFonts w:ascii="Times New Roman" w:hAnsi="Times New Roman" w:cs="Times New Roman"/>
          <w:sz w:val="24"/>
          <w:szCs w:val="24"/>
        </w:rPr>
        <w:footnoteReference w:id="240"/>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January 22, 1811, John Randolph of Roanoke appeared in the House</w:t>
      </w:r>
      <w:r w:rsidRPr="00CC5FCB">
        <w:rPr>
          <w:rFonts w:ascii="Times New Roman" w:hAnsi="Times New Roman" w:cs="Times New Roman"/>
          <w:sz w:val="24"/>
          <w:szCs w:val="24"/>
        </w:rPr>
        <w:t xml:space="preserve"> with his usual pack of dogs</w:t>
      </w:r>
      <w:r>
        <w:rPr>
          <w:rFonts w:ascii="Times New Roman" w:hAnsi="Times New Roman" w:cs="Times New Roman"/>
          <w:sz w:val="24"/>
          <w:szCs w:val="24"/>
        </w:rPr>
        <w:t>, itching to fight those who wanted a war with England</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The months of isolation, reflection, and opium had worked him into frenzied opposition. When the House came to order, </w:t>
      </w:r>
      <w:r>
        <w:rPr>
          <w:rFonts w:ascii="Times New Roman" w:hAnsi="Times New Roman" w:cs="Times New Roman"/>
          <w:sz w:val="24"/>
          <w:szCs w:val="24"/>
        </w:rPr>
        <w:lastRenderedPageBreak/>
        <w:t xml:space="preserve">his </w:t>
      </w:r>
      <w:r w:rsidRPr="00CC5FCB">
        <w:rPr>
          <w:rFonts w:ascii="Times New Roman" w:hAnsi="Times New Roman" w:cs="Times New Roman"/>
          <w:sz w:val="24"/>
          <w:szCs w:val="24"/>
        </w:rPr>
        <w:t>dogs howled and barked as each Hous</w:t>
      </w:r>
      <w:r>
        <w:rPr>
          <w:rFonts w:ascii="Times New Roman" w:hAnsi="Times New Roman" w:cs="Times New Roman"/>
          <w:sz w:val="24"/>
          <w:szCs w:val="24"/>
        </w:rPr>
        <w:t>e</w:t>
      </w:r>
      <w:r w:rsidRPr="00CC5FCB">
        <w:rPr>
          <w:rFonts w:ascii="Times New Roman" w:hAnsi="Times New Roman" w:cs="Times New Roman"/>
          <w:sz w:val="24"/>
          <w:szCs w:val="24"/>
        </w:rPr>
        <w:t xml:space="preserve"> member rose to talk. </w:t>
      </w:r>
      <w:r w:rsidR="00D14233">
        <w:rPr>
          <w:rFonts w:ascii="Times New Roman" w:hAnsi="Times New Roman" w:cs="Times New Roman"/>
          <w:sz w:val="24"/>
          <w:szCs w:val="24"/>
        </w:rPr>
        <w:t>During one debate in which</w:t>
      </w:r>
      <w:r>
        <w:rPr>
          <w:rFonts w:ascii="Times New Roman" w:hAnsi="Times New Roman" w:cs="Times New Roman"/>
          <w:sz w:val="24"/>
          <w:szCs w:val="24"/>
        </w:rPr>
        <w:t xml:space="preserve"> Randolph spoke for hours, he asked the House to recess, which it did. Willis Alston expressed disgust that the House still demonstrated any respect for “the puppy.” While leaving the session, Alston struck one of the dogs after he tripped over them</w:t>
      </w:r>
      <w:r w:rsidRPr="00CC5FCB">
        <w:rPr>
          <w:rFonts w:ascii="Times New Roman" w:hAnsi="Times New Roman" w:cs="Times New Roman"/>
          <w:sz w:val="24"/>
          <w:szCs w:val="24"/>
        </w:rPr>
        <w:t>.</w:t>
      </w:r>
      <w:r>
        <w:rPr>
          <w:rFonts w:ascii="Times New Roman" w:hAnsi="Times New Roman" w:cs="Times New Roman"/>
          <w:sz w:val="24"/>
          <w:szCs w:val="24"/>
        </w:rPr>
        <w:t xml:space="preserve"> On the staircase out of the House, Randolph threatened his old nemesis: “Alston, if it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worth while, I would cane you. And I believe I will cane you.” Randolph </w:t>
      </w:r>
      <w:r w:rsidR="00D14233">
        <w:rPr>
          <w:rFonts w:ascii="Times New Roman" w:hAnsi="Times New Roman" w:cs="Times New Roman"/>
          <w:sz w:val="24"/>
          <w:szCs w:val="24"/>
        </w:rPr>
        <w:t xml:space="preserve">then </w:t>
      </w:r>
      <w:r>
        <w:rPr>
          <w:rFonts w:ascii="Times New Roman" w:hAnsi="Times New Roman" w:cs="Times New Roman"/>
          <w:sz w:val="24"/>
          <w:szCs w:val="24"/>
        </w:rPr>
        <w:t>hit Alston with a hickory cane, drawing blood. Several colleagues jumped</w:t>
      </w:r>
      <w:r w:rsidR="00D14233">
        <w:rPr>
          <w:rFonts w:ascii="Times New Roman" w:hAnsi="Times New Roman" w:cs="Times New Roman"/>
          <w:sz w:val="24"/>
          <w:szCs w:val="24"/>
        </w:rPr>
        <w:t xml:space="preserve"> on</w:t>
      </w:r>
      <w:r>
        <w:rPr>
          <w:rFonts w:ascii="Times New Roman" w:hAnsi="Times New Roman" w:cs="Times New Roman"/>
          <w:sz w:val="24"/>
          <w:szCs w:val="24"/>
        </w:rPr>
        <w:t xml:space="preserve"> Randolph, wrestling the cane away from him</w:t>
      </w:r>
      <w:r w:rsidRPr="00CC5FCB">
        <w:rPr>
          <w:rFonts w:ascii="Times New Roman" w:hAnsi="Times New Roman" w:cs="Times New Roman"/>
          <w:sz w:val="24"/>
          <w:szCs w:val="24"/>
        </w:rPr>
        <w:t>.</w:t>
      </w:r>
      <w:r>
        <w:rPr>
          <w:rFonts w:ascii="Times New Roman" w:hAnsi="Times New Roman" w:cs="Times New Roman"/>
          <w:sz w:val="24"/>
          <w:szCs w:val="24"/>
        </w:rPr>
        <w:t xml:space="preserve"> Alston ended up with the cane, ready to strike Rand</w:t>
      </w:r>
      <w:r w:rsidR="00D14233">
        <w:rPr>
          <w:rFonts w:ascii="Times New Roman" w:hAnsi="Times New Roman" w:cs="Times New Roman"/>
          <w:sz w:val="24"/>
          <w:szCs w:val="24"/>
        </w:rPr>
        <w:t>olph, but then declined</w:t>
      </w:r>
      <w:r w:rsidR="004D7365">
        <w:rPr>
          <w:rFonts w:ascii="Times New Roman" w:hAnsi="Times New Roman" w:cs="Times New Roman"/>
          <w:sz w:val="24"/>
          <w:szCs w:val="24"/>
        </w:rPr>
        <w:t xml:space="preserve"> to harm</w:t>
      </w:r>
      <w:r>
        <w:rPr>
          <w:rFonts w:ascii="Times New Roman" w:hAnsi="Times New Roman" w:cs="Times New Roman"/>
          <w:sz w:val="24"/>
          <w:szCs w:val="24"/>
        </w:rPr>
        <w:t xml:space="preserve"> him. </w:t>
      </w:r>
      <w:r w:rsidRPr="00CC5FCB">
        <w:rPr>
          <w:rFonts w:ascii="Times New Roman" w:hAnsi="Times New Roman" w:cs="Times New Roman"/>
          <w:sz w:val="24"/>
          <w:szCs w:val="24"/>
        </w:rPr>
        <w:t>A bemused William Duane informed Jefferson that “Randolph is up to his old freaks.” A Washington, D.C.</w:t>
      </w:r>
      <w:r w:rsidR="00D14233">
        <w:rPr>
          <w:rFonts w:ascii="Times New Roman" w:hAnsi="Times New Roman" w:cs="Times New Roman"/>
          <w:sz w:val="24"/>
          <w:szCs w:val="24"/>
        </w:rPr>
        <w:t>,</w:t>
      </w:r>
      <w:r w:rsidRPr="00CC5FCB">
        <w:rPr>
          <w:rFonts w:ascii="Times New Roman" w:hAnsi="Times New Roman" w:cs="Times New Roman"/>
          <w:sz w:val="24"/>
          <w:szCs w:val="24"/>
        </w:rPr>
        <w:t xml:space="preserve"> grand jury</w:t>
      </w:r>
      <w:r>
        <w:rPr>
          <w:rFonts w:ascii="Times New Roman" w:hAnsi="Times New Roman" w:cs="Times New Roman"/>
          <w:sz w:val="24"/>
          <w:szCs w:val="24"/>
        </w:rPr>
        <w:t xml:space="preserve"> fined Randolph ten dollars for</w:t>
      </w:r>
      <w:r w:rsidRPr="00CC5FCB">
        <w:rPr>
          <w:rFonts w:ascii="Times New Roman" w:hAnsi="Times New Roman" w:cs="Times New Roman"/>
          <w:sz w:val="24"/>
          <w:szCs w:val="24"/>
        </w:rPr>
        <w:t xml:space="preserve"> the attack.</w:t>
      </w:r>
      <w:r>
        <w:rPr>
          <w:rFonts w:ascii="Times New Roman" w:hAnsi="Times New Roman" w:cs="Times New Roman"/>
          <w:sz w:val="24"/>
          <w:szCs w:val="24"/>
        </w:rPr>
        <w:t xml:space="preserve"> Fascinated spectators arrived in the House gallery to watch the increasingly argumentative and aggressive man. “There is no speaker in either House that excites such universal attention as Jack Randolph. But they listen to him more to be delighted by his eloquence and entertained by his ingenuity and eccentricity, than to be convinced by sound doctrine and close argument,” wrote Washington Irving. </w:t>
      </w:r>
      <w:r w:rsidRPr="00CC5FCB">
        <w:rPr>
          <w:rFonts w:ascii="Times New Roman" w:hAnsi="Times New Roman" w:cs="Times New Roman"/>
          <w:sz w:val="24"/>
          <w:szCs w:val="24"/>
          <w:vertAlign w:val="superscript"/>
        </w:rPr>
        <w:footnoteReference w:id="241"/>
      </w:r>
    </w:p>
    <w:p w:rsidR="00951AF6" w:rsidRPr="00CC5FCB"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4D7365">
        <w:rPr>
          <w:rFonts w:ascii="Times New Roman" w:hAnsi="Times New Roman" w:cs="Times New Roman"/>
          <w:sz w:val="24"/>
          <w:szCs w:val="24"/>
        </w:rPr>
        <w:t xml:space="preserve">early </w:t>
      </w:r>
      <w:r>
        <w:rPr>
          <w:rFonts w:ascii="Times New Roman" w:hAnsi="Times New Roman" w:cs="Times New Roman"/>
          <w:sz w:val="24"/>
          <w:szCs w:val="24"/>
        </w:rPr>
        <w:t>1811, Madison asked John Wayles Eppes</w:t>
      </w:r>
      <w:r w:rsidR="004D7365">
        <w:rPr>
          <w:rFonts w:ascii="Times New Roman" w:hAnsi="Times New Roman" w:cs="Times New Roman"/>
          <w:sz w:val="24"/>
          <w:szCs w:val="24"/>
        </w:rPr>
        <w:t>, chairman of the Foreign Relations Committee,</w:t>
      </w:r>
      <w:r>
        <w:rPr>
          <w:rFonts w:ascii="Times New Roman" w:hAnsi="Times New Roman" w:cs="Times New Roman"/>
          <w:sz w:val="24"/>
          <w:szCs w:val="24"/>
        </w:rPr>
        <w:t xml:space="preserve"> to put together a new</w:t>
      </w:r>
      <w:r w:rsidR="00D14233">
        <w:rPr>
          <w:rFonts w:ascii="Times New Roman" w:hAnsi="Times New Roman" w:cs="Times New Roman"/>
          <w:sz w:val="24"/>
          <w:szCs w:val="24"/>
        </w:rPr>
        <w:t>,</w:t>
      </w:r>
      <w:r>
        <w:rPr>
          <w:rFonts w:ascii="Times New Roman" w:hAnsi="Times New Roman" w:cs="Times New Roman"/>
          <w:sz w:val="24"/>
          <w:szCs w:val="24"/>
        </w:rPr>
        <w:t xml:space="preserve"> stronger non-importation bill against Great Britain, although Napoleon had failed to live up to the promises of the Cadore letter and continued to seize American ships.</w:t>
      </w:r>
      <w:r w:rsidRPr="00CC5FCB">
        <w:rPr>
          <w:rFonts w:ascii="Times New Roman" w:hAnsi="Times New Roman" w:cs="Times New Roman"/>
          <w:sz w:val="24"/>
          <w:szCs w:val="24"/>
        </w:rPr>
        <w:t xml:space="preserve"> </w:t>
      </w:r>
      <w:r>
        <w:rPr>
          <w:rFonts w:ascii="Times New Roman" w:hAnsi="Times New Roman" w:cs="Times New Roman"/>
          <w:sz w:val="24"/>
          <w:szCs w:val="24"/>
        </w:rPr>
        <w:t xml:space="preserve">Randolph now wondered whether the president really controlled his own administration. </w:t>
      </w:r>
      <w:r w:rsidRPr="006A7A72">
        <w:rPr>
          <w:rFonts w:ascii="Times New Roman" w:hAnsi="Times New Roman" w:cs="Times New Roman"/>
          <w:sz w:val="24"/>
          <w:szCs w:val="24"/>
        </w:rPr>
        <w:t xml:space="preserve">“The truth seems to be that he is president </w:t>
      </w:r>
      <w:r w:rsidRPr="00D14233">
        <w:rPr>
          <w:rFonts w:ascii="Times New Roman" w:hAnsi="Times New Roman" w:cs="Times New Roman"/>
          <w:i/>
          <w:sz w:val="24"/>
          <w:szCs w:val="24"/>
        </w:rPr>
        <w:t xml:space="preserve">de jure </w:t>
      </w:r>
      <w:r>
        <w:rPr>
          <w:rFonts w:ascii="Times New Roman" w:hAnsi="Times New Roman" w:cs="Times New Roman"/>
          <w:sz w:val="24"/>
          <w:szCs w:val="24"/>
        </w:rPr>
        <w:t>only. Who exercis</w:t>
      </w:r>
      <w:r w:rsidRPr="006A7A72">
        <w:rPr>
          <w:rFonts w:ascii="Times New Roman" w:hAnsi="Times New Roman" w:cs="Times New Roman"/>
          <w:sz w:val="24"/>
          <w:szCs w:val="24"/>
        </w:rPr>
        <w:t xml:space="preserve">es the office </w:t>
      </w:r>
      <w:r w:rsidRPr="00D14233">
        <w:rPr>
          <w:rFonts w:ascii="Times New Roman" w:hAnsi="Times New Roman" w:cs="Times New Roman"/>
          <w:i/>
          <w:sz w:val="24"/>
          <w:szCs w:val="24"/>
        </w:rPr>
        <w:t>de facto</w:t>
      </w:r>
      <w:r>
        <w:rPr>
          <w:rFonts w:ascii="Times New Roman" w:hAnsi="Times New Roman" w:cs="Times New Roman"/>
          <w:sz w:val="24"/>
          <w:szCs w:val="24"/>
        </w:rPr>
        <w:t>, I know no</w:t>
      </w:r>
      <w:r w:rsidR="00D14233">
        <w:rPr>
          <w:rFonts w:ascii="Times New Roman" w:hAnsi="Times New Roman" w:cs="Times New Roman"/>
          <w:sz w:val="24"/>
          <w:szCs w:val="24"/>
        </w:rPr>
        <w:t>t</w:t>
      </w:r>
      <w:r>
        <w:rPr>
          <w:rFonts w:ascii="Times New Roman" w:hAnsi="Times New Roman" w:cs="Times New Roman"/>
          <w:sz w:val="24"/>
          <w:szCs w:val="24"/>
        </w:rPr>
        <w:t xml:space="preserve">; </w:t>
      </w:r>
      <w:r w:rsidRPr="006A7A72">
        <w:rPr>
          <w:rFonts w:ascii="Times New Roman" w:hAnsi="Times New Roman" w:cs="Times New Roman"/>
          <w:sz w:val="24"/>
          <w:szCs w:val="24"/>
        </w:rPr>
        <w:t xml:space="preserve">but it </w:t>
      </w:r>
      <w:r>
        <w:rPr>
          <w:rFonts w:ascii="Times New Roman" w:hAnsi="Times New Roman" w:cs="Times New Roman"/>
          <w:sz w:val="24"/>
          <w:szCs w:val="24"/>
        </w:rPr>
        <w:t>seems agreed on by all hands that ‘</w:t>
      </w:r>
      <w:r w:rsidRPr="006A7A72">
        <w:rPr>
          <w:rFonts w:ascii="Times New Roman" w:hAnsi="Times New Roman" w:cs="Times New Roman"/>
          <w:sz w:val="24"/>
          <w:szCs w:val="24"/>
        </w:rPr>
        <w:t>there is so</w:t>
      </w:r>
      <w:r>
        <w:rPr>
          <w:rFonts w:ascii="Times New Roman" w:hAnsi="Times New Roman" w:cs="Times New Roman"/>
          <w:sz w:val="24"/>
          <w:szCs w:val="24"/>
        </w:rPr>
        <w:t xml:space="preserve">mething behind the </w:t>
      </w:r>
      <w:r>
        <w:rPr>
          <w:rFonts w:ascii="Times New Roman" w:hAnsi="Times New Roman" w:cs="Times New Roman"/>
          <w:sz w:val="24"/>
          <w:szCs w:val="24"/>
        </w:rPr>
        <w:lastRenderedPageBreak/>
        <w:t xml:space="preserve">throne greater than </w:t>
      </w:r>
      <w:r w:rsidRPr="006A7A72">
        <w:rPr>
          <w:rFonts w:ascii="Times New Roman" w:hAnsi="Times New Roman" w:cs="Times New Roman"/>
          <w:sz w:val="24"/>
          <w:szCs w:val="24"/>
        </w:rPr>
        <w:t>the</w:t>
      </w:r>
      <w:r w:rsidR="00D14233">
        <w:rPr>
          <w:rFonts w:ascii="Times New Roman" w:hAnsi="Times New Roman" w:cs="Times New Roman"/>
          <w:sz w:val="24"/>
          <w:szCs w:val="24"/>
        </w:rPr>
        <w:t xml:space="preserve"> throne itself.’” </w:t>
      </w:r>
      <w:r>
        <w:rPr>
          <w:rFonts w:ascii="Times New Roman" w:hAnsi="Times New Roman" w:cs="Times New Roman"/>
          <w:sz w:val="24"/>
          <w:szCs w:val="24"/>
        </w:rPr>
        <w:t>Madison and his administration bristled under the continual indignities suffered at the hand of England and wanted to resist its power. Napoleon, Randolph believed, now controlled American policy, and Secretary of State Smith seemed determined on fulfilling the dictator’s wishes. “E</w:t>
      </w:r>
      <w:r w:rsidRPr="00B219BB">
        <w:rPr>
          <w:rFonts w:ascii="Times New Roman" w:hAnsi="Times New Roman" w:cs="Times New Roman"/>
          <w:sz w:val="24"/>
          <w:szCs w:val="24"/>
        </w:rPr>
        <w:t xml:space="preserve">very thing appears to announce the coming of a </w:t>
      </w:r>
      <w:r w:rsidRPr="00D14233">
        <w:rPr>
          <w:rFonts w:ascii="Times New Roman" w:hAnsi="Times New Roman" w:cs="Times New Roman"/>
          <w:i/>
          <w:sz w:val="24"/>
          <w:szCs w:val="24"/>
        </w:rPr>
        <w:t>master</w:t>
      </w:r>
      <w:r w:rsidRPr="00B219BB">
        <w:rPr>
          <w:rFonts w:ascii="Times New Roman" w:hAnsi="Times New Roman" w:cs="Times New Roman"/>
          <w:sz w:val="24"/>
          <w:szCs w:val="24"/>
        </w:rPr>
        <w:t>. Thank God! I have no children</w:t>
      </w:r>
      <w:r>
        <w:rPr>
          <w:rFonts w:ascii="Times New Roman" w:hAnsi="Times New Roman" w:cs="Times New Roman"/>
          <w:sz w:val="24"/>
          <w:szCs w:val="24"/>
        </w:rPr>
        <w:t>,” Randolph wrote. The House again rejected Randolph’s proposals for the repeal of all nonintercourse laws</w:t>
      </w:r>
      <w:r w:rsidRPr="00CC5FCB">
        <w:rPr>
          <w:rFonts w:ascii="Times New Roman" w:hAnsi="Times New Roman" w:cs="Times New Roman"/>
          <w:sz w:val="24"/>
          <w:szCs w:val="24"/>
        </w:rPr>
        <w:t>.</w:t>
      </w:r>
      <w:r>
        <w:rPr>
          <w:rFonts w:ascii="Times New Roman" w:hAnsi="Times New Roman" w:cs="Times New Roman"/>
          <w:sz w:val="24"/>
          <w:szCs w:val="24"/>
        </w:rPr>
        <w:t xml:space="preserve"> The Madison administration seemed directionless, but Randolph seemed somewhat relieved when the President replaced the troublesome Smith with James Monroe.</w:t>
      </w:r>
      <w:r w:rsidRPr="00CC5FCB">
        <w:rPr>
          <w:rFonts w:ascii="Times New Roman" w:hAnsi="Times New Roman" w:cs="Times New Roman"/>
          <w:sz w:val="24"/>
          <w:szCs w:val="24"/>
          <w:vertAlign w:val="superscript"/>
        </w:rPr>
        <w:footnoteReference w:id="242"/>
      </w:r>
      <w:r w:rsidRPr="00CC5FCB">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Washington, the inevitability of war with Great Britain became the consensus among Republicans. The complicity of Southerners in the war fever enraged Randolph, and he focused his attacks on them. In late January, </w:t>
      </w:r>
      <w:r w:rsidR="004D7365">
        <w:rPr>
          <w:rFonts w:ascii="Times New Roman" w:hAnsi="Times New Roman" w:cs="Times New Roman"/>
          <w:sz w:val="24"/>
          <w:szCs w:val="24"/>
        </w:rPr>
        <w:t>John Wayles Eppes and his committee</w:t>
      </w:r>
      <w:r>
        <w:rPr>
          <w:rFonts w:ascii="Times New Roman" w:hAnsi="Times New Roman" w:cs="Times New Roman"/>
          <w:sz w:val="24"/>
          <w:szCs w:val="24"/>
        </w:rPr>
        <w:t xml:space="preserve"> </w:t>
      </w:r>
      <w:r w:rsidR="004D7365">
        <w:rPr>
          <w:rFonts w:ascii="Times New Roman" w:hAnsi="Times New Roman" w:cs="Times New Roman"/>
          <w:sz w:val="24"/>
          <w:szCs w:val="24"/>
        </w:rPr>
        <w:t xml:space="preserve">crafted </w:t>
      </w:r>
      <w:r>
        <w:rPr>
          <w:rFonts w:ascii="Times New Roman" w:hAnsi="Times New Roman" w:cs="Times New Roman"/>
          <w:sz w:val="24"/>
          <w:szCs w:val="24"/>
        </w:rPr>
        <w:t xml:space="preserve">a bill </w:t>
      </w:r>
      <w:r w:rsidR="004D7365">
        <w:rPr>
          <w:rFonts w:ascii="Times New Roman" w:hAnsi="Times New Roman" w:cs="Times New Roman"/>
          <w:sz w:val="24"/>
          <w:szCs w:val="24"/>
        </w:rPr>
        <w:t>to prohibit</w:t>
      </w:r>
      <w:r>
        <w:rPr>
          <w:rFonts w:ascii="Times New Roman" w:hAnsi="Times New Roman" w:cs="Times New Roman"/>
          <w:sz w:val="24"/>
          <w:szCs w:val="24"/>
        </w:rPr>
        <w:t xml:space="preserve"> all British goods from American ports. After weeks of delay, the committee, which included Randolph, hammered out the details of the bill. For weeks, Randolph irritated his colleagues with incessant ridicule, especially of Eppes. On February 27, the committee meeting went past midnight as Eppes pressured members over the details. Drinking heavily during the meeting, Randolph ridiculed and belittled his opponents as he warned that non-importation and war would lead to Southern secession. The more intoxicated he became</w:t>
      </w:r>
      <w:r w:rsidR="00476921">
        <w:rPr>
          <w:rFonts w:ascii="Times New Roman" w:hAnsi="Times New Roman" w:cs="Times New Roman"/>
          <w:sz w:val="24"/>
          <w:szCs w:val="24"/>
        </w:rPr>
        <w:t>,</w:t>
      </w:r>
      <w:r>
        <w:rPr>
          <w:rFonts w:ascii="Times New Roman" w:hAnsi="Times New Roman" w:cs="Times New Roman"/>
          <w:sz w:val="24"/>
          <w:szCs w:val="24"/>
        </w:rPr>
        <w:t xml:space="preserve"> </w:t>
      </w:r>
      <w:r w:rsidR="00D14233">
        <w:rPr>
          <w:rFonts w:ascii="Times New Roman" w:hAnsi="Times New Roman" w:cs="Times New Roman"/>
          <w:sz w:val="24"/>
          <w:szCs w:val="24"/>
        </w:rPr>
        <w:t xml:space="preserve">the </w:t>
      </w:r>
      <w:r>
        <w:rPr>
          <w:rFonts w:ascii="Times New Roman" w:hAnsi="Times New Roman" w:cs="Times New Roman"/>
          <w:sz w:val="24"/>
          <w:szCs w:val="24"/>
        </w:rPr>
        <w:t>more personal</w:t>
      </w:r>
      <w:r w:rsidR="00D14233">
        <w:rPr>
          <w:rFonts w:ascii="Times New Roman" w:hAnsi="Times New Roman" w:cs="Times New Roman"/>
          <w:sz w:val="24"/>
          <w:szCs w:val="24"/>
        </w:rPr>
        <w:t xml:space="preserve"> were the insults</w:t>
      </w:r>
      <w:r>
        <w:rPr>
          <w:rFonts w:ascii="Times New Roman" w:hAnsi="Times New Roman" w:cs="Times New Roman"/>
          <w:sz w:val="24"/>
          <w:szCs w:val="24"/>
        </w:rPr>
        <w:t>, even ridiculing the girth of one colleague. As dawn approached, Ra</w:t>
      </w:r>
      <w:r w:rsidR="00D14233">
        <w:rPr>
          <w:rFonts w:ascii="Times New Roman" w:hAnsi="Times New Roman" w:cs="Times New Roman"/>
          <w:sz w:val="24"/>
          <w:szCs w:val="24"/>
        </w:rPr>
        <w:t>ndolph labeled his colleagues</w:t>
      </w:r>
      <w:r>
        <w:rPr>
          <w:rFonts w:ascii="Times New Roman" w:hAnsi="Times New Roman" w:cs="Times New Roman"/>
          <w:sz w:val="24"/>
          <w:szCs w:val="24"/>
        </w:rPr>
        <w:t xml:space="preserve"> dupes of Eppes, who pressured individual members to support the bill. By the end of the session, Eppes fumed at Randolph’s behavior. The meeting broke up at daybreak, and no </w:t>
      </w:r>
      <w:r>
        <w:rPr>
          <w:rFonts w:ascii="Times New Roman" w:hAnsi="Times New Roman" w:cs="Times New Roman"/>
          <w:sz w:val="24"/>
          <w:szCs w:val="24"/>
        </w:rPr>
        <w:lastRenderedPageBreak/>
        <w:t>carriage was willing to carry R</w:t>
      </w:r>
      <w:r w:rsidR="00476921">
        <w:rPr>
          <w:rFonts w:ascii="Times New Roman" w:hAnsi="Times New Roman" w:cs="Times New Roman"/>
          <w:sz w:val="24"/>
          <w:szCs w:val="24"/>
        </w:rPr>
        <w:t xml:space="preserve">andolph to his Georgetown mess. </w:t>
      </w:r>
      <w:proofErr w:type="gramStart"/>
      <w:r w:rsidR="00476921">
        <w:rPr>
          <w:rFonts w:ascii="Times New Roman" w:hAnsi="Times New Roman" w:cs="Times New Roman"/>
          <w:sz w:val="24"/>
          <w:szCs w:val="24"/>
        </w:rPr>
        <w:t xml:space="preserve">As </w:t>
      </w:r>
      <w:r>
        <w:rPr>
          <w:rFonts w:ascii="Times New Roman" w:hAnsi="Times New Roman" w:cs="Times New Roman"/>
          <w:sz w:val="24"/>
          <w:szCs w:val="24"/>
        </w:rPr>
        <w:t>he walk</w:t>
      </w:r>
      <w:r w:rsidR="00D14233">
        <w:rPr>
          <w:rFonts w:ascii="Times New Roman" w:hAnsi="Times New Roman" w:cs="Times New Roman"/>
          <w:sz w:val="24"/>
          <w:szCs w:val="24"/>
        </w:rPr>
        <w:t>ed through the pre-dawn morning.</w:t>
      </w:r>
      <w:proofErr w:type="gramEnd"/>
      <w:r w:rsidR="00D14233">
        <w:rPr>
          <w:rFonts w:ascii="Times New Roman" w:hAnsi="Times New Roman" w:cs="Times New Roman"/>
          <w:sz w:val="24"/>
          <w:szCs w:val="24"/>
        </w:rPr>
        <w:t xml:space="preserve"> S</w:t>
      </w:r>
      <w:r>
        <w:rPr>
          <w:rFonts w:ascii="Times New Roman" w:hAnsi="Times New Roman" w:cs="Times New Roman"/>
          <w:sz w:val="24"/>
          <w:szCs w:val="24"/>
        </w:rPr>
        <w:t xml:space="preserve">omeone hurled a rock at his head in what </w:t>
      </w:r>
      <w:r w:rsidR="004D7365">
        <w:rPr>
          <w:rFonts w:ascii="Times New Roman" w:hAnsi="Times New Roman" w:cs="Times New Roman"/>
          <w:sz w:val="24"/>
          <w:szCs w:val="24"/>
        </w:rPr>
        <w:t xml:space="preserve">some </w:t>
      </w:r>
      <w:r>
        <w:rPr>
          <w:rFonts w:ascii="Times New Roman" w:hAnsi="Times New Roman" w:cs="Times New Roman"/>
          <w:sz w:val="24"/>
          <w:szCs w:val="24"/>
        </w:rPr>
        <w:t xml:space="preserve">suspected was an assassination attempt. He had succeeded in enraging his colleagues, especially Southerners. His breach with Eppes seemed headed for the dueling </w:t>
      </w:r>
      <w:r w:rsidR="004D7365">
        <w:rPr>
          <w:rFonts w:ascii="Times New Roman" w:hAnsi="Times New Roman" w:cs="Times New Roman"/>
          <w:sz w:val="24"/>
          <w:szCs w:val="24"/>
        </w:rPr>
        <w:t xml:space="preserve">ground, and some believed Eppes wanted </w:t>
      </w:r>
      <w:r>
        <w:rPr>
          <w:rFonts w:ascii="Times New Roman" w:hAnsi="Times New Roman" w:cs="Times New Roman"/>
          <w:sz w:val="24"/>
          <w:szCs w:val="24"/>
        </w:rPr>
        <w:t>to kill Randolph. Yet, as with most of Randolph’s encounters with the duel, he escaped the confrontation.</w:t>
      </w:r>
      <w:r>
        <w:rPr>
          <w:rStyle w:val="FootnoteReference"/>
          <w:rFonts w:ascii="Times New Roman" w:hAnsi="Times New Roman" w:cs="Times New Roman"/>
          <w:sz w:val="24"/>
          <w:szCs w:val="24"/>
        </w:rPr>
        <w:footnoteReference w:id="243"/>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Although Randolph addressed the House fewer times than during any previous session, he drew enormous criticism. He lashed out at anyone who contradicted or opposed him. A duel with journalist William Duane almost occurred, after the journalist attacked Randolph for bringing his hunting dogs onto the House floor “in defiance of decorum, and in contempt of what in civil society is called </w:t>
      </w:r>
      <w:r w:rsidRPr="00493FBD">
        <w:rPr>
          <w:rFonts w:ascii="Times New Roman" w:hAnsi="Times New Roman" w:cs="Times New Roman"/>
          <w:i/>
          <w:sz w:val="24"/>
          <w:szCs w:val="24"/>
        </w:rPr>
        <w:t>gentlemanly good manners</w:t>
      </w:r>
      <w:r>
        <w:rPr>
          <w:rFonts w:ascii="Times New Roman" w:hAnsi="Times New Roman" w:cs="Times New Roman"/>
          <w:sz w:val="24"/>
          <w:szCs w:val="24"/>
        </w:rPr>
        <w:t>.” Duane saw Randolph behind a nefarious plot against the administration and accused Gallatin of secretly supporting his old friend. The press labeled Randolph a nuisance whose actions were as “a study of revenge, immortal hate, and courage never to submit or yield.” Despite his relentless promotion of a return to republicanism, his actions emanated from “the rude effervescence of passion—not the dictate of your conscience, but the mad incitement of inordinate hate.” From Monticello, Jefferson followed his behavior with interest. “The example of John Randolph, now the outcast of the world, is a caution to all honest and prudent men, to sacrifice a little self-confidence and to go with their friends,” he wrote.</w:t>
      </w:r>
      <w:r>
        <w:rPr>
          <w:rStyle w:val="FootnoteReference"/>
          <w:rFonts w:ascii="Times New Roman" w:hAnsi="Times New Roman" w:cs="Times New Roman"/>
          <w:sz w:val="24"/>
          <w:szCs w:val="24"/>
        </w:rPr>
        <w:footnoteReference w:id="244"/>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Jefferson wanted to end Randolph’s career. In the spring of 1811, he prodded his son-in-law Eppes to move into Randolph’s district and challenge him. “Besides your service in the house, what greater service could you render your country than by the exclusion of John Randolph, the envenomed enemy to a democratical republican government,” Jefferson wrote. Eppes, who owned property and a home in nearby Buckingham County, opposed Randolph in the April congressional election. Although he never officially declared, word spread of Eppes’</w:t>
      </w:r>
      <w:r w:rsidR="00D14233">
        <w:rPr>
          <w:rFonts w:ascii="Times New Roman" w:hAnsi="Times New Roman" w:cs="Times New Roman"/>
          <w:sz w:val="24"/>
          <w:szCs w:val="24"/>
        </w:rPr>
        <w:t>s</w:t>
      </w:r>
      <w:r>
        <w:rPr>
          <w:rFonts w:ascii="Times New Roman" w:hAnsi="Times New Roman" w:cs="Times New Roman"/>
          <w:sz w:val="24"/>
          <w:szCs w:val="24"/>
        </w:rPr>
        <w:t xml:space="preserve"> candidacy, news that struck Randolph with “great force.” Jefferson’s Virginia friends stepped up their efforts to oust Randolph. “We understand that a poll will be taken for Mr. Eppes, by some of his friends in every county of the District, lately represented, or </w:t>
      </w:r>
      <w:r w:rsidRPr="00074C42">
        <w:rPr>
          <w:rFonts w:ascii="Times New Roman" w:hAnsi="Times New Roman" w:cs="Times New Roman"/>
          <w:i/>
          <w:sz w:val="24"/>
          <w:szCs w:val="24"/>
        </w:rPr>
        <w:t>mis</w:t>
      </w:r>
      <w:r>
        <w:rPr>
          <w:rFonts w:ascii="Times New Roman" w:hAnsi="Times New Roman" w:cs="Times New Roman"/>
          <w:sz w:val="24"/>
          <w:szCs w:val="24"/>
        </w:rPr>
        <w:t xml:space="preserve">represented by John Randolph,” the </w:t>
      </w:r>
      <w:r w:rsidRPr="00AD4705">
        <w:rPr>
          <w:rFonts w:ascii="Times New Roman" w:hAnsi="Times New Roman" w:cs="Times New Roman"/>
          <w:i/>
          <w:sz w:val="24"/>
          <w:szCs w:val="24"/>
        </w:rPr>
        <w:t xml:space="preserve">Richmond Enquirer </w:t>
      </w:r>
      <w:r>
        <w:rPr>
          <w:rFonts w:ascii="Times New Roman" w:hAnsi="Times New Roman" w:cs="Times New Roman"/>
          <w:sz w:val="24"/>
          <w:szCs w:val="24"/>
        </w:rPr>
        <w:t xml:space="preserve">declared. “Mr. Eppes is as much an ornament of Congress, as </w:t>
      </w:r>
      <w:r w:rsidR="00D14233">
        <w:rPr>
          <w:rFonts w:ascii="Times New Roman" w:hAnsi="Times New Roman" w:cs="Times New Roman"/>
          <w:sz w:val="24"/>
          <w:szCs w:val="24"/>
        </w:rPr>
        <w:t>Mr. R is a nuisance and a curse.”</w:t>
      </w:r>
      <w:r>
        <w:rPr>
          <w:rFonts w:ascii="Times New Roman" w:hAnsi="Times New Roman" w:cs="Times New Roman"/>
          <w:sz w:val="24"/>
          <w:szCs w:val="24"/>
        </w:rPr>
        <w:t xml:space="preserve"> Despite Jefferson’s enthusiasm, Eppes could not defeat Randolph, who maintained</w:t>
      </w:r>
      <w:r w:rsidR="00D14233">
        <w:rPr>
          <w:rFonts w:ascii="Times New Roman" w:hAnsi="Times New Roman" w:cs="Times New Roman"/>
          <w:sz w:val="24"/>
          <w:szCs w:val="24"/>
        </w:rPr>
        <w:t xml:space="preserve"> strong</w:t>
      </w:r>
      <w:r>
        <w:rPr>
          <w:rFonts w:ascii="Times New Roman" w:hAnsi="Times New Roman" w:cs="Times New Roman"/>
          <w:sz w:val="24"/>
          <w:szCs w:val="24"/>
        </w:rPr>
        <w:t xml:space="preserve"> support in his district. With little time, Eppes made few appearances and lost by 500 votes.</w:t>
      </w:r>
      <w:r>
        <w:rPr>
          <w:rStyle w:val="FootnoteReference"/>
          <w:rFonts w:ascii="Times New Roman" w:hAnsi="Times New Roman" w:cs="Times New Roman"/>
          <w:sz w:val="24"/>
          <w:szCs w:val="24"/>
        </w:rPr>
        <w:footnoteReference w:id="245"/>
      </w:r>
    </w:p>
    <w:p w:rsidR="00951AF6" w:rsidRPr="00550309"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As Randolph secured his re-election, the situation with Great Britain</w:t>
      </w:r>
      <w:r w:rsidR="00D14233">
        <w:rPr>
          <w:rFonts w:ascii="Times New Roman" w:hAnsi="Times New Roman" w:cs="Times New Roman"/>
          <w:sz w:val="24"/>
          <w:szCs w:val="24"/>
        </w:rPr>
        <w:t xml:space="preserve"> deteriorated. The new British m</w:t>
      </w:r>
      <w:r>
        <w:rPr>
          <w:rFonts w:ascii="Times New Roman" w:hAnsi="Times New Roman" w:cs="Times New Roman"/>
          <w:sz w:val="24"/>
          <w:szCs w:val="24"/>
        </w:rPr>
        <w:t>inister Augustus J. Foster demanded the immediate repeal of non-intercourse measures since Napoleon had failed to truly repeal his decrees. Tensions also escalated after the United States finally seized West Florida. In late spring, American</w:t>
      </w:r>
      <w:r w:rsidR="00D14233">
        <w:rPr>
          <w:rFonts w:ascii="Times New Roman" w:hAnsi="Times New Roman" w:cs="Times New Roman"/>
          <w:sz w:val="24"/>
          <w:szCs w:val="24"/>
        </w:rPr>
        <w:t xml:space="preserve"> naval </w:t>
      </w:r>
      <w:r>
        <w:rPr>
          <w:rFonts w:ascii="Times New Roman" w:hAnsi="Times New Roman" w:cs="Times New Roman"/>
          <w:sz w:val="24"/>
          <w:szCs w:val="24"/>
        </w:rPr>
        <w:t xml:space="preserve">ships preemptively attacked British ships in retaliation for the </w:t>
      </w:r>
      <w:r w:rsidRPr="007575DC">
        <w:rPr>
          <w:rFonts w:ascii="Times New Roman" w:hAnsi="Times New Roman" w:cs="Times New Roman"/>
          <w:i/>
          <w:sz w:val="24"/>
          <w:szCs w:val="24"/>
        </w:rPr>
        <w:t>Chesapeake</w:t>
      </w:r>
      <w:r>
        <w:rPr>
          <w:rFonts w:ascii="Times New Roman" w:hAnsi="Times New Roman" w:cs="Times New Roman"/>
          <w:sz w:val="24"/>
          <w:szCs w:val="24"/>
        </w:rPr>
        <w:t xml:space="preserve"> affair. In the western territories, the earliest stages of an Indian war rumbled. While Republicans argued for a war to defend the nation’s honor, Randolph saw nothing more than a war for “personal aggrandizement.” As he </w:t>
      </w:r>
      <w:r>
        <w:rPr>
          <w:rFonts w:ascii="Times New Roman" w:hAnsi="Times New Roman" w:cs="Times New Roman"/>
          <w:sz w:val="24"/>
          <w:szCs w:val="24"/>
        </w:rPr>
        <w:lastRenderedPageBreak/>
        <w:t xml:space="preserve">traveled through Virginia, he fully realized the Southern lust for war. </w:t>
      </w:r>
      <w:r w:rsidRPr="00693CFB">
        <w:rPr>
          <w:rFonts w:ascii="Times New Roman" w:hAnsi="Times New Roman" w:cs="Times New Roman"/>
          <w:sz w:val="24"/>
          <w:szCs w:val="24"/>
        </w:rPr>
        <w:t>“The character of the country is disgraced by a brutality which breaks forth very often,” he wrote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46"/>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Back at Roanoke, Randolph exhibited increasingly bizarre and unstable behavior. His stepbrother Beverly Tucker watched as Randolph grew “moody and morose, capricious, suspicious of friends, sarcastic and bitter toward those he loved best, and a riddle to all around him.” Tucker later described the “change in his temper” as “insanity.” It seems unlikely that Randolph experienced a full mental breakdown, but he did undergo a mental transformation. As the nation seemed headed toward war, he mourned “over the degradation of the Old Virginia from her ancient past.” The “Virginia Presidents who have debauched the public spirit” had led the nation and the state into a militarist nightmare. Perhaps the most disturbing and alienating to Randolph w</w:t>
      </w:r>
      <w:r w:rsidR="00D14233">
        <w:rPr>
          <w:rFonts w:ascii="Times New Roman" w:hAnsi="Times New Roman" w:cs="Times New Roman"/>
          <w:sz w:val="24"/>
          <w:szCs w:val="24"/>
        </w:rPr>
        <w:t xml:space="preserve">ere the democratic methods that </w:t>
      </w:r>
      <w:r>
        <w:rPr>
          <w:rFonts w:ascii="Times New Roman" w:hAnsi="Times New Roman" w:cs="Times New Roman"/>
          <w:sz w:val="24"/>
          <w:szCs w:val="24"/>
        </w:rPr>
        <w:t>Republicans used to sell the idea of war. “I am alone and out of the world—buried alive,” he wrote. “The thoughts of our unexampled situation drove me from my bed about half past two this morning and I have not yet returned to it. I made a very vehement speec</w:t>
      </w:r>
      <w:r w:rsidR="00D14233">
        <w:rPr>
          <w:rFonts w:ascii="Times New Roman" w:hAnsi="Times New Roman" w:cs="Times New Roman"/>
          <w:sz w:val="24"/>
          <w:szCs w:val="24"/>
        </w:rPr>
        <w:t>h in imagination to Mr. Speaker.</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47"/>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recent elections for the Twelfth Congress, Western and Southern states </w:t>
      </w:r>
      <w:r w:rsidR="00D14233">
        <w:rPr>
          <w:rFonts w:ascii="Times New Roman" w:hAnsi="Times New Roman" w:cs="Times New Roman"/>
          <w:sz w:val="24"/>
          <w:szCs w:val="24"/>
        </w:rPr>
        <w:t xml:space="preserve">had </w:t>
      </w:r>
      <w:r>
        <w:rPr>
          <w:rFonts w:ascii="Times New Roman" w:hAnsi="Times New Roman" w:cs="Times New Roman"/>
          <w:sz w:val="24"/>
          <w:szCs w:val="24"/>
        </w:rPr>
        <w:t xml:space="preserve">elected a group of militant leaders. These men argued the idea of national honor as national interest, evoking memories of the American Revolution, which many </w:t>
      </w:r>
      <w:r w:rsidR="00D14233">
        <w:rPr>
          <w:rFonts w:ascii="Times New Roman" w:hAnsi="Times New Roman" w:cs="Times New Roman"/>
          <w:sz w:val="24"/>
          <w:szCs w:val="24"/>
        </w:rPr>
        <w:t xml:space="preserve">of the </w:t>
      </w:r>
      <w:r>
        <w:rPr>
          <w:rFonts w:ascii="Times New Roman" w:hAnsi="Times New Roman" w:cs="Times New Roman"/>
          <w:sz w:val="24"/>
          <w:szCs w:val="24"/>
        </w:rPr>
        <w:t xml:space="preserve">candidates were too young to remember. </w:t>
      </w:r>
      <w:r w:rsidR="00D14233">
        <w:rPr>
          <w:rFonts w:ascii="Times New Roman" w:hAnsi="Times New Roman" w:cs="Times New Roman"/>
          <w:sz w:val="24"/>
          <w:szCs w:val="24"/>
        </w:rPr>
        <w:t>They made</w:t>
      </w:r>
      <w:r>
        <w:rPr>
          <w:rFonts w:ascii="Times New Roman" w:hAnsi="Times New Roman" w:cs="Times New Roman"/>
          <w:sz w:val="24"/>
          <w:szCs w:val="24"/>
        </w:rPr>
        <w:t xml:space="preserve"> passionate appeals to the public using emerging democratic methods to form national policy. In August, Duane’s </w:t>
      </w:r>
      <w:r w:rsidRPr="00512870">
        <w:rPr>
          <w:rFonts w:ascii="Times New Roman" w:hAnsi="Times New Roman" w:cs="Times New Roman"/>
          <w:i/>
          <w:sz w:val="24"/>
          <w:szCs w:val="24"/>
        </w:rPr>
        <w:t xml:space="preserve">Aurora </w:t>
      </w:r>
      <w:r>
        <w:rPr>
          <w:rFonts w:ascii="Times New Roman" w:hAnsi="Times New Roman" w:cs="Times New Roman"/>
          <w:sz w:val="24"/>
          <w:szCs w:val="24"/>
        </w:rPr>
        <w:t xml:space="preserve">contended that “war and submission are now the only alternatives.” </w:t>
      </w:r>
      <w:r w:rsidR="00D14233">
        <w:rPr>
          <w:rFonts w:ascii="Times New Roman" w:hAnsi="Times New Roman" w:cs="Times New Roman"/>
          <w:sz w:val="24"/>
          <w:szCs w:val="24"/>
        </w:rPr>
        <w:t>The</w:t>
      </w:r>
      <w:r>
        <w:rPr>
          <w:rFonts w:ascii="Times New Roman" w:hAnsi="Times New Roman" w:cs="Times New Roman"/>
          <w:sz w:val="24"/>
          <w:szCs w:val="24"/>
        </w:rPr>
        <w:t xml:space="preserve"> new bree</w:t>
      </w:r>
      <w:r w:rsidR="00D14233">
        <w:rPr>
          <w:rFonts w:ascii="Times New Roman" w:hAnsi="Times New Roman" w:cs="Times New Roman"/>
          <w:sz w:val="24"/>
          <w:szCs w:val="24"/>
        </w:rPr>
        <w:t>d of militant young congressmen</w:t>
      </w:r>
      <w:r>
        <w:rPr>
          <w:rFonts w:ascii="Times New Roman" w:hAnsi="Times New Roman" w:cs="Times New Roman"/>
          <w:sz w:val="24"/>
          <w:szCs w:val="24"/>
        </w:rPr>
        <w:t xml:space="preserve"> inclu</w:t>
      </w:r>
      <w:r w:rsidR="00D14233">
        <w:rPr>
          <w:rFonts w:ascii="Times New Roman" w:hAnsi="Times New Roman" w:cs="Times New Roman"/>
          <w:sz w:val="24"/>
          <w:szCs w:val="24"/>
        </w:rPr>
        <w:t>ded</w:t>
      </w:r>
      <w:r>
        <w:rPr>
          <w:rFonts w:ascii="Times New Roman" w:hAnsi="Times New Roman" w:cs="Times New Roman"/>
          <w:sz w:val="24"/>
          <w:szCs w:val="24"/>
        </w:rPr>
        <w:t xml:space="preserve"> Kentucky’s Henry </w:t>
      </w:r>
      <w:r>
        <w:rPr>
          <w:rFonts w:ascii="Times New Roman" w:hAnsi="Times New Roman" w:cs="Times New Roman"/>
          <w:sz w:val="24"/>
          <w:szCs w:val="24"/>
        </w:rPr>
        <w:lastRenderedPageBreak/>
        <w:t xml:space="preserve">Clay and Richard M. Johnson, Felix Grundy of Tennessee, and John C. Calhoun, a Yale-educated planter from upcountry South Carolina. Their ideas of republicanism had shifted from the idealistic notions of community toward an individualistic and energetic republicanism, which adhered to the growing market society. Market-oriented assertiveness now informed their ideas of foreign affairs. In this spirit, men such as Clay and Calhoun openly advocated aggressive expansion. “The conquest of Canada is in your power,” Clay told the United States Senate in 1810. In 1811, Hezekiah Niles founded the </w:t>
      </w:r>
      <w:r w:rsidRPr="00512870">
        <w:rPr>
          <w:rFonts w:ascii="Times New Roman" w:hAnsi="Times New Roman" w:cs="Times New Roman"/>
          <w:i/>
          <w:sz w:val="24"/>
          <w:szCs w:val="24"/>
        </w:rPr>
        <w:t xml:space="preserve">Weekly Register </w:t>
      </w:r>
      <w:r>
        <w:rPr>
          <w:rFonts w:ascii="Times New Roman" w:hAnsi="Times New Roman" w:cs="Times New Roman"/>
          <w:sz w:val="24"/>
          <w:szCs w:val="24"/>
        </w:rPr>
        <w:t>to promote war and anti-Bri</w:t>
      </w:r>
      <w:r w:rsidR="00D14233">
        <w:rPr>
          <w:rFonts w:ascii="Times New Roman" w:hAnsi="Times New Roman" w:cs="Times New Roman"/>
          <w:sz w:val="24"/>
          <w:szCs w:val="24"/>
        </w:rPr>
        <w:t>tish sentiment. Niles assured</w:t>
      </w:r>
      <w:r>
        <w:rPr>
          <w:rFonts w:ascii="Times New Roman" w:hAnsi="Times New Roman" w:cs="Times New Roman"/>
          <w:sz w:val="24"/>
          <w:szCs w:val="24"/>
        </w:rPr>
        <w:t xml:space="preserve"> his readers that when war came, Canada would fall with relative ease. These slaveholders embodied the Jeffersonian ideal of nationalism and expansion. As </w:t>
      </w:r>
      <w:r w:rsidR="00D14233">
        <w:rPr>
          <w:rFonts w:ascii="Times New Roman" w:hAnsi="Times New Roman" w:cs="Times New Roman"/>
          <w:sz w:val="24"/>
          <w:szCs w:val="24"/>
        </w:rPr>
        <w:t xml:space="preserve">they </w:t>
      </w:r>
      <w:r>
        <w:rPr>
          <w:rFonts w:ascii="Times New Roman" w:hAnsi="Times New Roman" w:cs="Times New Roman"/>
          <w:sz w:val="24"/>
          <w:szCs w:val="24"/>
        </w:rPr>
        <w:t xml:space="preserve">prepared for their first session of Congress, Duane’s </w:t>
      </w:r>
      <w:r w:rsidRPr="00512870">
        <w:rPr>
          <w:rFonts w:ascii="Times New Roman" w:hAnsi="Times New Roman" w:cs="Times New Roman"/>
          <w:i/>
          <w:sz w:val="24"/>
          <w:szCs w:val="24"/>
        </w:rPr>
        <w:t>Aurora</w:t>
      </w:r>
      <w:r>
        <w:rPr>
          <w:rFonts w:ascii="Times New Roman" w:hAnsi="Times New Roman" w:cs="Times New Roman"/>
          <w:sz w:val="24"/>
          <w:szCs w:val="24"/>
        </w:rPr>
        <w:t xml:space="preserve"> reminded them that “the voice of every American is FOR WAR.”</w:t>
      </w:r>
      <w:r w:rsidR="00D14233">
        <w:rPr>
          <w:rFonts w:ascii="Times New Roman" w:hAnsi="Times New Roman" w:cs="Times New Roman"/>
          <w:sz w:val="24"/>
          <w:szCs w:val="24"/>
        </w:rPr>
        <w:t xml:space="preserve"> Randolph observed these developments sourly, convinced that </w:t>
      </w:r>
      <w:r>
        <w:rPr>
          <w:rFonts w:ascii="Times New Roman" w:hAnsi="Times New Roman" w:cs="Times New Roman"/>
          <w:sz w:val="24"/>
          <w:szCs w:val="24"/>
        </w:rPr>
        <w:t>the nation “</w:t>
      </w:r>
      <w:r w:rsidRPr="00D14233">
        <w:rPr>
          <w:rFonts w:ascii="Times New Roman" w:hAnsi="Times New Roman" w:cs="Times New Roman"/>
          <w:i/>
          <w:sz w:val="24"/>
          <w:szCs w:val="24"/>
        </w:rPr>
        <w:t>shall</w:t>
      </w:r>
      <w:r>
        <w:rPr>
          <w:rFonts w:ascii="Times New Roman" w:hAnsi="Times New Roman" w:cs="Times New Roman"/>
          <w:sz w:val="24"/>
          <w:szCs w:val="24"/>
        </w:rPr>
        <w:t xml:space="preserve"> </w:t>
      </w:r>
      <w:r w:rsidRPr="00D14233">
        <w:rPr>
          <w:rFonts w:ascii="Times New Roman" w:hAnsi="Times New Roman" w:cs="Times New Roman"/>
          <w:i/>
          <w:sz w:val="24"/>
          <w:szCs w:val="24"/>
        </w:rPr>
        <w:t>dance</w:t>
      </w:r>
      <w:r>
        <w:rPr>
          <w:rFonts w:ascii="Times New Roman" w:hAnsi="Times New Roman" w:cs="Times New Roman"/>
          <w:sz w:val="24"/>
          <w:szCs w:val="24"/>
        </w:rPr>
        <w:t xml:space="preserve"> to the French piper.”</w:t>
      </w:r>
      <w:r>
        <w:rPr>
          <w:rStyle w:val="FootnoteReference"/>
          <w:rFonts w:ascii="Times New Roman" w:hAnsi="Times New Roman" w:cs="Times New Roman"/>
          <w:sz w:val="24"/>
          <w:szCs w:val="24"/>
        </w:rPr>
        <w:footnoteReference w:id="248"/>
      </w:r>
    </w:p>
    <w:p w:rsidR="00951AF6" w:rsidRDefault="00D14233"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The bold advocacy</w:t>
      </w:r>
      <w:r w:rsidR="00951AF6">
        <w:rPr>
          <w:rFonts w:ascii="Times New Roman" w:hAnsi="Times New Roman" w:cs="Times New Roman"/>
          <w:sz w:val="24"/>
          <w:szCs w:val="24"/>
        </w:rPr>
        <w:t xml:space="preserve"> of war, expansion, and Anglophobia puzzled and angered Randolph. If these men </w:t>
      </w:r>
      <w:r>
        <w:rPr>
          <w:rFonts w:ascii="Times New Roman" w:hAnsi="Times New Roman" w:cs="Times New Roman"/>
          <w:sz w:val="24"/>
          <w:szCs w:val="24"/>
        </w:rPr>
        <w:t xml:space="preserve">had </w:t>
      </w:r>
      <w:r w:rsidR="00951AF6">
        <w:rPr>
          <w:rFonts w:ascii="Times New Roman" w:hAnsi="Times New Roman" w:cs="Times New Roman"/>
          <w:sz w:val="24"/>
          <w:szCs w:val="24"/>
        </w:rPr>
        <w:t xml:space="preserve">missed the American Revolution, they </w:t>
      </w:r>
      <w:r>
        <w:rPr>
          <w:rFonts w:ascii="Times New Roman" w:hAnsi="Times New Roman" w:cs="Times New Roman"/>
          <w:sz w:val="24"/>
          <w:szCs w:val="24"/>
        </w:rPr>
        <w:t xml:space="preserve">had </w:t>
      </w:r>
      <w:r w:rsidR="00951AF6">
        <w:rPr>
          <w:rFonts w:ascii="Times New Roman" w:hAnsi="Times New Roman" w:cs="Times New Roman"/>
          <w:sz w:val="24"/>
          <w:szCs w:val="24"/>
        </w:rPr>
        <w:t xml:space="preserve">also missed the worst days of the Reign of Terror and the Haitian slave revolt it inspired. Since 1808, rumors of slave rebellion had plagued Virginia and the South. In January 1811, nearly 500 slaves marched on New Orleans </w:t>
      </w:r>
      <w:r>
        <w:rPr>
          <w:rFonts w:ascii="Times New Roman" w:hAnsi="Times New Roman" w:cs="Times New Roman"/>
          <w:sz w:val="24"/>
          <w:szCs w:val="24"/>
        </w:rPr>
        <w:t xml:space="preserve">seeking to establish </w:t>
      </w:r>
      <w:r w:rsidR="00951AF6">
        <w:rPr>
          <w:rFonts w:ascii="Times New Roman" w:hAnsi="Times New Roman" w:cs="Times New Roman"/>
          <w:sz w:val="24"/>
          <w:szCs w:val="24"/>
        </w:rPr>
        <w:t>a black republic in the Louisiana territory. Randolph believed that Virgi</w:t>
      </w:r>
      <w:r>
        <w:rPr>
          <w:rFonts w:ascii="Times New Roman" w:hAnsi="Times New Roman" w:cs="Times New Roman"/>
          <w:sz w:val="24"/>
          <w:szCs w:val="24"/>
        </w:rPr>
        <w:t xml:space="preserve">nia should prepare for a slave insurrection </w:t>
      </w:r>
      <w:r w:rsidR="00951AF6">
        <w:rPr>
          <w:rFonts w:ascii="Times New Roman" w:hAnsi="Times New Roman" w:cs="Times New Roman"/>
          <w:sz w:val="24"/>
          <w:szCs w:val="24"/>
        </w:rPr>
        <w:t>inste</w:t>
      </w:r>
      <w:r>
        <w:rPr>
          <w:rFonts w:ascii="Times New Roman" w:hAnsi="Times New Roman" w:cs="Times New Roman"/>
          <w:sz w:val="24"/>
          <w:szCs w:val="24"/>
        </w:rPr>
        <w:t>ad of war with the English, Southerners’</w:t>
      </w:r>
      <w:r w:rsidR="00951AF6">
        <w:rPr>
          <w:rFonts w:ascii="Times New Roman" w:hAnsi="Times New Roman" w:cs="Times New Roman"/>
          <w:sz w:val="24"/>
          <w:szCs w:val="24"/>
        </w:rPr>
        <w:t xml:space="preserve"> n</w:t>
      </w:r>
      <w:r>
        <w:rPr>
          <w:rFonts w:ascii="Times New Roman" w:hAnsi="Times New Roman" w:cs="Times New Roman"/>
          <w:sz w:val="24"/>
          <w:szCs w:val="24"/>
        </w:rPr>
        <w:t>atural ethnic allies. With its face</w:t>
      </w:r>
      <w:r w:rsidR="00951AF6">
        <w:rPr>
          <w:rFonts w:ascii="Times New Roman" w:hAnsi="Times New Roman" w:cs="Times New Roman"/>
          <w:sz w:val="24"/>
          <w:szCs w:val="24"/>
        </w:rPr>
        <w:t xml:space="preserve"> turned toward Europe, the Virginia Assembly’s “stupidity and apathy” </w:t>
      </w:r>
      <w:r w:rsidR="00951AF6">
        <w:rPr>
          <w:rFonts w:ascii="Times New Roman" w:hAnsi="Times New Roman" w:cs="Times New Roman"/>
          <w:sz w:val="24"/>
          <w:szCs w:val="24"/>
        </w:rPr>
        <w:lastRenderedPageBreak/>
        <w:t>left the state unprepared to meet an uprising. The fervor to defend national honor distracted them from the practical problem of living in a slaveholding republic. In the rush to declare war ag</w:t>
      </w:r>
      <w:r>
        <w:rPr>
          <w:rFonts w:ascii="Times New Roman" w:hAnsi="Times New Roman" w:cs="Times New Roman"/>
          <w:sz w:val="24"/>
          <w:szCs w:val="24"/>
        </w:rPr>
        <w:t>ainst Great Britain, they</w:t>
      </w:r>
      <w:r w:rsidR="00951AF6">
        <w:rPr>
          <w:rFonts w:ascii="Times New Roman" w:hAnsi="Times New Roman" w:cs="Times New Roman"/>
          <w:sz w:val="24"/>
          <w:szCs w:val="24"/>
        </w:rPr>
        <w:t xml:space="preserve"> seemed to forget the volatile nature of the enemy in their midst. In February 1811, Randolph adamantly opposed a bill that offered financial relief for a sea captain whose ship had been seized when he was caught bringing slaves into the United States. Randolph argued against the bill “on the ground of the danger of giving any the least license to the introduction of slaves into this country, or of the maroons, brigands, or cut-throats from St. D</w:t>
      </w:r>
      <w:r>
        <w:rPr>
          <w:rFonts w:ascii="Times New Roman" w:hAnsi="Times New Roman" w:cs="Times New Roman"/>
          <w:sz w:val="24"/>
          <w:szCs w:val="24"/>
        </w:rPr>
        <w:t>omingo, or elsewhere.” He</w:t>
      </w:r>
      <w:r w:rsidR="00951AF6">
        <w:rPr>
          <w:rFonts w:ascii="Times New Roman" w:hAnsi="Times New Roman" w:cs="Times New Roman"/>
          <w:sz w:val="24"/>
          <w:szCs w:val="24"/>
        </w:rPr>
        <w:t xml:space="preserve"> was amazed that his Southern colleagues seemed to have already forgotten “the occurrences in the neighborhood of New Orleans.”   Southern slaveholders’ “attention will perhaps, be fervently drawn to this subject by the blaze of their houses and the shrieks of their wives and children,” he wrote to Garnett.</w:t>
      </w:r>
      <w:r w:rsidR="00951AF6">
        <w:rPr>
          <w:rStyle w:val="FootnoteReference"/>
          <w:rFonts w:ascii="Times New Roman" w:hAnsi="Times New Roman" w:cs="Times New Roman"/>
          <w:sz w:val="24"/>
          <w:szCs w:val="24"/>
        </w:rPr>
        <w:footnoteReference w:id="249"/>
      </w:r>
      <w:r w:rsidR="00951AF6">
        <w:rPr>
          <w:rFonts w:ascii="Times New Roman" w:hAnsi="Times New Roman" w:cs="Times New Roman"/>
          <w:sz w:val="24"/>
          <w:szCs w:val="24"/>
        </w:rPr>
        <w:t xml:space="preserve"> </w:t>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Pr="00EE5C6C"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The new Twelfth Congress experienced a unique dilemma as it convened in November 1811—</w:t>
      </w:r>
      <w:r w:rsidR="00D14233">
        <w:rPr>
          <w:rFonts w:ascii="Times New Roman" w:hAnsi="Times New Roman" w:cs="Times New Roman"/>
          <w:sz w:val="24"/>
          <w:szCs w:val="24"/>
        </w:rPr>
        <w:t xml:space="preserve"> how to deal with John Randolph. His insults and violent temper</w:t>
      </w:r>
      <w:r>
        <w:rPr>
          <w:rFonts w:ascii="Times New Roman" w:hAnsi="Times New Roman" w:cs="Times New Roman"/>
          <w:sz w:val="24"/>
          <w:szCs w:val="24"/>
        </w:rPr>
        <w:t xml:space="preserve"> and the constant </w:t>
      </w:r>
      <w:r w:rsidR="00D14233">
        <w:rPr>
          <w:rFonts w:ascii="Times New Roman" w:hAnsi="Times New Roman" w:cs="Times New Roman"/>
          <w:sz w:val="24"/>
          <w:szCs w:val="24"/>
        </w:rPr>
        <w:t>presence of his dogs</w:t>
      </w:r>
      <w:r>
        <w:rPr>
          <w:rFonts w:ascii="Times New Roman" w:hAnsi="Times New Roman" w:cs="Times New Roman"/>
          <w:sz w:val="24"/>
          <w:szCs w:val="24"/>
        </w:rPr>
        <w:t xml:space="preserve"> interrupt</w:t>
      </w:r>
      <w:r w:rsidR="00D14233">
        <w:rPr>
          <w:rFonts w:ascii="Times New Roman" w:hAnsi="Times New Roman" w:cs="Times New Roman"/>
          <w:sz w:val="24"/>
          <w:szCs w:val="24"/>
        </w:rPr>
        <w:t>ed business</w:t>
      </w:r>
      <w:r>
        <w:rPr>
          <w:rFonts w:ascii="Times New Roman" w:hAnsi="Times New Roman" w:cs="Times New Roman"/>
          <w:sz w:val="24"/>
          <w:szCs w:val="24"/>
        </w:rPr>
        <w:t xml:space="preserve"> his colleague</w:t>
      </w:r>
      <w:r w:rsidR="00D14233">
        <w:rPr>
          <w:rFonts w:ascii="Times New Roman" w:hAnsi="Times New Roman" w:cs="Times New Roman"/>
          <w:sz w:val="24"/>
          <w:szCs w:val="24"/>
        </w:rPr>
        <w:t>s</w:t>
      </w:r>
      <w:r>
        <w:rPr>
          <w:rFonts w:ascii="Times New Roman" w:hAnsi="Times New Roman" w:cs="Times New Roman"/>
          <w:sz w:val="24"/>
          <w:szCs w:val="24"/>
        </w:rPr>
        <w:t xml:space="preserve"> planned for war. </w:t>
      </w:r>
      <w:r w:rsidR="00D14233">
        <w:rPr>
          <w:rFonts w:ascii="Times New Roman" w:hAnsi="Times New Roman" w:cs="Times New Roman"/>
          <w:sz w:val="24"/>
          <w:szCs w:val="24"/>
        </w:rPr>
        <w:t>The new members looked for new leadership in part</w:t>
      </w:r>
      <w:r>
        <w:rPr>
          <w:rFonts w:ascii="Times New Roman" w:hAnsi="Times New Roman" w:cs="Times New Roman"/>
          <w:sz w:val="24"/>
          <w:szCs w:val="24"/>
        </w:rPr>
        <w:t xml:space="preserve"> to thwart Randolph. His old Republican compatriot, Nathanial Macon, would prove too conscientious to allow an unimpeded march to war. “</w:t>
      </w:r>
      <w:r w:rsidRPr="00EE5C6C">
        <w:rPr>
          <w:rFonts w:ascii="Times New Roman" w:hAnsi="Times New Roman" w:cs="Times New Roman"/>
          <w:sz w:val="24"/>
          <w:szCs w:val="24"/>
        </w:rPr>
        <w:t>The fr</w:t>
      </w:r>
      <w:r>
        <w:rPr>
          <w:rFonts w:ascii="Times New Roman" w:hAnsi="Times New Roman" w:cs="Times New Roman"/>
          <w:sz w:val="24"/>
          <w:szCs w:val="24"/>
        </w:rPr>
        <w:t xml:space="preserve">iends of Mr. Madison hate him and </w:t>
      </w:r>
      <w:r w:rsidRPr="00EE5C6C">
        <w:rPr>
          <w:rFonts w:ascii="Times New Roman" w:hAnsi="Times New Roman" w:cs="Times New Roman"/>
          <w:sz w:val="24"/>
          <w:szCs w:val="24"/>
        </w:rPr>
        <w:t>will elect Mr Henry Clay of Kentucky who is a young man never before in this House.”</w:t>
      </w:r>
      <w:r>
        <w:rPr>
          <w:rFonts w:ascii="Times New Roman" w:hAnsi="Times New Roman" w:cs="Times New Roman"/>
          <w:sz w:val="24"/>
          <w:szCs w:val="24"/>
        </w:rPr>
        <w:t xml:space="preserve"> Clay promised to control the House and enforce its rules. In the party caucus, Republicans agreed that the Speaker “must be a man who can meet John Randolph on the floor </w:t>
      </w:r>
      <w:r>
        <w:rPr>
          <w:rFonts w:ascii="Times New Roman" w:hAnsi="Times New Roman" w:cs="Times New Roman"/>
          <w:sz w:val="24"/>
          <w:szCs w:val="24"/>
        </w:rPr>
        <w:lastRenderedPageBreak/>
        <w:t xml:space="preserve">or on the field, for he may have to do both.” The new Republicans elected Clay as House Speaker. </w:t>
      </w:r>
      <w:r>
        <w:rPr>
          <w:rStyle w:val="FootnoteReference"/>
          <w:rFonts w:ascii="Times New Roman" w:hAnsi="Times New Roman" w:cs="Times New Roman"/>
          <w:sz w:val="24"/>
          <w:szCs w:val="24"/>
        </w:rPr>
        <w:footnoteReference w:id="250"/>
      </w:r>
    </w:p>
    <w:p w:rsidR="00951AF6" w:rsidRPr="00CC5FCB"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When the House convened on November 5, Speaker Clay moved quickly to consolidate the war movement in Congress by stacking the Foreign Relations Committee with pro-war members to serve alongside Randolph. The committee’s first assignment was to deal with Madis</w:t>
      </w:r>
      <w:r w:rsidR="00D14233">
        <w:rPr>
          <w:rFonts w:ascii="Times New Roman" w:hAnsi="Times New Roman" w:cs="Times New Roman"/>
          <w:sz w:val="24"/>
          <w:szCs w:val="24"/>
        </w:rPr>
        <w:t>on’s annual message, which</w:t>
      </w:r>
      <w:r>
        <w:rPr>
          <w:rFonts w:ascii="Times New Roman" w:hAnsi="Times New Roman" w:cs="Times New Roman"/>
          <w:sz w:val="24"/>
          <w:szCs w:val="24"/>
        </w:rPr>
        <w:t xml:space="preserve"> informed Congress of Great Britain’s unwillingness to repeal the Orders-in-Council. “Congress will feel the duty of putting the United States into armour,” Madison advised. Grundy and Calhoun dominated the committee and built a </w:t>
      </w:r>
      <w:r w:rsidR="00D14233">
        <w:rPr>
          <w:rFonts w:ascii="Times New Roman" w:hAnsi="Times New Roman" w:cs="Times New Roman"/>
          <w:sz w:val="24"/>
          <w:szCs w:val="24"/>
        </w:rPr>
        <w:t xml:space="preserve">powerful </w:t>
      </w:r>
      <w:r>
        <w:rPr>
          <w:rFonts w:ascii="Times New Roman" w:hAnsi="Times New Roman" w:cs="Times New Roman"/>
          <w:sz w:val="24"/>
          <w:szCs w:val="24"/>
        </w:rPr>
        <w:t>case for war, even arguing that Napoleon had repealed the Berlin and Milan Decrees, despite evidence to the contrary. The “war hawks” made the case for a nationalistic continuation of the American Revolution, which had been “</w:t>
      </w:r>
      <w:r w:rsidRPr="007036FA">
        <w:rPr>
          <w:rFonts w:ascii="Times New Roman" w:hAnsi="Times New Roman" w:cs="Times New Roman"/>
          <w:sz w:val="24"/>
          <w:szCs w:val="24"/>
        </w:rPr>
        <w:t>sanctified by the b</w:t>
      </w:r>
      <w:r>
        <w:rPr>
          <w:rFonts w:ascii="Times New Roman" w:hAnsi="Times New Roman" w:cs="Times New Roman"/>
          <w:sz w:val="24"/>
          <w:szCs w:val="24"/>
        </w:rPr>
        <w:t>lood of our fathers</w:t>
      </w:r>
      <w:r w:rsidRPr="007036FA">
        <w:rPr>
          <w:rFonts w:ascii="Times New Roman" w:hAnsi="Times New Roman" w:cs="Times New Roman"/>
          <w:sz w:val="24"/>
          <w:szCs w:val="24"/>
        </w:rPr>
        <w:t>.”</w:t>
      </w:r>
      <w:r>
        <w:rPr>
          <w:rStyle w:val="FootnoteReference"/>
          <w:rFonts w:ascii="Times New Roman" w:hAnsi="Times New Roman" w:cs="Times New Roman"/>
          <w:sz w:val="24"/>
          <w:szCs w:val="24"/>
        </w:rPr>
        <w:footnoteReference w:id="251"/>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036FA">
        <w:rPr>
          <w:rFonts w:ascii="Times New Roman" w:hAnsi="Times New Roman" w:cs="Times New Roman"/>
          <w:sz w:val="24"/>
          <w:szCs w:val="24"/>
        </w:rPr>
        <w:t>On December 10, 1811</w:t>
      </w:r>
      <w:r>
        <w:rPr>
          <w:rFonts w:ascii="Times New Roman" w:hAnsi="Times New Roman" w:cs="Times New Roman"/>
          <w:sz w:val="24"/>
          <w:szCs w:val="24"/>
        </w:rPr>
        <w:t>, Randolph condemned the report and wondered</w:t>
      </w:r>
      <w:r w:rsidRPr="007036FA">
        <w:rPr>
          <w:rFonts w:ascii="Times New Roman" w:hAnsi="Times New Roman" w:cs="Times New Roman"/>
          <w:sz w:val="24"/>
          <w:szCs w:val="24"/>
        </w:rPr>
        <w:t xml:space="preserve"> </w:t>
      </w:r>
      <w:r>
        <w:rPr>
          <w:rFonts w:ascii="Times New Roman" w:hAnsi="Times New Roman" w:cs="Times New Roman"/>
          <w:sz w:val="24"/>
          <w:szCs w:val="24"/>
        </w:rPr>
        <w:t>“</w:t>
      </w:r>
      <w:r w:rsidRPr="007036FA">
        <w:rPr>
          <w:rFonts w:ascii="Times New Roman" w:hAnsi="Times New Roman" w:cs="Times New Roman"/>
          <w:sz w:val="24"/>
          <w:szCs w:val="24"/>
        </w:rPr>
        <w:t>how gentlemen, calling themselves Republicans, could advocate such a war.”</w:t>
      </w:r>
      <w:r>
        <w:rPr>
          <w:rFonts w:ascii="Times New Roman" w:hAnsi="Times New Roman" w:cs="Times New Roman"/>
          <w:sz w:val="24"/>
          <w:szCs w:val="24"/>
        </w:rPr>
        <w:t xml:space="preserve"> The emotional plea to the revolutionary past represented a gross manipulation of American memory. </w:t>
      </w:r>
      <w:r w:rsidRPr="007036FA">
        <w:rPr>
          <w:rFonts w:ascii="Times New Roman" w:hAnsi="Times New Roman" w:cs="Times New Roman"/>
          <w:sz w:val="24"/>
          <w:szCs w:val="24"/>
        </w:rPr>
        <w:t>“If we must have an exposition of the doctrine</w:t>
      </w:r>
      <w:r w:rsidR="00D14233">
        <w:rPr>
          <w:rFonts w:ascii="Times New Roman" w:hAnsi="Times New Roman" w:cs="Times New Roman"/>
          <w:sz w:val="24"/>
          <w:szCs w:val="24"/>
        </w:rPr>
        <w:t>s of Republicanism, [I]</w:t>
      </w:r>
      <w:r w:rsidRPr="007036FA">
        <w:rPr>
          <w:rFonts w:ascii="Times New Roman" w:hAnsi="Times New Roman" w:cs="Times New Roman"/>
          <w:sz w:val="24"/>
          <w:szCs w:val="24"/>
        </w:rPr>
        <w:t xml:space="preserve"> should receive it from t</w:t>
      </w:r>
      <w:r>
        <w:rPr>
          <w:rFonts w:ascii="Times New Roman" w:hAnsi="Times New Roman" w:cs="Times New Roman"/>
          <w:sz w:val="24"/>
          <w:szCs w:val="24"/>
        </w:rPr>
        <w:t>he fathers of the church, and n</w:t>
      </w:r>
      <w:r w:rsidRPr="007036FA">
        <w:rPr>
          <w:rFonts w:ascii="Times New Roman" w:hAnsi="Times New Roman" w:cs="Times New Roman"/>
          <w:sz w:val="24"/>
          <w:szCs w:val="24"/>
        </w:rPr>
        <w:t>ot from the junior apprentices of t</w:t>
      </w:r>
      <w:r>
        <w:rPr>
          <w:rFonts w:ascii="Times New Roman" w:hAnsi="Times New Roman" w:cs="Times New Roman"/>
          <w:sz w:val="24"/>
          <w:szCs w:val="24"/>
        </w:rPr>
        <w:t xml:space="preserve">he law,” Randolph quipped. The Revolution served as the anti-militarist example, an honest citizenry repelling the British invader. When the nation resorted to the standing army, it rested in the hands of George Washington. “Where now is the </w:t>
      </w:r>
      <w:r>
        <w:rPr>
          <w:rFonts w:ascii="Times New Roman" w:hAnsi="Times New Roman" w:cs="Times New Roman"/>
          <w:sz w:val="24"/>
          <w:szCs w:val="24"/>
        </w:rPr>
        <w:lastRenderedPageBreak/>
        <w:t>Revolutionary hero to whom you are about to confide this sacred trust?”</w:t>
      </w:r>
      <w:r w:rsidRPr="007036FA">
        <w:rPr>
          <w:rFonts w:ascii="Times New Roman" w:hAnsi="Times New Roman" w:cs="Times New Roman"/>
          <w:sz w:val="24"/>
          <w:szCs w:val="24"/>
        </w:rPr>
        <w:t xml:space="preserve"> </w:t>
      </w:r>
      <w:r>
        <w:rPr>
          <w:rFonts w:ascii="Times New Roman" w:hAnsi="Times New Roman" w:cs="Times New Roman"/>
          <w:sz w:val="24"/>
          <w:szCs w:val="24"/>
        </w:rPr>
        <w:t xml:space="preserve">The nation could trust no one with military power in the current environment of militant expansionism. Echoing the Federalists’ long-held suspicions about Louisiana, Randolph </w:t>
      </w:r>
      <w:r w:rsidR="00D14233">
        <w:rPr>
          <w:rFonts w:ascii="Times New Roman" w:hAnsi="Times New Roman" w:cs="Times New Roman"/>
          <w:sz w:val="24"/>
          <w:szCs w:val="24"/>
        </w:rPr>
        <w:t xml:space="preserve">asserted </w:t>
      </w:r>
      <w:r>
        <w:rPr>
          <w:rFonts w:ascii="Times New Roman" w:hAnsi="Times New Roman" w:cs="Times New Roman"/>
          <w:sz w:val="24"/>
          <w:szCs w:val="24"/>
        </w:rPr>
        <w:t xml:space="preserve">that the conquest of Canada would “strengthen the Northern balance of power.” The previous month, the House </w:t>
      </w:r>
      <w:r w:rsidR="00D14233">
        <w:rPr>
          <w:rFonts w:ascii="Times New Roman" w:hAnsi="Times New Roman" w:cs="Times New Roman"/>
          <w:sz w:val="24"/>
          <w:szCs w:val="24"/>
        </w:rPr>
        <w:t xml:space="preserve">had </w:t>
      </w:r>
      <w:r>
        <w:rPr>
          <w:rFonts w:ascii="Times New Roman" w:hAnsi="Times New Roman" w:cs="Times New Roman"/>
          <w:sz w:val="24"/>
          <w:szCs w:val="24"/>
        </w:rPr>
        <w:t>debated the representation changes from the recent census, which revealed gains for the North and the West. Southerners would unleash an imperial war that would undercut their political power and debase the idea of a republican government. “This war of conquest, a war for the acquisition of territory and subjects, is to be a new commentary on the doctrine that Republics are destitute of ambition—that they are addicted to peace, wedded to the happiness and safety of</w:t>
      </w:r>
      <w:r w:rsidR="00D14233">
        <w:rPr>
          <w:rFonts w:ascii="Times New Roman" w:hAnsi="Times New Roman" w:cs="Times New Roman"/>
          <w:sz w:val="24"/>
          <w:szCs w:val="24"/>
        </w:rPr>
        <w:t xml:space="preserve"> the great body of their people.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52"/>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constructing the case for war, Calhoun and Grundy failed to confront the explosive ethnic and racial problems, Randolph argued. The Republicans contended that Canada would naturally join the war effort against Britain and rebel against its colonial masters. “We shall drive the British from our continent,” Grundy argued. “I am willing to receive th</w:t>
      </w:r>
      <w:r w:rsidR="00D14233">
        <w:rPr>
          <w:rFonts w:ascii="Times New Roman" w:hAnsi="Times New Roman" w:cs="Times New Roman"/>
          <w:sz w:val="24"/>
          <w:szCs w:val="24"/>
        </w:rPr>
        <w:t>e Canadians as adopted brethren.”</w:t>
      </w:r>
      <w:r>
        <w:rPr>
          <w:rFonts w:ascii="Times New Roman" w:hAnsi="Times New Roman" w:cs="Times New Roman"/>
          <w:sz w:val="24"/>
          <w:szCs w:val="24"/>
        </w:rPr>
        <w:t xml:space="preserve"> Randolph argued that Republicans ignored the underlying ethnic connections behind the merging idea of nations. Canadians would never rebel against Great Britai</w:t>
      </w:r>
      <w:r w:rsidR="00D14233">
        <w:rPr>
          <w:rFonts w:ascii="Times New Roman" w:hAnsi="Times New Roman" w:cs="Times New Roman"/>
          <w:sz w:val="24"/>
          <w:szCs w:val="24"/>
        </w:rPr>
        <w:t xml:space="preserve">n, their natural ally, he </w:t>
      </w:r>
      <w:r>
        <w:rPr>
          <w:rFonts w:ascii="Times New Roman" w:hAnsi="Times New Roman" w:cs="Times New Roman"/>
          <w:sz w:val="24"/>
          <w:szCs w:val="24"/>
        </w:rPr>
        <w:t>insisted. The United States refused to accommodate the English, “those whose blood runs in our veins,” while trading with “Turks, Jews, and Infidels</w:t>
      </w:r>
      <w:r w:rsidR="00D14233">
        <w:rPr>
          <w:rFonts w:ascii="Times New Roman" w:hAnsi="Times New Roman" w:cs="Times New Roman"/>
          <w:sz w:val="24"/>
          <w:szCs w:val="24"/>
        </w:rPr>
        <w:t>.”</w:t>
      </w:r>
      <w:r>
        <w:rPr>
          <w:rFonts w:ascii="Times New Roman" w:hAnsi="Times New Roman" w:cs="Times New Roman"/>
          <w:sz w:val="24"/>
          <w:szCs w:val="24"/>
        </w:rPr>
        <w:t xml:space="preserve"> Conflict with Great Britain amounted to a civil war and, probably, cultural suicide. Republicans saw the nation’s future in the west in the Louisiana Territory, where they believed that ethnicity seemed to matter less. In November 1811, Randolph fought the statehood bill for Louisiana in an effort to prevent “foreigners having any part in the Government.”  The mixtures of French, Spanish, Creole, and </w:t>
      </w:r>
      <w:r>
        <w:rPr>
          <w:rFonts w:ascii="Times New Roman" w:hAnsi="Times New Roman" w:cs="Times New Roman"/>
          <w:sz w:val="24"/>
          <w:szCs w:val="24"/>
        </w:rPr>
        <w:lastRenderedPageBreak/>
        <w:t>African people in the territory presented a multi-ethnic future for the nation that Randolph despised. He now saw the true United States as an ethnic entity with Anglo-Saxon</w:t>
      </w:r>
      <w:r w:rsidR="00D14233">
        <w:rPr>
          <w:rFonts w:ascii="Times New Roman" w:hAnsi="Times New Roman" w:cs="Times New Roman"/>
          <w:sz w:val="24"/>
          <w:szCs w:val="24"/>
        </w:rPr>
        <w:t>i</w:t>
      </w:r>
      <w:r>
        <w:rPr>
          <w:rFonts w:ascii="Times New Roman" w:hAnsi="Times New Roman" w:cs="Times New Roman"/>
          <w:sz w:val="24"/>
          <w:szCs w:val="24"/>
        </w:rPr>
        <w:t>s</w:t>
      </w:r>
      <w:r w:rsidR="00D14233">
        <w:rPr>
          <w:rFonts w:ascii="Times New Roman" w:hAnsi="Times New Roman" w:cs="Times New Roman"/>
          <w:sz w:val="24"/>
          <w:szCs w:val="24"/>
        </w:rPr>
        <w:t>m</w:t>
      </w:r>
      <w:r>
        <w:rPr>
          <w:rFonts w:ascii="Times New Roman" w:hAnsi="Times New Roman" w:cs="Times New Roman"/>
          <w:sz w:val="24"/>
          <w:szCs w:val="24"/>
        </w:rPr>
        <w:t xml:space="preserve"> as the basis for all of the United States’</w:t>
      </w:r>
      <w:r w:rsidR="00D14233">
        <w:rPr>
          <w:rFonts w:ascii="Times New Roman" w:hAnsi="Times New Roman" w:cs="Times New Roman"/>
          <w:sz w:val="24"/>
          <w:szCs w:val="24"/>
        </w:rPr>
        <w:t>s</w:t>
      </w:r>
      <w:r>
        <w:rPr>
          <w:rFonts w:ascii="Times New Roman" w:hAnsi="Times New Roman" w:cs="Times New Roman"/>
          <w:sz w:val="24"/>
          <w:szCs w:val="24"/>
        </w:rPr>
        <w:t xml:space="preserve"> most important customs and institutions. He insisted that the common English heritage should bind the inhabitants of the original thirteen states with Great Britain. Now, Republicans seemed obsessed with New Orleans, which was “filled with a disloyal and turbulent people; alien to our institutions, language and manners.” Once Louisiana became a state, he continued, their citizens would eventually reveal their inherent “blind devotion to the most ruthless military despotism.”</w:t>
      </w:r>
      <w:r w:rsidRPr="0064766C">
        <w:rPr>
          <w:rFonts w:ascii="Times New Roman" w:hAnsi="Times New Roman" w:cs="Times New Roman"/>
          <w:sz w:val="24"/>
          <w:szCs w:val="24"/>
        </w:rPr>
        <w:t xml:space="preserve"> </w:t>
      </w:r>
      <w:r>
        <w:rPr>
          <w:rFonts w:ascii="Times New Roman" w:hAnsi="Times New Roman" w:cs="Times New Roman"/>
          <w:sz w:val="24"/>
          <w:szCs w:val="24"/>
        </w:rPr>
        <w:t>Social order and stability required racial and cultural solidarity.</w:t>
      </w:r>
      <w:r>
        <w:rPr>
          <w:rStyle w:val="FootnoteReference"/>
          <w:rFonts w:ascii="Times New Roman" w:hAnsi="Times New Roman" w:cs="Times New Roman"/>
          <w:sz w:val="24"/>
          <w:szCs w:val="24"/>
        </w:rPr>
        <w:footnoteReference w:id="253"/>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 division of the population disturbed Randolph more tha</w:t>
      </w:r>
      <w:r w:rsidR="00D14233">
        <w:rPr>
          <w:rFonts w:ascii="Times New Roman" w:hAnsi="Times New Roman" w:cs="Times New Roman"/>
          <w:sz w:val="24"/>
          <w:szCs w:val="24"/>
        </w:rPr>
        <w:t>n that between black and white. Randolph remarked that he approached the topic</w:t>
      </w:r>
      <w:r>
        <w:rPr>
          <w:rFonts w:ascii="Times New Roman" w:hAnsi="Times New Roman" w:cs="Times New Roman"/>
          <w:sz w:val="24"/>
          <w:szCs w:val="24"/>
        </w:rPr>
        <w:t xml:space="preserve"> “</w:t>
      </w:r>
      <w:r w:rsidRPr="007036FA">
        <w:rPr>
          <w:rFonts w:ascii="Times New Roman" w:hAnsi="Times New Roman" w:cs="Times New Roman"/>
          <w:sz w:val="24"/>
          <w:szCs w:val="24"/>
        </w:rPr>
        <w:t xml:space="preserve">as tenderly as possible—it was with </w:t>
      </w:r>
      <w:r w:rsidR="00D14233">
        <w:rPr>
          <w:rFonts w:ascii="Times New Roman" w:hAnsi="Times New Roman" w:cs="Times New Roman"/>
          <w:sz w:val="24"/>
          <w:szCs w:val="24"/>
        </w:rPr>
        <w:t>reluctance that [I]</w:t>
      </w:r>
      <w:r w:rsidRPr="007036FA">
        <w:rPr>
          <w:rFonts w:ascii="Times New Roman" w:hAnsi="Times New Roman" w:cs="Times New Roman"/>
          <w:sz w:val="24"/>
          <w:szCs w:val="24"/>
        </w:rPr>
        <w:t xml:space="preserve"> touched it</w:t>
      </w:r>
      <w:r>
        <w:rPr>
          <w:rFonts w:ascii="Times New Roman" w:hAnsi="Times New Roman" w:cs="Times New Roman"/>
          <w:sz w:val="24"/>
          <w:szCs w:val="24"/>
        </w:rPr>
        <w:t xml:space="preserve"> at all.” Southerners, who now argued for a militant crusade against fellow white people, entrusted their lives to their slaves. During the Seven Years’ War and the American Revolution, Randolph argued, slaves remained loyal to their masters. Ignoring his own radical past, he </w:t>
      </w:r>
      <w:r w:rsidR="00D14233">
        <w:rPr>
          <w:rFonts w:ascii="Times New Roman" w:hAnsi="Times New Roman" w:cs="Times New Roman"/>
          <w:sz w:val="24"/>
          <w:szCs w:val="24"/>
        </w:rPr>
        <w:t xml:space="preserve">professed fear </w:t>
      </w:r>
      <w:r>
        <w:rPr>
          <w:rFonts w:ascii="Times New Roman" w:hAnsi="Times New Roman" w:cs="Times New Roman"/>
          <w:sz w:val="24"/>
          <w:szCs w:val="24"/>
        </w:rPr>
        <w:t xml:space="preserve">that </w:t>
      </w:r>
      <w:r w:rsidRPr="007036FA">
        <w:rPr>
          <w:rFonts w:ascii="Times New Roman" w:hAnsi="Times New Roman" w:cs="Times New Roman"/>
          <w:sz w:val="24"/>
          <w:szCs w:val="24"/>
        </w:rPr>
        <w:t>“the French Revolution had polluted even them</w:t>
      </w:r>
      <w:r>
        <w:rPr>
          <w:rFonts w:ascii="Times New Roman" w:hAnsi="Times New Roman" w:cs="Times New Roman"/>
          <w:sz w:val="24"/>
          <w:szCs w:val="24"/>
        </w:rPr>
        <w:t xml:space="preserve">.”  </w:t>
      </w:r>
      <w:r w:rsidR="00D14233">
        <w:rPr>
          <w:rFonts w:ascii="Times New Roman" w:hAnsi="Times New Roman" w:cs="Times New Roman"/>
          <w:sz w:val="24"/>
          <w:szCs w:val="24"/>
        </w:rPr>
        <w:t>S</w:t>
      </w:r>
      <w:r>
        <w:rPr>
          <w:rFonts w:ascii="Times New Roman" w:hAnsi="Times New Roman" w:cs="Times New Roman"/>
          <w:sz w:val="24"/>
          <w:szCs w:val="24"/>
        </w:rPr>
        <w:t xml:space="preserve">laves demonstrated a </w:t>
      </w:r>
      <w:r w:rsidRPr="007036FA">
        <w:rPr>
          <w:rFonts w:ascii="Times New Roman" w:hAnsi="Times New Roman" w:cs="Times New Roman"/>
          <w:sz w:val="24"/>
          <w:szCs w:val="24"/>
        </w:rPr>
        <w:t xml:space="preserve">“general contempt of order, morality, and religion, unthinkingly to cherish the seeds of self-destruction to them and their families.” </w:t>
      </w:r>
      <w:r>
        <w:rPr>
          <w:rFonts w:ascii="Times New Roman" w:hAnsi="Times New Roman" w:cs="Times New Roman"/>
          <w:sz w:val="24"/>
          <w:szCs w:val="24"/>
        </w:rPr>
        <w:t>He truly believed that war with Great Britain would</w:t>
      </w:r>
      <w:r w:rsidR="00D14233">
        <w:rPr>
          <w:rFonts w:ascii="Times New Roman" w:hAnsi="Times New Roman" w:cs="Times New Roman"/>
          <w:sz w:val="24"/>
          <w:szCs w:val="24"/>
        </w:rPr>
        <w:t xml:space="preserve"> lead to massive slave revolts noting that </w:t>
      </w:r>
      <w:r>
        <w:rPr>
          <w:rFonts w:ascii="Times New Roman" w:hAnsi="Times New Roman" w:cs="Times New Roman"/>
          <w:sz w:val="24"/>
          <w:szCs w:val="24"/>
        </w:rPr>
        <w:t>“w</w:t>
      </w:r>
      <w:r w:rsidRPr="007036FA">
        <w:rPr>
          <w:rFonts w:ascii="Times New Roman" w:hAnsi="Times New Roman" w:cs="Times New Roman"/>
          <w:sz w:val="24"/>
          <w:szCs w:val="24"/>
        </w:rPr>
        <w:t>ithin the</w:t>
      </w:r>
      <w:r>
        <w:rPr>
          <w:rFonts w:ascii="Times New Roman" w:hAnsi="Times New Roman" w:cs="Times New Roman"/>
          <w:sz w:val="24"/>
          <w:szCs w:val="24"/>
        </w:rPr>
        <w:t xml:space="preserve"> last ten years, repeated alarms of insurrection among the slaves” had become a constant source of anxiety for Virginians: </w:t>
      </w:r>
    </w:p>
    <w:p w:rsidR="00951AF6" w:rsidRDefault="00951AF6" w:rsidP="00951AF6">
      <w:pPr>
        <w:spacing w:after="0" w:line="480" w:lineRule="auto"/>
        <w:ind w:left="720"/>
        <w:rPr>
          <w:rFonts w:ascii="Times New Roman" w:hAnsi="Times New Roman" w:cs="Times New Roman"/>
          <w:sz w:val="24"/>
          <w:szCs w:val="24"/>
        </w:rPr>
      </w:pPr>
      <w:r w:rsidRPr="007036FA">
        <w:rPr>
          <w:rFonts w:ascii="Times New Roman" w:hAnsi="Times New Roman" w:cs="Times New Roman"/>
          <w:sz w:val="24"/>
          <w:szCs w:val="24"/>
        </w:rPr>
        <w:t>From the spreading of this infernal doctrine</w:t>
      </w:r>
      <w:r>
        <w:rPr>
          <w:rFonts w:ascii="Times New Roman" w:hAnsi="Times New Roman" w:cs="Times New Roman"/>
          <w:sz w:val="24"/>
          <w:szCs w:val="24"/>
        </w:rPr>
        <w:t xml:space="preserve"> [of the French Revolution]</w:t>
      </w:r>
      <w:r w:rsidRPr="007036FA">
        <w:rPr>
          <w:rFonts w:ascii="Times New Roman" w:hAnsi="Times New Roman" w:cs="Times New Roman"/>
          <w:sz w:val="24"/>
          <w:szCs w:val="24"/>
        </w:rPr>
        <w:t>, the whole of the Southern country had been thrown into a state of insecuri</w:t>
      </w:r>
      <w:r>
        <w:rPr>
          <w:rFonts w:ascii="Times New Roman" w:hAnsi="Times New Roman" w:cs="Times New Roman"/>
          <w:sz w:val="24"/>
          <w:szCs w:val="24"/>
        </w:rPr>
        <w:t>ty. Men dead to the operation of</w:t>
      </w:r>
      <w:r w:rsidRPr="007036FA">
        <w:rPr>
          <w:rFonts w:ascii="Times New Roman" w:hAnsi="Times New Roman" w:cs="Times New Roman"/>
          <w:sz w:val="24"/>
          <w:szCs w:val="24"/>
        </w:rPr>
        <w:t xml:space="preserve"> moral causes, had taken away from the poor slave his habit of loyalty and obedience to </w:t>
      </w:r>
      <w:r w:rsidRPr="007036FA">
        <w:rPr>
          <w:rFonts w:ascii="Times New Roman" w:hAnsi="Times New Roman" w:cs="Times New Roman"/>
          <w:sz w:val="24"/>
          <w:szCs w:val="24"/>
        </w:rPr>
        <w:lastRenderedPageBreak/>
        <w:t xml:space="preserve">his master, which lightened his servitude by a double operation; beguiling his own cares and disarming his master’s suspicions and severity; and now like true empirics in politics, you are called upon to trust to the mere physical strength of fetter which holds him in bondage. You have deprived him of all moral restraint, you have tempted him to eat of the fruit of the tree </w:t>
      </w:r>
      <w:r>
        <w:rPr>
          <w:rFonts w:ascii="Times New Roman" w:hAnsi="Times New Roman" w:cs="Times New Roman"/>
          <w:sz w:val="24"/>
          <w:szCs w:val="24"/>
        </w:rPr>
        <w:t>of knowledge, just enough to per</w:t>
      </w:r>
      <w:r w:rsidRPr="007036FA">
        <w:rPr>
          <w:rFonts w:ascii="Times New Roman" w:hAnsi="Times New Roman" w:cs="Times New Roman"/>
          <w:sz w:val="24"/>
          <w:szCs w:val="24"/>
        </w:rPr>
        <w:t>fect him in wickedness; you have opened his eyes to his nakedness; you have armed his nature against the hand that has fed, that has clothed him, that has cherished him in sickness</w:t>
      </w:r>
      <w:r w:rsidR="00D14233">
        <w:rPr>
          <w:rFonts w:ascii="Times New Roman" w:hAnsi="Times New Roman" w:cs="Times New Roman"/>
          <w:sz w:val="24"/>
          <w:szCs w:val="24"/>
        </w:rPr>
        <w:t xml:space="preserve">. You have done all this. </w:t>
      </w:r>
      <w:r w:rsidRPr="007036FA">
        <w:rPr>
          <w:rFonts w:ascii="Times New Roman" w:hAnsi="Times New Roman" w:cs="Times New Roman"/>
          <w:sz w:val="24"/>
          <w:szCs w:val="24"/>
        </w:rPr>
        <w:t xml:space="preserve">God forbid, sir, that </w:t>
      </w:r>
      <w:r>
        <w:rPr>
          <w:rFonts w:ascii="Times New Roman" w:hAnsi="Times New Roman" w:cs="Times New Roman"/>
          <w:sz w:val="24"/>
          <w:szCs w:val="24"/>
        </w:rPr>
        <w:t>t</w:t>
      </w:r>
      <w:r w:rsidRPr="007036FA">
        <w:rPr>
          <w:rFonts w:ascii="Times New Roman" w:hAnsi="Times New Roman" w:cs="Times New Roman"/>
          <w:sz w:val="24"/>
          <w:szCs w:val="24"/>
        </w:rPr>
        <w:t>he Southern States should ever see an enemy on their shores, with these infernal principles of French fraternity in the van!</w:t>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Once European devastation spread to the South, Randolph continued, slaves would murder their mast</w:t>
      </w:r>
      <w:r w:rsidR="00D14233">
        <w:rPr>
          <w:rFonts w:ascii="Times New Roman" w:hAnsi="Times New Roman" w:cs="Times New Roman"/>
          <w:sz w:val="24"/>
          <w:szCs w:val="24"/>
        </w:rPr>
        <w:t>ers and seize the land, a repetition</w:t>
      </w:r>
      <w:r>
        <w:rPr>
          <w:rFonts w:ascii="Times New Roman" w:hAnsi="Times New Roman" w:cs="Times New Roman"/>
          <w:sz w:val="24"/>
          <w:szCs w:val="24"/>
        </w:rPr>
        <w:t xml:space="preserve"> of St. Domingue. While Calhoun, Grundy, and Clay envisioned a western empire of vast commercial and political power, Randolph foresaw the destruction of the English world and of liberty itself. The separation of Canada, France’s defeat of Britain, and the flood of foreign peoples in the territory would excite the slaves into action. In the end, chaos and violence would consume Britain, Canada, and America. Even if war proved successful, he argued, the results would devastate the South, since the acquisition of Canada would shift the balance of power away from the </w:t>
      </w:r>
      <w:r w:rsidR="00D14233">
        <w:rPr>
          <w:rFonts w:ascii="Times New Roman" w:hAnsi="Times New Roman" w:cs="Times New Roman"/>
          <w:sz w:val="24"/>
          <w:szCs w:val="24"/>
        </w:rPr>
        <w:t xml:space="preserve">slaveholding </w:t>
      </w:r>
      <w:proofErr w:type="gramStart"/>
      <w:r w:rsidR="00D14233">
        <w:rPr>
          <w:rFonts w:ascii="Times New Roman" w:hAnsi="Times New Roman" w:cs="Times New Roman"/>
          <w:sz w:val="24"/>
          <w:szCs w:val="24"/>
        </w:rPr>
        <w:t>South</w:t>
      </w:r>
      <w:proofErr w:type="gramEnd"/>
      <w:r w:rsidR="00D14233">
        <w:rPr>
          <w:rFonts w:ascii="Times New Roman" w:hAnsi="Times New Roman" w:cs="Times New Roman"/>
          <w:sz w:val="24"/>
          <w:szCs w:val="24"/>
        </w:rPr>
        <w:t xml:space="preserve"> to the free North</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54"/>
      </w:r>
      <w:r>
        <w:rPr>
          <w:rFonts w:ascii="Times New Roman" w:hAnsi="Times New Roman" w:cs="Times New Roman"/>
          <w:sz w:val="24"/>
          <w:szCs w:val="24"/>
        </w:rPr>
        <w:t xml:space="preserve">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14233">
        <w:rPr>
          <w:rFonts w:ascii="Times New Roman" w:hAnsi="Times New Roman" w:cs="Times New Roman"/>
          <w:sz w:val="24"/>
          <w:szCs w:val="24"/>
        </w:rPr>
        <w:t xml:space="preserve">Americans </w:t>
      </w:r>
      <w:r>
        <w:rPr>
          <w:rFonts w:ascii="Times New Roman" w:hAnsi="Times New Roman" w:cs="Times New Roman"/>
          <w:sz w:val="24"/>
          <w:szCs w:val="24"/>
        </w:rPr>
        <w:t xml:space="preserve">could </w:t>
      </w:r>
      <w:r w:rsidR="00D14233">
        <w:rPr>
          <w:rFonts w:ascii="Times New Roman" w:hAnsi="Times New Roman" w:cs="Times New Roman"/>
          <w:sz w:val="24"/>
          <w:szCs w:val="24"/>
        </w:rPr>
        <w:t>prevent such an apocalypse if they</w:t>
      </w:r>
      <w:r>
        <w:rPr>
          <w:rFonts w:ascii="Times New Roman" w:hAnsi="Times New Roman" w:cs="Times New Roman"/>
          <w:sz w:val="24"/>
          <w:szCs w:val="24"/>
        </w:rPr>
        <w:t xml:space="preserve"> adhered to “the promises held out by their Republican predecessors when they came into power.” Raising an army and navy would require vast tax revenue and sacrifice. The House should again opt for peace, “</w:t>
      </w:r>
      <w:r w:rsidR="00D14233">
        <w:rPr>
          <w:rFonts w:ascii="Times New Roman" w:hAnsi="Times New Roman" w:cs="Times New Roman"/>
          <w:sz w:val="24"/>
          <w:szCs w:val="24"/>
        </w:rPr>
        <w:t>paying off the national debt…</w:t>
      </w:r>
      <w:r>
        <w:rPr>
          <w:rFonts w:ascii="Times New Roman" w:hAnsi="Times New Roman" w:cs="Times New Roman"/>
          <w:sz w:val="24"/>
          <w:szCs w:val="24"/>
        </w:rPr>
        <w:t xml:space="preserve"> retrenching useless institutions.” Randolph feared, however, that the new Republicans resembled the old Fed</w:t>
      </w:r>
      <w:r w:rsidR="00D14233">
        <w:rPr>
          <w:rFonts w:ascii="Times New Roman" w:hAnsi="Times New Roman" w:cs="Times New Roman"/>
          <w:sz w:val="24"/>
          <w:szCs w:val="24"/>
        </w:rPr>
        <w:t>eralist “Essex Junto.” They</w:t>
      </w:r>
      <w:r>
        <w:rPr>
          <w:rFonts w:ascii="Times New Roman" w:hAnsi="Times New Roman" w:cs="Times New Roman"/>
          <w:sz w:val="24"/>
          <w:szCs w:val="24"/>
        </w:rPr>
        <w:t xml:space="preserve"> were “infatuated with standing </w:t>
      </w:r>
      <w:r>
        <w:rPr>
          <w:rFonts w:ascii="Times New Roman" w:hAnsi="Times New Roman" w:cs="Times New Roman"/>
          <w:sz w:val="24"/>
          <w:szCs w:val="24"/>
        </w:rPr>
        <w:lastRenderedPageBreak/>
        <w:t>armies, loans, t</w:t>
      </w:r>
      <w:r w:rsidR="004D7365">
        <w:rPr>
          <w:rFonts w:ascii="Times New Roman" w:hAnsi="Times New Roman" w:cs="Times New Roman"/>
          <w:sz w:val="24"/>
          <w:szCs w:val="24"/>
        </w:rPr>
        <w:t>axes, navies, and war.” Yet the Republicans</w:t>
      </w:r>
      <w:r>
        <w:rPr>
          <w:rFonts w:ascii="Times New Roman" w:hAnsi="Times New Roman" w:cs="Times New Roman"/>
          <w:sz w:val="24"/>
          <w:szCs w:val="24"/>
        </w:rPr>
        <w:t xml:space="preserve"> condemned the Federalists of New England and proclaimed themselves the heirs of the American Revolution. Randolph wondered, “What Republicanism is this?”</w:t>
      </w:r>
      <w:r>
        <w:rPr>
          <w:rStyle w:val="FootnoteReference"/>
          <w:rFonts w:ascii="Times New Roman" w:hAnsi="Times New Roman" w:cs="Times New Roman"/>
          <w:sz w:val="24"/>
          <w:szCs w:val="24"/>
        </w:rPr>
        <w:footnoteReference w:id="255"/>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Randolph’s speech represented the</w:t>
      </w:r>
      <w:r w:rsidR="00D14233">
        <w:rPr>
          <w:rFonts w:ascii="Times New Roman" w:hAnsi="Times New Roman" w:cs="Times New Roman"/>
          <w:sz w:val="24"/>
          <w:szCs w:val="24"/>
        </w:rPr>
        <w:t xml:space="preserve"> pinnacle of congressional anti</w:t>
      </w:r>
      <w:r>
        <w:rPr>
          <w:rFonts w:ascii="Times New Roman" w:hAnsi="Times New Roman" w:cs="Times New Roman"/>
          <w:sz w:val="24"/>
          <w:szCs w:val="24"/>
        </w:rPr>
        <w:t>war sentiment. The repeated charges of treason had silenced New England Federalists, many of whom looked to Randolph to make the case. The speech showed signs of s</w:t>
      </w:r>
      <w:r w:rsidR="00D14233">
        <w:rPr>
          <w:rFonts w:ascii="Times New Roman" w:hAnsi="Times New Roman" w:cs="Times New Roman"/>
          <w:sz w:val="24"/>
          <w:szCs w:val="24"/>
        </w:rPr>
        <w:t>waying members, particularly the</w:t>
      </w:r>
      <w:r>
        <w:rPr>
          <w:rFonts w:ascii="Times New Roman" w:hAnsi="Times New Roman" w:cs="Times New Roman"/>
          <w:sz w:val="24"/>
          <w:szCs w:val="24"/>
        </w:rPr>
        <w:t xml:space="preserve"> arguments about the cost of war. Hugh Nelson, a Virginia freshma</w:t>
      </w:r>
      <w:r w:rsidR="00D14233">
        <w:rPr>
          <w:rFonts w:ascii="Times New Roman" w:hAnsi="Times New Roman" w:cs="Times New Roman"/>
          <w:sz w:val="24"/>
          <w:szCs w:val="24"/>
        </w:rPr>
        <w:t>n and neighbor of Jefferson, noted approvingly Randolph’s influence:</w:t>
      </w:r>
      <w:r>
        <w:rPr>
          <w:rFonts w:ascii="Times New Roman" w:hAnsi="Times New Roman" w:cs="Times New Roman"/>
          <w:sz w:val="24"/>
          <w:szCs w:val="24"/>
        </w:rPr>
        <w:t xml:space="preserve"> “The more I see him the more I like him. He is as honest as the sun,” Nelson said. “Do not be surprised if before the session closes I am classi</w:t>
      </w:r>
      <w:r w:rsidR="00D14233">
        <w:rPr>
          <w:rFonts w:ascii="Times New Roman" w:hAnsi="Times New Roman" w:cs="Times New Roman"/>
          <w:sz w:val="24"/>
          <w:szCs w:val="24"/>
        </w:rPr>
        <w:t>fied with him as a minority man.”</w:t>
      </w:r>
      <w:r>
        <w:rPr>
          <w:rFonts w:ascii="Times New Roman" w:hAnsi="Times New Roman" w:cs="Times New Roman"/>
          <w:sz w:val="24"/>
          <w:szCs w:val="24"/>
        </w:rPr>
        <w:t xml:space="preserve"> In the past, Randolph’s personality and oratorical skill could have intimidated and swayed enemies and friends, but the new House members refused Randolph’s entreaties. Anyone who doubted a new day had arrived in American politics was soon disabused of such notions when John C. Calhoun responded.</w:t>
      </w:r>
      <w:r>
        <w:rPr>
          <w:rStyle w:val="FootnoteReference"/>
          <w:rFonts w:ascii="Times New Roman" w:hAnsi="Times New Roman" w:cs="Times New Roman"/>
          <w:sz w:val="24"/>
          <w:szCs w:val="24"/>
        </w:rPr>
        <w:footnoteReference w:id="256"/>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Calhoun attacked Randolph’s logic as inconsistent and dangerous. While the Virginian brayed about the lack of security in Virginia and the nation’s ill state of preparation, Calhoun asked, “</w:t>
      </w:r>
      <w:proofErr w:type="gramStart"/>
      <w:r>
        <w:rPr>
          <w:rFonts w:ascii="Times New Roman" w:hAnsi="Times New Roman" w:cs="Times New Roman"/>
          <w:sz w:val="24"/>
          <w:szCs w:val="24"/>
        </w:rPr>
        <w:t>whose</w:t>
      </w:r>
      <w:proofErr w:type="gramEnd"/>
      <w:r>
        <w:rPr>
          <w:rFonts w:ascii="Times New Roman" w:hAnsi="Times New Roman" w:cs="Times New Roman"/>
          <w:sz w:val="24"/>
          <w:szCs w:val="24"/>
        </w:rPr>
        <w:t xml:space="preserve"> is the fault?” Calhoun </w:t>
      </w:r>
      <w:r w:rsidR="00D14233">
        <w:rPr>
          <w:rFonts w:ascii="Times New Roman" w:hAnsi="Times New Roman" w:cs="Times New Roman"/>
          <w:sz w:val="24"/>
          <w:szCs w:val="24"/>
        </w:rPr>
        <w:t xml:space="preserve">blamed </w:t>
      </w:r>
      <w:r>
        <w:rPr>
          <w:rFonts w:ascii="Times New Roman" w:hAnsi="Times New Roman" w:cs="Times New Roman"/>
          <w:sz w:val="24"/>
          <w:szCs w:val="24"/>
        </w:rPr>
        <w:t xml:space="preserve">the nation’s problems on dogmatic republicans, especially Randolph: “Who has been a member for many years past, and has seen the defenceless state of his country even near him under his own eyes, without a single endeavor to remedy so </w:t>
      </w:r>
      <w:r>
        <w:rPr>
          <w:rFonts w:ascii="Times New Roman" w:hAnsi="Times New Roman" w:cs="Times New Roman"/>
          <w:sz w:val="24"/>
          <w:szCs w:val="24"/>
        </w:rPr>
        <w:lastRenderedPageBreak/>
        <w:t xml:space="preserve">serious an evil?” The argument against taxation to support a just war </w:t>
      </w:r>
      <w:r w:rsidR="00D14233">
        <w:rPr>
          <w:rFonts w:ascii="Times New Roman" w:hAnsi="Times New Roman" w:cs="Times New Roman"/>
          <w:sz w:val="24"/>
          <w:szCs w:val="24"/>
        </w:rPr>
        <w:t xml:space="preserve">evinced </w:t>
      </w:r>
      <w:r>
        <w:rPr>
          <w:rFonts w:ascii="Times New Roman" w:hAnsi="Times New Roman" w:cs="Times New Roman"/>
          <w:sz w:val="24"/>
          <w:szCs w:val="24"/>
        </w:rPr>
        <w:t>a base feeling of “avarice.”</w:t>
      </w:r>
      <w:r>
        <w:rPr>
          <w:rStyle w:val="FootnoteReference"/>
          <w:rFonts w:ascii="Times New Roman" w:hAnsi="Times New Roman" w:cs="Times New Roman"/>
          <w:sz w:val="24"/>
          <w:szCs w:val="24"/>
        </w:rPr>
        <w:footnoteReference w:id="257"/>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Randolph’s fears of internal dissension </w:t>
      </w:r>
      <w:r w:rsidR="004D7365">
        <w:rPr>
          <w:rFonts w:ascii="Times New Roman" w:hAnsi="Times New Roman" w:cs="Times New Roman"/>
          <w:sz w:val="24"/>
          <w:szCs w:val="24"/>
        </w:rPr>
        <w:t xml:space="preserve">among slaves </w:t>
      </w:r>
      <w:r>
        <w:rPr>
          <w:rFonts w:ascii="Times New Roman" w:hAnsi="Times New Roman" w:cs="Times New Roman"/>
          <w:sz w:val="24"/>
          <w:szCs w:val="24"/>
        </w:rPr>
        <w:t>seemed unfou</w:t>
      </w:r>
      <w:r w:rsidR="00D14233">
        <w:rPr>
          <w:rFonts w:ascii="Times New Roman" w:hAnsi="Times New Roman" w:cs="Times New Roman"/>
          <w:sz w:val="24"/>
          <w:szCs w:val="24"/>
        </w:rPr>
        <w:t>nded and unwarranted to Calhoun:</w:t>
      </w:r>
      <w:r>
        <w:rPr>
          <w:rFonts w:ascii="Times New Roman" w:hAnsi="Times New Roman" w:cs="Times New Roman"/>
          <w:sz w:val="24"/>
          <w:szCs w:val="24"/>
        </w:rPr>
        <w:t xml:space="preserve"> “I believe no war can be less dangerous to intern</w:t>
      </w:r>
      <w:r w:rsidR="00D14233">
        <w:rPr>
          <w:rFonts w:ascii="Times New Roman" w:hAnsi="Times New Roman" w:cs="Times New Roman"/>
          <w:sz w:val="24"/>
          <w:szCs w:val="24"/>
        </w:rPr>
        <w:t>al peace, or national existence.</w:t>
      </w:r>
      <w:r>
        <w:rPr>
          <w:rFonts w:ascii="Times New Roman" w:hAnsi="Times New Roman" w:cs="Times New Roman"/>
          <w:sz w:val="24"/>
          <w:szCs w:val="24"/>
        </w:rPr>
        <w:t xml:space="preserve">” He ridiculed the very idea of slavery being anything other than an asset. </w:t>
      </w:r>
    </w:p>
    <w:p w:rsidR="00951AF6" w:rsidRDefault="00951AF6" w:rsidP="00951AF6">
      <w:pPr>
        <w:spacing w:after="0" w:line="480" w:lineRule="auto"/>
        <w:ind w:left="720"/>
        <w:rPr>
          <w:rFonts w:ascii="Times New Roman" w:hAnsi="Times New Roman" w:cs="Times New Roman"/>
          <w:sz w:val="24"/>
          <w:szCs w:val="24"/>
        </w:rPr>
      </w:pPr>
      <w:r w:rsidRPr="007036FA">
        <w:rPr>
          <w:rFonts w:ascii="Times New Roman" w:hAnsi="Times New Roman" w:cs="Times New Roman"/>
          <w:sz w:val="24"/>
          <w:szCs w:val="24"/>
        </w:rPr>
        <w:t xml:space="preserve">As far as the gentleman from Virginia speaks of his own personal knowledge, I will not pretend to condradict him—I only regret such is the dreadful state of his particular part of the country. Of the Southern section, I too have some personal knowledge, and can </w:t>
      </w:r>
      <w:proofErr w:type="gramStart"/>
      <w:r w:rsidRPr="007036FA">
        <w:rPr>
          <w:rFonts w:ascii="Times New Roman" w:hAnsi="Times New Roman" w:cs="Times New Roman"/>
          <w:sz w:val="24"/>
          <w:szCs w:val="24"/>
        </w:rPr>
        <w:t>say,</w:t>
      </w:r>
      <w:proofErr w:type="gramEnd"/>
      <w:r w:rsidRPr="007036FA">
        <w:rPr>
          <w:rFonts w:ascii="Times New Roman" w:hAnsi="Times New Roman" w:cs="Times New Roman"/>
          <w:sz w:val="24"/>
          <w:szCs w:val="24"/>
        </w:rPr>
        <w:t xml:space="preserve"> that in South Carolina no such fears in part are felt. </w:t>
      </w:r>
      <w:proofErr w:type="gramStart"/>
      <w:r w:rsidRPr="007036FA">
        <w:rPr>
          <w:rFonts w:ascii="Times New Roman" w:hAnsi="Times New Roman" w:cs="Times New Roman"/>
          <w:sz w:val="24"/>
          <w:szCs w:val="24"/>
        </w:rPr>
        <w:t>But.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sic</w:t>
      </w:r>
      <w:proofErr w:type="gramEnd"/>
      <w:r>
        <w:rPr>
          <w:rFonts w:ascii="Times New Roman" w:hAnsi="Times New Roman" w:cs="Times New Roman"/>
          <w:sz w:val="24"/>
          <w:szCs w:val="24"/>
        </w:rPr>
        <w:t>]</w:t>
      </w:r>
      <w:r w:rsidRPr="007036FA">
        <w:rPr>
          <w:rFonts w:ascii="Times New Roman" w:hAnsi="Times New Roman" w:cs="Times New Roman"/>
          <w:sz w:val="24"/>
          <w:szCs w:val="24"/>
        </w:rPr>
        <w:t xml:space="preserve"> Sir, admit the gentleman’s statement, will a war with Great Britain increase the danger? Will the country be less able to repress insurrection? Had we any such thing to fear from that quarter, which I sincerely disbelieve, in my opinion, the precise time of the greatest safety is during the war in which we have no fear of invasion—then the country is most on its guard; our militia the best prepared; and standing force the greatest. Even in our Revolution no attempts were made by that portion of our population; and, however the gentleman may frighten himself with the disorganizing effects of French principles, I cannot think our ignorant blacks have felt much of their baneful influence. I dare say more than one half of them never heard of the French Revolution.  </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Calhoun saw the South’s slaves as child-like and incapable of understanding or constructing ideologies. In Calhoun’s </w:t>
      </w:r>
      <w:proofErr w:type="gramStart"/>
      <w:r>
        <w:rPr>
          <w:rFonts w:ascii="Times New Roman" w:hAnsi="Times New Roman" w:cs="Times New Roman"/>
          <w:sz w:val="24"/>
          <w:szCs w:val="24"/>
        </w:rPr>
        <w:t>South</w:t>
      </w:r>
      <w:proofErr w:type="gramEnd"/>
      <w:r>
        <w:rPr>
          <w:rFonts w:ascii="Times New Roman" w:hAnsi="Times New Roman" w:cs="Times New Roman"/>
          <w:sz w:val="24"/>
          <w:szCs w:val="24"/>
        </w:rPr>
        <w:t>, the slave</w:t>
      </w:r>
      <w:r w:rsidRPr="007036FA">
        <w:rPr>
          <w:rFonts w:ascii="Times New Roman" w:hAnsi="Times New Roman" w:cs="Times New Roman"/>
          <w:sz w:val="24"/>
          <w:szCs w:val="24"/>
        </w:rPr>
        <w:t xml:space="preserve"> understoo</w:t>
      </w:r>
      <w:r>
        <w:rPr>
          <w:rFonts w:ascii="Times New Roman" w:hAnsi="Times New Roman" w:cs="Times New Roman"/>
          <w:sz w:val="24"/>
          <w:szCs w:val="24"/>
        </w:rPr>
        <w:t>d only what the master allowed him to know</w:t>
      </w:r>
      <w:r w:rsidRPr="007036FA">
        <w:rPr>
          <w:rFonts w:ascii="Times New Roman" w:hAnsi="Times New Roman" w:cs="Times New Roman"/>
          <w:sz w:val="24"/>
          <w:szCs w:val="24"/>
        </w:rPr>
        <w:t>.</w:t>
      </w:r>
      <w:r>
        <w:rPr>
          <w:rFonts w:ascii="Times New Roman" w:hAnsi="Times New Roman" w:cs="Times New Roman"/>
          <w:sz w:val="24"/>
          <w:szCs w:val="24"/>
        </w:rPr>
        <w:t xml:space="preserve"> Randolph, however, had witnessed the fleeing slaves during the American Revolution, the antislavery</w:t>
      </w:r>
      <w:r w:rsidR="00D14233">
        <w:rPr>
          <w:rFonts w:ascii="Times New Roman" w:hAnsi="Times New Roman" w:cs="Times New Roman"/>
          <w:sz w:val="24"/>
          <w:szCs w:val="24"/>
        </w:rPr>
        <w:t xml:space="preserve"> movement in </w:t>
      </w:r>
      <w:r>
        <w:rPr>
          <w:rFonts w:ascii="Times New Roman" w:hAnsi="Times New Roman" w:cs="Times New Roman"/>
          <w:sz w:val="24"/>
          <w:szCs w:val="24"/>
        </w:rPr>
        <w:t xml:space="preserve">Philadelphia, Gabriel’s Rebellion, and the </w:t>
      </w:r>
      <w:r w:rsidR="004D7365">
        <w:rPr>
          <w:rFonts w:ascii="Times New Roman" w:hAnsi="Times New Roman" w:cs="Times New Roman"/>
          <w:sz w:val="24"/>
          <w:szCs w:val="24"/>
        </w:rPr>
        <w:t xml:space="preserve">unrest of his brother’s slaves </w:t>
      </w:r>
      <w:r w:rsidR="004D7365">
        <w:rPr>
          <w:rFonts w:ascii="Times New Roman" w:hAnsi="Times New Roman" w:cs="Times New Roman"/>
          <w:sz w:val="24"/>
          <w:szCs w:val="24"/>
        </w:rPr>
        <w:lastRenderedPageBreak/>
        <w:t xml:space="preserve">as they waited for their </w:t>
      </w:r>
      <w:r>
        <w:rPr>
          <w:rFonts w:ascii="Times New Roman" w:hAnsi="Times New Roman" w:cs="Times New Roman"/>
          <w:sz w:val="24"/>
          <w:szCs w:val="24"/>
        </w:rPr>
        <w:t>emancipation. He stil</w:t>
      </w:r>
      <w:r w:rsidR="00D14233">
        <w:rPr>
          <w:rFonts w:ascii="Times New Roman" w:hAnsi="Times New Roman" w:cs="Times New Roman"/>
          <w:sz w:val="24"/>
          <w:szCs w:val="24"/>
        </w:rPr>
        <w:t>l believed that slaves would,</w:t>
      </w:r>
      <w:r>
        <w:rPr>
          <w:rFonts w:ascii="Times New Roman" w:hAnsi="Times New Roman" w:cs="Times New Roman"/>
          <w:sz w:val="24"/>
          <w:szCs w:val="24"/>
        </w:rPr>
        <w:t xml:space="preserve"> g</w:t>
      </w:r>
      <w:r w:rsidR="00D14233">
        <w:rPr>
          <w:rFonts w:ascii="Times New Roman" w:hAnsi="Times New Roman" w:cs="Times New Roman"/>
          <w:sz w:val="24"/>
          <w:szCs w:val="24"/>
        </w:rPr>
        <w:t xml:space="preserve">iven an opportunity, rebel against </w:t>
      </w:r>
      <w:r>
        <w:rPr>
          <w:rFonts w:ascii="Times New Roman" w:hAnsi="Times New Roman" w:cs="Times New Roman"/>
          <w:sz w:val="24"/>
          <w:szCs w:val="24"/>
        </w:rPr>
        <w:t>their unnatural state. Slaves clearly understood their natural human rights.</w:t>
      </w:r>
      <w:r>
        <w:rPr>
          <w:rStyle w:val="FootnoteReference"/>
          <w:rFonts w:ascii="Times New Roman" w:hAnsi="Times New Roman" w:cs="Times New Roman"/>
          <w:sz w:val="24"/>
          <w:szCs w:val="24"/>
        </w:rPr>
        <w:footnoteReference w:id="258"/>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In 1812, Calhoun and the Republicans convinced the nation that Great Britain’s abuses amounted to an attempt at recolonization. Georgia congressman George Troup remarked that nearly the entire House stood against “the s</w:t>
      </w:r>
      <w:r w:rsidR="004D7365">
        <w:rPr>
          <w:rFonts w:ascii="Times New Roman" w:hAnsi="Times New Roman" w:cs="Times New Roman"/>
          <w:sz w:val="24"/>
          <w:szCs w:val="24"/>
        </w:rPr>
        <w:t>olitary gentleman from Virginia</w:t>
      </w:r>
      <w:r>
        <w:rPr>
          <w:rFonts w:ascii="Times New Roman" w:hAnsi="Times New Roman" w:cs="Times New Roman"/>
          <w:sz w:val="24"/>
          <w:szCs w:val="24"/>
        </w:rPr>
        <w:t>”</w:t>
      </w:r>
      <w:r w:rsidR="004D7365">
        <w:rPr>
          <w:rFonts w:ascii="Times New Roman" w:hAnsi="Times New Roman" w:cs="Times New Roman"/>
          <w:sz w:val="24"/>
          <w:szCs w:val="24"/>
        </w:rPr>
        <w:t xml:space="preserve"> in opposing conflict with England.</w:t>
      </w:r>
      <w:r>
        <w:rPr>
          <w:rFonts w:ascii="Times New Roman" w:hAnsi="Times New Roman" w:cs="Times New Roman"/>
          <w:sz w:val="24"/>
          <w:szCs w:val="24"/>
        </w:rPr>
        <w:t xml:space="preserve"> Randolph’s remarks revived the allegations that the British had bribed him. “Randolph seems to have composed his speeches from the fragments of the tory publications,” Benjamin Rush wrote to Jefferson. Randolph continued to stress how Americans “received our indelible character of freemen from our Anglo Saxon Descent.”  He wondered how one colleague could rest “his head upon his pillow without returning thanks to God that he was descended from English par</w:t>
      </w:r>
      <w:r w:rsidR="00D14233">
        <w:rPr>
          <w:rFonts w:ascii="Times New Roman" w:hAnsi="Times New Roman" w:cs="Times New Roman"/>
          <w:sz w:val="24"/>
          <w:szCs w:val="24"/>
        </w:rPr>
        <w:t xml:space="preserve">entage?” From this </w:t>
      </w:r>
      <w:r>
        <w:rPr>
          <w:rFonts w:ascii="Times New Roman" w:hAnsi="Times New Roman" w:cs="Times New Roman"/>
          <w:sz w:val="24"/>
          <w:szCs w:val="24"/>
        </w:rPr>
        <w:t>English heritage flowed “the blessings of life.”</w:t>
      </w:r>
      <w:r>
        <w:rPr>
          <w:rStyle w:val="FootnoteReference"/>
          <w:rFonts w:ascii="Times New Roman" w:hAnsi="Times New Roman" w:cs="Times New Roman"/>
          <w:sz w:val="24"/>
          <w:szCs w:val="24"/>
        </w:rPr>
        <w:footnoteReference w:id="259"/>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In March, revelations of a British plot to incite New England’s secession curbed Randolph’s pro-British talk. President Madison bought secret documents that supposedly revealed a connection between New England Federalists and the British government. Randolph doubted the authenticity of the plot, but believed it proved his larger point: war would bring dissension and division. Such diversions obscured the fact that while the administratio</w:t>
      </w:r>
      <w:r w:rsidR="00D14233">
        <w:rPr>
          <w:rFonts w:ascii="Times New Roman" w:hAnsi="Times New Roman" w:cs="Times New Roman"/>
          <w:sz w:val="24"/>
          <w:szCs w:val="24"/>
        </w:rPr>
        <w:t>n focused on Britain</w:t>
      </w:r>
      <w:r>
        <w:rPr>
          <w:rFonts w:ascii="Times New Roman" w:hAnsi="Times New Roman" w:cs="Times New Roman"/>
          <w:sz w:val="24"/>
          <w:szCs w:val="24"/>
        </w:rPr>
        <w:t xml:space="preserve"> “the Berlin [and] Milan decress are in operation on all they touch.” Dividing the union would “be the constant object of the British government” if America went to war. “The Southern States have no points of collision with England,” he wrote in his diary, but war would separate the sections. The prospect of war was already causing unrest back in Virginia. “My friends write </w:t>
      </w:r>
      <w:r>
        <w:rPr>
          <w:rFonts w:ascii="Times New Roman" w:hAnsi="Times New Roman" w:cs="Times New Roman"/>
          <w:sz w:val="24"/>
          <w:szCs w:val="24"/>
        </w:rPr>
        <w:lastRenderedPageBreak/>
        <w:t>me that the alarm is very great among the women, and the state of Society as uncomfortable as possible should there be war and invasion!” As his colleagues prepared for war, he reminded them that “the eyes of God are upon us</w:t>
      </w:r>
      <w:r w:rsidRPr="00C87D18">
        <w:rPr>
          <w:rFonts w:ascii="Times New Roman" w:hAnsi="Times New Roman" w:cs="Times New Roman"/>
          <w:sz w:val="24"/>
          <w:szCs w:val="24"/>
        </w:rPr>
        <w:t xml:space="preserve">” </w:t>
      </w:r>
      <w:r>
        <w:rPr>
          <w:rFonts w:ascii="Times New Roman" w:hAnsi="Times New Roman" w:cs="Times New Roman"/>
          <w:sz w:val="24"/>
          <w:szCs w:val="24"/>
        </w:rPr>
        <w:t>and asked them to</w:t>
      </w:r>
      <w:r w:rsidR="00D14233">
        <w:rPr>
          <w:rFonts w:ascii="Times New Roman" w:hAnsi="Times New Roman" w:cs="Times New Roman"/>
          <w:sz w:val="24"/>
          <w:szCs w:val="24"/>
        </w:rPr>
        <w:t xml:space="preserve"> wait six weeks before</w:t>
      </w:r>
      <w:r>
        <w:rPr>
          <w:rFonts w:ascii="Times New Roman" w:hAnsi="Times New Roman" w:cs="Times New Roman"/>
          <w:sz w:val="24"/>
          <w:szCs w:val="24"/>
        </w:rPr>
        <w:t xml:space="preserve"> </w:t>
      </w:r>
      <w:r w:rsidR="00D14233">
        <w:rPr>
          <w:rFonts w:ascii="Times New Roman" w:hAnsi="Times New Roman" w:cs="Times New Roman"/>
          <w:sz w:val="24"/>
          <w:szCs w:val="24"/>
        </w:rPr>
        <w:t>considering</w:t>
      </w:r>
      <w:r w:rsidRPr="00C87D18">
        <w:rPr>
          <w:rFonts w:ascii="Times New Roman" w:hAnsi="Times New Roman" w:cs="Times New Roman"/>
          <w:sz w:val="24"/>
          <w:szCs w:val="24"/>
        </w:rPr>
        <w:t xml:space="preserve"> war. </w:t>
      </w:r>
      <w:r>
        <w:rPr>
          <w:rFonts w:ascii="Times New Roman" w:hAnsi="Times New Roman" w:cs="Times New Roman"/>
          <w:sz w:val="24"/>
          <w:szCs w:val="24"/>
        </w:rPr>
        <w:t>The “oppressive act of the party of power” frightened the people into war, he argued. By</w:t>
      </w:r>
      <w:r w:rsidR="00D14233">
        <w:rPr>
          <w:rFonts w:ascii="Times New Roman" w:hAnsi="Times New Roman" w:cs="Times New Roman"/>
          <w:sz w:val="24"/>
          <w:szCs w:val="24"/>
        </w:rPr>
        <w:t xml:space="preserve"> late spring,</w:t>
      </w:r>
      <w:r>
        <w:rPr>
          <w:rFonts w:ascii="Times New Roman" w:hAnsi="Times New Roman" w:cs="Times New Roman"/>
          <w:sz w:val="24"/>
          <w:szCs w:val="24"/>
        </w:rPr>
        <w:t xml:space="preserve"> Randolph </w:t>
      </w:r>
      <w:r w:rsidR="00D14233">
        <w:rPr>
          <w:rFonts w:ascii="Times New Roman" w:hAnsi="Times New Roman" w:cs="Times New Roman"/>
          <w:sz w:val="24"/>
          <w:szCs w:val="24"/>
        </w:rPr>
        <w:t xml:space="preserve">was convinced </w:t>
      </w:r>
      <w:r>
        <w:rPr>
          <w:rFonts w:ascii="Times New Roman" w:hAnsi="Times New Roman" w:cs="Times New Roman"/>
          <w:sz w:val="24"/>
          <w:szCs w:val="24"/>
        </w:rPr>
        <w:t>that France wanted Great Brita</w:t>
      </w:r>
      <w:r w:rsidR="00D14233">
        <w:rPr>
          <w:rFonts w:ascii="Times New Roman" w:hAnsi="Times New Roman" w:cs="Times New Roman"/>
          <w:sz w:val="24"/>
          <w:szCs w:val="24"/>
        </w:rPr>
        <w:t>in and the United States at war</w:t>
      </w:r>
      <w:r>
        <w:rPr>
          <w:rFonts w:ascii="Times New Roman" w:hAnsi="Times New Roman" w:cs="Times New Roman"/>
          <w:sz w:val="24"/>
          <w:szCs w:val="24"/>
        </w:rPr>
        <w:t xml:space="preserve"> and </w:t>
      </w:r>
      <w:r w:rsidR="00D14233">
        <w:rPr>
          <w:rFonts w:ascii="Times New Roman" w:hAnsi="Times New Roman" w:cs="Times New Roman"/>
          <w:sz w:val="24"/>
          <w:szCs w:val="24"/>
        </w:rPr>
        <w:t xml:space="preserve">that </w:t>
      </w:r>
      <w:r>
        <w:rPr>
          <w:rFonts w:ascii="Times New Roman" w:hAnsi="Times New Roman" w:cs="Times New Roman"/>
          <w:sz w:val="24"/>
          <w:szCs w:val="24"/>
        </w:rPr>
        <w:t xml:space="preserve">Madison and the Republican </w:t>
      </w:r>
      <w:proofErr w:type="gramStart"/>
      <w:r w:rsidR="00D14233">
        <w:rPr>
          <w:rFonts w:ascii="Times New Roman" w:hAnsi="Times New Roman" w:cs="Times New Roman"/>
          <w:sz w:val="24"/>
          <w:szCs w:val="24"/>
        </w:rPr>
        <w:t>party</w:t>
      </w:r>
      <w:proofErr w:type="gramEnd"/>
      <w:r w:rsidR="00D14233">
        <w:rPr>
          <w:rFonts w:ascii="Times New Roman" w:hAnsi="Times New Roman" w:cs="Times New Roman"/>
          <w:sz w:val="24"/>
          <w:szCs w:val="24"/>
        </w:rPr>
        <w:t xml:space="preserve"> too far in “propitiate[ing]</w:t>
      </w:r>
      <w:r>
        <w:rPr>
          <w:rFonts w:ascii="Times New Roman" w:hAnsi="Times New Roman" w:cs="Times New Roman"/>
          <w:sz w:val="24"/>
          <w:szCs w:val="24"/>
        </w:rPr>
        <w:t xml:space="preserve"> the French Emperor.”</w:t>
      </w:r>
      <w:r>
        <w:rPr>
          <w:rStyle w:val="FootnoteReference"/>
          <w:rFonts w:ascii="Times New Roman" w:hAnsi="Times New Roman" w:cs="Times New Roman"/>
          <w:sz w:val="24"/>
          <w:szCs w:val="24"/>
        </w:rPr>
        <w:footnoteReference w:id="260"/>
      </w:r>
    </w:p>
    <w:p w:rsidR="004F5EEC" w:rsidRDefault="00951AF6" w:rsidP="0046166E">
      <w:pPr>
        <w:spacing w:after="0" w:line="480" w:lineRule="auto"/>
        <w:rPr>
          <w:rFonts w:ascii="Times New Roman" w:hAnsi="Times New Roman" w:cs="Times New Roman"/>
          <w:sz w:val="24"/>
          <w:szCs w:val="24"/>
        </w:rPr>
        <w:sectPr w:rsidR="004F5EEC" w:rsidSect="002C6D95">
          <w:footnotePr>
            <w:numRestart w:val="eachSect"/>
          </w:footnotePr>
          <w:pgSz w:w="12240" w:h="15840"/>
          <w:pgMar w:top="1440" w:right="1440" w:bottom="1440" w:left="1440" w:header="720" w:footer="1440" w:gutter="0"/>
          <w:cols w:space="720"/>
          <w:docGrid w:linePitch="360"/>
        </w:sectPr>
      </w:pPr>
      <w:r>
        <w:rPr>
          <w:rFonts w:ascii="Times New Roman" w:hAnsi="Times New Roman" w:cs="Times New Roman"/>
          <w:sz w:val="24"/>
          <w:szCs w:val="24"/>
        </w:rPr>
        <w:tab/>
        <w:t>Through the spring of 1812, Randolph worked incessantly to postpone the war decision. In April, Madison urged Congress to pass a temporary embargo agains</w:t>
      </w:r>
      <w:r w:rsidR="00D14233">
        <w:rPr>
          <w:rFonts w:ascii="Times New Roman" w:hAnsi="Times New Roman" w:cs="Times New Roman"/>
          <w:sz w:val="24"/>
          <w:szCs w:val="24"/>
        </w:rPr>
        <w:t xml:space="preserve">t England, although France still continued to violate </w:t>
      </w:r>
      <w:r>
        <w:rPr>
          <w:rFonts w:ascii="Times New Roman" w:hAnsi="Times New Roman" w:cs="Times New Roman"/>
          <w:sz w:val="24"/>
          <w:szCs w:val="24"/>
        </w:rPr>
        <w:t xml:space="preserve">American maritime interests. New England condemned the action as </w:t>
      </w:r>
      <w:r w:rsidR="00D14233">
        <w:rPr>
          <w:rFonts w:ascii="Times New Roman" w:hAnsi="Times New Roman" w:cs="Times New Roman"/>
          <w:sz w:val="24"/>
          <w:szCs w:val="24"/>
        </w:rPr>
        <w:t xml:space="preserve">a </w:t>
      </w:r>
      <w:r>
        <w:rPr>
          <w:rFonts w:ascii="Times New Roman" w:hAnsi="Times New Roman" w:cs="Times New Roman"/>
          <w:sz w:val="24"/>
          <w:szCs w:val="24"/>
        </w:rPr>
        <w:t>precursor to war. Hezekiah Niles saw the looming conflict as a cleansing moment for the republic</w:t>
      </w:r>
      <w:r w:rsidR="00D14233">
        <w:rPr>
          <w:rFonts w:ascii="Times New Roman" w:hAnsi="Times New Roman" w:cs="Times New Roman"/>
          <w:sz w:val="24"/>
          <w:szCs w:val="24"/>
        </w:rPr>
        <w:t>,</w:t>
      </w:r>
      <w:r>
        <w:rPr>
          <w:rFonts w:ascii="Times New Roman" w:hAnsi="Times New Roman" w:cs="Times New Roman"/>
          <w:sz w:val="24"/>
          <w:szCs w:val="24"/>
        </w:rPr>
        <w:t xml:space="preserve"> which would allow a purge of dissenters. Republicans would then rule “as with the mind of one man.” President Madison remained skeptical of war, especially when </w:t>
      </w:r>
      <w:r w:rsidR="00D14233">
        <w:rPr>
          <w:rFonts w:ascii="Times New Roman" w:hAnsi="Times New Roman" w:cs="Times New Roman"/>
          <w:sz w:val="24"/>
          <w:szCs w:val="24"/>
        </w:rPr>
        <w:t>British m</w:t>
      </w:r>
      <w:r>
        <w:rPr>
          <w:rFonts w:ascii="Times New Roman" w:hAnsi="Times New Roman" w:cs="Times New Roman"/>
          <w:sz w:val="24"/>
          <w:szCs w:val="24"/>
        </w:rPr>
        <w:t>inister Foster signaled that his government might alter the Orders-in-Council. The “war hawks” wanted war, however, and pressured Madison for a declaration. In late May 1812, Randolph rose on the House floor to respond to rumors that the president would soon ask for a war. As</w:t>
      </w:r>
      <w:r w:rsidR="00D14233">
        <w:rPr>
          <w:rFonts w:ascii="Times New Roman" w:hAnsi="Times New Roman" w:cs="Times New Roman"/>
          <w:sz w:val="24"/>
          <w:szCs w:val="24"/>
        </w:rPr>
        <w:t xml:space="preserve"> he began</w:t>
      </w:r>
      <w:r>
        <w:rPr>
          <w:rFonts w:ascii="Times New Roman" w:hAnsi="Times New Roman" w:cs="Times New Roman"/>
          <w:sz w:val="24"/>
          <w:szCs w:val="24"/>
        </w:rPr>
        <w:t>, Speaker Clay interrupted him. John C. Calhoun then requested that Randolph submit his remarks in writing to the House. “My proposition is, that it is not expedient at this time to resort to a war against Great Britain,” Randolph sai</w:t>
      </w:r>
      <w:r w:rsidR="00D14233">
        <w:rPr>
          <w:rFonts w:ascii="Times New Roman" w:hAnsi="Times New Roman" w:cs="Times New Roman"/>
          <w:sz w:val="24"/>
          <w:szCs w:val="24"/>
        </w:rPr>
        <w:t>d in his appeal to Clay. After</w:t>
      </w:r>
      <w:r>
        <w:rPr>
          <w:rFonts w:ascii="Times New Roman" w:hAnsi="Times New Roman" w:cs="Times New Roman"/>
          <w:sz w:val="24"/>
          <w:szCs w:val="24"/>
        </w:rPr>
        <w:t xml:space="preserve"> several minutes of debate, </w:t>
      </w:r>
      <w:r w:rsidR="00D14233">
        <w:rPr>
          <w:rFonts w:ascii="Times New Roman" w:hAnsi="Times New Roman" w:cs="Times New Roman"/>
          <w:sz w:val="24"/>
          <w:szCs w:val="24"/>
        </w:rPr>
        <w:t>Clay succeeded in silencing</w:t>
      </w:r>
      <w:r>
        <w:rPr>
          <w:rFonts w:ascii="Times New Roman" w:hAnsi="Times New Roman" w:cs="Times New Roman"/>
          <w:sz w:val="24"/>
          <w:szCs w:val="24"/>
        </w:rPr>
        <w:t xml:space="preserve"> Randolph. In a letter to his </w:t>
      </w:r>
      <w:r w:rsidR="00D14233">
        <w:rPr>
          <w:rFonts w:ascii="Times New Roman" w:hAnsi="Times New Roman" w:cs="Times New Roman"/>
          <w:sz w:val="24"/>
          <w:szCs w:val="24"/>
        </w:rPr>
        <w:t>constituents, Randolph claimed</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that his right to speak on their behalf had been denied by Clay. Nothing </w:t>
      </w:r>
      <w:r w:rsidR="00D14233">
        <w:rPr>
          <w:rFonts w:ascii="Times New Roman" w:hAnsi="Times New Roman" w:cs="Times New Roman"/>
          <w:sz w:val="24"/>
          <w:szCs w:val="24"/>
        </w:rPr>
        <w:t xml:space="preserve">now </w:t>
      </w:r>
      <w:r>
        <w:rPr>
          <w:rFonts w:ascii="Times New Roman" w:hAnsi="Times New Roman" w:cs="Times New Roman"/>
          <w:sz w:val="24"/>
          <w:szCs w:val="24"/>
        </w:rPr>
        <w:t>could stop the nation from going to war to support “the destroyer of mankind,” N</w:t>
      </w:r>
      <w:r w:rsidR="00D14233">
        <w:rPr>
          <w:rFonts w:ascii="Times New Roman" w:hAnsi="Times New Roman" w:cs="Times New Roman"/>
          <w:sz w:val="24"/>
          <w:szCs w:val="24"/>
        </w:rPr>
        <w:t>apoleon. American blood would surely</w:t>
      </w:r>
      <w:r>
        <w:rPr>
          <w:rFonts w:ascii="Times New Roman" w:hAnsi="Times New Roman" w:cs="Times New Roman"/>
          <w:sz w:val="24"/>
          <w:szCs w:val="24"/>
        </w:rPr>
        <w:t xml:space="preserve"> “flow to cement his power.” The nation would be joined in a war to destroy British liberty and in the process “put your own in jeopardy.” As he had warned his colleagues, he cautioned his constituents of the coming doom. On June 1, Madison asked for war against Great Britain</w:t>
      </w:r>
      <w:r w:rsidR="00D14233" w:rsidRPr="00D14233">
        <w:rPr>
          <w:rFonts w:ascii="Times New Roman" w:hAnsi="Times New Roman" w:cs="Times New Roman"/>
          <w:sz w:val="24"/>
          <w:szCs w:val="24"/>
        </w:rPr>
        <w:t xml:space="preserve"> </w:t>
      </w:r>
      <w:r w:rsidR="00D14233">
        <w:rPr>
          <w:rFonts w:ascii="Times New Roman" w:hAnsi="Times New Roman" w:cs="Times New Roman"/>
          <w:sz w:val="24"/>
          <w:szCs w:val="24"/>
        </w:rPr>
        <w:t>and Congress soon declared it</w:t>
      </w:r>
      <w:r>
        <w:rPr>
          <w:rFonts w:ascii="Times New Roman" w:hAnsi="Times New Roman" w:cs="Times New Roman"/>
          <w:sz w:val="24"/>
          <w:szCs w:val="24"/>
        </w:rPr>
        <w:t>. “This sin, at least, shall not rest upon my soul,” Randolph told his constituents.</w:t>
      </w:r>
      <w:r>
        <w:rPr>
          <w:rStyle w:val="FootnoteReference"/>
          <w:rFonts w:ascii="Times New Roman" w:hAnsi="Times New Roman" w:cs="Times New Roman"/>
          <w:sz w:val="24"/>
          <w:szCs w:val="24"/>
        </w:rPr>
        <w:footnoteReference w:id="261"/>
      </w:r>
      <w:r w:rsidR="0046166E">
        <w:rPr>
          <w:rFonts w:ascii="Times New Roman" w:hAnsi="Times New Roman" w:cs="Times New Roman"/>
          <w:sz w:val="24"/>
          <w:szCs w:val="24"/>
        </w:rPr>
        <w:t xml:space="preserve"> </w:t>
      </w:r>
    </w:p>
    <w:p w:rsidR="00951AF6" w:rsidRDefault="00951AF6" w:rsidP="0046166E">
      <w:pPr>
        <w:jc w:val="center"/>
        <w:rPr>
          <w:rFonts w:ascii="Times New Roman" w:hAnsi="Times New Roman" w:cs="Times New Roman"/>
          <w:sz w:val="24"/>
          <w:szCs w:val="24"/>
        </w:rPr>
      </w:pPr>
      <w:r>
        <w:rPr>
          <w:rFonts w:ascii="Times New Roman" w:hAnsi="Times New Roman" w:cs="Times New Roman"/>
          <w:sz w:val="24"/>
          <w:szCs w:val="24"/>
        </w:rPr>
        <w:lastRenderedPageBreak/>
        <w:t>Chapter 6: “Chapter of Contradictions:” Slavery, Decay, and Salvation from the War of 1812 to the Missouri Compromise</w:t>
      </w:r>
    </w:p>
    <w:p w:rsidR="00951AF6" w:rsidRDefault="00951AF6" w:rsidP="00951AF6">
      <w:pPr>
        <w:spacing w:after="0" w:line="480" w:lineRule="auto"/>
        <w:jc w:val="both"/>
        <w:rPr>
          <w:rFonts w:ascii="Times New Roman" w:hAnsi="Times New Roman" w:cs="Times New Roman"/>
          <w:sz w:val="24"/>
          <w:szCs w:val="24"/>
        </w:rPr>
      </w:pPr>
    </w:p>
    <w:p w:rsidR="00951AF6" w:rsidRPr="005827AF" w:rsidRDefault="00951AF6" w:rsidP="00951AF6">
      <w:pPr>
        <w:spacing w:after="0" w:line="480" w:lineRule="auto"/>
        <w:ind w:firstLine="720"/>
        <w:rPr>
          <w:rFonts w:ascii="Times New Roman" w:hAnsi="Times New Roman" w:cs="Times New Roman"/>
          <w:sz w:val="24"/>
          <w:szCs w:val="24"/>
        </w:rPr>
      </w:pPr>
      <w:r w:rsidRPr="005827AF">
        <w:rPr>
          <w:rFonts w:ascii="Times New Roman" w:hAnsi="Times New Roman" w:cs="Times New Roman"/>
          <w:sz w:val="24"/>
          <w:szCs w:val="24"/>
        </w:rPr>
        <w:t>O</w:t>
      </w:r>
      <w:r>
        <w:rPr>
          <w:rFonts w:ascii="Times New Roman" w:hAnsi="Times New Roman" w:cs="Times New Roman"/>
          <w:sz w:val="24"/>
          <w:szCs w:val="24"/>
        </w:rPr>
        <w:t xml:space="preserve">n May 10, 1822, </w:t>
      </w:r>
      <w:r w:rsidRPr="005827AF">
        <w:rPr>
          <w:rFonts w:ascii="Times New Roman" w:hAnsi="Times New Roman" w:cs="Times New Roman"/>
          <w:sz w:val="24"/>
          <w:szCs w:val="24"/>
        </w:rPr>
        <w:t>William Wilberforce escorted John Randolph of Roanoke</w:t>
      </w:r>
      <w:r>
        <w:rPr>
          <w:rFonts w:ascii="Times New Roman" w:hAnsi="Times New Roman" w:cs="Times New Roman"/>
          <w:sz w:val="24"/>
          <w:szCs w:val="24"/>
        </w:rPr>
        <w:t xml:space="preserve"> into London’s Freemason’s </w:t>
      </w:r>
      <w:r w:rsidRPr="005827AF">
        <w:rPr>
          <w:rFonts w:ascii="Times New Roman" w:hAnsi="Times New Roman" w:cs="Times New Roman"/>
          <w:sz w:val="24"/>
          <w:szCs w:val="24"/>
        </w:rPr>
        <w:t xml:space="preserve">Hall </w:t>
      </w:r>
      <w:r>
        <w:rPr>
          <w:rFonts w:ascii="Times New Roman" w:hAnsi="Times New Roman" w:cs="Times New Roman"/>
          <w:sz w:val="24"/>
          <w:szCs w:val="24"/>
        </w:rPr>
        <w:t xml:space="preserve">for the </w:t>
      </w:r>
      <w:r w:rsidRPr="005827AF">
        <w:rPr>
          <w:rFonts w:ascii="Times New Roman" w:hAnsi="Times New Roman" w:cs="Times New Roman"/>
          <w:sz w:val="24"/>
          <w:szCs w:val="24"/>
        </w:rPr>
        <w:t>fifteenth annual African Institution.</w:t>
      </w:r>
      <w:r w:rsidR="00747B2E">
        <w:rPr>
          <w:rFonts w:ascii="Times New Roman" w:hAnsi="Times New Roman" w:cs="Times New Roman"/>
          <w:sz w:val="24"/>
          <w:szCs w:val="24"/>
        </w:rPr>
        <w:t xml:space="preserve"> The peculiar-</w:t>
      </w:r>
      <w:r>
        <w:rPr>
          <w:rFonts w:ascii="Times New Roman" w:hAnsi="Times New Roman" w:cs="Times New Roman"/>
          <w:sz w:val="24"/>
          <w:szCs w:val="24"/>
        </w:rPr>
        <w:t>looking man and “his republican simplicity of manner” intrigued the audience.</w:t>
      </w:r>
      <w:r w:rsidRPr="005827AF">
        <w:rPr>
          <w:rFonts w:ascii="Times New Roman" w:hAnsi="Times New Roman" w:cs="Times New Roman"/>
          <w:sz w:val="24"/>
          <w:szCs w:val="24"/>
        </w:rPr>
        <w:t xml:space="preserve"> </w:t>
      </w:r>
      <w:r>
        <w:rPr>
          <w:rFonts w:ascii="Times New Roman" w:hAnsi="Times New Roman" w:cs="Times New Roman"/>
          <w:sz w:val="24"/>
          <w:szCs w:val="24"/>
        </w:rPr>
        <w:t xml:space="preserve">In the hall, </w:t>
      </w:r>
      <w:r w:rsidRPr="005827AF">
        <w:rPr>
          <w:rFonts w:ascii="Times New Roman" w:hAnsi="Times New Roman" w:cs="Times New Roman"/>
          <w:sz w:val="24"/>
          <w:szCs w:val="24"/>
        </w:rPr>
        <w:t>1</w:t>
      </w:r>
      <w:r>
        <w:rPr>
          <w:rFonts w:ascii="Times New Roman" w:hAnsi="Times New Roman" w:cs="Times New Roman"/>
          <w:sz w:val="24"/>
          <w:szCs w:val="24"/>
        </w:rPr>
        <w:t>,</w:t>
      </w:r>
      <w:r w:rsidRPr="005827AF">
        <w:rPr>
          <w:rFonts w:ascii="Times New Roman" w:hAnsi="Times New Roman" w:cs="Times New Roman"/>
          <w:sz w:val="24"/>
          <w:szCs w:val="24"/>
        </w:rPr>
        <w:t>500 abolitionists and antislavery men</w:t>
      </w:r>
      <w:r>
        <w:rPr>
          <w:rFonts w:ascii="Times New Roman" w:hAnsi="Times New Roman" w:cs="Times New Roman"/>
          <w:sz w:val="24"/>
          <w:szCs w:val="24"/>
        </w:rPr>
        <w:t xml:space="preserve"> and women</w:t>
      </w:r>
      <w:r w:rsidRPr="005827AF">
        <w:rPr>
          <w:rFonts w:ascii="Times New Roman" w:hAnsi="Times New Roman" w:cs="Times New Roman"/>
          <w:sz w:val="24"/>
          <w:szCs w:val="24"/>
        </w:rPr>
        <w:t xml:space="preserve"> </w:t>
      </w:r>
      <w:r>
        <w:rPr>
          <w:rFonts w:ascii="Times New Roman" w:hAnsi="Times New Roman" w:cs="Times New Roman"/>
          <w:sz w:val="24"/>
          <w:szCs w:val="24"/>
        </w:rPr>
        <w:t>gathered to discuss efforts to ameliorate the condition of sl</w:t>
      </w:r>
      <w:r w:rsidR="00747B2E">
        <w:rPr>
          <w:rFonts w:ascii="Times New Roman" w:hAnsi="Times New Roman" w:cs="Times New Roman"/>
          <w:sz w:val="24"/>
          <w:szCs w:val="24"/>
        </w:rPr>
        <w:t>aves in the Western w</w:t>
      </w:r>
      <w:r>
        <w:rPr>
          <w:rFonts w:ascii="Times New Roman" w:hAnsi="Times New Roman" w:cs="Times New Roman"/>
          <w:sz w:val="24"/>
          <w:szCs w:val="24"/>
        </w:rPr>
        <w:t xml:space="preserve">orld. </w:t>
      </w:r>
      <w:r w:rsidRPr="005827AF">
        <w:rPr>
          <w:rFonts w:ascii="Times New Roman" w:hAnsi="Times New Roman" w:cs="Times New Roman"/>
          <w:sz w:val="24"/>
          <w:szCs w:val="24"/>
        </w:rPr>
        <w:t xml:space="preserve">During the </w:t>
      </w:r>
      <w:r>
        <w:rPr>
          <w:rFonts w:ascii="Times New Roman" w:hAnsi="Times New Roman" w:cs="Times New Roman"/>
          <w:sz w:val="24"/>
          <w:szCs w:val="24"/>
        </w:rPr>
        <w:t>previous year’s</w:t>
      </w:r>
      <w:r w:rsidRPr="005827AF">
        <w:rPr>
          <w:rFonts w:ascii="Times New Roman" w:hAnsi="Times New Roman" w:cs="Times New Roman"/>
          <w:sz w:val="24"/>
          <w:szCs w:val="24"/>
        </w:rPr>
        <w:t xml:space="preserve"> meeting, </w:t>
      </w:r>
      <w:r>
        <w:rPr>
          <w:rFonts w:ascii="Times New Roman" w:hAnsi="Times New Roman" w:cs="Times New Roman"/>
          <w:sz w:val="24"/>
          <w:szCs w:val="24"/>
        </w:rPr>
        <w:t xml:space="preserve">the Institution </w:t>
      </w:r>
      <w:r w:rsidR="00747B2E">
        <w:rPr>
          <w:rFonts w:ascii="Times New Roman" w:hAnsi="Times New Roman" w:cs="Times New Roman"/>
          <w:sz w:val="24"/>
          <w:szCs w:val="24"/>
        </w:rPr>
        <w:t xml:space="preserve">had </w:t>
      </w:r>
      <w:r>
        <w:rPr>
          <w:rFonts w:ascii="Times New Roman" w:hAnsi="Times New Roman" w:cs="Times New Roman"/>
          <w:sz w:val="24"/>
          <w:szCs w:val="24"/>
        </w:rPr>
        <w:t>expressed its belief that the recent Missouri Compromise enacted by the United States Congress would “</w:t>
      </w:r>
      <w:r w:rsidRPr="005827AF">
        <w:rPr>
          <w:rFonts w:ascii="Times New Roman" w:hAnsi="Times New Roman" w:cs="Times New Roman"/>
          <w:sz w:val="24"/>
          <w:szCs w:val="24"/>
        </w:rPr>
        <w:t>aggravate the evils of slavery in the Unite</w:t>
      </w:r>
      <w:r>
        <w:rPr>
          <w:rFonts w:ascii="Times New Roman" w:hAnsi="Times New Roman" w:cs="Times New Roman"/>
          <w:sz w:val="24"/>
          <w:szCs w:val="24"/>
        </w:rPr>
        <w:t>d States.” During the current meeting, members urged better enforcement of the ban on the Atlantic slave trade and support</w:t>
      </w:r>
      <w:r w:rsidR="004D7365">
        <w:rPr>
          <w:rFonts w:ascii="Times New Roman" w:hAnsi="Times New Roman" w:cs="Times New Roman"/>
          <w:sz w:val="24"/>
          <w:szCs w:val="24"/>
        </w:rPr>
        <w:t xml:space="preserve">ed </w:t>
      </w:r>
      <w:r>
        <w:rPr>
          <w:rFonts w:ascii="Times New Roman" w:hAnsi="Times New Roman" w:cs="Times New Roman"/>
          <w:sz w:val="24"/>
          <w:szCs w:val="24"/>
        </w:rPr>
        <w:t>measures that would lead to “</w:t>
      </w:r>
      <w:r w:rsidRPr="005827AF">
        <w:rPr>
          <w:rFonts w:ascii="Times New Roman" w:hAnsi="Times New Roman" w:cs="Times New Roman"/>
          <w:sz w:val="24"/>
          <w:szCs w:val="24"/>
        </w:rPr>
        <w:t xml:space="preserve">the gradual abolition of slavery itself.” </w:t>
      </w:r>
      <w:r>
        <w:rPr>
          <w:rFonts w:ascii="Times New Roman" w:hAnsi="Times New Roman" w:cs="Times New Roman"/>
          <w:sz w:val="24"/>
          <w:szCs w:val="24"/>
        </w:rPr>
        <w:t>Baron Henry Brougham lamented the declining antisla</w:t>
      </w:r>
      <w:r w:rsidR="00747B2E">
        <w:rPr>
          <w:rFonts w:ascii="Times New Roman" w:hAnsi="Times New Roman" w:cs="Times New Roman"/>
          <w:sz w:val="24"/>
          <w:szCs w:val="24"/>
        </w:rPr>
        <w:t>very sentiment in the Atlantic w</w:t>
      </w:r>
      <w:r>
        <w:rPr>
          <w:rFonts w:ascii="Times New Roman" w:hAnsi="Times New Roman" w:cs="Times New Roman"/>
          <w:sz w:val="24"/>
          <w:szCs w:val="24"/>
        </w:rPr>
        <w:t>orld but expressed hope that the people of the United States would eventually lead the effort to eradicate slavery. He revealed a hope that the rise of democracy in America would lead to emancipation. Brougham singled out “Mr. Randolph’s great efforts” in working for the enforcement against “slave trade piracy,” ignoring Randolph’s vote against the 1807 bill abolishing the foreign slave trade and his continual thwarting of efforts to strengthen enforcement.</w:t>
      </w:r>
      <w:r>
        <w:rPr>
          <w:rStyle w:val="FootnoteReference"/>
          <w:rFonts w:ascii="Times New Roman" w:hAnsi="Times New Roman" w:cs="Times New Roman"/>
          <w:sz w:val="24"/>
          <w:szCs w:val="24"/>
        </w:rPr>
        <w:footnoteReference w:id="262"/>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no official representatives from the United States in attendance, the audience urged Randolph to respond. He addressed the crowd on behalf of</w:t>
      </w:r>
      <w:r w:rsidR="00747B2E">
        <w:rPr>
          <w:rFonts w:ascii="Times New Roman" w:hAnsi="Times New Roman" w:cs="Times New Roman"/>
          <w:sz w:val="24"/>
          <w:szCs w:val="24"/>
        </w:rPr>
        <w:t xml:space="preserve"> his nation, though professing</w:t>
      </w:r>
      <w:r>
        <w:rPr>
          <w:rFonts w:ascii="Times New Roman" w:hAnsi="Times New Roman" w:cs="Times New Roman"/>
          <w:sz w:val="24"/>
          <w:szCs w:val="24"/>
        </w:rPr>
        <w:t xml:space="preserve"> that he “felt inadequate” to do so. “All that was exalted in station, in talent, and in moral character, </w:t>
      </w:r>
      <w:r>
        <w:rPr>
          <w:rFonts w:ascii="Times New Roman" w:hAnsi="Times New Roman" w:cs="Times New Roman"/>
          <w:sz w:val="24"/>
          <w:szCs w:val="24"/>
        </w:rPr>
        <w:lastRenderedPageBreak/>
        <w:t xml:space="preserve">among his countrymen, was (as was also to be found in England) firmly united for the suppression of this nefarious traffic,” Randolph </w:t>
      </w:r>
      <w:r w:rsidR="00747B2E">
        <w:rPr>
          <w:rFonts w:ascii="Times New Roman" w:hAnsi="Times New Roman" w:cs="Times New Roman"/>
          <w:sz w:val="24"/>
          <w:szCs w:val="24"/>
        </w:rPr>
        <w:t xml:space="preserve">was quoted as telling the </w:t>
      </w:r>
      <w:r w:rsidR="00476921">
        <w:rPr>
          <w:rFonts w:ascii="Times New Roman" w:hAnsi="Times New Roman" w:cs="Times New Roman"/>
          <w:sz w:val="24"/>
          <w:szCs w:val="24"/>
        </w:rPr>
        <w:t xml:space="preserve">crowd. In no way </w:t>
      </w:r>
      <w:r>
        <w:rPr>
          <w:rFonts w:ascii="Times New Roman" w:hAnsi="Times New Roman" w:cs="Times New Roman"/>
          <w:sz w:val="24"/>
          <w:szCs w:val="24"/>
        </w:rPr>
        <w:t>did he dare summarize or expound on the antislavery temperament of the United States. “It was delightful [to him] to know that Virginia, that land of his sires, the place of his nativity, had for half a century affixed a public brand, an ind</w:t>
      </w:r>
      <w:r w:rsidR="004B6AAE">
        <w:rPr>
          <w:rFonts w:ascii="Times New Roman" w:hAnsi="Times New Roman" w:cs="Times New Roman"/>
          <w:sz w:val="24"/>
          <w:szCs w:val="24"/>
        </w:rPr>
        <w:t>elible stigma upon this traffic.”</w:t>
      </w:r>
      <w:r>
        <w:rPr>
          <w:rFonts w:ascii="Times New Roman" w:hAnsi="Times New Roman" w:cs="Times New Roman"/>
          <w:sz w:val="24"/>
          <w:szCs w:val="24"/>
        </w:rPr>
        <w:t xml:space="preserve"> He assured the audience that Virginia “had put in the claim of the wretched objects of it to the common rights and attributes of humani</w:t>
      </w:r>
      <w:r w:rsidR="004B6AAE">
        <w:rPr>
          <w:rFonts w:ascii="Times New Roman" w:hAnsi="Times New Roman" w:cs="Times New Roman"/>
          <w:sz w:val="24"/>
          <w:szCs w:val="24"/>
        </w:rPr>
        <w:t>ty.” The audience</w:t>
      </w:r>
      <w:r>
        <w:rPr>
          <w:rFonts w:ascii="Times New Roman" w:hAnsi="Times New Roman" w:cs="Times New Roman"/>
          <w:sz w:val="24"/>
          <w:szCs w:val="24"/>
        </w:rPr>
        <w:t xml:space="preserve"> roared agreement at Randolph’s recognition of the rights of slaves. With the ringin</w:t>
      </w:r>
      <w:r w:rsidR="004B6AAE">
        <w:rPr>
          <w:rFonts w:ascii="Times New Roman" w:hAnsi="Times New Roman" w:cs="Times New Roman"/>
          <w:sz w:val="24"/>
          <w:szCs w:val="24"/>
        </w:rPr>
        <w:t>g approval of some of the most prominent Englishmen of the era</w:t>
      </w:r>
      <w:r>
        <w:rPr>
          <w:rFonts w:ascii="Times New Roman" w:hAnsi="Times New Roman" w:cs="Times New Roman"/>
          <w:sz w:val="24"/>
          <w:szCs w:val="24"/>
        </w:rPr>
        <w:t>, he sat down, satisfied.</w:t>
      </w:r>
      <w:r>
        <w:rPr>
          <w:rStyle w:val="FootnoteReference"/>
          <w:rFonts w:ascii="Times New Roman" w:hAnsi="Times New Roman" w:cs="Times New Roman"/>
          <w:sz w:val="24"/>
          <w:szCs w:val="24"/>
        </w:rPr>
        <w:footnoteReference w:id="263"/>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United States, news of Randolph’s address to the African Institution elicited mixed responses from Northerners and Southerners. In the North, Randolph’s emotional and relentless defense of the right of slaveholders had earned him the reputation as the South’s staunchest proslavery voice. The </w:t>
      </w:r>
      <w:r w:rsidRPr="000A6D20">
        <w:rPr>
          <w:rFonts w:ascii="Times New Roman" w:hAnsi="Times New Roman" w:cs="Times New Roman"/>
          <w:i/>
          <w:sz w:val="24"/>
          <w:szCs w:val="24"/>
        </w:rPr>
        <w:t>Columbian Centinel</w:t>
      </w:r>
      <w:r>
        <w:rPr>
          <w:rFonts w:ascii="Times New Roman" w:hAnsi="Times New Roman" w:cs="Times New Roman"/>
          <w:sz w:val="24"/>
          <w:szCs w:val="24"/>
        </w:rPr>
        <w:t xml:space="preserve"> wished Randolph “had made </w:t>
      </w:r>
      <w:proofErr w:type="gramStart"/>
      <w:r>
        <w:rPr>
          <w:rFonts w:ascii="Times New Roman" w:hAnsi="Times New Roman" w:cs="Times New Roman"/>
          <w:sz w:val="24"/>
          <w:szCs w:val="24"/>
        </w:rPr>
        <w:t>himself</w:t>
      </w:r>
      <w:proofErr w:type="gramEnd"/>
      <w:r>
        <w:rPr>
          <w:rFonts w:ascii="Times New Roman" w:hAnsi="Times New Roman" w:cs="Times New Roman"/>
          <w:sz w:val="24"/>
          <w:szCs w:val="24"/>
        </w:rPr>
        <w:t xml:space="preserve"> able to add, that previous to his departure from America, he had liberated the many ‘fellow men,’ that he holds in slavery.” Instead, critics argued, Randolph’s speech represented the grossest deception imaginable. The hundreds of slaves at Roanoke provided backbreaking labor “to enable him to live in luxury, and traverse the globe at his pleasure.” Another Massachusetts newspaper published a mock toast to Randolph in the </w:t>
      </w:r>
      <w:r w:rsidR="004B6AAE">
        <w:rPr>
          <w:rFonts w:ascii="Times New Roman" w:hAnsi="Times New Roman" w:cs="Times New Roman"/>
          <w:sz w:val="24"/>
          <w:szCs w:val="24"/>
        </w:rPr>
        <w:t>supposed dialect of a slave:</w:t>
      </w:r>
      <w:r>
        <w:rPr>
          <w:rFonts w:ascii="Times New Roman" w:hAnsi="Times New Roman" w:cs="Times New Roman"/>
          <w:sz w:val="24"/>
          <w:szCs w:val="24"/>
        </w:rPr>
        <w:t xml:space="preserve"> “Misser Randolph—he </w:t>
      </w:r>
      <w:proofErr w:type="gramStart"/>
      <w:r>
        <w:rPr>
          <w:rFonts w:ascii="Times New Roman" w:hAnsi="Times New Roman" w:cs="Times New Roman"/>
          <w:sz w:val="24"/>
          <w:szCs w:val="24"/>
        </w:rPr>
        <w:t>talk</w:t>
      </w:r>
      <w:proofErr w:type="gramEnd"/>
      <w:r>
        <w:rPr>
          <w:rFonts w:ascii="Times New Roman" w:hAnsi="Times New Roman" w:cs="Times New Roman"/>
          <w:sz w:val="24"/>
          <w:szCs w:val="24"/>
        </w:rPr>
        <w:t xml:space="preserve"> a good deal about bobalition in London; be he sing another tune on his plantation.” In Richmond, Thomas Ritchie reported the event with little commentary but wit</w:t>
      </w:r>
      <w:r w:rsidR="004B6AAE">
        <w:rPr>
          <w:rFonts w:ascii="Times New Roman" w:hAnsi="Times New Roman" w:cs="Times New Roman"/>
          <w:sz w:val="24"/>
          <w:szCs w:val="24"/>
        </w:rPr>
        <w:t>h obvious disdain for the</w:t>
      </w:r>
      <w:r>
        <w:rPr>
          <w:rFonts w:ascii="Times New Roman" w:hAnsi="Times New Roman" w:cs="Times New Roman"/>
          <w:sz w:val="24"/>
          <w:szCs w:val="24"/>
        </w:rPr>
        <w:t xml:space="preserve"> African Institution. After covering Randolph</w:t>
      </w:r>
      <w:r w:rsidR="004B6AAE">
        <w:rPr>
          <w:rFonts w:ascii="Times New Roman" w:hAnsi="Times New Roman" w:cs="Times New Roman"/>
          <w:sz w:val="24"/>
          <w:szCs w:val="24"/>
        </w:rPr>
        <w:t>’s career</w:t>
      </w:r>
      <w:r>
        <w:rPr>
          <w:rFonts w:ascii="Times New Roman" w:hAnsi="Times New Roman" w:cs="Times New Roman"/>
          <w:sz w:val="24"/>
          <w:szCs w:val="24"/>
        </w:rPr>
        <w:t xml:space="preserve"> for several years, Ritchie certainly </w:t>
      </w:r>
      <w:r>
        <w:rPr>
          <w:rFonts w:ascii="Times New Roman" w:hAnsi="Times New Roman" w:cs="Times New Roman"/>
          <w:sz w:val="24"/>
          <w:szCs w:val="24"/>
        </w:rPr>
        <w:lastRenderedPageBreak/>
        <w:t>appreciated the congressman’s erratic behavior and his ability to shock supporters and critics alike.</w:t>
      </w:r>
      <w:r>
        <w:rPr>
          <w:rStyle w:val="FootnoteReference"/>
          <w:rFonts w:ascii="Times New Roman" w:hAnsi="Times New Roman" w:cs="Times New Roman"/>
          <w:sz w:val="24"/>
          <w:szCs w:val="24"/>
        </w:rPr>
        <w:footnoteReference w:id="264"/>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Randolph’s speech offended American abolitionist Benjamin Lundy, who idolized Wilberforce and drew inspiration from the British antislavery movement. He saw vain political reasons for Randolph’s address and wondered why the attendees tolerated such a display of deception and hypocrisy. “Perhaps they were delighted to see how eloquently a violent advocate of slavery could speak against the slave trade simply because it suited his ideas of popularity,” Lundy wrote in his </w:t>
      </w:r>
      <w:r w:rsidRPr="00885AFA">
        <w:rPr>
          <w:rFonts w:ascii="Times New Roman" w:hAnsi="Times New Roman" w:cs="Times New Roman"/>
          <w:i/>
          <w:sz w:val="24"/>
          <w:szCs w:val="24"/>
        </w:rPr>
        <w:t>Genius of Universal Emancipation</w:t>
      </w:r>
      <w:r>
        <w:rPr>
          <w:rFonts w:ascii="Times New Roman" w:hAnsi="Times New Roman" w:cs="Times New Roman"/>
          <w:sz w:val="24"/>
          <w:szCs w:val="24"/>
        </w:rPr>
        <w:t xml:space="preserve">. Lundy </w:t>
      </w:r>
      <w:r w:rsidR="004B6AAE">
        <w:rPr>
          <w:rFonts w:ascii="Times New Roman" w:hAnsi="Times New Roman" w:cs="Times New Roman"/>
          <w:sz w:val="24"/>
          <w:szCs w:val="24"/>
        </w:rPr>
        <w:t xml:space="preserve">accused </w:t>
      </w:r>
      <w:r>
        <w:rPr>
          <w:rFonts w:ascii="Times New Roman" w:hAnsi="Times New Roman" w:cs="Times New Roman"/>
          <w:sz w:val="24"/>
          <w:szCs w:val="24"/>
        </w:rPr>
        <w:t>Southern sl</w:t>
      </w:r>
      <w:r w:rsidR="004B6AAE">
        <w:rPr>
          <w:rFonts w:ascii="Times New Roman" w:hAnsi="Times New Roman" w:cs="Times New Roman"/>
          <w:sz w:val="24"/>
          <w:szCs w:val="24"/>
        </w:rPr>
        <w:t>aveholders of ignoring</w:t>
      </w:r>
      <w:r>
        <w:rPr>
          <w:rFonts w:ascii="Times New Roman" w:hAnsi="Times New Roman" w:cs="Times New Roman"/>
          <w:sz w:val="24"/>
          <w:szCs w:val="24"/>
        </w:rPr>
        <w:t xml:space="preserve"> the rapid “march of mind” toward freedom. Men such as Randolph failed to </w:t>
      </w:r>
      <w:r w:rsidR="004B6AAE">
        <w:rPr>
          <w:rFonts w:ascii="Times New Roman" w:hAnsi="Times New Roman" w:cs="Times New Roman"/>
          <w:sz w:val="24"/>
          <w:szCs w:val="24"/>
        </w:rPr>
        <w:t>fore</w:t>
      </w:r>
      <w:r>
        <w:rPr>
          <w:rFonts w:ascii="Times New Roman" w:hAnsi="Times New Roman" w:cs="Times New Roman"/>
          <w:sz w:val="24"/>
          <w:szCs w:val="24"/>
        </w:rPr>
        <w:t xml:space="preserve">see the </w:t>
      </w:r>
      <w:r w:rsidR="004B6AAE">
        <w:rPr>
          <w:rFonts w:ascii="Times New Roman" w:hAnsi="Times New Roman" w:cs="Times New Roman"/>
          <w:sz w:val="24"/>
          <w:szCs w:val="24"/>
        </w:rPr>
        <w:t>fate of slavery in the Western w</w:t>
      </w:r>
      <w:r>
        <w:rPr>
          <w:rFonts w:ascii="Times New Roman" w:hAnsi="Times New Roman" w:cs="Times New Roman"/>
          <w:sz w:val="24"/>
          <w:szCs w:val="24"/>
        </w:rPr>
        <w:t xml:space="preserve">orld, which </w:t>
      </w:r>
      <w:r w:rsidR="004B6AAE">
        <w:rPr>
          <w:rFonts w:ascii="Times New Roman" w:hAnsi="Times New Roman" w:cs="Times New Roman"/>
          <w:sz w:val="24"/>
          <w:szCs w:val="24"/>
        </w:rPr>
        <w:t>was becoming</w:t>
      </w:r>
      <w:r>
        <w:rPr>
          <w:rFonts w:ascii="Times New Roman" w:hAnsi="Times New Roman" w:cs="Times New Roman"/>
          <w:sz w:val="24"/>
          <w:szCs w:val="24"/>
        </w:rPr>
        <w:t xml:space="preserve"> increasingly apparent to Lundy. “The fiend of Slavery in North America is surrounded. The </w:t>
      </w:r>
      <w:proofErr w:type="gramStart"/>
      <w:r>
        <w:rPr>
          <w:rFonts w:ascii="Times New Roman" w:hAnsi="Times New Roman" w:cs="Times New Roman"/>
          <w:sz w:val="24"/>
          <w:szCs w:val="24"/>
        </w:rPr>
        <w:t>free</w:t>
      </w:r>
      <w:proofErr w:type="gramEnd"/>
      <w:r>
        <w:rPr>
          <w:rFonts w:ascii="Times New Roman" w:hAnsi="Times New Roman" w:cs="Times New Roman"/>
          <w:sz w:val="24"/>
          <w:szCs w:val="24"/>
        </w:rPr>
        <w:t xml:space="preserve"> States of this Union are on the east, the north, and the west—Hayti and Columbia on the south.” Lundy believed that</w:t>
      </w:r>
      <w:r w:rsidR="004B6AAE">
        <w:rPr>
          <w:rFonts w:ascii="Times New Roman" w:hAnsi="Times New Roman" w:cs="Times New Roman"/>
          <w:sz w:val="24"/>
          <w:szCs w:val="24"/>
        </w:rPr>
        <w:t xml:space="preserve"> if Southerners embraced emancipation</w:t>
      </w:r>
      <w:r>
        <w:rPr>
          <w:rFonts w:ascii="Times New Roman" w:hAnsi="Times New Roman" w:cs="Times New Roman"/>
          <w:sz w:val="24"/>
          <w:szCs w:val="24"/>
        </w:rPr>
        <w:t xml:space="preserve"> now they could avoid the eventual confrontation between master and slave. “THE ADVOCATES OF LIBERTY ARE SURE OF THEIR MARK,” he insisted. Randolph met the greatest moral and political problem of his day w</w:t>
      </w:r>
      <w:r w:rsidR="004B6AAE">
        <w:rPr>
          <w:rFonts w:ascii="Times New Roman" w:hAnsi="Times New Roman" w:cs="Times New Roman"/>
          <w:sz w:val="24"/>
          <w:szCs w:val="24"/>
        </w:rPr>
        <w:t>ith “weakness and inconsistency.</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65"/>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believed </w:t>
      </w:r>
      <w:r w:rsidR="004B6AAE">
        <w:rPr>
          <w:rFonts w:ascii="Times New Roman" w:hAnsi="Times New Roman" w:cs="Times New Roman"/>
          <w:sz w:val="24"/>
          <w:szCs w:val="24"/>
        </w:rPr>
        <w:t xml:space="preserve">himself </w:t>
      </w:r>
      <w:r>
        <w:rPr>
          <w:rFonts w:ascii="Times New Roman" w:hAnsi="Times New Roman" w:cs="Times New Roman"/>
          <w:sz w:val="24"/>
          <w:szCs w:val="24"/>
        </w:rPr>
        <w:t xml:space="preserve">an antislavery man. </w:t>
      </w:r>
      <w:r w:rsidR="004B6AAE">
        <w:rPr>
          <w:rFonts w:ascii="Times New Roman" w:hAnsi="Times New Roman" w:cs="Times New Roman"/>
          <w:sz w:val="24"/>
          <w:szCs w:val="24"/>
        </w:rPr>
        <w:t xml:space="preserve">After the War of 1812, he </w:t>
      </w:r>
      <w:r>
        <w:rPr>
          <w:rFonts w:ascii="Times New Roman" w:hAnsi="Times New Roman" w:cs="Times New Roman"/>
          <w:sz w:val="24"/>
          <w:szCs w:val="24"/>
        </w:rPr>
        <w:t>struggled to reconcile his private antislavery feelings, his growing idealization of Virginia’s gentry past, and his hatred of the Northern antislavery movement. During a decade of political disappointments and emotional turmo</w:t>
      </w:r>
      <w:r w:rsidR="004B6AAE">
        <w:rPr>
          <w:rFonts w:ascii="Times New Roman" w:hAnsi="Times New Roman" w:cs="Times New Roman"/>
          <w:sz w:val="24"/>
          <w:szCs w:val="24"/>
        </w:rPr>
        <w:t>il, in which Randolph found God—</w:t>
      </w:r>
      <w:r>
        <w:rPr>
          <w:rFonts w:ascii="Times New Roman" w:hAnsi="Times New Roman" w:cs="Times New Roman"/>
          <w:sz w:val="24"/>
          <w:szCs w:val="24"/>
        </w:rPr>
        <w:t>or</w:t>
      </w:r>
      <w:r w:rsidR="004B6AAE">
        <w:rPr>
          <w:rFonts w:ascii="Times New Roman" w:hAnsi="Times New Roman" w:cs="Times New Roman"/>
          <w:sz w:val="24"/>
          <w:szCs w:val="24"/>
        </w:rPr>
        <w:t xml:space="preserve"> as he believed, God found him—</w:t>
      </w:r>
      <w:r>
        <w:rPr>
          <w:rFonts w:ascii="Times New Roman" w:hAnsi="Times New Roman" w:cs="Times New Roman"/>
          <w:sz w:val="24"/>
          <w:szCs w:val="24"/>
        </w:rPr>
        <w:t>he privately committed himself to improving conditions for his slaves.  In his</w:t>
      </w:r>
      <w:r w:rsidR="004B6AAE">
        <w:rPr>
          <w:rFonts w:ascii="Times New Roman" w:hAnsi="Times New Roman" w:cs="Times New Roman"/>
          <w:sz w:val="24"/>
          <w:szCs w:val="24"/>
        </w:rPr>
        <w:t xml:space="preserve"> most expansive</w:t>
      </w:r>
      <w:r>
        <w:rPr>
          <w:rFonts w:ascii="Times New Roman" w:hAnsi="Times New Roman" w:cs="Times New Roman"/>
          <w:sz w:val="24"/>
          <w:szCs w:val="24"/>
        </w:rPr>
        <w:t xml:space="preserve"> </w:t>
      </w:r>
      <w:r>
        <w:rPr>
          <w:rFonts w:ascii="Times New Roman" w:hAnsi="Times New Roman" w:cs="Times New Roman"/>
          <w:sz w:val="24"/>
          <w:szCs w:val="24"/>
        </w:rPr>
        <w:lastRenderedPageBreak/>
        <w:t>moments, he talked of becoming the “American Wilberforce.”  He committed himself against the slave trade and advocated colonization as a possible solution to Virginia’s growing racial problems. To colleagues in the North, he lamented both the decline of the gentry and the South’s devotion to slavery. In his mind, he represented the true antislavery man, defending slaves from cruel overseers and saving them from eternal damnation. Most importantly, he arranged for the freedom of his slaves after his death, an assurance to himself that he was above all else an emancipator.</w:t>
      </w:r>
      <w:r>
        <w:rPr>
          <w:rStyle w:val="FootnoteReference"/>
          <w:rFonts w:ascii="Times New Roman" w:hAnsi="Times New Roman" w:cs="Times New Roman"/>
          <w:sz w:val="24"/>
          <w:szCs w:val="24"/>
        </w:rPr>
        <w:footnoteReference w:id="266"/>
      </w:r>
      <w:r>
        <w:rPr>
          <w:rFonts w:ascii="Times New Roman" w:hAnsi="Times New Roman" w:cs="Times New Roman"/>
          <w:sz w:val="24"/>
          <w:szCs w:val="24"/>
        </w:rPr>
        <w:t xml:space="preserve"> </w:t>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the declaration of war against Great Britain, the supporters of the conflict tried to stifle di</w:t>
      </w:r>
      <w:r w:rsidR="004B6AAE">
        <w:rPr>
          <w:rFonts w:ascii="Times New Roman" w:hAnsi="Times New Roman" w:cs="Times New Roman"/>
          <w:sz w:val="24"/>
          <w:szCs w:val="24"/>
        </w:rPr>
        <w:t>ssent. Randolph’s vehement anti</w:t>
      </w:r>
      <w:r>
        <w:rPr>
          <w:rFonts w:ascii="Times New Roman" w:hAnsi="Times New Roman" w:cs="Times New Roman"/>
          <w:sz w:val="24"/>
          <w:szCs w:val="24"/>
        </w:rPr>
        <w:t xml:space="preserve">war rhetoric </w:t>
      </w:r>
      <w:r w:rsidR="004B6AAE">
        <w:rPr>
          <w:rFonts w:ascii="Times New Roman" w:hAnsi="Times New Roman" w:cs="Times New Roman"/>
          <w:sz w:val="24"/>
          <w:szCs w:val="24"/>
        </w:rPr>
        <w:t xml:space="preserve">made him </w:t>
      </w:r>
      <w:r>
        <w:rPr>
          <w:rFonts w:ascii="Times New Roman" w:hAnsi="Times New Roman" w:cs="Times New Roman"/>
          <w:sz w:val="24"/>
          <w:szCs w:val="24"/>
        </w:rPr>
        <w:t>as a leading voice of opposition. In the summer of 1812, he condemned Speaker Henry Clay for</w:t>
      </w:r>
      <w:r w:rsidR="004B6AAE">
        <w:rPr>
          <w:rFonts w:ascii="Times New Roman" w:hAnsi="Times New Roman" w:cs="Times New Roman"/>
          <w:sz w:val="24"/>
          <w:szCs w:val="24"/>
        </w:rPr>
        <w:t xml:space="preserve"> cutting him off during an anti</w:t>
      </w:r>
      <w:r>
        <w:rPr>
          <w:rFonts w:ascii="Times New Roman" w:hAnsi="Times New Roman" w:cs="Times New Roman"/>
          <w:sz w:val="24"/>
          <w:szCs w:val="24"/>
        </w:rPr>
        <w:t xml:space="preserve">war speech, calling it an attack on the </w:t>
      </w:r>
      <w:r w:rsidRPr="003C3A07">
        <w:rPr>
          <w:rFonts w:ascii="Times New Roman" w:hAnsi="Times New Roman" w:cs="Times New Roman"/>
          <w:sz w:val="24"/>
          <w:szCs w:val="24"/>
        </w:rPr>
        <w:t>“great fundamental princ</w:t>
      </w:r>
      <w:r>
        <w:rPr>
          <w:rFonts w:ascii="Times New Roman" w:hAnsi="Times New Roman" w:cs="Times New Roman"/>
          <w:sz w:val="24"/>
          <w:szCs w:val="24"/>
        </w:rPr>
        <w:t>iples” of republican government</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In the House, the war supporters </w:t>
      </w:r>
      <w:r w:rsidR="004B6AAE">
        <w:rPr>
          <w:rFonts w:ascii="Times New Roman" w:hAnsi="Times New Roman" w:cs="Times New Roman"/>
          <w:sz w:val="24"/>
          <w:szCs w:val="24"/>
        </w:rPr>
        <w:t xml:space="preserve">of the war </w:t>
      </w:r>
      <w:r>
        <w:rPr>
          <w:rFonts w:ascii="Times New Roman" w:hAnsi="Times New Roman" w:cs="Times New Roman"/>
          <w:sz w:val="24"/>
          <w:szCs w:val="24"/>
        </w:rPr>
        <w:t>stigmatized those who dared question</w:t>
      </w:r>
      <w:r w:rsidR="004B6AAE">
        <w:rPr>
          <w:rFonts w:ascii="Times New Roman" w:hAnsi="Times New Roman" w:cs="Times New Roman"/>
          <w:sz w:val="24"/>
          <w:szCs w:val="24"/>
        </w:rPr>
        <w:t xml:space="preserve"> it</w:t>
      </w:r>
      <w:r>
        <w:rPr>
          <w:rFonts w:ascii="Times New Roman" w:hAnsi="Times New Roman" w:cs="Times New Roman"/>
          <w:sz w:val="24"/>
          <w:szCs w:val="24"/>
        </w:rPr>
        <w:t>. Felix Grundy insisted that all Americans must now decide if they</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were </w:t>
      </w:r>
      <w:r w:rsidR="004B6AAE">
        <w:rPr>
          <w:rFonts w:ascii="Times New Roman" w:hAnsi="Times New Roman" w:cs="Times New Roman"/>
          <w:sz w:val="24"/>
          <w:szCs w:val="24"/>
        </w:rPr>
        <w:t>“for [their]</w:t>
      </w:r>
      <w:r w:rsidRPr="003C3A07">
        <w:rPr>
          <w:rFonts w:ascii="Times New Roman" w:hAnsi="Times New Roman" w:cs="Times New Roman"/>
          <w:sz w:val="24"/>
          <w:szCs w:val="24"/>
        </w:rPr>
        <w:t xml:space="preserve"> country or ag</w:t>
      </w:r>
      <w:r>
        <w:rPr>
          <w:rFonts w:ascii="Times New Roman" w:hAnsi="Times New Roman" w:cs="Times New Roman"/>
          <w:sz w:val="24"/>
          <w:szCs w:val="24"/>
        </w:rPr>
        <w:t>ainst it.” Virginia congressman</w:t>
      </w:r>
      <w:r w:rsidRPr="003C3A07">
        <w:rPr>
          <w:rFonts w:ascii="Times New Roman" w:hAnsi="Times New Roman" w:cs="Times New Roman"/>
          <w:sz w:val="24"/>
          <w:szCs w:val="24"/>
        </w:rPr>
        <w:t xml:space="preserve"> John G. Jackson believed “Tar &amp; Feathers” </w:t>
      </w:r>
      <w:r w:rsidR="004B6AAE">
        <w:rPr>
          <w:rFonts w:ascii="Times New Roman" w:hAnsi="Times New Roman" w:cs="Times New Roman"/>
          <w:sz w:val="24"/>
          <w:szCs w:val="24"/>
        </w:rPr>
        <w:t xml:space="preserve">the just deserts of </w:t>
      </w:r>
      <w:r w:rsidRPr="003C3A07">
        <w:rPr>
          <w:rFonts w:ascii="Times New Roman" w:hAnsi="Times New Roman" w:cs="Times New Roman"/>
          <w:sz w:val="24"/>
          <w:szCs w:val="24"/>
        </w:rPr>
        <w:t>the war’s critics. By early July, the United States army planned</w:t>
      </w:r>
      <w:r w:rsidR="004B6AAE">
        <w:rPr>
          <w:rFonts w:ascii="Times New Roman" w:hAnsi="Times New Roman" w:cs="Times New Roman"/>
          <w:sz w:val="24"/>
          <w:szCs w:val="24"/>
        </w:rPr>
        <w:t xml:space="preserve"> an </w:t>
      </w:r>
      <w:r w:rsidRPr="003C3A07">
        <w:rPr>
          <w:rFonts w:ascii="Times New Roman" w:hAnsi="Times New Roman" w:cs="Times New Roman"/>
          <w:sz w:val="24"/>
          <w:szCs w:val="24"/>
        </w:rPr>
        <w:t>invasion of Canada</w:t>
      </w:r>
      <w:r>
        <w:rPr>
          <w:rFonts w:ascii="Times New Roman" w:hAnsi="Times New Roman" w:cs="Times New Roman"/>
          <w:sz w:val="24"/>
          <w:szCs w:val="24"/>
        </w:rPr>
        <w:t xml:space="preserve">. The moment of debate had ended and all citizens must sustain the war, supporters argued. </w:t>
      </w:r>
      <w:r w:rsidRPr="002F08C6">
        <w:rPr>
          <w:rFonts w:ascii="Times New Roman" w:hAnsi="Times New Roman" w:cs="Times New Roman"/>
          <w:sz w:val="24"/>
          <w:szCs w:val="24"/>
        </w:rPr>
        <w:t xml:space="preserve">In Virginia, Governor James Barbour urged citizens to “present an undivided front to the enemy.” </w:t>
      </w:r>
      <w:r>
        <w:rPr>
          <w:rFonts w:ascii="Times New Roman" w:hAnsi="Times New Roman" w:cs="Times New Roman"/>
          <w:sz w:val="24"/>
          <w:szCs w:val="24"/>
        </w:rPr>
        <w:t>In Baltimore, when newspaper pub</w:t>
      </w:r>
      <w:r w:rsidR="004B6AAE">
        <w:rPr>
          <w:rFonts w:ascii="Times New Roman" w:hAnsi="Times New Roman" w:cs="Times New Roman"/>
          <w:sz w:val="24"/>
          <w:szCs w:val="24"/>
        </w:rPr>
        <w:t>lisher Alexander Hanson claimed</w:t>
      </w:r>
      <w:r>
        <w:rPr>
          <w:rFonts w:ascii="Times New Roman" w:hAnsi="Times New Roman" w:cs="Times New Roman"/>
          <w:sz w:val="24"/>
          <w:szCs w:val="24"/>
        </w:rPr>
        <w:t xml:space="preserve"> that Madison took his war directives from Napoleon, a Republican</w:t>
      </w:r>
      <w:r w:rsidR="004B6AAE">
        <w:rPr>
          <w:rFonts w:ascii="Times New Roman" w:hAnsi="Times New Roman" w:cs="Times New Roman"/>
          <w:sz w:val="24"/>
          <w:szCs w:val="24"/>
        </w:rPr>
        <w:t xml:space="preserve"> mob beat him and demolished his newspaper</w:t>
      </w:r>
      <w:r>
        <w:rPr>
          <w:rFonts w:ascii="Times New Roman" w:hAnsi="Times New Roman" w:cs="Times New Roman"/>
          <w:sz w:val="24"/>
          <w:szCs w:val="24"/>
        </w:rPr>
        <w:t xml:space="preserve"> building</w:t>
      </w:r>
      <w:r w:rsidR="004B6AAE">
        <w:rPr>
          <w:rFonts w:ascii="Times New Roman" w:hAnsi="Times New Roman" w:cs="Times New Roman"/>
          <w:sz w:val="24"/>
          <w:szCs w:val="24"/>
        </w:rPr>
        <w:t>.</w:t>
      </w:r>
      <w:r>
        <w:rPr>
          <w:rFonts w:ascii="Times New Roman" w:hAnsi="Times New Roman" w:cs="Times New Roman"/>
          <w:sz w:val="24"/>
          <w:szCs w:val="24"/>
        </w:rPr>
        <w:t xml:space="preserve"> To Randolph, the </w:t>
      </w:r>
      <w:r>
        <w:rPr>
          <w:rFonts w:ascii="Times New Roman" w:hAnsi="Times New Roman" w:cs="Times New Roman"/>
          <w:sz w:val="24"/>
          <w:szCs w:val="24"/>
        </w:rPr>
        <w:lastRenderedPageBreak/>
        <w:t xml:space="preserve">mob demonstrated the </w:t>
      </w:r>
      <w:r w:rsidR="004B6AAE">
        <w:rPr>
          <w:rFonts w:ascii="Times New Roman" w:hAnsi="Times New Roman" w:cs="Times New Roman"/>
          <w:sz w:val="24"/>
          <w:szCs w:val="24"/>
        </w:rPr>
        <w:t xml:space="preserve">hysteria </w:t>
      </w:r>
      <w:r>
        <w:rPr>
          <w:rFonts w:ascii="Times New Roman" w:hAnsi="Times New Roman" w:cs="Times New Roman"/>
          <w:sz w:val="24"/>
          <w:szCs w:val="24"/>
        </w:rPr>
        <w:t>that all war</w:t>
      </w:r>
      <w:r w:rsidR="004B6AAE">
        <w:rPr>
          <w:rFonts w:ascii="Times New Roman" w:hAnsi="Times New Roman" w:cs="Times New Roman"/>
          <w:sz w:val="24"/>
          <w:szCs w:val="24"/>
        </w:rPr>
        <w:t>’s</w:t>
      </w:r>
      <w:r>
        <w:rPr>
          <w:rFonts w:ascii="Times New Roman" w:hAnsi="Times New Roman" w:cs="Times New Roman"/>
          <w:sz w:val="24"/>
          <w:szCs w:val="24"/>
        </w:rPr>
        <w:t xml:space="preserve"> produced, particularly in a growing climate of democracy. </w:t>
      </w:r>
      <w:r w:rsidRPr="003C3A07">
        <w:rPr>
          <w:rFonts w:ascii="Times New Roman" w:hAnsi="Times New Roman" w:cs="Times New Roman"/>
          <w:sz w:val="24"/>
          <w:szCs w:val="24"/>
        </w:rPr>
        <w:t>“I cannot trust my pen on the subj</w:t>
      </w:r>
      <w:r w:rsidR="004B6AAE">
        <w:rPr>
          <w:rFonts w:ascii="Times New Roman" w:hAnsi="Times New Roman" w:cs="Times New Roman"/>
          <w:sz w:val="24"/>
          <w:szCs w:val="24"/>
        </w:rPr>
        <w:t>ect of Baltimore Mobs,” he</w:t>
      </w:r>
      <w:r w:rsidRPr="003C3A07">
        <w:rPr>
          <w:rFonts w:ascii="Times New Roman" w:hAnsi="Times New Roman" w:cs="Times New Roman"/>
          <w:sz w:val="24"/>
          <w:szCs w:val="24"/>
        </w:rPr>
        <w:t xml:space="preserve"> wrote</w:t>
      </w:r>
      <w:r>
        <w:rPr>
          <w:rFonts w:ascii="Times New Roman" w:hAnsi="Times New Roman" w:cs="Times New Roman"/>
          <w:sz w:val="24"/>
          <w:szCs w:val="24"/>
        </w:rPr>
        <w:t xml:space="preserve">. Many </w:t>
      </w:r>
      <w:r w:rsidR="004B6AAE">
        <w:rPr>
          <w:rFonts w:ascii="Times New Roman" w:hAnsi="Times New Roman" w:cs="Times New Roman"/>
          <w:sz w:val="24"/>
          <w:szCs w:val="24"/>
        </w:rPr>
        <w:t>thought his antiwar speeches inspired</w:t>
      </w:r>
      <w:r>
        <w:rPr>
          <w:rFonts w:ascii="Times New Roman" w:hAnsi="Times New Roman" w:cs="Times New Roman"/>
          <w:sz w:val="24"/>
          <w:szCs w:val="24"/>
        </w:rPr>
        <w:t xml:space="preserve"> treason</w:t>
      </w:r>
      <w:r w:rsidR="004B6AAE">
        <w:rPr>
          <w:rFonts w:ascii="Times New Roman" w:hAnsi="Times New Roman" w:cs="Times New Roman"/>
          <w:sz w:val="24"/>
          <w:szCs w:val="24"/>
        </w:rPr>
        <w:t>. The</w:t>
      </w:r>
      <w:r>
        <w:rPr>
          <w:rFonts w:ascii="Times New Roman" w:hAnsi="Times New Roman" w:cs="Times New Roman"/>
          <w:sz w:val="24"/>
          <w:szCs w:val="24"/>
        </w:rPr>
        <w:t xml:space="preserve"> dissenters, labeled by one critic</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3C3A07">
        <w:rPr>
          <w:rFonts w:ascii="Times New Roman" w:hAnsi="Times New Roman" w:cs="Times New Roman"/>
          <w:sz w:val="24"/>
          <w:szCs w:val="24"/>
        </w:rPr>
        <w:t>“Randolphit</w:t>
      </w:r>
      <w:r w:rsidR="004B6AAE">
        <w:rPr>
          <w:rFonts w:ascii="Times New Roman" w:hAnsi="Times New Roman" w:cs="Times New Roman"/>
          <w:sz w:val="24"/>
          <w:szCs w:val="24"/>
        </w:rPr>
        <w:t>[e]</w:t>
      </w:r>
      <w:r w:rsidRPr="003C3A07">
        <w:rPr>
          <w:rFonts w:ascii="Times New Roman" w:hAnsi="Times New Roman" w:cs="Times New Roman"/>
          <w:sz w:val="24"/>
          <w:szCs w:val="24"/>
        </w:rPr>
        <w:t>s</w:t>
      </w:r>
      <w:r>
        <w:rPr>
          <w:rFonts w:ascii="Times New Roman" w:hAnsi="Times New Roman" w:cs="Times New Roman"/>
          <w:sz w:val="24"/>
          <w:szCs w:val="24"/>
        </w:rPr>
        <w:t>,</w:t>
      </w:r>
      <w:r w:rsidRPr="003C3A07">
        <w:rPr>
          <w:rFonts w:ascii="Times New Roman" w:hAnsi="Times New Roman" w:cs="Times New Roman"/>
          <w:sz w:val="24"/>
          <w:szCs w:val="24"/>
        </w:rPr>
        <w:t>”</w:t>
      </w:r>
      <w:r w:rsidR="004B6AAE">
        <w:rPr>
          <w:rFonts w:ascii="Times New Roman" w:hAnsi="Times New Roman" w:cs="Times New Roman"/>
          <w:sz w:val="24"/>
          <w:szCs w:val="24"/>
        </w:rPr>
        <w:t xml:space="preserve"> threatened</w:t>
      </w:r>
      <w:r>
        <w:rPr>
          <w:rFonts w:ascii="Times New Roman" w:hAnsi="Times New Roman" w:cs="Times New Roman"/>
          <w:sz w:val="24"/>
          <w:szCs w:val="24"/>
        </w:rPr>
        <w:t xml:space="preserve"> the effective execution of the war</w:t>
      </w:r>
      <w:r w:rsidRPr="003C3A07">
        <w:rPr>
          <w:rFonts w:ascii="Times New Roman" w:hAnsi="Times New Roman" w:cs="Times New Roman"/>
          <w:sz w:val="24"/>
          <w:szCs w:val="24"/>
        </w:rPr>
        <w:t>. “The temper of the 1790s was mildness and moderation compared with that of the presen</w:t>
      </w:r>
      <w:r>
        <w:rPr>
          <w:rFonts w:ascii="Times New Roman" w:hAnsi="Times New Roman" w:cs="Times New Roman"/>
          <w:sz w:val="24"/>
          <w:szCs w:val="24"/>
        </w:rPr>
        <w:t>t day,” Randolph wrote</w:t>
      </w:r>
      <w:r w:rsidRPr="003C3A07">
        <w:rPr>
          <w:rFonts w:ascii="Times New Roman" w:hAnsi="Times New Roman" w:cs="Times New Roman"/>
          <w:sz w:val="24"/>
          <w:szCs w:val="24"/>
        </w:rPr>
        <w:t>. At one July 4</w:t>
      </w:r>
      <w:r w:rsidRPr="004B6AAE">
        <w:rPr>
          <w:rFonts w:ascii="Times New Roman" w:hAnsi="Times New Roman" w:cs="Times New Roman"/>
          <w:sz w:val="24"/>
          <w:szCs w:val="24"/>
        </w:rPr>
        <w:t>th</w:t>
      </w:r>
      <w:r w:rsidRPr="003C3A07">
        <w:rPr>
          <w:rFonts w:ascii="Times New Roman" w:hAnsi="Times New Roman" w:cs="Times New Roman"/>
          <w:sz w:val="24"/>
          <w:szCs w:val="24"/>
        </w:rPr>
        <w:t xml:space="preserve"> celebration in Virginia, revelers concluded their evening by burning Randolph in effigy. “If the vengeance of heaven does not fall on him, the hand of his country w</w:t>
      </w:r>
      <w:r>
        <w:rPr>
          <w:rFonts w:ascii="Times New Roman" w:hAnsi="Times New Roman" w:cs="Times New Roman"/>
          <w:sz w:val="24"/>
          <w:szCs w:val="24"/>
        </w:rPr>
        <w:t>ill at last overtake him,” a war supporter wrote</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267"/>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EE2766">
        <w:rPr>
          <w:rFonts w:ascii="Times New Roman" w:hAnsi="Times New Roman" w:cs="Times New Roman"/>
          <w:sz w:val="24"/>
          <w:szCs w:val="24"/>
        </w:rPr>
        <w:t>In mid-Jul</w:t>
      </w:r>
      <w:r>
        <w:rPr>
          <w:rFonts w:ascii="Times New Roman" w:hAnsi="Times New Roman" w:cs="Times New Roman"/>
          <w:sz w:val="24"/>
          <w:szCs w:val="24"/>
        </w:rPr>
        <w:t>y, General William Hull</w:t>
      </w:r>
      <w:r w:rsidR="00E868AC">
        <w:rPr>
          <w:rFonts w:ascii="Times New Roman" w:hAnsi="Times New Roman" w:cs="Times New Roman"/>
          <w:sz w:val="24"/>
          <w:szCs w:val="24"/>
        </w:rPr>
        <w:t>’s army</w:t>
      </w:r>
      <w:r w:rsidRPr="00EE2766">
        <w:rPr>
          <w:rFonts w:ascii="Times New Roman" w:hAnsi="Times New Roman" w:cs="Times New Roman"/>
          <w:sz w:val="24"/>
          <w:szCs w:val="24"/>
        </w:rPr>
        <w:t xml:space="preserve"> invaded Canada</w:t>
      </w:r>
      <w:r w:rsidR="00E868AC">
        <w:rPr>
          <w:rFonts w:ascii="Times New Roman" w:hAnsi="Times New Roman" w:cs="Times New Roman"/>
          <w:sz w:val="24"/>
          <w:szCs w:val="24"/>
        </w:rPr>
        <w:t xml:space="preserve"> and immediately suffered</w:t>
      </w:r>
      <w:r>
        <w:rPr>
          <w:rFonts w:ascii="Times New Roman" w:hAnsi="Times New Roman" w:cs="Times New Roman"/>
          <w:sz w:val="24"/>
          <w:szCs w:val="24"/>
        </w:rPr>
        <w:t xml:space="preserve"> a humiliating defeat</w:t>
      </w:r>
      <w:r w:rsidRPr="003C3A07">
        <w:rPr>
          <w:rFonts w:ascii="Times New Roman" w:hAnsi="Times New Roman" w:cs="Times New Roman"/>
          <w:sz w:val="24"/>
          <w:szCs w:val="24"/>
        </w:rPr>
        <w:t xml:space="preserve">. Within a month, British forces pushed Hull’s army back </w:t>
      </w:r>
      <w:r>
        <w:rPr>
          <w:rFonts w:ascii="Times New Roman" w:hAnsi="Times New Roman" w:cs="Times New Roman"/>
          <w:sz w:val="24"/>
          <w:szCs w:val="24"/>
        </w:rPr>
        <w:t>into the United States and eventually captured Fort Detroit.</w:t>
      </w:r>
      <w:r w:rsidRPr="003C3A07">
        <w:rPr>
          <w:rFonts w:ascii="Times New Roman" w:hAnsi="Times New Roman" w:cs="Times New Roman"/>
          <w:sz w:val="24"/>
          <w:szCs w:val="24"/>
        </w:rPr>
        <w:t xml:space="preserve"> Randolph </w:t>
      </w:r>
      <w:r>
        <w:rPr>
          <w:rFonts w:ascii="Times New Roman" w:hAnsi="Times New Roman" w:cs="Times New Roman"/>
          <w:sz w:val="24"/>
          <w:szCs w:val="24"/>
        </w:rPr>
        <w:t xml:space="preserve">had condemned the Canadian invasion and </w:t>
      </w:r>
      <w:r w:rsidRPr="003C3A07">
        <w:rPr>
          <w:rFonts w:ascii="Times New Roman" w:hAnsi="Times New Roman" w:cs="Times New Roman"/>
          <w:sz w:val="24"/>
          <w:szCs w:val="24"/>
        </w:rPr>
        <w:t>delight</w:t>
      </w:r>
      <w:r>
        <w:rPr>
          <w:rFonts w:ascii="Times New Roman" w:hAnsi="Times New Roman" w:cs="Times New Roman"/>
          <w:sz w:val="24"/>
          <w:szCs w:val="24"/>
        </w:rPr>
        <w:t>ed in</w:t>
      </w:r>
      <w:r w:rsidR="00E868AC">
        <w:rPr>
          <w:rFonts w:ascii="Times New Roman" w:hAnsi="Times New Roman" w:cs="Times New Roman"/>
          <w:sz w:val="24"/>
          <w:szCs w:val="24"/>
        </w:rPr>
        <w:t xml:space="preserve"> the American defeat, ridiculing</w:t>
      </w:r>
      <w:r>
        <w:rPr>
          <w:rFonts w:ascii="Times New Roman" w:hAnsi="Times New Roman" w:cs="Times New Roman"/>
          <w:sz w:val="24"/>
          <w:szCs w:val="24"/>
        </w:rPr>
        <w:t xml:space="preserve"> it as </w:t>
      </w:r>
      <w:r w:rsidRPr="003C3A07">
        <w:rPr>
          <w:rFonts w:ascii="Times New Roman" w:hAnsi="Times New Roman" w:cs="Times New Roman"/>
          <w:sz w:val="24"/>
          <w:szCs w:val="24"/>
        </w:rPr>
        <w:t>“an expedition f</w:t>
      </w:r>
      <w:r>
        <w:rPr>
          <w:rFonts w:ascii="Times New Roman" w:hAnsi="Times New Roman" w:cs="Times New Roman"/>
          <w:sz w:val="24"/>
          <w:szCs w:val="24"/>
        </w:rPr>
        <w:t>or a flock of wild geese.</w:t>
      </w:r>
      <w:r w:rsidRPr="003C3A07">
        <w:rPr>
          <w:rFonts w:ascii="Times New Roman" w:hAnsi="Times New Roman" w:cs="Times New Roman"/>
          <w:sz w:val="24"/>
          <w:szCs w:val="24"/>
        </w:rPr>
        <w:t xml:space="preserve">” </w:t>
      </w:r>
      <w:r>
        <w:rPr>
          <w:rFonts w:ascii="Times New Roman" w:hAnsi="Times New Roman" w:cs="Times New Roman"/>
          <w:sz w:val="24"/>
          <w:szCs w:val="24"/>
        </w:rPr>
        <w:t>In August, news arrived in Washington that the new British government under Lord Liverpool had repealed the original Orders-in-Council that blockaded France and targeted American shipping. M</w:t>
      </w:r>
      <w:r w:rsidRPr="003C3A07">
        <w:rPr>
          <w:rFonts w:ascii="Times New Roman" w:hAnsi="Times New Roman" w:cs="Times New Roman"/>
          <w:sz w:val="24"/>
          <w:szCs w:val="24"/>
        </w:rPr>
        <w:t>any in Virginia urged Madison and Monroe to</w:t>
      </w:r>
      <w:r w:rsidR="00E868AC">
        <w:rPr>
          <w:rFonts w:ascii="Times New Roman" w:hAnsi="Times New Roman" w:cs="Times New Roman"/>
          <w:sz w:val="24"/>
          <w:szCs w:val="24"/>
        </w:rPr>
        <w:t xml:space="preserve"> make peace with Great Britain.</w:t>
      </w:r>
      <w:r>
        <w:rPr>
          <w:rFonts w:ascii="Times New Roman" w:hAnsi="Times New Roman" w:cs="Times New Roman"/>
          <w:sz w:val="24"/>
          <w:szCs w:val="24"/>
        </w:rPr>
        <w:t xml:space="preserve"> </w:t>
      </w:r>
      <w:r w:rsidR="00E868AC">
        <w:rPr>
          <w:rFonts w:ascii="Times New Roman" w:hAnsi="Times New Roman" w:cs="Times New Roman"/>
          <w:sz w:val="24"/>
          <w:szCs w:val="24"/>
        </w:rPr>
        <w:t>Madison refused, and seeing no alternative to continuing</w:t>
      </w:r>
      <w:r>
        <w:rPr>
          <w:rFonts w:ascii="Times New Roman" w:hAnsi="Times New Roman" w:cs="Times New Roman"/>
          <w:sz w:val="24"/>
          <w:szCs w:val="24"/>
        </w:rPr>
        <w:t xml:space="preserve"> the war despite its growing unpopularity</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268"/>
      </w:r>
    </w:p>
    <w:p w:rsidR="00951AF6" w:rsidRPr="003C3A07" w:rsidRDefault="00951AF6" w:rsidP="00951AF6">
      <w:pPr>
        <w:spacing w:after="0" w:line="480" w:lineRule="auto"/>
        <w:rPr>
          <w:rFonts w:ascii="Times New Roman" w:hAnsi="Times New Roman" w:cs="Times New Roman"/>
          <w:sz w:val="24"/>
          <w:szCs w:val="24"/>
        </w:rPr>
      </w:pPr>
      <w:r w:rsidRPr="003C3A07">
        <w:rPr>
          <w:rFonts w:ascii="Times New Roman" w:hAnsi="Times New Roman" w:cs="Times New Roman"/>
          <w:sz w:val="24"/>
          <w:szCs w:val="24"/>
        </w:rPr>
        <w:lastRenderedPageBreak/>
        <w:tab/>
        <w:t>With elections looming in th</w:t>
      </w:r>
      <w:r>
        <w:rPr>
          <w:rFonts w:ascii="Times New Roman" w:hAnsi="Times New Roman" w:cs="Times New Roman"/>
          <w:sz w:val="24"/>
          <w:szCs w:val="24"/>
        </w:rPr>
        <w:t xml:space="preserve">e fall of 1812, the Republican candidates expressed loyalty to the </w:t>
      </w:r>
      <w:r w:rsidRPr="003C3A07">
        <w:rPr>
          <w:rFonts w:ascii="Times New Roman" w:hAnsi="Times New Roman" w:cs="Times New Roman"/>
          <w:sz w:val="24"/>
          <w:szCs w:val="24"/>
        </w:rPr>
        <w:t>President and his war effort</w:t>
      </w:r>
      <w:r>
        <w:rPr>
          <w:rFonts w:ascii="Times New Roman" w:hAnsi="Times New Roman" w:cs="Times New Roman"/>
          <w:sz w:val="24"/>
          <w:szCs w:val="24"/>
        </w:rPr>
        <w:t xml:space="preserve">. </w:t>
      </w:r>
      <w:r w:rsidRPr="003C3A07">
        <w:rPr>
          <w:rFonts w:ascii="Times New Roman" w:hAnsi="Times New Roman" w:cs="Times New Roman"/>
          <w:sz w:val="24"/>
          <w:szCs w:val="24"/>
        </w:rPr>
        <w:t xml:space="preserve">Although Virginia congressional elections were not </w:t>
      </w:r>
      <w:r>
        <w:rPr>
          <w:rFonts w:ascii="Times New Roman" w:hAnsi="Times New Roman" w:cs="Times New Roman"/>
          <w:sz w:val="24"/>
          <w:szCs w:val="24"/>
        </w:rPr>
        <w:t>until April, John Wayles Eppes began to campaign</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immediately </w:t>
      </w:r>
      <w:r w:rsidRPr="003C3A07">
        <w:rPr>
          <w:rFonts w:ascii="Times New Roman" w:hAnsi="Times New Roman" w:cs="Times New Roman"/>
          <w:sz w:val="24"/>
          <w:szCs w:val="24"/>
        </w:rPr>
        <w:t xml:space="preserve">in the fifteenth district for Randolph’s seat. </w:t>
      </w:r>
      <w:r>
        <w:rPr>
          <w:rFonts w:ascii="Times New Roman" w:hAnsi="Times New Roman" w:cs="Times New Roman"/>
          <w:sz w:val="24"/>
          <w:szCs w:val="24"/>
        </w:rPr>
        <w:t xml:space="preserve">Jefferson and the Republicans wanted to defeat Randolph, especially </w:t>
      </w:r>
      <w:r w:rsidR="00C32F8C">
        <w:rPr>
          <w:rFonts w:ascii="Times New Roman" w:hAnsi="Times New Roman" w:cs="Times New Roman"/>
          <w:sz w:val="24"/>
          <w:szCs w:val="24"/>
        </w:rPr>
        <w:t xml:space="preserve">now </w:t>
      </w:r>
      <w:r>
        <w:rPr>
          <w:rFonts w:ascii="Times New Roman" w:hAnsi="Times New Roman" w:cs="Times New Roman"/>
          <w:sz w:val="24"/>
          <w:szCs w:val="24"/>
        </w:rPr>
        <w:t>that he</w:t>
      </w:r>
      <w:r w:rsidR="00C32F8C">
        <w:rPr>
          <w:rFonts w:ascii="Times New Roman" w:hAnsi="Times New Roman" w:cs="Times New Roman"/>
          <w:sz w:val="24"/>
          <w:szCs w:val="24"/>
        </w:rPr>
        <w:t xml:space="preserve"> embodied the anti</w:t>
      </w:r>
      <w:r>
        <w:rPr>
          <w:rFonts w:ascii="Times New Roman" w:hAnsi="Times New Roman" w:cs="Times New Roman"/>
          <w:sz w:val="24"/>
          <w:szCs w:val="24"/>
        </w:rPr>
        <w:t xml:space="preserve">war movement. </w:t>
      </w:r>
      <w:r w:rsidRPr="003C3A07">
        <w:rPr>
          <w:rFonts w:ascii="Times New Roman" w:hAnsi="Times New Roman" w:cs="Times New Roman"/>
          <w:sz w:val="24"/>
          <w:szCs w:val="24"/>
        </w:rPr>
        <w:t xml:space="preserve">In September, the two candidates appeared together at the courthouse </w:t>
      </w:r>
      <w:r>
        <w:rPr>
          <w:rFonts w:ascii="Times New Roman" w:hAnsi="Times New Roman" w:cs="Times New Roman"/>
          <w:sz w:val="24"/>
          <w:szCs w:val="24"/>
        </w:rPr>
        <w:t>in Buckingham County</w:t>
      </w:r>
      <w:r w:rsidRPr="003C3A07">
        <w:rPr>
          <w:rFonts w:ascii="Times New Roman" w:hAnsi="Times New Roman" w:cs="Times New Roman"/>
          <w:sz w:val="24"/>
          <w:szCs w:val="24"/>
        </w:rPr>
        <w:t>. With a stack of books at his side, Eppes offered a learned but tedious</w:t>
      </w:r>
      <w:r>
        <w:rPr>
          <w:rFonts w:ascii="Times New Roman" w:hAnsi="Times New Roman" w:cs="Times New Roman"/>
          <w:sz w:val="24"/>
          <w:szCs w:val="24"/>
        </w:rPr>
        <w:t xml:space="preserve"> defense of the </w:t>
      </w:r>
      <w:r w:rsidRPr="003C3A07">
        <w:rPr>
          <w:rFonts w:ascii="Times New Roman" w:hAnsi="Times New Roman" w:cs="Times New Roman"/>
          <w:sz w:val="24"/>
          <w:szCs w:val="24"/>
        </w:rPr>
        <w:t>war while attacking Randolph for failing to support the administration. To his supporters</w:t>
      </w:r>
      <w:r>
        <w:rPr>
          <w:rFonts w:ascii="Times New Roman" w:hAnsi="Times New Roman" w:cs="Times New Roman"/>
          <w:sz w:val="24"/>
          <w:szCs w:val="24"/>
        </w:rPr>
        <w:t xml:space="preserve">’ </w:t>
      </w:r>
      <w:r w:rsidRPr="00405C98">
        <w:rPr>
          <w:rFonts w:ascii="Times New Roman" w:hAnsi="Times New Roman" w:cs="Times New Roman"/>
          <w:sz w:val="24"/>
          <w:szCs w:val="24"/>
        </w:rPr>
        <w:t>“mortification</w:t>
      </w:r>
      <w:r>
        <w:rPr>
          <w:rFonts w:ascii="Times New Roman" w:hAnsi="Times New Roman" w:cs="Times New Roman"/>
          <w:sz w:val="24"/>
          <w:szCs w:val="24"/>
        </w:rPr>
        <w:t>,</w:t>
      </w:r>
      <w:r w:rsidRPr="00405C98">
        <w:rPr>
          <w:rFonts w:ascii="Times New Roman" w:hAnsi="Times New Roman" w:cs="Times New Roman"/>
          <w:sz w:val="24"/>
          <w:szCs w:val="24"/>
        </w:rPr>
        <w:t>”</w:t>
      </w:r>
      <w:r w:rsidRPr="003C3A07">
        <w:rPr>
          <w:rFonts w:ascii="Times New Roman" w:hAnsi="Times New Roman" w:cs="Times New Roman"/>
          <w:sz w:val="24"/>
          <w:szCs w:val="24"/>
        </w:rPr>
        <w:t xml:space="preserve"> Eppes</w:t>
      </w:r>
      <w:r>
        <w:rPr>
          <w:rFonts w:ascii="Times New Roman" w:hAnsi="Times New Roman" w:cs="Times New Roman"/>
          <w:sz w:val="24"/>
          <w:szCs w:val="24"/>
        </w:rPr>
        <w:t xml:space="preserve"> gave an </w:t>
      </w:r>
      <w:r w:rsidRPr="00405C98">
        <w:rPr>
          <w:rFonts w:ascii="Times New Roman" w:hAnsi="Times New Roman" w:cs="Times New Roman"/>
          <w:sz w:val="24"/>
          <w:szCs w:val="24"/>
        </w:rPr>
        <w:t>“extremely feeble”</w:t>
      </w:r>
      <w:r>
        <w:rPr>
          <w:rFonts w:ascii="Times New Roman" w:hAnsi="Times New Roman" w:cs="Times New Roman"/>
          <w:sz w:val="24"/>
          <w:szCs w:val="24"/>
        </w:rPr>
        <w:t xml:space="preserve"> defense of the war</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In response, </w:t>
      </w:r>
      <w:r w:rsidRPr="003C3A07">
        <w:rPr>
          <w:rFonts w:ascii="Times New Roman" w:hAnsi="Times New Roman" w:cs="Times New Roman"/>
          <w:sz w:val="24"/>
          <w:szCs w:val="24"/>
        </w:rPr>
        <w:t>Ra</w:t>
      </w:r>
      <w:r>
        <w:rPr>
          <w:rFonts w:ascii="Times New Roman" w:hAnsi="Times New Roman" w:cs="Times New Roman"/>
          <w:sz w:val="24"/>
          <w:szCs w:val="24"/>
        </w:rPr>
        <w:t xml:space="preserve">ndolph </w:t>
      </w:r>
      <w:r w:rsidR="00C32F8C">
        <w:rPr>
          <w:rFonts w:ascii="Times New Roman" w:hAnsi="Times New Roman" w:cs="Times New Roman"/>
          <w:sz w:val="24"/>
          <w:szCs w:val="24"/>
        </w:rPr>
        <w:t>argued vehemently and cogently against</w:t>
      </w:r>
      <w:r>
        <w:rPr>
          <w:rFonts w:ascii="Times New Roman" w:hAnsi="Times New Roman" w:cs="Times New Roman"/>
          <w:sz w:val="24"/>
          <w:szCs w:val="24"/>
        </w:rPr>
        <w:t xml:space="preserve"> the conflict, winning the agreement of the audience, who considered the invasion of Canada a failure. </w:t>
      </w:r>
      <w:r w:rsidRPr="003C3A07">
        <w:rPr>
          <w:rFonts w:ascii="Times New Roman" w:hAnsi="Times New Roman" w:cs="Times New Roman"/>
          <w:sz w:val="24"/>
          <w:szCs w:val="24"/>
        </w:rPr>
        <w:t xml:space="preserve"> “There is no doubt of R’s. </w:t>
      </w:r>
      <w:proofErr w:type="gramStart"/>
      <w:r w:rsidRPr="003C3A07">
        <w:rPr>
          <w:rFonts w:ascii="Times New Roman" w:hAnsi="Times New Roman" w:cs="Times New Roman"/>
          <w:sz w:val="24"/>
          <w:szCs w:val="24"/>
        </w:rPr>
        <w:t>re-election</w:t>
      </w:r>
      <w:proofErr w:type="gramEnd"/>
      <w:r w:rsidRPr="003C3A07">
        <w:rPr>
          <w:rFonts w:ascii="Times New Roman" w:hAnsi="Times New Roman" w:cs="Times New Roman"/>
          <w:sz w:val="24"/>
          <w:szCs w:val="24"/>
        </w:rPr>
        <w:t xml:space="preserve">,” wrote one observer after the meeting. </w:t>
      </w:r>
      <w:r>
        <w:rPr>
          <w:rFonts w:ascii="Times New Roman" w:hAnsi="Times New Roman" w:cs="Times New Roman"/>
          <w:sz w:val="24"/>
          <w:szCs w:val="24"/>
        </w:rPr>
        <w:t>The Republicans began circulating rumors that the British bribed him for his opposition to the war. “[T]</w:t>
      </w:r>
      <w:r w:rsidRPr="003C3A07">
        <w:rPr>
          <w:rFonts w:ascii="Times New Roman" w:hAnsi="Times New Roman" w:cs="Times New Roman"/>
          <w:sz w:val="24"/>
          <w:szCs w:val="24"/>
        </w:rPr>
        <w:t>he more ignorant and vicious part of the community have been tol</w:t>
      </w:r>
      <w:r>
        <w:rPr>
          <w:rFonts w:ascii="Times New Roman" w:hAnsi="Times New Roman" w:cs="Times New Roman"/>
          <w:sz w:val="24"/>
          <w:szCs w:val="24"/>
        </w:rPr>
        <w:t>d that I am a foreign pensioner,</w:t>
      </w:r>
      <w:r w:rsidRPr="003C3A07">
        <w:rPr>
          <w:rFonts w:ascii="Times New Roman" w:hAnsi="Times New Roman" w:cs="Times New Roman"/>
          <w:sz w:val="24"/>
          <w:szCs w:val="24"/>
        </w:rPr>
        <w:t>”</w:t>
      </w:r>
      <w:r>
        <w:rPr>
          <w:rFonts w:ascii="Times New Roman" w:hAnsi="Times New Roman" w:cs="Times New Roman"/>
          <w:sz w:val="24"/>
          <w:szCs w:val="24"/>
        </w:rPr>
        <w:t xml:space="preserve"> he wrote. </w:t>
      </w:r>
      <w:r w:rsidRPr="003C3A07">
        <w:rPr>
          <w:rFonts w:ascii="Times New Roman" w:hAnsi="Times New Roman" w:cs="Times New Roman"/>
          <w:sz w:val="24"/>
          <w:szCs w:val="24"/>
        </w:rPr>
        <w:t>“Those miserable wretches do, or affect to believ</w:t>
      </w:r>
      <w:r>
        <w:rPr>
          <w:rFonts w:ascii="Times New Roman" w:hAnsi="Times New Roman" w:cs="Times New Roman"/>
          <w:sz w:val="24"/>
          <w:szCs w:val="24"/>
        </w:rPr>
        <w:t>e that I am abounding in British</w:t>
      </w:r>
      <w:r w:rsidR="00C32F8C">
        <w:rPr>
          <w:rFonts w:ascii="Times New Roman" w:hAnsi="Times New Roman" w:cs="Times New Roman"/>
          <w:sz w:val="24"/>
          <w:szCs w:val="24"/>
        </w:rPr>
        <w:t xml:space="preserve"> gold.”</w:t>
      </w:r>
      <w:r>
        <w:rPr>
          <w:rFonts w:ascii="Times New Roman" w:hAnsi="Times New Roman" w:cs="Times New Roman"/>
          <w:sz w:val="24"/>
          <w:szCs w:val="24"/>
        </w:rPr>
        <w:t xml:space="preserve"> Enemies spread these rumors among the lowest classes, to whom Randolph would never defend himself.</w:t>
      </w:r>
      <w:r w:rsidR="00C32F8C">
        <w:rPr>
          <w:rFonts w:ascii="Times New Roman" w:hAnsi="Times New Roman" w:cs="Times New Roman"/>
          <w:sz w:val="24"/>
          <w:szCs w:val="24"/>
        </w:rPr>
        <w:t xml:space="preserve"> By</w:t>
      </w:r>
      <w:r w:rsidRPr="003C3A07">
        <w:rPr>
          <w:rFonts w:ascii="Times New Roman" w:hAnsi="Times New Roman" w:cs="Times New Roman"/>
          <w:sz w:val="24"/>
          <w:szCs w:val="24"/>
        </w:rPr>
        <w:t xml:space="preserve"> the fall of 1812, </w:t>
      </w:r>
      <w:r>
        <w:rPr>
          <w:rFonts w:ascii="Times New Roman" w:hAnsi="Times New Roman" w:cs="Times New Roman"/>
          <w:sz w:val="24"/>
          <w:szCs w:val="24"/>
        </w:rPr>
        <w:t xml:space="preserve">the </w:t>
      </w:r>
      <w:r w:rsidR="00C32F8C">
        <w:rPr>
          <w:rFonts w:ascii="Times New Roman" w:hAnsi="Times New Roman" w:cs="Times New Roman"/>
          <w:sz w:val="24"/>
          <w:szCs w:val="24"/>
        </w:rPr>
        <w:t xml:space="preserve">administration’s </w:t>
      </w:r>
      <w:r>
        <w:rPr>
          <w:rFonts w:ascii="Times New Roman" w:hAnsi="Times New Roman" w:cs="Times New Roman"/>
          <w:sz w:val="24"/>
          <w:szCs w:val="24"/>
        </w:rPr>
        <w:t>poor conduct of the war</w:t>
      </w:r>
      <w:r w:rsidRPr="003C3A07">
        <w:rPr>
          <w:rFonts w:ascii="Times New Roman" w:hAnsi="Times New Roman" w:cs="Times New Roman"/>
          <w:sz w:val="24"/>
          <w:szCs w:val="24"/>
        </w:rPr>
        <w:t xml:space="preserve"> </w:t>
      </w:r>
      <w:r w:rsidR="00C32F8C">
        <w:rPr>
          <w:rFonts w:ascii="Times New Roman" w:hAnsi="Times New Roman" w:cs="Times New Roman"/>
          <w:sz w:val="24"/>
          <w:szCs w:val="24"/>
        </w:rPr>
        <w:t xml:space="preserve">had </w:t>
      </w:r>
      <w:r w:rsidRPr="003C3A07">
        <w:rPr>
          <w:rFonts w:ascii="Times New Roman" w:hAnsi="Times New Roman" w:cs="Times New Roman"/>
          <w:sz w:val="24"/>
          <w:szCs w:val="24"/>
        </w:rPr>
        <w:t>diminished Eppes</w:t>
      </w:r>
      <w:r>
        <w:rPr>
          <w:rFonts w:ascii="Times New Roman" w:hAnsi="Times New Roman" w:cs="Times New Roman"/>
          <w:sz w:val="24"/>
          <w:szCs w:val="24"/>
        </w:rPr>
        <w:t>’</w:t>
      </w:r>
      <w:r w:rsidR="00C32F8C">
        <w:rPr>
          <w:rFonts w:ascii="Times New Roman" w:hAnsi="Times New Roman" w:cs="Times New Roman"/>
          <w:sz w:val="24"/>
          <w:szCs w:val="24"/>
        </w:rPr>
        <w:t>s</w:t>
      </w:r>
      <w:r w:rsidRPr="003C3A07">
        <w:rPr>
          <w:rFonts w:ascii="Times New Roman" w:hAnsi="Times New Roman" w:cs="Times New Roman"/>
          <w:sz w:val="24"/>
          <w:szCs w:val="24"/>
        </w:rPr>
        <w:t xml:space="preserve"> chances against Randolph. </w:t>
      </w:r>
      <w:r>
        <w:rPr>
          <w:rFonts w:ascii="Times New Roman" w:hAnsi="Times New Roman" w:cs="Times New Roman"/>
          <w:sz w:val="24"/>
          <w:szCs w:val="24"/>
        </w:rPr>
        <w:t>Randolph</w:t>
      </w:r>
      <w:r w:rsidRPr="003C3A07">
        <w:rPr>
          <w:rFonts w:ascii="Times New Roman" w:hAnsi="Times New Roman" w:cs="Times New Roman"/>
          <w:sz w:val="24"/>
          <w:szCs w:val="24"/>
        </w:rPr>
        <w:t xml:space="preserve"> expected that the “spirit and intelligence of my </w:t>
      </w:r>
      <w:r>
        <w:rPr>
          <w:rFonts w:ascii="Times New Roman" w:hAnsi="Times New Roman" w:cs="Times New Roman"/>
          <w:sz w:val="24"/>
          <w:szCs w:val="24"/>
        </w:rPr>
        <w:t>constituents” would end “the persecution of six years,</w:t>
      </w:r>
      <w:r w:rsidRPr="003C3A07">
        <w:rPr>
          <w:rFonts w:ascii="Times New Roman" w:hAnsi="Times New Roman" w:cs="Times New Roman"/>
          <w:sz w:val="24"/>
          <w:szCs w:val="24"/>
        </w:rPr>
        <w:t>”</w:t>
      </w:r>
      <w:r>
        <w:rPr>
          <w:rFonts w:ascii="Times New Roman" w:hAnsi="Times New Roman" w:cs="Times New Roman"/>
          <w:sz w:val="24"/>
          <w:szCs w:val="24"/>
        </w:rPr>
        <w:t xml:space="preserve"> since he had first opposed the Jefferson administration’s Yazoo settlement. In the next congressional session, many realized Randolph would present a potent opposition to the war and the Madison administration. In South Carolina, General William Butler refused to run against John C. Calhoun for a simple reason: “You can meet Randolph in debate. I cannot.”</w:t>
      </w:r>
      <w:r w:rsidRPr="003C3A07">
        <w:rPr>
          <w:rFonts w:ascii="Times New Roman" w:hAnsi="Times New Roman" w:cs="Times New Roman"/>
          <w:sz w:val="24"/>
          <w:szCs w:val="24"/>
          <w:vertAlign w:val="superscript"/>
        </w:rPr>
        <w:footnoteReference w:id="269"/>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presidential election, the war, and specifically the Southern domination of the government, led to sectional tensions. </w:t>
      </w:r>
      <w:r w:rsidRPr="003C3A07">
        <w:rPr>
          <w:rFonts w:ascii="Times New Roman" w:hAnsi="Times New Roman" w:cs="Times New Roman"/>
          <w:sz w:val="24"/>
          <w:szCs w:val="24"/>
        </w:rPr>
        <w:t xml:space="preserve">As the Americans struggled to regain footing in Canada and faced the </w:t>
      </w:r>
      <w:r>
        <w:rPr>
          <w:rFonts w:ascii="Times New Roman" w:hAnsi="Times New Roman" w:cs="Times New Roman"/>
          <w:sz w:val="24"/>
          <w:szCs w:val="24"/>
        </w:rPr>
        <w:t>dangerous Indian threat in the W</w:t>
      </w:r>
      <w:r w:rsidRPr="003C3A07">
        <w:rPr>
          <w:rFonts w:ascii="Times New Roman" w:hAnsi="Times New Roman" w:cs="Times New Roman"/>
          <w:sz w:val="24"/>
          <w:szCs w:val="24"/>
        </w:rPr>
        <w:t>est, a coalition of Northern Federalists and Republicans built an opposition mo</w:t>
      </w:r>
      <w:r w:rsidR="00C32F8C">
        <w:rPr>
          <w:rFonts w:ascii="Times New Roman" w:hAnsi="Times New Roman" w:cs="Times New Roman"/>
          <w:sz w:val="24"/>
          <w:szCs w:val="24"/>
        </w:rPr>
        <w:t>vement against</w:t>
      </w:r>
      <w:r w:rsidRPr="003C3A07">
        <w:rPr>
          <w:rFonts w:ascii="Times New Roman" w:hAnsi="Times New Roman" w:cs="Times New Roman"/>
          <w:sz w:val="24"/>
          <w:szCs w:val="24"/>
        </w:rPr>
        <w:t xml:space="preserve"> Madison’s war. </w:t>
      </w:r>
      <w:r w:rsidR="00C32F8C">
        <w:rPr>
          <w:rFonts w:ascii="Times New Roman" w:hAnsi="Times New Roman" w:cs="Times New Roman"/>
          <w:sz w:val="24"/>
          <w:szCs w:val="24"/>
        </w:rPr>
        <w:t xml:space="preserve">They </w:t>
      </w:r>
      <w:r>
        <w:rPr>
          <w:rFonts w:ascii="Times New Roman" w:hAnsi="Times New Roman" w:cs="Times New Roman"/>
          <w:sz w:val="24"/>
          <w:szCs w:val="24"/>
        </w:rPr>
        <w:t>united behind</w:t>
      </w:r>
      <w:r w:rsidR="00C32F8C">
        <w:rPr>
          <w:rFonts w:ascii="Times New Roman" w:hAnsi="Times New Roman" w:cs="Times New Roman"/>
          <w:sz w:val="24"/>
          <w:szCs w:val="24"/>
        </w:rPr>
        <w:t xml:space="preserve"> New York City m</w:t>
      </w:r>
      <w:r w:rsidRPr="00931090">
        <w:rPr>
          <w:rFonts w:ascii="Times New Roman" w:hAnsi="Times New Roman" w:cs="Times New Roman"/>
          <w:sz w:val="24"/>
          <w:szCs w:val="24"/>
        </w:rPr>
        <w:t xml:space="preserve">ayor Dewitt Clinton </w:t>
      </w:r>
      <w:r>
        <w:rPr>
          <w:rFonts w:ascii="Times New Roman" w:hAnsi="Times New Roman" w:cs="Times New Roman"/>
          <w:sz w:val="24"/>
          <w:szCs w:val="24"/>
        </w:rPr>
        <w:t xml:space="preserve">to unseat Madison. </w:t>
      </w:r>
      <w:r w:rsidR="00C32F8C">
        <w:rPr>
          <w:rFonts w:ascii="Times New Roman" w:hAnsi="Times New Roman" w:cs="Times New Roman"/>
          <w:sz w:val="24"/>
          <w:szCs w:val="24"/>
        </w:rPr>
        <w:t>Casting themselves as a p</w:t>
      </w:r>
      <w:r w:rsidRPr="003C3A07">
        <w:rPr>
          <w:rFonts w:ascii="Times New Roman" w:hAnsi="Times New Roman" w:cs="Times New Roman"/>
          <w:sz w:val="24"/>
          <w:szCs w:val="24"/>
        </w:rPr>
        <w:t>eace party</w:t>
      </w:r>
      <w:r>
        <w:rPr>
          <w:rFonts w:ascii="Times New Roman" w:hAnsi="Times New Roman" w:cs="Times New Roman"/>
          <w:sz w:val="24"/>
          <w:szCs w:val="24"/>
        </w:rPr>
        <w:t xml:space="preserve">, </w:t>
      </w:r>
      <w:r w:rsidRPr="003C3A07">
        <w:rPr>
          <w:rFonts w:ascii="Times New Roman" w:hAnsi="Times New Roman" w:cs="Times New Roman"/>
          <w:sz w:val="24"/>
          <w:szCs w:val="24"/>
        </w:rPr>
        <w:t xml:space="preserve">the Clintonians and Federalists </w:t>
      </w:r>
      <w:r>
        <w:rPr>
          <w:rFonts w:ascii="Times New Roman" w:hAnsi="Times New Roman" w:cs="Times New Roman"/>
          <w:sz w:val="24"/>
          <w:szCs w:val="24"/>
        </w:rPr>
        <w:t xml:space="preserve">wanted to end the reign of Virginia presidents, who they believed </w:t>
      </w:r>
      <w:r w:rsidRPr="003C3A07">
        <w:rPr>
          <w:rFonts w:ascii="Times New Roman" w:hAnsi="Times New Roman" w:cs="Times New Roman"/>
          <w:sz w:val="24"/>
          <w:szCs w:val="24"/>
        </w:rPr>
        <w:t>opposed the commerci</w:t>
      </w:r>
      <w:r>
        <w:rPr>
          <w:rFonts w:ascii="Times New Roman" w:hAnsi="Times New Roman" w:cs="Times New Roman"/>
          <w:sz w:val="24"/>
          <w:szCs w:val="24"/>
        </w:rPr>
        <w:t xml:space="preserve">al interests of the Northeast. </w:t>
      </w:r>
      <w:r w:rsidRPr="003C3A07">
        <w:rPr>
          <w:rFonts w:ascii="Times New Roman" w:hAnsi="Times New Roman" w:cs="Times New Roman"/>
          <w:sz w:val="24"/>
          <w:szCs w:val="24"/>
        </w:rPr>
        <w:t>The campaign effort portrayed Clinton as</w:t>
      </w:r>
      <w:r>
        <w:rPr>
          <w:rFonts w:ascii="Times New Roman" w:hAnsi="Times New Roman" w:cs="Times New Roman"/>
          <w:sz w:val="24"/>
          <w:szCs w:val="24"/>
        </w:rPr>
        <w:t xml:space="preserve"> a</w:t>
      </w:r>
      <w:r w:rsidRPr="003C3A07">
        <w:rPr>
          <w:rFonts w:ascii="Times New Roman" w:hAnsi="Times New Roman" w:cs="Times New Roman"/>
          <w:sz w:val="24"/>
          <w:szCs w:val="24"/>
        </w:rPr>
        <w:t xml:space="preserve"> pro-commercial man, free from French influence. </w:t>
      </w:r>
      <w:r>
        <w:rPr>
          <w:rFonts w:ascii="Times New Roman" w:hAnsi="Times New Roman" w:cs="Times New Roman"/>
          <w:sz w:val="24"/>
          <w:szCs w:val="24"/>
        </w:rPr>
        <w:t>While Clinton’s supporters focused on the failed invasion of Canada as proof of Madison’s incompetence, the president’s supporters placed t</w:t>
      </w:r>
      <w:r w:rsidR="00C32F8C">
        <w:rPr>
          <w:rFonts w:ascii="Times New Roman" w:hAnsi="Times New Roman" w:cs="Times New Roman"/>
          <w:sz w:val="24"/>
          <w:szCs w:val="24"/>
        </w:rPr>
        <w:t xml:space="preserve">heir hopes in a cabinet shuffle, urging that Monroe </w:t>
      </w:r>
      <w:r>
        <w:rPr>
          <w:rFonts w:ascii="Times New Roman" w:hAnsi="Times New Roman" w:cs="Times New Roman"/>
          <w:sz w:val="24"/>
          <w:szCs w:val="24"/>
        </w:rPr>
        <w:t xml:space="preserve">take control of the military and end the conflict. Rumors also abounded that Jefferson or Eppes would take over the State Department. </w:t>
      </w:r>
      <w:r w:rsidRPr="003C3A07">
        <w:rPr>
          <w:rFonts w:ascii="Times New Roman" w:hAnsi="Times New Roman" w:cs="Times New Roman"/>
          <w:sz w:val="24"/>
          <w:szCs w:val="24"/>
        </w:rPr>
        <w:t>In Novemb</w:t>
      </w:r>
      <w:r>
        <w:rPr>
          <w:rFonts w:ascii="Times New Roman" w:hAnsi="Times New Roman" w:cs="Times New Roman"/>
          <w:sz w:val="24"/>
          <w:szCs w:val="24"/>
        </w:rPr>
        <w:t>er, Madison won reelection with little Northern support outside Pennsylvania</w:t>
      </w:r>
      <w:r w:rsidRPr="003C3A07">
        <w:rPr>
          <w:rFonts w:ascii="Times New Roman" w:hAnsi="Times New Roman" w:cs="Times New Roman"/>
          <w:sz w:val="24"/>
          <w:szCs w:val="24"/>
        </w:rPr>
        <w:t>. Federalists increased the</w:t>
      </w:r>
      <w:r>
        <w:rPr>
          <w:rFonts w:ascii="Times New Roman" w:hAnsi="Times New Roman" w:cs="Times New Roman"/>
          <w:sz w:val="24"/>
          <w:szCs w:val="24"/>
        </w:rPr>
        <w:t>ir</w:t>
      </w:r>
      <w:r w:rsidRPr="003C3A07">
        <w:rPr>
          <w:rFonts w:ascii="Times New Roman" w:hAnsi="Times New Roman" w:cs="Times New Roman"/>
          <w:sz w:val="24"/>
          <w:szCs w:val="24"/>
        </w:rPr>
        <w:t xml:space="preserve"> numbers in Congress, however, and demonstrated a sectional cohesion. </w:t>
      </w:r>
      <w:r>
        <w:rPr>
          <w:rFonts w:ascii="Times New Roman" w:hAnsi="Times New Roman" w:cs="Times New Roman"/>
          <w:sz w:val="24"/>
          <w:szCs w:val="24"/>
        </w:rPr>
        <w:t xml:space="preserve">The administration prepared for a contentious congressional session over the conduct of the war. </w:t>
      </w:r>
      <w:r w:rsidRPr="003C3A07">
        <w:rPr>
          <w:rFonts w:ascii="Times New Roman" w:hAnsi="Times New Roman" w:cs="Times New Roman"/>
          <w:sz w:val="24"/>
          <w:szCs w:val="24"/>
        </w:rPr>
        <w:t xml:space="preserve">In December, Monroe admitted to Randolph that the nation now stood in “an embarrassing situation.” </w:t>
      </w:r>
      <w:r>
        <w:rPr>
          <w:rFonts w:ascii="Times New Roman" w:hAnsi="Times New Roman" w:cs="Times New Roman"/>
          <w:sz w:val="24"/>
          <w:szCs w:val="24"/>
        </w:rPr>
        <w:t xml:space="preserve">The administration </w:t>
      </w:r>
      <w:r w:rsidR="00C32F8C">
        <w:rPr>
          <w:rFonts w:ascii="Times New Roman" w:hAnsi="Times New Roman" w:cs="Times New Roman"/>
          <w:sz w:val="24"/>
          <w:szCs w:val="24"/>
        </w:rPr>
        <w:t xml:space="preserve">had </w:t>
      </w:r>
      <w:r w:rsidRPr="003C3A07">
        <w:rPr>
          <w:rFonts w:ascii="Times New Roman" w:hAnsi="Times New Roman" w:cs="Times New Roman"/>
          <w:sz w:val="24"/>
          <w:szCs w:val="24"/>
        </w:rPr>
        <w:t>placed “great reliance on the unpopularity of an American war in G. Britain</w:t>
      </w:r>
      <w:r>
        <w:rPr>
          <w:rFonts w:ascii="Times New Roman" w:hAnsi="Times New Roman" w:cs="Times New Roman"/>
          <w:sz w:val="24"/>
          <w:szCs w:val="24"/>
        </w:rPr>
        <w:t>,</w:t>
      </w:r>
      <w:r w:rsidRPr="003C3A07">
        <w:rPr>
          <w:rFonts w:ascii="Times New Roman" w:hAnsi="Times New Roman" w:cs="Times New Roman"/>
          <w:sz w:val="24"/>
          <w:szCs w:val="24"/>
        </w:rPr>
        <w:t xml:space="preserve">” but </w:t>
      </w:r>
      <w:r>
        <w:rPr>
          <w:rFonts w:ascii="Times New Roman" w:hAnsi="Times New Roman" w:cs="Times New Roman"/>
          <w:sz w:val="24"/>
          <w:szCs w:val="24"/>
        </w:rPr>
        <w:t>instead the conflict</w:t>
      </w:r>
      <w:r w:rsidRPr="003C3A07">
        <w:rPr>
          <w:rFonts w:ascii="Times New Roman" w:hAnsi="Times New Roman" w:cs="Times New Roman"/>
          <w:sz w:val="24"/>
          <w:szCs w:val="24"/>
        </w:rPr>
        <w:t xml:space="preserve"> </w:t>
      </w:r>
      <w:r w:rsidR="00C32F8C">
        <w:rPr>
          <w:rFonts w:ascii="Times New Roman" w:hAnsi="Times New Roman" w:cs="Times New Roman"/>
          <w:sz w:val="24"/>
          <w:szCs w:val="24"/>
        </w:rPr>
        <w:t xml:space="preserve">had </w:t>
      </w:r>
      <w:r w:rsidRPr="003C3A07">
        <w:rPr>
          <w:rFonts w:ascii="Times New Roman" w:hAnsi="Times New Roman" w:cs="Times New Roman"/>
          <w:sz w:val="24"/>
          <w:szCs w:val="24"/>
        </w:rPr>
        <w:t>roused the support of the British public. After Napoleon’s failed invasion of Russia, it now seemed</w:t>
      </w:r>
      <w:r w:rsidR="00C32F8C">
        <w:rPr>
          <w:rFonts w:ascii="Times New Roman" w:hAnsi="Times New Roman" w:cs="Times New Roman"/>
          <w:sz w:val="24"/>
          <w:szCs w:val="24"/>
        </w:rPr>
        <w:t xml:space="preserve"> likely that Britain</w:t>
      </w:r>
      <w:r>
        <w:rPr>
          <w:rFonts w:ascii="Times New Roman" w:hAnsi="Times New Roman" w:cs="Times New Roman"/>
          <w:sz w:val="24"/>
          <w:szCs w:val="24"/>
        </w:rPr>
        <w:t xml:space="preserve"> would emerge </w:t>
      </w:r>
      <w:r>
        <w:rPr>
          <w:rFonts w:ascii="Times New Roman" w:hAnsi="Times New Roman" w:cs="Times New Roman"/>
          <w:sz w:val="24"/>
          <w:szCs w:val="24"/>
        </w:rPr>
        <w:lastRenderedPageBreak/>
        <w:t xml:space="preserve">victorious </w:t>
      </w:r>
      <w:r w:rsidRPr="003C3A07">
        <w:rPr>
          <w:rFonts w:ascii="Times New Roman" w:hAnsi="Times New Roman" w:cs="Times New Roman"/>
          <w:sz w:val="24"/>
          <w:szCs w:val="24"/>
        </w:rPr>
        <w:t xml:space="preserve">in Europe. </w:t>
      </w:r>
      <w:r>
        <w:rPr>
          <w:rFonts w:ascii="Times New Roman" w:hAnsi="Times New Roman" w:cs="Times New Roman"/>
          <w:sz w:val="24"/>
          <w:szCs w:val="24"/>
        </w:rPr>
        <w:t xml:space="preserve">Monroe hoped that the nations could reach a peaceful settlement before Britain sent its seasoned veterans of the </w:t>
      </w:r>
      <w:r w:rsidR="00C32F8C">
        <w:rPr>
          <w:rFonts w:ascii="Times New Roman" w:hAnsi="Times New Roman" w:cs="Times New Roman"/>
          <w:sz w:val="24"/>
          <w:szCs w:val="24"/>
        </w:rPr>
        <w:t xml:space="preserve">European campaigns </w:t>
      </w:r>
      <w:r>
        <w:rPr>
          <w:rFonts w:ascii="Times New Roman" w:hAnsi="Times New Roman" w:cs="Times New Roman"/>
          <w:sz w:val="24"/>
          <w:szCs w:val="24"/>
        </w:rPr>
        <w:t>to America</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270"/>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 xml:space="preserve">Madison </w:t>
      </w:r>
      <w:r>
        <w:rPr>
          <w:rFonts w:ascii="Times New Roman" w:hAnsi="Times New Roman" w:cs="Times New Roman"/>
          <w:sz w:val="24"/>
          <w:szCs w:val="24"/>
        </w:rPr>
        <w:t xml:space="preserve">still </w:t>
      </w:r>
      <w:r w:rsidRPr="003C3A07">
        <w:rPr>
          <w:rFonts w:ascii="Times New Roman" w:hAnsi="Times New Roman" w:cs="Times New Roman"/>
          <w:sz w:val="24"/>
          <w:szCs w:val="24"/>
        </w:rPr>
        <w:t>hoped to salvage the war effort and</w:t>
      </w:r>
      <w:r>
        <w:rPr>
          <w:rFonts w:ascii="Times New Roman" w:hAnsi="Times New Roman" w:cs="Times New Roman"/>
          <w:sz w:val="24"/>
          <w:szCs w:val="24"/>
        </w:rPr>
        <w:t xml:space="preserve"> proposed militar</w:t>
      </w:r>
      <w:r w:rsidR="00C32F8C">
        <w:rPr>
          <w:rFonts w:ascii="Times New Roman" w:hAnsi="Times New Roman" w:cs="Times New Roman"/>
          <w:sz w:val="24"/>
          <w:szCs w:val="24"/>
        </w:rPr>
        <w:t>y changes to achieve victory. At</w:t>
      </w:r>
      <w:r>
        <w:rPr>
          <w:rFonts w:ascii="Times New Roman" w:hAnsi="Times New Roman" w:cs="Times New Roman"/>
          <w:sz w:val="24"/>
          <w:szCs w:val="24"/>
        </w:rPr>
        <w:t xml:space="preserve"> the end of 1812, he asked Congress for a restructuring of the military, giving the President and the War Department more control over recruiting and military appo</w:t>
      </w:r>
      <w:r w:rsidR="00C32F8C">
        <w:rPr>
          <w:rFonts w:ascii="Times New Roman" w:hAnsi="Times New Roman" w:cs="Times New Roman"/>
          <w:sz w:val="24"/>
          <w:szCs w:val="24"/>
        </w:rPr>
        <w:t>intments. In particular, he</w:t>
      </w:r>
      <w:r>
        <w:rPr>
          <w:rFonts w:ascii="Times New Roman" w:hAnsi="Times New Roman" w:cs="Times New Roman"/>
          <w:sz w:val="24"/>
          <w:szCs w:val="24"/>
        </w:rPr>
        <w:t xml:space="preserve"> hoped </w:t>
      </w:r>
      <w:r w:rsidR="00C32F8C">
        <w:rPr>
          <w:rFonts w:ascii="Times New Roman" w:hAnsi="Times New Roman" w:cs="Times New Roman"/>
          <w:sz w:val="24"/>
          <w:szCs w:val="24"/>
        </w:rPr>
        <w:t xml:space="preserve">to invigorate the army’s leadership by ridding it of aged </w:t>
      </w:r>
      <w:r>
        <w:rPr>
          <w:rFonts w:ascii="Times New Roman" w:hAnsi="Times New Roman" w:cs="Times New Roman"/>
          <w:sz w:val="24"/>
          <w:szCs w:val="24"/>
        </w:rPr>
        <w:t>Revolutionary War-era veterans and political generals</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Many pinned their hopes on James Monroe after Madison convinced him to take over the War Department, in addition to his current duties as Secretary of State. Most importantly, Madison wanted an expansion of the army and construction of a navy. </w:t>
      </w:r>
      <w:r w:rsidR="00C32F8C">
        <w:rPr>
          <w:rFonts w:ascii="Times New Roman" w:hAnsi="Times New Roman" w:cs="Times New Roman"/>
          <w:sz w:val="24"/>
          <w:szCs w:val="24"/>
        </w:rPr>
        <w:t xml:space="preserve">However, as </w:t>
      </w:r>
      <w:r>
        <w:rPr>
          <w:rFonts w:ascii="Times New Roman" w:hAnsi="Times New Roman" w:cs="Times New Roman"/>
          <w:sz w:val="24"/>
          <w:szCs w:val="24"/>
        </w:rPr>
        <w:t xml:space="preserve">Secretary of the Treasury Albert </w:t>
      </w:r>
      <w:r w:rsidRPr="003C3A07">
        <w:rPr>
          <w:rFonts w:ascii="Times New Roman" w:hAnsi="Times New Roman" w:cs="Times New Roman"/>
          <w:sz w:val="24"/>
          <w:szCs w:val="24"/>
        </w:rPr>
        <w:t xml:space="preserve">Gallatin informed </w:t>
      </w:r>
      <w:r w:rsidR="00C32F8C">
        <w:rPr>
          <w:rFonts w:ascii="Times New Roman" w:hAnsi="Times New Roman" w:cs="Times New Roman"/>
          <w:sz w:val="24"/>
          <w:szCs w:val="24"/>
        </w:rPr>
        <w:t xml:space="preserve">him </w:t>
      </w:r>
      <w:r w:rsidRPr="003C3A07">
        <w:rPr>
          <w:rFonts w:ascii="Times New Roman" w:hAnsi="Times New Roman" w:cs="Times New Roman"/>
          <w:sz w:val="24"/>
          <w:szCs w:val="24"/>
        </w:rPr>
        <w:t>that the nation had scarcely enough money to survive</w:t>
      </w:r>
      <w:r>
        <w:rPr>
          <w:rFonts w:ascii="Times New Roman" w:hAnsi="Times New Roman" w:cs="Times New Roman"/>
          <w:sz w:val="24"/>
          <w:szCs w:val="24"/>
        </w:rPr>
        <w:t>,</w:t>
      </w:r>
      <w:r w:rsidRPr="003C3A07">
        <w:rPr>
          <w:rFonts w:ascii="Times New Roman" w:hAnsi="Times New Roman" w:cs="Times New Roman"/>
          <w:sz w:val="24"/>
          <w:szCs w:val="24"/>
        </w:rPr>
        <w:t xml:space="preserve"> much less fun</w:t>
      </w:r>
      <w:r>
        <w:rPr>
          <w:rFonts w:ascii="Times New Roman" w:hAnsi="Times New Roman" w:cs="Times New Roman"/>
          <w:sz w:val="24"/>
          <w:szCs w:val="24"/>
        </w:rPr>
        <w:t xml:space="preserve">d the war effort. The embargo </w:t>
      </w:r>
      <w:r w:rsidRPr="003C3A07">
        <w:rPr>
          <w:rFonts w:ascii="Times New Roman" w:hAnsi="Times New Roman" w:cs="Times New Roman"/>
          <w:sz w:val="24"/>
          <w:szCs w:val="24"/>
        </w:rPr>
        <w:t xml:space="preserve">and </w:t>
      </w:r>
      <w:r>
        <w:rPr>
          <w:rFonts w:ascii="Times New Roman" w:hAnsi="Times New Roman" w:cs="Times New Roman"/>
          <w:sz w:val="24"/>
          <w:szCs w:val="24"/>
        </w:rPr>
        <w:t>the war</w:t>
      </w:r>
      <w:r w:rsidRPr="003C3A07">
        <w:rPr>
          <w:rFonts w:ascii="Times New Roman" w:hAnsi="Times New Roman" w:cs="Times New Roman"/>
          <w:sz w:val="24"/>
          <w:szCs w:val="24"/>
        </w:rPr>
        <w:t xml:space="preserve"> </w:t>
      </w:r>
      <w:r w:rsidR="00C32F8C">
        <w:rPr>
          <w:rFonts w:ascii="Times New Roman" w:hAnsi="Times New Roman" w:cs="Times New Roman"/>
          <w:sz w:val="24"/>
          <w:szCs w:val="24"/>
        </w:rPr>
        <w:t xml:space="preserve">had </w:t>
      </w:r>
      <w:r w:rsidRPr="003C3A07">
        <w:rPr>
          <w:rFonts w:ascii="Times New Roman" w:hAnsi="Times New Roman" w:cs="Times New Roman"/>
          <w:sz w:val="24"/>
          <w:szCs w:val="24"/>
        </w:rPr>
        <w:t>left the nation’s coffers empty. Congress needed to pas</w:t>
      </w:r>
      <w:r>
        <w:rPr>
          <w:rFonts w:ascii="Times New Roman" w:hAnsi="Times New Roman" w:cs="Times New Roman"/>
          <w:sz w:val="24"/>
          <w:szCs w:val="24"/>
        </w:rPr>
        <w:t>s new internal taxes to pay for an expansion of the military</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271"/>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January 1813, Randolph attacked Madison’s request for new taxes and military expansion. The proposals confirmed Randolph’s persistent characterizations of Madison as a centralizer, </w:t>
      </w:r>
      <w:r w:rsidR="00C32F8C">
        <w:rPr>
          <w:rFonts w:ascii="Times New Roman" w:hAnsi="Times New Roman" w:cs="Times New Roman"/>
          <w:sz w:val="24"/>
          <w:szCs w:val="24"/>
        </w:rPr>
        <w:t>angling</w:t>
      </w:r>
      <w:r>
        <w:rPr>
          <w:rFonts w:ascii="Times New Roman" w:hAnsi="Times New Roman" w:cs="Times New Roman"/>
          <w:sz w:val="24"/>
          <w:szCs w:val="24"/>
        </w:rPr>
        <w:t xml:space="preserve"> to empower the federal government. </w:t>
      </w:r>
      <w:r w:rsidRPr="003C3A07">
        <w:rPr>
          <w:rFonts w:ascii="Times New Roman" w:hAnsi="Times New Roman" w:cs="Times New Roman"/>
          <w:sz w:val="24"/>
          <w:szCs w:val="24"/>
        </w:rPr>
        <w:t xml:space="preserve">Randolph demanded that the administration </w:t>
      </w:r>
      <w:r>
        <w:rPr>
          <w:rFonts w:ascii="Times New Roman" w:hAnsi="Times New Roman" w:cs="Times New Roman"/>
          <w:sz w:val="24"/>
          <w:szCs w:val="24"/>
        </w:rPr>
        <w:t xml:space="preserve">produce </w:t>
      </w:r>
      <w:r w:rsidRPr="003C3A07">
        <w:rPr>
          <w:rFonts w:ascii="Times New Roman" w:hAnsi="Times New Roman" w:cs="Times New Roman"/>
          <w:sz w:val="24"/>
          <w:szCs w:val="24"/>
        </w:rPr>
        <w:t>a list of a</w:t>
      </w:r>
      <w:r>
        <w:rPr>
          <w:rFonts w:ascii="Times New Roman" w:hAnsi="Times New Roman" w:cs="Times New Roman"/>
          <w:sz w:val="24"/>
          <w:szCs w:val="24"/>
        </w:rPr>
        <w:t xml:space="preserve">ll government officeholders, which would reveal that Madison </w:t>
      </w:r>
      <w:r>
        <w:rPr>
          <w:rFonts w:ascii="Times New Roman" w:hAnsi="Times New Roman" w:cs="Times New Roman"/>
          <w:sz w:val="24"/>
          <w:szCs w:val="24"/>
        </w:rPr>
        <w:lastRenderedPageBreak/>
        <w:t xml:space="preserve">filled these positions with </w:t>
      </w:r>
      <w:r w:rsidRPr="003C3A07">
        <w:rPr>
          <w:rFonts w:ascii="Times New Roman" w:hAnsi="Times New Roman" w:cs="Times New Roman"/>
          <w:sz w:val="24"/>
          <w:szCs w:val="24"/>
        </w:rPr>
        <w:t>political cronies.</w:t>
      </w:r>
      <w:r>
        <w:rPr>
          <w:rFonts w:ascii="Times New Roman" w:hAnsi="Times New Roman" w:cs="Times New Roman"/>
          <w:sz w:val="24"/>
          <w:szCs w:val="24"/>
        </w:rPr>
        <w:t xml:space="preserve"> Now, </w:t>
      </w:r>
      <w:r w:rsidR="00C32F8C">
        <w:rPr>
          <w:rFonts w:ascii="Times New Roman" w:hAnsi="Times New Roman" w:cs="Times New Roman"/>
          <w:sz w:val="24"/>
          <w:szCs w:val="24"/>
        </w:rPr>
        <w:t xml:space="preserve">he </w:t>
      </w:r>
      <w:r>
        <w:rPr>
          <w:rFonts w:ascii="Times New Roman" w:hAnsi="Times New Roman" w:cs="Times New Roman"/>
          <w:sz w:val="24"/>
          <w:szCs w:val="24"/>
        </w:rPr>
        <w:t>argued, the President wanted taxes to reward more friends with military positions.</w:t>
      </w:r>
      <w:r w:rsidRPr="003C3A07">
        <w:rPr>
          <w:rFonts w:ascii="Times New Roman" w:hAnsi="Times New Roman" w:cs="Times New Roman"/>
          <w:sz w:val="24"/>
          <w:szCs w:val="24"/>
        </w:rPr>
        <w:t xml:space="preserve">  </w:t>
      </w:r>
      <w:r>
        <w:rPr>
          <w:rFonts w:ascii="Times New Roman" w:hAnsi="Times New Roman" w:cs="Times New Roman"/>
          <w:sz w:val="24"/>
          <w:szCs w:val="24"/>
        </w:rPr>
        <w:t>In a nearly three-</w:t>
      </w:r>
      <w:r w:rsidRPr="003C3A07">
        <w:rPr>
          <w:rFonts w:ascii="Times New Roman" w:hAnsi="Times New Roman" w:cs="Times New Roman"/>
          <w:sz w:val="24"/>
          <w:szCs w:val="24"/>
        </w:rPr>
        <w:t xml:space="preserve">hour speech, Randolph </w:t>
      </w:r>
      <w:r w:rsidR="00C32F8C">
        <w:rPr>
          <w:rFonts w:ascii="Times New Roman" w:hAnsi="Times New Roman" w:cs="Times New Roman"/>
          <w:sz w:val="24"/>
          <w:szCs w:val="24"/>
        </w:rPr>
        <w:t xml:space="preserve">gloated over </w:t>
      </w:r>
      <w:r>
        <w:rPr>
          <w:rFonts w:ascii="Times New Roman" w:hAnsi="Times New Roman" w:cs="Times New Roman"/>
          <w:sz w:val="24"/>
          <w:szCs w:val="24"/>
        </w:rPr>
        <w:t xml:space="preserve">the </w:t>
      </w:r>
      <w:r w:rsidR="00C32F8C">
        <w:rPr>
          <w:rFonts w:ascii="Times New Roman" w:hAnsi="Times New Roman" w:cs="Times New Roman"/>
          <w:sz w:val="24"/>
          <w:szCs w:val="24"/>
        </w:rPr>
        <w:t>administration’s predicament, charging</w:t>
      </w:r>
      <w:r>
        <w:rPr>
          <w:rFonts w:ascii="Times New Roman" w:hAnsi="Times New Roman" w:cs="Times New Roman"/>
          <w:sz w:val="24"/>
          <w:szCs w:val="24"/>
        </w:rPr>
        <w:t xml:space="preserve"> that </w:t>
      </w:r>
      <w:r w:rsidRPr="003C3A07">
        <w:rPr>
          <w:rFonts w:ascii="Times New Roman" w:hAnsi="Times New Roman" w:cs="Times New Roman"/>
          <w:sz w:val="24"/>
          <w:szCs w:val="24"/>
        </w:rPr>
        <w:t xml:space="preserve">Madison </w:t>
      </w:r>
      <w:r>
        <w:rPr>
          <w:rFonts w:ascii="Times New Roman" w:hAnsi="Times New Roman" w:cs="Times New Roman"/>
          <w:sz w:val="24"/>
          <w:szCs w:val="24"/>
        </w:rPr>
        <w:t xml:space="preserve">had </w:t>
      </w:r>
      <w:r w:rsidRPr="003C3A07">
        <w:rPr>
          <w:rFonts w:ascii="Times New Roman" w:hAnsi="Times New Roman" w:cs="Times New Roman"/>
          <w:sz w:val="24"/>
          <w:szCs w:val="24"/>
        </w:rPr>
        <w:t>allowed Napoleon to manipulate the nation into war</w:t>
      </w:r>
      <w:r w:rsidR="00C32F8C">
        <w:rPr>
          <w:rFonts w:ascii="Times New Roman" w:hAnsi="Times New Roman" w:cs="Times New Roman"/>
          <w:sz w:val="24"/>
          <w:szCs w:val="24"/>
        </w:rPr>
        <w:t xml:space="preserve"> but that</w:t>
      </w:r>
      <w:r w:rsidRPr="003C3A07">
        <w:rPr>
          <w:rFonts w:ascii="Times New Roman" w:hAnsi="Times New Roman" w:cs="Times New Roman"/>
          <w:sz w:val="24"/>
          <w:szCs w:val="24"/>
        </w:rPr>
        <w:t xml:space="preserve"> now “the Ruler of France has turned with contempt from your reclamations.” </w:t>
      </w:r>
      <w:r>
        <w:rPr>
          <w:rFonts w:ascii="Times New Roman" w:hAnsi="Times New Roman" w:cs="Times New Roman"/>
          <w:sz w:val="24"/>
          <w:szCs w:val="24"/>
        </w:rPr>
        <w:t xml:space="preserve">With France defeated in Russia, it seemed that the United States would face Britain’s wrath alone. </w:t>
      </w:r>
      <w:r w:rsidRPr="003C3A07">
        <w:rPr>
          <w:rFonts w:ascii="Times New Roman" w:hAnsi="Times New Roman" w:cs="Times New Roman"/>
          <w:sz w:val="24"/>
          <w:szCs w:val="24"/>
        </w:rPr>
        <w:t xml:space="preserve">In his long </w:t>
      </w:r>
      <w:r>
        <w:rPr>
          <w:rFonts w:ascii="Times New Roman" w:hAnsi="Times New Roman" w:cs="Times New Roman"/>
          <w:sz w:val="24"/>
          <w:szCs w:val="24"/>
        </w:rPr>
        <w:t xml:space="preserve">and emotional speech, Randolph extolled Great Britain, delighting in its victories over Napoleon. The Americans’ </w:t>
      </w:r>
      <w:r w:rsidRPr="003C3A07">
        <w:rPr>
          <w:rFonts w:ascii="Times New Roman" w:hAnsi="Times New Roman" w:cs="Times New Roman"/>
          <w:sz w:val="24"/>
          <w:szCs w:val="24"/>
        </w:rPr>
        <w:t>“Ch</w:t>
      </w:r>
      <w:r>
        <w:rPr>
          <w:rFonts w:ascii="Times New Roman" w:hAnsi="Times New Roman" w:cs="Times New Roman"/>
          <w:sz w:val="24"/>
          <w:szCs w:val="24"/>
        </w:rPr>
        <w:t xml:space="preserve">ristian brothers” in Britain would finish off </w:t>
      </w:r>
      <w:r w:rsidRPr="003C3A07">
        <w:rPr>
          <w:rFonts w:ascii="Times New Roman" w:hAnsi="Times New Roman" w:cs="Times New Roman"/>
          <w:sz w:val="24"/>
          <w:szCs w:val="24"/>
        </w:rPr>
        <w:t>the “Devil” Napoleon</w:t>
      </w:r>
      <w:r>
        <w:rPr>
          <w:rFonts w:ascii="Times New Roman" w:hAnsi="Times New Roman" w:cs="Times New Roman"/>
          <w:sz w:val="24"/>
          <w:szCs w:val="24"/>
        </w:rPr>
        <w:t xml:space="preserve"> if the United States abandoned the war effort, Randolph argued</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C3A07">
        <w:rPr>
          <w:rFonts w:ascii="Times New Roman" w:hAnsi="Times New Roman" w:cs="Times New Roman"/>
          <w:sz w:val="24"/>
          <w:szCs w:val="24"/>
        </w:rPr>
        <w:t>common in</w:t>
      </w:r>
      <w:r>
        <w:rPr>
          <w:rFonts w:ascii="Times New Roman" w:hAnsi="Times New Roman" w:cs="Times New Roman"/>
          <w:sz w:val="24"/>
          <w:szCs w:val="24"/>
        </w:rPr>
        <w:t>terest</w:t>
      </w:r>
      <w:r w:rsidR="00C32F8C">
        <w:rPr>
          <w:rFonts w:ascii="Times New Roman" w:hAnsi="Times New Roman" w:cs="Times New Roman"/>
          <w:sz w:val="24"/>
          <w:szCs w:val="24"/>
        </w:rPr>
        <w:t>s, culture, and religion of</w:t>
      </w:r>
      <w:r>
        <w:rPr>
          <w:rFonts w:ascii="Times New Roman" w:hAnsi="Times New Roman" w:cs="Times New Roman"/>
          <w:sz w:val="24"/>
          <w:szCs w:val="24"/>
        </w:rPr>
        <w:t xml:space="preserve"> the United States and Great Britain made this an unnatural, if not a civil</w:t>
      </w:r>
      <w:r w:rsidR="00FE5EF6">
        <w:rPr>
          <w:rFonts w:ascii="Times New Roman" w:hAnsi="Times New Roman" w:cs="Times New Roman"/>
          <w:sz w:val="24"/>
          <w:szCs w:val="24"/>
        </w:rPr>
        <w:t>,</w:t>
      </w:r>
      <w:r>
        <w:rPr>
          <w:rFonts w:ascii="Times New Roman" w:hAnsi="Times New Roman" w:cs="Times New Roman"/>
          <w:sz w:val="24"/>
          <w:szCs w:val="24"/>
        </w:rPr>
        <w:t xml:space="preserve"> war</w:t>
      </w:r>
      <w:r w:rsidRPr="003C3A07">
        <w:rPr>
          <w:rFonts w:ascii="Times New Roman" w:hAnsi="Times New Roman" w:cs="Times New Roman"/>
          <w:sz w:val="24"/>
          <w:szCs w:val="24"/>
        </w:rPr>
        <w:t>.</w:t>
      </w:r>
      <w:r w:rsidR="00FE5EF6">
        <w:rPr>
          <w:rFonts w:ascii="Times New Roman" w:hAnsi="Times New Roman" w:cs="Times New Roman"/>
          <w:sz w:val="24"/>
          <w:szCs w:val="24"/>
        </w:rPr>
        <w:t xml:space="preserve"> Randolph looked </w:t>
      </w:r>
      <w:r>
        <w:rPr>
          <w:rFonts w:ascii="Times New Roman" w:hAnsi="Times New Roman" w:cs="Times New Roman"/>
          <w:sz w:val="24"/>
          <w:szCs w:val="24"/>
        </w:rPr>
        <w:t>on Britain as a</w:t>
      </w:r>
      <w:r w:rsidR="00FE5EF6">
        <w:rPr>
          <w:rFonts w:ascii="Times New Roman" w:hAnsi="Times New Roman" w:cs="Times New Roman"/>
          <w:sz w:val="24"/>
          <w:szCs w:val="24"/>
        </w:rPr>
        <w:t xml:space="preserve"> moral arbiter in the Atlantic w</w:t>
      </w:r>
      <w:r>
        <w:rPr>
          <w:rFonts w:ascii="Times New Roman" w:hAnsi="Times New Roman" w:cs="Times New Roman"/>
          <w:sz w:val="24"/>
          <w:szCs w:val="24"/>
        </w:rPr>
        <w:t>orld. In particular, he privately expressed support for Britain’s continuing effort to demolish the slave trade. When Great Britain pushed the United States to clamp down on those slavetraders using neutral flags to avoid scrutiny, Randolph supported a change in American law. He hoped “that some expedient will be devised to put a stop to the infamous traffic in slaves by</w:t>
      </w:r>
      <w:r w:rsidR="00FE5EF6">
        <w:rPr>
          <w:rFonts w:ascii="Times New Roman" w:hAnsi="Times New Roman" w:cs="Times New Roman"/>
          <w:sz w:val="24"/>
          <w:szCs w:val="24"/>
        </w:rPr>
        <w:t xml:space="preserve"> Americans under foreign colors.”</w:t>
      </w:r>
      <w:r>
        <w:rPr>
          <w:rFonts w:ascii="Times New Roman" w:hAnsi="Times New Roman" w:cs="Times New Roman"/>
          <w:sz w:val="24"/>
          <w:szCs w:val="24"/>
        </w:rPr>
        <w:t xml:space="preserve"> Such an endeavor proved Great Britain’s moral superiority, he argued, and American </w:t>
      </w:r>
      <w:r w:rsidRPr="003C3A07">
        <w:rPr>
          <w:rFonts w:ascii="Times New Roman" w:hAnsi="Times New Roman" w:cs="Times New Roman"/>
          <w:sz w:val="24"/>
          <w:szCs w:val="24"/>
        </w:rPr>
        <w:t xml:space="preserve">assistance in prolonging Napoleon’s reign </w:t>
      </w:r>
      <w:r>
        <w:rPr>
          <w:rFonts w:ascii="Times New Roman" w:hAnsi="Times New Roman" w:cs="Times New Roman"/>
          <w:sz w:val="24"/>
          <w:szCs w:val="24"/>
        </w:rPr>
        <w:t>w</w:t>
      </w:r>
      <w:r w:rsidRPr="003C3A07">
        <w:rPr>
          <w:rFonts w:ascii="Times New Roman" w:hAnsi="Times New Roman" w:cs="Times New Roman"/>
          <w:sz w:val="24"/>
          <w:szCs w:val="24"/>
        </w:rPr>
        <w:t xml:space="preserve">as a sin. “Let us turn from him—come out from his house—and join in the worship of the true and living God, instead of spilling the blood of his people on the abominable </w:t>
      </w:r>
      <w:r w:rsidR="00FE5EF6">
        <w:rPr>
          <w:rFonts w:ascii="Times New Roman" w:hAnsi="Times New Roman" w:cs="Times New Roman"/>
          <w:sz w:val="24"/>
          <w:szCs w:val="24"/>
        </w:rPr>
        <w:t>alter of the French Moloch.</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As he begged for an </w:t>
      </w:r>
      <w:r w:rsidRPr="003C3A07">
        <w:rPr>
          <w:rFonts w:ascii="Times New Roman" w:hAnsi="Times New Roman" w:cs="Times New Roman"/>
          <w:sz w:val="24"/>
          <w:szCs w:val="24"/>
        </w:rPr>
        <w:t xml:space="preserve">end to the war, Randolph sat down and wept before the entire House. Through his tears, he asked how the United States could wage war against England after it “had done so much in India towards </w:t>
      </w:r>
      <w:r>
        <w:rPr>
          <w:rFonts w:ascii="Times New Roman" w:hAnsi="Times New Roman" w:cs="Times New Roman"/>
          <w:sz w:val="24"/>
          <w:szCs w:val="24"/>
        </w:rPr>
        <w:t xml:space="preserve">[bringing] </w:t>
      </w:r>
      <w:r w:rsidRPr="003C3A07">
        <w:rPr>
          <w:rFonts w:ascii="Times New Roman" w:hAnsi="Times New Roman" w:cs="Times New Roman"/>
          <w:sz w:val="24"/>
          <w:szCs w:val="24"/>
        </w:rPr>
        <w:t xml:space="preserve">many millions of wretches to </w:t>
      </w:r>
      <w:proofErr w:type="gramStart"/>
      <w:r w:rsidRPr="003C3A07">
        <w:rPr>
          <w:rFonts w:ascii="Times New Roman" w:hAnsi="Times New Roman" w:cs="Times New Roman"/>
          <w:sz w:val="24"/>
          <w:szCs w:val="24"/>
        </w:rPr>
        <w:t>christianity</w:t>
      </w:r>
      <w:proofErr w:type="gramEnd"/>
      <w:r w:rsidRPr="003C3A07">
        <w:rPr>
          <w:rFonts w:ascii="Times New Roman" w:hAnsi="Times New Roman" w:cs="Times New Roman"/>
          <w:sz w:val="24"/>
          <w:szCs w:val="24"/>
        </w:rPr>
        <w:t>!”</w:t>
      </w:r>
      <w:r>
        <w:rPr>
          <w:rFonts w:ascii="Times New Roman" w:hAnsi="Times New Roman" w:cs="Times New Roman"/>
          <w:sz w:val="24"/>
          <w:szCs w:val="24"/>
        </w:rPr>
        <w:t xml:space="preserve"> The Congress passed most of Madison’s requested measures but Randolph helped defeat the call for new taxes. As the debate concluded, </w:t>
      </w:r>
      <w:r>
        <w:rPr>
          <w:rFonts w:ascii="Times New Roman" w:hAnsi="Times New Roman" w:cs="Times New Roman"/>
          <w:sz w:val="24"/>
          <w:szCs w:val="24"/>
        </w:rPr>
        <w:lastRenderedPageBreak/>
        <w:t>Randolph appeared near exhaustion</w:t>
      </w:r>
      <w:r w:rsidRPr="003C3A07">
        <w:rPr>
          <w:rFonts w:ascii="Times New Roman" w:hAnsi="Times New Roman" w:cs="Times New Roman"/>
          <w:sz w:val="24"/>
          <w:szCs w:val="24"/>
        </w:rPr>
        <w:t xml:space="preserve">. “I am in a state of collapse,” he wrote to </w:t>
      </w:r>
      <w:r>
        <w:rPr>
          <w:rFonts w:ascii="Times New Roman" w:hAnsi="Times New Roman" w:cs="Times New Roman"/>
          <w:sz w:val="24"/>
          <w:szCs w:val="24"/>
        </w:rPr>
        <w:t xml:space="preserve">congressman James Mercer </w:t>
      </w:r>
      <w:r w:rsidRPr="003C3A07">
        <w:rPr>
          <w:rFonts w:ascii="Times New Roman" w:hAnsi="Times New Roman" w:cs="Times New Roman"/>
          <w:sz w:val="24"/>
          <w:szCs w:val="24"/>
        </w:rPr>
        <w:t>Garnett.</w:t>
      </w:r>
      <w:r w:rsidRPr="003C3A07">
        <w:rPr>
          <w:rFonts w:ascii="Times New Roman" w:hAnsi="Times New Roman" w:cs="Times New Roman"/>
          <w:sz w:val="24"/>
          <w:szCs w:val="24"/>
          <w:vertAlign w:val="superscript"/>
        </w:rPr>
        <w:footnoteReference w:id="272"/>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The Republican press co</w:t>
      </w:r>
      <w:r>
        <w:rPr>
          <w:rFonts w:ascii="Times New Roman" w:hAnsi="Times New Roman" w:cs="Times New Roman"/>
          <w:sz w:val="24"/>
          <w:szCs w:val="24"/>
        </w:rPr>
        <w:t xml:space="preserve">ndemned Randolph’s </w:t>
      </w:r>
      <w:r w:rsidRPr="003C3A07">
        <w:rPr>
          <w:rFonts w:ascii="Times New Roman" w:hAnsi="Times New Roman" w:cs="Times New Roman"/>
          <w:sz w:val="24"/>
          <w:szCs w:val="24"/>
        </w:rPr>
        <w:t>defense of Britain’s war effort as</w:t>
      </w:r>
      <w:r>
        <w:rPr>
          <w:rFonts w:ascii="Times New Roman" w:hAnsi="Times New Roman" w:cs="Times New Roman"/>
          <w:sz w:val="24"/>
          <w:szCs w:val="24"/>
        </w:rPr>
        <w:t xml:space="preserve"> treason</w:t>
      </w:r>
      <w:r w:rsidR="00FE5EF6">
        <w:rPr>
          <w:rFonts w:ascii="Times New Roman" w:hAnsi="Times New Roman" w:cs="Times New Roman"/>
          <w:sz w:val="24"/>
          <w:szCs w:val="24"/>
        </w:rPr>
        <w:t>ous</w:t>
      </w:r>
      <w:r>
        <w:rPr>
          <w:rFonts w:ascii="Times New Roman" w:hAnsi="Times New Roman" w:cs="Times New Roman"/>
          <w:sz w:val="24"/>
          <w:szCs w:val="24"/>
        </w:rPr>
        <w:t xml:space="preserve"> or</w:t>
      </w:r>
      <w:r w:rsidR="00FE5EF6">
        <w:rPr>
          <w:rFonts w:ascii="Times New Roman" w:hAnsi="Times New Roman" w:cs="Times New Roman"/>
          <w:sz w:val="24"/>
          <w:szCs w:val="24"/>
        </w:rPr>
        <w:t xml:space="preserve"> a sign of</w:t>
      </w:r>
      <w:r>
        <w:rPr>
          <w:rFonts w:ascii="Times New Roman" w:hAnsi="Times New Roman" w:cs="Times New Roman"/>
          <w:sz w:val="24"/>
          <w:szCs w:val="24"/>
        </w:rPr>
        <w:t xml:space="preserve"> mental derangement. </w:t>
      </w:r>
      <w:r w:rsidRPr="003C3A07">
        <w:rPr>
          <w:rFonts w:ascii="Times New Roman" w:hAnsi="Times New Roman" w:cs="Times New Roman"/>
          <w:sz w:val="24"/>
          <w:szCs w:val="24"/>
        </w:rPr>
        <w:t xml:space="preserve">“Johnny Randolph has been crying like a </w:t>
      </w:r>
      <w:r w:rsidRPr="003C3A07">
        <w:rPr>
          <w:rFonts w:ascii="Times New Roman" w:hAnsi="Times New Roman" w:cs="Times New Roman"/>
          <w:i/>
          <w:sz w:val="24"/>
          <w:szCs w:val="24"/>
        </w:rPr>
        <w:t>baby</w:t>
      </w:r>
      <w:r w:rsidRPr="003C3A07">
        <w:rPr>
          <w:rFonts w:ascii="Times New Roman" w:hAnsi="Times New Roman" w:cs="Times New Roman"/>
          <w:sz w:val="24"/>
          <w:szCs w:val="24"/>
        </w:rPr>
        <w:t xml:space="preserve">, in Congress, about the </w:t>
      </w:r>
      <w:r w:rsidRPr="003C3A07">
        <w:rPr>
          <w:rFonts w:ascii="Times New Roman" w:hAnsi="Times New Roman" w:cs="Times New Roman"/>
          <w:i/>
          <w:sz w:val="24"/>
          <w:szCs w:val="24"/>
        </w:rPr>
        <w:t>war</w:t>
      </w:r>
      <w:r w:rsidRPr="003C3A07">
        <w:rPr>
          <w:rFonts w:ascii="Times New Roman" w:hAnsi="Times New Roman" w:cs="Times New Roman"/>
          <w:sz w:val="24"/>
          <w:szCs w:val="24"/>
        </w:rPr>
        <w:t>,” wrote one critic. To Southern Republicans,</w:t>
      </w:r>
      <w:r w:rsidR="00FE5EF6">
        <w:rPr>
          <w:rFonts w:ascii="Times New Roman" w:hAnsi="Times New Roman" w:cs="Times New Roman"/>
          <w:sz w:val="24"/>
          <w:szCs w:val="24"/>
        </w:rPr>
        <w:t xml:space="preserve"> Randolph’s views</w:t>
      </w:r>
      <w:r w:rsidRPr="003C3A07">
        <w:rPr>
          <w:rFonts w:ascii="Times New Roman" w:hAnsi="Times New Roman" w:cs="Times New Roman"/>
          <w:sz w:val="24"/>
          <w:szCs w:val="24"/>
        </w:rPr>
        <w:t xml:space="preserve"> put him in league with New England’s Federalists. In Georgia, the legislature voted to change the name of Randolph County, which legislators had </w:t>
      </w:r>
      <w:r>
        <w:rPr>
          <w:rFonts w:ascii="Times New Roman" w:hAnsi="Times New Roman" w:cs="Times New Roman"/>
          <w:sz w:val="24"/>
          <w:szCs w:val="24"/>
        </w:rPr>
        <w:t>named to honor him for his relentless opposition to the Yazoo settlement</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Randolph exhibited </w:t>
      </w:r>
      <w:r w:rsidRPr="003C3A07">
        <w:rPr>
          <w:rFonts w:ascii="Times New Roman" w:hAnsi="Times New Roman" w:cs="Times New Roman"/>
          <w:sz w:val="24"/>
          <w:szCs w:val="24"/>
        </w:rPr>
        <w:t xml:space="preserve">“such a desertion of correct principles, and such an attachment to the enemies of the United States, as to render his name odious to the people of Georgia, </w:t>
      </w:r>
      <w:r>
        <w:rPr>
          <w:rFonts w:ascii="Times New Roman" w:hAnsi="Times New Roman" w:cs="Times New Roman"/>
          <w:sz w:val="24"/>
          <w:szCs w:val="24"/>
        </w:rPr>
        <w:t>and the United States,” one editorial stated</w:t>
      </w:r>
      <w:r w:rsidRPr="003C3A07">
        <w:rPr>
          <w:rFonts w:ascii="Times New Roman" w:hAnsi="Times New Roman" w:cs="Times New Roman"/>
          <w:sz w:val="24"/>
          <w:szCs w:val="24"/>
        </w:rPr>
        <w:t>.</w:t>
      </w:r>
      <w:r>
        <w:rPr>
          <w:rFonts w:ascii="Times New Roman" w:hAnsi="Times New Roman" w:cs="Times New Roman"/>
          <w:sz w:val="24"/>
          <w:szCs w:val="24"/>
        </w:rPr>
        <w:t xml:space="preserve"> An increasing number of critics argued that Randolph’s performances in Congress were a sign of “madness</w:t>
      </w:r>
      <w:r w:rsidRPr="003C3A07">
        <w:rPr>
          <w:rFonts w:ascii="Times New Roman" w:hAnsi="Times New Roman" w:cs="Times New Roman"/>
          <w:sz w:val="24"/>
          <w:szCs w:val="24"/>
        </w:rPr>
        <w:t>.</w:t>
      </w:r>
      <w:r w:rsidR="00FE5EF6">
        <w:rPr>
          <w:rFonts w:ascii="Times New Roman" w:hAnsi="Times New Roman" w:cs="Times New Roman"/>
          <w:sz w:val="24"/>
          <w:szCs w:val="24"/>
        </w:rPr>
        <w:t xml:space="preserve">” Such assertions </w:t>
      </w:r>
      <w:r>
        <w:rPr>
          <w:rFonts w:ascii="Times New Roman" w:hAnsi="Times New Roman" w:cs="Times New Roman"/>
          <w:sz w:val="24"/>
          <w:szCs w:val="24"/>
        </w:rPr>
        <w:t xml:space="preserve">marginalized Randolph and diminished his views. </w:t>
      </w:r>
      <w:r w:rsidRPr="003C3A07">
        <w:rPr>
          <w:rFonts w:ascii="Times New Roman" w:hAnsi="Times New Roman" w:cs="Times New Roman"/>
          <w:sz w:val="24"/>
          <w:szCs w:val="24"/>
          <w:vertAlign w:val="superscript"/>
        </w:rPr>
        <w:footnoteReference w:id="273"/>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 xml:space="preserve">Randolph’s congressional performance </w:t>
      </w:r>
      <w:r w:rsidR="00FE5EF6">
        <w:rPr>
          <w:rFonts w:ascii="Times New Roman" w:hAnsi="Times New Roman" w:cs="Times New Roman"/>
          <w:sz w:val="24"/>
          <w:szCs w:val="24"/>
        </w:rPr>
        <w:t xml:space="preserve">energized </w:t>
      </w:r>
      <w:r w:rsidRPr="003C3A07">
        <w:rPr>
          <w:rFonts w:ascii="Times New Roman" w:hAnsi="Times New Roman" w:cs="Times New Roman"/>
          <w:sz w:val="24"/>
          <w:szCs w:val="24"/>
        </w:rPr>
        <w:t>political opponents in Virginia and revived Eppes’</w:t>
      </w:r>
      <w:r w:rsidR="00FE5EF6">
        <w:rPr>
          <w:rFonts w:ascii="Times New Roman" w:hAnsi="Times New Roman" w:cs="Times New Roman"/>
          <w:sz w:val="24"/>
          <w:szCs w:val="24"/>
        </w:rPr>
        <w:t>s</w:t>
      </w:r>
      <w:r w:rsidRPr="003C3A07">
        <w:rPr>
          <w:rFonts w:ascii="Times New Roman" w:hAnsi="Times New Roman" w:cs="Times New Roman"/>
          <w:sz w:val="24"/>
          <w:szCs w:val="24"/>
        </w:rPr>
        <w:t xml:space="preserve"> candidacy. </w:t>
      </w:r>
      <w:r>
        <w:rPr>
          <w:rFonts w:ascii="Times New Roman" w:hAnsi="Times New Roman" w:cs="Times New Roman"/>
          <w:sz w:val="24"/>
          <w:szCs w:val="24"/>
        </w:rPr>
        <w:t xml:space="preserve">Citizens </w:t>
      </w:r>
      <w:r w:rsidRPr="003C3A07">
        <w:rPr>
          <w:rFonts w:ascii="Times New Roman" w:hAnsi="Times New Roman" w:cs="Times New Roman"/>
          <w:sz w:val="24"/>
          <w:szCs w:val="24"/>
        </w:rPr>
        <w:t xml:space="preserve">who </w:t>
      </w:r>
      <w:r>
        <w:rPr>
          <w:rFonts w:ascii="Times New Roman" w:hAnsi="Times New Roman" w:cs="Times New Roman"/>
          <w:sz w:val="24"/>
          <w:szCs w:val="24"/>
        </w:rPr>
        <w:t xml:space="preserve">had </w:t>
      </w:r>
      <w:r w:rsidRPr="003C3A07">
        <w:rPr>
          <w:rFonts w:ascii="Times New Roman" w:hAnsi="Times New Roman" w:cs="Times New Roman"/>
          <w:sz w:val="24"/>
          <w:szCs w:val="24"/>
        </w:rPr>
        <w:t xml:space="preserve">supported Randolph’s principled </w:t>
      </w:r>
      <w:r>
        <w:rPr>
          <w:rFonts w:ascii="Times New Roman" w:hAnsi="Times New Roman" w:cs="Times New Roman"/>
          <w:sz w:val="24"/>
          <w:szCs w:val="24"/>
        </w:rPr>
        <w:t xml:space="preserve">antiwar </w:t>
      </w:r>
      <w:r w:rsidRPr="003C3A07">
        <w:rPr>
          <w:rFonts w:ascii="Times New Roman" w:hAnsi="Times New Roman" w:cs="Times New Roman"/>
          <w:sz w:val="24"/>
          <w:szCs w:val="24"/>
        </w:rPr>
        <w:t xml:space="preserve">stand now abandoned him. </w:t>
      </w:r>
      <w:r>
        <w:rPr>
          <w:rFonts w:ascii="Times New Roman" w:hAnsi="Times New Roman" w:cs="Times New Roman"/>
          <w:sz w:val="24"/>
          <w:szCs w:val="24"/>
        </w:rPr>
        <w:t xml:space="preserve">His </w:t>
      </w:r>
      <w:r w:rsidRPr="003C3A07">
        <w:rPr>
          <w:rFonts w:ascii="Times New Roman" w:hAnsi="Times New Roman" w:cs="Times New Roman"/>
          <w:sz w:val="24"/>
          <w:szCs w:val="24"/>
        </w:rPr>
        <w:t xml:space="preserve">emotional </w:t>
      </w:r>
      <w:r>
        <w:rPr>
          <w:rFonts w:ascii="Times New Roman" w:hAnsi="Times New Roman" w:cs="Times New Roman"/>
          <w:sz w:val="24"/>
          <w:szCs w:val="24"/>
        </w:rPr>
        <w:t xml:space="preserve">performances before Congress </w:t>
      </w:r>
      <w:r w:rsidRPr="003C3A07">
        <w:rPr>
          <w:rFonts w:ascii="Times New Roman" w:hAnsi="Times New Roman" w:cs="Times New Roman"/>
          <w:sz w:val="24"/>
          <w:szCs w:val="24"/>
        </w:rPr>
        <w:t xml:space="preserve">seemed to </w:t>
      </w:r>
      <w:r>
        <w:rPr>
          <w:rFonts w:ascii="Times New Roman" w:hAnsi="Times New Roman" w:cs="Times New Roman"/>
          <w:sz w:val="24"/>
          <w:szCs w:val="24"/>
        </w:rPr>
        <w:t xml:space="preserve">confirm many of the worst </w:t>
      </w:r>
      <w:r w:rsidR="00FE5EF6">
        <w:rPr>
          <w:rFonts w:ascii="Times New Roman" w:hAnsi="Times New Roman" w:cs="Times New Roman"/>
          <w:sz w:val="24"/>
          <w:szCs w:val="24"/>
        </w:rPr>
        <w:t>characterizations</w:t>
      </w:r>
      <w:r>
        <w:rPr>
          <w:rFonts w:ascii="Times New Roman" w:hAnsi="Times New Roman" w:cs="Times New Roman"/>
          <w:sz w:val="24"/>
          <w:szCs w:val="24"/>
        </w:rPr>
        <w:t xml:space="preserve"> of him as an</w:t>
      </w:r>
      <w:r w:rsidRPr="003C3A07">
        <w:rPr>
          <w:rFonts w:ascii="Times New Roman" w:hAnsi="Times New Roman" w:cs="Times New Roman"/>
          <w:sz w:val="24"/>
          <w:szCs w:val="24"/>
        </w:rPr>
        <w:t xml:space="preserve"> eccentric and self-indulgent slavemaster. A Virginia Federalist advised vot</w:t>
      </w:r>
      <w:r>
        <w:rPr>
          <w:rFonts w:ascii="Times New Roman" w:hAnsi="Times New Roman" w:cs="Times New Roman"/>
          <w:sz w:val="24"/>
          <w:szCs w:val="24"/>
        </w:rPr>
        <w:t xml:space="preserve">ers to reject Randolph and </w:t>
      </w:r>
      <w:r w:rsidRPr="003C3A07">
        <w:rPr>
          <w:rFonts w:ascii="Times New Roman" w:hAnsi="Times New Roman" w:cs="Times New Roman"/>
          <w:sz w:val="24"/>
          <w:szCs w:val="24"/>
        </w:rPr>
        <w:t>“we shall then h</w:t>
      </w:r>
      <w:r>
        <w:rPr>
          <w:rFonts w:ascii="Times New Roman" w:hAnsi="Times New Roman" w:cs="Times New Roman"/>
          <w:sz w:val="24"/>
          <w:szCs w:val="24"/>
        </w:rPr>
        <w:t>ear no more of ‘negro slaves’–</w:t>
      </w:r>
      <w:r>
        <w:rPr>
          <w:rFonts w:ascii="Times New Roman" w:hAnsi="Times New Roman" w:cs="Times New Roman"/>
          <w:sz w:val="24"/>
          <w:szCs w:val="24"/>
        </w:rPr>
        <w:lastRenderedPageBreak/>
        <w:t xml:space="preserve">‘slave </w:t>
      </w:r>
      <w:r w:rsidRPr="003C3A07">
        <w:rPr>
          <w:rFonts w:ascii="Times New Roman" w:hAnsi="Times New Roman" w:cs="Times New Roman"/>
          <w:sz w:val="24"/>
          <w:szCs w:val="24"/>
        </w:rPr>
        <w:t>holders’—‘Virginia influence.’ The tone will be changed to ‘patriotic Virginians.’</w:t>
      </w:r>
      <w:r>
        <w:rPr>
          <w:rFonts w:ascii="Times New Roman" w:hAnsi="Times New Roman" w:cs="Times New Roman"/>
          <w:sz w:val="24"/>
          <w:szCs w:val="24"/>
        </w:rPr>
        <w:t>”</w:t>
      </w:r>
      <w:r w:rsidRPr="003C3A07">
        <w:rPr>
          <w:rFonts w:ascii="Times New Roman" w:hAnsi="Times New Roman" w:cs="Times New Roman"/>
          <w:sz w:val="24"/>
          <w:szCs w:val="24"/>
        </w:rPr>
        <w:t xml:space="preserve"> In </w:t>
      </w:r>
      <w:r w:rsidR="00FE5EF6">
        <w:rPr>
          <w:rFonts w:ascii="Times New Roman" w:hAnsi="Times New Roman" w:cs="Times New Roman"/>
          <w:sz w:val="24"/>
          <w:szCs w:val="24"/>
        </w:rPr>
        <w:t xml:space="preserve">the </w:t>
      </w:r>
      <w:r w:rsidRPr="003C3A07">
        <w:rPr>
          <w:rFonts w:ascii="Times New Roman" w:hAnsi="Times New Roman" w:cs="Times New Roman"/>
          <w:sz w:val="24"/>
          <w:szCs w:val="24"/>
        </w:rPr>
        <w:t>early April</w:t>
      </w:r>
      <w:r w:rsidR="00FE5EF6">
        <w:rPr>
          <w:rFonts w:ascii="Times New Roman" w:hAnsi="Times New Roman" w:cs="Times New Roman"/>
          <w:sz w:val="24"/>
          <w:szCs w:val="24"/>
        </w:rPr>
        <w:t xml:space="preserve"> election</w:t>
      </w:r>
      <w:r w:rsidRPr="003C3A07">
        <w:rPr>
          <w:rFonts w:ascii="Times New Roman" w:hAnsi="Times New Roman" w:cs="Times New Roman"/>
          <w:sz w:val="24"/>
          <w:szCs w:val="24"/>
        </w:rPr>
        <w:t>, Eppes defeated Randolph at th</w:t>
      </w:r>
      <w:r>
        <w:rPr>
          <w:rFonts w:ascii="Times New Roman" w:hAnsi="Times New Roman" w:cs="Times New Roman"/>
          <w:sz w:val="24"/>
          <w:szCs w:val="24"/>
        </w:rPr>
        <w:t>e polls by 74 votes, and</w:t>
      </w:r>
      <w:r w:rsidRPr="003C3A07">
        <w:rPr>
          <w:rFonts w:ascii="Times New Roman" w:hAnsi="Times New Roman" w:cs="Times New Roman"/>
          <w:sz w:val="24"/>
          <w:szCs w:val="24"/>
        </w:rPr>
        <w:t xml:space="preserve"> Virginians celebrated his defeat. “How the mighty have fallen!” the </w:t>
      </w:r>
      <w:r w:rsidRPr="003C3A07">
        <w:rPr>
          <w:rFonts w:ascii="Times New Roman" w:hAnsi="Times New Roman" w:cs="Times New Roman"/>
          <w:i/>
          <w:sz w:val="24"/>
          <w:szCs w:val="24"/>
        </w:rPr>
        <w:t>Richmond Enquirer</w:t>
      </w:r>
      <w:r w:rsidRPr="003C3A07">
        <w:rPr>
          <w:rFonts w:ascii="Times New Roman" w:hAnsi="Times New Roman" w:cs="Times New Roman"/>
          <w:sz w:val="24"/>
          <w:szCs w:val="24"/>
        </w:rPr>
        <w:t xml:space="preserve"> stated. “We rejoice that the man, who has scattered damnation around the land, is doomed at last by the voice of the people to the shades of retirement and o</w:t>
      </w:r>
      <w:r>
        <w:rPr>
          <w:rFonts w:ascii="Times New Roman" w:hAnsi="Times New Roman" w:cs="Times New Roman"/>
          <w:sz w:val="24"/>
          <w:szCs w:val="24"/>
        </w:rPr>
        <w:t>bscurity.”</w:t>
      </w:r>
      <w:r w:rsidRPr="003C3A07">
        <w:rPr>
          <w:rFonts w:ascii="Times New Roman" w:hAnsi="Times New Roman" w:cs="Times New Roman"/>
          <w:sz w:val="24"/>
          <w:szCs w:val="24"/>
          <w:vertAlign w:val="superscript"/>
        </w:rPr>
        <w:footnoteReference w:id="274"/>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The defeat devastated Randolph, who</w:t>
      </w:r>
      <w:r w:rsidR="00FE5EF6">
        <w:rPr>
          <w:rFonts w:ascii="Times New Roman" w:hAnsi="Times New Roman" w:cs="Times New Roman"/>
          <w:sz w:val="24"/>
          <w:szCs w:val="24"/>
        </w:rPr>
        <w:t xml:space="preserve"> condemned</w:t>
      </w:r>
      <w:r w:rsidRPr="003C3A07">
        <w:rPr>
          <w:rFonts w:ascii="Times New Roman" w:hAnsi="Times New Roman" w:cs="Times New Roman"/>
          <w:sz w:val="24"/>
          <w:szCs w:val="24"/>
        </w:rPr>
        <w:t xml:space="preserve"> his enemies’ tactics as the worst </w:t>
      </w:r>
      <w:r w:rsidR="00FE5EF6">
        <w:rPr>
          <w:rFonts w:ascii="Times New Roman" w:hAnsi="Times New Roman" w:cs="Times New Roman"/>
          <w:sz w:val="24"/>
          <w:szCs w:val="24"/>
        </w:rPr>
        <w:t>ever</w:t>
      </w:r>
      <w:proofErr w:type="gramStart"/>
      <w:r w:rsidRPr="003C3A07">
        <w:rPr>
          <w:rFonts w:ascii="Times New Roman" w:hAnsi="Times New Roman" w:cs="Times New Roman"/>
          <w:sz w:val="24"/>
          <w:szCs w:val="24"/>
        </w:rPr>
        <w:t>“</w:t>
      </w:r>
      <w:r w:rsidR="00FE5EF6">
        <w:rPr>
          <w:rFonts w:ascii="Times New Roman" w:hAnsi="Times New Roman" w:cs="Times New Roman"/>
          <w:sz w:val="24"/>
          <w:szCs w:val="24"/>
        </w:rPr>
        <w:t xml:space="preserve"> </w:t>
      </w:r>
      <w:r w:rsidRPr="003C3A07">
        <w:rPr>
          <w:rFonts w:ascii="Times New Roman" w:hAnsi="Times New Roman" w:cs="Times New Roman"/>
          <w:sz w:val="24"/>
          <w:szCs w:val="24"/>
        </w:rPr>
        <w:t>resorted</w:t>
      </w:r>
      <w:proofErr w:type="gramEnd"/>
      <w:r w:rsidRPr="003C3A07">
        <w:rPr>
          <w:rFonts w:ascii="Times New Roman" w:hAnsi="Times New Roman" w:cs="Times New Roman"/>
          <w:sz w:val="24"/>
          <w:szCs w:val="24"/>
        </w:rPr>
        <w:t xml:space="preserve"> to in Virginia.”</w:t>
      </w:r>
      <w:r>
        <w:rPr>
          <w:rFonts w:ascii="Times New Roman" w:hAnsi="Times New Roman" w:cs="Times New Roman"/>
          <w:sz w:val="24"/>
          <w:szCs w:val="24"/>
        </w:rPr>
        <w:t xml:space="preserve"> In the weeks leading up to the election, Eppes had aimed his campaign at the voters who</w:t>
      </w:r>
      <w:r w:rsidR="00FE5EF6">
        <w:rPr>
          <w:rFonts w:ascii="Times New Roman" w:hAnsi="Times New Roman" w:cs="Times New Roman"/>
          <w:sz w:val="24"/>
          <w:szCs w:val="24"/>
        </w:rPr>
        <w:t>m</w:t>
      </w:r>
      <w:r>
        <w:rPr>
          <w:rFonts w:ascii="Times New Roman" w:hAnsi="Times New Roman" w:cs="Times New Roman"/>
          <w:sz w:val="24"/>
          <w:szCs w:val="24"/>
        </w:rPr>
        <w:t xml:space="preserve"> Randolph disdained, new land owners and evangelical Chr</w:t>
      </w:r>
      <w:r w:rsidR="00FE5EF6">
        <w:rPr>
          <w:rFonts w:ascii="Times New Roman" w:hAnsi="Times New Roman" w:cs="Times New Roman"/>
          <w:sz w:val="24"/>
          <w:szCs w:val="24"/>
        </w:rPr>
        <w:t>istians.  Eppes, Randolph claimed, had</w:t>
      </w:r>
      <w:r>
        <w:rPr>
          <w:rFonts w:ascii="Times New Roman" w:hAnsi="Times New Roman" w:cs="Times New Roman"/>
          <w:sz w:val="24"/>
          <w:szCs w:val="24"/>
        </w:rPr>
        <w:t xml:space="preserve">, </w:t>
      </w:r>
      <w:r w:rsidRPr="003C3A07">
        <w:rPr>
          <w:rFonts w:ascii="Times New Roman" w:hAnsi="Times New Roman" w:cs="Times New Roman"/>
          <w:sz w:val="24"/>
          <w:szCs w:val="24"/>
        </w:rPr>
        <w:t>“descended to attend day and night meetings at the houses of the lowest order of freeholders</w:t>
      </w:r>
      <w:r>
        <w:rPr>
          <w:rFonts w:ascii="Times New Roman" w:hAnsi="Times New Roman" w:cs="Times New Roman"/>
          <w:sz w:val="24"/>
          <w:szCs w:val="24"/>
        </w:rPr>
        <w:t>.</w:t>
      </w:r>
      <w:r w:rsidRPr="003C3A07">
        <w:rPr>
          <w:rFonts w:ascii="Times New Roman" w:hAnsi="Times New Roman" w:cs="Times New Roman"/>
          <w:sz w:val="24"/>
          <w:szCs w:val="24"/>
        </w:rPr>
        <w:t>”</w:t>
      </w:r>
      <w:r>
        <w:rPr>
          <w:rFonts w:ascii="Times New Roman" w:hAnsi="Times New Roman" w:cs="Times New Roman"/>
          <w:sz w:val="24"/>
          <w:szCs w:val="24"/>
        </w:rPr>
        <w:t xml:space="preserve"> These citizens enjoyed enough prosperity to buy land, but they remained beneath Randolph’s social status. Although Eppes came from the same distinguished planter back</w:t>
      </w:r>
      <w:r w:rsidR="00FE5EF6">
        <w:rPr>
          <w:rFonts w:ascii="Times New Roman" w:hAnsi="Times New Roman" w:cs="Times New Roman"/>
          <w:sz w:val="24"/>
          <w:szCs w:val="24"/>
        </w:rPr>
        <w:t xml:space="preserve">ground as Randolph, he seized </w:t>
      </w:r>
      <w:r>
        <w:rPr>
          <w:rFonts w:ascii="Times New Roman" w:hAnsi="Times New Roman" w:cs="Times New Roman"/>
          <w:sz w:val="24"/>
          <w:szCs w:val="24"/>
        </w:rPr>
        <w:t>on the growing democratic strain in Virginia that encouraged a broader civic participation. Indeed, Eppes’</w:t>
      </w:r>
      <w:r w:rsidR="00FE5EF6">
        <w:rPr>
          <w:rFonts w:ascii="Times New Roman" w:hAnsi="Times New Roman" w:cs="Times New Roman"/>
          <w:sz w:val="24"/>
          <w:szCs w:val="24"/>
        </w:rPr>
        <w:t>s</w:t>
      </w:r>
      <w:r>
        <w:rPr>
          <w:rFonts w:ascii="Times New Roman" w:hAnsi="Times New Roman" w:cs="Times New Roman"/>
          <w:sz w:val="24"/>
          <w:szCs w:val="24"/>
        </w:rPr>
        <w:t xml:space="preserve"> willingness to engage a host of religious groups forced Randolph to engage in electioneering in a new way. During the final week of the campaign, Eppes attended </w:t>
      </w:r>
      <w:r w:rsidRPr="003C3A07">
        <w:rPr>
          <w:rFonts w:ascii="Times New Roman" w:hAnsi="Times New Roman" w:cs="Times New Roman"/>
          <w:sz w:val="24"/>
          <w:szCs w:val="24"/>
        </w:rPr>
        <w:t xml:space="preserve">fourteen meetings </w:t>
      </w:r>
      <w:r>
        <w:rPr>
          <w:rFonts w:ascii="Times New Roman" w:hAnsi="Times New Roman" w:cs="Times New Roman"/>
          <w:sz w:val="24"/>
          <w:szCs w:val="24"/>
        </w:rPr>
        <w:t xml:space="preserve">of the fast growing Baptist denomination, whose antislavery views </w:t>
      </w:r>
      <w:r w:rsidR="00FE5EF6">
        <w:rPr>
          <w:rFonts w:ascii="Times New Roman" w:hAnsi="Times New Roman" w:cs="Times New Roman"/>
          <w:sz w:val="24"/>
          <w:szCs w:val="24"/>
        </w:rPr>
        <w:t>and egalitarian strain disgusted</w:t>
      </w:r>
      <w:r>
        <w:rPr>
          <w:rFonts w:ascii="Times New Roman" w:hAnsi="Times New Roman" w:cs="Times New Roman"/>
          <w:sz w:val="24"/>
          <w:szCs w:val="24"/>
        </w:rPr>
        <w:t xml:space="preserve"> Randolph. In response, Randolph made appeals to the district’s more respectable Presbyterians. The increased campaigning forced </w:t>
      </w:r>
      <w:r w:rsidRPr="003C3A07">
        <w:rPr>
          <w:rFonts w:ascii="Times New Roman" w:hAnsi="Times New Roman" w:cs="Times New Roman"/>
          <w:sz w:val="24"/>
          <w:szCs w:val="24"/>
        </w:rPr>
        <w:t xml:space="preserve">Randolph </w:t>
      </w:r>
      <w:r>
        <w:rPr>
          <w:rFonts w:ascii="Times New Roman" w:hAnsi="Times New Roman" w:cs="Times New Roman"/>
          <w:sz w:val="24"/>
          <w:szCs w:val="24"/>
        </w:rPr>
        <w:t>to appear before audiences and</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3C3A07">
        <w:rPr>
          <w:rFonts w:ascii="Times New Roman" w:hAnsi="Times New Roman" w:cs="Times New Roman"/>
          <w:sz w:val="24"/>
          <w:szCs w:val="24"/>
        </w:rPr>
        <w:t>defend his action</w:t>
      </w:r>
      <w:r w:rsidR="00FE5EF6">
        <w:rPr>
          <w:rFonts w:ascii="Times New Roman" w:hAnsi="Times New Roman" w:cs="Times New Roman"/>
          <w:sz w:val="24"/>
          <w:szCs w:val="24"/>
        </w:rPr>
        <w:t>s in Congress while combat</w:t>
      </w:r>
      <w:r>
        <w:rPr>
          <w:rFonts w:ascii="Times New Roman" w:hAnsi="Times New Roman" w:cs="Times New Roman"/>
          <w:sz w:val="24"/>
          <w:szCs w:val="24"/>
        </w:rPr>
        <w:t>ing those</w:t>
      </w:r>
      <w:r w:rsidRPr="003C3A07">
        <w:rPr>
          <w:rFonts w:ascii="Times New Roman" w:hAnsi="Times New Roman" w:cs="Times New Roman"/>
          <w:sz w:val="24"/>
          <w:szCs w:val="24"/>
        </w:rPr>
        <w:t xml:space="preserve"> “who told a thousand lies as they passed thro</w:t>
      </w:r>
      <w:r>
        <w:rPr>
          <w:rFonts w:ascii="Times New Roman" w:hAnsi="Times New Roman" w:cs="Times New Roman"/>
          <w:sz w:val="24"/>
          <w:szCs w:val="24"/>
        </w:rPr>
        <w:t xml:space="preserve"> [sic].” Rumor served as a powerful force in the campaign by giving influence to those unable to vote. </w:t>
      </w:r>
      <w:r w:rsidRPr="003C3A07">
        <w:rPr>
          <w:rFonts w:ascii="Times New Roman" w:hAnsi="Times New Roman" w:cs="Times New Roman"/>
          <w:sz w:val="24"/>
          <w:szCs w:val="24"/>
        </w:rPr>
        <w:t>Enemies revived the charges of British bribery and</w:t>
      </w:r>
      <w:r>
        <w:rPr>
          <w:rFonts w:ascii="Times New Roman" w:hAnsi="Times New Roman" w:cs="Times New Roman"/>
          <w:sz w:val="24"/>
          <w:szCs w:val="24"/>
        </w:rPr>
        <w:t xml:space="preserve"> people of all ranks spread them throughout the district</w:t>
      </w:r>
      <w:r w:rsidRPr="003C3A07">
        <w:rPr>
          <w:rFonts w:ascii="Times New Roman" w:hAnsi="Times New Roman" w:cs="Times New Roman"/>
          <w:sz w:val="24"/>
          <w:szCs w:val="24"/>
        </w:rPr>
        <w:t xml:space="preserve">. “Ignorant people were made to believe </w:t>
      </w:r>
      <w:r w:rsidRPr="003C3A07">
        <w:rPr>
          <w:rFonts w:ascii="Times New Roman" w:hAnsi="Times New Roman" w:cs="Times New Roman"/>
          <w:sz w:val="24"/>
          <w:szCs w:val="24"/>
        </w:rPr>
        <w:lastRenderedPageBreak/>
        <w:t>that the British fleet had come into the Ch</w:t>
      </w:r>
      <w:r>
        <w:rPr>
          <w:rFonts w:ascii="Times New Roman" w:hAnsi="Times New Roman" w:cs="Times New Roman"/>
          <w:sz w:val="24"/>
          <w:szCs w:val="24"/>
        </w:rPr>
        <w:t>esapeake to aid my election,” Randolph</w:t>
      </w:r>
      <w:r w:rsidRPr="003C3A07">
        <w:rPr>
          <w:rFonts w:ascii="Times New Roman" w:hAnsi="Times New Roman" w:cs="Times New Roman"/>
          <w:sz w:val="24"/>
          <w:szCs w:val="24"/>
        </w:rPr>
        <w:t xml:space="preserve"> wrote to Josiah Quincy. </w:t>
      </w:r>
      <w:r>
        <w:rPr>
          <w:rFonts w:ascii="Times New Roman" w:hAnsi="Times New Roman" w:cs="Times New Roman"/>
          <w:sz w:val="24"/>
          <w:szCs w:val="24"/>
        </w:rPr>
        <w:t>Randolph resented the defeat, the means of Eppes’</w:t>
      </w:r>
      <w:r w:rsidR="00FE5EF6">
        <w:rPr>
          <w:rFonts w:ascii="Times New Roman" w:hAnsi="Times New Roman" w:cs="Times New Roman"/>
          <w:sz w:val="24"/>
          <w:szCs w:val="24"/>
        </w:rPr>
        <w:t>s</w:t>
      </w:r>
      <w:r>
        <w:rPr>
          <w:rFonts w:ascii="Times New Roman" w:hAnsi="Times New Roman" w:cs="Times New Roman"/>
          <w:sz w:val="24"/>
          <w:szCs w:val="24"/>
        </w:rPr>
        <w:t xml:space="preserve"> victory, and the voters themselves. </w:t>
      </w:r>
      <w:r w:rsidRPr="003C3A07">
        <w:rPr>
          <w:rFonts w:ascii="Times New Roman" w:hAnsi="Times New Roman" w:cs="Times New Roman"/>
          <w:sz w:val="24"/>
          <w:szCs w:val="24"/>
        </w:rPr>
        <w:t>“I owe the public nothing,” he wrote to Francis Scott Key. Those who knew him</w:t>
      </w:r>
      <w:r>
        <w:rPr>
          <w:rFonts w:ascii="Times New Roman" w:hAnsi="Times New Roman" w:cs="Times New Roman"/>
          <w:sz w:val="24"/>
          <w:szCs w:val="24"/>
        </w:rPr>
        <w:t xml:space="preserve"> </w:t>
      </w:r>
      <w:r w:rsidR="00FE5EF6">
        <w:rPr>
          <w:rFonts w:ascii="Times New Roman" w:hAnsi="Times New Roman" w:cs="Times New Roman"/>
          <w:sz w:val="24"/>
          <w:szCs w:val="24"/>
        </w:rPr>
        <w:t>realized that the defeat would aggravate</w:t>
      </w:r>
      <w:r>
        <w:rPr>
          <w:rFonts w:ascii="Times New Roman" w:hAnsi="Times New Roman" w:cs="Times New Roman"/>
          <w:sz w:val="24"/>
          <w:szCs w:val="24"/>
        </w:rPr>
        <w:t xml:space="preserve"> Randolph’s fragile emotional state</w:t>
      </w:r>
      <w:r w:rsidRPr="003C3A07">
        <w:rPr>
          <w:rFonts w:ascii="Times New Roman" w:hAnsi="Times New Roman" w:cs="Times New Roman"/>
          <w:sz w:val="24"/>
          <w:szCs w:val="24"/>
        </w:rPr>
        <w:t>. “All believe that he will chew</w:t>
      </w:r>
      <w:r>
        <w:rPr>
          <w:rFonts w:ascii="Times New Roman" w:hAnsi="Times New Roman" w:cs="Times New Roman"/>
          <w:sz w:val="24"/>
          <w:szCs w:val="24"/>
        </w:rPr>
        <w:t xml:space="preserve"> the cu</w:t>
      </w:r>
      <w:r w:rsidRPr="003C3A07">
        <w:rPr>
          <w:rFonts w:ascii="Times New Roman" w:hAnsi="Times New Roman" w:cs="Times New Roman"/>
          <w:sz w:val="24"/>
          <w:szCs w:val="24"/>
        </w:rPr>
        <w:t>d of reflection, the next winter at his own peaceful home,” wrote one observer.</w:t>
      </w:r>
      <w:r w:rsidRPr="003C3A07">
        <w:rPr>
          <w:rFonts w:ascii="Times New Roman" w:hAnsi="Times New Roman" w:cs="Times New Roman"/>
          <w:sz w:val="24"/>
          <w:szCs w:val="24"/>
          <w:vertAlign w:val="superscript"/>
        </w:rPr>
        <w:footnoteReference w:id="275"/>
      </w:r>
    </w:p>
    <w:p w:rsidR="00951AF6" w:rsidRPr="003C3A07" w:rsidRDefault="00951AF6" w:rsidP="00951AF6">
      <w:pPr>
        <w:spacing w:after="0" w:line="480" w:lineRule="auto"/>
        <w:jc w:val="center"/>
        <w:rPr>
          <w:rFonts w:ascii="Times New Roman" w:hAnsi="Times New Roman" w:cs="Times New Roman"/>
          <w:sz w:val="24"/>
          <w:szCs w:val="24"/>
        </w:rPr>
      </w:pPr>
      <w:r w:rsidRPr="003C3A07">
        <w:rPr>
          <w:rFonts w:ascii="Times New Roman" w:hAnsi="Times New Roman" w:cs="Times New Roman"/>
          <w:sz w:val="24"/>
          <w:szCs w:val="24"/>
        </w:rPr>
        <w:t>***</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 sank further into anguish, reflection, and self-pity.</w:t>
      </w:r>
      <w:r w:rsidRPr="003C3A07">
        <w:rPr>
          <w:rFonts w:ascii="Times New Roman" w:hAnsi="Times New Roman" w:cs="Times New Roman"/>
          <w:sz w:val="24"/>
          <w:szCs w:val="24"/>
        </w:rPr>
        <w:t xml:space="preserve"> “I am overwhelmed by black misanthropy and despair,” he wrote to Garnett. In a particularly dark moment</w:t>
      </w:r>
      <w:r>
        <w:rPr>
          <w:rFonts w:ascii="Times New Roman" w:hAnsi="Times New Roman" w:cs="Times New Roman"/>
          <w:sz w:val="24"/>
          <w:szCs w:val="24"/>
        </w:rPr>
        <w:t>,</w:t>
      </w:r>
      <w:r w:rsidRPr="003C3A07">
        <w:rPr>
          <w:rFonts w:ascii="Times New Roman" w:hAnsi="Times New Roman" w:cs="Times New Roman"/>
          <w:sz w:val="24"/>
          <w:szCs w:val="24"/>
        </w:rPr>
        <w:t xml:space="preserve"> he asked his friend Garnett, “</w:t>
      </w:r>
      <w:proofErr w:type="gramStart"/>
      <w:r w:rsidRPr="003C3A07">
        <w:rPr>
          <w:rFonts w:ascii="Times New Roman" w:hAnsi="Times New Roman" w:cs="Times New Roman"/>
          <w:sz w:val="24"/>
          <w:szCs w:val="24"/>
        </w:rPr>
        <w:t>tell</w:t>
      </w:r>
      <w:proofErr w:type="gramEnd"/>
      <w:r w:rsidRPr="003C3A07">
        <w:rPr>
          <w:rFonts w:ascii="Times New Roman" w:hAnsi="Times New Roman" w:cs="Times New Roman"/>
          <w:sz w:val="24"/>
          <w:szCs w:val="24"/>
        </w:rPr>
        <w:t xml:space="preserve"> me why I should not quit this wretched way of life?” </w:t>
      </w:r>
      <w:r>
        <w:rPr>
          <w:rFonts w:ascii="Times New Roman" w:hAnsi="Times New Roman" w:cs="Times New Roman"/>
          <w:sz w:val="24"/>
          <w:szCs w:val="24"/>
        </w:rPr>
        <w:t xml:space="preserve">His inability to influence his colleagues or constituents convinced him of the </w:t>
      </w:r>
      <w:r w:rsidRPr="003C3A07">
        <w:rPr>
          <w:rFonts w:ascii="Times New Roman" w:hAnsi="Times New Roman" w:cs="Times New Roman"/>
          <w:sz w:val="24"/>
          <w:szCs w:val="24"/>
        </w:rPr>
        <w:t xml:space="preserve">“incurable depravity of my species.” </w:t>
      </w:r>
      <w:r>
        <w:rPr>
          <w:rFonts w:ascii="Times New Roman" w:hAnsi="Times New Roman" w:cs="Times New Roman"/>
          <w:sz w:val="24"/>
          <w:szCs w:val="24"/>
        </w:rPr>
        <w:t xml:space="preserve">Initially, he scorned his fellow Virginians. </w:t>
      </w:r>
      <w:r w:rsidRPr="003C3A07">
        <w:rPr>
          <w:rFonts w:ascii="Times New Roman" w:hAnsi="Times New Roman" w:cs="Times New Roman"/>
          <w:sz w:val="24"/>
          <w:szCs w:val="24"/>
        </w:rPr>
        <w:t xml:space="preserve">When his young relative Theodore Dudley headed for medical school in Philadelphia, Randolph advised him to “choose not Virginians for your companions. I have no doubt that many of the medical students of the South leave Philadelphia as ignorant of everything worthy to be known in that city, as when they entered it. This arises from a clannish spirit, which makes them associate exclusively with one another, and foster their ridiculous prejudices against people of the middle or northern states, of </w:t>
      </w:r>
      <w:r>
        <w:rPr>
          <w:rFonts w:ascii="Times New Roman" w:hAnsi="Times New Roman" w:cs="Times New Roman"/>
          <w:sz w:val="24"/>
          <w:szCs w:val="24"/>
        </w:rPr>
        <w:t>whom, in fact they know nothing.</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Indeed, he joined those who argued </w:t>
      </w:r>
      <w:r w:rsidR="00FE5EF6">
        <w:rPr>
          <w:rFonts w:ascii="Times New Roman" w:hAnsi="Times New Roman" w:cs="Times New Roman"/>
          <w:sz w:val="24"/>
          <w:szCs w:val="24"/>
        </w:rPr>
        <w:t xml:space="preserve">that </w:t>
      </w:r>
      <w:r>
        <w:rPr>
          <w:rFonts w:ascii="Times New Roman" w:hAnsi="Times New Roman" w:cs="Times New Roman"/>
          <w:sz w:val="24"/>
          <w:szCs w:val="24"/>
        </w:rPr>
        <w:t xml:space="preserve">Virginia and the South were a step behind the Northeast. In exile at Roanoke, he developed warm relationships with Northerners such as the Philadelphia Quaker George Logan, New York congressman Harmanus Bleecker, </w:t>
      </w:r>
      <w:r>
        <w:rPr>
          <w:rFonts w:ascii="Times New Roman" w:hAnsi="Times New Roman" w:cs="Times New Roman"/>
          <w:sz w:val="24"/>
          <w:szCs w:val="24"/>
        </w:rPr>
        <w:lastRenderedPageBreak/>
        <w:t xml:space="preserve">and Josiah Quincy. His electoral defeat exacerbated his disillusionment. Writing to James Mercer Garnett, Randolph threatened </w:t>
      </w:r>
      <w:r w:rsidRPr="003C3A07">
        <w:rPr>
          <w:rFonts w:ascii="Times New Roman" w:hAnsi="Times New Roman" w:cs="Times New Roman"/>
          <w:sz w:val="24"/>
          <w:szCs w:val="24"/>
        </w:rPr>
        <w:t>“selling my estate and retiring to some distant and obscure retreat.”</w:t>
      </w:r>
      <w:r>
        <w:rPr>
          <w:rFonts w:ascii="Times New Roman" w:hAnsi="Times New Roman" w:cs="Times New Roman"/>
          <w:sz w:val="24"/>
          <w:szCs w:val="24"/>
        </w:rPr>
        <w:t xml:space="preserve"> To Francis Scott Key, he wrote, “I should convert my estate into money and move northwardly.”</w:t>
      </w:r>
      <w:r w:rsidRPr="003C3A07">
        <w:rPr>
          <w:rFonts w:ascii="Times New Roman" w:hAnsi="Times New Roman" w:cs="Times New Roman"/>
          <w:sz w:val="24"/>
          <w:szCs w:val="24"/>
          <w:vertAlign w:val="superscript"/>
        </w:rPr>
        <w:footnoteReference w:id="276"/>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Randolph had warned, Virginia remained ill-prepared for the war with Great Britain or the threat of a slave uprising.</w:t>
      </w:r>
      <w:r w:rsidRPr="003C3A07">
        <w:rPr>
          <w:rFonts w:ascii="Times New Roman" w:hAnsi="Times New Roman" w:cs="Times New Roman"/>
          <w:sz w:val="24"/>
          <w:szCs w:val="24"/>
        </w:rPr>
        <w:t xml:space="preserve"> “The whole country, watered by the rivers, which fall into the Chesapeake, is in a state of </w:t>
      </w:r>
      <w:r w:rsidRPr="003C3A07">
        <w:rPr>
          <w:rFonts w:ascii="Times New Roman" w:hAnsi="Times New Roman" w:cs="Times New Roman"/>
          <w:i/>
          <w:sz w:val="24"/>
          <w:szCs w:val="24"/>
        </w:rPr>
        <w:t>paralysis</w:t>
      </w:r>
      <w:r w:rsidRPr="003C3A07">
        <w:rPr>
          <w:rFonts w:ascii="Times New Roman" w:hAnsi="Times New Roman" w:cs="Times New Roman"/>
          <w:sz w:val="24"/>
          <w:szCs w:val="24"/>
        </w:rPr>
        <w:t xml:space="preserve">,” </w:t>
      </w:r>
      <w:r w:rsidR="00FE5EF6">
        <w:rPr>
          <w:rFonts w:ascii="Times New Roman" w:hAnsi="Times New Roman" w:cs="Times New Roman"/>
          <w:sz w:val="24"/>
          <w:szCs w:val="24"/>
        </w:rPr>
        <w:t xml:space="preserve">he </w:t>
      </w:r>
      <w:r w:rsidRPr="003C3A07">
        <w:rPr>
          <w:rFonts w:ascii="Times New Roman" w:hAnsi="Times New Roman" w:cs="Times New Roman"/>
          <w:sz w:val="24"/>
          <w:szCs w:val="24"/>
        </w:rPr>
        <w:t xml:space="preserve">reported to </w:t>
      </w:r>
      <w:r>
        <w:rPr>
          <w:rFonts w:ascii="Times New Roman" w:hAnsi="Times New Roman" w:cs="Times New Roman"/>
          <w:sz w:val="24"/>
          <w:szCs w:val="24"/>
        </w:rPr>
        <w:t xml:space="preserve">Josiah </w:t>
      </w:r>
      <w:r w:rsidRPr="003C3A07">
        <w:rPr>
          <w:rFonts w:ascii="Times New Roman" w:hAnsi="Times New Roman" w:cs="Times New Roman"/>
          <w:sz w:val="24"/>
          <w:szCs w:val="24"/>
        </w:rPr>
        <w:t xml:space="preserve">Quincy. </w:t>
      </w:r>
      <w:r>
        <w:rPr>
          <w:rFonts w:ascii="Times New Roman" w:hAnsi="Times New Roman" w:cs="Times New Roman"/>
          <w:sz w:val="24"/>
          <w:szCs w:val="24"/>
        </w:rPr>
        <w:t>While the state’s mi</w:t>
      </w:r>
      <w:r w:rsidR="00FE5EF6">
        <w:rPr>
          <w:rFonts w:ascii="Times New Roman" w:hAnsi="Times New Roman" w:cs="Times New Roman"/>
          <w:sz w:val="24"/>
          <w:szCs w:val="24"/>
        </w:rPr>
        <w:t>litia companies prepared to join</w:t>
      </w:r>
      <w:r>
        <w:rPr>
          <w:rFonts w:ascii="Times New Roman" w:hAnsi="Times New Roman" w:cs="Times New Roman"/>
          <w:sz w:val="24"/>
          <w:szCs w:val="24"/>
        </w:rPr>
        <w:t xml:space="preserve"> the campaign in Canada, wartime speculators exploited the situation, much to Randolph’s disgust. </w:t>
      </w:r>
      <w:r w:rsidRPr="003C3A07">
        <w:rPr>
          <w:rFonts w:ascii="Times New Roman" w:hAnsi="Times New Roman" w:cs="Times New Roman"/>
          <w:sz w:val="24"/>
          <w:szCs w:val="24"/>
        </w:rPr>
        <w:t xml:space="preserve">“The French and Jews, of whom the trading population is composed, practice the vilest extortion upon their defenders,” he wrote. As prices rose, the state’s defenses deteriorated. Randolph hoped </w:t>
      </w:r>
      <w:r>
        <w:rPr>
          <w:rFonts w:ascii="Times New Roman" w:hAnsi="Times New Roman" w:cs="Times New Roman"/>
          <w:sz w:val="24"/>
          <w:szCs w:val="24"/>
        </w:rPr>
        <w:t xml:space="preserve">that </w:t>
      </w:r>
      <w:r w:rsidRPr="003C3A07">
        <w:rPr>
          <w:rFonts w:ascii="Times New Roman" w:hAnsi="Times New Roman" w:cs="Times New Roman"/>
          <w:sz w:val="24"/>
          <w:szCs w:val="24"/>
        </w:rPr>
        <w:t>the hardships would inspire resistance and pressure the Republicans to end the war. “The discontent, which had been so long smothered by a large portion of the people, will break forth to the consternation of the</w:t>
      </w:r>
      <w:r>
        <w:rPr>
          <w:rFonts w:ascii="Times New Roman" w:hAnsi="Times New Roman" w:cs="Times New Roman"/>
          <w:sz w:val="24"/>
          <w:szCs w:val="24"/>
        </w:rPr>
        <w:t>ir rulers</w:t>
      </w:r>
      <w:r w:rsidRPr="003C3A07">
        <w:rPr>
          <w:rFonts w:ascii="Times New Roman" w:hAnsi="Times New Roman" w:cs="Times New Roman"/>
          <w:sz w:val="24"/>
          <w:szCs w:val="24"/>
        </w:rPr>
        <w:t xml:space="preserve">, whom they will lay upon the </w:t>
      </w:r>
      <w:r>
        <w:rPr>
          <w:rFonts w:ascii="Times New Roman" w:hAnsi="Times New Roman" w:cs="Times New Roman"/>
          <w:sz w:val="24"/>
          <w:szCs w:val="24"/>
        </w:rPr>
        <w:t>shelf with very little ceremony.</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277"/>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 xml:space="preserve">As Randolph </w:t>
      </w:r>
      <w:r w:rsidR="00BB36DB">
        <w:rPr>
          <w:rFonts w:ascii="Times New Roman" w:hAnsi="Times New Roman" w:cs="Times New Roman"/>
          <w:sz w:val="24"/>
          <w:szCs w:val="24"/>
        </w:rPr>
        <w:t xml:space="preserve">had </w:t>
      </w:r>
      <w:r w:rsidRPr="003C3A07">
        <w:rPr>
          <w:rFonts w:ascii="Times New Roman" w:hAnsi="Times New Roman" w:cs="Times New Roman"/>
          <w:sz w:val="24"/>
          <w:szCs w:val="24"/>
        </w:rPr>
        <w:t xml:space="preserve">predicted during the congressional debates, </w:t>
      </w:r>
      <w:r>
        <w:rPr>
          <w:rFonts w:ascii="Times New Roman" w:hAnsi="Times New Roman" w:cs="Times New Roman"/>
          <w:sz w:val="24"/>
          <w:szCs w:val="24"/>
        </w:rPr>
        <w:t>many slaves saw the war as their opportunity for freedom. When</w:t>
      </w:r>
      <w:r w:rsidR="00BB36DB">
        <w:rPr>
          <w:rFonts w:ascii="Times New Roman" w:hAnsi="Times New Roman" w:cs="Times New Roman"/>
          <w:sz w:val="24"/>
          <w:szCs w:val="24"/>
        </w:rPr>
        <w:t xml:space="preserve"> the British navy patrolled</w:t>
      </w:r>
      <w:r w:rsidRPr="002D3089">
        <w:rPr>
          <w:rFonts w:ascii="Times New Roman" w:hAnsi="Times New Roman" w:cs="Times New Roman"/>
          <w:sz w:val="24"/>
          <w:szCs w:val="24"/>
        </w:rPr>
        <w:t xml:space="preserve"> Chesapeake Bay, slaves fled for the coast in</w:t>
      </w:r>
      <w:r>
        <w:rPr>
          <w:rFonts w:ascii="Times New Roman" w:hAnsi="Times New Roman" w:cs="Times New Roman"/>
          <w:sz w:val="24"/>
          <w:szCs w:val="24"/>
        </w:rPr>
        <w:t xml:space="preserve">to the arms of the invader. </w:t>
      </w:r>
      <w:r w:rsidRPr="003C3A07">
        <w:rPr>
          <w:rFonts w:ascii="Times New Roman" w:hAnsi="Times New Roman" w:cs="Times New Roman"/>
          <w:sz w:val="24"/>
          <w:szCs w:val="24"/>
        </w:rPr>
        <w:t>By the spri</w:t>
      </w:r>
      <w:r>
        <w:rPr>
          <w:rFonts w:ascii="Times New Roman" w:hAnsi="Times New Roman" w:cs="Times New Roman"/>
          <w:sz w:val="24"/>
          <w:szCs w:val="24"/>
        </w:rPr>
        <w:t>ng of 1813, rumors of slave plots spread</w:t>
      </w:r>
      <w:r w:rsidRPr="003C3A07">
        <w:rPr>
          <w:rFonts w:ascii="Times New Roman" w:hAnsi="Times New Roman" w:cs="Times New Roman"/>
          <w:sz w:val="24"/>
          <w:szCs w:val="24"/>
        </w:rPr>
        <w:t xml:space="preserve"> throughout the South and Washington, D.C. </w:t>
      </w:r>
      <w:r>
        <w:rPr>
          <w:rFonts w:ascii="Times New Roman" w:hAnsi="Times New Roman" w:cs="Times New Roman"/>
          <w:sz w:val="24"/>
          <w:szCs w:val="24"/>
        </w:rPr>
        <w:t>The lingering threat of insurrection led some to question why Virginia’s</w:t>
      </w:r>
      <w:r w:rsidR="00BB36DB">
        <w:rPr>
          <w:rFonts w:ascii="Times New Roman" w:hAnsi="Times New Roman" w:cs="Times New Roman"/>
          <w:sz w:val="24"/>
          <w:szCs w:val="24"/>
        </w:rPr>
        <w:t xml:space="preserve"> troops were fighting in Canada</w:t>
      </w:r>
      <w:r>
        <w:rPr>
          <w:rFonts w:ascii="Times New Roman" w:hAnsi="Times New Roman" w:cs="Times New Roman"/>
          <w:sz w:val="24"/>
          <w:szCs w:val="24"/>
        </w:rPr>
        <w:t xml:space="preserve"> while their neighborhoods remained threatened. That</w:t>
      </w:r>
      <w:r w:rsidRPr="003C3A07">
        <w:rPr>
          <w:rFonts w:ascii="Times New Roman" w:hAnsi="Times New Roman" w:cs="Times New Roman"/>
          <w:sz w:val="24"/>
          <w:szCs w:val="24"/>
        </w:rPr>
        <w:t xml:space="preserve"> summer, Governor James Barbour asked t</w:t>
      </w:r>
      <w:r w:rsidR="00BB36DB">
        <w:rPr>
          <w:rFonts w:ascii="Times New Roman" w:hAnsi="Times New Roman" w:cs="Times New Roman"/>
          <w:sz w:val="24"/>
          <w:szCs w:val="24"/>
        </w:rPr>
        <w:t>he state legislature to raise</w:t>
      </w:r>
      <w:r w:rsidRPr="003C3A07">
        <w:rPr>
          <w:rFonts w:ascii="Times New Roman" w:hAnsi="Times New Roman" w:cs="Times New Roman"/>
          <w:sz w:val="24"/>
          <w:szCs w:val="24"/>
        </w:rPr>
        <w:t xml:space="preserve"> </w:t>
      </w:r>
      <w:r w:rsidR="00BB36DB">
        <w:rPr>
          <w:rFonts w:ascii="Times New Roman" w:hAnsi="Times New Roman" w:cs="Times New Roman"/>
          <w:sz w:val="24"/>
          <w:szCs w:val="24"/>
        </w:rPr>
        <w:t xml:space="preserve">a separate </w:t>
      </w:r>
      <w:r w:rsidRPr="003C3A07">
        <w:rPr>
          <w:rFonts w:ascii="Times New Roman" w:hAnsi="Times New Roman" w:cs="Times New Roman"/>
          <w:sz w:val="24"/>
          <w:szCs w:val="24"/>
        </w:rPr>
        <w:lastRenderedPageBreak/>
        <w:t>army to suppress a</w:t>
      </w:r>
      <w:r>
        <w:rPr>
          <w:rFonts w:ascii="Times New Roman" w:hAnsi="Times New Roman" w:cs="Times New Roman"/>
          <w:sz w:val="24"/>
          <w:szCs w:val="24"/>
        </w:rPr>
        <w:t>ny</w:t>
      </w:r>
      <w:r w:rsidRPr="003C3A07">
        <w:rPr>
          <w:rFonts w:ascii="Times New Roman" w:hAnsi="Times New Roman" w:cs="Times New Roman"/>
          <w:sz w:val="24"/>
          <w:szCs w:val="24"/>
        </w:rPr>
        <w:t xml:space="preserve"> potential uprising. “We are all here in </w:t>
      </w:r>
      <w:r>
        <w:rPr>
          <w:rFonts w:ascii="Times New Roman" w:hAnsi="Times New Roman" w:cs="Times New Roman"/>
          <w:sz w:val="24"/>
          <w:szCs w:val="24"/>
        </w:rPr>
        <w:t xml:space="preserve">a </w:t>
      </w:r>
      <w:r w:rsidRPr="003C3A07">
        <w:rPr>
          <w:rFonts w:ascii="Times New Roman" w:hAnsi="Times New Roman" w:cs="Times New Roman"/>
          <w:sz w:val="24"/>
          <w:szCs w:val="24"/>
        </w:rPr>
        <w:t xml:space="preserve">state of great alarm and distress,” Randolph wrote to Quincy. </w:t>
      </w:r>
      <w:r>
        <w:rPr>
          <w:rFonts w:ascii="Times New Roman" w:hAnsi="Times New Roman" w:cs="Times New Roman"/>
          <w:sz w:val="24"/>
          <w:szCs w:val="24"/>
        </w:rPr>
        <w:t xml:space="preserve">While the nation worried about the campaign in Canada, </w:t>
      </w:r>
      <w:r w:rsidRPr="003C3A07">
        <w:rPr>
          <w:rFonts w:ascii="Times New Roman" w:hAnsi="Times New Roman" w:cs="Times New Roman"/>
          <w:sz w:val="24"/>
          <w:szCs w:val="24"/>
        </w:rPr>
        <w:t xml:space="preserve">Virginia struggled to subdue “the danger from an internal foe.” The state sent soldiers to the Great Dismal Swamp, </w:t>
      </w:r>
      <w:r>
        <w:rPr>
          <w:rFonts w:ascii="Times New Roman" w:hAnsi="Times New Roman" w:cs="Times New Roman"/>
          <w:sz w:val="24"/>
          <w:szCs w:val="24"/>
        </w:rPr>
        <w:t xml:space="preserve">which was </w:t>
      </w:r>
      <w:r w:rsidRPr="003C3A07">
        <w:rPr>
          <w:rFonts w:ascii="Times New Roman" w:hAnsi="Times New Roman" w:cs="Times New Roman"/>
          <w:sz w:val="24"/>
          <w:szCs w:val="24"/>
        </w:rPr>
        <w:t>near the m</w:t>
      </w:r>
      <w:r>
        <w:rPr>
          <w:rFonts w:ascii="Times New Roman" w:hAnsi="Times New Roman" w:cs="Times New Roman"/>
          <w:sz w:val="24"/>
          <w:szCs w:val="24"/>
        </w:rPr>
        <w:t>ost</w:t>
      </w:r>
      <w:r w:rsidRPr="003C3A07">
        <w:rPr>
          <w:rFonts w:ascii="Times New Roman" w:hAnsi="Times New Roman" w:cs="Times New Roman"/>
          <w:sz w:val="24"/>
          <w:szCs w:val="24"/>
        </w:rPr>
        <w:t xml:space="preserve"> restless slave population</w:t>
      </w:r>
      <w:r>
        <w:rPr>
          <w:rFonts w:ascii="Times New Roman" w:hAnsi="Times New Roman" w:cs="Times New Roman"/>
          <w:sz w:val="24"/>
          <w:szCs w:val="24"/>
        </w:rPr>
        <w:t xml:space="preserve"> in the state</w:t>
      </w:r>
      <w:r w:rsidRPr="003C3A07">
        <w:rPr>
          <w:rFonts w:ascii="Times New Roman" w:hAnsi="Times New Roman" w:cs="Times New Roman"/>
          <w:sz w:val="24"/>
          <w:szCs w:val="24"/>
        </w:rPr>
        <w:t xml:space="preserve">. Randolph realized that </w:t>
      </w:r>
      <w:r>
        <w:rPr>
          <w:rFonts w:ascii="Times New Roman" w:hAnsi="Times New Roman" w:cs="Times New Roman"/>
          <w:sz w:val="24"/>
          <w:szCs w:val="24"/>
        </w:rPr>
        <w:t xml:space="preserve">soldiers </w:t>
      </w:r>
      <w:r w:rsidRPr="003C3A07">
        <w:rPr>
          <w:rFonts w:ascii="Times New Roman" w:hAnsi="Times New Roman" w:cs="Times New Roman"/>
          <w:sz w:val="24"/>
          <w:szCs w:val="24"/>
        </w:rPr>
        <w:t>sent there would n</w:t>
      </w:r>
      <w:r>
        <w:rPr>
          <w:rFonts w:ascii="Times New Roman" w:hAnsi="Times New Roman" w:cs="Times New Roman"/>
          <w:sz w:val="24"/>
          <w:szCs w:val="24"/>
        </w:rPr>
        <w:t>ever survive the harsh climate, making them the first victims in an internal race war looming for Virginia</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278"/>
      </w:r>
    </w:p>
    <w:p w:rsidR="00951AF6" w:rsidRPr="003C3A07" w:rsidRDefault="00BB36DB"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April 1814, British a</w:t>
      </w:r>
      <w:r w:rsidR="00951AF6" w:rsidRPr="003C3A07">
        <w:rPr>
          <w:rFonts w:ascii="Times New Roman" w:hAnsi="Times New Roman" w:cs="Times New Roman"/>
          <w:sz w:val="24"/>
          <w:szCs w:val="24"/>
        </w:rPr>
        <w:t>dmiral Alexander Cochrane issued a proclamation that offered freedom and relocation to runaway slaves in the Chesapeake Bay</w:t>
      </w:r>
      <w:r w:rsidR="00951AF6">
        <w:rPr>
          <w:rFonts w:ascii="Times New Roman" w:hAnsi="Times New Roman" w:cs="Times New Roman"/>
          <w:sz w:val="24"/>
          <w:szCs w:val="24"/>
        </w:rPr>
        <w:t xml:space="preserve"> region</w:t>
      </w:r>
      <w:r w:rsidR="00951AF6" w:rsidRPr="003C3A07">
        <w:rPr>
          <w:rFonts w:ascii="Times New Roman" w:hAnsi="Times New Roman" w:cs="Times New Roman"/>
          <w:sz w:val="24"/>
          <w:szCs w:val="24"/>
        </w:rPr>
        <w:t xml:space="preserve">. As word seeped into the Virginia countryside, </w:t>
      </w:r>
      <w:r w:rsidR="00951AF6">
        <w:rPr>
          <w:rFonts w:ascii="Times New Roman" w:hAnsi="Times New Roman" w:cs="Times New Roman"/>
          <w:sz w:val="24"/>
          <w:szCs w:val="24"/>
        </w:rPr>
        <w:t xml:space="preserve">more </w:t>
      </w:r>
      <w:r w:rsidR="00951AF6" w:rsidRPr="003C3A07">
        <w:rPr>
          <w:rFonts w:ascii="Times New Roman" w:hAnsi="Times New Roman" w:cs="Times New Roman"/>
          <w:sz w:val="24"/>
          <w:szCs w:val="24"/>
        </w:rPr>
        <w:t xml:space="preserve">slaves fled toward the coast. In response, </w:t>
      </w:r>
      <w:r w:rsidR="00951AF6">
        <w:rPr>
          <w:rFonts w:ascii="Times New Roman" w:hAnsi="Times New Roman" w:cs="Times New Roman"/>
          <w:sz w:val="24"/>
          <w:szCs w:val="24"/>
        </w:rPr>
        <w:t xml:space="preserve">Virginia </w:t>
      </w:r>
      <w:r w:rsidR="00951AF6" w:rsidRPr="003C3A07">
        <w:rPr>
          <w:rFonts w:ascii="Times New Roman" w:hAnsi="Times New Roman" w:cs="Times New Roman"/>
          <w:sz w:val="24"/>
          <w:szCs w:val="24"/>
        </w:rPr>
        <w:t xml:space="preserve">limited the movement of </w:t>
      </w:r>
      <w:r w:rsidR="00951AF6">
        <w:rPr>
          <w:rFonts w:ascii="Times New Roman" w:hAnsi="Times New Roman" w:cs="Times New Roman"/>
          <w:sz w:val="24"/>
          <w:szCs w:val="24"/>
        </w:rPr>
        <w:t xml:space="preserve">all slaves and free blacks </w:t>
      </w:r>
      <w:r w:rsidR="00951AF6" w:rsidRPr="003C3A07">
        <w:rPr>
          <w:rFonts w:ascii="Times New Roman" w:hAnsi="Times New Roman" w:cs="Times New Roman"/>
          <w:sz w:val="24"/>
          <w:szCs w:val="24"/>
        </w:rPr>
        <w:t>and considered re</w:t>
      </w:r>
      <w:r w:rsidR="00951AF6">
        <w:rPr>
          <w:rFonts w:ascii="Times New Roman" w:hAnsi="Times New Roman" w:cs="Times New Roman"/>
          <w:sz w:val="24"/>
          <w:szCs w:val="24"/>
        </w:rPr>
        <w:t>calling the state’s</w:t>
      </w:r>
      <w:r w:rsidR="00951AF6" w:rsidRPr="003C3A07">
        <w:rPr>
          <w:rFonts w:ascii="Times New Roman" w:hAnsi="Times New Roman" w:cs="Times New Roman"/>
          <w:sz w:val="24"/>
          <w:szCs w:val="24"/>
        </w:rPr>
        <w:t xml:space="preserve"> soldie</w:t>
      </w:r>
      <w:r w:rsidR="00951AF6">
        <w:rPr>
          <w:rFonts w:ascii="Times New Roman" w:hAnsi="Times New Roman" w:cs="Times New Roman"/>
          <w:sz w:val="24"/>
          <w:szCs w:val="24"/>
        </w:rPr>
        <w:t>rs from the war front in Canada to maintain order</w:t>
      </w:r>
      <w:r w:rsidR="00951AF6" w:rsidRPr="003C3A07">
        <w:rPr>
          <w:rFonts w:ascii="Times New Roman" w:hAnsi="Times New Roman" w:cs="Times New Roman"/>
          <w:sz w:val="24"/>
          <w:szCs w:val="24"/>
        </w:rPr>
        <w:t xml:space="preserve">. “Our negroes are flocking to the enemy from all quarters, which they </w:t>
      </w:r>
      <w:r>
        <w:rPr>
          <w:rFonts w:ascii="Times New Roman" w:hAnsi="Times New Roman" w:cs="Times New Roman"/>
          <w:sz w:val="24"/>
          <w:szCs w:val="24"/>
        </w:rPr>
        <w:t>[the British</w:t>
      </w:r>
      <w:r w:rsidR="00951AF6">
        <w:rPr>
          <w:rFonts w:ascii="Times New Roman" w:hAnsi="Times New Roman" w:cs="Times New Roman"/>
          <w:sz w:val="24"/>
          <w:szCs w:val="24"/>
        </w:rPr>
        <w:t xml:space="preserve">] </w:t>
      </w:r>
      <w:r w:rsidR="00951AF6" w:rsidRPr="003C3A07">
        <w:rPr>
          <w:rFonts w:ascii="Times New Roman" w:hAnsi="Times New Roman" w:cs="Times New Roman"/>
          <w:sz w:val="24"/>
          <w:szCs w:val="24"/>
        </w:rPr>
        <w:t xml:space="preserve">convert into troops, vindictive, </w:t>
      </w:r>
      <w:r>
        <w:rPr>
          <w:rFonts w:ascii="Times New Roman" w:hAnsi="Times New Roman" w:cs="Times New Roman"/>
          <w:sz w:val="24"/>
          <w:szCs w:val="24"/>
        </w:rPr>
        <w:t>and rapacious,” wrote American brigadier g</w:t>
      </w:r>
      <w:r w:rsidR="00951AF6" w:rsidRPr="003C3A07">
        <w:rPr>
          <w:rFonts w:ascii="Times New Roman" w:hAnsi="Times New Roman" w:cs="Times New Roman"/>
          <w:sz w:val="24"/>
          <w:szCs w:val="24"/>
        </w:rPr>
        <w:t>eneral John Hungerford. During th</w:t>
      </w:r>
      <w:r w:rsidR="00951AF6">
        <w:rPr>
          <w:rFonts w:ascii="Times New Roman" w:hAnsi="Times New Roman" w:cs="Times New Roman"/>
          <w:sz w:val="24"/>
          <w:szCs w:val="24"/>
        </w:rPr>
        <w:t xml:space="preserve">e war, approximately three thousand </w:t>
      </w:r>
      <w:r w:rsidR="00951AF6" w:rsidRPr="003C3A07">
        <w:rPr>
          <w:rFonts w:ascii="Times New Roman" w:hAnsi="Times New Roman" w:cs="Times New Roman"/>
          <w:sz w:val="24"/>
          <w:szCs w:val="24"/>
        </w:rPr>
        <w:t>Vi</w:t>
      </w:r>
      <w:r w:rsidR="00951AF6">
        <w:rPr>
          <w:rFonts w:ascii="Times New Roman" w:hAnsi="Times New Roman" w:cs="Times New Roman"/>
          <w:sz w:val="24"/>
          <w:szCs w:val="24"/>
        </w:rPr>
        <w:t xml:space="preserve">rginia slaves fled to freedom, which increased </w:t>
      </w:r>
      <w:r w:rsidR="00951AF6" w:rsidRPr="003C3A07">
        <w:rPr>
          <w:rFonts w:ascii="Times New Roman" w:hAnsi="Times New Roman" w:cs="Times New Roman"/>
          <w:sz w:val="24"/>
          <w:szCs w:val="24"/>
        </w:rPr>
        <w:t>fear</w:t>
      </w:r>
      <w:r w:rsidR="00951AF6">
        <w:rPr>
          <w:rFonts w:ascii="Times New Roman" w:hAnsi="Times New Roman" w:cs="Times New Roman"/>
          <w:sz w:val="24"/>
          <w:szCs w:val="24"/>
        </w:rPr>
        <w:t>s</w:t>
      </w:r>
      <w:r w:rsidR="00951AF6" w:rsidRPr="003C3A07">
        <w:rPr>
          <w:rFonts w:ascii="Times New Roman" w:hAnsi="Times New Roman" w:cs="Times New Roman"/>
          <w:sz w:val="24"/>
          <w:szCs w:val="24"/>
        </w:rPr>
        <w:t xml:space="preserve"> of rebellion.</w:t>
      </w:r>
      <w:r w:rsidR="00951AF6">
        <w:rPr>
          <w:rFonts w:ascii="Times New Roman" w:hAnsi="Times New Roman" w:cs="Times New Roman"/>
          <w:sz w:val="24"/>
          <w:szCs w:val="24"/>
        </w:rPr>
        <w:t xml:space="preserve"> </w:t>
      </w:r>
      <w:r w:rsidR="00951AF6" w:rsidRPr="003C3A07">
        <w:rPr>
          <w:rFonts w:ascii="Times New Roman" w:hAnsi="Times New Roman" w:cs="Times New Roman"/>
          <w:sz w:val="24"/>
          <w:szCs w:val="24"/>
        </w:rPr>
        <w:t xml:space="preserve">John Coalter, </w:t>
      </w:r>
      <w:r w:rsidR="00951AF6">
        <w:rPr>
          <w:rFonts w:ascii="Times New Roman" w:hAnsi="Times New Roman" w:cs="Times New Roman"/>
          <w:sz w:val="24"/>
          <w:szCs w:val="24"/>
        </w:rPr>
        <w:t>Randolph’s brother-in-law</w:t>
      </w:r>
      <w:r w:rsidR="00951AF6" w:rsidRPr="003C3A07">
        <w:rPr>
          <w:rFonts w:ascii="Times New Roman" w:hAnsi="Times New Roman" w:cs="Times New Roman"/>
          <w:sz w:val="24"/>
          <w:szCs w:val="24"/>
        </w:rPr>
        <w:t xml:space="preserve">, </w:t>
      </w:r>
      <w:r w:rsidR="00951AF6">
        <w:rPr>
          <w:rFonts w:ascii="Times New Roman" w:hAnsi="Times New Roman" w:cs="Times New Roman"/>
          <w:sz w:val="24"/>
          <w:szCs w:val="24"/>
        </w:rPr>
        <w:t>argued that even if planters kept their slaves from rebelling or fleeing, the war had planted the idea of freedom in their minds. Fearing a class of servants enlightened about freedom, Coalter advocated selling all slaves over fourteen to other states, thus ridding Virginia of its most dangerous inhabitants</w:t>
      </w:r>
      <w:r w:rsidR="00951AF6" w:rsidRPr="003C3A07">
        <w:rPr>
          <w:rFonts w:ascii="Times New Roman" w:hAnsi="Times New Roman" w:cs="Times New Roman"/>
          <w:sz w:val="24"/>
          <w:szCs w:val="24"/>
        </w:rPr>
        <w:t>.</w:t>
      </w:r>
      <w:r w:rsidR="00951AF6" w:rsidRPr="003C3A07">
        <w:rPr>
          <w:rFonts w:ascii="Times New Roman" w:hAnsi="Times New Roman" w:cs="Times New Roman"/>
          <w:sz w:val="24"/>
          <w:szCs w:val="24"/>
          <w:vertAlign w:val="superscript"/>
        </w:rPr>
        <w:footnoteReference w:id="279"/>
      </w:r>
    </w:p>
    <w:p w:rsidR="00951AF6" w:rsidRDefault="00BB36DB"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free black population was blamed by planters</w:t>
      </w:r>
      <w:r w:rsidR="00951AF6">
        <w:rPr>
          <w:rFonts w:ascii="Times New Roman" w:hAnsi="Times New Roman" w:cs="Times New Roman"/>
          <w:sz w:val="24"/>
          <w:szCs w:val="24"/>
        </w:rPr>
        <w:t xml:space="preserve"> for spreading the spirit of rebelliousness. </w:t>
      </w:r>
      <w:r w:rsidR="00951AF6" w:rsidRPr="003C3A07">
        <w:rPr>
          <w:rFonts w:ascii="Times New Roman" w:hAnsi="Times New Roman" w:cs="Times New Roman"/>
          <w:sz w:val="24"/>
          <w:szCs w:val="24"/>
        </w:rPr>
        <w:t xml:space="preserve">With the threat of racial unrest looming, John Taylor of Caroline explored the white contempt for free blacks in two of his </w:t>
      </w:r>
      <w:r w:rsidR="00951AF6" w:rsidRPr="00266519">
        <w:rPr>
          <w:rFonts w:ascii="Times New Roman" w:hAnsi="Times New Roman" w:cs="Times New Roman"/>
          <w:i/>
          <w:sz w:val="24"/>
          <w:szCs w:val="24"/>
        </w:rPr>
        <w:t>Arator</w:t>
      </w:r>
      <w:r w:rsidR="00951AF6">
        <w:rPr>
          <w:rFonts w:ascii="Times New Roman" w:hAnsi="Times New Roman" w:cs="Times New Roman"/>
          <w:sz w:val="24"/>
          <w:szCs w:val="24"/>
        </w:rPr>
        <w:t xml:space="preserve"> essays. H</w:t>
      </w:r>
      <w:r w:rsidR="00951AF6" w:rsidRPr="003C3A07">
        <w:rPr>
          <w:rFonts w:ascii="Times New Roman" w:hAnsi="Times New Roman" w:cs="Times New Roman"/>
          <w:sz w:val="24"/>
          <w:szCs w:val="24"/>
        </w:rPr>
        <w:t>e cast slavery as a “misfortu</w:t>
      </w:r>
      <w:r w:rsidR="00951AF6">
        <w:rPr>
          <w:rFonts w:ascii="Times New Roman" w:hAnsi="Times New Roman" w:cs="Times New Roman"/>
          <w:sz w:val="24"/>
          <w:szCs w:val="24"/>
        </w:rPr>
        <w:t>ne,” but</w:t>
      </w:r>
      <w:r w:rsidR="00951AF6" w:rsidRPr="003C3A07">
        <w:rPr>
          <w:rFonts w:ascii="Times New Roman" w:hAnsi="Times New Roman" w:cs="Times New Roman"/>
          <w:sz w:val="24"/>
          <w:szCs w:val="24"/>
        </w:rPr>
        <w:t xml:space="preserve"> believed it “incapable of removal.” In their misfortune, master and slave formed a powerfu</w:t>
      </w:r>
      <w:r w:rsidR="00951AF6">
        <w:rPr>
          <w:rFonts w:ascii="Times New Roman" w:hAnsi="Times New Roman" w:cs="Times New Roman"/>
          <w:sz w:val="24"/>
          <w:szCs w:val="24"/>
        </w:rPr>
        <w:t>l bond, which subdued the se</w:t>
      </w:r>
      <w:r>
        <w:rPr>
          <w:rFonts w:ascii="Times New Roman" w:hAnsi="Times New Roman" w:cs="Times New Roman"/>
          <w:sz w:val="24"/>
          <w:szCs w:val="24"/>
        </w:rPr>
        <w:t>rvants’ “furious passions.</w:t>
      </w:r>
      <w:r w:rsidR="00951AF6" w:rsidRPr="003C3A07">
        <w:rPr>
          <w:rFonts w:ascii="Times New Roman" w:hAnsi="Times New Roman" w:cs="Times New Roman"/>
          <w:sz w:val="24"/>
          <w:szCs w:val="24"/>
        </w:rPr>
        <w:t>” Free blacks</w:t>
      </w:r>
      <w:r w:rsidR="00951AF6">
        <w:rPr>
          <w:rFonts w:ascii="Times New Roman" w:hAnsi="Times New Roman" w:cs="Times New Roman"/>
          <w:sz w:val="24"/>
          <w:szCs w:val="24"/>
        </w:rPr>
        <w:t xml:space="preserve"> </w:t>
      </w:r>
      <w:r w:rsidR="00951AF6" w:rsidRPr="003C3A07">
        <w:rPr>
          <w:rFonts w:ascii="Times New Roman" w:hAnsi="Times New Roman" w:cs="Times New Roman"/>
          <w:sz w:val="24"/>
          <w:szCs w:val="24"/>
        </w:rPr>
        <w:t>interfered with the master-slave relationship and thus endangere</w:t>
      </w:r>
      <w:r w:rsidR="00951AF6">
        <w:rPr>
          <w:rFonts w:ascii="Times New Roman" w:hAnsi="Times New Roman" w:cs="Times New Roman"/>
          <w:sz w:val="24"/>
          <w:szCs w:val="24"/>
        </w:rPr>
        <w:t>d Southern stability</w:t>
      </w:r>
      <w:r>
        <w:rPr>
          <w:rFonts w:ascii="Times New Roman" w:hAnsi="Times New Roman" w:cs="Times New Roman"/>
          <w:sz w:val="24"/>
          <w:szCs w:val="24"/>
        </w:rPr>
        <w:t>.</w:t>
      </w:r>
      <w:r w:rsidR="00951AF6" w:rsidRPr="003C3A07">
        <w:rPr>
          <w:rFonts w:ascii="Times New Roman" w:hAnsi="Times New Roman" w:cs="Times New Roman"/>
          <w:sz w:val="24"/>
          <w:szCs w:val="24"/>
        </w:rPr>
        <w:t xml:space="preserve"> This “unproductive class” stole from plantations, corrupted obedient slaves, </w:t>
      </w:r>
      <w:r w:rsidR="00951AF6">
        <w:rPr>
          <w:rFonts w:ascii="Times New Roman" w:hAnsi="Times New Roman" w:cs="Times New Roman"/>
          <w:sz w:val="24"/>
          <w:szCs w:val="24"/>
        </w:rPr>
        <w:t>inspired them to run away, and planted the seeds of rebellion</w:t>
      </w:r>
      <w:r w:rsidR="00951AF6" w:rsidRPr="003C3A07">
        <w:rPr>
          <w:rFonts w:ascii="Times New Roman" w:hAnsi="Times New Roman" w:cs="Times New Roman"/>
          <w:sz w:val="24"/>
          <w:szCs w:val="24"/>
        </w:rPr>
        <w:t>. Randolph read and</w:t>
      </w:r>
      <w:r w:rsidR="00951AF6">
        <w:rPr>
          <w:rFonts w:ascii="Times New Roman" w:hAnsi="Times New Roman" w:cs="Times New Roman"/>
          <w:sz w:val="24"/>
          <w:szCs w:val="24"/>
        </w:rPr>
        <w:t xml:space="preserve"> agreed with Taylor’s arguments</w:t>
      </w:r>
      <w:r w:rsidR="00951AF6" w:rsidRPr="003C3A07">
        <w:rPr>
          <w:rFonts w:ascii="Times New Roman" w:hAnsi="Times New Roman" w:cs="Times New Roman"/>
          <w:sz w:val="24"/>
          <w:szCs w:val="24"/>
        </w:rPr>
        <w:t>.</w:t>
      </w:r>
      <w:r w:rsidR="00951AF6" w:rsidRPr="003C3A07">
        <w:rPr>
          <w:rFonts w:ascii="Times New Roman" w:hAnsi="Times New Roman" w:cs="Times New Roman"/>
          <w:sz w:val="24"/>
          <w:szCs w:val="24"/>
          <w:vertAlign w:val="superscript"/>
        </w:rPr>
        <w:footnoteReference w:id="280"/>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his neighbors feared their own slaves, </w:t>
      </w:r>
      <w:r w:rsidRPr="00950717">
        <w:rPr>
          <w:rFonts w:ascii="Times New Roman" w:hAnsi="Times New Roman" w:cs="Times New Roman"/>
          <w:sz w:val="24"/>
          <w:szCs w:val="24"/>
        </w:rPr>
        <w:t xml:space="preserve">Randolph </w:t>
      </w:r>
      <w:r>
        <w:rPr>
          <w:rFonts w:ascii="Times New Roman" w:hAnsi="Times New Roman" w:cs="Times New Roman"/>
          <w:sz w:val="24"/>
          <w:szCs w:val="24"/>
        </w:rPr>
        <w:t xml:space="preserve">expressed little concern about his own. In the classic example of slaveholding paternalism, he convinced himself that his slaves posed less of a danger. They loved him and appreciated how he cared for them. And by some accounts, the Roanoke slaves </w:t>
      </w:r>
      <w:r w:rsidR="00BB36DB">
        <w:rPr>
          <w:rFonts w:ascii="Times New Roman" w:hAnsi="Times New Roman" w:cs="Times New Roman"/>
          <w:sz w:val="24"/>
          <w:szCs w:val="24"/>
        </w:rPr>
        <w:t>did exhibit</w:t>
      </w:r>
      <w:r>
        <w:rPr>
          <w:rFonts w:ascii="Times New Roman" w:hAnsi="Times New Roman" w:cs="Times New Roman"/>
          <w:sz w:val="24"/>
          <w:szCs w:val="24"/>
        </w:rPr>
        <w:t xml:space="preserve"> affection toward Randolph, real or feigned</w:t>
      </w:r>
      <w:r w:rsidRPr="00950717">
        <w:rPr>
          <w:rFonts w:ascii="Times New Roman" w:hAnsi="Times New Roman" w:cs="Times New Roman"/>
          <w:sz w:val="24"/>
          <w:szCs w:val="24"/>
        </w:rPr>
        <w:t>. Josiah</w:t>
      </w:r>
      <w:r>
        <w:rPr>
          <w:rFonts w:ascii="Times New Roman" w:hAnsi="Times New Roman" w:cs="Times New Roman"/>
          <w:sz w:val="24"/>
          <w:szCs w:val="24"/>
        </w:rPr>
        <w:t xml:space="preserve"> Quincy, Jr. expressed surprise</w:t>
      </w:r>
      <w:r w:rsidRPr="00950717">
        <w:rPr>
          <w:rFonts w:ascii="Times New Roman" w:hAnsi="Times New Roman" w:cs="Times New Roman"/>
          <w:sz w:val="24"/>
          <w:szCs w:val="24"/>
        </w:rPr>
        <w:t xml:space="preserve"> when a man in Washington described a visit with Randolph to Roanoke. “Men and women rushed toward him, seized him by the hand with perfect familiarity, and burst into tears of delight at his presence among them. His</w:t>
      </w:r>
      <w:r>
        <w:rPr>
          <w:rFonts w:ascii="Times New Roman" w:hAnsi="Times New Roman" w:cs="Times New Roman"/>
          <w:sz w:val="24"/>
          <w:szCs w:val="24"/>
        </w:rPr>
        <w:t xml:space="preserve"> conduct to these humble depende</w:t>
      </w:r>
      <w:r w:rsidRPr="00950717">
        <w:rPr>
          <w:rFonts w:ascii="Times New Roman" w:hAnsi="Times New Roman" w:cs="Times New Roman"/>
          <w:sz w:val="24"/>
          <w:szCs w:val="24"/>
        </w:rPr>
        <w:t>nts was like that of a most affectiona</w:t>
      </w:r>
      <w:r w:rsidR="00BB36DB">
        <w:rPr>
          <w:rFonts w:ascii="Times New Roman" w:hAnsi="Times New Roman" w:cs="Times New Roman"/>
          <w:sz w:val="24"/>
          <w:szCs w:val="24"/>
        </w:rPr>
        <w:t>te father among his children.”</w:t>
      </w:r>
      <w:r>
        <w:rPr>
          <w:rFonts w:ascii="Times New Roman" w:hAnsi="Times New Roman" w:cs="Times New Roman"/>
          <w:sz w:val="24"/>
          <w:szCs w:val="24"/>
        </w:rPr>
        <w:t xml:space="preserve"> Randolph insisted that he took no precautions to protect himself from his own slaves. </w:t>
      </w:r>
      <w:r w:rsidRPr="00950717">
        <w:rPr>
          <w:rFonts w:ascii="Times New Roman" w:hAnsi="Times New Roman" w:cs="Times New Roman"/>
          <w:sz w:val="24"/>
          <w:szCs w:val="24"/>
        </w:rPr>
        <w:t xml:space="preserve"> “I sleep with windows open to the floor, my doors are never fastened, seldom shut,” he wrote.</w:t>
      </w:r>
      <w:r>
        <w:rPr>
          <w:rFonts w:ascii="Times New Roman" w:hAnsi="Times New Roman" w:cs="Times New Roman"/>
          <w:sz w:val="24"/>
          <w:szCs w:val="24"/>
        </w:rPr>
        <w:t xml:space="preserve"> To him, they were his family. </w:t>
      </w:r>
      <w:r w:rsidRPr="00950717">
        <w:rPr>
          <w:rFonts w:ascii="Times New Roman" w:hAnsi="Times New Roman" w:cs="Times New Roman"/>
          <w:sz w:val="24"/>
          <w:szCs w:val="24"/>
        </w:rPr>
        <w:t xml:space="preserve">He encouraged intermarriage </w:t>
      </w:r>
      <w:r>
        <w:rPr>
          <w:rFonts w:ascii="Times New Roman" w:hAnsi="Times New Roman" w:cs="Times New Roman"/>
          <w:sz w:val="24"/>
          <w:szCs w:val="24"/>
        </w:rPr>
        <w:t xml:space="preserve">of his own slaves </w:t>
      </w:r>
      <w:r w:rsidRPr="00950717">
        <w:rPr>
          <w:rFonts w:ascii="Times New Roman" w:hAnsi="Times New Roman" w:cs="Times New Roman"/>
          <w:sz w:val="24"/>
          <w:szCs w:val="24"/>
        </w:rPr>
        <w:t>and discouraged relation</w:t>
      </w:r>
      <w:r>
        <w:rPr>
          <w:rFonts w:ascii="Times New Roman" w:hAnsi="Times New Roman" w:cs="Times New Roman"/>
          <w:sz w:val="24"/>
          <w:szCs w:val="24"/>
        </w:rPr>
        <w:t xml:space="preserve">ships with bondsmen </w:t>
      </w:r>
      <w:r>
        <w:rPr>
          <w:rFonts w:ascii="Times New Roman" w:hAnsi="Times New Roman" w:cs="Times New Roman"/>
          <w:sz w:val="24"/>
          <w:szCs w:val="24"/>
        </w:rPr>
        <w:lastRenderedPageBreak/>
        <w:t>from other plantations</w:t>
      </w:r>
      <w:r w:rsidRPr="00950717">
        <w:rPr>
          <w:rFonts w:ascii="Times New Roman" w:hAnsi="Times New Roman" w:cs="Times New Roman"/>
          <w:sz w:val="24"/>
          <w:szCs w:val="24"/>
        </w:rPr>
        <w:t>.</w:t>
      </w:r>
      <w:r>
        <w:rPr>
          <w:rFonts w:ascii="Times New Roman" w:hAnsi="Times New Roman" w:cs="Times New Roman"/>
          <w:sz w:val="24"/>
          <w:szCs w:val="24"/>
        </w:rPr>
        <w:t xml:space="preserve"> In his own eyes, he was their benefactor and they were, for the most part, loyal servants who offered him important connections to the gentry past</w:t>
      </w:r>
      <w:r w:rsidRPr="00950717">
        <w:rPr>
          <w:rFonts w:ascii="Times New Roman" w:hAnsi="Times New Roman" w:cs="Times New Roman"/>
          <w:sz w:val="24"/>
          <w:szCs w:val="24"/>
        </w:rPr>
        <w:t>.</w:t>
      </w:r>
      <w:r w:rsidRPr="00950717">
        <w:rPr>
          <w:rFonts w:ascii="Times New Roman" w:hAnsi="Times New Roman" w:cs="Times New Roman"/>
          <w:sz w:val="24"/>
          <w:szCs w:val="24"/>
          <w:vertAlign w:val="superscript"/>
        </w:rPr>
        <w:footnoteReference w:id="281"/>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course, Randolph based many of his suppositions about slavery on his limited contact with his personal servants. </w:t>
      </w:r>
      <w:r w:rsidRPr="00F172BA">
        <w:rPr>
          <w:rFonts w:ascii="Times New Roman" w:hAnsi="Times New Roman" w:cs="Times New Roman"/>
          <w:sz w:val="24"/>
          <w:szCs w:val="24"/>
        </w:rPr>
        <w:t>“My best friends are a few faithful slaves, who attend to my domestic concerns and minister to my few wants without troubling me for orders,” he wrote.  John White and Jupiter, more commonly known as Juba, grew extremely close to their master. Since 1803, John White</w:t>
      </w:r>
      <w:r>
        <w:rPr>
          <w:rFonts w:ascii="Times New Roman" w:hAnsi="Times New Roman" w:cs="Times New Roman"/>
          <w:sz w:val="24"/>
          <w:szCs w:val="24"/>
        </w:rPr>
        <w:t>, whose father Essex had also served the Randolph family,</w:t>
      </w:r>
      <w:r w:rsidRPr="00F172BA">
        <w:rPr>
          <w:rFonts w:ascii="Times New Roman" w:hAnsi="Times New Roman" w:cs="Times New Roman"/>
          <w:sz w:val="24"/>
          <w:szCs w:val="24"/>
        </w:rPr>
        <w:t xml:space="preserve"> </w:t>
      </w:r>
      <w:r>
        <w:rPr>
          <w:rFonts w:ascii="Times New Roman" w:hAnsi="Times New Roman" w:cs="Times New Roman"/>
          <w:sz w:val="24"/>
          <w:szCs w:val="24"/>
        </w:rPr>
        <w:t>had attended Randolph</w:t>
      </w:r>
      <w:r w:rsidRPr="00F172BA">
        <w:rPr>
          <w:rFonts w:ascii="Times New Roman" w:hAnsi="Times New Roman" w:cs="Times New Roman"/>
          <w:sz w:val="24"/>
          <w:szCs w:val="24"/>
        </w:rPr>
        <w:t xml:space="preserve"> at Roanoke and Washi</w:t>
      </w:r>
      <w:r>
        <w:rPr>
          <w:rFonts w:ascii="Times New Roman" w:hAnsi="Times New Roman" w:cs="Times New Roman"/>
          <w:sz w:val="24"/>
          <w:szCs w:val="24"/>
        </w:rPr>
        <w:t xml:space="preserve">ngton. The two servants </w:t>
      </w:r>
      <w:r w:rsidRPr="00F172BA">
        <w:rPr>
          <w:rFonts w:ascii="Times New Roman" w:hAnsi="Times New Roman" w:cs="Times New Roman"/>
          <w:sz w:val="24"/>
          <w:szCs w:val="24"/>
        </w:rPr>
        <w:t>accompanied their master everywhere, even sleeping in the same room with Ran</w:t>
      </w:r>
      <w:r>
        <w:rPr>
          <w:rFonts w:ascii="Times New Roman" w:hAnsi="Times New Roman" w:cs="Times New Roman"/>
          <w:sz w:val="24"/>
          <w:szCs w:val="24"/>
        </w:rPr>
        <w:t>dolph at Roanoke. Juba and John White riding alongside Randolph in the streets or standing behind him at dinner became a familiar sight in Washington. He showed them favor</w:t>
      </w:r>
      <w:r w:rsidRPr="00F172BA">
        <w:rPr>
          <w:rFonts w:ascii="Times New Roman" w:hAnsi="Times New Roman" w:cs="Times New Roman"/>
          <w:sz w:val="24"/>
          <w:szCs w:val="24"/>
        </w:rPr>
        <w:t xml:space="preserve"> and may have given them a sense of distinction. Randolph doted on them publicly, even comparing John White’s intelligence favorably to that of his congressional colleagues. </w:t>
      </w:r>
      <w:r>
        <w:rPr>
          <w:rFonts w:ascii="Times New Roman" w:hAnsi="Times New Roman" w:cs="Times New Roman"/>
          <w:sz w:val="24"/>
          <w:szCs w:val="24"/>
        </w:rPr>
        <w:t>But they would never be allowed to forget that he was their master. When John White battled</w:t>
      </w:r>
      <w:r w:rsidRPr="00F172BA">
        <w:rPr>
          <w:rFonts w:ascii="Times New Roman" w:hAnsi="Times New Roman" w:cs="Times New Roman"/>
          <w:sz w:val="24"/>
          <w:szCs w:val="24"/>
        </w:rPr>
        <w:t xml:space="preserve"> alcoholism, Randolph sent him t</w:t>
      </w:r>
      <w:r>
        <w:rPr>
          <w:rFonts w:ascii="Times New Roman" w:hAnsi="Times New Roman" w:cs="Times New Roman"/>
          <w:sz w:val="24"/>
          <w:szCs w:val="24"/>
        </w:rPr>
        <w:t>o work in the tobacco fields,</w:t>
      </w:r>
      <w:r w:rsidRPr="00F172BA">
        <w:rPr>
          <w:rFonts w:ascii="Times New Roman" w:hAnsi="Times New Roman" w:cs="Times New Roman"/>
          <w:sz w:val="24"/>
          <w:szCs w:val="24"/>
        </w:rPr>
        <w:t xml:space="preserve"> once left him in jail for three</w:t>
      </w:r>
      <w:r>
        <w:rPr>
          <w:rFonts w:ascii="Times New Roman" w:hAnsi="Times New Roman" w:cs="Times New Roman"/>
          <w:sz w:val="24"/>
          <w:szCs w:val="24"/>
        </w:rPr>
        <w:t xml:space="preserve"> months, and at least once order</w:t>
      </w:r>
      <w:r w:rsidR="00DA14AC">
        <w:rPr>
          <w:rFonts w:ascii="Times New Roman" w:hAnsi="Times New Roman" w:cs="Times New Roman"/>
          <w:sz w:val="24"/>
          <w:szCs w:val="24"/>
        </w:rPr>
        <w:t>ed an overseer to whip him</w:t>
      </w:r>
      <w:r>
        <w:rPr>
          <w:rFonts w:ascii="Times New Roman" w:hAnsi="Times New Roman" w:cs="Times New Roman"/>
          <w:sz w:val="24"/>
          <w:szCs w:val="24"/>
        </w:rPr>
        <w:t xml:space="preserve">. </w:t>
      </w:r>
      <w:r w:rsidRPr="00F172BA">
        <w:rPr>
          <w:rFonts w:ascii="Times New Roman" w:hAnsi="Times New Roman" w:cs="Times New Roman"/>
          <w:sz w:val="24"/>
          <w:szCs w:val="24"/>
        </w:rPr>
        <w:t xml:space="preserve">By the accounts of many people, Randolph was particularly close to Juba, but when one person asked him, Randolph replied “Juba is good, very good servant—none better—but he will steal.” In 1843, ten years after Randolph’s death, Henry Howe visited Roanoke </w:t>
      </w:r>
      <w:r>
        <w:rPr>
          <w:rFonts w:ascii="Times New Roman" w:hAnsi="Times New Roman" w:cs="Times New Roman"/>
          <w:sz w:val="24"/>
          <w:szCs w:val="24"/>
        </w:rPr>
        <w:t xml:space="preserve">and </w:t>
      </w:r>
      <w:r w:rsidRPr="00F172BA">
        <w:rPr>
          <w:rFonts w:ascii="Times New Roman" w:hAnsi="Times New Roman" w:cs="Times New Roman"/>
          <w:sz w:val="24"/>
          <w:szCs w:val="24"/>
        </w:rPr>
        <w:t>found Juba still watching over Randolph’s cabin, w</w:t>
      </w:r>
      <w:r>
        <w:rPr>
          <w:rFonts w:ascii="Times New Roman" w:hAnsi="Times New Roman" w:cs="Times New Roman"/>
          <w:sz w:val="24"/>
          <w:szCs w:val="24"/>
        </w:rPr>
        <w:t>hich remained just as Randolph had</w:t>
      </w:r>
      <w:r w:rsidRPr="00F172BA">
        <w:rPr>
          <w:rFonts w:ascii="Times New Roman" w:hAnsi="Times New Roman" w:cs="Times New Roman"/>
          <w:sz w:val="24"/>
          <w:szCs w:val="24"/>
        </w:rPr>
        <w:t xml:space="preserve"> left it. A</w:t>
      </w:r>
      <w:r>
        <w:rPr>
          <w:rFonts w:ascii="Times New Roman" w:hAnsi="Times New Roman" w:cs="Times New Roman"/>
          <w:sz w:val="24"/>
          <w:szCs w:val="24"/>
        </w:rPr>
        <w:t>s Howe surveyed the simple dwelling</w:t>
      </w:r>
      <w:r w:rsidRPr="00F172BA">
        <w:rPr>
          <w:rFonts w:ascii="Times New Roman" w:hAnsi="Times New Roman" w:cs="Times New Roman"/>
          <w:sz w:val="24"/>
          <w:szCs w:val="24"/>
        </w:rPr>
        <w:t>, he spotted portraits of John Randolph</w:t>
      </w:r>
      <w:r>
        <w:rPr>
          <w:rFonts w:ascii="Times New Roman" w:hAnsi="Times New Roman" w:cs="Times New Roman"/>
          <w:sz w:val="24"/>
          <w:szCs w:val="24"/>
        </w:rPr>
        <w:t xml:space="preserve"> and Pocahontas. Then he saw a rarity—</w:t>
      </w:r>
      <w:r w:rsidRPr="00F172BA">
        <w:rPr>
          <w:rFonts w:ascii="Times New Roman" w:hAnsi="Times New Roman" w:cs="Times New Roman"/>
          <w:sz w:val="24"/>
          <w:szCs w:val="24"/>
        </w:rPr>
        <w:t xml:space="preserve">a drawing of Juba, which Randolph kept there among his few possessions. “He was more than a </w:t>
      </w:r>
      <w:r w:rsidRPr="00F172BA">
        <w:rPr>
          <w:rFonts w:ascii="Times New Roman" w:hAnsi="Times New Roman" w:cs="Times New Roman"/>
          <w:sz w:val="24"/>
          <w:szCs w:val="24"/>
        </w:rPr>
        <w:lastRenderedPageBreak/>
        <w:t>father to me,” Juba told him.</w:t>
      </w:r>
      <w:r>
        <w:rPr>
          <w:rFonts w:ascii="Times New Roman" w:hAnsi="Times New Roman" w:cs="Times New Roman"/>
          <w:sz w:val="24"/>
          <w:szCs w:val="24"/>
        </w:rPr>
        <w:t xml:space="preserve"> In </w:t>
      </w:r>
      <w:r w:rsidR="00DA14AC">
        <w:rPr>
          <w:rFonts w:ascii="Times New Roman" w:hAnsi="Times New Roman" w:cs="Times New Roman"/>
          <w:sz w:val="24"/>
          <w:szCs w:val="24"/>
        </w:rPr>
        <w:t xml:space="preserve">Randolph’s </w:t>
      </w:r>
      <w:r>
        <w:rPr>
          <w:rFonts w:ascii="Times New Roman" w:hAnsi="Times New Roman" w:cs="Times New Roman"/>
          <w:sz w:val="24"/>
          <w:szCs w:val="24"/>
        </w:rPr>
        <w:t>political exile at Roanoke, slavery was one of the few institutions that remained constant.</w:t>
      </w:r>
      <w:r w:rsidRPr="00F172BA">
        <w:rPr>
          <w:rFonts w:ascii="Times New Roman" w:hAnsi="Times New Roman" w:cs="Times New Roman"/>
          <w:sz w:val="24"/>
          <w:szCs w:val="24"/>
          <w:vertAlign w:val="superscript"/>
        </w:rPr>
        <w:footnoteReference w:id="282"/>
      </w:r>
      <w:r w:rsidRPr="00F172BA">
        <w:rPr>
          <w:rFonts w:ascii="Times New Roman" w:hAnsi="Times New Roman" w:cs="Times New Roman"/>
          <w:sz w:val="24"/>
          <w:szCs w:val="24"/>
        </w:rPr>
        <w:t xml:space="preserve"> </w:t>
      </w:r>
    </w:p>
    <w:p w:rsidR="00951AF6" w:rsidRPr="00F172BA"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3C3A07">
        <w:rPr>
          <w:rFonts w:ascii="Times New Roman" w:hAnsi="Times New Roman" w:cs="Times New Roman"/>
          <w:sz w:val="24"/>
          <w:szCs w:val="24"/>
        </w:rPr>
        <w:t xml:space="preserve">spring </w:t>
      </w:r>
      <w:r>
        <w:rPr>
          <w:rFonts w:ascii="Times New Roman" w:hAnsi="Times New Roman" w:cs="Times New Roman"/>
          <w:sz w:val="24"/>
          <w:szCs w:val="24"/>
        </w:rPr>
        <w:t xml:space="preserve">of </w:t>
      </w:r>
      <w:r w:rsidRPr="003C3A07">
        <w:rPr>
          <w:rFonts w:ascii="Times New Roman" w:hAnsi="Times New Roman" w:cs="Times New Roman"/>
          <w:sz w:val="24"/>
          <w:szCs w:val="24"/>
        </w:rPr>
        <w:t>1814, Randolph left Roanoke to tour the easte</w:t>
      </w:r>
      <w:r>
        <w:rPr>
          <w:rFonts w:ascii="Times New Roman" w:hAnsi="Times New Roman" w:cs="Times New Roman"/>
          <w:sz w:val="24"/>
          <w:szCs w:val="24"/>
        </w:rPr>
        <w:t>rn Tidewater region where he had spent his childhood</w:t>
      </w:r>
      <w:r w:rsidRPr="003C3A07">
        <w:rPr>
          <w:rFonts w:ascii="Times New Roman" w:hAnsi="Times New Roman" w:cs="Times New Roman"/>
          <w:sz w:val="24"/>
          <w:szCs w:val="24"/>
        </w:rPr>
        <w:t>. In March, he boarded a</w:t>
      </w:r>
      <w:r>
        <w:rPr>
          <w:rFonts w:ascii="Times New Roman" w:hAnsi="Times New Roman" w:cs="Times New Roman"/>
          <w:sz w:val="24"/>
          <w:szCs w:val="24"/>
        </w:rPr>
        <w:t xml:space="preserve"> boat in Richmond and sailed the James River until it met the Appomattox</w:t>
      </w:r>
      <w:r w:rsidRPr="003C3A07">
        <w:rPr>
          <w:rFonts w:ascii="Times New Roman" w:hAnsi="Times New Roman" w:cs="Times New Roman"/>
          <w:sz w:val="24"/>
          <w:szCs w:val="24"/>
        </w:rPr>
        <w:t>. As t</w:t>
      </w:r>
      <w:r w:rsidR="00DA14AC">
        <w:rPr>
          <w:rFonts w:ascii="Times New Roman" w:hAnsi="Times New Roman" w:cs="Times New Roman"/>
          <w:sz w:val="24"/>
          <w:szCs w:val="24"/>
        </w:rPr>
        <w:t>he boat approached the bluff above</w:t>
      </w:r>
      <w:r w:rsidRPr="003C3A07">
        <w:rPr>
          <w:rFonts w:ascii="Times New Roman" w:hAnsi="Times New Roman" w:cs="Times New Roman"/>
          <w:sz w:val="24"/>
          <w:szCs w:val="24"/>
        </w:rPr>
        <w:t xml:space="preserve"> the river, “the noble sheet of water in front o</w:t>
      </w:r>
      <w:r w:rsidR="00DA14AC">
        <w:rPr>
          <w:rFonts w:ascii="Times New Roman" w:hAnsi="Times New Roman" w:cs="Times New Roman"/>
          <w:sz w:val="24"/>
          <w:szCs w:val="24"/>
        </w:rPr>
        <w:t>f the house seemed to revive me</w:t>
      </w:r>
      <w:r w:rsidRPr="003C3A07">
        <w:rPr>
          <w:rFonts w:ascii="Times New Roman" w:hAnsi="Times New Roman" w:cs="Times New Roman"/>
          <w:sz w:val="24"/>
          <w:szCs w:val="24"/>
        </w:rPr>
        <w:t xml:space="preserve">” </w:t>
      </w:r>
      <w:r>
        <w:rPr>
          <w:rFonts w:ascii="Times New Roman" w:hAnsi="Times New Roman" w:cs="Times New Roman"/>
          <w:sz w:val="24"/>
          <w:szCs w:val="24"/>
        </w:rPr>
        <w:t>On land, the sight shocked him.</w:t>
      </w:r>
      <w:r w:rsidRPr="003C3A07">
        <w:rPr>
          <w:rFonts w:ascii="Times New Roman" w:hAnsi="Times New Roman" w:cs="Times New Roman"/>
          <w:sz w:val="24"/>
          <w:szCs w:val="24"/>
        </w:rPr>
        <w:t xml:space="preserve"> He saw</w:t>
      </w:r>
      <w:r>
        <w:rPr>
          <w:rFonts w:ascii="Times New Roman" w:hAnsi="Times New Roman" w:cs="Times New Roman"/>
          <w:sz w:val="24"/>
          <w:szCs w:val="24"/>
        </w:rPr>
        <w:t xml:space="preserve"> his birthplace</w:t>
      </w:r>
      <w:r w:rsidRPr="003C3A07">
        <w:rPr>
          <w:rFonts w:ascii="Times New Roman" w:hAnsi="Times New Roman" w:cs="Times New Roman"/>
          <w:sz w:val="24"/>
          <w:szCs w:val="24"/>
        </w:rPr>
        <w:t xml:space="preserve"> Cawsons, </w:t>
      </w:r>
      <w:r>
        <w:rPr>
          <w:rFonts w:ascii="Times New Roman" w:hAnsi="Times New Roman" w:cs="Times New Roman"/>
          <w:sz w:val="24"/>
          <w:szCs w:val="24"/>
        </w:rPr>
        <w:t>“o</w:t>
      </w:r>
      <w:r w:rsidRPr="00067538">
        <w:rPr>
          <w:rFonts w:ascii="Times New Roman" w:hAnsi="Times New Roman" w:cs="Times New Roman"/>
          <w:sz w:val="24"/>
          <w:szCs w:val="24"/>
        </w:rPr>
        <w:t>nce the seat of plenty and cheerfulness, associated with my earliest and tenderest recoll</w:t>
      </w:r>
      <w:r>
        <w:rPr>
          <w:rFonts w:ascii="Times New Roman" w:hAnsi="Times New Roman" w:cs="Times New Roman"/>
          <w:sz w:val="24"/>
          <w:szCs w:val="24"/>
        </w:rPr>
        <w:t>ections, now muted and deserted.</w:t>
      </w:r>
      <w:r w:rsidRPr="00067538">
        <w:rPr>
          <w:rFonts w:ascii="Times New Roman" w:hAnsi="Times New Roman" w:cs="Times New Roman"/>
          <w:sz w:val="24"/>
          <w:szCs w:val="24"/>
        </w:rPr>
        <w:t xml:space="preserve">” </w:t>
      </w:r>
      <w:r w:rsidRPr="003C3A07">
        <w:rPr>
          <w:rFonts w:ascii="Times New Roman" w:hAnsi="Times New Roman" w:cs="Times New Roman"/>
          <w:sz w:val="24"/>
          <w:szCs w:val="24"/>
        </w:rPr>
        <w:t>As h</w:t>
      </w:r>
      <w:r w:rsidR="00DA14AC">
        <w:rPr>
          <w:rFonts w:ascii="Times New Roman" w:hAnsi="Times New Roman" w:cs="Times New Roman"/>
          <w:sz w:val="24"/>
          <w:szCs w:val="24"/>
        </w:rPr>
        <w:t>e traveled along the James</w:t>
      </w:r>
      <w:r w:rsidRPr="003C3A07">
        <w:rPr>
          <w:rFonts w:ascii="Times New Roman" w:hAnsi="Times New Roman" w:cs="Times New Roman"/>
          <w:sz w:val="24"/>
          <w:szCs w:val="24"/>
        </w:rPr>
        <w:t>, the sight of “dismantled country-seats, ruinous</w:t>
      </w:r>
      <w:r>
        <w:rPr>
          <w:rFonts w:ascii="Times New Roman" w:hAnsi="Times New Roman" w:cs="Times New Roman"/>
          <w:sz w:val="24"/>
          <w:szCs w:val="24"/>
        </w:rPr>
        <w:t xml:space="preserve"> churches, fields forsaken</w:t>
      </w:r>
      <w:r w:rsidRPr="003C3A07">
        <w:rPr>
          <w:rFonts w:ascii="Times New Roman" w:hAnsi="Times New Roman" w:cs="Times New Roman"/>
          <w:sz w:val="24"/>
          <w:szCs w:val="24"/>
        </w:rPr>
        <w:t>” astonished him. Randolph mourned more than the physical deterioration of the Tidewater’s plantations</w:t>
      </w:r>
      <w:r>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The three previous decades of social, economic, and political</w:t>
      </w:r>
      <w:r w:rsidRPr="003C3A07">
        <w:rPr>
          <w:rFonts w:ascii="Times New Roman" w:hAnsi="Times New Roman" w:cs="Times New Roman"/>
          <w:sz w:val="24"/>
          <w:szCs w:val="24"/>
        </w:rPr>
        <w:t xml:space="preserve"> changes </w:t>
      </w:r>
      <w:r>
        <w:rPr>
          <w:rFonts w:ascii="Times New Roman" w:hAnsi="Times New Roman" w:cs="Times New Roman"/>
          <w:sz w:val="24"/>
          <w:szCs w:val="24"/>
        </w:rPr>
        <w:t xml:space="preserve">had </w:t>
      </w:r>
      <w:r w:rsidRPr="003C3A07">
        <w:rPr>
          <w:rFonts w:ascii="Times New Roman" w:hAnsi="Times New Roman" w:cs="Times New Roman"/>
          <w:sz w:val="24"/>
          <w:szCs w:val="24"/>
        </w:rPr>
        <w:t>“uprooted” the gentry and altered “the</w:t>
      </w:r>
      <w:r>
        <w:rPr>
          <w:rFonts w:ascii="Times New Roman" w:hAnsi="Times New Roman" w:cs="Times New Roman"/>
          <w:sz w:val="24"/>
          <w:szCs w:val="24"/>
        </w:rPr>
        <w:t xml:space="preserve"> whole fabric” of his society. </w:t>
      </w:r>
      <w:r w:rsidRPr="003C3A07">
        <w:rPr>
          <w:rFonts w:ascii="Times New Roman" w:hAnsi="Times New Roman" w:cs="Times New Roman"/>
          <w:sz w:val="24"/>
          <w:szCs w:val="24"/>
        </w:rPr>
        <w:t>“The old gentry had disappeared,” replaced by “the rich vulgar.” Randolph lamented the loss of his ancestors’ w</w:t>
      </w:r>
      <w:r w:rsidR="00DA14AC">
        <w:rPr>
          <w:rFonts w:ascii="Times New Roman" w:hAnsi="Times New Roman" w:cs="Times New Roman"/>
          <w:sz w:val="24"/>
          <w:szCs w:val="24"/>
        </w:rPr>
        <w:t>ay of life and romanticized</w:t>
      </w:r>
      <w:r>
        <w:rPr>
          <w:rFonts w:ascii="Times New Roman" w:hAnsi="Times New Roman" w:cs="Times New Roman"/>
          <w:sz w:val="24"/>
          <w:szCs w:val="24"/>
        </w:rPr>
        <w:t xml:space="preserve"> the</w:t>
      </w:r>
      <w:r w:rsidRPr="003C3A07">
        <w:rPr>
          <w:rFonts w:ascii="Times New Roman" w:hAnsi="Times New Roman" w:cs="Times New Roman"/>
          <w:sz w:val="24"/>
          <w:szCs w:val="24"/>
        </w:rPr>
        <w:t xml:space="preserve"> “race of planters, of English descent” of his memory:</w:t>
      </w:r>
    </w:p>
    <w:p w:rsidR="00951AF6" w:rsidRPr="003C3A07" w:rsidRDefault="00951AF6" w:rsidP="00951AF6">
      <w:pPr>
        <w:spacing w:after="0" w:line="480" w:lineRule="auto"/>
        <w:ind w:left="720"/>
        <w:rPr>
          <w:rFonts w:ascii="Times New Roman" w:hAnsi="Times New Roman" w:cs="Times New Roman"/>
          <w:sz w:val="24"/>
          <w:szCs w:val="24"/>
        </w:rPr>
      </w:pPr>
      <w:r w:rsidRPr="003C3A07">
        <w:rPr>
          <w:rFonts w:ascii="Times New Roman" w:hAnsi="Times New Roman" w:cs="Times New Roman"/>
          <w:sz w:val="24"/>
          <w:szCs w:val="24"/>
        </w:rPr>
        <w:t>Their inhabitants and establishments, for the most part spacious and costly, in some instances displayed taste and elegance. They were the seats of hospitality. The possessors were gentlemen,—better</w:t>
      </w:r>
      <w:r>
        <w:rPr>
          <w:rFonts w:ascii="Times New Roman" w:hAnsi="Times New Roman" w:cs="Times New Roman"/>
          <w:sz w:val="24"/>
          <w:szCs w:val="24"/>
        </w:rPr>
        <w:t xml:space="preserve"> </w:t>
      </w:r>
      <w:r w:rsidRPr="003C3A07">
        <w:rPr>
          <w:rFonts w:ascii="Times New Roman" w:hAnsi="Times New Roman" w:cs="Times New Roman"/>
          <w:sz w:val="24"/>
          <w:szCs w:val="24"/>
        </w:rPr>
        <w:t>bred men were not to be</w:t>
      </w:r>
      <w:r w:rsidR="00DA14AC">
        <w:rPr>
          <w:rFonts w:ascii="Times New Roman" w:hAnsi="Times New Roman" w:cs="Times New Roman"/>
          <w:sz w:val="24"/>
          <w:szCs w:val="24"/>
        </w:rPr>
        <w:t xml:space="preserve"> found in the British dominion. </w:t>
      </w:r>
      <w:r w:rsidRPr="003C3A07">
        <w:rPr>
          <w:rFonts w:ascii="Times New Roman" w:hAnsi="Times New Roman" w:cs="Times New Roman"/>
          <w:sz w:val="24"/>
          <w:szCs w:val="24"/>
        </w:rPr>
        <w:t xml:space="preserve">Each </w:t>
      </w:r>
      <w:r w:rsidRPr="003C3A07">
        <w:rPr>
          <w:rFonts w:ascii="Times New Roman" w:hAnsi="Times New Roman" w:cs="Times New Roman"/>
          <w:sz w:val="24"/>
          <w:szCs w:val="24"/>
        </w:rPr>
        <w:lastRenderedPageBreak/>
        <w:t>planter might be said, almost without exaggeration, to have a harbor at his door. Here he shipped his crop (tobacco), mostly on his own account to London, Bristol or Glasgow.</w:t>
      </w:r>
    </w:p>
    <w:p w:rsidR="00951AF6" w:rsidRPr="003C3A07"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T</w:t>
      </w:r>
      <w:r w:rsidRPr="003C3A07">
        <w:rPr>
          <w:rFonts w:ascii="Times New Roman" w:hAnsi="Times New Roman" w:cs="Times New Roman"/>
          <w:sz w:val="24"/>
          <w:szCs w:val="24"/>
        </w:rPr>
        <w:t xml:space="preserve">hose families had disappeared, moved west or </w:t>
      </w:r>
      <w:r>
        <w:rPr>
          <w:rFonts w:ascii="Times New Roman" w:hAnsi="Times New Roman" w:cs="Times New Roman"/>
          <w:sz w:val="24"/>
          <w:szCs w:val="24"/>
        </w:rPr>
        <w:t xml:space="preserve">been </w:t>
      </w:r>
      <w:r w:rsidRPr="003C3A07">
        <w:rPr>
          <w:rFonts w:ascii="Times New Roman" w:hAnsi="Times New Roman" w:cs="Times New Roman"/>
          <w:sz w:val="24"/>
          <w:szCs w:val="24"/>
        </w:rPr>
        <w:t xml:space="preserve">reduced to poverty. </w:t>
      </w:r>
      <w:r>
        <w:rPr>
          <w:rFonts w:ascii="Times New Roman" w:hAnsi="Times New Roman" w:cs="Times New Roman"/>
          <w:sz w:val="24"/>
          <w:szCs w:val="24"/>
        </w:rPr>
        <w:t xml:space="preserve">Rich capitalists from </w:t>
      </w:r>
      <w:r w:rsidRPr="00A3543E">
        <w:rPr>
          <w:rFonts w:ascii="Times New Roman" w:hAnsi="Times New Roman" w:cs="Times New Roman"/>
          <w:sz w:val="24"/>
          <w:szCs w:val="24"/>
        </w:rPr>
        <w:t>undistinguished families</w:t>
      </w:r>
      <w:r>
        <w:rPr>
          <w:rFonts w:ascii="Times New Roman" w:hAnsi="Times New Roman" w:cs="Times New Roman"/>
          <w:sz w:val="24"/>
          <w:szCs w:val="24"/>
        </w:rPr>
        <w:t xml:space="preserve"> now inhabited the Tidewater</w:t>
      </w:r>
      <w:r w:rsidRPr="00A3543E">
        <w:rPr>
          <w:rFonts w:ascii="Times New Roman" w:hAnsi="Times New Roman" w:cs="Times New Roman"/>
          <w:sz w:val="24"/>
          <w:szCs w:val="24"/>
        </w:rPr>
        <w:t xml:space="preserve">. </w:t>
      </w:r>
      <w:r w:rsidRPr="003C3A07">
        <w:rPr>
          <w:rFonts w:ascii="Times New Roman" w:hAnsi="Times New Roman" w:cs="Times New Roman"/>
          <w:sz w:val="24"/>
          <w:szCs w:val="24"/>
        </w:rPr>
        <w:t xml:space="preserve">Only “the </w:t>
      </w:r>
      <w:proofErr w:type="gramStart"/>
      <w:r w:rsidRPr="003C3A07">
        <w:rPr>
          <w:rFonts w:ascii="Times New Roman" w:hAnsi="Times New Roman" w:cs="Times New Roman"/>
          <w:sz w:val="24"/>
          <w:szCs w:val="24"/>
        </w:rPr>
        <w:t>most minute</w:t>
      </w:r>
      <w:proofErr w:type="gramEnd"/>
      <w:r w:rsidRPr="003C3A07">
        <w:rPr>
          <w:rFonts w:ascii="Times New Roman" w:hAnsi="Times New Roman" w:cs="Times New Roman"/>
          <w:sz w:val="24"/>
          <w:szCs w:val="24"/>
        </w:rPr>
        <w:t xml:space="preserve"> attention to their affairs” concerned these men. </w:t>
      </w:r>
      <w:r>
        <w:rPr>
          <w:rFonts w:ascii="Times New Roman" w:hAnsi="Times New Roman" w:cs="Times New Roman"/>
          <w:sz w:val="24"/>
          <w:szCs w:val="24"/>
        </w:rPr>
        <w:t xml:space="preserve">As the gentry disappeared, Randolph believed that the </w:t>
      </w:r>
      <w:r w:rsidRPr="003C3A07">
        <w:rPr>
          <w:rFonts w:ascii="Times New Roman" w:hAnsi="Times New Roman" w:cs="Times New Roman"/>
          <w:sz w:val="24"/>
          <w:szCs w:val="24"/>
        </w:rPr>
        <w:t>“middle a</w:t>
      </w:r>
      <w:r>
        <w:rPr>
          <w:rFonts w:ascii="Times New Roman" w:hAnsi="Times New Roman" w:cs="Times New Roman"/>
          <w:sz w:val="24"/>
          <w:szCs w:val="24"/>
        </w:rPr>
        <w:t xml:space="preserve">nd lower ranks of our people,” a class he typically despised, were </w:t>
      </w:r>
      <w:r w:rsidRPr="003C3A07">
        <w:rPr>
          <w:rFonts w:ascii="Times New Roman" w:hAnsi="Times New Roman" w:cs="Times New Roman"/>
          <w:sz w:val="24"/>
          <w:szCs w:val="24"/>
        </w:rPr>
        <w:t>“more social and hos</w:t>
      </w:r>
      <w:r>
        <w:rPr>
          <w:rFonts w:ascii="Times New Roman" w:hAnsi="Times New Roman" w:cs="Times New Roman"/>
          <w:sz w:val="24"/>
          <w:szCs w:val="24"/>
        </w:rPr>
        <w:t>pitable” than the rising</w:t>
      </w:r>
      <w:r w:rsidRPr="003C3A07">
        <w:rPr>
          <w:rFonts w:ascii="Times New Roman" w:hAnsi="Times New Roman" w:cs="Times New Roman"/>
          <w:sz w:val="24"/>
          <w:szCs w:val="24"/>
        </w:rPr>
        <w:t xml:space="preserve"> moneyed class that ruled eastern Virginia.</w:t>
      </w:r>
      <w:r w:rsidRPr="003C3A07">
        <w:rPr>
          <w:rFonts w:ascii="Times New Roman" w:hAnsi="Times New Roman" w:cs="Times New Roman"/>
          <w:sz w:val="24"/>
          <w:szCs w:val="24"/>
          <w:vertAlign w:val="superscript"/>
        </w:rPr>
        <w:footnoteReference w:id="283"/>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 blamed democracy, westward movement, the failure of republicanism, and the policies of Jefferson and Madison for the decline of Virginia. He particularly despised the use of the gentry as “an electioneering bug bear</w:t>
      </w:r>
      <w:r w:rsidRPr="00FF194E">
        <w:rPr>
          <w:rFonts w:ascii="Times New Roman" w:hAnsi="Times New Roman" w:cs="Times New Roman"/>
          <w:sz w:val="24"/>
          <w:szCs w:val="24"/>
        </w:rPr>
        <w:t>”</w:t>
      </w:r>
      <w:r>
        <w:rPr>
          <w:rFonts w:ascii="Times New Roman" w:hAnsi="Times New Roman" w:cs="Times New Roman"/>
          <w:sz w:val="24"/>
          <w:szCs w:val="24"/>
        </w:rPr>
        <w:t xml:space="preserve"> inspired by “democratical equality.” </w:t>
      </w:r>
      <w:r w:rsidRPr="003C3A07">
        <w:rPr>
          <w:rFonts w:ascii="Times New Roman" w:hAnsi="Times New Roman" w:cs="Times New Roman"/>
          <w:sz w:val="24"/>
          <w:szCs w:val="24"/>
        </w:rPr>
        <w:t xml:space="preserve">In the politics of Jefferson’s Virginia, candidates </w:t>
      </w:r>
      <w:r>
        <w:rPr>
          <w:rFonts w:ascii="Times New Roman" w:hAnsi="Times New Roman" w:cs="Times New Roman"/>
          <w:sz w:val="24"/>
          <w:szCs w:val="24"/>
        </w:rPr>
        <w:t xml:space="preserve">cast the </w:t>
      </w:r>
      <w:r w:rsidRPr="003C3A07">
        <w:rPr>
          <w:rFonts w:ascii="Times New Roman" w:hAnsi="Times New Roman" w:cs="Times New Roman"/>
          <w:sz w:val="24"/>
          <w:szCs w:val="24"/>
        </w:rPr>
        <w:t>aristocracy as the enemy of republican society and government</w:t>
      </w:r>
      <w:r>
        <w:rPr>
          <w:rFonts w:ascii="Times New Roman" w:hAnsi="Times New Roman" w:cs="Times New Roman"/>
          <w:sz w:val="24"/>
          <w:szCs w:val="24"/>
        </w:rPr>
        <w:t xml:space="preserve">, a remnant of the </w:t>
      </w:r>
      <w:r w:rsidRPr="003C3A07">
        <w:rPr>
          <w:rFonts w:ascii="Times New Roman" w:hAnsi="Times New Roman" w:cs="Times New Roman"/>
          <w:sz w:val="24"/>
          <w:szCs w:val="24"/>
        </w:rPr>
        <w:t>“poison</w:t>
      </w:r>
      <w:r>
        <w:rPr>
          <w:rFonts w:ascii="Times New Roman" w:hAnsi="Times New Roman" w:cs="Times New Roman"/>
          <w:sz w:val="24"/>
          <w:szCs w:val="24"/>
        </w:rPr>
        <w:t>ed society” of Great Britain</w:t>
      </w:r>
      <w:r w:rsidRPr="003C3A07">
        <w:rPr>
          <w:rFonts w:ascii="Times New Roman" w:hAnsi="Times New Roman" w:cs="Times New Roman"/>
          <w:sz w:val="24"/>
          <w:szCs w:val="24"/>
        </w:rPr>
        <w:t>.</w:t>
      </w:r>
      <w:r>
        <w:rPr>
          <w:rFonts w:ascii="Times New Roman" w:hAnsi="Times New Roman" w:cs="Times New Roman"/>
          <w:sz w:val="24"/>
          <w:szCs w:val="24"/>
        </w:rPr>
        <w:t xml:space="preserve"> Looking back, Randolph believed that the 1785 disestablishment of the Anglican Church in Virginia was a critical moment in the gentry’s decline. In 1814, h</w:t>
      </w:r>
      <w:r w:rsidR="00DA14AC">
        <w:rPr>
          <w:rFonts w:ascii="Times New Roman" w:hAnsi="Times New Roman" w:cs="Times New Roman"/>
          <w:sz w:val="24"/>
          <w:szCs w:val="24"/>
        </w:rPr>
        <w:t>e</w:t>
      </w:r>
      <w:r>
        <w:rPr>
          <w:rFonts w:ascii="Times New Roman" w:hAnsi="Times New Roman" w:cs="Times New Roman"/>
          <w:sz w:val="24"/>
          <w:szCs w:val="24"/>
        </w:rPr>
        <w:t xml:space="preserve"> stared at abandoned churches that now </w:t>
      </w:r>
      <w:r w:rsidRPr="003C3A07">
        <w:rPr>
          <w:rFonts w:ascii="Times New Roman" w:hAnsi="Times New Roman" w:cs="Times New Roman"/>
          <w:sz w:val="24"/>
          <w:szCs w:val="24"/>
        </w:rPr>
        <w:t xml:space="preserve">stood “in portentous silence upon our guilty land.” </w:t>
      </w:r>
      <w:r w:rsidR="00DA14AC">
        <w:rPr>
          <w:rFonts w:ascii="Times New Roman" w:hAnsi="Times New Roman" w:cs="Times New Roman"/>
          <w:sz w:val="24"/>
          <w:szCs w:val="24"/>
        </w:rPr>
        <w:t xml:space="preserve">The attacks </w:t>
      </w:r>
      <w:r>
        <w:rPr>
          <w:rFonts w:ascii="Times New Roman" w:hAnsi="Times New Roman" w:cs="Times New Roman"/>
          <w:sz w:val="24"/>
          <w:szCs w:val="24"/>
        </w:rPr>
        <w:t>on the Anglican, now Episcopal Church, by deists such as Jefferson constituted an act of</w:t>
      </w:r>
      <w:r w:rsidRPr="003C3A07">
        <w:rPr>
          <w:rFonts w:ascii="Times New Roman" w:hAnsi="Times New Roman" w:cs="Times New Roman"/>
          <w:sz w:val="24"/>
          <w:szCs w:val="24"/>
        </w:rPr>
        <w:t xml:space="preserve"> “sacrilegious violence” </w:t>
      </w:r>
      <w:r>
        <w:rPr>
          <w:rFonts w:ascii="Times New Roman" w:hAnsi="Times New Roman" w:cs="Times New Roman"/>
          <w:sz w:val="24"/>
          <w:szCs w:val="24"/>
        </w:rPr>
        <w:t xml:space="preserve">that </w:t>
      </w:r>
      <w:r w:rsidRPr="003C3A07">
        <w:rPr>
          <w:rFonts w:ascii="Times New Roman" w:hAnsi="Times New Roman" w:cs="Times New Roman"/>
          <w:sz w:val="24"/>
          <w:szCs w:val="24"/>
        </w:rPr>
        <w:t>“contributed to the swell of general ruin.”</w:t>
      </w:r>
      <w:r>
        <w:rPr>
          <w:rFonts w:ascii="Times New Roman" w:hAnsi="Times New Roman" w:cs="Times New Roman"/>
          <w:sz w:val="24"/>
          <w:szCs w:val="24"/>
        </w:rPr>
        <w:t xml:space="preserve"> In disgust, Randolph now watched freeholders and poor whites turn away from the Anglican Church and embrace the growing Methodist and Baptist denominations.</w:t>
      </w:r>
      <w:r>
        <w:rPr>
          <w:rStyle w:val="FootnoteReference"/>
          <w:rFonts w:ascii="Times New Roman" w:hAnsi="Times New Roman" w:cs="Times New Roman"/>
          <w:sz w:val="24"/>
          <w:szCs w:val="24"/>
        </w:rPr>
        <w:footnoteReference w:id="284"/>
      </w:r>
      <w:r>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 Randolph, the sons of Richard and Judith presented the best hope to save their family from similar oblivion. Since his brother’s death, John Randolph had exercised enormous influence over his nephews. Richard Randolph wanted his sons educated in England, far away from the slave society of Virginia. John Randolph had arranged for St. George to receive an education in London under the care of Minister James Monroe, who looked after him. The child had been born deaf and mute, but he was also very capable. In defiance of Richard’s wishes and over the objections of Judith,</w:t>
      </w:r>
      <w:r w:rsidRPr="00CA1173">
        <w:rPr>
          <w:rFonts w:ascii="Times New Roman" w:hAnsi="Times New Roman" w:cs="Times New Roman"/>
          <w:sz w:val="24"/>
          <w:szCs w:val="24"/>
        </w:rPr>
        <w:t xml:space="preserve"> John Randolph sent Tudor</w:t>
      </w:r>
      <w:r>
        <w:rPr>
          <w:rFonts w:ascii="Times New Roman" w:hAnsi="Times New Roman" w:cs="Times New Roman"/>
          <w:sz w:val="24"/>
          <w:szCs w:val="24"/>
        </w:rPr>
        <w:t xml:space="preserve"> Randolph to Harvard. Judith Randolph clung to her children as the brightest part of her life. The scandal still weighed heavily on her, alienating her from some of her closest family members for years. Her brother-in-law exacerbated h</w:t>
      </w:r>
      <w:r w:rsidR="00DA14AC">
        <w:rPr>
          <w:rFonts w:ascii="Times New Roman" w:hAnsi="Times New Roman" w:cs="Times New Roman"/>
          <w:sz w:val="24"/>
          <w:szCs w:val="24"/>
        </w:rPr>
        <w:t>er loneliness and isolation when</w:t>
      </w:r>
      <w:r>
        <w:rPr>
          <w:rFonts w:ascii="Times New Roman" w:hAnsi="Times New Roman" w:cs="Times New Roman"/>
          <w:sz w:val="24"/>
          <w:szCs w:val="24"/>
        </w:rPr>
        <w:t xml:space="preserve"> he forced Nancy Randolph to leave Bizarre in 1805. Afterward, the close relationship between John and Judith Randolph </w:t>
      </w:r>
      <w:r w:rsidR="00DA14AC">
        <w:rPr>
          <w:rFonts w:ascii="Times New Roman" w:hAnsi="Times New Roman" w:cs="Times New Roman"/>
          <w:sz w:val="24"/>
          <w:szCs w:val="24"/>
        </w:rPr>
        <w:t xml:space="preserve">grew </w:t>
      </w:r>
      <w:r>
        <w:rPr>
          <w:rFonts w:ascii="Times New Roman" w:hAnsi="Times New Roman" w:cs="Times New Roman"/>
          <w:sz w:val="24"/>
          <w:szCs w:val="24"/>
        </w:rPr>
        <w:t>troubled.  In 1810, after she finally freed the slaves of Bizarre, she became impoverished. After John Randolph left Bizarre, Judith struggled to find peace and repair the relationships of her life. She eventually fell under the influence of a local charismatic Presbyterian minister, John Holt Rice, who ran</w:t>
      </w:r>
      <w:r w:rsidR="00DA14AC">
        <w:rPr>
          <w:rFonts w:ascii="Times New Roman" w:hAnsi="Times New Roman" w:cs="Times New Roman"/>
          <w:sz w:val="24"/>
          <w:szCs w:val="24"/>
        </w:rPr>
        <w:t xml:space="preserve"> a school near Farmville. She experienced a</w:t>
      </w:r>
      <w:r>
        <w:rPr>
          <w:rFonts w:ascii="Times New Roman" w:hAnsi="Times New Roman" w:cs="Times New Roman"/>
          <w:sz w:val="24"/>
          <w:szCs w:val="24"/>
        </w:rPr>
        <w:t xml:space="preserve"> religious awakening that seemed to soothe her painful life. When John Randolph first heard of her conversion to the Presbyterian faith, he confronted her, screaming in his “piercing falsetto” that her alignment with the dissenters disgraced the Randolph name. The lives of his nephews would honor the </w:t>
      </w:r>
      <w:proofErr w:type="gramStart"/>
      <w:r>
        <w:rPr>
          <w:rFonts w:ascii="Times New Roman" w:hAnsi="Times New Roman" w:cs="Times New Roman"/>
          <w:sz w:val="24"/>
          <w:szCs w:val="24"/>
        </w:rPr>
        <w:t>family’s</w:t>
      </w:r>
      <w:proofErr w:type="gramEnd"/>
      <w:r>
        <w:rPr>
          <w:rFonts w:ascii="Times New Roman" w:hAnsi="Times New Roman" w:cs="Times New Roman"/>
          <w:sz w:val="24"/>
          <w:szCs w:val="24"/>
        </w:rPr>
        <w:t xml:space="preserve"> storied past. He taught St. Geo</w:t>
      </w:r>
      <w:r w:rsidR="00DA14AC">
        <w:rPr>
          <w:rFonts w:ascii="Times New Roman" w:hAnsi="Times New Roman" w:cs="Times New Roman"/>
          <w:sz w:val="24"/>
          <w:szCs w:val="24"/>
        </w:rPr>
        <w:t xml:space="preserve">rge and Tudor Randolph to revere </w:t>
      </w:r>
      <w:r>
        <w:rPr>
          <w:rFonts w:ascii="Times New Roman" w:hAnsi="Times New Roman" w:cs="Times New Roman"/>
          <w:sz w:val="24"/>
          <w:szCs w:val="24"/>
        </w:rPr>
        <w:t xml:space="preserve">their family’s past and protect its land. The Randolph’s family fortunes seemed doomed, however. On a spring day in 1813, John Randolph and St. George watched as flames engulfed the plantation house at Bizarre, destroying papers, </w:t>
      </w:r>
      <w:r>
        <w:rPr>
          <w:rFonts w:ascii="Times New Roman" w:hAnsi="Times New Roman" w:cs="Times New Roman"/>
          <w:sz w:val="24"/>
          <w:szCs w:val="24"/>
        </w:rPr>
        <w:lastRenderedPageBreak/>
        <w:t xml:space="preserve">books, and other important family heirlooms. The following year, St. George Randolph turned “entirely incoherent” as he experienced a mental breakdown. For John Randolph, “the very strange and distressing occurrences” in his family </w:t>
      </w:r>
      <w:r w:rsidR="00DA14AC">
        <w:rPr>
          <w:rFonts w:ascii="Times New Roman" w:hAnsi="Times New Roman" w:cs="Times New Roman"/>
          <w:sz w:val="24"/>
          <w:szCs w:val="24"/>
        </w:rPr>
        <w:t xml:space="preserve">were part of </w:t>
      </w:r>
      <w:r>
        <w:rPr>
          <w:rFonts w:ascii="Times New Roman" w:hAnsi="Times New Roman" w:cs="Times New Roman"/>
          <w:sz w:val="24"/>
          <w:szCs w:val="24"/>
        </w:rPr>
        <w:t>a convergence of personal, local, national, and inter</w:t>
      </w:r>
      <w:r w:rsidR="00DA14AC">
        <w:rPr>
          <w:rFonts w:ascii="Times New Roman" w:hAnsi="Times New Roman" w:cs="Times New Roman"/>
          <w:sz w:val="24"/>
          <w:szCs w:val="24"/>
        </w:rPr>
        <w:t>national tragedies that</w:t>
      </w:r>
      <w:r>
        <w:rPr>
          <w:rFonts w:ascii="Times New Roman" w:hAnsi="Times New Roman" w:cs="Times New Roman"/>
          <w:sz w:val="24"/>
          <w:szCs w:val="24"/>
        </w:rPr>
        <w:t xml:space="preserve"> sprang from the unfaithful behavior and ideas of men.</w:t>
      </w:r>
      <w:r w:rsidRPr="003C3A07">
        <w:rPr>
          <w:rFonts w:ascii="Times New Roman" w:hAnsi="Times New Roman" w:cs="Times New Roman"/>
          <w:sz w:val="24"/>
          <w:szCs w:val="24"/>
          <w:vertAlign w:val="superscript"/>
        </w:rPr>
        <w:footnoteReference w:id="285"/>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again blamed those unfaithful to the gentry for the decline of Virginia and its planters. </w:t>
      </w:r>
      <w:r w:rsidRPr="003C3A07">
        <w:rPr>
          <w:rFonts w:ascii="Times New Roman" w:hAnsi="Times New Roman" w:cs="Times New Roman"/>
          <w:sz w:val="24"/>
          <w:szCs w:val="24"/>
        </w:rPr>
        <w:t>In national politics, Jefferson and Madison served as scapegoats</w:t>
      </w:r>
      <w:r>
        <w:rPr>
          <w:rFonts w:ascii="Times New Roman" w:hAnsi="Times New Roman" w:cs="Times New Roman"/>
          <w:sz w:val="24"/>
          <w:szCs w:val="24"/>
        </w:rPr>
        <w:t>;</w:t>
      </w:r>
      <w:r w:rsidRPr="003C3A07">
        <w:rPr>
          <w:rFonts w:ascii="Times New Roman" w:hAnsi="Times New Roman" w:cs="Times New Roman"/>
          <w:sz w:val="24"/>
          <w:szCs w:val="24"/>
        </w:rPr>
        <w:t xml:space="preserve"> but in family matters, Randolph blamed his </w:t>
      </w:r>
      <w:r>
        <w:rPr>
          <w:rFonts w:ascii="Times New Roman" w:hAnsi="Times New Roman" w:cs="Times New Roman"/>
          <w:sz w:val="24"/>
          <w:szCs w:val="24"/>
        </w:rPr>
        <w:t xml:space="preserve">stepfather, </w:t>
      </w:r>
      <w:r w:rsidRPr="003C3A07">
        <w:rPr>
          <w:rFonts w:ascii="Times New Roman" w:hAnsi="Times New Roman" w:cs="Times New Roman"/>
          <w:sz w:val="24"/>
          <w:szCs w:val="24"/>
        </w:rPr>
        <w:t>St. George Tucker</w:t>
      </w:r>
      <w:r w:rsidR="00DA14AC">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Since 1809, stepfathe</w:t>
      </w:r>
      <w:r w:rsidR="00476921">
        <w:rPr>
          <w:rFonts w:ascii="Times New Roman" w:hAnsi="Times New Roman" w:cs="Times New Roman"/>
          <w:sz w:val="24"/>
          <w:szCs w:val="24"/>
        </w:rPr>
        <w:t xml:space="preserve">r and son had grown apart because </w:t>
      </w:r>
      <w:r>
        <w:rPr>
          <w:rFonts w:ascii="Times New Roman" w:hAnsi="Times New Roman" w:cs="Times New Roman"/>
          <w:sz w:val="24"/>
          <w:szCs w:val="24"/>
        </w:rPr>
        <w:t xml:space="preserve">Tucker disapproved of Randolph’s effort to entice his stepbrother, Beverly Tucker, to </w:t>
      </w:r>
      <w:r w:rsidR="00DA14AC">
        <w:rPr>
          <w:rFonts w:ascii="Times New Roman" w:hAnsi="Times New Roman" w:cs="Times New Roman"/>
          <w:sz w:val="24"/>
          <w:szCs w:val="24"/>
        </w:rPr>
        <w:t xml:space="preserve">abandon the </w:t>
      </w:r>
      <w:r>
        <w:rPr>
          <w:rFonts w:ascii="Times New Roman" w:hAnsi="Times New Roman" w:cs="Times New Roman"/>
          <w:sz w:val="24"/>
          <w:szCs w:val="24"/>
        </w:rPr>
        <w:t>law and become a planter. After Randolph visited Cawsons in 1814, h</w:t>
      </w:r>
      <w:r w:rsidRPr="003C3A07">
        <w:rPr>
          <w:rFonts w:ascii="Times New Roman" w:hAnsi="Times New Roman" w:cs="Times New Roman"/>
          <w:sz w:val="24"/>
          <w:szCs w:val="24"/>
        </w:rPr>
        <w:t xml:space="preserve">e accused </w:t>
      </w:r>
      <w:r>
        <w:rPr>
          <w:rFonts w:ascii="Times New Roman" w:hAnsi="Times New Roman" w:cs="Times New Roman"/>
          <w:sz w:val="24"/>
          <w:szCs w:val="24"/>
        </w:rPr>
        <w:t>his stepfat</w:t>
      </w:r>
      <w:r w:rsidR="00DA14AC">
        <w:rPr>
          <w:rFonts w:ascii="Times New Roman" w:hAnsi="Times New Roman" w:cs="Times New Roman"/>
          <w:sz w:val="24"/>
          <w:szCs w:val="24"/>
        </w:rPr>
        <w:t>her of squandering the Randolph</w:t>
      </w:r>
      <w:r>
        <w:rPr>
          <w:rFonts w:ascii="Times New Roman" w:hAnsi="Times New Roman" w:cs="Times New Roman"/>
          <w:sz w:val="24"/>
          <w:szCs w:val="24"/>
        </w:rPr>
        <w:t>s</w:t>
      </w:r>
      <w:r w:rsidR="00DA14AC">
        <w:rPr>
          <w:rFonts w:ascii="Times New Roman" w:hAnsi="Times New Roman" w:cs="Times New Roman"/>
          <w:sz w:val="24"/>
          <w:szCs w:val="24"/>
        </w:rPr>
        <w:t>’</w:t>
      </w:r>
      <w:r>
        <w:rPr>
          <w:rFonts w:ascii="Times New Roman" w:hAnsi="Times New Roman" w:cs="Times New Roman"/>
          <w:sz w:val="24"/>
          <w:szCs w:val="24"/>
        </w:rPr>
        <w:t xml:space="preserve"> fortunes</w:t>
      </w:r>
      <w:r w:rsidR="00DA14AC">
        <w:rPr>
          <w:rFonts w:ascii="Times New Roman" w:hAnsi="Times New Roman" w:cs="Times New Roman"/>
          <w:sz w:val="24"/>
          <w:szCs w:val="24"/>
        </w:rPr>
        <w:t xml:space="preserve"> and blamed him for the</w:t>
      </w:r>
      <w:r>
        <w:rPr>
          <w:rFonts w:ascii="Times New Roman" w:hAnsi="Times New Roman" w:cs="Times New Roman"/>
          <w:sz w:val="24"/>
          <w:szCs w:val="24"/>
        </w:rPr>
        <w:t xml:space="preserve"> loss of Matoax. Furthermore, </w:t>
      </w:r>
      <w:r w:rsidRPr="003C3A07">
        <w:rPr>
          <w:rFonts w:ascii="Times New Roman" w:hAnsi="Times New Roman" w:cs="Times New Roman"/>
          <w:sz w:val="24"/>
          <w:szCs w:val="24"/>
        </w:rPr>
        <w:t xml:space="preserve">Tucker </w:t>
      </w:r>
      <w:r>
        <w:rPr>
          <w:rFonts w:ascii="Times New Roman" w:hAnsi="Times New Roman" w:cs="Times New Roman"/>
          <w:sz w:val="24"/>
          <w:szCs w:val="24"/>
        </w:rPr>
        <w:t xml:space="preserve">had </w:t>
      </w:r>
      <w:r w:rsidRPr="003C3A07">
        <w:rPr>
          <w:rFonts w:ascii="Times New Roman" w:hAnsi="Times New Roman" w:cs="Times New Roman"/>
          <w:sz w:val="24"/>
          <w:szCs w:val="24"/>
        </w:rPr>
        <w:t xml:space="preserve">encouraged </w:t>
      </w:r>
      <w:r>
        <w:rPr>
          <w:rFonts w:ascii="Times New Roman" w:hAnsi="Times New Roman" w:cs="Times New Roman"/>
          <w:sz w:val="24"/>
          <w:szCs w:val="24"/>
        </w:rPr>
        <w:t xml:space="preserve">his stepsons </w:t>
      </w:r>
      <w:r w:rsidRPr="003C3A07">
        <w:rPr>
          <w:rFonts w:ascii="Times New Roman" w:hAnsi="Times New Roman" w:cs="Times New Roman"/>
          <w:sz w:val="24"/>
          <w:szCs w:val="24"/>
        </w:rPr>
        <w:t xml:space="preserve">to reject the God of their mother and embrace </w:t>
      </w:r>
      <w:r>
        <w:rPr>
          <w:rFonts w:ascii="Times New Roman" w:hAnsi="Times New Roman" w:cs="Times New Roman"/>
          <w:sz w:val="24"/>
          <w:szCs w:val="24"/>
        </w:rPr>
        <w:t>French-inspired rationalism. “The germ of piety was sown in my opening heart by a mother’s hand—the sneer of skepticism, the open daring habitual profanity of yourself and your companions,” Randolph wrote. He accused Tucker and the “men of splendid genius” of introducing him to Deism and hostility to Christianity with “the infidel books which I heard praised and read.” In regard to slavery, Randolph accused Tucker of gross hypocrisy. He accused the supposedly antislavery Tucker of selling slaves and sending fem</w:t>
      </w:r>
      <w:r w:rsidR="00DA14AC">
        <w:rPr>
          <w:rFonts w:ascii="Times New Roman" w:hAnsi="Times New Roman" w:cs="Times New Roman"/>
          <w:sz w:val="24"/>
          <w:szCs w:val="24"/>
        </w:rPr>
        <w:t>ale slaves to Roanoke for</w:t>
      </w:r>
      <w:r>
        <w:rPr>
          <w:rFonts w:ascii="Times New Roman" w:hAnsi="Times New Roman" w:cs="Times New Roman"/>
          <w:sz w:val="24"/>
          <w:szCs w:val="24"/>
        </w:rPr>
        <w:t xml:space="preserve"> breeding,</w:t>
      </w:r>
      <w:r w:rsidR="00DA14AC">
        <w:rPr>
          <w:rFonts w:ascii="Times New Roman" w:hAnsi="Times New Roman" w:cs="Times New Roman"/>
          <w:sz w:val="24"/>
          <w:szCs w:val="24"/>
        </w:rPr>
        <w:t xml:space="preserve"> increasing his own human property</w:t>
      </w:r>
      <w:r>
        <w:rPr>
          <w:rFonts w:ascii="Times New Roman" w:hAnsi="Times New Roman" w:cs="Times New Roman"/>
          <w:sz w:val="24"/>
          <w:szCs w:val="24"/>
        </w:rPr>
        <w:t>. Randolph said he once refused to send any slaves back to Tucker, where they would face sale. “I loved them too well to ask whether they</w:t>
      </w:r>
      <w:r w:rsidR="00DA14AC">
        <w:rPr>
          <w:rFonts w:ascii="Times New Roman" w:hAnsi="Times New Roman" w:cs="Times New Roman"/>
          <w:sz w:val="24"/>
          <w:szCs w:val="24"/>
        </w:rPr>
        <w:t xml:space="preserve"> were </w:t>
      </w:r>
      <w:r w:rsidR="00DA14AC">
        <w:rPr>
          <w:rFonts w:ascii="Times New Roman" w:hAnsi="Times New Roman" w:cs="Times New Roman"/>
          <w:sz w:val="24"/>
          <w:szCs w:val="24"/>
        </w:rPr>
        <w:lastRenderedPageBreak/>
        <w:t>Tuckers or Randolphs.”</w:t>
      </w:r>
      <w:r>
        <w:rPr>
          <w:rFonts w:ascii="Times New Roman" w:hAnsi="Times New Roman" w:cs="Times New Roman"/>
          <w:sz w:val="24"/>
          <w:szCs w:val="24"/>
        </w:rPr>
        <w:t xml:space="preserve"> After these accusations, h</w:t>
      </w:r>
      <w:r w:rsidRPr="003C3A07">
        <w:rPr>
          <w:rFonts w:ascii="Times New Roman" w:hAnsi="Times New Roman" w:cs="Times New Roman"/>
          <w:sz w:val="24"/>
          <w:szCs w:val="24"/>
        </w:rPr>
        <w:t xml:space="preserve">e met Tucker only once more, near Richmond, where </w:t>
      </w:r>
      <w:r>
        <w:rPr>
          <w:rFonts w:ascii="Times New Roman" w:hAnsi="Times New Roman" w:cs="Times New Roman"/>
          <w:sz w:val="24"/>
          <w:szCs w:val="24"/>
        </w:rPr>
        <w:t xml:space="preserve">he </w:t>
      </w:r>
      <w:r w:rsidRPr="003C3A07">
        <w:rPr>
          <w:rFonts w:ascii="Times New Roman" w:hAnsi="Times New Roman" w:cs="Times New Roman"/>
          <w:sz w:val="24"/>
          <w:szCs w:val="24"/>
        </w:rPr>
        <w:t xml:space="preserve">refused to shake </w:t>
      </w:r>
      <w:proofErr w:type="gramStart"/>
      <w:r>
        <w:rPr>
          <w:rFonts w:ascii="Times New Roman" w:hAnsi="Times New Roman" w:cs="Times New Roman"/>
          <w:sz w:val="24"/>
          <w:szCs w:val="24"/>
        </w:rPr>
        <w:t xml:space="preserve">his </w:t>
      </w:r>
      <w:r w:rsidRPr="003C3A07">
        <w:rPr>
          <w:rFonts w:ascii="Times New Roman" w:hAnsi="Times New Roman" w:cs="Times New Roman"/>
          <w:sz w:val="24"/>
          <w:szCs w:val="24"/>
        </w:rPr>
        <w:t xml:space="preserve"> </w:t>
      </w:r>
      <w:r>
        <w:rPr>
          <w:rFonts w:ascii="Times New Roman" w:hAnsi="Times New Roman" w:cs="Times New Roman"/>
          <w:sz w:val="24"/>
          <w:szCs w:val="24"/>
        </w:rPr>
        <w:t>hand</w:t>
      </w:r>
      <w:proofErr w:type="gramEnd"/>
      <w:r w:rsidRPr="003C3A07">
        <w:rPr>
          <w:rFonts w:ascii="Times New Roman" w:hAnsi="Times New Roman" w:cs="Times New Roman"/>
          <w:sz w:val="24"/>
          <w:szCs w:val="24"/>
        </w:rPr>
        <w:t>.</w:t>
      </w:r>
      <w:r>
        <w:rPr>
          <w:rFonts w:ascii="Times New Roman" w:hAnsi="Times New Roman" w:cs="Times New Roman"/>
          <w:sz w:val="24"/>
          <w:szCs w:val="24"/>
        </w:rPr>
        <w:t xml:space="preserve"> The split also alienated him from most of his step</w:t>
      </w:r>
      <w:r w:rsidR="00DA14AC">
        <w:rPr>
          <w:rFonts w:ascii="Times New Roman" w:hAnsi="Times New Roman" w:cs="Times New Roman"/>
          <w:sz w:val="24"/>
          <w:szCs w:val="24"/>
        </w:rPr>
        <w:t>-</w:t>
      </w:r>
      <w:r>
        <w:rPr>
          <w:rFonts w:ascii="Times New Roman" w:hAnsi="Times New Roman" w:cs="Times New Roman"/>
          <w:sz w:val="24"/>
          <w:szCs w:val="24"/>
        </w:rPr>
        <w:t>siblings.</w:t>
      </w:r>
      <w:r w:rsidRPr="003C3A07">
        <w:rPr>
          <w:rFonts w:ascii="Times New Roman" w:hAnsi="Times New Roman" w:cs="Times New Roman"/>
          <w:sz w:val="24"/>
          <w:szCs w:val="24"/>
          <w:vertAlign w:val="superscript"/>
        </w:rPr>
        <w:footnoteReference w:id="286"/>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Randolph family’s remaining hope for survival lay with Tudor Randolph, and John Randolph took great pains to assure that he had the best education. On his way to Harva</w:t>
      </w:r>
      <w:r w:rsidR="00DA14AC">
        <w:rPr>
          <w:rFonts w:ascii="Times New Roman" w:hAnsi="Times New Roman" w:cs="Times New Roman"/>
          <w:sz w:val="24"/>
          <w:szCs w:val="24"/>
        </w:rPr>
        <w:t xml:space="preserve">rd College in 1814, the boy was injured in a </w:t>
      </w:r>
      <w:r>
        <w:rPr>
          <w:rFonts w:ascii="Times New Roman" w:hAnsi="Times New Roman" w:cs="Times New Roman"/>
          <w:sz w:val="24"/>
          <w:szCs w:val="24"/>
        </w:rPr>
        <w:t>New York City. There,</w:t>
      </w:r>
      <w:r w:rsidRPr="003C3A07">
        <w:rPr>
          <w:rFonts w:ascii="Times New Roman" w:hAnsi="Times New Roman" w:cs="Times New Roman"/>
          <w:sz w:val="24"/>
          <w:szCs w:val="24"/>
        </w:rPr>
        <w:t xml:space="preserve"> Anne Morris </w:t>
      </w:r>
      <w:r w:rsidR="00DA14AC">
        <w:rPr>
          <w:rFonts w:ascii="Times New Roman" w:hAnsi="Times New Roman" w:cs="Times New Roman"/>
          <w:sz w:val="24"/>
          <w:szCs w:val="24"/>
        </w:rPr>
        <w:t>brought him</w:t>
      </w:r>
      <w:r w:rsidRPr="003C3A07">
        <w:rPr>
          <w:rFonts w:ascii="Times New Roman" w:hAnsi="Times New Roman" w:cs="Times New Roman"/>
          <w:sz w:val="24"/>
          <w:szCs w:val="24"/>
        </w:rPr>
        <w:t xml:space="preserve"> to her home, Morrisiana</w:t>
      </w:r>
      <w:r>
        <w:rPr>
          <w:rFonts w:ascii="Times New Roman" w:hAnsi="Times New Roman" w:cs="Times New Roman"/>
          <w:sz w:val="24"/>
          <w:szCs w:val="24"/>
        </w:rPr>
        <w:t>, where she cared for him</w:t>
      </w:r>
      <w:r w:rsidRPr="003C3A07">
        <w:rPr>
          <w:rFonts w:ascii="Times New Roman" w:hAnsi="Times New Roman" w:cs="Times New Roman"/>
          <w:sz w:val="24"/>
          <w:szCs w:val="24"/>
        </w:rPr>
        <w:t xml:space="preserve">. </w:t>
      </w:r>
      <w:r w:rsidR="00476921">
        <w:rPr>
          <w:rFonts w:ascii="Times New Roman" w:hAnsi="Times New Roman" w:cs="Times New Roman"/>
          <w:sz w:val="24"/>
          <w:szCs w:val="24"/>
        </w:rPr>
        <w:t>Morris was no stranger. S</w:t>
      </w:r>
      <w:r>
        <w:rPr>
          <w:rFonts w:ascii="Times New Roman" w:hAnsi="Times New Roman" w:cs="Times New Roman"/>
          <w:sz w:val="24"/>
          <w:szCs w:val="24"/>
        </w:rPr>
        <w:t xml:space="preserve">he was the former </w:t>
      </w:r>
      <w:r w:rsidRPr="003C3A07">
        <w:rPr>
          <w:rFonts w:ascii="Times New Roman" w:hAnsi="Times New Roman" w:cs="Times New Roman"/>
          <w:sz w:val="24"/>
          <w:szCs w:val="24"/>
        </w:rPr>
        <w:t xml:space="preserve">Nancy Randolph, the woman at the center of the scandal that </w:t>
      </w:r>
      <w:r>
        <w:rPr>
          <w:rFonts w:ascii="Times New Roman" w:hAnsi="Times New Roman" w:cs="Times New Roman"/>
          <w:sz w:val="24"/>
          <w:szCs w:val="24"/>
        </w:rPr>
        <w:t xml:space="preserve">had </w:t>
      </w:r>
      <w:r w:rsidRPr="003C3A07">
        <w:rPr>
          <w:rFonts w:ascii="Times New Roman" w:hAnsi="Times New Roman" w:cs="Times New Roman"/>
          <w:sz w:val="24"/>
          <w:szCs w:val="24"/>
        </w:rPr>
        <w:t>ruined Richard Randolph.</w:t>
      </w:r>
      <w:r>
        <w:rPr>
          <w:rFonts w:ascii="Times New Roman" w:hAnsi="Times New Roman" w:cs="Times New Roman"/>
          <w:sz w:val="24"/>
          <w:szCs w:val="24"/>
        </w:rPr>
        <w:t xml:space="preserve"> After John Randolph drove her from Bizarre, she spent several years in miserable poverty in Richmond before she fled to New York City. There she finally escaped the shame and whispers of the scandal. In</w:t>
      </w:r>
      <w:r w:rsidRPr="003C3A07">
        <w:rPr>
          <w:rFonts w:ascii="Times New Roman" w:hAnsi="Times New Roman" w:cs="Times New Roman"/>
          <w:sz w:val="24"/>
          <w:szCs w:val="24"/>
        </w:rPr>
        <w:t xml:space="preserve"> 1809, she married Gouverneur Morris in New York C</w:t>
      </w:r>
      <w:r>
        <w:rPr>
          <w:rFonts w:ascii="Times New Roman" w:hAnsi="Times New Roman" w:cs="Times New Roman"/>
          <w:sz w:val="24"/>
          <w:szCs w:val="24"/>
        </w:rPr>
        <w:t>ity, despite their twenty-three-</w:t>
      </w:r>
      <w:r w:rsidRPr="003C3A07">
        <w:rPr>
          <w:rFonts w:ascii="Times New Roman" w:hAnsi="Times New Roman" w:cs="Times New Roman"/>
          <w:sz w:val="24"/>
          <w:szCs w:val="24"/>
        </w:rPr>
        <w:t xml:space="preserve">year age difference. </w:t>
      </w:r>
      <w:r>
        <w:rPr>
          <w:rFonts w:ascii="Times New Roman" w:hAnsi="Times New Roman" w:cs="Times New Roman"/>
          <w:sz w:val="24"/>
          <w:szCs w:val="24"/>
        </w:rPr>
        <w:t xml:space="preserve">After giving birth to a son, </w:t>
      </w:r>
      <w:r w:rsidR="001E235C">
        <w:rPr>
          <w:rFonts w:ascii="Times New Roman" w:hAnsi="Times New Roman" w:cs="Times New Roman"/>
          <w:sz w:val="24"/>
          <w:szCs w:val="24"/>
        </w:rPr>
        <w:t xml:space="preserve">she </w:t>
      </w:r>
      <w:r w:rsidRPr="003C3A07">
        <w:rPr>
          <w:rFonts w:ascii="Times New Roman" w:hAnsi="Times New Roman" w:cs="Times New Roman"/>
          <w:sz w:val="24"/>
          <w:szCs w:val="24"/>
        </w:rPr>
        <w:t>settled into a peaceful life at Morrisiana.</w:t>
      </w:r>
      <w:r>
        <w:rPr>
          <w:rFonts w:ascii="Times New Roman" w:hAnsi="Times New Roman" w:cs="Times New Roman"/>
          <w:sz w:val="24"/>
          <w:szCs w:val="24"/>
        </w:rPr>
        <w:t xml:space="preserve"> An unplanned reunion of </w:t>
      </w:r>
      <w:proofErr w:type="gramStart"/>
      <w:r>
        <w:rPr>
          <w:rFonts w:ascii="Times New Roman" w:hAnsi="Times New Roman" w:cs="Times New Roman"/>
          <w:sz w:val="24"/>
          <w:szCs w:val="24"/>
        </w:rPr>
        <w:t>Bizarre</w:t>
      </w:r>
      <w:proofErr w:type="gramEnd"/>
      <w:r>
        <w:rPr>
          <w:rFonts w:ascii="Times New Roman" w:hAnsi="Times New Roman" w:cs="Times New Roman"/>
          <w:sz w:val="24"/>
          <w:szCs w:val="24"/>
        </w:rPr>
        <w:t xml:space="preserve"> plantation’s former residents occurred when</w:t>
      </w:r>
      <w:r w:rsidRPr="003C3A07">
        <w:rPr>
          <w:rFonts w:ascii="Times New Roman" w:hAnsi="Times New Roman" w:cs="Times New Roman"/>
          <w:sz w:val="24"/>
          <w:szCs w:val="24"/>
        </w:rPr>
        <w:t xml:space="preserve"> Judith and John </w:t>
      </w:r>
      <w:r>
        <w:rPr>
          <w:rFonts w:ascii="Times New Roman" w:hAnsi="Times New Roman" w:cs="Times New Roman"/>
          <w:sz w:val="24"/>
          <w:szCs w:val="24"/>
        </w:rPr>
        <w:t>Randolph rushed</w:t>
      </w:r>
      <w:r w:rsidRPr="003C3A07">
        <w:rPr>
          <w:rFonts w:ascii="Times New Roman" w:hAnsi="Times New Roman" w:cs="Times New Roman"/>
          <w:sz w:val="24"/>
          <w:szCs w:val="24"/>
        </w:rPr>
        <w:t xml:space="preserve"> to New York</w:t>
      </w:r>
      <w:r>
        <w:rPr>
          <w:rFonts w:ascii="Times New Roman" w:hAnsi="Times New Roman" w:cs="Times New Roman"/>
          <w:sz w:val="24"/>
          <w:szCs w:val="24"/>
        </w:rPr>
        <w:t xml:space="preserve"> to care for Tudor</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When he arrived at Morrisiana, John Randolph </w:t>
      </w:r>
      <w:r w:rsidRPr="003C3A07">
        <w:rPr>
          <w:rFonts w:ascii="Times New Roman" w:hAnsi="Times New Roman" w:cs="Times New Roman"/>
          <w:sz w:val="24"/>
          <w:szCs w:val="24"/>
        </w:rPr>
        <w:t>embraced Anne Morris as an old friend</w:t>
      </w:r>
      <w:r>
        <w:rPr>
          <w:rFonts w:ascii="Times New Roman" w:hAnsi="Times New Roman" w:cs="Times New Roman"/>
          <w:sz w:val="24"/>
          <w:szCs w:val="24"/>
        </w:rPr>
        <w:t>; and as Tudor’s recovery became clear, the reunion</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turned into a pleasant visit. Randolph discussed the war </w:t>
      </w:r>
      <w:r w:rsidRPr="003C3A07">
        <w:rPr>
          <w:rFonts w:ascii="Times New Roman" w:hAnsi="Times New Roman" w:cs="Times New Roman"/>
          <w:sz w:val="24"/>
          <w:szCs w:val="24"/>
        </w:rPr>
        <w:t>with Gouverneur Morris</w:t>
      </w:r>
      <w:r>
        <w:rPr>
          <w:rFonts w:ascii="Times New Roman" w:hAnsi="Times New Roman" w:cs="Times New Roman"/>
          <w:sz w:val="24"/>
          <w:szCs w:val="24"/>
        </w:rPr>
        <w:t>, another harsh critic of President Madison</w:t>
      </w:r>
      <w:r w:rsidRPr="003C3A07">
        <w:rPr>
          <w:rFonts w:ascii="Times New Roman" w:hAnsi="Times New Roman" w:cs="Times New Roman"/>
          <w:sz w:val="24"/>
          <w:szCs w:val="24"/>
        </w:rPr>
        <w:t xml:space="preserve">. The following day, Randolph left Morrisiana on </w:t>
      </w:r>
      <w:r>
        <w:rPr>
          <w:rFonts w:ascii="Times New Roman" w:hAnsi="Times New Roman" w:cs="Times New Roman"/>
          <w:sz w:val="24"/>
          <w:szCs w:val="24"/>
        </w:rPr>
        <w:t xml:space="preserve">cordial </w:t>
      </w:r>
      <w:r w:rsidRPr="003C3A07">
        <w:rPr>
          <w:rFonts w:ascii="Times New Roman" w:hAnsi="Times New Roman" w:cs="Times New Roman"/>
          <w:sz w:val="24"/>
          <w:szCs w:val="24"/>
        </w:rPr>
        <w:t>terms with everyone. In New York City, however, members of the elder</w:t>
      </w:r>
      <w:r>
        <w:rPr>
          <w:rFonts w:ascii="Times New Roman" w:hAnsi="Times New Roman" w:cs="Times New Roman"/>
          <w:sz w:val="24"/>
          <w:szCs w:val="24"/>
        </w:rPr>
        <w:t>ly Morris’</w:t>
      </w:r>
      <w:r w:rsidR="001E235C">
        <w:rPr>
          <w:rFonts w:ascii="Times New Roman" w:hAnsi="Times New Roman" w:cs="Times New Roman"/>
          <w:sz w:val="24"/>
          <w:szCs w:val="24"/>
        </w:rPr>
        <w:t>s</w:t>
      </w:r>
      <w:r w:rsidRPr="003C3A07">
        <w:rPr>
          <w:rFonts w:ascii="Times New Roman" w:hAnsi="Times New Roman" w:cs="Times New Roman"/>
          <w:sz w:val="24"/>
          <w:szCs w:val="24"/>
        </w:rPr>
        <w:t xml:space="preserve"> family expressed concern about Anne to John Randolph. </w:t>
      </w:r>
      <w:r>
        <w:rPr>
          <w:rFonts w:ascii="Times New Roman" w:hAnsi="Times New Roman" w:cs="Times New Roman"/>
          <w:sz w:val="24"/>
          <w:szCs w:val="24"/>
        </w:rPr>
        <w:t xml:space="preserve">They accused her of sexual impropriety, and tried to cast doubt on the legitimacy </w:t>
      </w:r>
      <w:r w:rsidR="00476921">
        <w:rPr>
          <w:rFonts w:ascii="Times New Roman" w:hAnsi="Times New Roman" w:cs="Times New Roman"/>
          <w:sz w:val="24"/>
          <w:szCs w:val="24"/>
        </w:rPr>
        <w:t xml:space="preserve">of </w:t>
      </w:r>
      <w:r>
        <w:rPr>
          <w:rFonts w:ascii="Times New Roman" w:hAnsi="Times New Roman" w:cs="Times New Roman"/>
          <w:sz w:val="24"/>
          <w:szCs w:val="24"/>
        </w:rPr>
        <w:t>Gouverneur Morris’s son. Many in the Morris family wanted the patriarch to spurn his bride and cut the son out of the wealth.</w:t>
      </w:r>
      <w:r w:rsidRPr="003C3A07">
        <w:rPr>
          <w:rFonts w:ascii="Times New Roman" w:hAnsi="Times New Roman" w:cs="Times New Roman"/>
          <w:sz w:val="24"/>
          <w:szCs w:val="24"/>
          <w:vertAlign w:val="superscript"/>
        </w:rPr>
        <w:footnoteReference w:id="287"/>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gossip rekindled Randolph’s anger regarding the </w:t>
      </w:r>
      <w:proofErr w:type="gramStart"/>
      <w:r>
        <w:rPr>
          <w:rFonts w:ascii="Times New Roman" w:hAnsi="Times New Roman" w:cs="Times New Roman"/>
          <w:sz w:val="24"/>
          <w:szCs w:val="24"/>
        </w:rPr>
        <w:t>Bizarre</w:t>
      </w:r>
      <w:proofErr w:type="gramEnd"/>
      <w:r>
        <w:rPr>
          <w:rFonts w:ascii="Times New Roman" w:hAnsi="Times New Roman" w:cs="Times New Roman"/>
          <w:sz w:val="24"/>
          <w:szCs w:val="24"/>
        </w:rPr>
        <w:t xml:space="preserve"> scandal, which had ruined Richard Randolph’s reputation. Randolph believed that the scandal represented a watershed moment in his family’s decline. Indeed,</w:t>
      </w:r>
      <w:r w:rsidRPr="003C3A07">
        <w:rPr>
          <w:rFonts w:ascii="Times New Roman" w:hAnsi="Times New Roman" w:cs="Times New Roman"/>
          <w:sz w:val="24"/>
          <w:szCs w:val="24"/>
        </w:rPr>
        <w:t xml:space="preserve"> Anne Morris served as a reminder of the fading power of the planter class. In Virginia, she faced shame and scorn for her role in the scandal</w:t>
      </w:r>
      <w:r>
        <w:rPr>
          <w:rFonts w:ascii="Times New Roman" w:hAnsi="Times New Roman" w:cs="Times New Roman"/>
          <w:sz w:val="24"/>
          <w:szCs w:val="24"/>
        </w:rPr>
        <w:t>,</w:t>
      </w:r>
      <w:r w:rsidRPr="003C3A07">
        <w:rPr>
          <w:rFonts w:ascii="Times New Roman" w:hAnsi="Times New Roman" w:cs="Times New Roman"/>
          <w:sz w:val="24"/>
          <w:szCs w:val="24"/>
        </w:rPr>
        <w:t xml:space="preserve"> but </w:t>
      </w:r>
      <w:r w:rsidR="001E235C">
        <w:rPr>
          <w:rFonts w:ascii="Times New Roman" w:hAnsi="Times New Roman" w:cs="Times New Roman"/>
          <w:sz w:val="24"/>
          <w:szCs w:val="24"/>
        </w:rPr>
        <w:t>in New York</w:t>
      </w:r>
      <w:r w:rsidR="001E235C" w:rsidRPr="003C3A07">
        <w:rPr>
          <w:rFonts w:ascii="Times New Roman" w:hAnsi="Times New Roman" w:cs="Times New Roman"/>
          <w:sz w:val="24"/>
          <w:szCs w:val="24"/>
        </w:rPr>
        <w:t xml:space="preserve"> </w:t>
      </w:r>
      <w:r w:rsidRPr="003C3A07">
        <w:rPr>
          <w:rFonts w:ascii="Times New Roman" w:hAnsi="Times New Roman" w:cs="Times New Roman"/>
          <w:sz w:val="24"/>
          <w:szCs w:val="24"/>
        </w:rPr>
        <w:t>she escaped the lingering whispers of infanticide, adu</w:t>
      </w:r>
      <w:r>
        <w:rPr>
          <w:rFonts w:ascii="Times New Roman" w:hAnsi="Times New Roman" w:cs="Times New Roman"/>
          <w:sz w:val="24"/>
          <w:szCs w:val="24"/>
        </w:rPr>
        <w:t xml:space="preserve">ltery, and incest. </w:t>
      </w:r>
      <w:r w:rsidRPr="003C3A07">
        <w:rPr>
          <w:rFonts w:ascii="Times New Roman" w:hAnsi="Times New Roman" w:cs="Times New Roman"/>
          <w:sz w:val="24"/>
          <w:szCs w:val="24"/>
        </w:rPr>
        <w:t>Living in sple</w:t>
      </w:r>
      <w:r>
        <w:rPr>
          <w:rFonts w:ascii="Times New Roman" w:hAnsi="Times New Roman" w:cs="Times New Roman"/>
          <w:sz w:val="24"/>
          <w:szCs w:val="24"/>
        </w:rPr>
        <w:t xml:space="preserve">ndor at Morrisiana, her life </w:t>
      </w:r>
      <w:r w:rsidRPr="003C3A07">
        <w:rPr>
          <w:rFonts w:ascii="Times New Roman" w:hAnsi="Times New Roman" w:cs="Times New Roman"/>
          <w:sz w:val="24"/>
          <w:szCs w:val="24"/>
        </w:rPr>
        <w:t xml:space="preserve">represented a </w:t>
      </w:r>
      <w:r w:rsidR="001E235C">
        <w:rPr>
          <w:rFonts w:ascii="Times New Roman" w:hAnsi="Times New Roman" w:cs="Times New Roman"/>
          <w:sz w:val="24"/>
          <w:szCs w:val="24"/>
        </w:rPr>
        <w:t xml:space="preserve">reputation of </w:t>
      </w:r>
      <w:r w:rsidRPr="003C3A07">
        <w:rPr>
          <w:rFonts w:ascii="Times New Roman" w:hAnsi="Times New Roman" w:cs="Times New Roman"/>
          <w:sz w:val="24"/>
          <w:szCs w:val="24"/>
        </w:rPr>
        <w:t>the vicious</w:t>
      </w:r>
      <w:r>
        <w:rPr>
          <w:rFonts w:ascii="Times New Roman" w:hAnsi="Times New Roman" w:cs="Times New Roman"/>
          <w:sz w:val="24"/>
          <w:szCs w:val="24"/>
        </w:rPr>
        <w:t>ness of Southern honor. Before Randolph</w:t>
      </w:r>
      <w:r w:rsidRPr="003C3A07">
        <w:rPr>
          <w:rFonts w:ascii="Times New Roman" w:hAnsi="Times New Roman" w:cs="Times New Roman"/>
          <w:sz w:val="24"/>
          <w:szCs w:val="24"/>
        </w:rPr>
        <w:t xml:space="preserve"> left New York City, he spread rumors </w:t>
      </w:r>
      <w:r>
        <w:rPr>
          <w:rFonts w:ascii="Times New Roman" w:hAnsi="Times New Roman" w:cs="Times New Roman"/>
          <w:sz w:val="24"/>
          <w:szCs w:val="24"/>
        </w:rPr>
        <w:t>that Nancy Randolph had murdered Richard after he learned of her sexual liaison with a slave.</w:t>
      </w:r>
      <w:r w:rsidRPr="003C3A07">
        <w:rPr>
          <w:rFonts w:ascii="Times New Roman" w:hAnsi="Times New Roman" w:cs="Times New Roman"/>
          <w:sz w:val="24"/>
          <w:szCs w:val="24"/>
        </w:rPr>
        <w:t xml:space="preserve"> John Randolph </w:t>
      </w:r>
      <w:r>
        <w:rPr>
          <w:rFonts w:ascii="Times New Roman" w:hAnsi="Times New Roman" w:cs="Times New Roman"/>
          <w:sz w:val="24"/>
          <w:szCs w:val="24"/>
        </w:rPr>
        <w:t xml:space="preserve">insisted that he drove her from Bizarre when he first suspected she had murdered his brother. As if those charges were not enough, Randolph also accused her of working as a prostitute in Richmond. On </w:t>
      </w:r>
      <w:r w:rsidRPr="003C3A07">
        <w:rPr>
          <w:rFonts w:ascii="Times New Roman" w:hAnsi="Times New Roman" w:cs="Times New Roman"/>
          <w:sz w:val="24"/>
          <w:szCs w:val="24"/>
        </w:rPr>
        <w:t xml:space="preserve">October 31, </w:t>
      </w:r>
      <w:r w:rsidR="001E235C">
        <w:rPr>
          <w:rFonts w:ascii="Times New Roman" w:hAnsi="Times New Roman" w:cs="Times New Roman"/>
          <w:sz w:val="24"/>
          <w:szCs w:val="24"/>
        </w:rPr>
        <w:t xml:space="preserve">he </w:t>
      </w:r>
      <w:r>
        <w:rPr>
          <w:rFonts w:ascii="Times New Roman" w:hAnsi="Times New Roman" w:cs="Times New Roman"/>
          <w:sz w:val="24"/>
          <w:szCs w:val="24"/>
        </w:rPr>
        <w:t>wrote a letter</w:t>
      </w:r>
      <w:r w:rsidRPr="003C3A07">
        <w:rPr>
          <w:rFonts w:ascii="Times New Roman" w:hAnsi="Times New Roman" w:cs="Times New Roman"/>
          <w:sz w:val="24"/>
          <w:szCs w:val="24"/>
        </w:rPr>
        <w:t xml:space="preserve"> to </w:t>
      </w:r>
      <w:r w:rsidRPr="006C605F">
        <w:rPr>
          <w:rFonts w:ascii="Times New Roman" w:hAnsi="Times New Roman" w:cs="Times New Roman"/>
          <w:sz w:val="24"/>
          <w:szCs w:val="24"/>
        </w:rPr>
        <w:t xml:space="preserve">Gouverneur </w:t>
      </w:r>
      <w:r w:rsidRPr="003C3A07">
        <w:rPr>
          <w:rFonts w:ascii="Times New Roman" w:hAnsi="Times New Roman" w:cs="Times New Roman"/>
          <w:sz w:val="24"/>
          <w:szCs w:val="24"/>
        </w:rPr>
        <w:t>Morris</w:t>
      </w:r>
      <w:r>
        <w:rPr>
          <w:rFonts w:ascii="Times New Roman" w:hAnsi="Times New Roman" w:cs="Times New Roman"/>
          <w:sz w:val="24"/>
          <w:szCs w:val="24"/>
        </w:rPr>
        <w:t xml:space="preserve"> outlining the charges. Anne</w:t>
      </w:r>
      <w:r w:rsidRPr="003C3A07">
        <w:rPr>
          <w:rFonts w:ascii="Times New Roman" w:hAnsi="Times New Roman" w:cs="Times New Roman"/>
          <w:sz w:val="24"/>
          <w:szCs w:val="24"/>
        </w:rPr>
        <w:t xml:space="preserve"> was a manipulative character, Randolph argued, and </w:t>
      </w:r>
      <w:r w:rsidR="001E235C">
        <w:rPr>
          <w:rFonts w:ascii="Times New Roman" w:hAnsi="Times New Roman" w:cs="Times New Roman"/>
          <w:sz w:val="24"/>
          <w:szCs w:val="24"/>
        </w:rPr>
        <w:t xml:space="preserve">he </w:t>
      </w:r>
      <w:r w:rsidRPr="003C3A07">
        <w:rPr>
          <w:rFonts w:ascii="Times New Roman" w:hAnsi="Times New Roman" w:cs="Times New Roman"/>
          <w:sz w:val="24"/>
          <w:szCs w:val="24"/>
        </w:rPr>
        <w:t>urged Morris to beware lest she murder him for his fortune. Hopefully, Morris would disinherit the child and cut Nancy off</w:t>
      </w:r>
      <w:r>
        <w:rPr>
          <w:rFonts w:ascii="Times New Roman" w:hAnsi="Times New Roman" w:cs="Times New Roman"/>
          <w:sz w:val="24"/>
          <w:szCs w:val="24"/>
        </w:rPr>
        <w:t xml:space="preserve"> from her financial security. Although Randolph had refused to mention the scandal for decades, it now became clear that he had long suspected Richard</w:t>
      </w:r>
      <w:r w:rsidR="001E235C">
        <w:rPr>
          <w:rFonts w:ascii="Times New Roman" w:hAnsi="Times New Roman" w:cs="Times New Roman"/>
          <w:sz w:val="24"/>
          <w:szCs w:val="24"/>
        </w:rPr>
        <w:t xml:space="preserve"> to be</w:t>
      </w:r>
      <w:r>
        <w:rPr>
          <w:rFonts w:ascii="Times New Roman" w:hAnsi="Times New Roman" w:cs="Times New Roman"/>
          <w:sz w:val="24"/>
          <w:szCs w:val="24"/>
        </w:rPr>
        <w:t xml:space="preserve"> guilty of some impropriety. At this time, Randolph blamed the scandal and, in part, his family’s downfall on a dishonorable woman, who dealt in deceit and lived outside the system of honor. </w:t>
      </w:r>
      <w:r w:rsidRPr="003C3A07">
        <w:rPr>
          <w:rFonts w:ascii="Times New Roman" w:hAnsi="Times New Roman" w:cs="Times New Roman"/>
          <w:sz w:val="24"/>
          <w:szCs w:val="24"/>
        </w:rPr>
        <w:t>Gouverneur Morris kept the letter from his wife</w:t>
      </w:r>
      <w:r>
        <w:rPr>
          <w:rFonts w:ascii="Times New Roman" w:hAnsi="Times New Roman" w:cs="Times New Roman"/>
          <w:sz w:val="24"/>
          <w:szCs w:val="24"/>
        </w:rPr>
        <w:t>,</w:t>
      </w:r>
      <w:r w:rsidRPr="003C3A07">
        <w:rPr>
          <w:rFonts w:ascii="Times New Roman" w:hAnsi="Times New Roman" w:cs="Times New Roman"/>
          <w:sz w:val="24"/>
          <w:szCs w:val="24"/>
        </w:rPr>
        <w:t xml:space="preserve"> and the charges initially went unanswered.</w:t>
      </w:r>
      <w:r w:rsidRPr="003C3A07">
        <w:rPr>
          <w:rFonts w:ascii="Times New Roman" w:hAnsi="Times New Roman" w:cs="Times New Roman"/>
          <w:sz w:val="24"/>
          <w:szCs w:val="24"/>
          <w:vertAlign w:val="superscript"/>
        </w:rPr>
        <w:footnoteReference w:id="288"/>
      </w:r>
    </w:p>
    <w:p w:rsidR="00951AF6" w:rsidRDefault="00951AF6" w:rsidP="00951AF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dismay over Northern attacks on slavery seemed ironi</w:t>
      </w:r>
      <w:r w:rsidR="001E235C">
        <w:rPr>
          <w:rFonts w:ascii="Times New Roman" w:hAnsi="Times New Roman" w:cs="Times New Roman"/>
          <w:sz w:val="24"/>
          <w:szCs w:val="24"/>
        </w:rPr>
        <w:t xml:space="preserve">c, for </w:t>
      </w:r>
      <w:r>
        <w:rPr>
          <w:rFonts w:ascii="Times New Roman" w:hAnsi="Times New Roman" w:cs="Times New Roman"/>
          <w:sz w:val="24"/>
          <w:szCs w:val="24"/>
        </w:rPr>
        <w:t xml:space="preserve">Randolph had cultivated </w:t>
      </w:r>
      <w:r w:rsidR="001E235C">
        <w:rPr>
          <w:rFonts w:ascii="Times New Roman" w:hAnsi="Times New Roman" w:cs="Times New Roman"/>
          <w:sz w:val="24"/>
          <w:szCs w:val="24"/>
        </w:rPr>
        <w:t>important friendships with anti</w:t>
      </w:r>
      <w:r>
        <w:rPr>
          <w:rFonts w:ascii="Times New Roman" w:hAnsi="Times New Roman" w:cs="Times New Roman"/>
          <w:sz w:val="24"/>
          <w:szCs w:val="24"/>
        </w:rPr>
        <w:t>slavery Northerners in recent years. Since the debate over the war, Randolph’s friendships with George Logan, Harmanus Bleecker, and Josiah Quincy had outraged some Southerners. The friendship between Randolph and Quincy had grown especially warm</w:t>
      </w:r>
      <w:r w:rsidR="001E235C">
        <w:rPr>
          <w:rFonts w:ascii="Times New Roman" w:hAnsi="Times New Roman" w:cs="Times New Roman"/>
          <w:sz w:val="24"/>
          <w:szCs w:val="24"/>
        </w:rPr>
        <w:t>,</w:t>
      </w:r>
      <w:r>
        <w:rPr>
          <w:rFonts w:ascii="Times New Roman" w:hAnsi="Times New Roman" w:cs="Times New Roman"/>
          <w:sz w:val="24"/>
          <w:szCs w:val="24"/>
        </w:rPr>
        <w:t xml:space="preserve"> </w:t>
      </w:r>
      <w:r w:rsidR="001E235C">
        <w:rPr>
          <w:rFonts w:ascii="Times New Roman" w:hAnsi="Times New Roman" w:cs="Times New Roman"/>
          <w:sz w:val="24"/>
          <w:szCs w:val="24"/>
        </w:rPr>
        <w:t xml:space="preserve">for </w:t>
      </w:r>
      <w:r>
        <w:rPr>
          <w:rFonts w:ascii="Times New Roman" w:hAnsi="Times New Roman" w:cs="Times New Roman"/>
          <w:sz w:val="24"/>
          <w:szCs w:val="24"/>
        </w:rPr>
        <w:t xml:space="preserve">the two opposed many of the policies of the Jefferson and Madison administrations. During the war debate, Quincy, the leader of the New England delegation in the House, often deferred to Randolph when it came to opposition to the war. The men were bound together by their mutual hatreds—of France, Napoleon, Madison, democracy, and especially the war with Britain. </w:t>
      </w:r>
      <w:r w:rsidRPr="003C3A07">
        <w:rPr>
          <w:rFonts w:ascii="Times New Roman" w:hAnsi="Times New Roman" w:cs="Times New Roman"/>
          <w:sz w:val="24"/>
          <w:szCs w:val="24"/>
        </w:rPr>
        <w:t xml:space="preserve">Quincy </w:t>
      </w:r>
      <w:r>
        <w:rPr>
          <w:rFonts w:ascii="Times New Roman" w:hAnsi="Times New Roman" w:cs="Times New Roman"/>
          <w:sz w:val="24"/>
          <w:szCs w:val="24"/>
        </w:rPr>
        <w:t xml:space="preserve">accused Republicans of creating </w:t>
      </w:r>
      <w:r w:rsidRPr="003C3A07">
        <w:rPr>
          <w:rFonts w:ascii="Times New Roman" w:hAnsi="Times New Roman" w:cs="Times New Roman"/>
          <w:sz w:val="24"/>
          <w:szCs w:val="24"/>
        </w:rPr>
        <w:t>the breach with Britain</w:t>
      </w:r>
      <w:r w:rsidR="001E235C">
        <w:rPr>
          <w:rFonts w:ascii="Times New Roman" w:hAnsi="Times New Roman" w:cs="Times New Roman"/>
          <w:sz w:val="24"/>
          <w:szCs w:val="24"/>
        </w:rPr>
        <w:t xml:space="preserve"> to</w:t>
      </w:r>
      <w:r>
        <w:rPr>
          <w:rFonts w:ascii="Times New Roman" w:hAnsi="Times New Roman" w:cs="Times New Roman"/>
          <w:sz w:val="24"/>
          <w:szCs w:val="24"/>
        </w:rPr>
        <w:t xml:space="preserve"> </w:t>
      </w:r>
      <w:r w:rsidRPr="003C3A07">
        <w:rPr>
          <w:rFonts w:ascii="Times New Roman" w:hAnsi="Times New Roman" w:cs="Times New Roman"/>
          <w:sz w:val="24"/>
          <w:szCs w:val="24"/>
        </w:rPr>
        <w:t xml:space="preserve">degrade New England’s </w:t>
      </w:r>
      <w:r w:rsidR="001E235C">
        <w:rPr>
          <w:rFonts w:ascii="Times New Roman" w:hAnsi="Times New Roman" w:cs="Times New Roman"/>
          <w:sz w:val="24"/>
          <w:szCs w:val="24"/>
        </w:rPr>
        <w:t xml:space="preserve">political </w:t>
      </w:r>
      <w:r w:rsidRPr="003C3A07">
        <w:rPr>
          <w:rFonts w:ascii="Times New Roman" w:hAnsi="Times New Roman" w:cs="Times New Roman"/>
          <w:sz w:val="24"/>
          <w:szCs w:val="24"/>
        </w:rPr>
        <w:t xml:space="preserve">influence. Indeed, he believed </w:t>
      </w:r>
      <w:r>
        <w:rPr>
          <w:rFonts w:ascii="Times New Roman" w:hAnsi="Times New Roman" w:cs="Times New Roman"/>
          <w:sz w:val="24"/>
          <w:szCs w:val="24"/>
        </w:rPr>
        <w:t xml:space="preserve">that </w:t>
      </w:r>
      <w:r w:rsidRPr="003C3A07">
        <w:rPr>
          <w:rFonts w:ascii="Times New Roman" w:hAnsi="Times New Roman" w:cs="Times New Roman"/>
          <w:sz w:val="24"/>
          <w:szCs w:val="24"/>
        </w:rPr>
        <w:t xml:space="preserve">Madison </w:t>
      </w:r>
      <w:r w:rsidR="001E235C">
        <w:rPr>
          <w:rFonts w:ascii="Times New Roman" w:hAnsi="Times New Roman" w:cs="Times New Roman"/>
          <w:sz w:val="24"/>
          <w:szCs w:val="24"/>
        </w:rPr>
        <w:t xml:space="preserve">had </w:t>
      </w:r>
      <w:r w:rsidRPr="003C3A07">
        <w:rPr>
          <w:rFonts w:ascii="Times New Roman" w:hAnsi="Times New Roman" w:cs="Times New Roman"/>
          <w:sz w:val="24"/>
          <w:szCs w:val="24"/>
        </w:rPr>
        <w:t xml:space="preserve">declared war </w:t>
      </w:r>
      <w:r w:rsidR="001E235C">
        <w:rPr>
          <w:rFonts w:ascii="Times New Roman" w:hAnsi="Times New Roman" w:cs="Times New Roman"/>
          <w:sz w:val="24"/>
          <w:szCs w:val="24"/>
        </w:rPr>
        <w:t xml:space="preserve">only </w:t>
      </w:r>
      <w:r w:rsidRPr="003C3A07">
        <w:rPr>
          <w:rFonts w:ascii="Times New Roman" w:hAnsi="Times New Roman" w:cs="Times New Roman"/>
          <w:sz w:val="24"/>
          <w:szCs w:val="24"/>
        </w:rPr>
        <w:t>after Henry Clay threatened to use the Republican caucus t</w:t>
      </w:r>
      <w:r>
        <w:rPr>
          <w:rFonts w:ascii="Times New Roman" w:hAnsi="Times New Roman" w:cs="Times New Roman"/>
          <w:sz w:val="24"/>
          <w:szCs w:val="24"/>
        </w:rPr>
        <w:t xml:space="preserve">o block Madison’s renomination. </w:t>
      </w:r>
      <w:r w:rsidRPr="003C3A07">
        <w:rPr>
          <w:rFonts w:ascii="Times New Roman" w:hAnsi="Times New Roman" w:cs="Times New Roman"/>
          <w:sz w:val="24"/>
          <w:szCs w:val="24"/>
        </w:rPr>
        <w:t xml:space="preserve">At the end of 1812, Quincy left the House </w:t>
      </w:r>
      <w:r>
        <w:rPr>
          <w:rFonts w:ascii="Times New Roman" w:hAnsi="Times New Roman" w:cs="Times New Roman"/>
          <w:sz w:val="24"/>
          <w:szCs w:val="24"/>
        </w:rPr>
        <w:t xml:space="preserve">of Representatives for the </w:t>
      </w:r>
      <w:r w:rsidRPr="003C3A07">
        <w:rPr>
          <w:rFonts w:ascii="Times New Roman" w:hAnsi="Times New Roman" w:cs="Times New Roman"/>
          <w:sz w:val="24"/>
          <w:szCs w:val="24"/>
        </w:rPr>
        <w:t>Massachusetts legislature</w:t>
      </w:r>
      <w:r w:rsidR="001E235C">
        <w:rPr>
          <w:rFonts w:ascii="Times New Roman" w:hAnsi="Times New Roman" w:cs="Times New Roman"/>
          <w:sz w:val="24"/>
          <w:szCs w:val="24"/>
        </w:rPr>
        <w:t>,</w:t>
      </w:r>
      <w:r w:rsidRPr="003C3A07">
        <w:rPr>
          <w:rFonts w:ascii="Times New Roman" w:hAnsi="Times New Roman" w:cs="Times New Roman"/>
          <w:sz w:val="24"/>
          <w:szCs w:val="24"/>
        </w:rPr>
        <w:t xml:space="preserve"> where</w:t>
      </w:r>
      <w:r>
        <w:rPr>
          <w:rFonts w:ascii="Times New Roman" w:hAnsi="Times New Roman" w:cs="Times New Roman"/>
          <w:sz w:val="24"/>
          <w:szCs w:val="24"/>
        </w:rPr>
        <w:t xml:space="preserve"> he attempted to block aid to the war effort</w:t>
      </w:r>
      <w:r w:rsidRPr="003C3A07">
        <w:rPr>
          <w:rFonts w:ascii="Times New Roman" w:hAnsi="Times New Roman" w:cs="Times New Roman"/>
          <w:sz w:val="24"/>
          <w:szCs w:val="24"/>
        </w:rPr>
        <w:t>.</w:t>
      </w:r>
      <w:r>
        <w:rPr>
          <w:rFonts w:ascii="Times New Roman" w:hAnsi="Times New Roman" w:cs="Times New Roman"/>
          <w:sz w:val="24"/>
          <w:szCs w:val="24"/>
        </w:rPr>
        <w:t xml:space="preserve"> In his opposition, however, he focused much of the blame for the war on Southern slaveholders. In their correspondence, Randolph often denigrated his fellow V</w:t>
      </w:r>
      <w:r w:rsidR="001E235C">
        <w:rPr>
          <w:rFonts w:ascii="Times New Roman" w:hAnsi="Times New Roman" w:cs="Times New Roman"/>
          <w:sz w:val="24"/>
          <w:szCs w:val="24"/>
        </w:rPr>
        <w:t xml:space="preserve">irginians. When he </w:t>
      </w:r>
      <w:r>
        <w:rPr>
          <w:rFonts w:ascii="Times New Roman" w:hAnsi="Times New Roman" w:cs="Times New Roman"/>
          <w:sz w:val="24"/>
          <w:szCs w:val="24"/>
        </w:rPr>
        <w:t>once</w:t>
      </w:r>
      <w:r w:rsidRPr="003C3A07">
        <w:rPr>
          <w:rFonts w:ascii="Times New Roman" w:hAnsi="Times New Roman" w:cs="Times New Roman"/>
          <w:sz w:val="24"/>
          <w:szCs w:val="24"/>
        </w:rPr>
        <w:t xml:space="preserve"> asked for newspapers from New England,</w:t>
      </w:r>
      <w:r>
        <w:rPr>
          <w:rFonts w:ascii="Times New Roman" w:hAnsi="Times New Roman" w:cs="Times New Roman"/>
          <w:sz w:val="24"/>
          <w:szCs w:val="24"/>
        </w:rPr>
        <w:t xml:space="preserve"> he lamented that</w:t>
      </w:r>
      <w:r w:rsidRPr="003C3A07">
        <w:rPr>
          <w:rFonts w:ascii="Times New Roman" w:hAnsi="Times New Roman" w:cs="Times New Roman"/>
          <w:sz w:val="24"/>
          <w:szCs w:val="24"/>
        </w:rPr>
        <w:t xml:space="preserve"> “we have here </w:t>
      </w:r>
      <w:r>
        <w:rPr>
          <w:rFonts w:ascii="Times New Roman" w:hAnsi="Times New Roman" w:cs="Times New Roman"/>
          <w:sz w:val="24"/>
          <w:szCs w:val="24"/>
        </w:rPr>
        <w:t xml:space="preserve">a </w:t>
      </w:r>
      <w:r w:rsidRPr="003C3A07">
        <w:rPr>
          <w:rFonts w:ascii="Times New Roman" w:hAnsi="Times New Roman" w:cs="Times New Roman"/>
          <w:sz w:val="24"/>
          <w:szCs w:val="24"/>
        </w:rPr>
        <w:t xml:space="preserve">little school of intelligent freeholders upon whom such things are not thrown away.” </w:t>
      </w:r>
      <w:r>
        <w:rPr>
          <w:rFonts w:ascii="Times New Roman" w:hAnsi="Times New Roman" w:cs="Times New Roman"/>
          <w:sz w:val="24"/>
          <w:szCs w:val="24"/>
        </w:rPr>
        <w:t xml:space="preserve">From Virginia, </w:t>
      </w:r>
      <w:r w:rsidR="001E235C">
        <w:rPr>
          <w:rFonts w:ascii="Times New Roman" w:hAnsi="Times New Roman" w:cs="Times New Roman"/>
          <w:sz w:val="24"/>
          <w:szCs w:val="24"/>
        </w:rPr>
        <w:t>he</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supported and encouraged </w:t>
      </w:r>
      <w:r w:rsidRPr="003C3A07">
        <w:rPr>
          <w:rFonts w:ascii="Times New Roman" w:hAnsi="Times New Roman" w:cs="Times New Roman"/>
          <w:sz w:val="24"/>
          <w:szCs w:val="24"/>
        </w:rPr>
        <w:t>New England</w:t>
      </w:r>
      <w:r>
        <w:rPr>
          <w:rFonts w:ascii="Times New Roman" w:hAnsi="Times New Roman" w:cs="Times New Roman"/>
          <w:sz w:val="24"/>
          <w:szCs w:val="24"/>
        </w:rPr>
        <w:t>’s</w:t>
      </w:r>
      <w:r w:rsidRPr="003C3A07">
        <w:rPr>
          <w:rFonts w:ascii="Times New Roman" w:hAnsi="Times New Roman" w:cs="Times New Roman"/>
          <w:sz w:val="24"/>
          <w:szCs w:val="24"/>
        </w:rPr>
        <w:t xml:space="preserve"> opposition</w:t>
      </w:r>
      <w:r>
        <w:rPr>
          <w:rFonts w:ascii="Times New Roman" w:hAnsi="Times New Roman" w:cs="Times New Roman"/>
          <w:sz w:val="24"/>
          <w:szCs w:val="24"/>
        </w:rPr>
        <w:t xml:space="preserve"> to the war.</w:t>
      </w:r>
      <w:r w:rsidRPr="003C3A07">
        <w:rPr>
          <w:rFonts w:ascii="Times New Roman" w:hAnsi="Times New Roman" w:cs="Times New Roman"/>
          <w:sz w:val="24"/>
          <w:szCs w:val="24"/>
        </w:rPr>
        <w:t xml:space="preserve"> “I would not have you expect the relief from the sympathy of the Southern country, the people of which are prepossessed by the demons of factions and discord with no favorable opinion of you,” he wrote to Quincy. </w:t>
      </w:r>
      <w:r>
        <w:rPr>
          <w:rFonts w:ascii="Times New Roman" w:hAnsi="Times New Roman" w:cs="Times New Roman"/>
          <w:sz w:val="24"/>
          <w:szCs w:val="24"/>
        </w:rPr>
        <w:t>Both men wanted to end the war that threatened the civilized Anglo-American world.</w:t>
      </w:r>
      <w:r w:rsidRPr="003C3A07">
        <w:rPr>
          <w:rFonts w:ascii="Times New Roman" w:hAnsi="Times New Roman" w:cs="Times New Roman"/>
          <w:sz w:val="24"/>
          <w:szCs w:val="24"/>
          <w:vertAlign w:val="superscript"/>
        </w:rPr>
        <w:footnoteReference w:id="289"/>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Few others in the South shared Randolph’s sympathy with New England, which earned him the label of traitor. </w:t>
      </w:r>
      <w:r w:rsidRPr="003C3A07">
        <w:rPr>
          <w:rFonts w:ascii="Times New Roman" w:hAnsi="Times New Roman" w:cs="Times New Roman"/>
          <w:sz w:val="24"/>
          <w:szCs w:val="24"/>
        </w:rPr>
        <w:t xml:space="preserve">Jefferson </w:t>
      </w:r>
      <w:r>
        <w:rPr>
          <w:rFonts w:ascii="Times New Roman" w:hAnsi="Times New Roman" w:cs="Times New Roman"/>
          <w:sz w:val="24"/>
          <w:szCs w:val="24"/>
        </w:rPr>
        <w:t>believed that New England’s resistance represented an “apostasy</w:t>
      </w:r>
      <w:r w:rsidR="001E235C">
        <w:rPr>
          <w:rFonts w:ascii="Times New Roman" w:hAnsi="Times New Roman" w:cs="Times New Roman"/>
          <w:sz w:val="24"/>
          <w:szCs w:val="24"/>
        </w:rPr>
        <w:t xml:space="preserve">,” </w:t>
      </w:r>
      <w:r>
        <w:rPr>
          <w:rFonts w:ascii="Times New Roman" w:hAnsi="Times New Roman" w:cs="Times New Roman"/>
          <w:sz w:val="24"/>
          <w:szCs w:val="24"/>
        </w:rPr>
        <w:t>an attack on the emerging republican empire</w:t>
      </w:r>
      <w:r w:rsidR="001E235C">
        <w:rPr>
          <w:rFonts w:ascii="Times New Roman" w:hAnsi="Times New Roman" w:cs="Times New Roman"/>
          <w:sz w:val="24"/>
          <w:szCs w:val="24"/>
        </w:rPr>
        <w:t>,</w:t>
      </w:r>
      <w:r>
        <w:rPr>
          <w:rFonts w:ascii="Times New Roman" w:hAnsi="Times New Roman" w:cs="Times New Roman"/>
          <w:sz w:val="24"/>
          <w:szCs w:val="24"/>
        </w:rPr>
        <w:t xml:space="preserve"> and a cover for monarchical sympathies. Randolph insisted that Jefferson, Madison, and the Republicans wanted to stifle dissent and </w:t>
      </w:r>
      <w:r w:rsidR="001E235C">
        <w:rPr>
          <w:rFonts w:ascii="Times New Roman" w:hAnsi="Times New Roman" w:cs="Times New Roman"/>
          <w:sz w:val="24"/>
          <w:szCs w:val="24"/>
        </w:rPr>
        <w:t xml:space="preserve">that they </w:t>
      </w:r>
      <w:r>
        <w:rPr>
          <w:rFonts w:ascii="Times New Roman" w:hAnsi="Times New Roman" w:cs="Times New Roman"/>
          <w:sz w:val="24"/>
          <w:szCs w:val="24"/>
        </w:rPr>
        <w:t>vilified the opposition to distract from the</w:t>
      </w:r>
      <w:r w:rsidRPr="003C3A07">
        <w:rPr>
          <w:rFonts w:ascii="Times New Roman" w:hAnsi="Times New Roman" w:cs="Times New Roman"/>
          <w:sz w:val="24"/>
          <w:szCs w:val="24"/>
        </w:rPr>
        <w:t xml:space="preserve"> conflict</w:t>
      </w:r>
      <w:r>
        <w:rPr>
          <w:rFonts w:ascii="Times New Roman" w:hAnsi="Times New Roman" w:cs="Times New Roman"/>
          <w:sz w:val="24"/>
          <w:szCs w:val="24"/>
        </w:rPr>
        <w:t>’s disastrous results</w:t>
      </w:r>
      <w:r w:rsidRPr="003C3A07">
        <w:rPr>
          <w:rFonts w:ascii="Times New Roman" w:hAnsi="Times New Roman" w:cs="Times New Roman"/>
          <w:sz w:val="24"/>
          <w:szCs w:val="24"/>
        </w:rPr>
        <w:t xml:space="preserve">. “It is only by obtaining entire control </w:t>
      </w:r>
      <w:r>
        <w:rPr>
          <w:rFonts w:ascii="Times New Roman" w:hAnsi="Times New Roman" w:cs="Times New Roman"/>
          <w:sz w:val="24"/>
          <w:szCs w:val="24"/>
        </w:rPr>
        <w:t>over the press, South and West o</w:t>
      </w:r>
      <w:r w:rsidRPr="003C3A07">
        <w:rPr>
          <w:rFonts w:ascii="Times New Roman" w:hAnsi="Times New Roman" w:cs="Times New Roman"/>
          <w:sz w:val="24"/>
          <w:szCs w:val="24"/>
        </w:rPr>
        <w:t>f Virginia, (as well as in that State) and persuading the country that you and I and some others were the cause of all their difficulties by encouraging the British, that they have been able to support themselves,” Randolph wrote to Quincy.</w:t>
      </w:r>
      <w:r w:rsidRPr="003C3A07">
        <w:rPr>
          <w:rFonts w:ascii="Times New Roman" w:hAnsi="Times New Roman" w:cs="Times New Roman"/>
          <w:sz w:val="24"/>
          <w:szCs w:val="24"/>
          <w:vertAlign w:val="superscript"/>
        </w:rPr>
        <w:footnoteReference w:id="290"/>
      </w:r>
    </w:p>
    <w:p w:rsidR="00951AF6" w:rsidRDefault="00951AF6" w:rsidP="00951AF6">
      <w:pPr>
        <w:pStyle w:val="FootnoteText"/>
        <w:spacing w:line="480" w:lineRule="auto"/>
        <w:rPr>
          <w:rFonts w:ascii="Times New Roman" w:hAnsi="Times New Roman" w:cs="Times New Roman"/>
          <w:sz w:val="24"/>
          <w:szCs w:val="24"/>
        </w:rPr>
      </w:pPr>
      <w:r>
        <w:rPr>
          <w:rFonts w:ascii="Times New Roman" w:hAnsi="Times New Roman" w:cs="Times New Roman"/>
          <w:sz w:val="24"/>
          <w:szCs w:val="24"/>
        </w:rPr>
        <w:tab/>
        <w:t>New England’s solidarity appealed to Randolph. Unburdened by slavery and appreciative of its British culture, the region protected its society, culture, and repu</w:t>
      </w:r>
      <w:r w:rsidR="001E235C">
        <w:rPr>
          <w:rFonts w:ascii="Times New Roman" w:hAnsi="Times New Roman" w:cs="Times New Roman"/>
          <w:sz w:val="24"/>
          <w:szCs w:val="24"/>
        </w:rPr>
        <w:t>blican government. In contract</w:t>
      </w:r>
      <w:r>
        <w:rPr>
          <w:rFonts w:ascii="Times New Roman" w:hAnsi="Times New Roman" w:cs="Times New Roman"/>
          <w:sz w:val="24"/>
          <w:szCs w:val="24"/>
        </w:rPr>
        <w:t>, Randolp</w:t>
      </w:r>
      <w:r w:rsidR="001E235C">
        <w:rPr>
          <w:rFonts w:ascii="Times New Roman" w:hAnsi="Times New Roman" w:cs="Times New Roman"/>
          <w:sz w:val="24"/>
          <w:szCs w:val="24"/>
        </w:rPr>
        <w:t xml:space="preserve">h believed, </w:t>
      </w:r>
      <w:r>
        <w:rPr>
          <w:rFonts w:ascii="Times New Roman" w:hAnsi="Times New Roman" w:cs="Times New Roman"/>
          <w:sz w:val="24"/>
          <w:szCs w:val="24"/>
        </w:rPr>
        <w:t xml:space="preserve">Jefferson and Madison had betrayed Virginia in order to empower the federal government and degrade the British roots of Virginia society. Since the Revolution, faithful Congregationalists of New England had protected and supported their church while Jefferson and his supporters looked at the Anglican faith as </w:t>
      </w:r>
      <w:r w:rsidRPr="003C3A07">
        <w:rPr>
          <w:rFonts w:ascii="Times New Roman" w:hAnsi="Times New Roman" w:cs="Times New Roman"/>
          <w:sz w:val="24"/>
          <w:szCs w:val="24"/>
        </w:rPr>
        <w:t>“</w:t>
      </w:r>
      <w:r>
        <w:rPr>
          <w:rFonts w:ascii="Times New Roman" w:hAnsi="Times New Roman" w:cs="Times New Roman"/>
          <w:sz w:val="24"/>
          <w:szCs w:val="24"/>
        </w:rPr>
        <w:t>a church to pull down.</w:t>
      </w:r>
      <w:r w:rsidRPr="003C3A07">
        <w:rPr>
          <w:rFonts w:ascii="Times New Roman" w:hAnsi="Times New Roman" w:cs="Times New Roman"/>
          <w:sz w:val="24"/>
          <w:szCs w:val="24"/>
        </w:rPr>
        <w:t>”</w:t>
      </w:r>
      <w:r>
        <w:rPr>
          <w:rFonts w:ascii="Times New Roman" w:hAnsi="Times New Roman" w:cs="Times New Roman"/>
          <w:sz w:val="24"/>
          <w:szCs w:val="24"/>
        </w:rPr>
        <w:t xml:space="preserve"> Randolph believed that the men of New England never failed to honor the Puritans of their lore, while Jefferson damned the Englishmen who established Virginia’s gentry.</w:t>
      </w:r>
      <w:r>
        <w:rPr>
          <w:rStyle w:val="FootnoteReference"/>
          <w:rFonts w:ascii="Times New Roman" w:hAnsi="Times New Roman" w:cs="Times New Roman"/>
          <w:sz w:val="24"/>
          <w:szCs w:val="24"/>
        </w:rPr>
        <w:footnoteReference w:id="291"/>
      </w:r>
      <w:r w:rsidRPr="004A784B">
        <w:rPr>
          <w:rFonts w:ascii="Times New Roman" w:hAnsi="Times New Roman" w:cs="Times New Roman"/>
          <w:sz w:val="24"/>
          <w:szCs w:val="24"/>
        </w:rPr>
        <w:t xml:space="preserve"> </w:t>
      </w:r>
      <w:r w:rsidRPr="0064609A">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lastRenderedPageBreak/>
        <w:t xml:space="preserve">Whether in Virginia or New England, </w:t>
      </w:r>
      <w:r>
        <w:rPr>
          <w:rFonts w:ascii="Times New Roman" w:hAnsi="Times New Roman" w:cs="Times New Roman"/>
          <w:sz w:val="24"/>
          <w:szCs w:val="24"/>
        </w:rPr>
        <w:t xml:space="preserve">however, </w:t>
      </w:r>
      <w:r w:rsidRPr="003C3A07">
        <w:rPr>
          <w:rFonts w:ascii="Times New Roman" w:hAnsi="Times New Roman" w:cs="Times New Roman"/>
          <w:sz w:val="24"/>
          <w:szCs w:val="24"/>
        </w:rPr>
        <w:t>slavery posed the most serious threat to internal peace and sectional cohesion. In April</w:t>
      </w:r>
      <w:r>
        <w:rPr>
          <w:rFonts w:ascii="Times New Roman" w:hAnsi="Times New Roman" w:cs="Times New Roman"/>
          <w:sz w:val="24"/>
          <w:szCs w:val="24"/>
        </w:rPr>
        <w:t xml:space="preserve"> 1813</w:t>
      </w:r>
      <w:r w:rsidRPr="003C3A07">
        <w:rPr>
          <w:rFonts w:ascii="Times New Roman" w:hAnsi="Times New Roman" w:cs="Times New Roman"/>
          <w:sz w:val="24"/>
          <w:szCs w:val="24"/>
        </w:rPr>
        <w:t>, Quincy aire</w:t>
      </w:r>
      <w:r>
        <w:rPr>
          <w:rFonts w:ascii="Times New Roman" w:hAnsi="Times New Roman" w:cs="Times New Roman"/>
          <w:sz w:val="24"/>
          <w:szCs w:val="24"/>
        </w:rPr>
        <w:t>d New England’s grievances against</w:t>
      </w:r>
      <w:r w:rsidRPr="003C3A07">
        <w:rPr>
          <w:rFonts w:ascii="Times New Roman" w:hAnsi="Times New Roman" w:cs="Times New Roman"/>
          <w:sz w:val="24"/>
          <w:szCs w:val="24"/>
        </w:rPr>
        <w:t xml:space="preserve"> the South during an</w:t>
      </w:r>
      <w:r>
        <w:rPr>
          <w:rFonts w:ascii="Times New Roman" w:hAnsi="Times New Roman" w:cs="Times New Roman"/>
          <w:sz w:val="24"/>
          <w:szCs w:val="24"/>
        </w:rPr>
        <w:t xml:space="preserve"> address</w:t>
      </w:r>
      <w:r w:rsidRPr="003C3A07">
        <w:rPr>
          <w:rFonts w:ascii="Times New Roman" w:hAnsi="Times New Roman" w:cs="Times New Roman"/>
          <w:sz w:val="24"/>
          <w:szCs w:val="24"/>
        </w:rPr>
        <w:t xml:space="preserve"> honoring the anniversary of George Washington’s inauguration. New England wanted peace</w:t>
      </w:r>
      <w:r>
        <w:rPr>
          <w:rFonts w:ascii="Times New Roman" w:hAnsi="Times New Roman" w:cs="Times New Roman"/>
          <w:sz w:val="24"/>
          <w:szCs w:val="24"/>
        </w:rPr>
        <w:t>,</w:t>
      </w:r>
      <w:r w:rsidRPr="003C3A07">
        <w:rPr>
          <w:rFonts w:ascii="Times New Roman" w:hAnsi="Times New Roman" w:cs="Times New Roman"/>
          <w:sz w:val="24"/>
          <w:szCs w:val="24"/>
        </w:rPr>
        <w:t xml:space="preserve"> but Quincy realized that would only solve “present ills.” To address Northern concerns, the federal government must undergo fundamental changes. </w:t>
      </w:r>
      <w:r>
        <w:rPr>
          <w:rFonts w:ascii="Times New Roman" w:hAnsi="Times New Roman" w:cs="Times New Roman"/>
          <w:sz w:val="24"/>
          <w:szCs w:val="24"/>
        </w:rPr>
        <w:t>Above all else, t</w:t>
      </w:r>
      <w:r w:rsidRPr="003C3A07">
        <w:rPr>
          <w:rFonts w:ascii="Times New Roman" w:hAnsi="Times New Roman" w:cs="Times New Roman"/>
          <w:sz w:val="24"/>
          <w:szCs w:val="24"/>
        </w:rPr>
        <w:t>he oppressive power of the slaveholders</w:t>
      </w:r>
      <w:r>
        <w:rPr>
          <w:rFonts w:ascii="Times New Roman" w:hAnsi="Times New Roman" w:cs="Times New Roman"/>
          <w:sz w:val="24"/>
          <w:szCs w:val="24"/>
        </w:rPr>
        <w:t xml:space="preserve"> offended Quincy and fellow New Englanders</w:t>
      </w:r>
      <w:r w:rsidRPr="003C3A07">
        <w:rPr>
          <w:rFonts w:ascii="Times New Roman" w:hAnsi="Times New Roman" w:cs="Times New Roman"/>
          <w:sz w:val="24"/>
          <w:szCs w:val="24"/>
        </w:rPr>
        <w:t xml:space="preserve">. The “ruling cabal” who pushed the nation into war enjoyed power only because of the “slave ratio in the constitution” and </w:t>
      </w:r>
      <w:r>
        <w:rPr>
          <w:rFonts w:ascii="Times New Roman" w:hAnsi="Times New Roman" w:cs="Times New Roman"/>
          <w:sz w:val="24"/>
          <w:szCs w:val="24"/>
        </w:rPr>
        <w:t>the “emigrations, into the west,</w:t>
      </w:r>
      <w:r w:rsidRPr="003C3A07">
        <w:rPr>
          <w:rFonts w:ascii="Times New Roman" w:hAnsi="Times New Roman" w:cs="Times New Roman"/>
          <w:sz w:val="24"/>
          <w:szCs w:val="24"/>
        </w:rPr>
        <w:t>”</w:t>
      </w:r>
      <w:r>
        <w:rPr>
          <w:rFonts w:ascii="Times New Roman" w:hAnsi="Times New Roman" w:cs="Times New Roman"/>
          <w:sz w:val="24"/>
          <w:szCs w:val="24"/>
        </w:rPr>
        <w:t xml:space="preserve"> Quincy insisted. The three-fifths compromise would assure that slaveholding states dominated Congress when Southern</w:t>
      </w:r>
      <w:r w:rsidR="001E235C">
        <w:rPr>
          <w:rFonts w:ascii="Times New Roman" w:hAnsi="Times New Roman" w:cs="Times New Roman"/>
          <w:sz w:val="24"/>
          <w:szCs w:val="24"/>
        </w:rPr>
        <w:t>ers settled Louisiana</w:t>
      </w:r>
      <w:r>
        <w:rPr>
          <w:rFonts w:ascii="Times New Roman" w:hAnsi="Times New Roman" w:cs="Times New Roman"/>
          <w:sz w:val="24"/>
          <w:szCs w:val="24"/>
        </w:rPr>
        <w:t xml:space="preserve">. </w:t>
      </w:r>
      <w:r w:rsidRPr="003C3A07">
        <w:rPr>
          <w:rFonts w:ascii="Times New Roman" w:hAnsi="Times New Roman" w:cs="Times New Roman"/>
          <w:sz w:val="24"/>
          <w:szCs w:val="24"/>
        </w:rPr>
        <w:t>Never mentioning the pl</w:t>
      </w:r>
      <w:r>
        <w:rPr>
          <w:rFonts w:ascii="Times New Roman" w:hAnsi="Times New Roman" w:cs="Times New Roman"/>
          <w:sz w:val="24"/>
          <w:szCs w:val="24"/>
        </w:rPr>
        <w:t>ight of the slaves, Quincy contended that the</w:t>
      </w:r>
      <w:r w:rsidRPr="003C3A07">
        <w:rPr>
          <w:rFonts w:ascii="Times New Roman" w:hAnsi="Times New Roman" w:cs="Times New Roman"/>
          <w:sz w:val="24"/>
          <w:szCs w:val="24"/>
        </w:rPr>
        <w:t xml:space="preserve"> numerical advantage</w:t>
      </w:r>
      <w:r>
        <w:rPr>
          <w:rFonts w:ascii="Times New Roman" w:hAnsi="Times New Roman" w:cs="Times New Roman"/>
          <w:sz w:val="24"/>
          <w:szCs w:val="24"/>
        </w:rPr>
        <w:t xml:space="preserve"> in Congress allowed the measures that</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produced </w:t>
      </w:r>
      <w:r w:rsidRPr="003C3A07">
        <w:rPr>
          <w:rFonts w:ascii="Times New Roman" w:hAnsi="Times New Roman" w:cs="Times New Roman"/>
          <w:sz w:val="24"/>
          <w:szCs w:val="24"/>
        </w:rPr>
        <w:t xml:space="preserve">the war </w:t>
      </w:r>
      <w:r>
        <w:rPr>
          <w:rFonts w:ascii="Times New Roman" w:hAnsi="Times New Roman" w:cs="Times New Roman"/>
          <w:sz w:val="24"/>
          <w:szCs w:val="24"/>
        </w:rPr>
        <w:t xml:space="preserve">and threatened </w:t>
      </w:r>
      <w:r w:rsidRPr="003C3A07">
        <w:rPr>
          <w:rFonts w:ascii="Times New Roman" w:hAnsi="Times New Roman" w:cs="Times New Roman"/>
          <w:sz w:val="24"/>
          <w:szCs w:val="24"/>
        </w:rPr>
        <w:t xml:space="preserve">New England’s political and commercial power. </w:t>
      </w:r>
      <w:r>
        <w:rPr>
          <w:rFonts w:ascii="Times New Roman" w:hAnsi="Times New Roman" w:cs="Times New Roman"/>
          <w:sz w:val="24"/>
          <w:szCs w:val="24"/>
        </w:rPr>
        <w:t>In newspapers, churches, and on the street corners, New Englanders expressed similar sentiments. From the pulpit, preachers argued that the disastrous war with England might be God’s judgment for the sins of the slaveholding South</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As Quincy’s opposition to the war intensified, Randolph assured him that “there is not a man in the United States who agrees more entirely with you than </w:t>
      </w:r>
      <w:proofErr w:type="gramStart"/>
      <w:r>
        <w:rPr>
          <w:rFonts w:ascii="Times New Roman" w:hAnsi="Times New Roman" w:cs="Times New Roman"/>
          <w:sz w:val="24"/>
          <w:szCs w:val="24"/>
        </w:rPr>
        <w:t>myself</w:t>
      </w:r>
      <w:proofErr w:type="gramEnd"/>
      <w:r>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292"/>
      </w:r>
    </w:p>
    <w:p w:rsidR="00951AF6" w:rsidRPr="00382C60"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poor performance of American troops on the battlefield further encouraged dissent in New England. During the first year of the conflict, America waged a</w:t>
      </w:r>
      <w:r w:rsidR="001E235C">
        <w:rPr>
          <w:rFonts w:ascii="Times New Roman" w:hAnsi="Times New Roman" w:cs="Times New Roman"/>
          <w:sz w:val="24"/>
          <w:szCs w:val="24"/>
        </w:rPr>
        <w:t xml:space="preserve"> limited </w:t>
      </w:r>
      <w:r w:rsidRPr="003C3A07">
        <w:rPr>
          <w:rFonts w:ascii="Times New Roman" w:hAnsi="Times New Roman" w:cs="Times New Roman"/>
          <w:sz w:val="24"/>
          <w:szCs w:val="24"/>
        </w:rPr>
        <w:t xml:space="preserve">war </w:t>
      </w:r>
      <w:r>
        <w:rPr>
          <w:rFonts w:ascii="Times New Roman" w:hAnsi="Times New Roman" w:cs="Times New Roman"/>
          <w:sz w:val="24"/>
          <w:szCs w:val="24"/>
        </w:rPr>
        <w:t>in republican fashion.</w:t>
      </w:r>
      <w:r w:rsidRPr="003C3A07">
        <w:rPr>
          <w:rFonts w:ascii="Times New Roman" w:hAnsi="Times New Roman" w:cs="Times New Roman"/>
          <w:sz w:val="24"/>
          <w:szCs w:val="24"/>
        </w:rPr>
        <w:t xml:space="preserve"> The administration forbade any plundering </w:t>
      </w:r>
      <w:r>
        <w:rPr>
          <w:rFonts w:ascii="Times New Roman" w:hAnsi="Times New Roman" w:cs="Times New Roman"/>
          <w:sz w:val="24"/>
          <w:szCs w:val="24"/>
        </w:rPr>
        <w:t>during the Canadian campaign</w:t>
      </w:r>
      <w:r w:rsidRPr="003C3A07">
        <w:rPr>
          <w:rFonts w:ascii="Times New Roman" w:hAnsi="Times New Roman" w:cs="Times New Roman"/>
          <w:sz w:val="24"/>
          <w:szCs w:val="24"/>
        </w:rPr>
        <w:t>, waged civilized combat, and tried to leave civilian po</w:t>
      </w:r>
      <w:r>
        <w:rPr>
          <w:rFonts w:ascii="Times New Roman" w:hAnsi="Times New Roman" w:cs="Times New Roman"/>
          <w:sz w:val="24"/>
          <w:szCs w:val="24"/>
        </w:rPr>
        <w:t>pul</w:t>
      </w:r>
      <w:r w:rsidR="00AC61AF">
        <w:rPr>
          <w:rFonts w:ascii="Times New Roman" w:hAnsi="Times New Roman" w:cs="Times New Roman"/>
          <w:sz w:val="24"/>
          <w:szCs w:val="24"/>
        </w:rPr>
        <w:t>ations untouched. But this limited-</w:t>
      </w:r>
      <w:r>
        <w:rPr>
          <w:rFonts w:ascii="Times New Roman" w:hAnsi="Times New Roman" w:cs="Times New Roman"/>
          <w:sz w:val="24"/>
          <w:szCs w:val="24"/>
        </w:rPr>
        <w:t>war effort made the administration seem inept. In 1813, w</w:t>
      </w:r>
      <w:r w:rsidRPr="003C3A07">
        <w:rPr>
          <w:rFonts w:ascii="Times New Roman" w:hAnsi="Times New Roman" w:cs="Times New Roman"/>
          <w:sz w:val="24"/>
          <w:szCs w:val="24"/>
        </w:rPr>
        <w:t>hen American troop</w:t>
      </w:r>
      <w:r>
        <w:rPr>
          <w:rFonts w:ascii="Times New Roman" w:hAnsi="Times New Roman" w:cs="Times New Roman"/>
          <w:sz w:val="24"/>
          <w:szCs w:val="24"/>
        </w:rPr>
        <w:t>s captured the Canadian capital of York, soldiers</w:t>
      </w:r>
      <w:r w:rsidR="00AC61AF">
        <w:rPr>
          <w:rFonts w:ascii="Times New Roman" w:hAnsi="Times New Roman" w:cs="Times New Roman"/>
          <w:sz w:val="24"/>
          <w:szCs w:val="24"/>
        </w:rPr>
        <w:t xml:space="preserve"> looted homes and burned the legislative a</w:t>
      </w:r>
      <w:r w:rsidRPr="003C3A07">
        <w:rPr>
          <w:rFonts w:ascii="Times New Roman" w:hAnsi="Times New Roman" w:cs="Times New Roman"/>
          <w:sz w:val="24"/>
          <w:szCs w:val="24"/>
        </w:rPr>
        <w:t>ssembly buil</w:t>
      </w:r>
      <w:r>
        <w:rPr>
          <w:rFonts w:ascii="Times New Roman" w:hAnsi="Times New Roman" w:cs="Times New Roman"/>
          <w:sz w:val="24"/>
          <w:szCs w:val="24"/>
        </w:rPr>
        <w:t>ding. Many in New England feared retribution for the attack and resisted supplying more soldiers for the war</w:t>
      </w:r>
      <w:r w:rsidR="00AC61AF">
        <w:rPr>
          <w:rFonts w:ascii="Times New Roman" w:hAnsi="Times New Roman" w:cs="Times New Roman"/>
          <w:sz w:val="24"/>
          <w:szCs w:val="24"/>
        </w:rPr>
        <w:t>.</w:t>
      </w:r>
      <w:r>
        <w:rPr>
          <w:rFonts w:ascii="Times New Roman" w:hAnsi="Times New Roman" w:cs="Times New Roman"/>
          <w:sz w:val="24"/>
          <w:szCs w:val="24"/>
        </w:rPr>
        <w:t xml:space="preserve"> </w:t>
      </w:r>
      <w:r w:rsidRPr="00382C60">
        <w:rPr>
          <w:rFonts w:ascii="Times New Roman" w:hAnsi="Times New Roman" w:cs="Times New Roman"/>
          <w:sz w:val="24"/>
          <w:szCs w:val="24"/>
        </w:rPr>
        <w:t xml:space="preserve">In the fall of 1813, Martin Chittenden, the new Federalist Governor of Vermont, ordered the state’s militia home. </w:t>
      </w:r>
      <w:r>
        <w:rPr>
          <w:rFonts w:ascii="Times New Roman" w:hAnsi="Times New Roman" w:cs="Times New Roman"/>
          <w:sz w:val="24"/>
          <w:szCs w:val="24"/>
        </w:rPr>
        <w:t xml:space="preserve">Yet, many Republican officials and military officers refused to comply with the order. </w:t>
      </w:r>
      <w:r w:rsidR="00AC61AF">
        <w:rPr>
          <w:rFonts w:ascii="Times New Roman" w:hAnsi="Times New Roman" w:cs="Times New Roman"/>
          <w:sz w:val="24"/>
          <w:szCs w:val="24"/>
        </w:rPr>
        <w:t>In Massachusetts, state s</w:t>
      </w:r>
      <w:r w:rsidRPr="00382C60">
        <w:rPr>
          <w:rFonts w:ascii="Times New Roman" w:hAnsi="Times New Roman" w:cs="Times New Roman"/>
          <w:sz w:val="24"/>
          <w:szCs w:val="24"/>
        </w:rPr>
        <w:t>enator Harrison Gray Otis offered a motion pledging support for Vermont’s protection of “constitutional rights</w:t>
      </w:r>
      <w:r>
        <w:rPr>
          <w:rFonts w:ascii="Times New Roman" w:hAnsi="Times New Roman" w:cs="Times New Roman"/>
          <w:sz w:val="24"/>
          <w:szCs w:val="24"/>
        </w:rPr>
        <w:t>.</w:t>
      </w:r>
      <w:r w:rsidRPr="00382C60">
        <w:rPr>
          <w:rFonts w:ascii="Times New Roman" w:hAnsi="Times New Roman" w:cs="Times New Roman"/>
          <w:sz w:val="24"/>
          <w:szCs w:val="24"/>
        </w:rPr>
        <w:t xml:space="preserve">” </w:t>
      </w:r>
      <w:r w:rsidR="00AC61AF">
        <w:rPr>
          <w:rFonts w:ascii="Times New Roman" w:hAnsi="Times New Roman" w:cs="Times New Roman"/>
          <w:sz w:val="24"/>
          <w:szCs w:val="24"/>
        </w:rPr>
        <w:t>The public endorsed</w:t>
      </w:r>
      <w:r>
        <w:rPr>
          <w:rFonts w:ascii="Times New Roman" w:hAnsi="Times New Roman" w:cs="Times New Roman"/>
          <w:sz w:val="24"/>
          <w:szCs w:val="24"/>
        </w:rPr>
        <w:t xml:space="preserve"> the motion as New England moved toward outright resistance. The motion also pleased Randolph. “I have seen Mr. Otis’</w:t>
      </w:r>
      <w:r w:rsidRPr="00382C60">
        <w:rPr>
          <w:rFonts w:ascii="Times New Roman" w:hAnsi="Times New Roman" w:cs="Times New Roman"/>
          <w:sz w:val="24"/>
          <w:szCs w:val="24"/>
        </w:rPr>
        <w:t xml:space="preserve"> motion, and I assure you that no occurrence since the war has made so deep an impression on me,” he wrote</w:t>
      </w:r>
      <w:r>
        <w:rPr>
          <w:rFonts w:ascii="Times New Roman" w:hAnsi="Times New Roman" w:cs="Times New Roman"/>
          <w:sz w:val="24"/>
          <w:szCs w:val="24"/>
        </w:rPr>
        <w:t xml:space="preserve"> to Quincy</w:t>
      </w:r>
      <w:r w:rsidRPr="00382C60">
        <w:rPr>
          <w:rFonts w:ascii="Times New Roman" w:hAnsi="Times New Roman" w:cs="Times New Roman"/>
          <w:sz w:val="24"/>
          <w:szCs w:val="24"/>
        </w:rPr>
        <w:t>. He r</w:t>
      </w:r>
      <w:r>
        <w:rPr>
          <w:rFonts w:ascii="Times New Roman" w:hAnsi="Times New Roman" w:cs="Times New Roman"/>
          <w:sz w:val="24"/>
          <w:szCs w:val="24"/>
        </w:rPr>
        <w:t>ejoiced in New England’s embrace of states’ rights principles but offered words of caution about talk of disunion</w:t>
      </w:r>
      <w:r w:rsidRPr="00382C60">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sidRPr="00382C60">
        <w:rPr>
          <w:rFonts w:ascii="Times New Roman" w:hAnsi="Times New Roman" w:cs="Times New Roman"/>
          <w:sz w:val="24"/>
          <w:szCs w:val="24"/>
        </w:rPr>
        <w:t>Certain reports here, to which you cannot be a stranger, have caused much speculation</w:t>
      </w:r>
    </w:p>
    <w:p w:rsidR="00951AF6" w:rsidRDefault="00951AF6" w:rsidP="00951AF6">
      <w:pPr>
        <w:spacing w:after="0" w:line="480" w:lineRule="auto"/>
        <w:ind w:left="720"/>
        <w:rPr>
          <w:rFonts w:ascii="Times New Roman" w:hAnsi="Times New Roman" w:cs="Times New Roman"/>
          <w:sz w:val="24"/>
          <w:szCs w:val="24"/>
        </w:rPr>
      </w:pPr>
      <w:proofErr w:type="gramStart"/>
      <w:r w:rsidRPr="00382C60">
        <w:rPr>
          <w:rFonts w:ascii="Times New Roman" w:hAnsi="Times New Roman" w:cs="Times New Roman"/>
          <w:sz w:val="24"/>
          <w:szCs w:val="24"/>
        </w:rPr>
        <w:t>and</w:t>
      </w:r>
      <w:proofErr w:type="gramEnd"/>
      <w:r w:rsidRPr="00382C60">
        <w:rPr>
          <w:rFonts w:ascii="Times New Roman" w:hAnsi="Times New Roman" w:cs="Times New Roman"/>
          <w:sz w:val="24"/>
          <w:szCs w:val="24"/>
        </w:rPr>
        <w:t xml:space="preserve"> some uneasiness here. Pray give me a little light respecting the serious intention of the Opposition in Massachusetts. Rash counsels are not always, if ever, wise.</w:t>
      </w:r>
      <w:r w:rsidR="00AC61AF">
        <w:rPr>
          <w:rFonts w:ascii="Times New Roman" w:hAnsi="Times New Roman" w:cs="Times New Roman"/>
          <w:sz w:val="24"/>
          <w:szCs w:val="24"/>
        </w:rPr>
        <w:t xml:space="preserve"> I trust we shall hold together.</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Randolph certainly approved of d</w:t>
      </w:r>
      <w:r w:rsidRPr="00382C60">
        <w:rPr>
          <w:rFonts w:ascii="Times New Roman" w:hAnsi="Times New Roman" w:cs="Times New Roman"/>
          <w:sz w:val="24"/>
          <w:szCs w:val="24"/>
        </w:rPr>
        <w:t xml:space="preserve">isunion </w:t>
      </w:r>
      <w:r>
        <w:rPr>
          <w:rFonts w:ascii="Times New Roman" w:hAnsi="Times New Roman" w:cs="Times New Roman"/>
          <w:sz w:val="24"/>
          <w:szCs w:val="24"/>
        </w:rPr>
        <w:t xml:space="preserve">as a </w:t>
      </w:r>
      <w:r w:rsidRPr="00382C60">
        <w:rPr>
          <w:rFonts w:ascii="Times New Roman" w:hAnsi="Times New Roman" w:cs="Times New Roman"/>
          <w:sz w:val="24"/>
          <w:szCs w:val="24"/>
        </w:rPr>
        <w:t xml:space="preserve">legitimate </w:t>
      </w:r>
      <w:r>
        <w:rPr>
          <w:rFonts w:ascii="Times New Roman" w:hAnsi="Times New Roman" w:cs="Times New Roman"/>
          <w:sz w:val="24"/>
          <w:szCs w:val="24"/>
        </w:rPr>
        <w:t>legal option</w:t>
      </w:r>
      <w:r w:rsidRPr="00382C60">
        <w:rPr>
          <w:rFonts w:ascii="Times New Roman" w:hAnsi="Times New Roman" w:cs="Times New Roman"/>
          <w:sz w:val="24"/>
          <w:szCs w:val="24"/>
        </w:rPr>
        <w:t xml:space="preserve">. “It has always been my opinion that the Union was the means of securing safety, liberty, and welfare of the confederacy, and not in </w:t>
      </w:r>
      <w:proofErr w:type="gramStart"/>
      <w:r w:rsidRPr="00382C60">
        <w:rPr>
          <w:rFonts w:ascii="Times New Roman" w:hAnsi="Times New Roman" w:cs="Times New Roman"/>
          <w:sz w:val="24"/>
          <w:szCs w:val="24"/>
        </w:rPr>
        <w:t>itself</w:t>
      </w:r>
      <w:proofErr w:type="gramEnd"/>
      <w:r w:rsidRPr="00382C60">
        <w:rPr>
          <w:rFonts w:ascii="Times New Roman" w:hAnsi="Times New Roman" w:cs="Times New Roman"/>
          <w:sz w:val="24"/>
          <w:szCs w:val="24"/>
        </w:rPr>
        <w:t xml:space="preserve"> an end to which </w:t>
      </w:r>
      <w:r>
        <w:rPr>
          <w:rFonts w:ascii="Times New Roman" w:hAnsi="Times New Roman" w:cs="Times New Roman"/>
          <w:sz w:val="24"/>
          <w:szCs w:val="24"/>
        </w:rPr>
        <w:t xml:space="preserve">these should be sacrificed.” He </w:t>
      </w:r>
      <w:r w:rsidRPr="00382C60">
        <w:rPr>
          <w:rFonts w:ascii="Times New Roman" w:hAnsi="Times New Roman" w:cs="Times New Roman"/>
          <w:sz w:val="24"/>
          <w:szCs w:val="24"/>
        </w:rPr>
        <w:t>wa</w:t>
      </w:r>
      <w:r>
        <w:rPr>
          <w:rFonts w:ascii="Times New Roman" w:hAnsi="Times New Roman" w:cs="Times New Roman"/>
          <w:sz w:val="24"/>
          <w:szCs w:val="24"/>
        </w:rPr>
        <w:t xml:space="preserve">rned Quincy that a politician, </w:t>
      </w:r>
      <w:r>
        <w:rPr>
          <w:rFonts w:ascii="Times New Roman" w:hAnsi="Times New Roman" w:cs="Times New Roman"/>
          <w:sz w:val="24"/>
          <w:szCs w:val="24"/>
        </w:rPr>
        <w:lastRenderedPageBreak/>
        <w:t>state, or society must move carefully toward disunion.</w:t>
      </w:r>
      <w:r w:rsidRPr="00382C60">
        <w:rPr>
          <w:rFonts w:ascii="Times New Roman" w:hAnsi="Times New Roman" w:cs="Times New Roman"/>
          <w:sz w:val="24"/>
          <w:szCs w:val="24"/>
        </w:rPr>
        <w:t xml:space="preserve"> </w:t>
      </w:r>
      <w:r>
        <w:rPr>
          <w:rFonts w:ascii="Times New Roman" w:hAnsi="Times New Roman" w:cs="Times New Roman"/>
          <w:sz w:val="24"/>
          <w:szCs w:val="24"/>
        </w:rPr>
        <w:t>A state should attempt secession only as a</w:t>
      </w:r>
      <w:r w:rsidRPr="00382C60">
        <w:rPr>
          <w:rFonts w:ascii="Times New Roman" w:hAnsi="Times New Roman" w:cs="Times New Roman"/>
          <w:sz w:val="24"/>
          <w:szCs w:val="24"/>
        </w:rPr>
        <w:t xml:space="preserve"> last resort and only when “there is reasonable prospect of success.”</w:t>
      </w:r>
      <w:r w:rsidRPr="00382C60">
        <w:rPr>
          <w:rFonts w:ascii="Times New Roman" w:hAnsi="Times New Roman" w:cs="Times New Roman"/>
          <w:sz w:val="24"/>
          <w:szCs w:val="24"/>
          <w:vertAlign w:val="superscript"/>
        </w:rPr>
        <w:footnoteReference w:id="293"/>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The Republicans saw New England as traitorous</w:t>
      </w:r>
      <w:r w:rsidR="00AC61AF">
        <w:rPr>
          <w:rFonts w:ascii="Times New Roman" w:hAnsi="Times New Roman" w:cs="Times New Roman"/>
          <w:sz w:val="24"/>
          <w:szCs w:val="24"/>
        </w:rPr>
        <w:t>,</w:t>
      </w:r>
      <w:r>
        <w:rPr>
          <w:rFonts w:ascii="Times New Roman" w:hAnsi="Times New Roman" w:cs="Times New Roman"/>
          <w:sz w:val="24"/>
          <w:szCs w:val="24"/>
        </w:rPr>
        <w:t xml:space="preserve"> especially as merchants of the region traded with Great Britain. In December 1813, </w:t>
      </w:r>
      <w:r w:rsidRPr="00496942">
        <w:rPr>
          <w:rFonts w:ascii="Times New Roman" w:hAnsi="Times New Roman" w:cs="Times New Roman"/>
          <w:sz w:val="24"/>
          <w:szCs w:val="24"/>
        </w:rPr>
        <w:t>t</w:t>
      </w:r>
      <w:r>
        <w:rPr>
          <w:rFonts w:ascii="Times New Roman" w:hAnsi="Times New Roman" w:cs="Times New Roman"/>
          <w:sz w:val="24"/>
          <w:szCs w:val="24"/>
        </w:rPr>
        <w:t>he Madison administration passed</w:t>
      </w:r>
      <w:r w:rsidR="00AC61AF">
        <w:rPr>
          <w:rFonts w:ascii="Times New Roman" w:hAnsi="Times New Roman" w:cs="Times New Roman"/>
          <w:sz w:val="24"/>
          <w:szCs w:val="24"/>
        </w:rPr>
        <w:t xml:space="preserve"> a new e</w:t>
      </w:r>
      <w:r w:rsidRPr="00496942">
        <w:rPr>
          <w:rFonts w:ascii="Times New Roman" w:hAnsi="Times New Roman" w:cs="Times New Roman"/>
          <w:sz w:val="24"/>
          <w:szCs w:val="24"/>
        </w:rPr>
        <w:t>mbargo, which</w:t>
      </w:r>
      <w:r>
        <w:rPr>
          <w:rFonts w:ascii="Times New Roman" w:hAnsi="Times New Roman" w:cs="Times New Roman"/>
          <w:sz w:val="24"/>
          <w:szCs w:val="24"/>
        </w:rPr>
        <w:t xml:space="preserve"> banned all American exports</w:t>
      </w:r>
      <w:r w:rsidRPr="00496942">
        <w:rPr>
          <w:rFonts w:ascii="Times New Roman" w:hAnsi="Times New Roman" w:cs="Times New Roman"/>
          <w:sz w:val="24"/>
          <w:szCs w:val="24"/>
        </w:rPr>
        <w:t xml:space="preserve">. </w:t>
      </w:r>
      <w:r>
        <w:rPr>
          <w:rFonts w:ascii="Times New Roman" w:hAnsi="Times New Roman" w:cs="Times New Roman"/>
          <w:sz w:val="24"/>
          <w:szCs w:val="24"/>
        </w:rPr>
        <w:t xml:space="preserve">New England regarded the measure, with its severe penalties and fines, as an </w:t>
      </w:r>
      <w:r w:rsidR="00AC61AF">
        <w:rPr>
          <w:rFonts w:ascii="Times New Roman" w:hAnsi="Times New Roman" w:cs="Times New Roman"/>
          <w:sz w:val="24"/>
          <w:szCs w:val="24"/>
        </w:rPr>
        <w:t>act of retribution for its anti</w:t>
      </w:r>
      <w:r>
        <w:rPr>
          <w:rFonts w:ascii="Times New Roman" w:hAnsi="Times New Roman" w:cs="Times New Roman"/>
          <w:sz w:val="24"/>
          <w:szCs w:val="24"/>
        </w:rPr>
        <w:t>war activity. The tense atmosphere in the United States broke briefly when the nation learned the news of Napoleon’s fall. In early 1814, Americans hoped that peace in Europe and the end of France’s</w:t>
      </w:r>
      <w:r w:rsidRPr="00496942">
        <w:rPr>
          <w:rFonts w:ascii="Times New Roman" w:hAnsi="Times New Roman" w:cs="Times New Roman"/>
          <w:sz w:val="24"/>
          <w:szCs w:val="24"/>
        </w:rPr>
        <w:t xml:space="preserve"> Continen</w:t>
      </w:r>
      <w:r>
        <w:rPr>
          <w:rFonts w:ascii="Times New Roman" w:hAnsi="Times New Roman" w:cs="Times New Roman"/>
          <w:sz w:val="24"/>
          <w:szCs w:val="24"/>
        </w:rPr>
        <w:t>tal System would mean the resumption of</w:t>
      </w:r>
      <w:r w:rsidRPr="00496942">
        <w:rPr>
          <w:rFonts w:ascii="Times New Roman" w:hAnsi="Times New Roman" w:cs="Times New Roman"/>
          <w:sz w:val="24"/>
          <w:szCs w:val="24"/>
        </w:rPr>
        <w:t xml:space="preserve"> trade</w:t>
      </w:r>
      <w:r>
        <w:rPr>
          <w:rFonts w:ascii="Times New Roman" w:hAnsi="Times New Roman" w:cs="Times New Roman"/>
          <w:sz w:val="24"/>
          <w:szCs w:val="24"/>
        </w:rPr>
        <w:t xml:space="preserve"> and the end of the war</w:t>
      </w:r>
      <w:r w:rsidRPr="00496942">
        <w:rPr>
          <w:rFonts w:ascii="Times New Roman" w:hAnsi="Times New Roman" w:cs="Times New Roman"/>
          <w:sz w:val="24"/>
          <w:szCs w:val="24"/>
        </w:rPr>
        <w:t xml:space="preserve">. </w:t>
      </w:r>
      <w:r>
        <w:rPr>
          <w:rFonts w:ascii="Times New Roman" w:hAnsi="Times New Roman" w:cs="Times New Roman"/>
          <w:sz w:val="24"/>
          <w:szCs w:val="24"/>
        </w:rPr>
        <w:t xml:space="preserve">Indeed, Napoleon’s fall briefly gave Randolph hope for peace. </w:t>
      </w:r>
      <w:r w:rsidRPr="00496942">
        <w:rPr>
          <w:rFonts w:ascii="Times New Roman" w:hAnsi="Times New Roman" w:cs="Times New Roman"/>
          <w:sz w:val="24"/>
          <w:szCs w:val="24"/>
        </w:rPr>
        <w:t>“I fervently trust that the hour of our delivera</w:t>
      </w:r>
      <w:r w:rsidR="00AC61AF">
        <w:rPr>
          <w:rFonts w:ascii="Times New Roman" w:hAnsi="Times New Roman" w:cs="Times New Roman"/>
          <w:sz w:val="24"/>
          <w:szCs w:val="24"/>
        </w:rPr>
        <w:t>nce is at hand,” he</w:t>
      </w:r>
      <w:r>
        <w:rPr>
          <w:rFonts w:ascii="Times New Roman" w:hAnsi="Times New Roman" w:cs="Times New Roman"/>
          <w:sz w:val="24"/>
          <w:szCs w:val="24"/>
        </w:rPr>
        <w:t xml:space="preserve"> wrote</w:t>
      </w:r>
      <w:r w:rsidRPr="00496942">
        <w:rPr>
          <w:rFonts w:ascii="Times New Roman" w:hAnsi="Times New Roman" w:cs="Times New Roman"/>
          <w:sz w:val="24"/>
          <w:szCs w:val="24"/>
        </w:rPr>
        <w:t>.</w:t>
      </w:r>
      <w:r>
        <w:rPr>
          <w:rFonts w:ascii="Times New Roman" w:hAnsi="Times New Roman" w:cs="Times New Roman"/>
          <w:sz w:val="24"/>
          <w:szCs w:val="24"/>
        </w:rPr>
        <w:t xml:space="preserve"> But he still saw the Anglo-American war as a civil war that </w:t>
      </w:r>
      <w:r w:rsidRPr="00562202">
        <w:rPr>
          <w:rFonts w:ascii="Times New Roman" w:hAnsi="Times New Roman" w:cs="Times New Roman"/>
          <w:sz w:val="24"/>
          <w:szCs w:val="24"/>
        </w:rPr>
        <w:t>“dimmed the ties of blood</w:t>
      </w:r>
      <w:r>
        <w:rPr>
          <w:rFonts w:ascii="Times New Roman" w:hAnsi="Times New Roman" w:cs="Times New Roman"/>
          <w:sz w:val="24"/>
          <w:szCs w:val="24"/>
        </w:rPr>
        <w:t>.</w:t>
      </w:r>
      <w:r w:rsidRPr="00562202">
        <w:rPr>
          <w:rFonts w:ascii="Times New Roman" w:hAnsi="Times New Roman" w:cs="Times New Roman"/>
          <w:sz w:val="24"/>
          <w:szCs w:val="24"/>
        </w:rPr>
        <w:t>”</w:t>
      </w:r>
      <w:r>
        <w:rPr>
          <w:rFonts w:ascii="Times New Roman" w:hAnsi="Times New Roman" w:cs="Times New Roman"/>
          <w:sz w:val="24"/>
          <w:szCs w:val="24"/>
        </w:rPr>
        <w:t xml:space="preserve"> As was common in civil wars, vengeance could prove swift. “I have it much at heart to give them a complete drubbing </w:t>
      </w:r>
      <w:r w:rsidR="00AC61AF">
        <w:rPr>
          <w:rFonts w:ascii="Times New Roman" w:hAnsi="Times New Roman" w:cs="Times New Roman"/>
          <w:sz w:val="24"/>
          <w:szCs w:val="24"/>
        </w:rPr>
        <w:t>before peace is made,” British a</w:t>
      </w:r>
      <w:r>
        <w:rPr>
          <w:rFonts w:ascii="Times New Roman" w:hAnsi="Times New Roman" w:cs="Times New Roman"/>
          <w:sz w:val="24"/>
          <w:szCs w:val="24"/>
        </w:rPr>
        <w:t xml:space="preserve">dmiral Alexander Cochrane wrote. Great Britain soon sent soldiers to defend Canada and to attack both </w:t>
      </w:r>
      <w:r w:rsidR="00AC61AF">
        <w:rPr>
          <w:rFonts w:ascii="Times New Roman" w:hAnsi="Times New Roman" w:cs="Times New Roman"/>
          <w:sz w:val="24"/>
          <w:szCs w:val="24"/>
        </w:rPr>
        <w:t>Chesapeake Bay and the Gulf c</w:t>
      </w:r>
      <w:r>
        <w:rPr>
          <w:rFonts w:ascii="Times New Roman" w:hAnsi="Times New Roman" w:cs="Times New Roman"/>
          <w:sz w:val="24"/>
          <w:szCs w:val="24"/>
        </w:rPr>
        <w:t>oast.</w:t>
      </w:r>
      <w:r w:rsidRPr="00496942">
        <w:rPr>
          <w:rFonts w:ascii="Times New Roman" w:hAnsi="Times New Roman" w:cs="Times New Roman"/>
          <w:sz w:val="24"/>
          <w:szCs w:val="24"/>
          <w:vertAlign w:val="superscript"/>
        </w:rPr>
        <w:footnoteReference w:id="294"/>
      </w:r>
      <w:r w:rsidRPr="00496942">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lastRenderedPageBreak/>
        <w:t>In late summer, twenty British warships appeared in Chesapeake Bay</w:t>
      </w:r>
      <w:r>
        <w:rPr>
          <w:rFonts w:ascii="Times New Roman" w:hAnsi="Times New Roman" w:cs="Times New Roman"/>
          <w:sz w:val="24"/>
          <w:szCs w:val="24"/>
        </w:rPr>
        <w:t xml:space="preserve"> for an invasion. </w:t>
      </w:r>
      <w:r w:rsidRPr="003C3A07">
        <w:rPr>
          <w:rFonts w:ascii="Times New Roman" w:hAnsi="Times New Roman" w:cs="Times New Roman"/>
          <w:sz w:val="24"/>
          <w:szCs w:val="24"/>
        </w:rPr>
        <w:t>Randolph rushed to</w:t>
      </w:r>
      <w:r>
        <w:rPr>
          <w:rFonts w:ascii="Times New Roman" w:hAnsi="Times New Roman" w:cs="Times New Roman"/>
          <w:sz w:val="24"/>
          <w:szCs w:val="24"/>
        </w:rPr>
        <w:t xml:space="preserve"> </w:t>
      </w:r>
      <w:r w:rsidRPr="003C3A07">
        <w:rPr>
          <w:rFonts w:ascii="Times New Roman" w:hAnsi="Times New Roman" w:cs="Times New Roman"/>
          <w:sz w:val="24"/>
          <w:szCs w:val="24"/>
        </w:rPr>
        <w:t>Richmond</w:t>
      </w:r>
      <w:r w:rsidR="00AC61AF">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where he volunteered for military duty and served on a</w:t>
      </w:r>
      <w:r w:rsidRPr="003C3A07">
        <w:rPr>
          <w:rFonts w:ascii="Times New Roman" w:hAnsi="Times New Roman" w:cs="Times New Roman"/>
          <w:sz w:val="24"/>
          <w:szCs w:val="24"/>
        </w:rPr>
        <w:t xml:space="preserve"> mounted patrol around Richmond. The militia now had two responsibilities, to guard against invasion </w:t>
      </w:r>
      <w:r>
        <w:rPr>
          <w:rFonts w:ascii="Times New Roman" w:hAnsi="Times New Roman" w:cs="Times New Roman"/>
          <w:sz w:val="24"/>
          <w:szCs w:val="24"/>
        </w:rPr>
        <w:t xml:space="preserve">and protect </w:t>
      </w:r>
      <w:r w:rsidRPr="003C3A07">
        <w:rPr>
          <w:rFonts w:ascii="Times New Roman" w:hAnsi="Times New Roman" w:cs="Times New Roman"/>
          <w:sz w:val="24"/>
          <w:szCs w:val="24"/>
        </w:rPr>
        <w:t>against an uprising. Stationed at Camp Holly in Henrico County, Randolph patrolled the Virginia countrysid</w:t>
      </w:r>
      <w:r>
        <w:rPr>
          <w:rFonts w:ascii="Times New Roman" w:hAnsi="Times New Roman" w:cs="Times New Roman"/>
          <w:sz w:val="24"/>
          <w:szCs w:val="24"/>
        </w:rPr>
        <w:t>e, where he again noted that “[e]</w:t>
      </w:r>
      <w:r w:rsidRPr="003C3A07">
        <w:rPr>
          <w:rFonts w:ascii="Times New Roman" w:hAnsi="Times New Roman" w:cs="Times New Roman"/>
          <w:sz w:val="24"/>
          <w:szCs w:val="24"/>
        </w:rPr>
        <w:t>verything bea</w:t>
      </w:r>
      <w:r>
        <w:rPr>
          <w:rFonts w:ascii="Times New Roman" w:hAnsi="Times New Roman" w:cs="Times New Roman"/>
          <w:sz w:val="24"/>
          <w:szCs w:val="24"/>
        </w:rPr>
        <w:t xml:space="preserve">rs the mark of decay.” After some plundering of the Virginia coast, British forces </w:t>
      </w:r>
      <w:r w:rsidRPr="003C3A07">
        <w:rPr>
          <w:rFonts w:ascii="Times New Roman" w:hAnsi="Times New Roman" w:cs="Times New Roman"/>
          <w:sz w:val="24"/>
          <w:szCs w:val="24"/>
        </w:rPr>
        <w:t xml:space="preserve">focused their attention on Washington, D.C. On August 24, </w:t>
      </w:r>
      <w:r>
        <w:rPr>
          <w:rFonts w:ascii="Times New Roman" w:hAnsi="Times New Roman" w:cs="Times New Roman"/>
          <w:sz w:val="24"/>
          <w:szCs w:val="24"/>
        </w:rPr>
        <w:t>Madison, who believed that the enemy was headed for Baltimore, fled the capital with his government</w:t>
      </w:r>
      <w:r w:rsidR="00AC61AF">
        <w:rPr>
          <w:rFonts w:ascii="Times New Roman" w:hAnsi="Times New Roman" w:cs="Times New Roman"/>
          <w:sz w:val="24"/>
          <w:szCs w:val="24"/>
        </w:rPr>
        <w:t>,</w:t>
      </w:r>
      <w:r>
        <w:rPr>
          <w:rFonts w:ascii="Times New Roman" w:hAnsi="Times New Roman" w:cs="Times New Roman"/>
          <w:sz w:val="24"/>
          <w:szCs w:val="24"/>
        </w:rPr>
        <w:t xml:space="preserve"> allowing </w:t>
      </w:r>
      <w:r w:rsidRPr="003C3A07">
        <w:rPr>
          <w:rFonts w:ascii="Times New Roman" w:hAnsi="Times New Roman" w:cs="Times New Roman"/>
          <w:sz w:val="24"/>
          <w:szCs w:val="24"/>
        </w:rPr>
        <w:t xml:space="preserve">the </w:t>
      </w:r>
      <w:r>
        <w:rPr>
          <w:rFonts w:ascii="Times New Roman" w:hAnsi="Times New Roman" w:cs="Times New Roman"/>
          <w:sz w:val="24"/>
          <w:szCs w:val="24"/>
        </w:rPr>
        <w:t>British army to march</w:t>
      </w:r>
      <w:r w:rsidRPr="003C3A07">
        <w:rPr>
          <w:rFonts w:ascii="Times New Roman" w:hAnsi="Times New Roman" w:cs="Times New Roman"/>
          <w:sz w:val="24"/>
          <w:szCs w:val="24"/>
        </w:rPr>
        <w:t xml:space="preserve"> almost unimpeded</w:t>
      </w:r>
      <w:r>
        <w:rPr>
          <w:rFonts w:ascii="Times New Roman" w:hAnsi="Times New Roman" w:cs="Times New Roman"/>
          <w:sz w:val="24"/>
          <w:szCs w:val="24"/>
        </w:rPr>
        <w:t xml:space="preserve"> into the city. In retaliation for the looting of York</w:t>
      </w:r>
      <w:r w:rsidRPr="003C3A07">
        <w:rPr>
          <w:rFonts w:ascii="Times New Roman" w:hAnsi="Times New Roman" w:cs="Times New Roman"/>
          <w:sz w:val="24"/>
          <w:szCs w:val="24"/>
        </w:rPr>
        <w:t xml:space="preserve">, the British burned most of the government buildings. </w:t>
      </w:r>
      <w:r>
        <w:rPr>
          <w:rFonts w:ascii="Times New Roman" w:hAnsi="Times New Roman" w:cs="Times New Roman"/>
          <w:sz w:val="24"/>
          <w:szCs w:val="24"/>
        </w:rPr>
        <w:t>After just a single destructive day,</w:t>
      </w:r>
      <w:r w:rsidRPr="003C3A07">
        <w:rPr>
          <w:rFonts w:ascii="Times New Roman" w:hAnsi="Times New Roman" w:cs="Times New Roman"/>
          <w:sz w:val="24"/>
          <w:szCs w:val="24"/>
        </w:rPr>
        <w:t xml:space="preserve"> the Executive Mansion, the Capitol building and most of the </w:t>
      </w:r>
      <w:r w:rsidR="00AC61AF">
        <w:rPr>
          <w:rFonts w:ascii="Times New Roman" w:hAnsi="Times New Roman" w:cs="Times New Roman"/>
          <w:sz w:val="24"/>
          <w:szCs w:val="24"/>
        </w:rPr>
        <w:t xml:space="preserve">other </w:t>
      </w:r>
      <w:r w:rsidRPr="003C3A07">
        <w:rPr>
          <w:rFonts w:ascii="Times New Roman" w:hAnsi="Times New Roman" w:cs="Times New Roman"/>
          <w:sz w:val="24"/>
          <w:szCs w:val="24"/>
        </w:rPr>
        <w:t xml:space="preserve">government </w:t>
      </w:r>
      <w:r w:rsidR="00AC61AF">
        <w:rPr>
          <w:rFonts w:ascii="Times New Roman" w:hAnsi="Times New Roman" w:cs="Times New Roman"/>
          <w:sz w:val="24"/>
          <w:szCs w:val="24"/>
        </w:rPr>
        <w:t xml:space="preserve">offices </w:t>
      </w:r>
      <w:r w:rsidRPr="003C3A07">
        <w:rPr>
          <w:rFonts w:ascii="Times New Roman" w:hAnsi="Times New Roman" w:cs="Times New Roman"/>
          <w:sz w:val="24"/>
          <w:szCs w:val="24"/>
        </w:rPr>
        <w:t xml:space="preserve">lay in ruins. In October, Randolph </w:t>
      </w:r>
      <w:r>
        <w:rPr>
          <w:rFonts w:ascii="Times New Roman" w:hAnsi="Times New Roman" w:cs="Times New Roman"/>
          <w:sz w:val="24"/>
          <w:szCs w:val="24"/>
        </w:rPr>
        <w:t>visited</w:t>
      </w:r>
      <w:r w:rsidR="00AC61AF">
        <w:rPr>
          <w:rFonts w:ascii="Times New Roman" w:hAnsi="Times New Roman" w:cs="Times New Roman"/>
          <w:sz w:val="24"/>
          <w:szCs w:val="24"/>
        </w:rPr>
        <w:t xml:space="preserve"> the city</w:t>
      </w:r>
      <w:r w:rsidRPr="003C3A07">
        <w:rPr>
          <w:rFonts w:ascii="Times New Roman" w:hAnsi="Times New Roman" w:cs="Times New Roman"/>
          <w:sz w:val="24"/>
          <w:szCs w:val="24"/>
        </w:rPr>
        <w:t xml:space="preserve"> and surveyed the damage:</w:t>
      </w:r>
    </w:p>
    <w:p w:rsidR="00951AF6" w:rsidRPr="003C3A07" w:rsidRDefault="00951AF6" w:rsidP="00951AF6">
      <w:pPr>
        <w:spacing w:after="0" w:line="480" w:lineRule="auto"/>
        <w:ind w:left="720"/>
        <w:rPr>
          <w:rFonts w:ascii="Times New Roman" w:hAnsi="Times New Roman" w:cs="Times New Roman"/>
          <w:sz w:val="24"/>
          <w:szCs w:val="24"/>
        </w:rPr>
      </w:pPr>
      <w:r w:rsidRPr="003C3A07">
        <w:rPr>
          <w:rFonts w:ascii="Times New Roman" w:hAnsi="Times New Roman" w:cs="Times New Roman"/>
          <w:sz w:val="24"/>
          <w:szCs w:val="24"/>
        </w:rPr>
        <w:t xml:space="preserve">Washington is ruined. The walls of the Capitol and Palace are rapidly decomposing. The massive columns in the Hall of Representatives are not larger than the ordinary poles of which we build tobacco houses. The Navy yard is utterly torn up and destroyed. </w:t>
      </w:r>
      <w:proofErr w:type="gramStart"/>
      <w:r w:rsidRPr="003C3A07">
        <w:rPr>
          <w:rFonts w:ascii="Times New Roman" w:hAnsi="Times New Roman" w:cs="Times New Roman"/>
          <w:sz w:val="24"/>
          <w:szCs w:val="24"/>
        </w:rPr>
        <w:t>The public offices, archives, &amp; c., gone for ever.</w:t>
      </w:r>
      <w:proofErr w:type="gramEnd"/>
    </w:p>
    <w:p w:rsidR="00951AF6" w:rsidRDefault="00951AF6" w:rsidP="00951AF6">
      <w:pPr>
        <w:spacing w:after="0" w:line="480" w:lineRule="auto"/>
        <w:rPr>
          <w:rFonts w:ascii="Times New Roman" w:hAnsi="Times New Roman" w:cs="Times New Roman"/>
          <w:sz w:val="24"/>
          <w:szCs w:val="24"/>
        </w:rPr>
      </w:pPr>
      <w:r w:rsidRPr="003C3A07">
        <w:rPr>
          <w:rFonts w:ascii="Times New Roman" w:hAnsi="Times New Roman" w:cs="Times New Roman"/>
          <w:sz w:val="24"/>
          <w:szCs w:val="24"/>
        </w:rPr>
        <w:t>As he walked the ruined grounds of the capitol building, the sight of his greatest triumphs and for a dozen years his intellectual and emotional home, he wondered what lay ahead for him, Virginia</w:t>
      </w:r>
      <w:r>
        <w:rPr>
          <w:rFonts w:ascii="Times New Roman" w:hAnsi="Times New Roman" w:cs="Times New Roman"/>
          <w:sz w:val="24"/>
          <w:szCs w:val="24"/>
        </w:rPr>
        <w:t>,</w:t>
      </w:r>
      <w:r w:rsidRPr="003C3A07">
        <w:rPr>
          <w:rFonts w:ascii="Times New Roman" w:hAnsi="Times New Roman" w:cs="Times New Roman"/>
          <w:sz w:val="24"/>
          <w:szCs w:val="24"/>
        </w:rPr>
        <w:t xml:space="preserve"> and the nation.</w:t>
      </w:r>
      <w:r w:rsidRPr="00BB61DA">
        <w:rPr>
          <w:rFonts w:ascii="Times New Roman" w:hAnsi="Times New Roman" w:cs="Times New Roman"/>
          <w:sz w:val="24"/>
          <w:szCs w:val="24"/>
        </w:rPr>
        <w:t xml:space="preserve"> </w:t>
      </w:r>
      <w:r>
        <w:rPr>
          <w:rFonts w:ascii="Times New Roman" w:hAnsi="Times New Roman" w:cs="Times New Roman"/>
          <w:sz w:val="24"/>
          <w:szCs w:val="24"/>
        </w:rPr>
        <w:t>The British army moved on to attack Baltimore, but that city’s defenders repelled them.</w:t>
      </w:r>
      <w:r w:rsidRPr="003C3A07">
        <w:rPr>
          <w:rFonts w:ascii="Times New Roman" w:hAnsi="Times New Roman" w:cs="Times New Roman"/>
          <w:sz w:val="24"/>
          <w:szCs w:val="24"/>
          <w:vertAlign w:val="superscript"/>
        </w:rPr>
        <w:footnoteReference w:id="295"/>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New England’s disgust at the war turned especially bitter when Madison requested a conscription bill in </w:t>
      </w:r>
      <w:r w:rsidR="00AC61AF">
        <w:rPr>
          <w:rFonts w:ascii="Times New Roman" w:hAnsi="Times New Roman" w:cs="Times New Roman"/>
          <w:sz w:val="24"/>
          <w:szCs w:val="24"/>
        </w:rPr>
        <w:t>the autumn of 1814. It</w:t>
      </w:r>
      <w:r>
        <w:rPr>
          <w:rFonts w:ascii="Times New Roman" w:hAnsi="Times New Roman" w:cs="Times New Roman"/>
          <w:sz w:val="24"/>
          <w:szCs w:val="24"/>
        </w:rPr>
        <w:t xml:space="preserve"> would allow the federal government to avoid asking state governments for more militia. In December 1814, </w:t>
      </w:r>
      <w:r w:rsidRPr="003C3A07">
        <w:rPr>
          <w:rFonts w:ascii="Times New Roman" w:hAnsi="Times New Roman" w:cs="Times New Roman"/>
          <w:sz w:val="24"/>
          <w:szCs w:val="24"/>
        </w:rPr>
        <w:t>five New England states sent representatives to Hartford</w:t>
      </w:r>
      <w:r>
        <w:rPr>
          <w:rFonts w:ascii="Times New Roman" w:hAnsi="Times New Roman" w:cs="Times New Roman"/>
          <w:sz w:val="24"/>
          <w:szCs w:val="24"/>
        </w:rPr>
        <w:t>, Connecticut</w:t>
      </w:r>
      <w:r w:rsidR="00AC61AF">
        <w:rPr>
          <w:rFonts w:ascii="Times New Roman" w:hAnsi="Times New Roman" w:cs="Times New Roman"/>
          <w:sz w:val="24"/>
          <w:szCs w:val="24"/>
        </w:rPr>
        <w:t>,</w:t>
      </w:r>
      <w:r>
        <w:rPr>
          <w:rFonts w:ascii="Times New Roman" w:hAnsi="Times New Roman" w:cs="Times New Roman"/>
          <w:sz w:val="24"/>
          <w:szCs w:val="24"/>
        </w:rPr>
        <w:t xml:space="preserve"> for a convention to </w:t>
      </w:r>
      <w:r w:rsidR="00AC61AF">
        <w:rPr>
          <w:rFonts w:ascii="Times New Roman" w:hAnsi="Times New Roman" w:cs="Times New Roman"/>
          <w:sz w:val="24"/>
          <w:szCs w:val="24"/>
        </w:rPr>
        <w:t>consider responses to the war. D</w:t>
      </w:r>
      <w:r>
        <w:rPr>
          <w:rFonts w:ascii="Times New Roman" w:hAnsi="Times New Roman" w:cs="Times New Roman"/>
          <w:sz w:val="24"/>
          <w:szCs w:val="24"/>
        </w:rPr>
        <w:t xml:space="preserve">isunion </w:t>
      </w:r>
      <w:r w:rsidR="00AC61AF">
        <w:rPr>
          <w:rFonts w:ascii="Times New Roman" w:hAnsi="Times New Roman" w:cs="Times New Roman"/>
          <w:sz w:val="24"/>
          <w:szCs w:val="24"/>
        </w:rPr>
        <w:t>was a possibility</w:t>
      </w:r>
      <w:r w:rsidRPr="003C3A07">
        <w:rPr>
          <w:rFonts w:ascii="Times New Roman" w:hAnsi="Times New Roman" w:cs="Times New Roman"/>
          <w:sz w:val="24"/>
          <w:szCs w:val="24"/>
        </w:rPr>
        <w:t>.</w:t>
      </w:r>
      <w:r>
        <w:rPr>
          <w:rFonts w:ascii="Times New Roman" w:hAnsi="Times New Roman" w:cs="Times New Roman"/>
          <w:sz w:val="24"/>
          <w:szCs w:val="24"/>
        </w:rPr>
        <w:t xml:space="preserve"> The Convention’s final report addresse</w:t>
      </w:r>
      <w:r w:rsidR="00AC61AF">
        <w:rPr>
          <w:rFonts w:ascii="Times New Roman" w:hAnsi="Times New Roman" w:cs="Times New Roman"/>
          <w:sz w:val="24"/>
          <w:szCs w:val="24"/>
        </w:rPr>
        <w:t>d immediate problems generated by</w:t>
      </w:r>
      <w:r>
        <w:rPr>
          <w:rFonts w:ascii="Times New Roman" w:hAnsi="Times New Roman" w:cs="Times New Roman"/>
          <w:sz w:val="24"/>
          <w:szCs w:val="24"/>
        </w:rPr>
        <w:t xml:space="preserve"> the war, specifically advising state governments to nullify the federal conscription bill. Concerning l</w:t>
      </w:r>
      <w:r w:rsidR="00AC61AF">
        <w:rPr>
          <w:rFonts w:ascii="Times New Roman" w:hAnsi="Times New Roman" w:cs="Times New Roman"/>
          <w:sz w:val="24"/>
          <w:szCs w:val="24"/>
        </w:rPr>
        <w:t>ong-term sectional issues, the report advocated constitutional amendments to repeal</w:t>
      </w:r>
      <w:r>
        <w:rPr>
          <w:rFonts w:ascii="Times New Roman" w:hAnsi="Times New Roman" w:cs="Times New Roman"/>
          <w:sz w:val="24"/>
          <w:szCs w:val="24"/>
        </w:rPr>
        <w:t xml:space="preserve"> th</w:t>
      </w:r>
      <w:r w:rsidR="00AC61AF">
        <w:rPr>
          <w:rFonts w:ascii="Times New Roman" w:hAnsi="Times New Roman" w:cs="Times New Roman"/>
          <w:sz w:val="24"/>
          <w:szCs w:val="24"/>
        </w:rPr>
        <w:t>e three-fifths clause, prevent</w:t>
      </w:r>
      <w:r>
        <w:rPr>
          <w:rFonts w:ascii="Times New Roman" w:hAnsi="Times New Roman" w:cs="Times New Roman"/>
          <w:sz w:val="24"/>
          <w:szCs w:val="24"/>
        </w:rPr>
        <w:t xml:space="preserve"> foreign citizens from serving in federal off</w:t>
      </w:r>
      <w:r w:rsidR="00AC61AF">
        <w:rPr>
          <w:rFonts w:ascii="Times New Roman" w:hAnsi="Times New Roman" w:cs="Times New Roman"/>
          <w:sz w:val="24"/>
          <w:szCs w:val="24"/>
        </w:rPr>
        <w:t xml:space="preserve">ice, </w:t>
      </w:r>
      <w:proofErr w:type="gramStart"/>
      <w:r w:rsidR="00AC61AF">
        <w:rPr>
          <w:rFonts w:ascii="Times New Roman" w:hAnsi="Times New Roman" w:cs="Times New Roman"/>
          <w:sz w:val="24"/>
          <w:szCs w:val="24"/>
        </w:rPr>
        <w:t>require</w:t>
      </w:r>
      <w:proofErr w:type="gramEnd"/>
      <w:r>
        <w:rPr>
          <w:rFonts w:ascii="Times New Roman" w:hAnsi="Times New Roman" w:cs="Times New Roman"/>
          <w:sz w:val="24"/>
          <w:szCs w:val="24"/>
        </w:rPr>
        <w:t xml:space="preserve"> a two-thirds congressional vote to declare war or implement com</w:t>
      </w:r>
      <w:r w:rsidR="00AC61AF">
        <w:rPr>
          <w:rFonts w:ascii="Times New Roman" w:hAnsi="Times New Roman" w:cs="Times New Roman"/>
          <w:sz w:val="24"/>
          <w:szCs w:val="24"/>
        </w:rPr>
        <w:t>mercial restrictions, and ban</w:t>
      </w:r>
      <w:r>
        <w:rPr>
          <w:rFonts w:ascii="Times New Roman" w:hAnsi="Times New Roman" w:cs="Times New Roman"/>
          <w:sz w:val="24"/>
          <w:szCs w:val="24"/>
        </w:rPr>
        <w:t xml:space="preserve"> successive presidents from the same state. In addition, the Convention urged the federal government to rid itself of the western territories and limit the admission of foreigners. In essence, the Hartford Convention wanted a restoration of the Union to its English origins. The failure to pass the measures, delegates warned, would result in the secession of New England. </w:t>
      </w:r>
      <w:r w:rsidRPr="003C3A07">
        <w:rPr>
          <w:rFonts w:ascii="Times New Roman" w:hAnsi="Times New Roman" w:cs="Times New Roman"/>
          <w:sz w:val="24"/>
          <w:szCs w:val="24"/>
          <w:vertAlign w:val="superscript"/>
        </w:rPr>
        <w:footnoteReference w:id="296"/>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With the exception of the repeal of the three-fifths clause, Randolph had advocated much of the Hartford platform a</w:t>
      </w:r>
      <w:r>
        <w:rPr>
          <w:rFonts w:ascii="Times New Roman" w:hAnsi="Times New Roman" w:cs="Times New Roman"/>
          <w:sz w:val="24"/>
          <w:szCs w:val="24"/>
        </w:rPr>
        <w:t>t</w:t>
      </w:r>
      <w:r w:rsidRPr="003C3A07">
        <w:rPr>
          <w:rFonts w:ascii="Times New Roman" w:hAnsi="Times New Roman" w:cs="Times New Roman"/>
          <w:sz w:val="24"/>
          <w:szCs w:val="24"/>
        </w:rPr>
        <w:t xml:space="preserve"> various times in his career. Indeed, he wanted nothing more than to restore the nation to its original Anglo-Saxon roots</w:t>
      </w:r>
      <w:r>
        <w:rPr>
          <w:rFonts w:ascii="Times New Roman" w:hAnsi="Times New Roman" w:cs="Times New Roman"/>
          <w:sz w:val="24"/>
          <w:szCs w:val="24"/>
        </w:rPr>
        <w:t xml:space="preserve"> centered along the eastern seaboard. But Randolph saw his political resurrection in the events at Hartford. In December 1814, he</w:t>
      </w:r>
      <w:r w:rsidRPr="003C3A07">
        <w:rPr>
          <w:rFonts w:ascii="Times New Roman" w:hAnsi="Times New Roman" w:cs="Times New Roman"/>
          <w:sz w:val="24"/>
          <w:szCs w:val="24"/>
        </w:rPr>
        <w:t xml:space="preserve"> wrote a public letter to New England on the growing secession</w:t>
      </w:r>
      <w:r>
        <w:rPr>
          <w:rFonts w:ascii="Times New Roman" w:hAnsi="Times New Roman" w:cs="Times New Roman"/>
          <w:sz w:val="24"/>
          <w:szCs w:val="24"/>
        </w:rPr>
        <w:t xml:space="preserve">ist movement, but his real target was the </w:t>
      </w:r>
      <w:r w:rsidRPr="003C3A07">
        <w:rPr>
          <w:rFonts w:ascii="Times New Roman" w:hAnsi="Times New Roman" w:cs="Times New Roman"/>
          <w:sz w:val="24"/>
          <w:szCs w:val="24"/>
        </w:rPr>
        <w:t xml:space="preserve">“libels on the planters of Virginia” </w:t>
      </w:r>
      <w:r>
        <w:rPr>
          <w:rFonts w:ascii="Times New Roman" w:hAnsi="Times New Roman" w:cs="Times New Roman"/>
          <w:sz w:val="24"/>
          <w:szCs w:val="24"/>
        </w:rPr>
        <w:t>emerging from the region</w:t>
      </w:r>
      <w:r w:rsidRPr="003C3A07">
        <w:rPr>
          <w:rFonts w:ascii="Times New Roman" w:hAnsi="Times New Roman" w:cs="Times New Roman"/>
          <w:sz w:val="24"/>
          <w:szCs w:val="24"/>
        </w:rPr>
        <w:t xml:space="preserve">. Although he sympathized initially </w:t>
      </w:r>
      <w:r w:rsidRPr="003C3A07">
        <w:rPr>
          <w:rFonts w:ascii="Times New Roman" w:hAnsi="Times New Roman" w:cs="Times New Roman"/>
          <w:sz w:val="24"/>
          <w:szCs w:val="24"/>
        </w:rPr>
        <w:lastRenderedPageBreak/>
        <w:t>with Quincy and the war dissenters, he now objected to the seething hostility toward slavery</w:t>
      </w:r>
      <w:r>
        <w:rPr>
          <w:rFonts w:ascii="Times New Roman" w:hAnsi="Times New Roman" w:cs="Times New Roman"/>
          <w:sz w:val="24"/>
          <w:szCs w:val="24"/>
        </w:rPr>
        <w:t xml:space="preserve"> and labeled the Hartford proceedings as disloyal</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Randolph attacked those who would diminish Virginia’s power or prestige. While those in New England assumed that Virginians </w:t>
      </w:r>
      <w:r w:rsidRPr="003C3A07">
        <w:rPr>
          <w:rFonts w:ascii="Times New Roman" w:hAnsi="Times New Roman" w:cs="Times New Roman"/>
          <w:sz w:val="24"/>
          <w:szCs w:val="24"/>
        </w:rPr>
        <w:t>“would be very glad to hear of the bombardment of Boston, so, I much fear, your jacobins would not be very sorry to hear of a serv</w:t>
      </w:r>
      <w:r>
        <w:rPr>
          <w:rFonts w:ascii="Times New Roman" w:hAnsi="Times New Roman" w:cs="Times New Roman"/>
          <w:sz w:val="24"/>
          <w:szCs w:val="24"/>
        </w:rPr>
        <w:t xml:space="preserve">ile insurrection in Virginia.” While he wished that </w:t>
      </w:r>
      <w:r w:rsidRPr="003C3A07">
        <w:rPr>
          <w:rFonts w:ascii="Times New Roman" w:hAnsi="Times New Roman" w:cs="Times New Roman"/>
          <w:sz w:val="24"/>
          <w:szCs w:val="24"/>
        </w:rPr>
        <w:t>“neither country”</w:t>
      </w:r>
      <w:r>
        <w:rPr>
          <w:rFonts w:ascii="Times New Roman" w:hAnsi="Times New Roman" w:cs="Times New Roman"/>
          <w:sz w:val="24"/>
          <w:szCs w:val="24"/>
        </w:rPr>
        <w:t xml:space="preserve"> harbored such feelings, he </w:t>
      </w:r>
      <w:r w:rsidRPr="003C3A07">
        <w:rPr>
          <w:rFonts w:ascii="Times New Roman" w:hAnsi="Times New Roman" w:cs="Times New Roman"/>
          <w:sz w:val="24"/>
          <w:szCs w:val="24"/>
        </w:rPr>
        <w:t>recognized that</w:t>
      </w:r>
      <w:r>
        <w:rPr>
          <w:rFonts w:ascii="Times New Roman" w:hAnsi="Times New Roman" w:cs="Times New Roman"/>
          <w:sz w:val="24"/>
          <w:szCs w:val="24"/>
        </w:rPr>
        <w:t xml:space="preserve"> New England</w:t>
      </w:r>
      <w:r w:rsidR="00AC61AF">
        <w:rPr>
          <w:rFonts w:ascii="Times New Roman" w:hAnsi="Times New Roman" w:cs="Times New Roman"/>
          <w:sz w:val="24"/>
          <w:szCs w:val="24"/>
        </w:rPr>
        <w:t>er</w:t>
      </w:r>
      <w:r>
        <w:rPr>
          <w:rFonts w:ascii="Times New Roman" w:hAnsi="Times New Roman" w:cs="Times New Roman"/>
          <w:sz w:val="24"/>
          <w:szCs w:val="24"/>
        </w:rPr>
        <w:t>’s hatred of slaveholders, if not slavery, drove their dissent. “L</w:t>
      </w:r>
      <w:r w:rsidRPr="003C3A07">
        <w:rPr>
          <w:rFonts w:ascii="Times New Roman" w:hAnsi="Times New Roman" w:cs="Times New Roman"/>
          <w:sz w:val="24"/>
          <w:szCs w:val="24"/>
        </w:rPr>
        <w:t xml:space="preserve">et not her </w:t>
      </w:r>
      <w:r w:rsidR="00AC61AF">
        <w:rPr>
          <w:rFonts w:ascii="Times New Roman" w:hAnsi="Times New Roman" w:cs="Times New Roman"/>
          <w:sz w:val="24"/>
          <w:szCs w:val="24"/>
        </w:rPr>
        <w:t xml:space="preserve">[New England’s] </w:t>
      </w:r>
      <w:r w:rsidRPr="003C3A07">
        <w:rPr>
          <w:rFonts w:ascii="Times New Roman" w:hAnsi="Times New Roman" w:cs="Times New Roman"/>
          <w:sz w:val="24"/>
          <w:szCs w:val="24"/>
        </w:rPr>
        <w:t>orators declaim against the enormity of French principles, when she permits herself to arm and discipline our slaves, and to lead them into the field against their masters, in the hope of exciting by the example a general insurrection, and thus rend</w:t>
      </w:r>
      <w:r>
        <w:rPr>
          <w:rFonts w:ascii="Times New Roman" w:hAnsi="Times New Roman" w:cs="Times New Roman"/>
          <w:sz w:val="24"/>
          <w:szCs w:val="24"/>
        </w:rPr>
        <w:t>er Virginia anoth</w:t>
      </w:r>
      <w:r w:rsidR="00AC61AF">
        <w:rPr>
          <w:rFonts w:ascii="Times New Roman" w:hAnsi="Times New Roman" w:cs="Times New Roman"/>
          <w:sz w:val="24"/>
          <w:szCs w:val="24"/>
        </w:rPr>
        <w:t xml:space="preserve">er St. Domingo.” </w:t>
      </w:r>
      <w:r>
        <w:rPr>
          <w:rFonts w:ascii="Times New Roman" w:hAnsi="Times New Roman" w:cs="Times New Roman"/>
          <w:sz w:val="24"/>
          <w:szCs w:val="24"/>
        </w:rPr>
        <w:t>Southerners carried the dual burden of producing the nation’s antislavery measures and caring for the slaves, he insisted. “</w:t>
      </w:r>
      <w:r w:rsidRPr="003C3A07">
        <w:rPr>
          <w:rFonts w:ascii="Times New Roman" w:hAnsi="Times New Roman" w:cs="Times New Roman"/>
          <w:sz w:val="24"/>
          <w:szCs w:val="24"/>
        </w:rPr>
        <w:t xml:space="preserve">Is this the country that has abolished the slave trade? </w:t>
      </w:r>
      <w:proofErr w:type="gramStart"/>
      <w:r w:rsidRPr="003C3A07">
        <w:rPr>
          <w:rFonts w:ascii="Times New Roman" w:hAnsi="Times New Roman" w:cs="Times New Roman"/>
          <w:sz w:val="24"/>
          <w:szCs w:val="24"/>
        </w:rPr>
        <w:t>that</w:t>
      </w:r>
      <w:proofErr w:type="gramEnd"/>
      <w:r w:rsidRPr="003C3A07">
        <w:rPr>
          <w:rFonts w:ascii="Times New Roman" w:hAnsi="Times New Roman" w:cs="Times New Roman"/>
          <w:sz w:val="24"/>
          <w:szCs w:val="24"/>
        </w:rPr>
        <w:t xml:space="preserve"> has made that infamous, inhuman traffic a felony? </w:t>
      </w:r>
      <w:proofErr w:type="gramStart"/>
      <w:r w:rsidRPr="003C3A07">
        <w:rPr>
          <w:rFonts w:ascii="Times New Roman" w:hAnsi="Times New Roman" w:cs="Times New Roman"/>
          <w:sz w:val="24"/>
          <w:szCs w:val="24"/>
        </w:rPr>
        <w:t>that</w:t>
      </w:r>
      <w:proofErr w:type="gramEnd"/>
      <w:r w:rsidRPr="003C3A07">
        <w:rPr>
          <w:rFonts w:ascii="Times New Roman" w:hAnsi="Times New Roman" w:cs="Times New Roman"/>
          <w:sz w:val="24"/>
          <w:szCs w:val="24"/>
        </w:rPr>
        <w:t xml:space="preserve"> feeds with the bread of life all who hunger after it, and even those who, but for her, would never have known their perishing condition?</w:t>
      </w:r>
      <w:r>
        <w:rPr>
          <w:rFonts w:ascii="Times New Roman" w:hAnsi="Times New Roman" w:cs="Times New Roman"/>
          <w:sz w:val="24"/>
          <w:szCs w:val="24"/>
        </w:rPr>
        <w:t xml:space="preserve">” </w:t>
      </w:r>
      <w:r w:rsidRPr="003C3A07">
        <w:rPr>
          <w:rFonts w:ascii="Times New Roman" w:hAnsi="Times New Roman" w:cs="Times New Roman"/>
          <w:sz w:val="24"/>
          <w:szCs w:val="24"/>
        </w:rPr>
        <w:t>New England now looked at the three-fifths c</w:t>
      </w:r>
      <w:r w:rsidR="00AC61AF">
        <w:rPr>
          <w:rFonts w:ascii="Times New Roman" w:hAnsi="Times New Roman" w:cs="Times New Roman"/>
          <w:sz w:val="24"/>
          <w:szCs w:val="24"/>
        </w:rPr>
        <w:t>l</w:t>
      </w:r>
      <w:r w:rsidRPr="003C3A07">
        <w:rPr>
          <w:rFonts w:ascii="Times New Roman" w:hAnsi="Times New Roman" w:cs="Times New Roman"/>
          <w:sz w:val="24"/>
          <w:szCs w:val="24"/>
        </w:rPr>
        <w:t>ause as “the master-key whi</w:t>
      </w:r>
      <w:r>
        <w:rPr>
          <w:rFonts w:ascii="Times New Roman" w:hAnsi="Times New Roman" w:cs="Times New Roman"/>
          <w:sz w:val="24"/>
          <w:szCs w:val="24"/>
        </w:rPr>
        <w:t>ch unlocks all its difficulties</w:t>
      </w:r>
      <w:r w:rsidRPr="003C3A07">
        <w:rPr>
          <w:rFonts w:ascii="Times New Roman" w:hAnsi="Times New Roman" w:cs="Times New Roman"/>
          <w:sz w:val="24"/>
          <w:szCs w:val="24"/>
        </w:rPr>
        <w:t>”</w:t>
      </w:r>
      <w:r>
        <w:rPr>
          <w:rFonts w:ascii="Times New Roman" w:hAnsi="Times New Roman" w:cs="Times New Roman"/>
          <w:sz w:val="24"/>
          <w:szCs w:val="24"/>
        </w:rPr>
        <w:t xml:space="preserve"> and will end the </w:t>
      </w:r>
      <w:r w:rsidRPr="003C3A07">
        <w:rPr>
          <w:rFonts w:ascii="Times New Roman" w:hAnsi="Times New Roman" w:cs="Times New Roman"/>
          <w:sz w:val="24"/>
          <w:szCs w:val="24"/>
        </w:rPr>
        <w:t>“undue Virginia influence</w:t>
      </w:r>
      <w:r w:rsidR="00AC61AF">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he continued. If Virginia enjoyed a preponderance of power in the Union, then perhaps it deserved it. </w:t>
      </w:r>
      <w:r w:rsidRPr="003C3A07">
        <w:rPr>
          <w:rFonts w:ascii="Times New Roman" w:hAnsi="Times New Roman" w:cs="Times New Roman"/>
          <w:sz w:val="24"/>
          <w:szCs w:val="24"/>
        </w:rPr>
        <w:t>“What member of the confederacy has sacrificed more on the altar of public good than Virginia</w:t>
      </w:r>
      <w:r w:rsidR="00AC61AF">
        <w:rPr>
          <w:rFonts w:ascii="Times New Roman" w:hAnsi="Times New Roman" w:cs="Times New Roman"/>
          <w:sz w:val="24"/>
          <w:szCs w:val="24"/>
        </w:rPr>
        <w:t xml:space="preserve"> [?]”</w:t>
      </w:r>
      <w:r w:rsidRPr="003C3A07">
        <w:rPr>
          <w:rFonts w:ascii="Times New Roman" w:hAnsi="Times New Roman" w:cs="Times New Roman"/>
          <w:sz w:val="24"/>
          <w:szCs w:val="24"/>
        </w:rPr>
        <w:t xml:space="preserve"> </w:t>
      </w:r>
      <w:r>
        <w:rPr>
          <w:rFonts w:ascii="Times New Roman" w:hAnsi="Times New Roman" w:cs="Times New Roman"/>
          <w:sz w:val="24"/>
          <w:szCs w:val="24"/>
        </w:rPr>
        <w:t>The remarkable letter revealed how easily Randolph could turn a public situation in his favor. In his sweeping defense, he took credit for the abolition of the foreign slave trade, ignoring both his attempt to defeat the bill and his threats of disunion during that debate. New Englanders could scarcely believe Randolph’s hubris and prevarications.</w:t>
      </w:r>
      <w:r w:rsidRPr="003C3A07">
        <w:rPr>
          <w:rFonts w:ascii="Times New Roman" w:hAnsi="Times New Roman" w:cs="Times New Roman"/>
          <w:sz w:val="24"/>
          <w:szCs w:val="24"/>
        </w:rPr>
        <w:t xml:space="preserve"> “If this gentleman not </w:t>
      </w:r>
      <w:r w:rsidRPr="003C3A07">
        <w:rPr>
          <w:rFonts w:ascii="Times New Roman" w:hAnsi="Times New Roman" w:cs="Times New Roman"/>
          <w:sz w:val="24"/>
          <w:szCs w:val="24"/>
        </w:rPr>
        <w:lastRenderedPageBreak/>
        <w:t>be deemed insane, it must be allowed,” wrote one observer, “that his letter is practical proof, that sanity may, at times, perform the functions of madness.”</w:t>
      </w:r>
      <w:r w:rsidRPr="003C3A07">
        <w:rPr>
          <w:rFonts w:ascii="Times New Roman" w:hAnsi="Times New Roman" w:cs="Times New Roman"/>
          <w:sz w:val="24"/>
          <w:szCs w:val="24"/>
          <w:vertAlign w:val="superscript"/>
        </w:rPr>
        <w:footnoteReference w:id="297"/>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his former constituents urged him to stand for his old House seat in the next election, it became clear that his letter had served its primary purpose. </w:t>
      </w:r>
      <w:r w:rsidRPr="003C3A07">
        <w:rPr>
          <w:rFonts w:ascii="Times New Roman" w:hAnsi="Times New Roman" w:cs="Times New Roman"/>
          <w:sz w:val="24"/>
          <w:szCs w:val="24"/>
        </w:rPr>
        <w:t>On January 7,</w:t>
      </w:r>
      <w:r>
        <w:rPr>
          <w:rFonts w:ascii="Times New Roman" w:hAnsi="Times New Roman" w:cs="Times New Roman"/>
          <w:sz w:val="24"/>
          <w:szCs w:val="24"/>
        </w:rPr>
        <w:t xml:space="preserve"> 1815,</w:t>
      </w:r>
      <w:r w:rsidRPr="003C3A07">
        <w:rPr>
          <w:rFonts w:ascii="Times New Roman" w:hAnsi="Times New Roman" w:cs="Times New Roman"/>
          <w:sz w:val="24"/>
          <w:szCs w:val="24"/>
        </w:rPr>
        <w:t xml:space="preserve"> he answered the calls for his reelection in the </w:t>
      </w:r>
      <w:r w:rsidRPr="003C3A07">
        <w:rPr>
          <w:rFonts w:ascii="Times New Roman" w:hAnsi="Times New Roman" w:cs="Times New Roman"/>
          <w:i/>
          <w:sz w:val="24"/>
          <w:szCs w:val="24"/>
        </w:rPr>
        <w:t>Richmond Enquirer</w:t>
      </w:r>
      <w:r w:rsidRPr="003C3A07">
        <w:rPr>
          <w:rFonts w:ascii="Times New Roman" w:hAnsi="Times New Roman" w:cs="Times New Roman"/>
          <w:sz w:val="24"/>
          <w:szCs w:val="24"/>
        </w:rPr>
        <w:t xml:space="preserve">. Reveling in his political vindication, he wondered about the “strange metamorphosis” of his former constituents. He hoped </w:t>
      </w:r>
      <w:r>
        <w:rPr>
          <w:rFonts w:ascii="Times New Roman" w:hAnsi="Times New Roman" w:cs="Times New Roman"/>
          <w:sz w:val="24"/>
          <w:szCs w:val="24"/>
        </w:rPr>
        <w:t xml:space="preserve">that </w:t>
      </w:r>
      <w:r w:rsidRPr="003C3A07">
        <w:rPr>
          <w:rFonts w:ascii="Times New Roman" w:hAnsi="Times New Roman" w:cs="Times New Roman"/>
          <w:sz w:val="24"/>
          <w:szCs w:val="24"/>
        </w:rPr>
        <w:t>the ongoing peace negotiations in Europe would produce a settlement and urged the people to prepare for the problems of pea</w:t>
      </w:r>
      <w:r>
        <w:rPr>
          <w:rFonts w:ascii="Times New Roman" w:hAnsi="Times New Roman" w:cs="Times New Roman"/>
          <w:sz w:val="24"/>
          <w:szCs w:val="24"/>
        </w:rPr>
        <w:t>ce. Dismantling the standing army should be the top priority for Congress after the war, he insisted. If the standing army was maintained the people could easily turn to</w:t>
      </w:r>
      <w:r w:rsidRPr="003C3A07">
        <w:rPr>
          <w:rFonts w:ascii="Times New Roman" w:hAnsi="Times New Roman" w:cs="Times New Roman"/>
          <w:sz w:val="24"/>
          <w:szCs w:val="24"/>
        </w:rPr>
        <w:t xml:space="preserve"> a military de</w:t>
      </w:r>
      <w:r>
        <w:rPr>
          <w:rFonts w:ascii="Times New Roman" w:hAnsi="Times New Roman" w:cs="Times New Roman"/>
          <w:sz w:val="24"/>
          <w:szCs w:val="24"/>
        </w:rPr>
        <w:t>spot who promised to solve the nation’s or a section</w:t>
      </w:r>
      <w:r w:rsidR="00AC61AF">
        <w:rPr>
          <w:rFonts w:ascii="Times New Roman" w:hAnsi="Times New Roman" w:cs="Times New Roman"/>
          <w:sz w:val="24"/>
          <w:szCs w:val="24"/>
        </w:rPr>
        <w:t>’s social and economic problem</w:t>
      </w:r>
      <w:r>
        <w:rPr>
          <w:rFonts w:ascii="Times New Roman" w:hAnsi="Times New Roman" w:cs="Times New Roman"/>
          <w:sz w:val="24"/>
          <w:szCs w:val="24"/>
        </w:rPr>
        <w:t>s.</w:t>
      </w:r>
      <w:r w:rsidRPr="003C3A07">
        <w:rPr>
          <w:rFonts w:ascii="Times New Roman" w:hAnsi="Times New Roman" w:cs="Times New Roman"/>
          <w:sz w:val="24"/>
          <w:szCs w:val="24"/>
        </w:rPr>
        <w:t xml:space="preserve"> </w:t>
      </w:r>
      <w:r>
        <w:rPr>
          <w:rFonts w:ascii="Times New Roman" w:hAnsi="Times New Roman" w:cs="Times New Roman"/>
          <w:sz w:val="24"/>
          <w:szCs w:val="24"/>
        </w:rPr>
        <w:t>He realized that Virginia remained in a precarious condition as s</w:t>
      </w:r>
      <w:r w:rsidRPr="003C3A07">
        <w:rPr>
          <w:rFonts w:ascii="Times New Roman" w:hAnsi="Times New Roman" w:cs="Times New Roman"/>
          <w:sz w:val="24"/>
          <w:szCs w:val="24"/>
        </w:rPr>
        <w:t xml:space="preserve">oil erosion, natural disaster, and the deprivations of the war caused economic suffering. “Not a village, not a neighborhood, hardly a family escapes </w:t>
      </w:r>
      <w:r w:rsidR="00AC61AF">
        <w:rPr>
          <w:rFonts w:ascii="Times New Roman" w:hAnsi="Times New Roman" w:cs="Times New Roman"/>
          <w:sz w:val="24"/>
          <w:szCs w:val="24"/>
        </w:rPr>
        <w:t>the infection.”</w:t>
      </w:r>
      <w:r>
        <w:rPr>
          <w:rFonts w:ascii="Times New Roman" w:hAnsi="Times New Roman" w:cs="Times New Roman"/>
          <w:sz w:val="24"/>
          <w:szCs w:val="24"/>
        </w:rPr>
        <w:t xml:space="preserve"> </w:t>
      </w:r>
      <w:r w:rsidRPr="003C3A07">
        <w:rPr>
          <w:rFonts w:ascii="Times New Roman" w:hAnsi="Times New Roman" w:cs="Times New Roman"/>
          <w:sz w:val="24"/>
          <w:szCs w:val="24"/>
        </w:rPr>
        <w:t xml:space="preserve">Interestingly, Randolph singled out the “shivering negro” as one of the </w:t>
      </w:r>
      <w:proofErr w:type="gramStart"/>
      <w:r w:rsidRPr="003C3A07">
        <w:rPr>
          <w:rFonts w:ascii="Times New Roman" w:hAnsi="Times New Roman" w:cs="Times New Roman"/>
          <w:sz w:val="24"/>
          <w:szCs w:val="24"/>
        </w:rPr>
        <w:t>war’s</w:t>
      </w:r>
      <w:proofErr w:type="gramEnd"/>
      <w:r w:rsidRPr="003C3A07">
        <w:rPr>
          <w:rFonts w:ascii="Times New Roman" w:hAnsi="Times New Roman" w:cs="Times New Roman"/>
          <w:sz w:val="24"/>
          <w:szCs w:val="24"/>
        </w:rPr>
        <w:t xml:space="preserve"> most unfortunate victims. “His master, no doubt some ‘Southern Nabob,’ some ‘Haughty Grandee of Virginia,</w:t>
      </w:r>
      <w:r w:rsidR="00AC61AF">
        <w:rPr>
          <w:rFonts w:ascii="Times New Roman" w:hAnsi="Times New Roman" w:cs="Times New Roman"/>
          <w:sz w:val="24"/>
          <w:szCs w:val="24"/>
        </w:rPr>
        <w:t>’</w:t>
      </w:r>
      <w:r w:rsidRPr="003C3A07">
        <w:rPr>
          <w:rFonts w:ascii="Times New Roman" w:hAnsi="Times New Roman" w:cs="Times New Roman"/>
          <w:sz w:val="24"/>
          <w:szCs w:val="24"/>
        </w:rPr>
        <w:t>” the very idea of whose existence disturbs the repose of over-tender consciences, is revelling in luxury which the necessary wants of his wretched bondsmen are</w:t>
      </w:r>
      <w:r w:rsidR="00AC61AF">
        <w:rPr>
          <w:rFonts w:ascii="Times New Roman" w:hAnsi="Times New Roman" w:cs="Times New Roman"/>
          <w:sz w:val="24"/>
          <w:szCs w:val="24"/>
        </w:rPr>
        <w:t xml:space="preserve"> stinted to supply.”</w:t>
      </w:r>
      <w:r>
        <w:rPr>
          <w:rFonts w:ascii="Times New Roman" w:hAnsi="Times New Roman" w:cs="Times New Roman"/>
          <w:sz w:val="24"/>
          <w:szCs w:val="24"/>
        </w:rPr>
        <w:t xml:space="preserve"> He agreed to run for Congress.</w:t>
      </w:r>
      <w:r w:rsidRPr="003C3A07">
        <w:rPr>
          <w:rFonts w:ascii="Times New Roman" w:hAnsi="Times New Roman" w:cs="Times New Roman"/>
          <w:sz w:val="24"/>
          <w:szCs w:val="24"/>
          <w:vertAlign w:val="superscript"/>
        </w:rPr>
        <w:footnoteReference w:id="298"/>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late 1814, Americans wanted the war to end before Great Britain devoted ev</w:t>
      </w:r>
      <w:r w:rsidR="00AC61AF">
        <w:rPr>
          <w:rFonts w:ascii="Times New Roman" w:hAnsi="Times New Roman" w:cs="Times New Roman"/>
          <w:sz w:val="24"/>
          <w:szCs w:val="24"/>
        </w:rPr>
        <w:t xml:space="preserve">en more resources </w:t>
      </w:r>
      <w:r>
        <w:rPr>
          <w:rFonts w:ascii="Times New Roman" w:hAnsi="Times New Roman" w:cs="Times New Roman"/>
          <w:sz w:val="24"/>
          <w:szCs w:val="24"/>
        </w:rPr>
        <w:t xml:space="preserve">to defeat the United States. </w:t>
      </w:r>
      <w:r w:rsidRPr="003C3A07">
        <w:rPr>
          <w:rFonts w:ascii="Times New Roman" w:hAnsi="Times New Roman" w:cs="Times New Roman"/>
          <w:sz w:val="24"/>
          <w:szCs w:val="24"/>
        </w:rPr>
        <w:t>In Ne</w:t>
      </w:r>
      <w:r w:rsidR="00AC61AF">
        <w:rPr>
          <w:rFonts w:ascii="Times New Roman" w:hAnsi="Times New Roman" w:cs="Times New Roman"/>
          <w:sz w:val="24"/>
          <w:szCs w:val="24"/>
        </w:rPr>
        <w:t>w Orleans, British forces seemed</w:t>
      </w:r>
      <w:r w:rsidRPr="003C3A07">
        <w:rPr>
          <w:rFonts w:ascii="Times New Roman" w:hAnsi="Times New Roman" w:cs="Times New Roman"/>
          <w:sz w:val="24"/>
          <w:szCs w:val="24"/>
        </w:rPr>
        <w:t xml:space="preserve"> poised to overrun </w:t>
      </w:r>
      <w:r w:rsidRPr="003C3A07">
        <w:rPr>
          <w:rFonts w:ascii="Times New Roman" w:hAnsi="Times New Roman" w:cs="Times New Roman"/>
          <w:sz w:val="24"/>
          <w:szCs w:val="24"/>
        </w:rPr>
        <w:lastRenderedPageBreak/>
        <w:t>the city and sever the Union. In January, insurrection</w:t>
      </w:r>
      <w:r>
        <w:rPr>
          <w:rFonts w:ascii="Times New Roman" w:hAnsi="Times New Roman" w:cs="Times New Roman"/>
          <w:sz w:val="24"/>
          <w:szCs w:val="24"/>
        </w:rPr>
        <w:t xml:space="preserve"> in New England seemed imminent as</w:t>
      </w:r>
      <w:r w:rsidRPr="003C3A07">
        <w:rPr>
          <w:rFonts w:ascii="Times New Roman" w:hAnsi="Times New Roman" w:cs="Times New Roman"/>
          <w:sz w:val="24"/>
          <w:szCs w:val="24"/>
        </w:rPr>
        <w:t xml:space="preserve"> </w:t>
      </w:r>
      <w:r>
        <w:rPr>
          <w:rFonts w:ascii="Times New Roman" w:hAnsi="Times New Roman" w:cs="Times New Roman"/>
          <w:sz w:val="24"/>
          <w:szCs w:val="24"/>
        </w:rPr>
        <w:t>the Massachusetts government refused to use the militia to defend</w:t>
      </w:r>
      <w:r w:rsidRPr="003C3A07">
        <w:rPr>
          <w:rFonts w:ascii="Times New Roman" w:hAnsi="Times New Roman" w:cs="Times New Roman"/>
          <w:sz w:val="24"/>
          <w:szCs w:val="24"/>
        </w:rPr>
        <w:t xml:space="preserve"> Maine</w:t>
      </w:r>
      <w:r>
        <w:rPr>
          <w:rFonts w:ascii="Times New Roman" w:hAnsi="Times New Roman" w:cs="Times New Roman"/>
          <w:sz w:val="24"/>
          <w:szCs w:val="24"/>
        </w:rPr>
        <w:t xml:space="preserve"> from the British</w:t>
      </w:r>
      <w:r w:rsidRPr="003C3A07">
        <w:rPr>
          <w:rFonts w:ascii="Times New Roman" w:hAnsi="Times New Roman" w:cs="Times New Roman"/>
          <w:sz w:val="24"/>
          <w:szCs w:val="24"/>
        </w:rPr>
        <w:t>. On January 9, the Hartford C</w:t>
      </w:r>
      <w:r>
        <w:rPr>
          <w:rFonts w:ascii="Times New Roman" w:hAnsi="Times New Roman" w:cs="Times New Roman"/>
          <w:sz w:val="24"/>
          <w:szCs w:val="24"/>
        </w:rPr>
        <w:t>onvention’s resolutions reached President Madison</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In Europe, the administration’s diplomats, </w:t>
      </w:r>
      <w:r w:rsidRPr="003C3A07">
        <w:rPr>
          <w:rFonts w:ascii="Times New Roman" w:hAnsi="Times New Roman" w:cs="Times New Roman"/>
          <w:sz w:val="24"/>
          <w:szCs w:val="24"/>
        </w:rPr>
        <w:t>John Quincy Adams, Henry Clay</w:t>
      </w:r>
      <w:r>
        <w:rPr>
          <w:rFonts w:ascii="Times New Roman" w:hAnsi="Times New Roman" w:cs="Times New Roman"/>
          <w:sz w:val="24"/>
          <w:szCs w:val="24"/>
        </w:rPr>
        <w:t>,</w:t>
      </w:r>
      <w:r w:rsidRPr="003C3A07">
        <w:rPr>
          <w:rFonts w:ascii="Times New Roman" w:hAnsi="Times New Roman" w:cs="Times New Roman"/>
          <w:sz w:val="24"/>
          <w:szCs w:val="24"/>
        </w:rPr>
        <w:t xml:space="preserve"> and Randol</w:t>
      </w:r>
      <w:r>
        <w:rPr>
          <w:rFonts w:ascii="Times New Roman" w:hAnsi="Times New Roman" w:cs="Times New Roman"/>
          <w:sz w:val="24"/>
          <w:szCs w:val="24"/>
        </w:rPr>
        <w:t>ph’s old friend Albert Gallatin</w:t>
      </w:r>
      <w:r w:rsidR="00EC02D3">
        <w:rPr>
          <w:rFonts w:ascii="Times New Roman" w:hAnsi="Times New Roman" w:cs="Times New Roman"/>
          <w:sz w:val="24"/>
          <w:szCs w:val="24"/>
        </w:rPr>
        <w:t>,</w:t>
      </w:r>
      <w:r>
        <w:rPr>
          <w:rFonts w:ascii="Times New Roman" w:hAnsi="Times New Roman" w:cs="Times New Roman"/>
          <w:sz w:val="24"/>
          <w:szCs w:val="24"/>
        </w:rPr>
        <w:t xml:space="preserve"> found peace negotiations difficult in light of the nation’s dismal battlefield performance. After a quarter of a century of warfare, the British government wanted peace. Finally on December 24, 1814, the two nations signed the Treaty of Ghent, which left most of the prewar problems technically unresolved. Before news of the treaty reached the United States, General Andrew Jackson and his army dealt the British army a </w:t>
      </w:r>
      <w:r w:rsidR="00EC02D3">
        <w:rPr>
          <w:rFonts w:ascii="Times New Roman" w:hAnsi="Times New Roman" w:cs="Times New Roman"/>
          <w:sz w:val="24"/>
          <w:szCs w:val="24"/>
        </w:rPr>
        <w:t xml:space="preserve">resounding </w:t>
      </w:r>
      <w:r>
        <w:rPr>
          <w:rFonts w:ascii="Times New Roman" w:hAnsi="Times New Roman" w:cs="Times New Roman"/>
          <w:sz w:val="24"/>
          <w:szCs w:val="24"/>
        </w:rPr>
        <w:t>defeat at New Orleans. When news of the treaty arrived, Americans were celebrating the victory of Jackson and his frontier warriors over the world’s greatest army.</w:t>
      </w:r>
      <w:r w:rsidRPr="003C3A07">
        <w:rPr>
          <w:rFonts w:ascii="Times New Roman" w:hAnsi="Times New Roman" w:cs="Times New Roman"/>
          <w:sz w:val="24"/>
          <w:szCs w:val="24"/>
          <w:vertAlign w:val="superscript"/>
        </w:rPr>
        <w:footnoteReference w:id="299"/>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The auspicious ending of the war inspired a burst of patriotism and a celebration of nationalist principles</w:t>
      </w:r>
      <w:r>
        <w:rPr>
          <w:rFonts w:ascii="Times New Roman" w:hAnsi="Times New Roman" w:cs="Times New Roman"/>
          <w:sz w:val="24"/>
          <w:szCs w:val="24"/>
        </w:rPr>
        <w:t>, in which Randolph refused to participate</w:t>
      </w:r>
      <w:r w:rsidRPr="003C3A07">
        <w:rPr>
          <w:rFonts w:ascii="Times New Roman" w:hAnsi="Times New Roman" w:cs="Times New Roman"/>
          <w:sz w:val="24"/>
          <w:szCs w:val="24"/>
        </w:rPr>
        <w:t xml:space="preserve">. Instead, he believed the </w:t>
      </w:r>
      <w:r>
        <w:rPr>
          <w:rFonts w:ascii="Times New Roman" w:hAnsi="Times New Roman" w:cs="Times New Roman"/>
          <w:sz w:val="24"/>
          <w:szCs w:val="24"/>
        </w:rPr>
        <w:t xml:space="preserve">nation needed to deal with the </w:t>
      </w:r>
      <w:r w:rsidRPr="00AC6114">
        <w:rPr>
          <w:rFonts w:ascii="Times New Roman" w:hAnsi="Times New Roman" w:cs="Times New Roman"/>
          <w:sz w:val="24"/>
          <w:szCs w:val="24"/>
        </w:rPr>
        <w:t>“imbecility of the men at the head of our affairs</w:t>
      </w:r>
      <w:r>
        <w:rPr>
          <w:rFonts w:ascii="Times New Roman" w:hAnsi="Times New Roman" w:cs="Times New Roman"/>
          <w:sz w:val="24"/>
          <w:szCs w:val="24"/>
        </w:rPr>
        <w:t>.</w:t>
      </w:r>
      <w:r w:rsidRPr="00AC6114">
        <w:rPr>
          <w:rFonts w:ascii="Times New Roman" w:hAnsi="Times New Roman" w:cs="Times New Roman"/>
          <w:sz w:val="24"/>
          <w:szCs w:val="24"/>
        </w:rPr>
        <w:t>”</w:t>
      </w:r>
      <w:r>
        <w:rPr>
          <w:rFonts w:ascii="Times New Roman" w:hAnsi="Times New Roman" w:cs="Times New Roman"/>
          <w:sz w:val="24"/>
          <w:szCs w:val="24"/>
        </w:rPr>
        <w:t xml:space="preserve"> </w:t>
      </w:r>
      <w:r w:rsidRPr="003C3A07">
        <w:rPr>
          <w:rFonts w:ascii="Times New Roman" w:hAnsi="Times New Roman" w:cs="Times New Roman"/>
          <w:sz w:val="24"/>
          <w:szCs w:val="24"/>
        </w:rPr>
        <w:t>In late March, with his electi</w:t>
      </w:r>
      <w:r>
        <w:rPr>
          <w:rFonts w:ascii="Times New Roman" w:hAnsi="Times New Roman" w:cs="Times New Roman"/>
          <w:sz w:val="24"/>
          <w:szCs w:val="24"/>
        </w:rPr>
        <w:t>on victory over Eppes almost certain, Randolph</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argued again that </w:t>
      </w:r>
      <w:r w:rsidRPr="003C3A07">
        <w:rPr>
          <w:rFonts w:ascii="Times New Roman" w:hAnsi="Times New Roman" w:cs="Times New Roman"/>
          <w:sz w:val="24"/>
          <w:szCs w:val="24"/>
        </w:rPr>
        <w:t>Congress must disband the army and prevent the development of “two g</w:t>
      </w:r>
      <w:r>
        <w:rPr>
          <w:rFonts w:ascii="Times New Roman" w:hAnsi="Times New Roman" w:cs="Times New Roman"/>
          <w:sz w:val="24"/>
          <w:szCs w:val="24"/>
        </w:rPr>
        <w:t>reat but very unequal classes,”—</w:t>
      </w:r>
      <w:r w:rsidRPr="003C3A07">
        <w:rPr>
          <w:rFonts w:ascii="Times New Roman" w:hAnsi="Times New Roman" w:cs="Times New Roman"/>
          <w:sz w:val="24"/>
          <w:szCs w:val="24"/>
        </w:rPr>
        <w:t xml:space="preserve">the citizens who paid taxes and the army who lived off of them. Furthermore, Randolph promised to end the reign of </w:t>
      </w:r>
      <w:r>
        <w:rPr>
          <w:rFonts w:ascii="Times New Roman" w:hAnsi="Times New Roman" w:cs="Times New Roman"/>
          <w:sz w:val="24"/>
          <w:szCs w:val="24"/>
        </w:rPr>
        <w:t xml:space="preserve">the </w:t>
      </w:r>
      <w:r w:rsidRPr="003C3A07">
        <w:rPr>
          <w:rFonts w:ascii="Times New Roman" w:hAnsi="Times New Roman" w:cs="Times New Roman"/>
          <w:sz w:val="24"/>
          <w:szCs w:val="24"/>
        </w:rPr>
        <w:t>war merchants and profiteers w</w:t>
      </w:r>
      <w:r>
        <w:rPr>
          <w:rFonts w:ascii="Times New Roman" w:hAnsi="Times New Roman" w:cs="Times New Roman"/>
          <w:sz w:val="24"/>
          <w:szCs w:val="24"/>
        </w:rPr>
        <w:t>ho took advantage of the public’</w:t>
      </w:r>
      <w:r w:rsidRPr="003C3A07">
        <w:rPr>
          <w:rFonts w:ascii="Times New Roman" w:hAnsi="Times New Roman" w:cs="Times New Roman"/>
          <w:sz w:val="24"/>
          <w:szCs w:val="24"/>
        </w:rPr>
        <w:t xml:space="preserve">s miseries. “I was </w:t>
      </w:r>
      <w:r w:rsidRPr="003C3A07">
        <w:rPr>
          <w:rFonts w:ascii="Times New Roman" w:hAnsi="Times New Roman" w:cs="Times New Roman"/>
          <w:sz w:val="24"/>
          <w:szCs w:val="24"/>
        </w:rPr>
        <w:lastRenderedPageBreak/>
        <w:t xml:space="preserve">not born into this order of things, and I will never consent, voluntarily, to become the vassal of a privileged order of military and monied men,” he added. </w:t>
      </w:r>
      <w:r>
        <w:rPr>
          <w:rFonts w:ascii="Times New Roman" w:hAnsi="Times New Roman" w:cs="Times New Roman"/>
          <w:sz w:val="24"/>
          <w:szCs w:val="24"/>
        </w:rPr>
        <w:t xml:space="preserve">The victory transformed citizens’ behavior and their ideas about themselves. They interpreted the war’s end as a </w:t>
      </w:r>
      <w:r w:rsidR="00EC02D3">
        <w:rPr>
          <w:rFonts w:ascii="Times New Roman" w:hAnsi="Times New Roman" w:cs="Times New Roman"/>
          <w:sz w:val="24"/>
          <w:szCs w:val="24"/>
        </w:rPr>
        <w:t xml:space="preserve">triumph </w:t>
      </w:r>
      <w:r>
        <w:rPr>
          <w:rFonts w:ascii="Times New Roman" w:hAnsi="Times New Roman" w:cs="Times New Roman"/>
          <w:sz w:val="24"/>
          <w:szCs w:val="24"/>
        </w:rPr>
        <w:t xml:space="preserve">of the new </w:t>
      </w:r>
      <w:r w:rsidR="00EC02D3">
        <w:rPr>
          <w:rFonts w:ascii="Times New Roman" w:hAnsi="Times New Roman" w:cs="Times New Roman"/>
          <w:sz w:val="24"/>
          <w:szCs w:val="24"/>
        </w:rPr>
        <w:t xml:space="preserve">world over the old, </w:t>
      </w:r>
      <w:r>
        <w:rPr>
          <w:rFonts w:ascii="Times New Roman" w:hAnsi="Times New Roman" w:cs="Times New Roman"/>
          <w:sz w:val="24"/>
          <w:szCs w:val="24"/>
        </w:rPr>
        <w:t>of an expansive America over its former colonial master. But Randolph lamented</w:t>
      </w:r>
      <w:r w:rsidRPr="003C3A07">
        <w:rPr>
          <w:rFonts w:ascii="Times New Roman" w:hAnsi="Times New Roman" w:cs="Times New Roman"/>
          <w:sz w:val="24"/>
          <w:szCs w:val="24"/>
        </w:rPr>
        <w:t xml:space="preserve"> “that the seeds of eternal discord are sown between the two great families of the Anglo-Saxon race.”</w:t>
      </w:r>
      <w:r w:rsidRPr="003C3A07">
        <w:rPr>
          <w:rFonts w:ascii="Times New Roman" w:hAnsi="Times New Roman" w:cs="Times New Roman"/>
          <w:sz w:val="24"/>
          <w:szCs w:val="24"/>
          <w:vertAlign w:val="superscript"/>
        </w:rPr>
        <w:footnoteReference w:id="300"/>
      </w:r>
    </w:p>
    <w:p w:rsidR="00951AF6" w:rsidRPr="003C3A07" w:rsidRDefault="00951AF6" w:rsidP="00951AF6">
      <w:pPr>
        <w:spacing w:after="0" w:line="480" w:lineRule="auto"/>
        <w:rPr>
          <w:rFonts w:ascii="Times New Roman" w:hAnsi="Times New Roman" w:cs="Times New Roman"/>
          <w:sz w:val="24"/>
          <w:szCs w:val="24"/>
        </w:rPr>
      </w:pPr>
      <w:r w:rsidRPr="003C3A07">
        <w:rPr>
          <w:rFonts w:ascii="Times New Roman" w:hAnsi="Times New Roman" w:cs="Times New Roman"/>
          <w:sz w:val="24"/>
          <w:szCs w:val="24"/>
        </w:rPr>
        <w:tab/>
        <w:t>In the midst of Randolph’s effort to reclaim his seat, his contemptuous attack on Anne Morris returned to haunt him. Gouverneur Morris</w:t>
      </w:r>
      <w:r>
        <w:rPr>
          <w:rFonts w:ascii="Times New Roman" w:hAnsi="Times New Roman" w:cs="Times New Roman"/>
          <w:sz w:val="24"/>
          <w:szCs w:val="24"/>
        </w:rPr>
        <w:t xml:space="preserve"> kept the contents of Randolph’s letter secret from his wife for several months</w:t>
      </w:r>
      <w:r w:rsidRPr="003C3A07">
        <w:rPr>
          <w:rFonts w:ascii="Times New Roman" w:hAnsi="Times New Roman" w:cs="Times New Roman"/>
          <w:sz w:val="24"/>
          <w:szCs w:val="24"/>
        </w:rPr>
        <w:t xml:space="preserve">. </w:t>
      </w:r>
      <w:r>
        <w:rPr>
          <w:rFonts w:ascii="Times New Roman" w:hAnsi="Times New Roman" w:cs="Times New Roman"/>
          <w:sz w:val="24"/>
          <w:szCs w:val="24"/>
        </w:rPr>
        <w:t>When sh</w:t>
      </w:r>
      <w:r w:rsidR="00EC02D3">
        <w:rPr>
          <w:rFonts w:ascii="Times New Roman" w:hAnsi="Times New Roman" w:cs="Times New Roman"/>
          <w:sz w:val="24"/>
          <w:szCs w:val="24"/>
        </w:rPr>
        <w:t>e heard the details, she</w:t>
      </w:r>
      <w:r>
        <w:rPr>
          <w:rFonts w:ascii="Times New Roman" w:hAnsi="Times New Roman" w:cs="Times New Roman"/>
          <w:sz w:val="24"/>
          <w:szCs w:val="24"/>
        </w:rPr>
        <w:t xml:space="preserve"> leveled a scathing rebuke designed to prevent </w:t>
      </w:r>
      <w:r w:rsidRPr="003C3A07">
        <w:rPr>
          <w:rFonts w:ascii="Times New Roman" w:hAnsi="Times New Roman" w:cs="Times New Roman"/>
          <w:sz w:val="24"/>
          <w:szCs w:val="24"/>
        </w:rPr>
        <w:t>Randolph’s election</w:t>
      </w:r>
      <w:r w:rsidR="00EC02D3">
        <w:rPr>
          <w:rFonts w:ascii="Times New Roman" w:hAnsi="Times New Roman" w:cs="Times New Roman"/>
          <w:sz w:val="24"/>
          <w:szCs w:val="24"/>
        </w:rPr>
        <w:t>. In a letter sent to Virginia s</w:t>
      </w:r>
      <w:r w:rsidRPr="003C3A07">
        <w:rPr>
          <w:rFonts w:ascii="Times New Roman" w:hAnsi="Times New Roman" w:cs="Times New Roman"/>
          <w:sz w:val="24"/>
          <w:szCs w:val="24"/>
        </w:rPr>
        <w:t xml:space="preserve">enator </w:t>
      </w:r>
      <w:r>
        <w:rPr>
          <w:rFonts w:ascii="Times New Roman" w:hAnsi="Times New Roman" w:cs="Times New Roman"/>
          <w:sz w:val="24"/>
          <w:szCs w:val="24"/>
        </w:rPr>
        <w:t>William Branch Giles and First L</w:t>
      </w:r>
      <w:r w:rsidRPr="003C3A07">
        <w:rPr>
          <w:rFonts w:ascii="Times New Roman" w:hAnsi="Times New Roman" w:cs="Times New Roman"/>
          <w:sz w:val="24"/>
          <w:szCs w:val="24"/>
        </w:rPr>
        <w:t>ad</w:t>
      </w:r>
      <w:r>
        <w:rPr>
          <w:rFonts w:ascii="Times New Roman" w:hAnsi="Times New Roman" w:cs="Times New Roman"/>
          <w:sz w:val="24"/>
          <w:szCs w:val="24"/>
        </w:rPr>
        <w:t xml:space="preserve">y Dolley Madison, among others, Morris </w:t>
      </w:r>
      <w:r w:rsidRPr="003C3A07">
        <w:rPr>
          <w:rFonts w:ascii="Times New Roman" w:hAnsi="Times New Roman" w:cs="Times New Roman"/>
          <w:sz w:val="24"/>
          <w:szCs w:val="24"/>
        </w:rPr>
        <w:t>indicted Randolph and the planter society he now publicly cherished. She portrayed Randolph as a “chapter of self-contradictions” and ridiculed his transformation from J</w:t>
      </w:r>
      <w:r w:rsidR="00EC02D3">
        <w:rPr>
          <w:rFonts w:ascii="Times New Roman" w:hAnsi="Times New Roman" w:cs="Times New Roman"/>
          <w:sz w:val="24"/>
          <w:szCs w:val="24"/>
        </w:rPr>
        <w:t>ack Randolph, the friend of</w:t>
      </w:r>
      <w:r w:rsidRPr="003C3A07">
        <w:rPr>
          <w:rFonts w:ascii="Times New Roman" w:hAnsi="Times New Roman" w:cs="Times New Roman"/>
          <w:sz w:val="24"/>
          <w:szCs w:val="24"/>
        </w:rPr>
        <w:t xml:space="preserve"> French Jacobinism</w:t>
      </w:r>
      <w:r>
        <w:rPr>
          <w:rFonts w:ascii="Times New Roman" w:hAnsi="Times New Roman" w:cs="Times New Roman"/>
          <w:sz w:val="24"/>
          <w:szCs w:val="24"/>
        </w:rPr>
        <w:t>,</w:t>
      </w:r>
      <w:r w:rsidRPr="003C3A07">
        <w:rPr>
          <w:rFonts w:ascii="Times New Roman" w:hAnsi="Times New Roman" w:cs="Times New Roman"/>
          <w:sz w:val="24"/>
          <w:szCs w:val="24"/>
        </w:rPr>
        <w:t xml:space="preserve"> to the Anglophile and ge</w:t>
      </w:r>
      <w:r>
        <w:rPr>
          <w:rFonts w:ascii="Times New Roman" w:hAnsi="Times New Roman" w:cs="Times New Roman"/>
          <w:sz w:val="24"/>
          <w:szCs w:val="24"/>
        </w:rPr>
        <w:t>nteel John Randolph of Roanoke. C</w:t>
      </w:r>
      <w:r w:rsidRPr="003C3A07">
        <w:rPr>
          <w:rFonts w:ascii="Times New Roman" w:hAnsi="Times New Roman" w:cs="Times New Roman"/>
          <w:sz w:val="24"/>
          <w:szCs w:val="24"/>
        </w:rPr>
        <w:t>ontradictions and reversals “ma</w:t>
      </w:r>
      <w:r>
        <w:rPr>
          <w:rFonts w:ascii="Times New Roman" w:hAnsi="Times New Roman" w:cs="Times New Roman"/>
          <w:sz w:val="24"/>
          <w:szCs w:val="24"/>
        </w:rPr>
        <w:t xml:space="preserve">ke up the history of his life,” she insisted. </w:t>
      </w:r>
      <w:r w:rsidRPr="003C3A07">
        <w:rPr>
          <w:rFonts w:ascii="Times New Roman" w:hAnsi="Times New Roman" w:cs="Times New Roman"/>
          <w:sz w:val="24"/>
          <w:szCs w:val="24"/>
        </w:rPr>
        <w:t xml:space="preserve"> While Randolph of Roanoke now memorialized the lost civilization of planters, Morris</w:t>
      </w:r>
      <w:r w:rsidR="00EC02D3">
        <w:rPr>
          <w:rFonts w:ascii="Times New Roman" w:hAnsi="Times New Roman" w:cs="Times New Roman"/>
          <w:sz w:val="24"/>
          <w:szCs w:val="24"/>
        </w:rPr>
        <w:t xml:space="preserve"> condemned it with the charges</w:t>
      </w:r>
      <w:r>
        <w:rPr>
          <w:rFonts w:ascii="Times New Roman" w:hAnsi="Times New Roman" w:cs="Times New Roman"/>
          <w:sz w:val="24"/>
          <w:szCs w:val="24"/>
        </w:rPr>
        <w:t xml:space="preserve"> of hypocrisy, self-indulgence, and selfishness. </w:t>
      </w:r>
      <w:r w:rsidRPr="003C3A07">
        <w:rPr>
          <w:rFonts w:ascii="Times New Roman" w:hAnsi="Times New Roman" w:cs="Times New Roman"/>
          <w:sz w:val="24"/>
          <w:szCs w:val="24"/>
        </w:rPr>
        <w:t xml:space="preserve">Morris </w:t>
      </w:r>
      <w:r>
        <w:rPr>
          <w:rFonts w:ascii="Times New Roman" w:hAnsi="Times New Roman" w:cs="Times New Roman"/>
          <w:sz w:val="24"/>
          <w:szCs w:val="24"/>
        </w:rPr>
        <w:t xml:space="preserve">exposed Randolph as a </w:t>
      </w:r>
      <w:r w:rsidRPr="003C3A07">
        <w:rPr>
          <w:rFonts w:ascii="Times New Roman" w:hAnsi="Times New Roman" w:cs="Times New Roman"/>
          <w:sz w:val="24"/>
          <w:szCs w:val="24"/>
        </w:rPr>
        <w:t>hate</w:t>
      </w:r>
      <w:r>
        <w:rPr>
          <w:rFonts w:ascii="Times New Roman" w:hAnsi="Times New Roman" w:cs="Times New Roman"/>
          <w:sz w:val="24"/>
          <w:szCs w:val="24"/>
        </w:rPr>
        <w:t>ful</w:t>
      </w:r>
      <w:r w:rsidRPr="003C3A07">
        <w:rPr>
          <w:rFonts w:ascii="Times New Roman" w:hAnsi="Times New Roman" w:cs="Times New Roman"/>
          <w:sz w:val="24"/>
          <w:szCs w:val="24"/>
        </w:rPr>
        <w:t xml:space="preserve"> and viole</w:t>
      </w:r>
      <w:r>
        <w:rPr>
          <w:rFonts w:ascii="Times New Roman" w:hAnsi="Times New Roman" w:cs="Times New Roman"/>
          <w:sz w:val="24"/>
          <w:szCs w:val="24"/>
        </w:rPr>
        <w:t xml:space="preserve">nt man with a </w:t>
      </w:r>
      <w:r w:rsidRPr="003C3A07">
        <w:rPr>
          <w:rFonts w:ascii="Times New Roman" w:hAnsi="Times New Roman" w:cs="Times New Roman"/>
          <w:sz w:val="24"/>
          <w:szCs w:val="24"/>
        </w:rPr>
        <w:t>“murderous disposition</w:t>
      </w:r>
      <w:r>
        <w:rPr>
          <w:rFonts w:ascii="Times New Roman" w:hAnsi="Times New Roman" w:cs="Times New Roman"/>
          <w:sz w:val="24"/>
          <w:szCs w:val="24"/>
        </w:rPr>
        <w:t xml:space="preserve">,” who once </w:t>
      </w:r>
      <w:r w:rsidRPr="003C3A07">
        <w:rPr>
          <w:rFonts w:ascii="Times New Roman" w:hAnsi="Times New Roman" w:cs="Times New Roman"/>
          <w:sz w:val="24"/>
          <w:szCs w:val="24"/>
        </w:rPr>
        <w:t>threw a knife at</w:t>
      </w:r>
      <w:r>
        <w:rPr>
          <w:rFonts w:ascii="Times New Roman" w:hAnsi="Times New Roman" w:cs="Times New Roman"/>
          <w:sz w:val="24"/>
          <w:szCs w:val="24"/>
        </w:rPr>
        <w:t xml:space="preserve"> his brother</w:t>
      </w:r>
      <w:r w:rsidRPr="003C3A07">
        <w:rPr>
          <w:rFonts w:ascii="Times New Roman" w:hAnsi="Times New Roman" w:cs="Times New Roman"/>
          <w:sz w:val="24"/>
          <w:szCs w:val="24"/>
        </w:rPr>
        <w:t xml:space="preserve"> Richard and nearly “consigned him to the grave.” </w:t>
      </w:r>
      <w:r w:rsidR="00EC02D3">
        <w:rPr>
          <w:rFonts w:ascii="Times New Roman" w:hAnsi="Times New Roman" w:cs="Times New Roman"/>
          <w:sz w:val="24"/>
          <w:szCs w:val="24"/>
        </w:rPr>
        <w:t>But</w:t>
      </w:r>
      <w:r>
        <w:rPr>
          <w:rFonts w:ascii="Times New Roman" w:hAnsi="Times New Roman" w:cs="Times New Roman"/>
          <w:sz w:val="24"/>
          <w:szCs w:val="24"/>
        </w:rPr>
        <w:t>, Randolph was at his most hypocritical on the matter of slavery:</w:t>
      </w:r>
    </w:p>
    <w:p w:rsidR="00951AF6" w:rsidRPr="003C3A07" w:rsidRDefault="00951AF6" w:rsidP="00951AF6">
      <w:pPr>
        <w:spacing w:after="0" w:line="480" w:lineRule="auto"/>
        <w:ind w:left="720"/>
        <w:rPr>
          <w:rFonts w:ascii="Times New Roman" w:hAnsi="Times New Roman" w:cs="Times New Roman"/>
          <w:sz w:val="24"/>
          <w:szCs w:val="24"/>
        </w:rPr>
      </w:pPr>
      <w:r w:rsidRPr="003C3A07">
        <w:rPr>
          <w:rFonts w:ascii="Times New Roman" w:hAnsi="Times New Roman" w:cs="Times New Roman"/>
          <w:sz w:val="24"/>
          <w:szCs w:val="24"/>
        </w:rPr>
        <w:t xml:space="preserve">There are many who remember, while your slaves were under mortgage for the British debt, your philanthropic assertion that you would make them free and provide tutors for them. With this project, you wearied all who would listen. When, </w:t>
      </w:r>
      <w:r>
        <w:rPr>
          <w:rFonts w:ascii="Times New Roman" w:hAnsi="Times New Roman" w:cs="Times New Roman"/>
          <w:sz w:val="24"/>
          <w:szCs w:val="24"/>
        </w:rPr>
        <w:t xml:space="preserve">by </w:t>
      </w:r>
      <w:r w:rsidRPr="003C3A07">
        <w:rPr>
          <w:rFonts w:ascii="Times New Roman" w:hAnsi="Times New Roman" w:cs="Times New Roman"/>
          <w:sz w:val="24"/>
          <w:szCs w:val="24"/>
        </w:rPr>
        <w:t xml:space="preserve">the sale of some of </w:t>
      </w:r>
      <w:r w:rsidRPr="003C3A07">
        <w:rPr>
          <w:rFonts w:ascii="Times New Roman" w:hAnsi="Times New Roman" w:cs="Times New Roman"/>
          <w:sz w:val="24"/>
          <w:szCs w:val="24"/>
        </w:rPr>
        <w:lastRenderedPageBreak/>
        <w:t xml:space="preserve">them, a part of the debt was discharged, and an agreement made to pay the rest by installments, you changed your mind. This was not inexcusable, but when you set up for your representation in Congress, and the plan to liberate your slaves was objected to in your District, you published, to the astonishment of numbers, who had heard you descant on your liberal intentions, that you </w:t>
      </w:r>
      <w:r w:rsidRPr="003C3A07">
        <w:rPr>
          <w:rFonts w:ascii="Times New Roman" w:hAnsi="Times New Roman" w:cs="Times New Roman"/>
          <w:i/>
          <w:sz w:val="24"/>
          <w:szCs w:val="24"/>
        </w:rPr>
        <w:t xml:space="preserve">never </w:t>
      </w:r>
      <w:r w:rsidRPr="003C3A07">
        <w:rPr>
          <w:rFonts w:ascii="Times New Roman" w:hAnsi="Times New Roman" w:cs="Times New Roman"/>
          <w:sz w:val="24"/>
          <w:szCs w:val="24"/>
        </w:rPr>
        <w:t xml:space="preserve">had any such idea. Thus your first step in public life was marked with falsehood. </w:t>
      </w:r>
    </w:p>
    <w:p w:rsidR="00951AF6" w:rsidRPr="003C3A07"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Morris hoped the </w:t>
      </w:r>
      <w:r w:rsidRPr="003C3A07">
        <w:rPr>
          <w:rFonts w:ascii="Times New Roman" w:hAnsi="Times New Roman" w:cs="Times New Roman"/>
          <w:sz w:val="24"/>
          <w:szCs w:val="24"/>
        </w:rPr>
        <w:t xml:space="preserve">attack </w:t>
      </w:r>
      <w:r>
        <w:rPr>
          <w:rFonts w:ascii="Times New Roman" w:hAnsi="Times New Roman" w:cs="Times New Roman"/>
          <w:sz w:val="24"/>
          <w:szCs w:val="24"/>
        </w:rPr>
        <w:t xml:space="preserve">would </w:t>
      </w:r>
      <w:r w:rsidRPr="003C3A07">
        <w:rPr>
          <w:rFonts w:ascii="Times New Roman" w:hAnsi="Times New Roman" w:cs="Times New Roman"/>
          <w:sz w:val="24"/>
          <w:szCs w:val="24"/>
        </w:rPr>
        <w:t xml:space="preserve">outrage </w:t>
      </w:r>
      <w:r>
        <w:rPr>
          <w:rFonts w:ascii="Times New Roman" w:hAnsi="Times New Roman" w:cs="Times New Roman"/>
          <w:sz w:val="24"/>
          <w:szCs w:val="24"/>
        </w:rPr>
        <w:t>planters in Randolph’s</w:t>
      </w:r>
      <w:r w:rsidRPr="003C3A07">
        <w:rPr>
          <w:rFonts w:ascii="Times New Roman" w:hAnsi="Times New Roman" w:cs="Times New Roman"/>
          <w:sz w:val="24"/>
          <w:szCs w:val="24"/>
        </w:rPr>
        <w:t xml:space="preserve"> district</w:t>
      </w:r>
      <w:r w:rsidR="00EC02D3">
        <w:rPr>
          <w:rFonts w:ascii="Times New Roman" w:hAnsi="Times New Roman" w:cs="Times New Roman"/>
          <w:sz w:val="24"/>
          <w:szCs w:val="24"/>
        </w:rPr>
        <w:t>,</w:t>
      </w:r>
      <w:r w:rsidRPr="003C3A07">
        <w:rPr>
          <w:rFonts w:ascii="Times New Roman" w:hAnsi="Times New Roman" w:cs="Times New Roman"/>
          <w:sz w:val="24"/>
          <w:szCs w:val="24"/>
        </w:rPr>
        <w:t xml:space="preserve"> who would </w:t>
      </w:r>
      <w:r w:rsidR="00EC02D3">
        <w:rPr>
          <w:rFonts w:ascii="Times New Roman" w:hAnsi="Times New Roman" w:cs="Times New Roman"/>
          <w:sz w:val="24"/>
          <w:szCs w:val="24"/>
        </w:rPr>
        <w:t xml:space="preserve">thus </w:t>
      </w:r>
      <w:r w:rsidRPr="003C3A07">
        <w:rPr>
          <w:rFonts w:ascii="Times New Roman" w:hAnsi="Times New Roman" w:cs="Times New Roman"/>
          <w:sz w:val="24"/>
          <w:szCs w:val="24"/>
        </w:rPr>
        <w:t>deny him office. “His constituents (at least, those who once were) must be deranged if they ever reelect this malignant madman,” stated an anonymous enclosure in Morris’s letter to Dolley Madison. Morris tried to enlist William Branch Giles and John Wayles Eppes in her campaign against Randolph but to no avail. Randolph believed the letter placed “her character beyond all question</w:t>
      </w:r>
      <w:r>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301"/>
      </w:r>
    </w:p>
    <w:p w:rsidR="00951AF6" w:rsidRPr="003C3A07" w:rsidRDefault="00951AF6" w:rsidP="00951AF6">
      <w:pPr>
        <w:spacing w:after="0" w:line="480" w:lineRule="auto"/>
        <w:rPr>
          <w:rFonts w:ascii="Times New Roman" w:hAnsi="Times New Roman" w:cs="Times New Roman"/>
          <w:sz w:val="24"/>
          <w:szCs w:val="24"/>
        </w:rPr>
      </w:pPr>
      <w:r w:rsidRPr="003C3A07">
        <w:rPr>
          <w:rFonts w:ascii="Times New Roman" w:hAnsi="Times New Roman" w:cs="Times New Roman"/>
          <w:sz w:val="24"/>
          <w:szCs w:val="24"/>
        </w:rPr>
        <w:tab/>
      </w:r>
      <w:r w:rsidR="00EC02D3">
        <w:rPr>
          <w:rFonts w:ascii="Times New Roman" w:hAnsi="Times New Roman" w:cs="Times New Roman"/>
          <w:sz w:val="24"/>
          <w:szCs w:val="24"/>
        </w:rPr>
        <w:t>The press decline</w:t>
      </w:r>
      <w:r>
        <w:rPr>
          <w:rFonts w:ascii="Times New Roman" w:hAnsi="Times New Roman" w:cs="Times New Roman"/>
          <w:sz w:val="24"/>
          <w:szCs w:val="24"/>
        </w:rPr>
        <w:t xml:space="preserve">d to make the Morris letter a public matter, but Virginia newspapers refused to support Randolph’s return to office. </w:t>
      </w:r>
      <w:r w:rsidRPr="003C3A07">
        <w:rPr>
          <w:rFonts w:ascii="Times New Roman" w:hAnsi="Times New Roman" w:cs="Times New Roman"/>
          <w:sz w:val="24"/>
          <w:szCs w:val="24"/>
        </w:rPr>
        <w:t>“There was a time</w:t>
      </w:r>
      <w:r>
        <w:rPr>
          <w:rFonts w:ascii="Times New Roman" w:hAnsi="Times New Roman" w:cs="Times New Roman"/>
          <w:sz w:val="24"/>
          <w:szCs w:val="24"/>
        </w:rPr>
        <w:t xml:space="preserve"> [when]</w:t>
      </w:r>
      <w:r w:rsidRPr="003C3A07">
        <w:rPr>
          <w:rFonts w:ascii="Times New Roman" w:hAnsi="Times New Roman" w:cs="Times New Roman"/>
          <w:sz w:val="24"/>
          <w:szCs w:val="24"/>
        </w:rPr>
        <w:t xml:space="preserve"> we admired him,” Thomas Ritchie wrote in the </w:t>
      </w:r>
      <w:r w:rsidRPr="003C3A07">
        <w:rPr>
          <w:rFonts w:ascii="Times New Roman" w:hAnsi="Times New Roman" w:cs="Times New Roman"/>
          <w:i/>
          <w:sz w:val="24"/>
          <w:szCs w:val="24"/>
        </w:rPr>
        <w:t>Richmond Enquirer</w:t>
      </w:r>
      <w:r>
        <w:rPr>
          <w:rFonts w:ascii="Times New Roman" w:hAnsi="Times New Roman" w:cs="Times New Roman"/>
          <w:sz w:val="24"/>
          <w:szCs w:val="24"/>
        </w:rPr>
        <w:t>. But now,</w:t>
      </w:r>
      <w:r w:rsidRPr="003C3A07">
        <w:rPr>
          <w:rFonts w:ascii="Times New Roman" w:hAnsi="Times New Roman" w:cs="Times New Roman"/>
          <w:sz w:val="24"/>
          <w:szCs w:val="24"/>
        </w:rPr>
        <w:t xml:space="preserve"> Randolph’s mental condition made him a bad </w:t>
      </w:r>
      <w:r>
        <w:rPr>
          <w:rFonts w:ascii="Times New Roman" w:hAnsi="Times New Roman" w:cs="Times New Roman"/>
          <w:sz w:val="24"/>
          <w:szCs w:val="24"/>
        </w:rPr>
        <w:t>choice for public service.</w:t>
      </w:r>
      <w:r w:rsidRPr="003C3A07">
        <w:rPr>
          <w:rFonts w:ascii="Times New Roman" w:hAnsi="Times New Roman" w:cs="Times New Roman"/>
          <w:sz w:val="24"/>
          <w:szCs w:val="24"/>
        </w:rPr>
        <w:t xml:space="preserve"> “Mr. R, lives in a world of his own creation—and knows very little of the world without him,” </w:t>
      </w:r>
      <w:r>
        <w:rPr>
          <w:rFonts w:ascii="Times New Roman" w:hAnsi="Times New Roman" w:cs="Times New Roman"/>
          <w:sz w:val="24"/>
          <w:szCs w:val="24"/>
        </w:rPr>
        <w:t xml:space="preserve">Ritchie </w:t>
      </w:r>
      <w:r w:rsidRPr="003C3A07">
        <w:rPr>
          <w:rFonts w:ascii="Times New Roman" w:hAnsi="Times New Roman" w:cs="Times New Roman"/>
          <w:sz w:val="24"/>
          <w:szCs w:val="24"/>
        </w:rPr>
        <w:t>argued.</w:t>
      </w:r>
      <w:r w:rsidRPr="005F09E9">
        <w:rPr>
          <w:rFonts w:ascii="Times New Roman" w:hAnsi="Times New Roman" w:cs="Times New Roman"/>
          <w:sz w:val="24"/>
          <w:szCs w:val="24"/>
        </w:rPr>
        <w:t xml:space="preserve"> “The violence of his</w:t>
      </w:r>
      <w:r w:rsidR="00EC02D3">
        <w:rPr>
          <w:rFonts w:ascii="Times New Roman" w:hAnsi="Times New Roman" w:cs="Times New Roman"/>
          <w:sz w:val="24"/>
          <w:szCs w:val="24"/>
        </w:rPr>
        <w:t xml:space="preserve"> passions </w:t>
      </w:r>
      <w:proofErr w:type="gramStart"/>
      <w:r w:rsidR="00EC02D3">
        <w:rPr>
          <w:rFonts w:ascii="Times New Roman" w:hAnsi="Times New Roman" w:cs="Times New Roman"/>
          <w:sz w:val="24"/>
          <w:szCs w:val="24"/>
        </w:rPr>
        <w:t>have</w:t>
      </w:r>
      <w:proofErr w:type="gramEnd"/>
      <w:r w:rsidR="00EC02D3">
        <w:rPr>
          <w:rFonts w:ascii="Times New Roman" w:hAnsi="Times New Roman" w:cs="Times New Roman"/>
          <w:sz w:val="24"/>
          <w:szCs w:val="24"/>
        </w:rPr>
        <w:t xml:space="preserve"> wrought his ruin.”</w:t>
      </w:r>
      <w:r w:rsidRPr="005F09E9">
        <w:rPr>
          <w:rFonts w:ascii="Times New Roman" w:hAnsi="Times New Roman" w:cs="Times New Roman"/>
          <w:sz w:val="24"/>
          <w:szCs w:val="24"/>
        </w:rPr>
        <w:t xml:space="preserve"> </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C0153A">
        <w:rPr>
          <w:rFonts w:ascii="Times New Roman" w:hAnsi="Times New Roman" w:cs="Times New Roman"/>
          <w:i/>
          <w:sz w:val="24"/>
          <w:szCs w:val="24"/>
        </w:rPr>
        <w:t>Richmond Enquirer</w:t>
      </w:r>
      <w:r>
        <w:rPr>
          <w:rFonts w:ascii="Times New Roman" w:hAnsi="Times New Roman" w:cs="Times New Roman"/>
          <w:sz w:val="24"/>
          <w:szCs w:val="24"/>
        </w:rPr>
        <w:t xml:space="preserve"> raised the issue of Randolph’s sympathy for England as an example of his unpredictable and disloyal behavior, repeating rumors that he cheered the burning of Washington. Almost as damaging were allegations that Randolph </w:t>
      </w:r>
      <w:r w:rsidR="00EC02D3">
        <w:rPr>
          <w:rFonts w:ascii="Times New Roman" w:hAnsi="Times New Roman" w:cs="Times New Roman"/>
          <w:sz w:val="24"/>
          <w:szCs w:val="24"/>
        </w:rPr>
        <w:t xml:space="preserve">had </w:t>
      </w:r>
      <w:r>
        <w:rPr>
          <w:rFonts w:ascii="Times New Roman" w:hAnsi="Times New Roman" w:cs="Times New Roman"/>
          <w:sz w:val="24"/>
          <w:szCs w:val="24"/>
        </w:rPr>
        <w:t xml:space="preserve">recently condemned the </w:t>
      </w:r>
      <w:r>
        <w:rPr>
          <w:rFonts w:ascii="Times New Roman" w:hAnsi="Times New Roman" w:cs="Times New Roman"/>
          <w:sz w:val="24"/>
          <w:szCs w:val="24"/>
        </w:rPr>
        <w:lastRenderedPageBreak/>
        <w:t>American Revolution as a mistake.</w:t>
      </w:r>
      <w:r w:rsidRPr="003C3A07">
        <w:rPr>
          <w:rFonts w:ascii="Times New Roman" w:hAnsi="Times New Roman" w:cs="Times New Roman"/>
          <w:sz w:val="24"/>
          <w:szCs w:val="24"/>
        </w:rPr>
        <w:t xml:space="preserve"> </w:t>
      </w:r>
      <w:r w:rsidR="00386490">
        <w:rPr>
          <w:rFonts w:ascii="Times New Roman" w:hAnsi="Times New Roman" w:cs="Times New Roman"/>
          <w:sz w:val="24"/>
          <w:szCs w:val="24"/>
        </w:rPr>
        <w:t xml:space="preserve">Critics reported a version of Randolph’s supposed remarks: </w:t>
      </w:r>
      <w:r w:rsidRPr="003C3A07">
        <w:rPr>
          <w:rFonts w:ascii="Times New Roman" w:hAnsi="Times New Roman" w:cs="Times New Roman"/>
          <w:sz w:val="24"/>
          <w:szCs w:val="24"/>
        </w:rPr>
        <w:t>“The American R</w:t>
      </w:r>
      <w:r>
        <w:rPr>
          <w:rFonts w:ascii="Times New Roman" w:hAnsi="Times New Roman" w:cs="Times New Roman"/>
          <w:sz w:val="24"/>
          <w:szCs w:val="24"/>
        </w:rPr>
        <w:t xml:space="preserve">evolution had begun in Treason (or Rebellion) </w:t>
      </w:r>
      <w:r w:rsidRPr="003C3A07">
        <w:rPr>
          <w:rFonts w:ascii="Times New Roman" w:hAnsi="Times New Roman" w:cs="Times New Roman"/>
          <w:sz w:val="24"/>
          <w:szCs w:val="24"/>
        </w:rPr>
        <w:t xml:space="preserve">had been continued by Lareceny </w:t>
      </w:r>
      <w:r>
        <w:rPr>
          <w:rFonts w:ascii="Times New Roman" w:hAnsi="Times New Roman" w:cs="Times New Roman"/>
          <w:sz w:val="24"/>
          <w:szCs w:val="24"/>
        </w:rPr>
        <w:t>[sic] (</w:t>
      </w:r>
      <w:r w:rsidRPr="003C3A07">
        <w:rPr>
          <w:rFonts w:ascii="Times New Roman" w:hAnsi="Times New Roman" w:cs="Times New Roman"/>
          <w:sz w:val="24"/>
          <w:szCs w:val="24"/>
        </w:rPr>
        <w:t>alluding to the confisc</w:t>
      </w:r>
      <w:r>
        <w:rPr>
          <w:rFonts w:ascii="Times New Roman" w:hAnsi="Times New Roman" w:cs="Times New Roman"/>
          <w:sz w:val="24"/>
          <w:szCs w:val="24"/>
        </w:rPr>
        <w:t>ation of the Estates of Tories,) and had ended in sacrilege (</w:t>
      </w:r>
      <w:r w:rsidRPr="003C3A07">
        <w:rPr>
          <w:rFonts w:ascii="Times New Roman" w:hAnsi="Times New Roman" w:cs="Times New Roman"/>
          <w:sz w:val="24"/>
          <w:szCs w:val="24"/>
        </w:rPr>
        <w:t>in allusion to the sale of the glebe lands of t</w:t>
      </w:r>
      <w:r>
        <w:rPr>
          <w:rFonts w:ascii="Times New Roman" w:hAnsi="Times New Roman" w:cs="Times New Roman"/>
          <w:sz w:val="24"/>
          <w:szCs w:val="24"/>
        </w:rPr>
        <w:t>he old Episcopal Church?)</w:t>
      </w:r>
      <w:r w:rsidR="00386490">
        <w:rPr>
          <w:rFonts w:ascii="Times New Roman" w:hAnsi="Times New Roman" w:cs="Times New Roman"/>
          <w:sz w:val="24"/>
          <w:szCs w:val="24"/>
        </w:rPr>
        <w:t>.”</w:t>
      </w:r>
      <w:r>
        <w:rPr>
          <w:rFonts w:ascii="Times New Roman" w:hAnsi="Times New Roman" w:cs="Times New Roman"/>
          <w:sz w:val="24"/>
          <w:szCs w:val="24"/>
        </w:rPr>
        <w:t xml:space="preserve"> Indeed, during his recent lamentations about the decline of the gentry, he often condemned the social changes wrought by the American Revolution, particularly the growing impulse toward democracy and the decline of the Anglican (now the Episcopal) Church. </w:t>
      </w:r>
      <w:r w:rsidRPr="003C3A07">
        <w:rPr>
          <w:rFonts w:ascii="Times New Roman" w:hAnsi="Times New Roman" w:cs="Times New Roman"/>
          <w:sz w:val="24"/>
          <w:szCs w:val="24"/>
        </w:rPr>
        <w:t>Ritchie and m</w:t>
      </w:r>
      <w:r>
        <w:rPr>
          <w:rFonts w:ascii="Times New Roman" w:hAnsi="Times New Roman" w:cs="Times New Roman"/>
          <w:sz w:val="24"/>
          <w:szCs w:val="24"/>
        </w:rPr>
        <w:t xml:space="preserve">any </w:t>
      </w:r>
      <w:r w:rsidR="00EC02D3">
        <w:rPr>
          <w:rFonts w:ascii="Times New Roman" w:hAnsi="Times New Roman" w:cs="Times New Roman"/>
          <w:sz w:val="24"/>
          <w:szCs w:val="24"/>
        </w:rPr>
        <w:t xml:space="preserve">other </w:t>
      </w:r>
      <w:r>
        <w:rPr>
          <w:rFonts w:ascii="Times New Roman" w:hAnsi="Times New Roman" w:cs="Times New Roman"/>
          <w:sz w:val="24"/>
          <w:szCs w:val="24"/>
        </w:rPr>
        <w:t xml:space="preserve">Republicans believed he should never </w:t>
      </w:r>
      <w:r w:rsidR="00EC02D3">
        <w:rPr>
          <w:rFonts w:ascii="Times New Roman" w:hAnsi="Times New Roman" w:cs="Times New Roman"/>
          <w:sz w:val="24"/>
          <w:szCs w:val="24"/>
        </w:rPr>
        <w:t>be allowed to escape his sullied</w:t>
      </w:r>
      <w:r>
        <w:rPr>
          <w:rFonts w:ascii="Times New Roman" w:hAnsi="Times New Roman" w:cs="Times New Roman"/>
          <w:sz w:val="24"/>
          <w:szCs w:val="24"/>
        </w:rPr>
        <w:t xml:space="preserve"> past. </w:t>
      </w:r>
      <w:r w:rsidRPr="003C3A07">
        <w:rPr>
          <w:rFonts w:ascii="Times New Roman" w:hAnsi="Times New Roman" w:cs="Times New Roman"/>
          <w:sz w:val="24"/>
          <w:szCs w:val="24"/>
        </w:rPr>
        <w:t>“It is for the people to say, whether their interests will be safe in the</w:t>
      </w:r>
      <w:r>
        <w:rPr>
          <w:rFonts w:ascii="Times New Roman" w:hAnsi="Times New Roman" w:cs="Times New Roman"/>
          <w:sz w:val="24"/>
          <w:szCs w:val="24"/>
        </w:rPr>
        <w:t xml:space="preserve"> hands of such a representative,</w:t>
      </w:r>
      <w:r w:rsidRPr="003C3A07">
        <w:rPr>
          <w:rFonts w:ascii="Times New Roman" w:hAnsi="Times New Roman" w:cs="Times New Roman"/>
          <w:sz w:val="24"/>
          <w:szCs w:val="24"/>
        </w:rPr>
        <w:t>”</w:t>
      </w:r>
      <w:r>
        <w:rPr>
          <w:rFonts w:ascii="Times New Roman" w:hAnsi="Times New Roman" w:cs="Times New Roman"/>
          <w:sz w:val="24"/>
          <w:szCs w:val="24"/>
        </w:rPr>
        <w:t xml:space="preserve"> Ritchie wrote.</w:t>
      </w:r>
      <w:r w:rsidRPr="003C3A07">
        <w:rPr>
          <w:rFonts w:ascii="Times New Roman" w:hAnsi="Times New Roman" w:cs="Times New Roman"/>
          <w:sz w:val="24"/>
          <w:szCs w:val="24"/>
        </w:rPr>
        <w:t xml:space="preserve"> In the end, Morris </w:t>
      </w:r>
      <w:r>
        <w:rPr>
          <w:rFonts w:ascii="Times New Roman" w:hAnsi="Times New Roman" w:cs="Times New Roman"/>
          <w:sz w:val="24"/>
          <w:szCs w:val="24"/>
        </w:rPr>
        <w:t xml:space="preserve">and </w:t>
      </w:r>
      <w:r w:rsidRPr="003C3A07">
        <w:rPr>
          <w:rFonts w:ascii="Times New Roman" w:hAnsi="Times New Roman" w:cs="Times New Roman"/>
          <w:sz w:val="24"/>
          <w:szCs w:val="24"/>
        </w:rPr>
        <w:t>Ritch</w:t>
      </w:r>
      <w:r>
        <w:rPr>
          <w:rFonts w:ascii="Times New Roman" w:hAnsi="Times New Roman" w:cs="Times New Roman"/>
          <w:sz w:val="24"/>
          <w:szCs w:val="24"/>
        </w:rPr>
        <w:t xml:space="preserve">ie failed to sway enough voters, for </w:t>
      </w:r>
      <w:r w:rsidRPr="003C3A07">
        <w:rPr>
          <w:rFonts w:ascii="Times New Roman" w:hAnsi="Times New Roman" w:cs="Times New Roman"/>
          <w:sz w:val="24"/>
          <w:szCs w:val="24"/>
        </w:rPr>
        <w:t>Randolph defeated Eppes by 62 votes.</w:t>
      </w:r>
      <w:r w:rsidRPr="003C3A07">
        <w:rPr>
          <w:rFonts w:ascii="Times New Roman" w:hAnsi="Times New Roman" w:cs="Times New Roman"/>
          <w:sz w:val="24"/>
          <w:szCs w:val="24"/>
          <w:vertAlign w:val="superscript"/>
        </w:rPr>
        <w:footnoteReference w:id="302"/>
      </w:r>
      <w:r w:rsidRPr="003C3A07">
        <w:rPr>
          <w:rFonts w:ascii="Times New Roman" w:hAnsi="Times New Roman" w:cs="Times New Roman"/>
          <w:sz w:val="24"/>
          <w:szCs w:val="24"/>
        </w:rPr>
        <w:t xml:space="preserve"> </w:t>
      </w:r>
    </w:p>
    <w:p w:rsidR="00951AF6" w:rsidRPr="003C3A07" w:rsidRDefault="00951AF6" w:rsidP="00951AF6">
      <w:pPr>
        <w:spacing w:after="0" w:line="480" w:lineRule="auto"/>
        <w:jc w:val="center"/>
        <w:rPr>
          <w:rFonts w:ascii="Times New Roman" w:hAnsi="Times New Roman" w:cs="Times New Roman"/>
          <w:sz w:val="24"/>
          <w:szCs w:val="24"/>
        </w:rPr>
      </w:pPr>
      <w:r w:rsidRPr="003C3A07">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war, the crisis of the gentry, and family tragedies sent R</w:t>
      </w:r>
      <w:r w:rsidR="00EC02D3">
        <w:rPr>
          <w:rFonts w:ascii="Times New Roman" w:hAnsi="Times New Roman" w:cs="Times New Roman"/>
          <w:sz w:val="24"/>
          <w:szCs w:val="24"/>
        </w:rPr>
        <w:t>andolph into an emotional downturn</w:t>
      </w:r>
      <w:r>
        <w:rPr>
          <w:rFonts w:ascii="Times New Roman" w:hAnsi="Times New Roman" w:cs="Times New Roman"/>
          <w:sz w:val="24"/>
          <w:szCs w:val="24"/>
        </w:rPr>
        <w:t xml:space="preserve"> despite his electora</w:t>
      </w:r>
      <w:r w:rsidR="00EC02D3">
        <w:rPr>
          <w:rFonts w:ascii="Times New Roman" w:hAnsi="Times New Roman" w:cs="Times New Roman"/>
          <w:sz w:val="24"/>
          <w:szCs w:val="24"/>
        </w:rPr>
        <w:t>l vindication. In the past few years</w:t>
      </w:r>
      <w:r>
        <w:rPr>
          <w:rFonts w:ascii="Times New Roman" w:hAnsi="Times New Roman" w:cs="Times New Roman"/>
          <w:sz w:val="24"/>
          <w:szCs w:val="24"/>
        </w:rPr>
        <w:t>, Randolph had moved away from the rational Deism that he had devoted himself to since his youth. In his public trials and personal misfortunes, he began reevaluating his spiritual life. For several years, he had embraced the Episcopal Church but only as a cultural reminder of Virginia’s past. When the nation beg</w:t>
      </w:r>
      <w:r w:rsidR="00EC02D3">
        <w:rPr>
          <w:rFonts w:ascii="Times New Roman" w:hAnsi="Times New Roman" w:cs="Times New Roman"/>
          <w:sz w:val="24"/>
          <w:szCs w:val="24"/>
        </w:rPr>
        <w:t>an the move toward war, he</w:t>
      </w:r>
      <w:r>
        <w:rPr>
          <w:rFonts w:ascii="Times New Roman" w:hAnsi="Times New Roman" w:cs="Times New Roman"/>
          <w:sz w:val="24"/>
          <w:szCs w:val="24"/>
        </w:rPr>
        <w:t xml:space="preserve"> began obsessing about his own spiritual welfare. Since his time at Columbia College he </w:t>
      </w:r>
      <w:r w:rsidR="00EC02D3">
        <w:rPr>
          <w:rFonts w:ascii="Times New Roman" w:hAnsi="Times New Roman" w:cs="Times New Roman"/>
          <w:sz w:val="24"/>
          <w:szCs w:val="24"/>
        </w:rPr>
        <w:t>had believed that through politics</w:t>
      </w:r>
      <w:r>
        <w:rPr>
          <w:rFonts w:ascii="Times New Roman" w:hAnsi="Times New Roman" w:cs="Times New Roman"/>
          <w:sz w:val="24"/>
          <w:szCs w:val="24"/>
        </w:rPr>
        <w:t xml:space="preserve"> republicanism would save mankind. In the hopeful days of his youth, he expected the French Revolution to lead to the </w:t>
      </w:r>
      <w:r w:rsidRPr="00CC5FCB">
        <w:rPr>
          <w:rFonts w:ascii="Times New Roman" w:hAnsi="Times New Roman" w:cs="Times New Roman"/>
          <w:sz w:val="24"/>
          <w:szCs w:val="24"/>
        </w:rPr>
        <w:t xml:space="preserve">“amelioration of mankind.” </w:t>
      </w:r>
      <w:r>
        <w:rPr>
          <w:rFonts w:ascii="Times New Roman" w:hAnsi="Times New Roman" w:cs="Times New Roman"/>
          <w:sz w:val="24"/>
          <w:szCs w:val="24"/>
        </w:rPr>
        <w:t xml:space="preserve"> Instead, it spawned Napoleon, or as Randolph characterized him, “Satan himself.</w:t>
      </w:r>
      <w:r w:rsidRPr="003C3A07">
        <w:rPr>
          <w:rFonts w:ascii="Times New Roman" w:hAnsi="Times New Roman" w:cs="Times New Roman"/>
          <w:sz w:val="24"/>
          <w:szCs w:val="24"/>
        </w:rPr>
        <w:t xml:space="preserve">” </w:t>
      </w:r>
      <w:r>
        <w:rPr>
          <w:rFonts w:ascii="Times New Roman" w:hAnsi="Times New Roman" w:cs="Times New Roman"/>
          <w:sz w:val="24"/>
          <w:szCs w:val="24"/>
        </w:rPr>
        <w:t>That Jefferson and Madison pursued policies that assisted Napoleon while seeking to destroy England, the foundation of Virginia’s gentry</w:t>
      </w:r>
      <w:r w:rsidR="00EC02D3">
        <w:rPr>
          <w:rFonts w:ascii="Times New Roman" w:hAnsi="Times New Roman" w:cs="Times New Roman"/>
          <w:sz w:val="24"/>
          <w:szCs w:val="24"/>
        </w:rPr>
        <w:t>,</w:t>
      </w:r>
      <w:r>
        <w:rPr>
          <w:rFonts w:ascii="Times New Roman" w:hAnsi="Times New Roman" w:cs="Times New Roman"/>
          <w:sz w:val="24"/>
          <w:szCs w:val="24"/>
        </w:rPr>
        <w:t xml:space="preserve"> convinced Randolph that mankind might be </w:t>
      </w:r>
      <w:r>
        <w:rPr>
          <w:rFonts w:ascii="Times New Roman" w:hAnsi="Times New Roman" w:cs="Times New Roman"/>
          <w:sz w:val="24"/>
          <w:szCs w:val="24"/>
        </w:rPr>
        <w:lastRenderedPageBreak/>
        <w:t>doomed. Defeated and outcast, Randolph looked beyond politics for the</w:t>
      </w:r>
      <w:r w:rsidR="00EC02D3">
        <w:rPr>
          <w:rFonts w:ascii="Times New Roman" w:hAnsi="Times New Roman" w:cs="Times New Roman"/>
          <w:sz w:val="24"/>
          <w:szCs w:val="24"/>
        </w:rPr>
        <w:t xml:space="preserve"> pressing answers of faith amid</w:t>
      </w:r>
      <w:r>
        <w:rPr>
          <w:rFonts w:ascii="Times New Roman" w:hAnsi="Times New Roman" w:cs="Times New Roman"/>
          <w:sz w:val="24"/>
          <w:szCs w:val="24"/>
        </w:rPr>
        <w:t xml:space="preserve"> public crises and private tragedies.</w:t>
      </w:r>
      <w:r w:rsidRPr="003C3A07">
        <w:rPr>
          <w:rFonts w:ascii="Times New Roman" w:hAnsi="Times New Roman" w:cs="Times New Roman"/>
          <w:sz w:val="24"/>
          <w:szCs w:val="24"/>
          <w:vertAlign w:val="superscript"/>
        </w:rPr>
        <w:footnoteReference w:id="303"/>
      </w:r>
    </w:p>
    <w:p w:rsidR="00951AF6" w:rsidRPr="003C3A07" w:rsidRDefault="00386490"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951AF6">
        <w:rPr>
          <w:rFonts w:ascii="Times New Roman" w:hAnsi="Times New Roman" w:cs="Times New Roman"/>
          <w:sz w:val="24"/>
          <w:szCs w:val="24"/>
        </w:rPr>
        <w:t xml:space="preserve"> sermon on the responsibilities of Christian pl</w:t>
      </w:r>
      <w:r>
        <w:rPr>
          <w:rFonts w:ascii="Times New Roman" w:hAnsi="Times New Roman" w:cs="Times New Roman"/>
          <w:sz w:val="24"/>
          <w:szCs w:val="24"/>
        </w:rPr>
        <w:t xml:space="preserve">anters by </w:t>
      </w:r>
      <w:r w:rsidR="00EC02D3">
        <w:rPr>
          <w:rFonts w:ascii="Times New Roman" w:hAnsi="Times New Roman" w:cs="Times New Roman"/>
          <w:sz w:val="24"/>
          <w:szCs w:val="24"/>
        </w:rPr>
        <w:t xml:space="preserve">the </w:t>
      </w:r>
      <w:r>
        <w:rPr>
          <w:rFonts w:ascii="Times New Roman" w:hAnsi="Times New Roman" w:cs="Times New Roman"/>
          <w:sz w:val="24"/>
          <w:szCs w:val="24"/>
        </w:rPr>
        <w:t>Reverend John H. Rice</w:t>
      </w:r>
      <w:r w:rsidR="00951AF6">
        <w:rPr>
          <w:rFonts w:ascii="Times New Roman" w:hAnsi="Times New Roman" w:cs="Times New Roman"/>
          <w:sz w:val="24"/>
          <w:szCs w:val="24"/>
        </w:rPr>
        <w:t xml:space="preserve"> convinced Randolph to dedicate himself to improving his slaves’ well-being, especially </w:t>
      </w:r>
      <w:r w:rsidR="00EC02D3">
        <w:rPr>
          <w:rFonts w:ascii="Times New Roman" w:hAnsi="Times New Roman" w:cs="Times New Roman"/>
          <w:sz w:val="24"/>
          <w:szCs w:val="24"/>
        </w:rPr>
        <w:t>their spiritual conditions</w:t>
      </w:r>
      <w:r w:rsidR="00951AF6">
        <w:rPr>
          <w:rFonts w:ascii="Times New Roman" w:hAnsi="Times New Roman" w:cs="Times New Roman"/>
          <w:sz w:val="24"/>
          <w:szCs w:val="24"/>
        </w:rPr>
        <w:t xml:space="preserve">. </w:t>
      </w:r>
      <w:r w:rsidR="00951AF6" w:rsidRPr="003C3A07">
        <w:rPr>
          <w:rFonts w:ascii="Times New Roman" w:hAnsi="Times New Roman" w:cs="Times New Roman"/>
          <w:sz w:val="24"/>
          <w:szCs w:val="24"/>
        </w:rPr>
        <w:t>Often</w:t>
      </w:r>
      <w:r w:rsidR="00951AF6">
        <w:rPr>
          <w:rFonts w:ascii="Times New Roman" w:hAnsi="Times New Roman" w:cs="Times New Roman"/>
          <w:sz w:val="24"/>
          <w:szCs w:val="24"/>
        </w:rPr>
        <w:t>, Randolph</w:t>
      </w:r>
      <w:r w:rsidR="00951AF6" w:rsidRPr="003C3A07">
        <w:rPr>
          <w:rFonts w:ascii="Times New Roman" w:hAnsi="Times New Roman" w:cs="Times New Roman"/>
          <w:sz w:val="24"/>
          <w:szCs w:val="24"/>
        </w:rPr>
        <w:t xml:space="preserve"> asked local white ministers to preach to the slaves</w:t>
      </w:r>
      <w:r w:rsidR="00951AF6">
        <w:rPr>
          <w:rFonts w:ascii="Times New Roman" w:hAnsi="Times New Roman" w:cs="Times New Roman"/>
          <w:sz w:val="24"/>
          <w:szCs w:val="24"/>
        </w:rPr>
        <w:t xml:space="preserve"> at Roanoke, and the sermons gave Randolph the opportunity to exercise his paternal authority over his slaves. </w:t>
      </w:r>
      <w:r w:rsidR="00951AF6" w:rsidRPr="003C3A07">
        <w:rPr>
          <w:rFonts w:ascii="Times New Roman" w:hAnsi="Times New Roman" w:cs="Times New Roman"/>
          <w:sz w:val="24"/>
          <w:szCs w:val="24"/>
        </w:rPr>
        <w:t>One of his favorite ministers, A.</w:t>
      </w:r>
      <w:r w:rsidR="00EC02D3">
        <w:rPr>
          <w:rFonts w:ascii="Times New Roman" w:hAnsi="Times New Roman" w:cs="Times New Roman"/>
          <w:sz w:val="24"/>
          <w:szCs w:val="24"/>
        </w:rPr>
        <w:t xml:space="preserve"> </w:t>
      </w:r>
      <w:r w:rsidR="00951AF6" w:rsidRPr="003C3A07">
        <w:rPr>
          <w:rFonts w:ascii="Times New Roman" w:hAnsi="Times New Roman" w:cs="Times New Roman"/>
          <w:sz w:val="24"/>
          <w:szCs w:val="24"/>
        </w:rPr>
        <w:t>W. Clopton</w:t>
      </w:r>
      <w:r w:rsidR="00951AF6">
        <w:rPr>
          <w:rFonts w:ascii="Times New Roman" w:hAnsi="Times New Roman" w:cs="Times New Roman"/>
          <w:sz w:val="24"/>
          <w:szCs w:val="24"/>
        </w:rPr>
        <w:t>,</w:t>
      </w:r>
      <w:r w:rsidR="00951AF6" w:rsidRPr="003C3A07">
        <w:rPr>
          <w:rFonts w:ascii="Times New Roman" w:hAnsi="Times New Roman" w:cs="Times New Roman"/>
          <w:sz w:val="24"/>
          <w:szCs w:val="24"/>
        </w:rPr>
        <w:t xml:space="preserve"> recalled</w:t>
      </w:r>
      <w:r w:rsidR="00951AF6">
        <w:rPr>
          <w:rFonts w:ascii="Times New Roman" w:hAnsi="Times New Roman" w:cs="Times New Roman"/>
          <w:sz w:val="24"/>
          <w:szCs w:val="24"/>
        </w:rPr>
        <w:t xml:space="preserve"> that after he delivered one such sermon, Randolph took his place in the pulpit and addressed the field full of slaves: </w:t>
      </w:r>
      <w:r w:rsidR="00951AF6" w:rsidRPr="003C3A07">
        <w:rPr>
          <w:rFonts w:ascii="Times New Roman" w:hAnsi="Times New Roman" w:cs="Times New Roman"/>
          <w:sz w:val="24"/>
          <w:szCs w:val="24"/>
        </w:rPr>
        <w:t xml:space="preserve"> </w:t>
      </w:r>
    </w:p>
    <w:p w:rsidR="00951AF6" w:rsidRDefault="00951AF6" w:rsidP="00951AF6">
      <w:pPr>
        <w:spacing w:after="0" w:line="480" w:lineRule="auto"/>
        <w:ind w:left="720"/>
        <w:rPr>
          <w:rFonts w:ascii="Times New Roman" w:hAnsi="Times New Roman" w:cs="Times New Roman"/>
          <w:sz w:val="24"/>
          <w:szCs w:val="24"/>
        </w:rPr>
      </w:pPr>
      <w:r w:rsidRPr="003C3A07">
        <w:rPr>
          <w:rFonts w:ascii="Times New Roman" w:hAnsi="Times New Roman" w:cs="Times New Roman"/>
          <w:sz w:val="24"/>
          <w:szCs w:val="24"/>
        </w:rPr>
        <w:t xml:space="preserve">He dwelt on the gratitude that was due to God for his kindness, and illustrated by his own kindness to his servants. He spoke of the ingratitude shown to the Creator, and illustrated by their ingratitude to him. “My ancestors,” said he, “have raised all of you, save one, whom I bought from a hard master for sympathy’s sake. I have cherished and nourished you like children; I have fed and clothed you better than the neighbors have fed and clothed their servants. I have allowed you more privileges than others have been allowed. Consequently any good heart would have shown gratitude even to me.  </w:t>
      </w:r>
    </w:p>
    <w:p w:rsidR="00951AF6" w:rsidRPr="003C3A07"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self-flattering comment said more about his image of himself and his </w:t>
      </w:r>
      <w:proofErr w:type="gramStart"/>
      <w:r>
        <w:rPr>
          <w:rFonts w:ascii="Times New Roman" w:hAnsi="Times New Roman" w:cs="Times New Roman"/>
          <w:sz w:val="24"/>
          <w:szCs w:val="24"/>
        </w:rPr>
        <w:t>gentry</w:t>
      </w:r>
      <w:proofErr w:type="gramEnd"/>
      <w:r>
        <w:rPr>
          <w:rFonts w:ascii="Times New Roman" w:hAnsi="Times New Roman" w:cs="Times New Roman"/>
          <w:sz w:val="24"/>
          <w:szCs w:val="24"/>
        </w:rPr>
        <w:t xml:space="preserve"> ancestors than the actual treatment of slaves. He believed that his care for the slaves made him the only person that separated them from death and </w:t>
      </w:r>
      <w:r w:rsidR="00EC02D3">
        <w:rPr>
          <w:rFonts w:ascii="Times New Roman" w:hAnsi="Times New Roman" w:cs="Times New Roman"/>
          <w:sz w:val="24"/>
          <w:szCs w:val="24"/>
        </w:rPr>
        <w:t>that he sacrificed his own well</w:t>
      </w:r>
      <w:r>
        <w:rPr>
          <w:rFonts w:ascii="Times New Roman" w:hAnsi="Times New Roman" w:cs="Times New Roman"/>
          <w:sz w:val="24"/>
          <w:szCs w:val="24"/>
        </w:rPr>
        <w:t>being to provide for them. The Northern antislavery interests could never understand the relationship, he believed, and they would consign the slaves to doom if they actually achieved emancipation. In his religious</w:t>
      </w:r>
      <w:r w:rsidR="00EC02D3">
        <w:rPr>
          <w:rFonts w:ascii="Times New Roman" w:hAnsi="Times New Roman" w:cs="Times New Roman"/>
          <w:sz w:val="24"/>
          <w:szCs w:val="24"/>
        </w:rPr>
        <w:t xml:space="preserve"> fervor</w:t>
      </w:r>
      <w:r>
        <w:rPr>
          <w:rFonts w:ascii="Times New Roman" w:hAnsi="Times New Roman" w:cs="Times New Roman"/>
          <w:sz w:val="24"/>
          <w:szCs w:val="24"/>
        </w:rPr>
        <w:t xml:space="preserve">, Randolph </w:t>
      </w:r>
      <w:r w:rsidR="00EC02D3">
        <w:rPr>
          <w:rFonts w:ascii="Times New Roman" w:hAnsi="Times New Roman" w:cs="Times New Roman"/>
          <w:sz w:val="24"/>
          <w:szCs w:val="24"/>
        </w:rPr>
        <w:t xml:space="preserve">contended that he had reconciled himself to the place slavery had in his life. In October 1815, when he </w:t>
      </w:r>
      <w:r>
        <w:rPr>
          <w:rFonts w:ascii="Times New Roman" w:hAnsi="Times New Roman" w:cs="Times New Roman"/>
          <w:sz w:val="24"/>
          <w:szCs w:val="24"/>
        </w:rPr>
        <w:t>returned from visiting Morrisiana, he expr</w:t>
      </w:r>
      <w:r w:rsidR="00EC02D3">
        <w:rPr>
          <w:rFonts w:ascii="Times New Roman" w:hAnsi="Times New Roman" w:cs="Times New Roman"/>
          <w:sz w:val="24"/>
          <w:szCs w:val="24"/>
        </w:rPr>
        <w:t xml:space="preserve">essed his acceptance of </w:t>
      </w:r>
      <w:r w:rsidR="00EC02D3">
        <w:rPr>
          <w:rFonts w:ascii="Times New Roman" w:hAnsi="Times New Roman" w:cs="Times New Roman"/>
          <w:sz w:val="24"/>
          <w:szCs w:val="24"/>
        </w:rPr>
        <w:lastRenderedPageBreak/>
        <w:t>slavery:</w:t>
      </w:r>
      <w:r>
        <w:rPr>
          <w:rFonts w:ascii="Times New Roman" w:hAnsi="Times New Roman" w:cs="Times New Roman"/>
          <w:sz w:val="24"/>
          <w:szCs w:val="24"/>
        </w:rPr>
        <w:t xml:space="preserve"> </w:t>
      </w:r>
      <w:r w:rsidRPr="003C3A07">
        <w:rPr>
          <w:rFonts w:ascii="Times New Roman" w:hAnsi="Times New Roman" w:cs="Times New Roman"/>
          <w:sz w:val="24"/>
          <w:szCs w:val="24"/>
        </w:rPr>
        <w:t>“For my part I shall return enamored of Virga and qui</w:t>
      </w:r>
      <w:r w:rsidR="00EC02D3">
        <w:rPr>
          <w:rFonts w:ascii="Times New Roman" w:hAnsi="Times New Roman" w:cs="Times New Roman"/>
          <w:sz w:val="24"/>
          <w:szCs w:val="24"/>
        </w:rPr>
        <w:t>te reconciled to Negroe Slavery.</w:t>
      </w:r>
      <w:r w:rsidRPr="003C3A07">
        <w:rPr>
          <w:rFonts w:ascii="Times New Roman" w:hAnsi="Times New Roman" w:cs="Times New Roman"/>
          <w:sz w:val="24"/>
          <w:szCs w:val="24"/>
        </w:rPr>
        <w:t>”</w:t>
      </w:r>
      <w:r>
        <w:rPr>
          <w:rFonts w:ascii="Times New Roman" w:hAnsi="Times New Roman" w:cs="Times New Roman"/>
          <w:sz w:val="24"/>
          <w:szCs w:val="24"/>
        </w:rPr>
        <w:t xml:space="preserve"> </w:t>
      </w:r>
      <w:r w:rsidRPr="008A3EA7">
        <w:rPr>
          <w:rFonts w:ascii="Times New Roman" w:hAnsi="Times New Roman" w:cs="Times New Roman"/>
          <w:sz w:val="24"/>
          <w:szCs w:val="24"/>
        </w:rPr>
        <w:t xml:space="preserve"> </w:t>
      </w:r>
      <w:r w:rsidR="00EC02D3">
        <w:rPr>
          <w:rFonts w:ascii="Times New Roman" w:hAnsi="Times New Roman" w:cs="Times New Roman"/>
          <w:sz w:val="24"/>
          <w:szCs w:val="24"/>
        </w:rPr>
        <w:t xml:space="preserve">He </w:t>
      </w:r>
      <w:r>
        <w:rPr>
          <w:rFonts w:ascii="Times New Roman" w:hAnsi="Times New Roman" w:cs="Times New Roman"/>
          <w:sz w:val="24"/>
          <w:szCs w:val="24"/>
        </w:rPr>
        <w:t xml:space="preserve">was prepared to embraced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w:t>
      </w:r>
      <w:r w:rsidRPr="003C3A07">
        <w:rPr>
          <w:rFonts w:ascii="Times New Roman" w:hAnsi="Times New Roman" w:cs="Times New Roman"/>
          <w:sz w:val="24"/>
          <w:szCs w:val="24"/>
        </w:rPr>
        <w:t>“comforts, as well as its curses.”</w:t>
      </w:r>
      <w:r>
        <w:rPr>
          <w:rFonts w:ascii="Times New Roman" w:hAnsi="Times New Roman" w:cs="Times New Roman"/>
          <w:sz w:val="24"/>
          <w:szCs w:val="24"/>
        </w:rPr>
        <w:t xml:space="preserve"> In his search for spiritual renewal, however, Randolph came to see himself as a true antislavery man and would </w:t>
      </w:r>
      <w:r w:rsidRPr="007C1B78">
        <w:rPr>
          <w:rFonts w:ascii="Times New Roman" w:hAnsi="Times New Roman" w:cs="Times New Roman"/>
          <w:sz w:val="24"/>
          <w:szCs w:val="24"/>
        </w:rPr>
        <w:t>“dedicate the remnant of my life” to improving the “conditions among my poor slaves.”</w:t>
      </w:r>
      <w:r>
        <w:rPr>
          <w:rFonts w:ascii="Times New Roman" w:hAnsi="Times New Roman" w:cs="Times New Roman"/>
          <w:sz w:val="24"/>
          <w:szCs w:val="24"/>
        </w:rPr>
        <w:t xml:space="preserve"> The company of Rev. Rice encouraged him to </w:t>
      </w:r>
      <w:r w:rsidR="00EC02D3">
        <w:rPr>
          <w:rFonts w:ascii="Times New Roman" w:hAnsi="Times New Roman" w:cs="Times New Roman"/>
          <w:sz w:val="24"/>
          <w:szCs w:val="24"/>
        </w:rPr>
        <w:t xml:space="preserve">criticize </w:t>
      </w:r>
      <w:r>
        <w:rPr>
          <w:rFonts w:ascii="Times New Roman" w:hAnsi="Times New Roman" w:cs="Times New Roman"/>
          <w:sz w:val="24"/>
          <w:szCs w:val="24"/>
        </w:rPr>
        <w:t>slavery, and poin</w:t>
      </w:r>
      <w:r w:rsidR="00EC02D3">
        <w:rPr>
          <w:rFonts w:ascii="Times New Roman" w:hAnsi="Times New Roman" w:cs="Times New Roman"/>
          <w:sz w:val="24"/>
          <w:szCs w:val="24"/>
        </w:rPr>
        <w:t>ted toward an assault on the institution</w:t>
      </w:r>
      <w:r>
        <w:rPr>
          <w:rFonts w:ascii="Times New Roman" w:hAnsi="Times New Roman" w:cs="Times New Roman"/>
          <w:sz w:val="24"/>
          <w:szCs w:val="24"/>
        </w:rPr>
        <w:t xml:space="preserve"> in public policy. </w:t>
      </w:r>
      <w:r w:rsidRPr="00563B00">
        <w:rPr>
          <w:rFonts w:ascii="Times New Roman" w:hAnsi="Times New Roman" w:cs="Times New Roman"/>
          <w:sz w:val="24"/>
          <w:szCs w:val="24"/>
        </w:rPr>
        <w:t>“It is your partial friendship that shadows out in me an American Wilberforce</w:t>
      </w:r>
      <w:r w:rsidR="00EC02D3">
        <w:rPr>
          <w:rFonts w:ascii="Times New Roman" w:hAnsi="Times New Roman" w:cs="Times New Roman"/>
          <w:sz w:val="24"/>
          <w:szCs w:val="24"/>
        </w:rPr>
        <w:t>,” he told</w:t>
      </w:r>
      <w:r>
        <w:rPr>
          <w:rFonts w:ascii="Times New Roman" w:hAnsi="Times New Roman" w:cs="Times New Roman"/>
          <w:sz w:val="24"/>
          <w:szCs w:val="24"/>
        </w:rPr>
        <w:t xml:space="preserve"> Rice.</w:t>
      </w:r>
      <w:r w:rsidRPr="003C3A07">
        <w:rPr>
          <w:rFonts w:ascii="Times New Roman" w:hAnsi="Times New Roman" w:cs="Times New Roman"/>
          <w:sz w:val="24"/>
          <w:szCs w:val="24"/>
          <w:vertAlign w:val="superscript"/>
        </w:rPr>
        <w:footnoteReference w:id="304"/>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December 1815, </w:t>
      </w:r>
      <w:r w:rsidR="00386490">
        <w:rPr>
          <w:rFonts w:ascii="Times New Roman" w:hAnsi="Times New Roman" w:cs="Times New Roman"/>
          <w:sz w:val="24"/>
          <w:szCs w:val="24"/>
        </w:rPr>
        <w:t xml:space="preserve">Randolph </w:t>
      </w:r>
      <w:r>
        <w:rPr>
          <w:rFonts w:ascii="Times New Roman" w:hAnsi="Times New Roman" w:cs="Times New Roman"/>
          <w:sz w:val="24"/>
          <w:szCs w:val="24"/>
        </w:rPr>
        <w:t>arrived for the first session of the Fourteenth Congress with the fervor of an evangelist. W</w:t>
      </w:r>
      <w:r w:rsidRPr="003C3A07">
        <w:rPr>
          <w:rFonts w:ascii="Times New Roman" w:hAnsi="Times New Roman" w:cs="Times New Roman"/>
          <w:sz w:val="24"/>
          <w:szCs w:val="24"/>
        </w:rPr>
        <w:t>ithin days of his arrival</w:t>
      </w:r>
      <w:r>
        <w:rPr>
          <w:rFonts w:ascii="Times New Roman" w:hAnsi="Times New Roman" w:cs="Times New Roman"/>
          <w:sz w:val="24"/>
          <w:szCs w:val="24"/>
        </w:rPr>
        <w:t xml:space="preserve"> in Washington</w:t>
      </w:r>
      <w:r w:rsidRPr="003C3A07">
        <w:rPr>
          <w:rFonts w:ascii="Times New Roman" w:hAnsi="Times New Roman" w:cs="Times New Roman"/>
          <w:sz w:val="24"/>
          <w:szCs w:val="24"/>
        </w:rPr>
        <w:t>, a young slave woman jumped fr</w:t>
      </w:r>
      <w:r w:rsidR="00EC02D3">
        <w:rPr>
          <w:rFonts w:ascii="Times New Roman" w:hAnsi="Times New Roman" w:cs="Times New Roman"/>
          <w:sz w:val="24"/>
          <w:szCs w:val="24"/>
        </w:rPr>
        <w:t>om a window at George Miller’s t</w:t>
      </w:r>
      <w:r w:rsidRPr="003C3A07">
        <w:rPr>
          <w:rFonts w:ascii="Times New Roman" w:hAnsi="Times New Roman" w:cs="Times New Roman"/>
          <w:sz w:val="24"/>
          <w:szCs w:val="24"/>
        </w:rPr>
        <w:t>a</w:t>
      </w:r>
      <w:r>
        <w:rPr>
          <w:rFonts w:ascii="Times New Roman" w:hAnsi="Times New Roman" w:cs="Times New Roman"/>
          <w:sz w:val="24"/>
          <w:szCs w:val="24"/>
        </w:rPr>
        <w:t>vern</w:t>
      </w:r>
      <w:r w:rsidRPr="003C3A07">
        <w:rPr>
          <w:rFonts w:ascii="Times New Roman" w:hAnsi="Times New Roman" w:cs="Times New Roman"/>
          <w:sz w:val="24"/>
          <w:szCs w:val="24"/>
        </w:rPr>
        <w:t xml:space="preserve">. The abolitionist Jesse Torrey </w:t>
      </w:r>
      <w:r>
        <w:rPr>
          <w:rFonts w:ascii="Times New Roman" w:hAnsi="Times New Roman" w:cs="Times New Roman"/>
          <w:sz w:val="24"/>
          <w:szCs w:val="24"/>
        </w:rPr>
        <w:t xml:space="preserve">soon revealed that the woman </w:t>
      </w:r>
      <w:r w:rsidR="00EC02D3">
        <w:rPr>
          <w:rFonts w:ascii="Times New Roman" w:hAnsi="Times New Roman" w:cs="Times New Roman"/>
          <w:sz w:val="24"/>
          <w:szCs w:val="24"/>
        </w:rPr>
        <w:t>had attempted suicide because</w:t>
      </w:r>
      <w:r>
        <w:rPr>
          <w:rFonts w:ascii="Times New Roman" w:hAnsi="Times New Roman" w:cs="Times New Roman"/>
          <w:sz w:val="24"/>
          <w:szCs w:val="24"/>
        </w:rPr>
        <w:t xml:space="preserve"> slave traders had broken up her family. Torrey tri</w:t>
      </w:r>
      <w:r w:rsidR="00EC02D3">
        <w:rPr>
          <w:rFonts w:ascii="Times New Roman" w:hAnsi="Times New Roman" w:cs="Times New Roman"/>
          <w:sz w:val="24"/>
          <w:szCs w:val="24"/>
        </w:rPr>
        <w:t>ed to use the incident to highlight</w:t>
      </w:r>
      <w:r>
        <w:rPr>
          <w:rFonts w:ascii="Times New Roman" w:hAnsi="Times New Roman" w:cs="Times New Roman"/>
          <w:sz w:val="24"/>
          <w:szCs w:val="24"/>
        </w:rPr>
        <w:t xml:space="preserve"> </w:t>
      </w:r>
      <w:r w:rsidRPr="003C3A07">
        <w:rPr>
          <w:rFonts w:ascii="Times New Roman" w:hAnsi="Times New Roman" w:cs="Times New Roman"/>
          <w:sz w:val="24"/>
          <w:szCs w:val="24"/>
        </w:rPr>
        <w:t xml:space="preserve">the slave trade that operated in the shadow of the government. </w:t>
      </w:r>
      <w:r>
        <w:rPr>
          <w:rFonts w:ascii="Times New Roman" w:hAnsi="Times New Roman" w:cs="Times New Roman"/>
          <w:sz w:val="24"/>
          <w:szCs w:val="24"/>
        </w:rPr>
        <w:t>Visitors to the nation’s capital often witnessed c</w:t>
      </w:r>
      <w:r w:rsidRPr="003C3A07">
        <w:rPr>
          <w:rFonts w:ascii="Times New Roman" w:hAnsi="Times New Roman" w:cs="Times New Roman"/>
          <w:sz w:val="24"/>
          <w:szCs w:val="24"/>
        </w:rPr>
        <w:t xml:space="preserve">hained slaves </w:t>
      </w:r>
      <w:r>
        <w:rPr>
          <w:rFonts w:ascii="Times New Roman" w:hAnsi="Times New Roman" w:cs="Times New Roman"/>
          <w:sz w:val="24"/>
          <w:szCs w:val="24"/>
        </w:rPr>
        <w:t>marching</w:t>
      </w:r>
      <w:r w:rsidRPr="003C3A07">
        <w:rPr>
          <w:rFonts w:ascii="Times New Roman" w:hAnsi="Times New Roman" w:cs="Times New Roman"/>
          <w:sz w:val="24"/>
          <w:szCs w:val="24"/>
        </w:rPr>
        <w:t xml:space="preserve"> through the streets </w:t>
      </w:r>
      <w:r>
        <w:rPr>
          <w:rFonts w:ascii="Times New Roman" w:hAnsi="Times New Roman" w:cs="Times New Roman"/>
          <w:sz w:val="24"/>
          <w:szCs w:val="24"/>
        </w:rPr>
        <w:t xml:space="preserve">on their way from the </w:t>
      </w:r>
      <w:proofErr w:type="gramStart"/>
      <w:r>
        <w:rPr>
          <w:rFonts w:ascii="Times New Roman" w:hAnsi="Times New Roman" w:cs="Times New Roman"/>
          <w:sz w:val="24"/>
          <w:szCs w:val="24"/>
        </w:rPr>
        <w:t>border states</w:t>
      </w:r>
      <w:proofErr w:type="gramEnd"/>
      <w:r>
        <w:rPr>
          <w:rFonts w:ascii="Times New Roman" w:hAnsi="Times New Roman" w:cs="Times New Roman"/>
          <w:sz w:val="24"/>
          <w:szCs w:val="24"/>
        </w:rPr>
        <w:t xml:space="preserve"> to the Deep South</w:t>
      </w:r>
      <w:r w:rsidRPr="003C3A07">
        <w:rPr>
          <w:rFonts w:ascii="Times New Roman" w:hAnsi="Times New Roman" w:cs="Times New Roman"/>
          <w:sz w:val="24"/>
          <w:szCs w:val="24"/>
        </w:rPr>
        <w:t xml:space="preserve">. In 1816, </w:t>
      </w:r>
      <w:r>
        <w:rPr>
          <w:rFonts w:ascii="Times New Roman" w:hAnsi="Times New Roman" w:cs="Times New Roman"/>
          <w:sz w:val="24"/>
          <w:szCs w:val="24"/>
        </w:rPr>
        <w:t>Torrey led efforts to draw attention to the</w:t>
      </w:r>
      <w:r w:rsidR="00644E21">
        <w:rPr>
          <w:rFonts w:ascii="Times New Roman" w:hAnsi="Times New Roman" w:cs="Times New Roman"/>
          <w:sz w:val="24"/>
          <w:szCs w:val="24"/>
        </w:rPr>
        <w:t xml:space="preserve"> horrors of this trade</w:t>
      </w:r>
      <w:r>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305"/>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lastRenderedPageBreak/>
        <w:t xml:space="preserve">The story </w:t>
      </w:r>
      <w:r>
        <w:rPr>
          <w:rFonts w:ascii="Times New Roman" w:hAnsi="Times New Roman" w:cs="Times New Roman"/>
          <w:sz w:val="24"/>
          <w:szCs w:val="24"/>
        </w:rPr>
        <w:t xml:space="preserve">of the young slave woman disturbed Randolph. In March 1816, he </w:t>
      </w:r>
      <w:r w:rsidRPr="003C3A07">
        <w:rPr>
          <w:rFonts w:ascii="Times New Roman" w:hAnsi="Times New Roman" w:cs="Times New Roman"/>
          <w:sz w:val="24"/>
          <w:szCs w:val="24"/>
        </w:rPr>
        <w:t xml:space="preserve">asked </w:t>
      </w:r>
      <w:r>
        <w:rPr>
          <w:rFonts w:ascii="Times New Roman" w:hAnsi="Times New Roman" w:cs="Times New Roman"/>
          <w:sz w:val="24"/>
          <w:szCs w:val="24"/>
        </w:rPr>
        <w:t xml:space="preserve">that </w:t>
      </w:r>
      <w:r w:rsidR="00644E21">
        <w:rPr>
          <w:rFonts w:ascii="Times New Roman" w:hAnsi="Times New Roman" w:cs="Times New Roman"/>
          <w:sz w:val="24"/>
          <w:szCs w:val="24"/>
        </w:rPr>
        <w:t>the House c</w:t>
      </w:r>
      <w:r w:rsidRPr="003C3A07">
        <w:rPr>
          <w:rFonts w:ascii="Times New Roman" w:hAnsi="Times New Roman" w:cs="Times New Roman"/>
          <w:sz w:val="24"/>
          <w:szCs w:val="24"/>
        </w:rPr>
        <w:t xml:space="preserve">ommittee </w:t>
      </w:r>
      <w:r>
        <w:rPr>
          <w:rFonts w:ascii="Times New Roman" w:hAnsi="Times New Roman" w:cs="Times New Roman"/>
          <w:sz w:val="24"/>
          <w:szCs w:val="24"/>
        </w:rPr>
        <w:t>responsible for governing the District of Columbia</w:t>
      </w:r>
      <w:r w:rsidRPr="003C3A07">
        <w:rPr>
          <w:rFonts w:ascii="Times New Roman" w:hAnsi="Times New Roman" w:cs="Times New Roman"/>
          <w:sz w:val="24"/>
          <w:szCs w:val="24"/>
        </w:rPr>
        <w:t xml:space="preserve"> investigate abolishing the city’s slave tra</w:t>
      </w:r>
      <w:r>
        <w:rPr>
          <w:rFonts w:ascii="Times New Roman" w:hAnsi="Times New Roman" w:cs="Times New Roman"/>
          <w:sz w:val="24"/>
          <w:szCs w:val="24"/>
        </w:rPr>
        <w:t>de, which h</w:t>
      </w:r>
      <w:r w:rsidRPr="003C3A07">
        <w:rPr>
          <w:rFonts w:ascii="Times New Roman" w:hAnsi="Times New Roman" w:cs="Times New Roman"/>
          <w:sz w:val="24"/>
          <w:szCs w:val="24"/>
        </w:rPr>
        <w:t>e deemed a “crying sin before God and man.” While he stressed that “he would never weaken the form of the contract between the owner and his slave,” he</w:t>
      </w:r>
      <w:r>
        <w:rPr>
          <w:rFonts w:ascii="Times New Roman" w:hAnsi="Times New Roman" w:cs="Times New Roman"/>
          <w:sz w:val="24"/>
          <w:szCs w:val="24"/>
        </w:rPr>
        <w:t xml:space="preserve"> at</w:t>
      </w:r>
      <w:r w:rsidR="00644E21">
        <w:rPr>
          <w:rFonts w:ascii="Times New Roman" w:hAnsi="Times New Roman" w:cs="Times New Roman"/>
          <w:sz w:val="24"/>
          <w:szCs w:val="24"/>
        </w:rPr>
        <w:t xml:space="preserve">tacked the domestic slave trade. </w:t>
      </w:r>
      <w:r>
        <w:rPr>
          <w:rFonts w:ascii="Times New Roman" w:hAnsi="Times New Roman" w:cs="Times New Roman"/>
          <w:sz w:val="24"/>
          <w:szCs w:val="24"/>
        </w:rPr>
        <w:t>Anyone who walked through the streets of the city</w:t>
      </w:r>
      <w:r w:rsidR="00644E21">
        <w:rPr>
          <w:rFonts w:ascii="Times New Roman" w:hAnsi="Times New Roman" w:cs="Times New Roman"/>
          <w:sz w:val="24"/>
          <w:szCs w:val="24"/>
        </w:rPr>
        <w:t>, he declared,</w:t>
      </w:r>
      <w:r>
        <w:rPr>
          <w:rFonts w:ascii="Times New Roman" w:hAnsi="Times New Roman" w:cs="Times New Roman"/>
          <w:sz w:val="24"/>
          <w:szCs w:val="24"/>
        </w:rPr>
        <w:t xml:space="preserve"> saw “</w:t>
      </w:r>
      <w:r w:rsidRPr="003C3A07">
        <w:rPr>
          <w:rFonts w:ascii="Times New Roman" w:hAnsi="Times New Roman" w:cs="Times New Roman"/>
          <w:sz w:val="24"/>
          <w:szCs w:val="24"/>
        </w:rPr>
        <w:t>an assemblage of prisons</w:t>
      </w:r>
      <w:r>
        <w:rPr>
          <w:rFonts w:ascii="Times New Roman" w:hAnsi="Times New Roman" w:cs="Times New Roman"/>
          <w:sz w:val="24"/>
          <w:szCs w:val="24"/>
        </w:rPr>
        <w:t>”</w:t>
      </w:r>
      <w:r w:rsidRPr="003C3A07">
        <w:rPr>
          <w:rFonts w:ascii="Times New Roman" w:hAnsi="Times New Roman" w:cs="Times New Roman"/>
          <w:sz w:val="24"/>
          <w:szCs w:val="24"/>
        </w:rPr>
        <w:t xml:space="preserve"> where </w:t>
      </w:r>
      <w:r>
        <w:rPr>
          <w:rFonts w:ascii="Times New Roman" w:hAnsi="Times New Roman" w:cs="Times New Roman"/>
          <w:sz w:val="24"/>
          <w:szCs w:val="24"/>
        </w:rPr>
        <w:t>slaves dreaded “</w:t>
      </w:r>
      <w:r w:rsidRPr="003C3A07">
        <w:rPr>
          <w:rFonts w:ascii="Times New Roman" w:hAnsi="Times New Roman" w:cs="Times New Roman"/>
          <w:sz w:val="24"/>
          <w:szCs w:val="24"/>
        </w:rPr>
        <w:t>to be torn from their</w:t>
      </w:r>
      <w:r>
        <w:rPr>
          <w:rFonts w:ascii="Times New Roman" w:hAnsi="Times New Roman" w:cs="Times New Roman"/>
          <w:sz w:val="24"/>
          <w:szCs w:val="24"/>
        </w:rPr>
        <w:t xml:space="preserve"> connexions [sic],” and he</w:t>
      </w:r>
      <w:r w:rsidRPr="003C3A07">
        <w:rPr>
          <w:rFonts w:ascii="Times New Roman" w:hAnsi="Times New Roman" w:cs="Times New Roman"/>
          <w:sz w:val="24"/>
          <w:szCs w:val="24"/>
        </w:rPr>
        <w:t xml:space="preserve"> </w:t>
      </w:r>
      <w:r>
        <w:rPr>
          <w:rFonts w:ascii="Times New Roman" w:hAnsi="Times New Roman" w:cs="Times New Roman"/>
          <w:sz w:val="24"/>
          <w:szCs w:val="24"/>
        </w:rPr>
        <w:t>condemned</w:t>
      </w:r>
      <w:r w:rsidRPr="003C3A07">
        <w:rPr>
          <w:rFonts w:ascii="Times New Roman" w:hAnsi="Times New Roman" w:cs="Times New Roman"/>
          <w:sz w:val="24"/>
          <w:szCs w:val="24"/>
        </w:rPr>
        <w:t xml:space="preserve"> the government for harboring the practice. </w:t>
      </w:r>
      <w:r w:rsidR="00644E21">
        <w:rPr>
          <w:rFonts w:ascii="Times New Roman" w:hAnsi="Times New Roman" w:cs="Times New Roman"/>
          <w:sz w:val="24"/>
          <w:szCs w:val="24"/>
        </w:rPr>
        <w:t>He</w:t>
      </w:r>
      <w:r>
        <w:rPr>
          <w:rFonts w:ascii="Times New Roman" w:hAnsi="Times New Roman" w:cs="Times New Roman"/>
          <w:sz w:val="24"/>
          <w:szCs w:val="24"/>
        </w:rPr>
        <w:t xml:space="preserve"> recognized that his stance contradicted his opposition to outlawing the foreign slave trade in 1807. That stance had been driven by his desire to protect the states’ sovereignty, but the governance of Washington was a federal issue.  </w:t>
      </w:r>
      <w:r w:rsidRPr="003C3A07">
        <w:rPr>
          <w:rFonts w:ascii="Times New Roman" w:hAnsi="Times New Roman" w:cs="Times New Roman"/>
          <w:sz w:val="24"/>
          <w:szCs w:val="24"/>
        </w:rPr>
        <w:t xml:space="preserve">He regretted that his </w:t>
      </w:r>
      <w:r>
        <w:rPr>
          <w:rFonts w:ascii="Times New Roman" w:hAnsi="Times New Roman" w:cs="Times New Roman"/>
          <w:sz w:val="24"/>
          <w:szCs w:val="24"/>
        </w:rPr>
        <w:t xml:space="preserve">earlier </w:t>
      </w:r>
      <w:r w:rsidRPr="003C3A07">
        <w:rPr>
          <w:rFonts w:ascii="Times New Roman" w:hAnsi="Times New Roman" w:cs="Times New Roman"/>
          <w:sz w:val="24"/>
          <w:szCs w:val="24"/>
        </w:rPr>
        <w:t xml:space="preserve">vote had led others to label him “an advocate of the most nefarious traffic that has ever stained the annals of the human race.” </w:t>
      </w:r>
      <w:r>
        <w:rPr>
          <w:rFonts w:ascii="Times New Roman" w:hAnsi="Times New Roman" w:cs="Times New Roman"/>
          <w:sz w:val="24"/>
          <w:szCs w:val="24"/>
        </w:rPr>
        <w:t>H</w:t>
      </w:r>
      <w:r w:rsidRPr="003C3A07">
        <w:rPr>
          <w:rFonts w:ascii="Times New Roman" w:hAnsi="Times New Roman" w:cs="Times New Roman"/>
          <w:sz w:val="24"/>
          <w:szCs w:val="24"/>
        </w:rPr>
        <w:t xml:space="preserve">e </w:t>
      </w:r>
      <w:r>
        <w:rPr>
          <w:rFonts w:ascii="Times New Roman" w:hAnsi="Times New Roman" w:cs="Times New Roman"/>
          <w:sz w:val="24"/>
          <w:szCs w:val="24"/>
        </w:rPr>
        <w:t>denounced the sight</w:t>
      </w:r>
      <w:r w:rsidRPr="003C3A07">
        <w:rPr>
          <w:rFonts w:ascii="Times New Roman" w:hAnsi="Times New Roman" w:cs="Times New Roman"/>
          <w:sz w:val="24"/>
          <w:szCs w:val="24"/>
        </w:rPr>
        <w:t xml:space="preserve"> of slaves “incarcerated and chained down, and thence driven in fetters like beasts, to be paid for like cattle.”</w:t>
      </w:r>
      <w:r w:rsidRPr="00254260">
        <w:rPr>
          <w:rFonts w:ascii="Times New Roman" w:hAnsi="Times New Roman" w:cs="Times New Roman"/>
          <w:sz w:val="24"/>
          <w:szCs w:val="24"/>
        </w:rPr>
        <w:t xml:space="preserve"> </w:t>
      </w:r>
      <w:r>
        <w:rPr>
          <w:rFonts w:ascii="Times New Roman" w:hAnsi="Times New Roman" w:cs="Times New Roman"/>
          <w:sz w:val="24"/>
          <w:szCs w:val="24"/>
        </w:rPr>
        <w:t xml:space="preserve">As he </w:t>
      </w:r>
      <w:r w:rsidR="00644E21">
        <w:rPr>
          <w:rFonts w:ascii="Times New Roman" w:hAnsi="Times New Roman" w:cs="Times New Roman"/>
          <w:sz w:val="24"/>
          <w:szCs w:val="24"/>
        </w:rPr>
        <w:t xml:space="preserve">had made clear </w:t>
      </w:r>
      <w:r>
        <w:rPr>
          <w:rFonts w:ascii="Times New Roman" w:hAnsi="Times New Roman" w:cs="Times New Roman"/>
          <w:sz w:val="24"/>
          <w:szCs w:val="24"/>
        </w:rPr>
        <w:t>after Gabriel’s Rebellion, Randolph saw the slaves as humans, capable of understanding their own rights and interests, particularly slaves whose families had long been in America. The domestic</w:t>
      </w:r>
      <w:r w:rsidRPr="003C3A07">
        <w:rPr>
          <w:rFonts w:ascii="Times New Roman" w:hAnsi="Times New Roman" w:cs="Times New Roman"/>
          <w:sz w:val="24"/>
          <w:szCs w:val="24"/>
        </w:rPr>
        <w:t xml:space="preserve"> slave</w:t>
      </w:r>
      <w:r>
        <w:rPr>
          <w:rFonts w:ascii="Times New Roman" w:hAnsi="Times New Roman" w:cs="Times New Roman"/>
          <w:sz w:val="24"/>
          <w:szCs w:val="24"/>
        </w:rPr>
        <w:t xml:space="preserve"> </w:t>
      </w:r>
      <w:r w:rsidRPr="003C3A07">
        <w:rPr>
          <w:rFonts w:ascii="Times New Roman" w:hAnsi="Times New Roman" w:cs="Times New Roman"/>
          <w:sz w:val="24"/>
          <w:szCs w:val="24"/>
        </w:rPr>
        <w:t xml:space="preserve">trader sold </w:t>
      </w:r>
      <w:r>
        <w:rPr>
          <w:rFonts w:ascii="Times New Roman" w:hAnsi="Times New Roman" w:cs="Times New Roman"/>
          <w:sz w:val="24"/>
          <w:szCs w:val="24"/>
        </w:rPr>
        <w:t xml:space="preserve">the </w:t>
      </w:r>
      <w:r w:rsidRPr="003C3A07">
        <w:rPr>
          <w:rFonts w:ascii="Times New Roman" w:hAnsi="Times New Roman" w:cs="Times New Roman"/>
          <w:sz w:val="24"/>
          <w:szCs w:val="24"/>
        </w:rPr>
        <w:t xml:space="preserve">“civilized informed negro, habituated to cultivated life, from his master, his friends, his wife, his children, or his parents.” </w:t>
      </w:r>
      <w:r>
        <w:rPr>
          <w:rFonts w:ascii="Times New Roman" w:hAnsi="Times New Roman" w:cs="Times New Roman"/>
          <w:sz w:val="24"/>
          <w:szCs w:val="24"/>
        </w:rPr>
        <w:t xml:space="preserve">The Washington slave trade violated humanity’s principles and embarrassed the government, and </w:t>
      </w:r>
      <w:r w:rsidRPr="003C3A07">
        <w:rPr>
          <w:rFonts w:ascii="Times New Roman" w:hAnsi="Times New Roman" w:cs="Times New Roman"/>
          <w:sz w:val="24"/>
          <w:szCs w:val="24"/>
        </w:rPr>
        <w:t>R</w:t>
      </w:r>
      <w:r w:rsidR="00644E21">
        <w:rPr>
          <w:rFonts w:ascii="Times New Roman" w:hAnsi="Times New Roman" w:cs="Times New Roman"/>
          <w:sz w:val="24"/>
          <w:szCs w:val="24"/>
        </w:rPr>
        <w:t>andolph asked the committee to find</w:t>
      </w:r>
      <w:r>
        <w:rPr>
          <w:rFonts w:ascii="Times New Roman" w:hAnsi="Times New Roman" w:cs="Times New Roman"/>
          <w:sz w:val="24"/>
          <w:szCs w:val="24"/>
        </w:rPr>
        <w:t xml:space="preserve"> a way “to put a stop to it.</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306"/>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lastRenderedPageBreak/>
        <w:t xml:space="preserve">The House </w:t>
      </w:r>
      <w:r>
        <w:rPr>
          <w:rFonts w:ascii="Times New Roman" w:hAnsi="Times New Roman" w:cs="Times New Roman"/>
          <w:sz w:val="24"/>
          <w:szCs w:val="24"/>
        </w:rPr>
        <w:t>met Randolph’s outrage with indifference</w:t>
      </w:r>
      <w:r w:rsidRPr="003C3A07">
        <w:rPr>
          <w:rFonts w:ascii="Times New Roman" w:hAnsi="Times New Roman" w:cs="Times New Roman"/>
          <w:sz w:val="24"/>
          <w:szCs w:val="24"/>
        </w:rPr>
        <w:t>. His</w:t>
      </w:r>
      <w:r>
        <w:rPr>
          <w:rFonts w:ascii="Times New Roman" w:hAnsi="Times New Roman" w:cs="Times New Roman"/>
          <w:sz w:val="24"/>
          <w:szCs w:val="24"/>
        </w:rPr>
        <w:t xml:space="preserve"> estranged</w:t>
      </w:r>
      <w:r w:rsidRPr="003C3A07">
        <w:rPr>
          <w:rFonts w:ascii="Times New Roman" w:hAnsi="Times New Roman" w:cs="Times New Roman"/>
          <w:sz w:val="24"/>
          <w:szCs w:val="24"/>
        </w:rPr>
        <w:t xml:space="preserve"> stepbrother and now colleague, Henry St. George Tucker</w:t>
      </w:r>
      <w:r>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hoping to avoid a </w:t>
      </w:r>
      <w:r w:rsidRPr="003C3A07">
        <w:rPr>
          <w:rFonts w:ascii="Times New Roman" w:hAnsi="Times New Roman" w:cs="Times New Roman"/>
          <w:sz w:val="24"/>
          <w:szCs w:val="24"/>
        </w:rPr>
        <w:t>nasty debate</w:t>
      </w:r>
      <w:r>
        <w:rPr>
          <w:rFonts w:ascii="Times New Roman" w:hAnsi="Times New Roman" w:cs="Times New Roman"/>
          <w:sz w:val="24"/>
          <w:szCs w:val="24"/>
        </w:rPr>
        <w:t>,</w:t>
      </w:r>
      <w:r w:rsidRPr="003C3A07">
        <w:rPr>
          <w:rFonts w:ascii="Times New Roman" w:hAnsi="Times New Roman" w:cs="Times New Roman"/>
          <w:sz w:val="24"/>
          <w:szCs w:val="24"/>
        </w:rPr>
        <w:t xml:space="preserve"> suggested that a select committee should deal w</w:t>
      </w:r>
      <w:r>
        <w:rPr>
          <w:rFonts w:ascii="Times New Roman" w:hAnsi="Times New Roman" w:cs="Times New Roman"/>
          <w:sz w:val="24"/>
          <w:szCs w:val="24"/>
        </w:rPr>
        <w:t>ith the subject</w:t>
      </w:r>
      <w:r w:rsidRPr="003C3A07">
        <w:rPr>
          <w:rFonts w:ascii="Times New Roman" w:hAnsi="Times New Roman" w:cs="Times New Roman"/>
          <w:sz w:val="24"/>
          <w:szCs w:val="24"/>
        </w:rPr>
        <w:t>. Randolph regretted that his brother “seemed disposed to decline the task, and offered himself to take his share in</w:t>
      </w:r>
      <w:r>
        <w:rPr>
          <w:rFonts w:ascii="Times New Roman" w:hAnsi="Times New Roman" w:cs="Times New Roman"/>
          <w:sz w:val="24"/>
          <w:szCs w:val="24"/>
        </w:rPr>
        <w:t xml:space="preserve"> the</w:t>
      </w:r>
      <w:r w:rsidRPr="003C3A07">
        <w:rPr>
          <w:rFonts w:ascii="Times New Roman" w:hAnsi="Times New Roman" w:cs="Times New Roman"/>
          <w:sz w:val="24"/>
          <w:szCs w:val="24"/>
        </w:rPr>
        <w:t xml:space="preserve"> enterprise.” He thought it imperative that Congress </w:t>
      </w:r>
      <w:r>
        <w:rPr>
          <w:rFonts w:ascii="Times New Roman" w:hAnsi="Times New Roman" w:cs="Times New Roman"/>
          <w:sz w:val="24"/>
          <w:szCs w:val="24"/>
        </w:rPr>
        <w:t xml:space="preserve">stop </w:t>
      </w:r>
      <w:r w:rsidRPr="003C3A07">
        <w:rPr>
          <w:rFonts w:ascii="Times New Roman" w:hAnsi="Times New Roman" w:cs="Times New Roman"/>
          <w:sz w:val="24"/>
          <w:szCs w:val="24"/>
        </w:rPr>
        <w:t xml:space="preserve">“hard-hearted masters” </w:t>
      </w:r>
      <w:r>
        <w:rPr>
          <w:rFonts w:ascii="Times New Roman" w:hAnsi="Times New Roman" w:cs="Times New Roman"/>
          <w:sz w:val="24"/>
          <w:szCs w:val="24"/>
        </w:rPr>
        <w:t>who destroyed</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slave </w:t>
      </w:r>
      <w:r w:rsidRPr="003C3A07">
        <w:rPr>
          <w:rFonts w:ascii="Times New Roman" w:hAnsi="Times New Roman" w:cs="Times New Roman"/>
          <w:sz w:val="24"/>
          <w:szCs w:val="24"/>
        </w:rPr>
        <w:t>families. He recounted a story he had heard earlier ab</w:t>
      </w:r>
      <w:r>
        <w:rPr>
          <w:rFonts w:ascii="Times New Roman" w:hAnsi="Times New Roman" w:cs="Times New Roman"/>
          <w:sz w:val="24"/>
          <w:szCs w:val="24"/>
        </w:rPr>
        <w:t xml:space="preserve">out a slave who saved his money </w:t>
      </w:r>
      <w:r w:rsidRPr="003C3A07">
        <w:rPr>
          <w:rFonts w:ascii="Times New Roman" w:hAnsi="Times New Roman" w:cs="Times New Roman"/>
          <w:sz w:val="24"/>
          <w:szCs w:val="24"/>
        </w:rPr>
        <w:t>to b</w:t>
      </w:r>
      <w:r>
        <w:rPr>
          <w:rFonts w:ascii="Times New Roman" w:hAnsi="Times New Roman" w:cs="Times New Roman"/>
          <w:sz w:val="24"/>
          <w:szCs w:val="24"/>
        </w:rPr>
        <w:t>u</w:t>
      </w:r>
      <w:r w:rsidRPr="003C3A07">
        <w:rPr>
          <w:rFonts w:ascii="Times New Roman" w:hAnsi="Times New Roman" w:cs="Times New Roman"/>
          <w:sz w:val="24"/>
          <w:szCs w:val="24"/>
        </w:rPr>
        <w:t>y the freedom of his wife and child. With each allowance, the slave “paid it from time to time into the hands of the master.” When the slave died</w:t>
      </w:r>
      <w:r>
        <w:rPr>
          <w:rFonts w:ascii="Times New Roman" w:hAnsi="Times New Roman" w:cs="Times New Roman"/>
          <w:sz w:val="24"/>
          <w:szCs w:val="24"/>
        </w:rPr>
        <w:t xml:space="preserve"> before paying the total</w:t>
      </w:r>
      <w:r w:rsidRPr="003C3A07">
        <w:rPr>
          <w:rFonts w:ascii="Times New Roman" w:hAnsi="Times New Roman" w:cs="Times New Roman"/>
          <w:sz w:val="24"/>
          <w:szCs w:val="24"/>
        </w:rPr>
        <w:t>, the master sold the</w:t>
      </w:r>
      <w:r w:rsidR="00644E21">
        <w:rPr>
          <w:rFonts w:ascii="Times New Roman" w:hAnsi="Times New Roman" w:cs="Times New Roman"/>
          <w:sz w:val="24"/>
          <w:szCs w:val="24"/>
        </w:rPr>
        <w:t xml:space="preserve"> wife and child</w:t>
      </w:r>
      <w:r w:rsidRPr="003C3A07">
        <w:rPr>
          <w:rFonts w:ascii="Times New Roman" w:hAnsi="Times New Roman" w:cs="Times New Roman"/>
          <w:sz w:val="24"/>
          <w:szCs w:val="24"/>
        </w:rPr>
        <w:t>. “The transaction was an affair of hono</w:t>
      </w:r>
      <w:r>
        <w:rPr>
          <w:rFonts w:ascii="Times New Roman" w:hAnsi="Times New Roman" w:cs="Times New Roman"/>
          <w:sz w:val="24"/>
          <w:szCs w:val="24"/>
        </w:rPr>
        <w:t xml:space="preserve">r </w:t>
      </w:r>
      <w:r w:rsidR="00644E21">
        <w:rPr>
          <w:rFonts w:ascii="Times New Roman" w:hAnsi="Times New Roman" w:cs="Times New Roman"/>
          <w:sz w:val="24"/>
          <w:szCs w:val="24"/>
        </w:rPr>
        <w:t>with the master,” Randolph concluded</w:t>
      </w:r>
      <w:r>
        <w:rPr>
          <w:rFonts w:ascii="Times New Roman" w:hAnsi="Times New Roman" w:cs="Times New Roman"/>
          <w:sz w:val="24"/>
          <w:szCs w:val="24"/>
        </w:rPr>
        <w:t>. He</w:t>
      </w:r>
      <w:r w:rsidRPr="003C3A07">
        <w:rPr>
          <w:rFonts w:ascii="Times New Roman" w:hAnsi="Times New Roman" w:cs="Times New Roman"/>
          <w:sz w:val="24"/>
          <w:szCs w:val="24"/>
        </w:rPr>
        <w:t xml:space="preserve"> obviously believed </w:t>
      </w:r>
      <w:r>
        <w:rPr>
          <w:rFonts w:ascii="Times New Roman" w:hAnsi="Times New Roman" w:cs="Times New Roman"/>
          <w:sz w:val="24"/>
          <w:szCs w:val="24"/>
        </w:rPr>
        <w:t xml:space="preserve">that </w:t>
      </w:r>
      <w:r w:rsidRPr="003C3A07">
        <w:rPr>
          <w:rFonts w:ascii="Times New Roman" w:hAnsi="Times New Roman" w:cs="Times New Roman"/>
          <w:sz w:val="24"/>
          <w:szCs w:val="24"/>
        </w:rPr>
        <w:t>the slave</w:t>
      </w:r>
      <w:r>
        <w:rPr>
          <w:rFonts w:ascii="Times New Roman" w:hAnsi="Times New Roman" w:cs="Times New Roman"/>
          <w:sz w:val="24"/>
          <w:szCs w:val="24"/>
        </w:rPr>
        <w:t>,</w:t>
      </w:r>
      <w:r w:rsidRPr="003C3A07">
        <w:rPr>
          <w:rFonts w:ascii="Times New Roman" w:hAnsi="Times New Roman" w:cs="Times New Roman"/>
          <w:sz w:val="24"/>
          <w:szCs w:val="24"/>
        </w:rPr>
        <w:t xml:space="preserve"> who worked honestly for his freedom</w:t>
      </w:r>
      <w:r>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3C3A07">
        <w:rPr>
          <w:rFonts w:ascii="Times New Roman" w:hAnsi="Times New Roman" w:cs="Times New Roman"/>
          <w:sz w:val="24"/>
          <w:szCs w:val="24"/>
        </w:rPr>
        <w:t xml:space="preserve">more honorable than </w:t>
      </w:r>
      <w:r>
        <w:rPr>
          <w:rFonts w:ascii="Times New Roman" w:hAnsi="Times New Roman" w:cs="Times New Roman"/>
          <w:sz w:val="24"/>
          <w:szCs w:val="24"/>
        </w:rPr>
        <w:t xml:space="preserve">the master. The congressmen were </w:t>
      </w:r>
      <w:r w:rsidRPr="003C3A07">
        <w:rPr>
          <w:rFonts w:ascii="Times New Roman" w:hAnsi="Times New Roman" w:cs="Times New Roman"/>
          <w:sz w:val="24"/>
          <w:szCs w:val="24"/>
        </w:rPr>
        <w:t>in no mood for John Randolph or his sud</w:t>
      </w:r>
      <w:r w:rsidR="00644E21">
        <w:rPr>
          <w:rFonts w:ascii="Times New Roman" w:hAnsi="Times New Roman" w:cs="Times New Roman"/>
          <w:sz w:val="24"/>
          <w:szCs w:val="24"/>
        </w:rPr>
        <w:t>den moralization</w:t>
      </w:r>
      <w:r>
        <w:rPr>
          <w:rFonts w:ascii="Times New Roman" w:hAnsi="Times New Roman" w:cs="Times New Roman"/>
          <w:sz w:val="24"/>
          <w:szCs w:val="24"/>
        </w:rPr>
        <w:t xml:space="preserve"> about slavery, w</w:t>
      </w:r>
      <w:r w:rsidR="00644E21">
        <w:rPr>
          <w:rFonts w:ascii="Times New Roman" w:hAnsi="Times New Roman" w:cs="Times New Roman"/>
          <w:sz w:val="24"/>
          <w:szCs w:val="24"/>
        </w:rPr>
        <w:t>hich one colleague believed was</w:t>
      </w:r>
      <w:r>
        <w:rPr>
          <w:rFonts w:ascii="Times New Roman" w:hAnsi="Times New Roman" w:cs="Times New Roman"/>
          <w:sz w:val="24"/>
          <w:szCs w:val="24"/>
        </w:rPr>
        <w:t xml:space="preserve"> </w:t>
      </w:r>
      <w:r w:rsidRPr="003C3A07">
        <w:rPr>
          <w:rFonts w:ascii="Times New Roman" w:hAnsi="Times New Roman" w:cs="Times New Roman"/>
          <w:sz w:val="24"/>
          <w:szCs w:val="24"/>
        </w:rPr>
        <w:t>another of his efforts “to make a noise and breed confusion.” Robert Wright of Maryland argued that the current laws were sufficient to</w:t>
      </w:r>
      <w:r>
        <w:rPr>
          <w:rFonts w:ascii="Times New Roman" w:hAnsi="Times New Roman" w:cs="Times New Roman"/>
          <w:sz w:val="24"/>
          <w:szCs w:val="24"/>
        </w:rPr>
        <w:t xml:space="preserve"> deal with the slave trade and compared the condition of American slaves </w:t>
      </w:r>
      <w:r w:rsidR="00644E21">
        <w:rPr>
          <w:rFonts w:ascii="Times New Roman" w:hAnsi="Times New Roman" w:cs="Times New Roman"/>
          <w:sz w:val="24"/>
          <w:szCs w:val="24"/>
        </w:rPr>
        <w:t xml:space="preserve">that of </w:t>
      </w:r>
      <w:r>
        <w:rPr>
          <w:rFonts w:ascii="Times New Roman" w:hAnsi="Times New Roman" w:cs="Times New Roman"/>
          <w:sz w:val="24"/>
          <w:szCs w:val="24"/>
        </w:rPr>
        <w:t>favorably to American sailors recently impressed by the British</w:t>
      </w:r>
      <w:r w:rsidRPr="003C3A07">
        <w:rPr>
          <w:rFonts w:ascii="Times New Roman" w:hAnsi="Times New Roman" w:cs="Times New Roman"/>
          <w:sz w:val="24"/>
          <w:szCs w:val="24"/>
        </w:rPr>
        <w:t xml:space="preserve">.  Despite Wright’s doubts, enough support existed for the House to appoint a select committee with Randolph as </w:t>
      </w:r>
      <w:r>
        <w:rPr>
          <w:rFonts w:ascii="Times New Roman" w:hAnsi="Times New Roman" w:cs="Times New Roman"/>
          <w:sz w:val="24"/>
          <w:szCs w:val="24"/>
        </w:rPr>
        <w:t xml:space="preserve">a </w:t>
      </w:r>
      <w:r w:rsidRPr="003C3A07">
        <w:rPr>
          <w:rFonts w:ascii="Times New Roman" w:hAnsi="Times New Roman" w:cs="Times New Roman"/>
          <w:sz w:val="24"/>
          <w:szCs w:val="24"/>
        </w:rPr>
        <w:t>member.</w:t>
      </w:r>
      <w:r>
        <w:rPr>
          <w:rFonts w:ascii="Times New Roman" w:hAnsi="Times New Roman" w:cs="Times New Roman"/>
          <w:sz w:val="24"/>
          <w:szCs w:val="24"/>
        </w:rPr>
        <w:t xml:space="preserve"> However, no action ever emerged from the committee.</w:t>
      </w:r>
      <w:r w:rsidRPr="003C3A07">
        <w:rPr>
          <w:rFonts w:ascii="Times New Roman" w:hAnsi="Times New Roman" w:cs="Times New Roman"/>
          <w:sz w:val="24"/>
          <w:szCs w:val="24"/>
          <w:vertAlign w:val="superscript"/>
        </w:rPr>
        <w:footnoteReference w:id="307"/>
      </w:r>
    </w:p>
    <w:p w:rsidR="00951AF6" w:rsidRPr="003C3A07" w:rsidRDefault="00644E21"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question of slavery in post</w:t>
      </w:r>
      <w:r w:rsidR="00951AF6">
        <w:rPr>
          <w:rFonts w:ascii="Times New Roman" w:hAnsi="Times New Roman" w:cs="Times New Roman"/>
          <w:sz w:val="24"/>
          <w:szCs w:val="24"/>
        </w:rPr>
        <w:t xml:space="preserve">war America seemed unimportant since the Southern Republicans now enjoyed political dominance. The </w:t>
      </w:r>
      <w:r>
        <w:rPr>
          <w:rFonts w:ascii="Times New Roman" w:hAnsi="Times New Roman" w:cs="Times New Roman"/>
          <w:sz w:val="24"/>
          <w:szCs w:val="24"/>
        </w:rPr>
        <w:t xml:space="preserve">unfortunate </w:t>
      </w:r>
      <w:r w:rsidR="00951AF6">
        <w:rPr>
          <w:rFonts w:ascii="Times New Roman" w:hAnsi="Times New Roman" w:cs="Times New Roman"/>
          <w:sz w:val="24"/>
          <w:szCs w:val="24"/>
        </w:rPr>
        <w:t xml:space="preserve">timing of the Hartford Convention politically diminished the New England Federalists, slavery’s most vocal enemies. </w:t>
      </w:r>
      <w:r w:rsidR="00951AF6" w:rsidRPr="003C3A07">
        <w:rPr>
          <w:rFonts w:ascii="Times New Roman" w:hAnsi="Times New Roman" w:cs="Times New Roman"/>
          <w:sz w:val="24"/>
          <w:szCs w:val="24"/>
        </w:rPr>
        <w:t xml:space="preserve">As cotton boomed in the West and slavery became </w:t>
      </w:r>
      <w:r>
        <w:rPr>
          <w:rFonts w:ascii="Times New Roman" w:hAnsi="Times New Roman" w:cs="Times New Roman"/>
          <w:sz w:val="24"/>
          <w:szCs w:val="24"/>
        </w:rPr>
        <w:t xml:space="preserve">more </w:t>
      </w:r>
      <w:r w:rsidR="00951AF6" w:rsidRPr="003C3A07">
        <w:rPr>
          <w:rFonts w:ascii="Times New Roman" w:hAnsi="Times New Roman" w:cs="Times New Roman"/>
          <w:sz w:val="24"/>
          <w:szCs w:val="24"/>
        </w:rPr>
        <w:t>profitable and desirable,</w:t>
      </w:r>
      <w:r w:rsidR="00951AF6">
        <w:rPr>
          <w:rFonts w:ascii="Times New Roman" w:hAnsi="Times New Roman" w:cs="Times New Roman"/>
          <w:sz w:val="24"/>
          <w:szCs w:val="24"/>
        </w:rPr>
        <w:t xml:space="preserve"> more Southerners were justifying slavery. In Virginia, most whites blamed the free black population for the escape of 5,000 slaves during the war and increased demands for their removal from the </w:t>
      </w:r>
      <w:r w:rsidR="00951AF6">
        <w:rPr>
          <w:rFonts w:ascii="Times New Roman" w:hAnsi="Times New Roman" w:cs="Times New Roman"/>
          <w:sz w:val="24"/>
          <w:szCs w:val="24"/>
        </w:rPr>
        <w:lastRenderedPageBreak/>
        <w:t xml:space="preserve">state. </w:t>
      </w:r>
      <w:r w:rsidR="00951AF6" w:rsidRPr="003C3A07">
        <w:rPr>
          <w:rFonts w:ascii="Times New Roman" w:hAnsi="Times New Roman" w:cs="Times New Roman"/>
          <w:sz w:val="24"/>
          <w:szCs w:val="24"/>
        </w:rPr>
        <w:t>Early in 1816, the young Federalist</w:t>
      </w:r>
      <w:r w:rsidR="00951AF6">
        <w:rPr>
          <w:rFonts w:ascii="Times New Roman" w:hAnsi="Times New Roman" w:cs="Times New Roman"/>
          <w:sz w:val="24"/>
          <w:szCs w:val="24"/>
        </w:rPr>
        <w:t xml:space="preserve"> </w:t>
      </w:r>
      <w:r>
        <w:rPr>
          <w:rFonts w:ascii="Times New Roman" w:hAnsi="Times New Roman" w:cs="Times New Roman"/>
          <w:sz w:val="24"/>
          <w:szCs w:val="24"/>
        </w:rPr>
        <w:t xml:space="preserve">and reformer </w:t>
      </w:r>
      <w:r w:rsidR="00951AF6" w:rsidRPr="003C3A07">
        <w:rPr>
          <w:rFonts w:ascii="Times New Roman" w:hAnsi="Times New Roman" w:cs="Times New Roman"/>
          <w:sz w:val="24"/>
          <w:szCs w:val="24"/>
        </w:rPr>
        <w:t xml:space="preserve">Charles Fenton Mercer, </w:t>
      </w:r>
      <w:r>
        <w:rPr>
          <w:rFonts w:ascii="Times New Roman" w:hAnsi="Times New Roman" w:cs="Times New Roman"/>
          <w:sz w:val="24"/>
          <w:szCs w:val="24"/>
        </w:rPr>
        <w:t>a member</w:t>
      </w:r>
      <w:r w:rsidR="00951AF6" w:rsidRPr="003C3A07">
        <w:rPr>
          <w:rFonts w:ascii="Times New Roman" w:hAnsi="Times New Roman" w:cs="Times New Roman"/>
          <w:sz w:val="24"/>
          <w:szCs w:val="24"/>
        </w:rPr>
        <w:t xml:space="preserve"> in the Virginia General Assembly, discovered</w:t>
      </w:r>
      <w:r w:rsidR="00951AF6">
        <w:rPr>
          <w:rFonts w:ascii="Times New Roman" w:hAnsi="Times New Roman" w:cs="Times New Roman"/>
          <w:sz w:val="24"/>
          <w:szCs w:val="24"/>
        </w:rPr>
        <w:t xml:space="preserve"> in the records of the legislature the secret </w:t>
      </w:r>
      <w:r w:rsidR="00951AF6" w:rsidRPr="003C3A07">
        <w:rPr>
          <w:rFonts w:ascii="Times New Roman" w:hAnsi="Times New Roman" w:cs="Times New Roman"/>
          <w:sz w:val="24"/>
          <w:szCs w:val="24"/>
        </w:rPr>
        <w:t xml:space="preserve">correspondence between Jefferson and Monroe </w:t>
      </w:r>
      <w:r w:rsidR="00951AF6">
        <w:rPr>
          <w:rFonts w:ascii="Times New Roman" w:hAnsi="Times New Roman" w:cs="Times New Roman"/>
          <w:sz w:val="24"/>
          <w:szCs w:val="24"/>
        </w:rPr>
        <w:t>concerning the negotiations to colonize slaves and freed blacks after Gabriel’s Rebellion. The correspondence inspired Mercer to revive the idea of colonization, and he tried to build support in Virginia</w:t>
      </w:r>
      <w:r w:rsidR="00951AF6" w:rsidRPr="003C3A07">
        <w:rPr>
          <w:rFonts w:ascii="Times New Roman" w:hAnsi="Times New Roman" w:cs="Times New Roman"/>
          <w:sz w:val="24"/>
          <w:szCs w:val="24"/>
        </w:rPr>
        <w:t>. Randolph himself considered these questions and even sought the opinion of Britain’s great abolitionist, William Wilberforce.</w:t>
      </w:r>
      <w:r w:rsidR="00951AF6" w:rsidRPr="003C3A07">
        <w:rPr>
          <w:rFonts w:ascii="Times New Roman" w:hAnsi="Times New Roman" w:cs="Times New Roman"/>
          <w:sz w:val="24"/>
          <w:szCs w:val="24"/>
          <w:vertAlign w:val="superscript"/>
        </w:rPr>
        <w:footnoteReference w:id="308"/>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April 1816, Mercer explained </w:t>
      </w:r>
      <w:r w:rsidRPr="003C3A07">
        <w:rPr>
          <w:rFonts w:ascii="Times New Roman" w:hAnsi="Times New Roman" w:cs="Times New Roman"/>
          <w:sz w:val="24"/>
          <w:szCs w:val="24"/>
        </w:rPr>
        <w:t>to a skeptical Randolph</w:t>
      </w:r>
      <w:r>
        <w:rPr>
          <w:rFonts w:ascii="Times New Roman" w:hAnsi="Times New Roman" w:cs="Times New Roman"/>
          <w:sz w:val="24"/>
          <w:szCs w:val="24"/>
        </w:rPr>
        <w:t xml:space="preserve"> the idea of</w:t>
      </w:r>
      <w:r w:rsidRPr="003C3A07">
        <w:rPr>
          <w:rFonts w:ascii="Times New Roman" w:hAnsi="Times New Roman" w:cs="Times New Roman"/>
          <w:sz w:val="24"/>
          <w:szCs w:val="24"/>
        </w:rPr>
        <w:t xml:space="preserve"> establish</w:t>
      </w:r>
      <w:r>
        <w:rPr>
          <w:rFonts w:ascii="Times New Roman" w:hAnsi="Times New Roman" w:cs="Times New Roman"/>
          <w:sz w:val="24"/>
          <w:szCs w:val="24"/>
        </w:rPr>
        <w:t>ing</w:t>
      </w:r>
      <w:r w:rsidRPr="003C3A07">
        <w:rPr>
          <w:rFonts w:ascii="Times New Roman" w:hAnsi="Times New Roman" w:cs="Times New Roman"/>
          <w:sz w:val="24"/>
          <w:szCs w:val="24"/>
        </w:rPr>
        <w:t xml:space="preserve"> a colony in Africa for Virginia’s free black population. </w:t>
      </w:r>
      <w:r>
        <w:rPr>
          <w:rFonts w:ascii="Times New Roman" w:hAnsi="Times New Roman" w:cs="Times New Roman"/>
          <w:sz w:val="24"/>
          <w:szCs w:val="24"/>
        </w:rPr>
        <w:t xml:space="preserve">In April, </w:t>
      </w:r>
      <w:r w:rsidRPr="003C3A07">
        <w:rPr>
          <w:rFonts w:ascii="Times New Roman" w:hAnsi="Times New Roman" w:cs="Times New Roman"/>
          <w:sz w:val="24"/>
          <w:szCs w:val="24"/>
        </w:rPr>
        <w:t>Fra</w:t>
      </w:r>
      <w:r>
        <w:rPr>
          <w:rFonts w:ascii="Times New Roman" w:hAnsi="Times New Roman" w:cs="Times New Roman"/>
          <w:sz w:val="24"/>
          <w:szCs w:val="24"/>
        </w:rPr>
        <w:t>ncis Scott Key urged Randolph to attend</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3C3A07">
        <w:rPr>
          <w:rFonts w:ascii="Times New Roman" w:hAnsi="Times New Roman" w:cs="Times New Roman"/>
          <w:sz w:val="24"/>
          <w:szCs w:val="24"/>
        </w:rPr>
        <w:t>gatherin</w:t>
      </w:r>
      <w:r>
        <w:rPr>
          <w:rFonts w:ascii="Times New Roman" w:hAnsi="Times New Roman" w:cs="Times New Roman"/>
          <w:sz w:val="24"/>
          <w:szCs w:val="24"/>
        </w:rPr>
        <w:t xml:space="preserve">g of the colonization movement. At the meeting, Finley and Mercer lobbied men such as Randolph, Rufus King, and Littleton Waller Tazewell for federal funding </w:t>
      </w:r>
      <w:r w:rsidR="00644E21">
        <w:rPr>
          <w:rFonts w:ascii="Times New Roman" w:hAnsi="Times New Roman" w:cs="Times New Roman"/>
          <w:sz w:val="24"/>
          <w:szCs w:val="24"/>
        </w:rPr>
        <w:t xml:space="preserve">for </w:t>
      </w:r>
      <w:r>
        <w:rPr>
          <w:rFonts w:ascii="Times New Roman" w:hAnsi="Times New Roman" w:cs="Times New Roman"/>
          <w:sz w:val="24"/>
          <w:szCs w:val="24"/>
        </w:rPr>
        <w:t>effort.</w:t>
      </w:r>
      <w:r w:rsidRPr="003C3A07">
        <w:rPr>
          <w:rFonts w:ascii="Times New Roman" w:hAnsi="Times New Roman" w:cs="Times New Roman"/>
          <w:sz w:val="24"/>
          <w:szCs w:val="24"/>
        </w:rPr>
        <w:t xml:space="preserve"> On December 21, 1816, </w:t>
      </w:r>
      <w:r>
        <w:rPr>
          <w:rFonts w:ascii="Times New Roman" w:hAnsi="Times New Roman" w:cs="Times New Roman"/>
          <w:sz w:val="24"/>
          <w:szCs w:val="24"/>
        </w:rPr>
        <w:t xml:space="preserve">some of the most </w:t>
      </w:r>
      <w:r w:rsidRPr="003C3A07">
        <w:rPr>
          <w:rFonts w:ascii="Times New Roman" w:hAnsi="Times New Roman" w:cs="Times New Roman"/>
          <w:sz w:val="24"/>
          <w:szCs w:val="24"/>
        </w:rPr>
        <w:t>distinguished Washington men</w:t>
      </w:r>
      <w:r>
        <w:rPr>
          <w:rFonts w:ascii="Times New Roman" w:hAnsi="Times New Roman" w:cs="Times New Roman"/>
          <w:sz w:val="24"/>
          <w:szCs w:val="24"/>
        </w:rPr>
        <w:t xml:space="preserve"> gathered at the Davis Hotel to discuss the formation of the American Colonization Society</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The meeting chairman, </w:t>
      </w:r>
      <w:r w:rsidRPr="003C3A07">
        <w:rPr>
          <w:rFonts w:ascii="Times New Roman" w:hAnsi="Times New Roman" w:cs="Times New Roman"/>
          <w:sz w:val="24"/>
          <w:szCs w:val="24"/>
        </w:rPr>
        <w:t>Henry Clay</w:t>
      </w:r>
      <w:r>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opened the proceedings</w:t>
      </w:r>
      <w:r w:rsidR="00644E21">
        <w:rPr>
          <w:rFonts w:ascii="Times New Roman" w:hAnsi="Times New Roman" w:cs="Times New Roman"/>
          <w:sz w:val="24"/>
          <w:szCs w:val="24"/>
        </w:rPr>
        <w:t>.</w:t>
      </w:r>
      <w:r>
        <w:rPr>
          <w:rFonts w:ascii="Times New Roman" w:hAnsi="Times New Roman" w:cs="Times New Roman"/>
          <w:sz w:val="24"/>
          <w:szCs w:val="24"/>
        </w:rPr>
        <w:t xml:space="preserve"> </w:t>
      </w:r>
      <w:r w:rsidRPr="003C3A07">
        <w:rPr>
          <w:rFonts w:ascii="Times New Roman" w:hAnsi="Times New Roman" w:cs="Times New Roman"/>
          <w:sz w:val="24"/>
          <w:szCs w:val="24"/>
        </w:rPr>
        <w:t>Randolph</w:t>
      </w:r>
      <w:r w:rsidR="00644E21">
        <w:rPr>
          <w:rFonts w:ascii="Times New Roman" w:hAnsi="Times New Roman" w:cs="Times New Roman"/>
          <w:sz w:val="24"/>
          <w:szCs w:val="24"/>
        </w:rPr>
        <w:t xml:space="preserve"> addressed the crowd, reminding</w:t>
      </w:r>
      <w:r w:rsidRPr="003C3A07">
        <w:rPr>
          <w:rFonts w:ascii="Times New Roman" w:hAnsi="Times New Roman" w:cs="Times New Roman"/>
          <w:sz w:val="24"/>
          <w:szCs w:val="24"/>
        </w:rPr>
        <w:t xml:space="preserve"> the attendees that </w:t>
      </w:r>
      <w:r w:rsidR="00644E21">
        <w:rPr>
          <w:rFonts w:ascii="Times New Roman" w:hAnsi="Times New Roman" w:cs="Times New Roman"/>
          <w:sz w:val="24"/>
          <w:szCs w:val="24"/>
        </w:rPr>
        <w:t>the colonization effort</w:t>
      </w:r>
      <w:r w:rsidRPr="003C3A07">
        <w:rPr>
          <w:rFonts w:ascii="Times New Roman" w:hAnsi="Times New Roman" w:cs="Times New Roman"/>
          <w:sz w:val="24"/>
          <w:szCs w:val="24"/>
        </w:rPr>
        <w:t xml:space="preserve"> aimed to export the free black population and would never interfere with slavery. Referring to John Taylor’s work, he </w:t>
      </w:r>
      <w:r w:rsidR="00644E21">
        <w:rPr>
          <w:rFonts w:ascii="Times New Roman" w:hAnsi="Times New Roman" w:cs="Times New Roman"/>
          <w:sz w:val="24"/>
          <w:szCs w:val="24"/>
        </w:rPr>
        <w:t xml:space="preserve">said </w:t>
      </w:r>
      <w:r w:rsidRPr="003C3A07">
        <w:rPr>
          <w:rFonts w:ascii="Times New Roman" w:hAnsi="Times New Roman" w:cs="Times New Roman"/>
          <w:sz w:val="24"/>
          <w:szCs w:val="24"/>
        </w:rPr>
        <w:t>that the “mixed and intermediate population of free negroes was viewed by every slave holder as one of the greatest sources of the insecurity and also unprofitableness, of slave property.” The free black population instilled a “feeling of d</w:t>
      </w:r>
      <w:r>
        <w:rPr>
          <w:rFonts w:ascii="Times New Roman" w:hAnsi="Times New Roman" w:cs="Times New Roman"/>
          <w:sz w:val="24"/>
          <w:szCs w:val="24"/>
        </w:rPr>
        <w:t>iscontent” among slaves. Ignoring the problem</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only </w:t>
      </w:r>
      <w:r w:rsidRPr="003C3A07">
        <w:rPr>
          <w:rFonts w:ascii="Times New Roman" w:hAnsi="Times New Roman" w:cs="Times New Roman"/>
          <w:sz w:val="24"/>
          <w:szCs w:val="24"/>
        </w:rPr>
        <w:t xml:space="preserve">courted </w:t>
      </w:r>
      <w:r>
        <w:rPr>
          <w:rFonts w:ascii="Times New Roman" w:hAnsi="Times New Roman" w:cs="Times New Roman"/>
          <w:sz w:val="24"/>
          <w:szCs w:val="24"/>
        </w:rPr>
        <w:t xml:space="preserve">future </w:t>
      </w:r>
      <w:r w:rsidRPr="003C3A07">
        <w:rPr>
          <w:rFonts w:ascii="Times New Roman" w:hAnsi="Times New Roman" w:cs="Times New Roman"/>
          <w:sz w:val="24"/>
          <w:szCs w:val="24"/>
        </w:rPr>
        <w:t>danger. Those in atte</w:t>
      </w:r>
      <w:r>
        <w:rPr>
          <w:rFonts w:ascii="Times New Roman" w:hAnsi="Times New Roman" w:cs="Times New Roman"/>
          <w:sz w:val="24"/>
          <w:szCs w:val="24"/>
        </w:rPr>
        <w:t>ndance agreed to reconvene and asked Randolph to compose</w:t>
      </w:r>
      <w:r w:rsidR="00644E21">
        <w:rPr>
          <w:rFonts w:ascii="Times New Roman" w:hAnsi="Times New Roman" w:cs="Times New Roman"/>
          <w:sz w:val="24"/>
          <w:szCs w:val="24"/>
        </w:rPr>
        <w:t xml:space="preserve"> a memorial to</w:t>
      </w:r>
      <w:r w:rsidRPr="003C3A07">
        <w:rPr>
          <w:rFonts w:ascii="Times New Roman" w:hAnsi="Times New Roman" w:cs="Times New Roman"/>
          <w:sz w:val="24"/>
          <w:szCs w:val="24"/>
        </w:rPr>
        <w:t xml:space="preserve"> Congress, </w:t>
      </w:r>
      <w:r w:rsidR="00644E21">
        <w:rPr>
          <w:rFonts w:ascii="Times New Roman" w:hAnsi="Times New Roman" w:cs="Times New Roman"/>
          <w:sz w:val="24"/>
          <w:szCs w:val="24"/>
        </w:rPr>
        <w:lastRenderedPageBreak/>
        <w:t xml:space="preserve">requesting </w:t>
      </w:r>
      <w:r w:rsidRPr="003C3A07">
        <w:rPr>
          <w:rFonts w:ascii="Times New Roman" w:hAnsi="Times New Roman" w:cs="Times New Roman"/>
          <w:sz w:val="24"/>
          <w:szCs w:val="24"/>
        </w:rPr>
        <w:t>official recognition of the colonization movement.</w:t>
      </w:r>
      <w:r>
        <w:rPr>
          <w:rFonts w:ascii="Times New Roman" w:hAnsi="Times New Roman" w:cs="Times New Roman"/>
          <w:sz w:val="24"/>
          <w:szCs w:val="24"/>
        </w:rPr>
        <w:t xml:space="preserve"> The American Colonization Society met a </w:t>
      </w:r>
      <w:r w:rsidR="00644E21">
        <w:rPr>
          <w:rFonts w:ascii="Times New Roman" w:hAnsi="Times New Roman" w:cs="Times New Roman"/>
          <w:sz w:val="24"/>
          <w:szCs w:val="24"/>
        </w:rPr>
        <w:t>week later in the House chamber,</w:t>
      </w:r>
      <w:r>
        <w:rPr>
          <w:rFonts w:ascii="Times New Roman" w:hAnsi="Times New Roman" w:cs="Times New Roman"/>
          <w:sz w:val="24"/>
          <w:szCs w:val="24"/>
        </w:rPr>
        <w:t xml:space="preserve"> </w:t>
      </w:r>
      <w:r w:rsidR="00644E21">
        <w:rPr>
          <w:rFonts w:ascii="Times New Roman" w:hAnsi="Times New Roman" w:cs="Times New Roman"/>
          <w:sz w:val="24"/>
          <w:szCs w:val="24"/>
        </w:rPr>
        <w:t>electing</w:t>
      </w:r>
      <w:r>
        <w:rPr>
          <w:rFonts w:ascii="Times New Roman" w:hAnsi="Times New Roman" w:cs="Times New Roman"/>
          <w:sz w:val="24"/>
          <w:szCs w:val="24"/>
        </w:rPr>
        <w:t xml:space="preserve"> Supreme Court Justice Bushrod Washington, the nephew of George Washington, as its first president. The meeting drew a number of the nation’s most distinguished slaveholders, </w:t>
      </w:r>
      <w:r w:rsidRPr="003C3A07">
        <w:rPr>
          <w:rFonts w:ascii="Times New Roman" w:hAnsi="Times New Roman" w:cs="Times New Roman"/>
          <w:sz w:val="24"/>
          <w:szCs w:val="24"/>
        </w:rPr>
        <w:t>including Andrew Jackson, John Taylor of Caroline</w:t>
      </w:r>
      <w:r>
        <w:rPr>
          <w:rFonts w:ascii="Times New Roman" w:hAnsi="Times New Roman" w:cs="Times New Roman"/>
          <w:sz w:val="24"/>
          <w:szCs w:val="24"/>
        </w:rPr>
        <w:t>,</w:t>
      </w:r>
      <w:r w:rsidRPr="003C3A07">
        <w:rPr>
          <w:rFonts w:ascii="Times New Roman" w:hAnsi="Times New Roman" w:cs="Times New Roman"/>
          <w:sz w:val="24"/>
          <w:szCs w:val="24"/>
        </w:rPr>
        <w:t xml:space="preserve"> and William Crawford.</w:t>
      </w:r>
      <w:r>
        <w:rPr>
          <w:rFonts w:ascii="Times New Roman" w:hAnsi="Times New Roman" w:cs="Times New Roman"/>
          <w:sz w:val="24"/>
          <w:szCs w:val="24"/>
        </w:rPr>
        <w:t xml:space="preserve"> While Mercer hoped that the colonization effort might end slavery, most Southerners saw it as a way to rid the</w:t>
      </w:r>
      <w:r w:rsidR="00644E21">
        <w:rPr>
          <w:rFonts w:ascii="Times New Roman" w:hAnsi="Times New Roman" w:cs="Times New Roman"/>
          <w:sz w:val="24"/>
          <w:szCs w:val="24"/>
        </w:rPr>
        <w:t xml:space="preserve"> region of the troublesome free-</w:t>
      </w:r>
      <w:r>
        <w:rPr>
          <w:rFonts w:ascii="Times New Roman" w:hAnsi="Times New Roman" w:cs="Times New Roman"/>
          <w:sz w:val="24"/>
          <w:szCs w:val="24"/>
        </w:rPr>
        <w:t>black population.</w:t>
      </w:r>
      <w:r w:rsidRPr="003C3A07">
        <w:rPr>
          <w:rFonts w:ascii="Times New Roman" w:hAnsi="Times New Roman" w:cs="Times New Roman"/>
          <w:sz w:val="24"/>
          <w:szCs w:val="24"/>
          <w:vertAlign w:val="superscript"/>
        </w:rPr>
        <w:footnoteReference w:id="309"/>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 xml:space="preserve">On January 17, 1817, Randolph presented </w:t>
      </w:r>
      <w:r>
        <w:rPr>
          <w:rFonts w:ascii="Times New Roman" w:hAnsi="Times New Roman" w:cs="Times New Roman"/>
          <w:sz w:val="24"/>
          <w:szCs w:val="24"/>
        </w:rPr>
        <w:t xml:space="preserve">his </w:t>
      </w:r>
      <w:r w:rsidRPr="003C3A07">
        <w:rPr>
          <w:rFonts w:ascii="Times New Roman" w:hAnsi="Times New Roman" w:cs="Times New Roman"/>
          <w:sz w:val="24"/>
          <w:szCs w:val="24"/>
        </w:rPr>
        <w:t>memorial to the House, seeking recognition</w:t>
      </w:r>
      <w:r>
        <w:rPr>
          <w:rFonts w:ascii="Times New Roman" w:hAnsi="Times New Roman" w:cs="Times New Roman"/>
          <w:sz w:val="24"/>
          <w:szCs w:val="24"/>
        </w:rPr>
        <w:t xml:space="preserve"> and funds for the American Colonization Society</w:t>
      </w:r>
      <w:r w:rsidRPr="003C3A07">
        <w:rPr>
          <w:rFonts w:ascii="Times New Roman" w:hAnsi="Times New Roman" w:cs="Times New Roman"/>
          <w:sz w:val="24"/>
          <w:szCs w:val="24"/>
        </w:rPr>
        <w:t>. The House sent the item to the Slave Tr</w:t>
      </w:r>
      <w:r>
        <w:rPr>
          <w:rFonts w:ascii="Times New Roman" w:hAnsi="Times New Roman" w:cs="Times New Roman"/>
          <w:sz w:val="24"/>
          <w:szCs w:val="24"/>
        </w:rPr>
        <w:t>ade Committee, which rejected the plan</w:t>
      </w:r>
      <w:r w:rsidRPr="003C3A07">
        <w:rPr>
          <w:rFonts w:ascii="Times New Roman" w:hAnsi="Times New Roman" w:cs="Times New Roman"/>
          <w:sz w:val="24"/>
          <w:szCs w:val="24"/>
        </w:rPr>
        <w:t xml:space="preserve"> as too costly and unworkable. </w:t>
      </w:r>
      <w:r>
        <w:rPr>
          <w:rFonts w:ascii="Times New Roman" w:hAnsi="Times New Roman" w:cs="Times New Roman"/>
          <w:sz w:val="24"/>
          <w:szCs w:val="24"/>
        </w:rPr>
        <w:t>Eventually, however, t</w:t>
      </w:r>
      <w:r w:rsidRPr="003C3A07">
        <w:rPr>
          <w:rFonts w:ascii="Times New Roman" w:hAnsi="Times New Roman" w:cs="Times New Roman"/>
          <w:sz w:val="24"/>
          <w:szCs w:val="24"/>
        </w:rPr>
        <w:t>h</w:t>
      </w:r>
      <w:r>
        <w:rPr>
          <w:rFonts w:ascii="Times New Roman" w:hAnsi="Times New Roman" w:cs="Times New Roman"/>
          <w:sz w:val="24"/>
          <w:szCs w:val="24"/>
        </w:rPr>
        <w:t xml:space="preserve">e government </w:t>
      </w:r>
      <w:r w:rsidRPr="003C3A07">
        <w:rPr>
          <w:rFonts w:ascii="Times New Roman" w:hAnsi="Times New Roman" w:cs="Times New Roman"/>
          <w:sz w:val="24"/>
          <w:szCs w:val="24"/>
        </w:rPr>
        <w:t xml:space="preserve">secured a colony in Africa and poured more than $100,000 into </w:t>
      </w:r>
      <w:r>
        <w:rPr>
          <w:rFonts w:ascii="Times New Roman" w:hAnsi="Times New Roman" w:cs="Times New Roman"/>
          <w:sz w:val="24"/>
          <w:szCs w:val="24"/>
        </w:rPr>
        <w:t xml:space="preserve">the experiment </w:t>
      </w:r>
      <w:r w:rsidRPr="003C3A07">
        <w:rPr>
          <w:rFonts w:ascii="Times New Roman" w:hAnsi="Times New Roman" w:cs="Times New Roman"/>
          <w:sz w:val="24"/>
          <w:szCs w:val="24"/>
        </w:rPr>
        <w:t>of Liberia. Federal support for the American</w:t>
      </w:r>
      <w:r>
        <w:rPr>
          <w:rFonts w:ascii="Times New Roman" w:hAnsi="Times New Roman" w:cs="Times New Roman"/>
          <w:sz w:val="24"/>
          <w:szCs w:val="24"/>
        </w:rPr>
        <w:t xml:space="preserve"> Colonization Society violated </w:t>
      </w:r>
      <w:r w:rsidRPr="003C3A07">
        <w:rPr>
          <w:rFonts w:ascii="Times New Roman" w:hAnsi="Times New Roman" w:cs="Times New Roman"/>
          <w:sz w:val="24"/>
          <w:szCs w:val="24"/>
        </w:rPr>
        <w:t>Randolph</w:t>
      </w:r>
      <w:r>
        <w:rPr>
          <w:rFonts w:ascii="Times New Roman" w:hAnsi="Times New Roman" w:cs="Times New Roman"/>
          <w:sz w:val="24"/>
          <w:szCs w:val="24"/>
        </w:rPr>
        <w:t>’s beliefs about federal power, but he realized the importance of the project</w:t>
      </w:r>
      <w:r w:rsidRPr="003C3A07">
        <w:rPr>
          <w:rFonts w:ascii="Times New Roman" w:hAnsi="Times New Roman" w:cs="Times New Roman"/>
          <w:sz w:val="24"/>
          <w:szCs w:val="24"/>
        </w:rPr>
        <w:t xml:space="preserve">. After this initial effort, he remained </w:t>
      </w:r>
      <w:r w:rsidR="00644E21">
        <w:rPr>
          <w:rFonts w:ascii="Times New Roman" w:hAnsi="Times New Roman" w:cs="Times New Roman"/>
          <w:sz w:val="24"/>
          <w:szCs w:val="24"/>
        </w:rPr>
        <w:t>guardedly optimistic that the project</w:t>
      </w:r>
      <w:r w:rsidRPr="003C3A07">
        <w:rPr>
          <w:rFonts w:ascii="Times New Roman" w:hAnsi="Times New Roman" w:cs="Times New Roman"/>
          <w:sz w:val="24"/>
          <w:szCs w:val="24"/>
        </w:rPr>
        <w:t xml:space="preserve"> would remove Virginia’s </w:t>
      </w:r>
      <w:r>
        <w:rPr>
          <w:rFonts w:ascii="Times New Roman" w:hAnsi="Times New Roman" w:cs="Times New Roman"/>
          <w:sz w:val="24"/>
          <w:szCs w:val="24"/>
        </w:rPr>
        <w:t xml:space="preserve">free </w:t>
      </w:r>
      <w:r w:rsidRPr="003C3A07">
        <w:rPr>
          <w:rFonts w:ascii="Times New Roman" w:hAnsi="Times New Roman" w:cs="Times New Roman"/>
          <w:sz w:val="24"/>
          <w:szCs w:val="24"/>
        </w:rPr>
        <w:t xml:space="preserve">black population and </w:t>
      </w:r>
      <w:r>
        <w:rPr>
          <w:rFonts w:ascii="Times New Roman" w:hAnsi="Times New Roman" w:cs="Times New Roman"/>
          <w:sz w:val="24"/>
          <w:szCs w:val="24"/>
        </w:rPr>
        <w:t>strengthen</w:t>
      </w:r>
      <w:r w:rsidRPr="003C3A07">
        <w:rPr>
          <w:rFonts w:ascii="Times New Roman" w:hAnsi="Times New Roman" w:cs="Times New Roman"/>
          <w:sz w:val="24"/>
          <w:szCs w:val="24"/>
        </w:rPr>
        <w:t xml:space="preserve"> slavery. </w:t>
      </w:r>
      <w:r w:rsidR="00644E21">
        <w:rPr>
          <w:rFonts w:ascii="Times New Roman" w:hAnsi="Times New Roman" w:cs="Times New Roman"/>
          <w:sz w:val="24"/>
          <w:szCs w:val="24"/>
        </w:rPr>
        <w:t>In time, however, he came to see it</w:t>
      </w:r>
      <w:r>
        <w:rPr>
          <w:rFonts w:ascii="Times New Roman" w:hAnsi="Times New Roman" w:cs="Times New Roman"/>
          <w:sz w:val="24"/>
          <w:szCs w:val="24"/>
        </w:rPr>
        <w:t xml:space="preserve"> as both unworkable and distracting, and he never again attended a </w:t>
      </w:r>
      <w:r w:rsidRPr="003C3A07">
        <w:rPr>
          <w:rFonts w:ascii="Times New Roman" w:hAnsi="Times New Roman" w:cs="Times New Roman"/>
          <w:sz w:val="24"/>
          <w:szCs w:val="24"/>
        </w:rPr>
        <w:t>meeting of the American Colonization Society.</w:t>
      </w:r>
      <w:r w:rsidRPr="003C3A07">
        <w:rPr>
          <w:rFonts w:ascii="Times New Roman" w:hAnsi="Times New Roman" w:cs="Times New Roman"/>
          <w:sz w:val="24"/>
          <w:szCs w:val="24"/>
          <w:vertAlign w:val="superscript"/>
        </w:rPr>
        <w:footnoteReference w:id="310"/>
      </w:r>
    </w:p>
    <w:p w:rsidR="00951AF6" w:rsidRPr="003C3A07" w:rsidRDefault="00951AF6" w:rsidP="00951AF6">
      <w:pPr>
        <w:spacing w:after="0" w:line="480" w:lineRule="auto"/>
        <w:jc w:val="center"/>
        <w:rPr>
          <w:rFonts w:ascii="Times New Roman" w:hAnsi="Times New Roman" w:cs="Times New Roman"/>
          <w:sz w:val="24"/>
          <w:szCs w:val="24"/>
        </w:rPr>
      </w:pPr>
      <w:r w:rsidRPr="003C3A07">
        <w:rPr>
          <w:rFonts w:ascii="Times New Roman" w:hAnsi="Times New Roman" w:cs="Times New Roman"/>
          <w:sz w:val="24"/>
          <w:szCs w:val="24"/>
        </w:rPr>
        <w:lastRenderedPageBreak/>
        <w:t>***</w:t>
      </w:r>
    </w:p>
    <w:p w:rsidR="00951AF6" w:rsidRDefault="00951AF6" w:rsidP="00951AF6">
      <w:pPr>
        <w:spacing w:after="0" w:line="480" w:lineRule="auto"/>
        <w:rPr>
          <w:rFonts w:ascii="Times New Roman" w:hAnsi="Times New Roman" w:cs="Times New Roman"/>
          <w:sz w:val="24"/>
          <w:szCs w:val="24"/>
        </w:rPr>
      </w:pPr>
      <w:r w:rsidRPr="003C3A07">
        <w:rPr>
          <w:rFonts w:ascii="Times New Roman" w:hAnsi="Times New Roman" w:cs="Times New Roman"/>
          <w:sz w:val="24"/>
          <w:szCs w:val="24"/>
        </w:rPr>
        <w:tab/>
      </w:r>
      <w:r>
        <w:rPr>
          <w:rFonts w:ascii="Times New Roman" w:hAnsi="Times New Roman" w:cs="Times New Roman"/>
          <w:sz w:val="24"/>
          <w:szCs w:val="24"/>
        </w:rPr>
        <w:t>Struggling with illness and his emotional and religious turmoil, Randolph decided not</w:t>
      </w:r>
      <w:r w:rsidR="00644E21">
        <w:rPr>
          <w:rFonts w:ascii="Times New Roman" w:hAnsi="Times New Roman" w:cs="Times New Roman"/>
          <w:sz w:val="24"/>
          <w:szCs w:val="24"/>
        </w:rPr>
        <w:t xml:space="preserve"> to stand for re</w:t>
      </w:r>
      <w:r>
        <w:rPr>
          <w:rFonts w:ascii="Times New Roman" w:hAnsi="Times New Roman" w:cs="Times New Roman"/>
          <w:sz w:val="24"/>
          <w:szCs w:val="24"/>
        </w:rPr>
        <w:t>election in 1817. Although his old political ally, James Monroe, had assumed the presidency, Randolph believe</w:t>
      </w:r>
      <w:r w:rsidR="00644E21">
        <w:rPr>
          <w:rFonts w:ascii="Times New Roman" w:hAnsi="Times New Roman" w:cs="Times New Roman"/>
          <w:sz w:val="24"/>
          <w:szCs w:val="24"/>
        </w:rPr>
        <w:t xml:space="preserve">d the government was bent on a </w:t>
      </w:r>
      <w:r>
        <w:rPr>
          <w:rFonts w:ascii="Times New Roman" w:hAnsi="Times New Roman" w:cs="Times New Roman"/>
          <w:sz w:val="24"/>
          <w:szCs w:val="24"/>
        </w:rPr>
        <w:t xml:space="preserve">course of nationalism and he wanted no part of it. </w:t>
      </w:r>
      <w:r w:rsidRPr="003C3A07">
        <w:rPr>
          <w:rFonts w:ascii="Times New Roman" w:hAnsi="Times New Roman" w:cs="Times New Roman"/>
          <w:sz w:val="24"/>
          <w:szCs w:val="24"/>
        </w:rPr>
        <w:t xml:space="preserve"> “I feel</w:t>
      </w:r>
      <w:r>
        <w:rPr>
          <w:rFonts w:ascii="Times New Roman" w:hAnsi="Times New Roman" w:cs="Times New Roman"/>
          <w:sz w:val="24"/>
          <w:szCs w:val="24"/>
        </w:rPr>
        <w:t xml:space="preserve"> alone in this world,” he wrote</w:t>
      </w:r>
      <w:r w:rsidRPr="003C3A07">
        <w:rPr>
          <w:rFonts w:ascii="Times New Roman" w:hAnsi="Times New Roman" w:cs="Times New Roman"/>
          <w:sz w:val="24"/>
          <w:szCs w:val="24"/>
        </w:rPr>
        <w:t>.</w:t>
      </w:r>
      <w:r>
        <w:rPr>
          <w:rFonts w:ascii="Times New Roman" w:hAnsi="Times New Roman" w:cs="Times New Roman"/>
          <w:sz w:val="24"/>
          <w:szCs w:val="24"/>
        </w:rPr>
        <w:t xml:space="preserve"> In the following months, he suffered from several serious illnesses, a part of his chroni</w:t>
      </w:r>
      <w:r w:rsidR="00644E21">
        <w:rPr>
          <w:rFonts w:ascii="Times New Roman" w:hAnsi="Times New Roman" w:cs="Times New Roman"/>
          <w:sz w:val="24"/>
          <w:szCs w:val="24"/>
        </w:rPr>
        <w:t>c lifelong ailment. During one near-death episode, he thought</w:t>
      </w:r>
      <w:r>
        <w:rPr>
          <w:rFonts w:ascii="Times New Roman" w:hAnsi="Times New Roman" w:cs="Times New Roman"/>
          <w:sz w:val="24"/>
          <w:szCs w:val="24"/>
        </w:rPr>
        <w:t xml:space="preserve"> he </w:t>
      </w:r>
      <w:r w:rsidRPr="003C3A07">
        <w:rPr>
          <w:rFonts w:ascii="Times New Roman" w:hAnsi="Times New Roman" w:cs="Times New Roman"/>
          <w:sz w:val="24"/>
          <w:szCs w:val="24"/>
        </w:rPr>
        <w:t>heard God whisper in</w:t>
      </w:r>
      <w:r>
        <w:rPr>
          <w:rFonts w:ascii="Times New Roman" w:hAnsi="Times New Roman" w:cs="Times New Roman"/>
          <w:sz w:val="24"/>
          <w:szCs w:val="24"/>
        </w:rPr>
        <w:t>to his ear and tell</w:t>
      </w:r>
      <w:r w:rsidRPr="003C3A07">
        <w:rPr>
          <w:rFonts w:ascii="Times New Roman" w:hAnsi="Times New Roman" w:cs="Times New Roman"/>
          <w:sz w:val="24"/>
          <w:szCs w:val="24"/>
        </w:rPr>
        <w:t xml:space="preserve"> him that all of his beliefs</w:t>
      </w:r>
      <w:r>
        <w:rPr>
          <w:rFonts w:ascii="Times New Roman" w:hAnsi="Times New Roman" w:cs="Times New Roman"/>
          <w:sz w:val="24"/>
          <w:szCs w:val="24"/>
        </w:rPr>
        <w:t xml:space="preserve"> </w:t>
      </w:r>
      <w:r w:rsidR="00837248">
        <w:rPr>
          <w:rFonts w:ascii="Times New Roman" w:hAnsi="Times New Roman" w:cs="Times New Roman"/>
          <w:sz w:val="24"/>
          <w:szCs w:val="24"/>
        </w:rPr>
        <w:t xml:space="preserve">had been incorrect and promise to bestow </w:t>
      </w:r>
      <w:r>
        <w:rPr>
          <w:rFonts w:ascii="Times New Roman" w:hAnsi="Times New Roman" w:cs="Times New Roman"/>
          <w:sz w:val="24"/>
          <w:szCs w:val="24"/>
        </w:rPr>
        <w:t>on him the</w:t>
      </w:r>
      <w:r w:rsidRPr="003C3A07">
        <w:rPr>
          <w:rFonts w:ascii="Times New Roman" w:hAnsi="Times New Roman" w:cs="Times New Roman"/>
          <w:sz w:val="24"/>
          <w:szCs w:val="24"/>
        </w:rPr>
        <w:t xml:space="preserve"> “truths of Christianity.” </w:t>
      </w:r>
      <w:r w:rsidR="00837248">
        <w:rPr>
          <w:rFonts w:ascii="Times New Roman" w:hAnsi="Times New Roman" w:cs="Times New Roman"/>
          <w:sz w:val="24"/>
          <w:szCs w:val="24"/>
        </w:rPr>
        <w:t>He saw the incident as his long-</w:t>
      </w:r>
      <w:r>
        <w:rPr>
          <w:rFonts w:ascii="Times New Roman" w:hAnsi="Times New Roman" w:cs="Times New Roman"/>
          <w:sz w:val="24"/>
          <w:szCs w:val="24"/>
        </w:rPr>
        <w:t xml:space="preserve">awaited sign from God, but it offered him little peace. </w:t>
      </w:r>
      <w:r w:rsidRPr="003C3A07">
        <w:rPr>
          <w:rFonts w:ascii="Times New Roman" w:hAnsi="Times New Roman" w:cs="Times New Roman"/>
          <w:sz w:val="24"/>
          <w:szCs w:val="24"/>
        </w:rPr>
        <w:t>Instead, he obsessed about his own death, the decline of</w:t>
      </w:r>
      <w:r>
        <w:rPr>
          <w:rFonts w:ascii="Times New Roman" w:hAnsi="Times New Roman" w:cs="Times New Roman"/>
          <w:sz w:val="24"/>
          <w:szCs w:val="24"/>
        </w:rPr>
        <w:t xml:space="preserve"> Virginia</w:t>
      </w:r>
      <w:r w:rsidRPr="003C3A07">
        <w:rPr>
          <w:rFonts w:ascii="Times New Roman" w:hAnsi="Times New Roman" w:cs="Times New Roman"/>
          <w:sz w:val="24"/>
          <w:szCs w:val="24"/>
        </w:rPr>
        <w:t xml:space="preserve">, and his </w:t>
      </w:r>
      <w:r>
        <w:rPr>
          <w:rFonts w:ascii="Times New Roman" w:hAnsi="Times New Roman" w:cs="Times New Roman"/>
          <w:sz w:val="24"/>
          <w:szCs w:val="24"/>
        </w:rPr>
        <w:t>family’s</w:t>
      </w:r>
      <w:r w:rsidRPr="003C3A07">
        <w:rPr>
          <w:rFonts w:ascii="Times New Roman" w:hAnsi="Times New Roman" w:cs="Times New Roman"/>
          <w:sz w:val="24"/>
          <w:szCs w:val="24"/>
        </w:rPr>
        <w:t xml:space="preserve"> lingering tragedies.</w:t>
      </w:r>
      <w:r>
        <w:rPr>
          <w:rFonts w:ascii="Times New Roman" w:hAnsi="Times New Roman" w:cs="Times New Roman"/>
          <w:sz w:val="24"/>
          <w:szCs w:val="24"/>
        </w:rPr>
        <w:t xml:space="preserve"> </w:t>
      </w:r>
      <w:r w:rsidRPr="003C3A07">
        <w:rPr>
          <w:rFonts w:ascii="Times New Roman" w:hAnsi="Times New Roman" w:cs="Times New Roman"/>
          <w:sz w:val="24"/>
          <w:szCs w:val="24"/>
        </w:rPr>
        <w:t>He</w:t>
      </w:r>
      <w:r>
        <w:rPr>
          <w:rFonts w:ascii="Times New Roman" w:hAnsi="Times New Roman" w:cs="Times New Roman"/>
          <w:sz w:val="24"/>
          <w:szCs w:val="24"/>
        </w:rPr>
        <w:t xml:space="preserve"> lived in isolation at Roanoke</w:t>
      </w:r>
      <w:r w:rsidR="00837248">
        <w:rPr>
          <w:rFonts w:ascii="Times New Roman" w:hAnsi="Times New Roman" w:cs="Times New Roman"/>
          <w:sz w:val="24"/>
          <w:szCs w:val="24"/>
        </w:rPr>
        <w:t xml:space="preserve"> i</w:t>
      </w:r>
      <w:r>
        <w:rPr>
          <w:rFonts w:ascii="Times New Roman" w:hAnsi="Times New Roman" w:cs="Times New Roman"/>
          <w:sz w:val="24"/>
          <w:szCs w:val="24"/>
        </w:rPr>
        <w:t>n a simple, sparse</w:t>
      </w:r>
      <w:r w:rsidR="00837248">
        <w:rPr>
          <w:rFonts w:ascii="Times New Roman" w:hAnsi="Times New Roman" w:cs="Times New Roman"/>
          <w:sz w:val="24"/>
          <w:szCs w:val="24"/>
        </w:rPr>
        <w:t>ly furnished</w:t>
      </w:r>
      <w:r>
        <w:rPr>
          <w:rFonts w:ascii="Times New Roman" w:hAnsi="Times New Roman" w:cs="Times New Roman"/>
          <w:sz w:val="24"/>
          <w:szCs w:val="24"/>
        </w:rPr>
        <w:t xml:space="preserve"> cabin,</w:t>
      </w:r>
      <w:r w:rsidRPr="003C3A07">
        <w:rPr>
          <w:rFonts w:ascii="Times New Roman" w:hAnsi="Times New Roman" w:cs="Times New Roman"/>
          <w:sz w:val="24"/>
          <w:szCs w:val="24"/>
        </w:rPr>
        <w:t xml:space="preserve"> deep in the wood</w:t>
      </w:r>
      <w:r>
        <w:rPr>
          <w:rFonts w:ascii="Times New Roman" w:hAnsi="Times New Roman" w:cs="Times New Roman"/>
          <w:sz w:val="24"/>
          <w:szCs w:val="24"/>
        </w:rPr>
        <w:t>s</w:t>
      </w:r>
      <w:r w:rsidR="00837248">
        <w:rPr>
          <w:rFonts w:ascii="Times New Roman" w:hAnsi="Times New Roman" w:cs="Times New Roman"/>
          <w:sz w:val="24"/>
          <w:szCs w:val="24"/>
        </w:rPr>
        <w:t xml:space="preserve">.  Twenty yards away stood an even more modest </w:t>
      </w:r>
      <w:r w:rsidRPr="003C3A07">
        <w:rPr>
          <w:rFonts w:ascii="Times New Roman" w:hAnsi="Times New Roman" w:cs="Times New Roman"/>
          <w:sz w:val="24"/>
          <w:szCs w:val="24"/>
        </w:rPr>
        <w:t>structure with only a sitting room and a b</w:t>
      </w:r>
      <w:r>
        <w:rPr>
          <w:rFonts w:ascii="Times New Roman" w:hAnsi="Times New Roman" w:cs="Times New Roman"/>
          <w:sz w:val="24"/>
          <w:szCs w:val="24"/>
        </w:rPr>
        <w:t>edroom</w:t>
      </w:r>
      <w:r w:rsidR="00837248">
        <w:rPr>
          <w:rFonts w:ascii="Times New Roman" w:hAnsi="Times New Roman" w:cs="Times New Roman"/>
          <w:sz w:val="24"/>
          <w:szCs w:val="24"/>
        </w:rPr>
        <w:t>,</w:t>
      </w:r>
      <w:r>
        <w:rPr>
          <w:rFonts w:ascii="Times New Roman" w:hAnsi="Times New Roman" w:cs="Times New Roman"/>
          <w:sz w:val="24"/>
          <w:szCs w:val="24"/>
        </w:rPr>
        <w:t xml:space="preserve"> </w:t>
      </w:r>
      <w:r w:rsidRPr="003C3A07">
        <w:rPr>
          <w:rFonts w:ascii="Times New Roman" w:hAnsi="Times New Roman" w:cs="Times New Roman"/>
          <w:sz w:val="24"/>
          <w:szCs w:val="24"/>
        </w:rPr>
        <w:t>where Randolph live</w:t>
      </w:r>
      <w:r>
        <w:rPr>
          <w:rFonts w:ascii="Times New Roman" w:hAnsi="Times New Roman" w:cs="Times New Roman"/>
          <w:sz w:val="24"/>
          <w:szCs w:val="24"/>
        </w:rPr>
        <w:t>d du</w:t>
      </w:r>
      <w:r w:rsidR="00837248">
        <w:rPr>
          <w:rFonts w:ascii="Times New Roman" w:hAnsi="Times New Roman" w:cs="Times New Roman"/>
          <w:sz w:val="24"/>
          <w:szCs w:val="24"/>
        </w:rPr>
        <w:t>ring the winter. In these</w:t>
      </w:r>
      <w:r>
        <w:rPr>
          <w:rFonts w:ascii="Times New Roman" w:hAnsi="Times New Roman" w:cs="Times New Roman"/>
          <w:sz w:val="24"/>
          <w:szCs w:val="24"/>
        </w:rPr>
        <w:t xml:space="preserve"> dwellings</w:t>
      </w:r>
      <w:r w:rsidRPr="003C3A07">
        <w:rPr>
          <w:rFonts w:ascii="Times New Roman" w:hAnsi="Times New Roman" w:cs="Times New Roman"/>
          <w:sz w:val="24"/>
          <w:szCs w:val="24"/>
        </w:rPr>
        <w:t>, often under the influenc</w:t>
      </w:r>
      <w:r>
        <w:rPr>
          <w:rFonts w:ascii="Times New Roman" w:hAnsi="Times New Roman" w:cs="Times New Roman"/>
          <w:sz w:val="24"/>
          <w:szCs w:val="24"/>
        </w:rPr>
        <w:t>e of alcohol and laudanum, Randolph</w:t>
      </w:r>
      <w:r w:rsidRPr="003C3A07">
        <w:rPr>
          <w:rFonts w:ascii="Times New Roman" w:hAnsi="Times New Roman" w:cs="Times New Roman"/>
          <w:sz w:val="24"/>
          <w:szCs w:val="24"/>
        </w:rPr>
        <w:t xml:space="preserve"> spent the next several months </w:t>
      </w:r>
      <w:r>
        <w:rPr>
          <w:rFonts w:ascii="Times New Roman" w:hAnsi="Times New Roman" w:cs="Times New Roman"/>
          <w:sz w:val="24"/>
          <w:szCs w:val="24"/>
        </w:rPr>
        <w:t xml:space="preserve">in a lonely </w:t>
      </w:r>
      <w:r w:rsidRPr="003C3A07">
        <w:rPr>
          <w:rFonts w:ascii="Times New Roman" w:hAnsi="Times New Roman" w:cs="Times New Roman"/>
          <w:sz w:val="24"/>
          <w:szCs w:val="24"/>
        </w:rPr>
        <w:t>depression</w:t>
      </w:r>
      <w:r>
        <w:rPr>
          <w:rFonts w:ascii="Times New Roman" w:hAnsi="Times New Roman" w:cs="Times New Roman"/>
          <w:sz w:val="24"/>
          <w:szCs w:val="24"/>
        </w:rPr>
        <w:t xml:space="preserve">. </w:t>
      </w:r>
      <w:r w:rsidRPr="003C3A07">
        <w:rPr>
          <w:rFonts w:ascii="Times New Roman" w:hAnsi="Times New Roman" w:cs="Times New Roman"/>
          <w:sz w:val="24"/>
          <w:szCs w:val="24"/>
        </w:rPr>
        <w:t xml:space="preserve">“I have no longer a friend,” he wrote. </w:t>
      </w:r>
      <w:r>
        <w:rPr>
          <w:rFonts w:ascii="Times New Roman" w:hAnsi="Times New Roman" w:cs="Times New Roman"/>
          <w:sz w:val="24"/>
          <w:szCs w:val="24"/>
        </w:rPr>
        <w:t xml:space="preserve">During </w:t>
      </w:r>
      <w:r w:rsidR="00837248">
        <w:rPr>
          <w:rFonts w:ascii="Times New Roman" w:hAnsi="Times New Roman" w:cs="Times New Roman"/>
          <w:sz w:val="24"/>
          <w:szCs w:val="24"/>
        </w:rPr>
        <w:t>t</w:t>
      </w:r>
      <w:r>
        <w:rPr>
          <w:rFonts w:ascii="Times New Roman" w:hAnsi="Times New Roman" w:cs="Times New Roman"/>
          <w:sz w:val="24"/>
          <w:szCs w:val="24"/>
        </w:rPr>
        <w:t>his time of reflection, he gave several indications that he had truly turned against slavery.</w:t>
      </w:r>
      <w:r w:rsidRPr="003C3A07">
        <w:rPr>
          <w:rFonts w:ascii="Times New Roman" w:hAnsi="Times New Roman" w:cs="Times New Roman"/>
          <w:sz w:val="24"/>
          <w:szCs w:val="24"/>
          <w:vertAlign w:val="superscript"/>
        </w:rPr>
        <w:footnoteReference w:id="311"/>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Judith Randolph died in 1816, responsibility for the mentally ill St. George Randolph fell to John Randolph. Although St. George often functioned normally at Bizarre, he </w:t>
      </w:r>
      <w:r>
        <w:rPr>
          <w:rFonts w:ascii="Times New Roman" w:hAnsi="Times New Roman" w:cs="Times New Roman"/>
          <w:sz w:val="24"/>
          <w:szCs w:val="24"/>
        </w:rPr>
        <w:lastRenderedPageBreak/>
        <w:t xml:space="preserve">experienced bouts of rage and </w:t>
      </w:r>
      <w:r w:rsidR="004C3BDA">
        <w:rPr>
          <w:rFonts w:ascii="Times New Roman" w:hAnsi="Times New Roman" w:cs="Times New Roman"/>
          <w:sz w:val="24"/>
          <w:szCs w:val="24"/>
        </w:rPr>
        <w:t>mental incoherency</w:t>
      </w:r>
      <w:r>
        <w:rPr>
          <w:rFonts w:ascii="Times New Roman" w:hAnsi="Times New Roman" w:cs="Times New Roman"/>
          <w:sz w:val="24"/>
          <w:szCs w:val="24"/>
        </w:rPr>
        <w:t xml:space="preserve">. </w:t>
      </w:r>
      <w:r w:rsidR="004C3BDA">
        <w:rPr>
          <w:rFonts w:ascii="Times New Roman" w:hAnsi="Times New Roman" w:cs="Times New Roman"/>
          <w:sz w:val="24"/>
          <w:szCs w:val="24"/>
        </w:rPr>
        <w:t xml:space="preserve">Convinced </w:t>
      </w:r>
      <w:r>
        <w:rPr>
          <w:rFonts w:ascii="Times New Roman" w:hAnsi="Times New Roman" w:cs="Times New Roman"/>
          <w:sz w:val="24"/>
          <w:szCs w:val="24"/>
        </w:rPr>
        <w:t xml:space="preserve">that St. George would never recover, Randolph tried </w:t>
      </w:r>
      <w:r w:rsidR="004C3BDA">
        <w:rPr>
          <w:rFonts w:ascii="Times New Roman" w:hAnsi="Times New Roman" w:cs="Times New Roman"/>
          <w:sz w:val="24"/>
          <w:szCs w:val="24"/>
        </w:rPr>
        <w:t>to gain admission for him</w:t>
      </w:r>
      <w:r>
        <w:rPr>
          <w:rFonts w:ascii="Times New Roman" w:hAnsi="Times New Roman" w:cs="Times New Roman"/>
          <w:sz w:val="24"/>
          <w:szCs w:val="24"/>
        </w:rPr>
        <w:t xml:space="preserve"> into the Pennsylvania Hospital in Philadelphia, where Benjamin Rush had revolutionized the treatment of the mentally ill. In several letters to </w:t>
      </w:r>
      <w:r w:rsidR="004C3BDA">
        <w:rPr>
          <w:rFonts w:ascii="Times New Roman" w:hAnsi="Times New Roman" w:cs="Times New Roman"/>
          <w:sz w:val="24"/>
          <w:szCs w:val="24"/>
        </w:rPr>
        <w:t xml:space="preserve">Quaker Philadelphia merchant </w:t>
      </w:r>
      <w:r>
        <w:rPr>
          <w:rFonts w:ascii="Times New Roman" w:hAnsi="Times New Roman" w:cs="Times New Roman"/>
          <w:sz w:val="24"/>
          <w:szCs w:val="24"/>
        </w:rPr>
        <w:t>Thomas Cope, a member of the hospital’s board of managers, Randolph offered revealing accounts of his changing attitudes about slavery. H</w:t>
      </w:r>
      <w:r w:rsidR="004C3BDA">
        <w:rPr>
          <w:rFonts w:ascii="Times New Roman" w:hAnsi="Times New Roman" w:cs="Times New Roman"/>
          <w:sz w:val="24"/>
          <w:szCs w:val="24"/>
        </w:rPr>
        <w:t>e noted</w:t>
      </w:r>
      <w:r>
        <w:rPr>
          <w:rFonts w:ascii="Times New Roman" w:hAnsi="Times New Roman" w:cs="Times New Roman"/>
          <w:sz w:val="24"/>
          <w:szCs w:val="24"/>
        </w:rPr>
        <w:t xml:space="preserve"> that one of the first signs of St. George Randolph’s “mental alienation” was “cruelty to the slaves.” The emancipation of the family’s slaves angered St. George and might have inspired him in an attempt to kill his mother. In his anger, St. George wanted to reverse the manumission. </w:t>
      </w:r>
      <w:r w:rsidRPr="00E57B04">
        <w:rPr>
          <w:rFonts w:ascii="Times New Roman" w:hAnsi="Times New Roman" w:cs="Times New Roman"/>
          <w:sz w:val="24"/>
          <w:szCs w:val="24"/>
        </w:rPr>
        <w:t>“One of his ruling passions is to reduc</w:t>
      </w:r>
      <w:r>
        <w:rPr>
          <w:rFonts w:ascii="Times New Roman" w:hAnsi="Times New Roman" w:cs="Times New Roman"/>
          <w:sz w:val="24"/>
          <w:szCs w:val="24"/>
        </w:rPr>
        <w:t>e these people again to Slavery,” his uncle reported. Of course, Randolph failed to comment that he had incessantly pestered his nephews with laments about the decline of the Virginia planter gentry. John Randolph pleaded the boy’s</w:t>
      </w:r>
      <w:r w:rsidR="004C3BDA">
        <w:rPr>
          <w:rFonts w:ascii="Times New Roman" w:hAnsi="Times New Roman" w:cs="Times New Roman"/>
          <w:sz w:val="24"/>
          <w:szCs w:val="24"/>
        </w:rPr>
        <w:t xml:space="preserve"> poverty in a way that played </w:t>
      </w:r>
      <w:r>
        <w:rPr>
          <w:rFonts w:ascii="Times New Roman" w:hAnsi="Times New Roman" w:cs="Times New Roman"/>
          <w:sz w:val="24"/>
          <w:szCs w:val="24"/>
        </w:rPr>
        <w:t>on th</w:t>
      </w:r>
      <w:r w:rsidR="004C3BDA">
        <w:rPr>
          <w:rFonts w:ascii="Times New Roman" w:hAnsi="Times New Roman" w:cs="Times New Roman"/>
          <w:sz w:val="24"/>
          <w:szCs w:val="24"/>
        </w:rPr>
        <w:t>e Quaker’s antislavery sympathy:</w:t>
      </w:r>
      <w:r>
        <w:rPr>
          <w:rFonts w:ascii="Times New Roman" w:hAnsi="Times New Roman" w:cs="Times New Roman"/>
          <w:sz w:val="24"/>
          <w:szCs w:val="24"/>
        </w:rPr>
        <w:t xml:space="preserve"> </w:t>
      </w:r>
      <w:r w:rsidRPr="000F57C6">
        <w:rPr>
          <w:rFonts w:ascii="Times New Roman" w:hAnsi="Times New Roman" w:cs="Times New Roman"/>
          <w:sz w:val="24"/>
          <w:szCs w:val="24"/>
        </w:rPr>
        <w:t>“His fortune has been much diminished by an act of which will not preju</w:t>
      </w:r>
      <w:r>
        <w:rPr>
          <w:rFonts w:ascii="Times New Roman" w:hAnsi="Times New Roman" w:cs="Times New Roman"/>
          <w:sz w:val="24"/>
          <w:szCs w:val="24"/>
        </w:rPr>
        <w:t>dice him in eyes of the humane [and]</w:t>
      </w:r>
      <w:r w:rsidRPr="000F57C6">
        <w:rPr>
          <w:rFonts w:ascii="Times New Roman" w:hAnsi="Times New Roman" w:cs="Times New Roman"/>
          <w:sz w:val="24"/>
          <w:szCs w:val="24"/>
        </w:rPr>
        <w:t xml:space="preserve"> good, the emancipation, by his late father, of all his slaves, considerably abo</w:t>
      </w:r>
      <w:r w:rsidR="004C3BDA">
        <w:rPr>
          <w:rFonts w:ascii="Times New Roman" w:hAnsi="Times New Roman" w:cs="Times New Roman"/>
          <w:sz w:val="24"/>
          <w:szCs w:val="24"/>
        </w:rPr>
        <w:t>ve one hundred in number.</w:t>
      </w:r>
      <w:r w:rsidRPr="000F57C6">
        <w:rPr>
          <w:rFonts w:ascii="Times New Roman" w:hAnsi="Times New Roman" w:cs="Times New Roman"/>
          <w:sz w:val="24"/>
          <w:szCs w:val="24"/>
        </w:rPr>
        <w:t>”</w:t>
      </w:r>
      <w:r>
        <w:rPr>
          <w:rStyle w:val="FootnoteReference"/>
          <w:rFonts w:ascii="Times New Roman" w:hAnsi="Times New Roman" w:cs="Times New Roman"/>
          <w:sz w:val="24"/>
          <w:szCs w:val="24"/>
        </w:rPr>
        <w:footnoteReference w:id="312"/>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In his correspondence with Cope, Randolph lauded the Quakers and their stance on slavery. “</w:t>
      </w:r>
      <w:r w:rsidRPr="00D22BF0">
        <w:rPr>
          <w:rFonts w:ascii="Times New Roman" w:hAnsi="Times New Roman" w:cs="Times New Roman"/>
          <w:sz w:val="24"/>
          <w:szCs w:val="24"/>
        </w:rPr>
        <w:t>I was born a member of the old Church of England—I see n</w:t>
      </w:r>
      <w:r>
        <w:rPr>
          <w:rFonts w:ascii="Times New Roman" w:hAnsi="Times New Roman" w:cs="Times New Roman"/>
          <w:sz w:val="24"/>
          <w:szCs w:val="24"/>
        </w:rPr>
        <w:t>o</w:t>
      </w:r>
      <w:r w:rsidRPr="00D22BF0">
        <w:rPr>
          <w:rFonts w:ascii="Times New Roman" w:hAnsi="Times New Roman" w:cs="Times New Roman"/>
          <w:sz w:val="24"/>
          <w:szCs w:val="24"/>
        </w:rPr>
        <w:t xml:space="preserve"> cause to leave it, but if I did I sho</w:t>
      </w:r>
      <w:r w:rsidR="004C3BDA">
        <w:rPr>
          <w:rFonts w:ascii="Times New Roman" w:hAnsi="Times New Roman" w:cs="Times New Roman"/>
          <w:sz w:val="24"/>
          <w:szCs w:val="24"/>
        </w:rPr>
        <w:t>uld join the Society of Friends.</w:t>
      </w:r>
      <w:r>
        <w:rPr>
          <w:rFonts w:ascii="Times New Roman" w:hAnsi="Times New Roman" w:cs="Times New Roman"/>
          <w:sz w:val="24"/>
          <w:szCs w:val="24"/>
        </w:rPr>
        <w:t>” Whil</w:t>
      </w:r>
      <w:r w:rsidR="004C3BDA">
        <w:rPr>
          <w:rFonts w:ascii="Times New Roman" w:hAnsi="Times New Roman" w:cs="Times New Roman"/>
          <w:sz w:val="24"/>
          <w:szCs w:val="24"/>
        </w:rPr>
        <w:t>e he undoubtedly flattered Cope in the hopes of securing</w:t>
      </w:r>
      <w:r>
        <w:rPr>
          <w:rFonts w:ascii="Times New Roman" w:hAnsi="Times New Roman" w:cs="Times New Roman"/>
          <w:sz w:val="24"/>
          <w:szCs w:val="24"/>
        </w:rPr>
        <w:t xml:space="preserve"> St. George’s admittance to the hospital, Randolph singled out the Quaker’s stance on “</w:t>
      </w:r>
      <w:r w:rsidRPr="00D22BF0">
        <w:rPr>
          <w:rFonts w:ascii="Times New Roman" w:hAnsi="Times New Roman" w:cs="Times New Roman"/>
          <w:sz w:val="24"/>
          <w:szCs w:val="24"/>
        </w:rPr>
        <w:t>neg</w:t>
      </w:r>
      <w:r>
        <w:rPr>
          <w:rFonts w:ascii="Times New Roman" w:hAnsi="Times New Roman" w:cs="Times New Roman"/>
          <w:sz w:val="24"/>
          <w:szCs w:val="24"/>
        </w:rPr>
        <w:t xml:space="preserve">ro slavery” as the reason for his admiration. In a scathing attack against the foreign and </w:t>
      </w:r>
      <w:r>
        <w:rPr>
          <w:rFonts w:ascii="Times New Roman" w:hAnsi="Times New Roman" w:cs="Times New Roman"/>
          <w:sz w:val="24"/>
          <w:szCs w:val="24"/>
        </w:rPr>
        <w:lastRenderedPageBreak/>
        <w:t xml:space="preserve">domestic slave trade, </w:t>
      </w:r>
      <w:r w:rsidR="004C3BDA">
        <w:rPr>
          <w:rFonts w:ascii="Times New Roman" w:hAnsi="Times New Roman" w:cs="Times New Roman"/>
          <w:sz w:val="24"/>
          <w:szCs w:val="24"/>
        </w:rPr>
        <w:t>he condemned the nation’s pro</w:t>
      </w:r>
      <w:r>
        <w:rPr>
          <w:rFonts w:ascii="Times New Roman" w:hAnsi="Times New Roman" w:cs="Times New Roman"/>
          <w:sz w:val="24"/>
          <w:szCs w:val="24"/>
        </w:rPr>
        <w:t xml:space="preserve">slavery political leadership, particularly Andrew Jackson, who had grown immensely popular after the Battle of New Orleans: </w:t>
      </w:r>
    </w:p>
    <w:p w:rsidR="00951AF6" w:rsidRDefault="00951AF6" w:rsidP="00951AF6">
      <w:pPr>
        <w:spacing w:after="0" w:line="480" w:lineRule="auto"/>
        <w:ind w:left="720"/>
        <w:rPr>
          <w:rFonts w:ascii="Times New Roman" w:hAnsi="Times New Roman" w:cs="Times New Roman"/>
          <w:sz w:val="24"/>
          <w:szCs w:val="24"/>
        </w:rPr>
      </w:pPr>
      <w:r w:rsidRPr="00D22BF0">
        <w:rPr>
          <w:rFonts w:ascii="Times New Roman" w:hAnsi="Times New Roman" w:cs="Times New Roman"/>
          <w:sz w:val="24"/>
          <w:szCs w:val="24"/>
        </w:rPr>
        <w:t>I see no difference between the African sl</w:t>
      </w:r>
      <w:r>
        <w:rPr>
          <w:rFonts w:ascii="Times New Roman" w:hAnsi="Times New Roman" w:cs="Times New Roman"/>
          <w:sz w:val="24"/>
          <w:szCs w:val="24"/>
        </w:rPr>
        <w:t>ave trade, barbarous as it is, [and]</w:t>
      </w:r>
      <w:r w:rsidRPr="00D22BF0">
        <w:rPr>
          <w:rFonts w:ascii="Times New Roman" w:hAnsi="Times New Roman" w:cs="Times New Roman"/>
          <w:sz w:val="24"/>
          <w:szCs w:val="24"/>
        </w:rPr>
        <w:t xml:space="preserve"> the home trade except that the latter is more detestable. Human beings having a perfect knowledge </w:t>
      </w:r>
      <w:r>
        <w:rPr>
          <w:rFonts w:ascii="Times New Roman" w:hAnsi="Times New Roman" w:cs="Times New Roman"/>
          <w:sz w:val="24"/>
          <w:szCs w:val="24"/>
        </w:rPr>
        <w:t>of their situation [and]</w:t>
      </w:r>
      <w:r w:rsidRPr="00D22BF0">
        <w:rPr>
          <w:rFonts w:ascii="Times New Roman" w:hAnsi="Times New Roman" w:cs="Times New Roman"/>
          <w:sz w:val="24"/>
          <w:szCs w:val="24"/>
        </w:rPr>
        <w:t xml:space="preserve"> all it’s </w:t>
      </w:r>
      <w:r>
        <w:rPr>
          <w:rFonts w:ascii="Times New Roman" w:hAnsi="Times New Roman" w:cs="Times New Roman"/>
          <w:sz w:val="24"/>
          <w:szCs w:val="24"/>
        </w:rPr>
        <w:t xml:space="preserve">[sic] </w:t>
      </w:r>
      <w:r w:rsidRPr="00D22BF0">
        <w:rPr>
          <w:rFonts w:ascii="Times New Roman" w:hAnsi="Times New Roman" w:cs="Times New Roman"/>
          <w:sz w:val="24"/>
          <w:szCs w:val="24"/>
        </w:rPr>
        <w:t>hor</w:t>
      </w:r>
      <w:r>
        <w:rPr>
          <w:rFonts w:ascii="Times New Roman" w:hAnsi="Times New Roman" w:cs="Times New Roman"/>
          <w:sz w:val="24"/>
          <w:szCs w:val="24"/>
        </w:rPr>
        <w:t>rors are sent (from this State [and] new England inclusive</w:t>
      </w:r>
      <w:r w:rsidRPr="00D22BF0">
        <w:rPr>
          <w:rFonts w:ascii="Times New Roman" w:hAnsi="Times New Roman" w:cs="Times New Roman"/>
          <w:sz w:val="24"/>
          <w:szCs w:val="24"/>
        </w:rPr>
        <w:t>) to the ma</w:t>
      </w:r>
      <w:r>
        <w:rPr>
          <w:rFonts w:ascii="Times New Roman" w:hAnsi="Times New Roman" w:cs="Times New Roman"/>
          <w:sz w:val="24"/>
          <w:szCs w:val="24"/>
        </w:rPr>
        <w:t>r</w:t>
      </w:r>
      <w:r w:rsidRPr="00D22BF0">
        <w:rPr>
          <w:rFonts w:ascii="Times New Roman" w:hAnsi="Times New Roman" w:cs="Times New Roman"/>
          <w:sz w:val="24"/>
          <w:szCs w:val="24"/>
        </w:rPr>
        <w:t>shes of Louisiana</w:t>
      </w:r>
      <w:r>
        <w:rPr>
          <w:rFonts w:ascii="Times New Roman" w:hAnsi="Times New Roman" w:cs="Times New Roman"/>
          <w:sz w:val="24"/>
          <w:szCs w:val="24"/>
        </w:rPr>
        <w:t>, or the Sand Hills of Georgia [and]</w:t>
      </w:r>
      <w:r w:rsidRPr="00D22BF0">
        <w:rPr>
          <w:rFonts w:ascii="Times New Roman" w:hAnsi="Times New Roman" w:cs="Times New Roman"/>
          <w:sz w:val="24"/>
          <w:szCs w:val="24"/>
        </w:rPr>
        <w:t xml:space="preserve"> Abilene, where they are treated not half as well as the four footed cattle—a</w:t>
      </w:r>
      <w:r>
        <w:rPr>
          <w:rFonts w:ascii="Times New Roman" w:hAnsi="Times New Roman" w:cs="Times New Roman"/>
          <w:sz w:val="24"/>
          <w:szCs w:val="24"/>
        </w:rPr>
        <w:t>nd yet we boast of our liberty [and]</w:t>
      </w:r>
      <w:r w:rsidRPr="00D22BF0">
        <w:rPr>
          <w:rFonts w:ascii="Times New Roman" w:hAnsi="Times New Roman" w:cs="Times New Roman"/>
          <w:sz w:val="24"/>
          <w:szCs w:val="24"/>
        </w:rPr>
        <w:t xml:space="preserve"> toast </w:t>
      </w:r>
      <w:r>
        <w:rPr>
          <w:rFonts w:ascii="Times New Roman" w:hAnsi="Times New Roman" w:cs="Times New Roman"/>
          <w:sz w:val="24"/>
          <w:szCs w:val="24"/>
        </w:rPr>
        <w:t>our ‘heroes,’</w:t>
      </w:r>
      <w:r w:rsidRPr="00D22BF0">
        <w:rPr>
          <w:rFonts w:ascii="Times New Roman" w:hAnsi="Times New Roman" w:cs="Times New Roman"/>
          <w:sz w:val="24"/>
          <w:szCs w:val="24"/>
        </w:rPr>
        <w:t xml:space="preserve"> who when you come to analyze them are mere indian</w:t>
      </w:r>
      <w:r>
        <w:rPr>
          <w:rFonts w:ascii="Times New Roman" w:hAnsi="Times New Roman" w:cs="Times New Roman"/>
          <w:sz w:val="24"/>
          <w:szCs w:val="24"/>
        </w:rPr>
        <w:t xml:space="preserve"> butchers, slave traders, [and]</w:t>
      </w:r>
      <w:r w:rsidRPr="00D22BF0">
        <w:rPr>
          <w:rFonts w:ascii="Times New Roman" w:hAnsi="Times New Roman" w:cs="Times New Roman"/>
          <w:sz w:val="24"/>
          <w:szCs w:val="24"/>
        </w:rPr>
        <w:t xml:space="preserve"> living in open adultery or fornication</w:t>
      </w:r>
      <w:r>
        <w:rPr>
          <w:rFonts w:ascii="Times New Roman" w:hAnsi="Times New Roman" w:cs="Times New Roman"/>
          <w:sz w:val="24"/>
          <w:szCs w:val="24"/>
        </w:rPr>
        <w:t>.</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As with most slaveholders, Randolph</w:t>
      </w:r>
      <w:r w:rsidR="004C3BDA">
        <w:rPr>
          <w:rFonts w:ascii="Times New Roman" w:hAnsi="Times New Roman" w:cs="Times New Roman"/>
          <w:sz w:val="24"/>
          <w:szCs w:val="24"/>
        </w:rPr>
        <w:t xml:space="preserve"> reserved much of his ire for</w:t>
      </w:r>
      <w:r>
        <w:rPr>
          <w:rFonts w:ascii="Times New Roman" w:hAnsi="Times New Roman" w:cs="Times New Roman"/>
          <w:sz w:val="24"/>
          <w:szCs w:val="24"/>
        </w:rPr>
        <w:t xml:space="preserve"> the overseers. Particularly disgusting to him was </w:t>
      </w:r>
      <w:r w:rsidRPr="00116143">
        <w:rPr>
          <w:rFonts w:ascii="Times New Roman" w:hAnsi="Times New Roman" w:cs="Times New Roman"/>
          <w:sz w:val="24"/>
          <w:szCs w:val="24"/>
        </w:rPr>
        <w:t>“their power over the female slaves to a purpose most abominable.”</w:t>
      </w:r>
      <w:r>
        <w:rPr>
          <w:rFonts w:ascii="Times New Roman" w:hAnsi="Times New Roman" w:cs="Times New Roman"/>
          <w:sz w:val="24"/>
          <w:szCs w:val="24"/>
        </w:rPr>
        <w:t xml:space="preserve"> The message to Cope and his Philadelphia friends was simple: slaves would suffer if left to the likes of overseers and the hypocrisies of politicians. Benign masters such as </w:t>
      </w:r>
      <w:proofErr w:type="gramStart"/>
      <w:r>
        <w:rPr>
          <w:rFonts w:ascii="Times New Roman" w:hAnsi="Times New Roman" w:cs="Times New Roman"/>
          <w:sz w:val="24"/>
          <w:szCs w:val="24"/>
        </w:rPr>
        <w:t>himself</w:t>
      </w:r>
      <w:proofErr w:type="gramEnd"/>
      <w:r>
        <w:rPr>
          <w:rFonts w:ascii="Times New Roman" w:hAnsi="Times New Roman" w:cs="Times New Roman"/>
          <w:sz w:val="24"/>
          <w:szCs w:val="24"/>
        </w:rPr>
        <w:t xml:space="preserve"> protected the slaves.</w:t>
      </w:r>
      <w:r w:rsidRPr="00116143">
        <w:rPr>
          <w:rStyle w:val="FootnoteReference"/>
          <w:rFonts w:ascii="Times New Roman" w:hAnsi="Times New Roman" w:cs="Times New Roman"/>
          <w:sz w:val="24"/>
          <w:szCs w:val="24"/>
        </w:rPr>
        <w:footnoteReference w:id="313"/>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Randolph’s antislavery rhetoric went much further than usual in his next letter to </w:t>
      </w:r>
      <w:proofErr w:type="gramStart"/>
      <w:r>
        <w:rPr>
          <w:rFonts w:ascii="Times New Roman" w:hAnsi="Times New Roman" w:cs="Times New Roman"/>
          <w:sz w:val="24"/>
          <w:szCs w:val="24"/>
        </w:rPr>
        <w:t>Cope</w:t>
      </w:r>
      <w:proofErr w:type="gramEnd"/>
      <w:r>
        <w:rPr>
          <w:rFonts w:ascii="Times New Roman" w:hAnsi="Times New Roman" w:cs="Times New Roman"/>
          <w:sz w:val="24"/>
          <w:szCs w:val="24"/>
        </w:rPr>
        <w:t xml:space="preserve">. </w:t>
      </w:r>
      <w:r w:rsidR="004C3BDA">
        <w:rPr>
          <w:rFonts w:ascii="Times New Roman" w:hAnsi="Times New Roman" w:cs="Times New Roman"/>
          <w:sz w:val="24"/>
          <w:szCs w:val="24"/>
        </w:rPr>
        <w:t xml:space="preserve">He </w:t>
      </w:r>
      <w:r>
        <w:rPr>
          <w:rFonts w:ascii="Times New Roman" w:hAnsi="Times New Roman" w:cs="Times New Roman"/>
          <w:sz w:val="24"/>
          <w:szCs w:val="24"/>
        </w:rPr>
        <w:t>continued his rant</w:t>
      </w:r>
      <w:r w:rsidR="004C3BDA">
        <w:rPr>
          <w:rFonts w:ascii="Times New Roman" w:hAnsi="Times New Roman" w:cs="Times New Roman"/>
          <w:sz w:val="24"/>
          <w:szCs w:val="24"/>
        </w:rPr>
        <w:t xml:space="preserve"> against slavery, but this time</w:t>
      </w:r>
      <w:r>
        <w:rPr>
          <w:rFonts w:ascii="Times New Roman" w:hAnsi="Times New Roman" w:cs="Times New Roman"/>
          <w:sz w:val="24"/>
          <w:szCs w:val="24"/>
        </w:rPr>
        <w:t xml:space="preserve"> offered his most expansive cond</w:t>
      </w:r>
      <w:r w:rsidR="004C3BDA">
        <w:rPr>
          <w:rFonts w:ascii="Times New Roman" w:hAnsi="Times New Roman" w:cs="Times New Roman"/>
          <w:sz w:val="24"/>
          <w:szCs w:val="24"/>
        </w:rPr>
        <w:t>emnation of the institution while defending</w:t>
      </w:r>
      <w:r>
        <w:rPr>
          <w:rFonts w:ascii="Times New Roman" w:hAnsi="Times New Roman" w:cs="Times New Roman"/>
          <w:sz w:val="24"/>
          <w:szCs w:val="24"/>
        </w:rPr>
        <w:t xml:space="preserve"> past political proslavery decisions:</w:t>
      </w:r>
    </w:p>
    <w:p w:rsidR="00951AF6" w:rsidRDefault="00951AF6" w:rsidP="00951AF6">
      <w:pPr>
        <w:spacing w:after="0"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 xml:space="preserve">And now for the human </w:t>
      </w:r>
      <w:r w:rsidRPr="00116143">
        <w:rPr>
          <w:rFonts w:ascii="Times New Roman" w:hAnsi="Times New Roman" w:cs="Times New Roman"/>
          <w:sz w:val="24"/>
          <w:szCs w:val="24"/>
        </w:rPr>
        <w:t>butchers.</w:t>
      </w:r>
      <w:proofErr w:type="gramEnd"/>
      <w:r w:rsidRPr="00116143">
        <w:rPr>
          <w:rFonts w:ascii="Times New Roman" w:hAnsi="Times New Roman" w:cs="Times New Roman"/>
          <w:sz w:val="24"/>
          <w:szCs w:val="24"/>
        </w:rPr>
        <w:t xml:space="preserve"> If any thing could reconcile me to the consolidation of the states it would b</w:t>
      </w:r>
      <w:r>
        <w:rPr>
          <w:rFonts w:ascii="Times New Roman" w:hAnsi="Times New Roman" w:cs="Times New Roman"/>
          <w:sz w:val="24"/>
          <w:szCs w:val="24"/>
        </w:rPr>
        <w:t>e</w:t>
      </w:r>
      <w:r w:rsidRPr="00116143">
        <w:rPr>
          <w:rFonts w:ascii="Times New Roman" w:hAnsi="Times New Roman" w:cs="Times New Roman"/>
          <w:sz w:val="24"/>
          <w:szCs w:val="24"/>
        </w:rPr>
        <w:t xml:space="preserve"> the placing of a power where it might be exercised of stifling the slave trade domestic as well as fo</w:t>
      </w:r>
      <w:r>
        <w:rPr>
          <w:rFonts w:ascii="Times New Roman" w:hAnsi="Times New Roman" w:cs="Times New Roman"/>
          <w:sz w:val="24"/>
          <w:szCs w:val="24"/>
        </w:rPr>
        <w:t>reign—it cries aloud to Heaven [and]</w:t>
      </w:r>
      <w:r w:rsidRPr="00116143">
        <w:rPr>
          <w:rFonts w:ascii="Times New Roman" w:hAnsi="Times New Roman" w:cs="Times New Roman"/>
          <w:sz w:val="24"/>
          <w:szCs w:val="24"/>
        </w:rPr>
        <w:t xml:space="preserve"> “vengeance is mine, saith the Lord” I voted against the bill that passed in 1807 (I think) to prohibit the African or foreign slave Trade because it was an infringement by the federal Govt.</w:t>
      </w:r>
      <w:r>
        <w:rPr>
          <w:rFonts w:ascii="Times New Roman" w:hAnsi="Times New Roman" w:cs="Times New Roman"/>
          <w:sz w:val="24"/>
          <w:szCs w:val="24"/>
        </w:rPr>
        <w:t xml:space="preserve"> of the </w:t>
      </w:r>
      <w:r>
        <w:rPr>
          <w:rFonts w:ascii="Times New Roman" w:hAnsi="Times New Roman" w:cs="Times New Roman"/>
          <w:sz w:val="24"/>
          <w:szCs w:val="24"/>
        </w:rPr>
        <w:lastRenderedPageBreak/>
        <w:t>rights of the citizens [and]</w:t>
      </w:r>
      <w:r w:rsidRPr="00116143">
        <w:rPr>
          <w:rFonts w:ascii="Times New Roman" w:hAnsi="Times New Roman" w:cs="Times New Roman"/>
          <w:sz w:val="24"/>
          <w:szCs w:val="24"/>
        </w:rPr>
        <w:t xml:space="preserve"> Commonwealth of Virginia</w:t>
      </w:r>
      <w:r>
        <w:rPr>
          <w:rFonts w:ascii="Times New Roman" w:hAnsi="Times New Roman" w:cs="Times New Roman"/>
          <w:sz w:val="24"/>
          <w:szCs w:val="24"/>
        </w:rPr>
        <w:t xml:space="preserve"> </w:t>
      </w:r>
      <w:r w:rsidRPr="00116143">
        <w:rPr>
          <w:rFonts w:ascii="Times New Roman" w:hAnsi="Times New Roman" w:cs="Times New Roman"/>
          <w:sz w:val="24"/>
          <w:szCs w:val="24"/>
        </w:rPr>
        <w:t xml:space="preserve">(not to carry on the slave trade. I acknowledge no such right) but to travel with your servant in some ways: far enough to sail from any </w:t>
      </w:r>
      <w:proofErr w:type="gramStart"/>
      <w:r w:rsidRPr="00116143">
        <w:rPr>
          <w:rFonts w:ascii="Times New Roman" w:hAnsi="Times New Roman" w:cs="Times New Roman"/>
          <w:sz w:val="24"/>
          <w:szCs w:val="24"/>
        </w:rPr>
        <w:t>atlantic</w:t>
      </w:r>
      <w:proofErr w:type="gramEnd"/>
      <w:r w:rsidRPr="00116143">
        <w:rPr>
          <w:rFonts w:ascii="Times New Roman" w:hAnsi="Times New Roman" w:cs="Times New Roman"/>
          <w:sz w:val="24"/>
          <w:szCs w:val="24"/>
        </w:rPr>
        <w:t xml:space="preserve"> port even of the state of Virginia to a Chesapeake port within the same state. Now as an </w:t>
      </w:r>
      <w:r w:rsidRPr="00116143">
        <w:rPr>
          <w:rFonts w:ascii="Times New Roman" w:hAnsi="Times New Roman" w:cs="Times New Roman"/>
          <w:sz w:val="24"/>
          <w:szCs w:val="24"/>
          <w:u w:val="single"/>
        </w:rPr>
        <w:t>antifederalist</w:t>
      </w:r>
      <w:r>
        <w:rPr>
          <w:rFonts w:ascii="Times New Roman" w:hAnsi="Times New Roman" w:cs="Times New Roman"/>
          <w:sz w:val="24"/>
          <w:szCs w:val="24"/>
        </w:rPr>
        <w:t xml:space="preserve"> [and]</w:t>
      </w:r>
      <w:r w:rsidRPr="00116143">
        <w:rPr>
          <w:rFonts w:ascii="Times New Roman" w:hAnsi="Times New Roman" w:cs="Times New Roman"/>
          <w:sz w:val="24"/>
          <w:szCs w:val="24"/>
        </w:rPr>
        <w:t xml:space="preserve">, for such I have ever been, I hold the rights of this Commonwealth to be </w:t>
      </w:r>
      <w:r>
        <w:rPr>
          <w:rFonts w:ascii="Times New Roman" w:hAnsi="Times New Roman" w:cs="Times New Roman"/>
          <w:sz w:val="24"/>
          <w:szCs w:val="24"/>
        </w:rPr>
        <w:t>as independent of the Congress [and] President as if the Parliament [and] King, [and]</w:t>
      </w:r>
      <w:r w:rsidRPr="00116143">
        <w:rPr>
          <w:rFonts w:ascii="Times New Roman" w:hAnsi="Times New Roman" w:cs="Times New Roman"/>
          <w:sz w:val="24"/>
          <w:szCs w:val="24"/>
        </w:rPr>
        <w:t xml:space="preserve"> would hold them in contempt of both authorities. The clause to sell, ie</w:t>
      </w:r>
      <w:r>
        <w:rPr>
          <w:rFonts w:ascii="Times New Roman" w:hAnsi="Times New Roman" w:cs="Times New Roman"/>
          <w:sz w:val="24"/>
          <w:szCs w:val="24"/>
        </w:rPr>
        <w:t>[.]</w:t>
      </w:r>
      <w:r w:rsidRPr="00116143">
        <w:rPr>
          <w:rFonts w:ascii="Times New Roman" w:hAnsi="Times New Roman" w:cs="Times New Roman"/>
          <w:sz w:val="24"/>
          <w:szCs w:val="24"/>
        </w:rPr>
        <w:t xml:space="preserve"> to dispose of the slaves according to the state laws wherein imported, was foreseen </w:t>
      </w:r>
      <w:r>
        <w:rPr>
          <w:rFonts w:ascii="Times New Roman" w:hAnsi="Times New Roman" w:cs="Times New Roman"/>
          <w:sz w:val="24"/>
          <w:szCs w:val="24"/>
        </w:rPr>
        <w:t>to be a trick of the Georgian, [and]</w:t>
      </w:r>
      <w:r w:rsidRPr="00116143">
        <w:rPr>
          <w:rFonts w:ascii="Times New Roman" w:hAnsi="Times New Roman" w:cs="Times New Roman"/>
          <w:sz w:val="24"/>
          <w:szCs w:val="24"/>
        </w:rPr>
        <w:t xml:space="preserve"> exposed as such at </w:t>
      </w:r>
      <w:r>
        <w:rPr>
          <w:rFonts w:ascii="Times New Roman" w:hAnsi="Times New Roman" w:cs="Times New Roman"/>
          <w:sz w:val="24"/>
          <w:szCs w:val="24"/>
        </w:rPr>
        <w:t>the time but by opposition men [and]</w:t>
      </w:r>
      <w:r w:rsidRPr="00116143">
        <w:rPr>
          <w:rFonts w:ascii="Times New Roman" w:hAnsi="Times New Roman" w:cs="Times New Roman"/>
          <w:sz w:val="24"/>
          <w:szCs w:val="24"/>
        </w:rPr>
        <w:t xml:space="preserve"> of course unavailingly</w:t>
      </w:r>
      <w:r>
        <w:rPr>
          <w:rFonts w:ascii="Times New Roman" w:hAnsi="Times New Roman" w:cs="Times New Roman"/>
          <w:sz w:val="24"/>
          <w:szCs w:val="24"/>
        </w:rPr>
        <w:t>.</w:t>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curious letter exudes both genuine rage against slavery and calculation. Randolph feigned not remembering his vote against the abolition of the foreign slave trade in 1807, although he </w:t>
      </w:r>
      <w:r w:rsidR="004C3BDA">
        <w:rPr>
          <w:rFonts w:ascii="Times New Roman" w:hAnsi="Times New Roman" w:cs="Times New Roman"/>
          <w:sz w:val="24"/>
          <w:szCs w:val="24"/>
        </w:rPr>
        <w:t xml:space="preserve">had </w:t>
      </w:r>
      <w:r>
        <w:rPr>
          <w:rFonts w:ascii="Times New Roman" w:hAnsi="Times New Roman" w:cs="Times New Roman"/>
          <w:sz w:val="24"/>
          <w:szCs w:val="24"/>
        </w:rPr>
        <w:t>recounted his opposition and vote during the previous year’s congressional debate on the Washington slave trade. As he wrote his antislavery letters to Cope, Randolph offered to help St. George acquire some slaves for Bizarre. After Judith Randolph had freed the Bizarre slaves, her brother-in-law had loaned several to her and sold her four, but she co</w:t>
      </w:r>
      <w:r w:rsidR="00386490">
        <w:rPr>
          <w:rFonts w:ascii="Times New Roman" w:hAnsi="Times New Roman" w:cs="Times New Roman"/>
          <w:sz w:val="24"/>
          <w:szCs w:val="24"/>
        </w:rPr>
        <w:t>uld never pay for them. Now</w:t>
      </w:r>
      <w:r>
        <w:rPr>
          <w:rFonts w:ascii="Times New Roman" w:hAnsi="Times New Roman" w:cs="Times New Roman"/>
          <w:sz w:val="24"/>
          <w:szCs w:val="24"/>
        </w:rPr>
        <w:t xml:space="preserve"> he wanted them back, claiming a desire to keep the slave families together. “</w:t>
      </w:r>
      <w:r w:rsidRPr="00173F70">
        <w:rPr>
          <w:rFonts w:ascii="Times New Roman" w:hAnsi="Times New Roman" w:cs="Times New Roman"/>
          <w:sz w:val="24"/>
          <w:szCs w:val="24"/>
        </w:rPr>
        <w:t>If I can [</w:t>
      </w:r>
      <w:r>
        <w:rPr>
          <w:rFonts w:ascii="Times New Roman" w:hAnsi="Times New Roman" w:cs="Times New Roman"/>
          <w:sz w:val="24"/>
          <w:szCs w:val="24"/>
        </w:rPr>
        <w:t>find</w:t>
      </w:r>
      <w:r w:rsidRPr="00173F70">
        <w:rPr>
          <w:rFonts w:ascii="Times New Roman" w:hAnsi="Times New Roman" w:cs="Times New Roman"/>
          <w:sz w:val="24"/>
          <w:szCs w:val="24"/>
        </w:rPr>
        <w:t xml:space="preserve">] some negroes to work for you I will but those of mine which you </w:t>
      </w:r>
      <w:r>
        <w:rPr>
          <w:rFonts w:ascii="Times New Roman" w:hAnsi="Times New Roman" w:cs="Times New Roman"/>
          <w:sz w:val="24"/>
          <w:szCs w:val="24"/>
        </w:rPr>
        <w:t>have had so long I have now [a need]</w:t>
      </w:r>
      <w:r w:rsidRPr="00173F70">
        <w:rPr>
          <w:rFonts w:ascii="Times New Roman" w:hAnsi="Times New Roman" w:cs="Times New Roman"/>
          <w:sz w:val="24"/>
          <w:szCs w:val="24"/>
        </w:rPr>
        <w:t xml:space="preserve"> for</w:t>
      </w:r>
      <w:r>
        <w:rPr>
          <w:rFonts w:ascii="Times New Roman" w:hAnsi="Times New Roman" w:cs="Times New Roman"/>
          <w:sz w:val="24"/>
          <w:szCs w:val="24"/>
        </w:rPr>
        <w:t>,” he insisted.</w:t>
      </w:r>
      <w:r>
        <w:rPr>
          <w:rStyle w:val="FootnoteReference"/>
          <w:rFonts w:ascii="Times New Roman" w:hAnsi="Times New Roman" w:cs="Times New Roman"/>
          <w:sz w:val="24"/>
          <w:szCs w:val="24"/>
        </w:rPr>
        <w:footnoteReference w:id="314"/>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Randolph’s passionate letters to </w:t>
      </w:r>
      <w:proofErr w:type="gramStart"/>
      <w:r>
        <w:rPr>
          <w:rFonts w:ascii="Times New Roman" w:hAnsi="Times New Roman" w:cs="Times New Roman"/>
          <w:sz w:val="24"/>
          <w:szCs w:val="24"/>
        </w:rPr>
        <w:t>Cope</w:t>
      </w:r>
      <w:proofErr w:type="gramEnd"/>
      <w:r>
        <w:rPr>
          <w:rFonts w:ascii="Times New Roman" w:hAnsi="Times New Roman" w:cs="Times New Roman"/>
          <w:sz w:val="24"/>
          <w:szCs w:val="24"/>
        </w:rPr>
        <w:t xml:space="preserve"> exhibited a sense of guilt at his private and public relationship with slavery. </w:t>
      </w:r>
      <w:r w:rsidRPr="003C3A07">
        <w:rPr>
          <w:rFonts w:ascii="Times New Roman" w:hAnsi="Times New Roman" w:cs="Times New Roman"/>
          <w:sz w:val="24"/>
          <w:szCs w:val="24"/>
        </w:rPr>
        <w:t xml:space="preserve">In August 1818, he wrote to Rev. Meade that he had worried about </w:t>
      </w:r>
      <w:r>
        <w:rPr>
          <w:rFonts w:ascii="Times New Roman" w:hAnsi="Times New Roman" w:cs="Times New Roman"/>
          <w:sz w:val="24"/>
          <w:szCs w:val="24"/>
        </w:rPr>
        <w:t xml:space="preserve">God and sin since before </w:t>
      </w:r>
      <w:r w:rsidR="004C3BDA">
        <w:rPr>
          <w:rFonts w:ascii="Times New Roman" w:hAnsi="Times New Roman" w:cs="Times New Roman"/>
          <w:sz w:val="24"/>
          <w:szCs w:val="24"/>
        </w:rPr>
        <w:t xml:space="preserve">he </w:t>
      </w:r>
      <w:r>
        <w:rPr>
          <w:rFonts w:ascii="Times New Roman" w:hAnsi="Times New Roman" w:cs="Times New Roman"/>
          <w:sz w:val="24"/>
          <w:szCs w:val="24"/>
        </w:rPr>
        <w:t>had even</w:t>
      </w:r>
      <w:r w:rsidRPr="003C3A07">
        <w:rPr>
          <w:rFonts w:ascii="Times New Roman" w:hAnsi="Times New Roman" w:cs="Times New Roman"/>
          <w:sz w:val="24"/>
          <w:szCs w:val="24"/>
        </w:rPr>
        <w:t xml:space="preserve"> arrived in Congress. “It is now just nineteen years since sin </w:t>
      </w:r>
      <w:r w:rsidRPr="003C3A07">
        <w:rPr>
          <w:rFonts w:ascii="Times New Roman" w:hAnsi="Times New Roman" w:cs="Times New Roman"/>
          <w:sz w:val="24"/>
          <w:szCs w:val="24"/>
        </w:rPr>
        <w:lastRenderedPageBreak/>
        <w:t xml:space="preserve">first </w:t>
      </w:r>
      <w:r>
        <w:rPr>
          <w:rFonts w:ascii="Times New Roman" w:hAnsi="Times New Roman" w:cs="Times New Roman"/>
          <w:sz w:val="24"/>
          <w:szCs w:val="24"/>
        </w:rPr>
        <w:t>came to sit heavy upon my soul</w:t>
      </w:r>
      <w:r w:rsidRPr="003C3A07">
        <w:rPr>
          <w:rFonts w:ascii="Times New Roman" w:hAnsi="Times New Roman" w:cs="Times New Roman"/>
          <w:sz w:val="24"/>
          <w:szCs w:val="24"/>
        </w:rPr>
        <w:t>.”</w:t>
      </w:r>
      <w:r>
        <w:rPr>
          <w:rFonts w:ascii="Times New Roman" w:hAnsi="Times New Roman" w:cs="Times New Roman"/>
          <w:sz w:val="24"/>
          <w:szCs w:val="24"/>
        </w:rPr>
        <w:t xml:space="preserve">  The idea of i</w:t>
      </w:r>
      <w:r w:rsidR="004C3BDA">
        <w:rPr>
          <w:rFonts w:ascii="Times New Roman" w:hAnsi="Times New Roman" w:cs="Times New Roman"/>
          <w:sz w:val="24"/>
          <w:szCs w:val="24"/>
        </w:rPr>
        <w:t xml:space="preserve">rredeemable sin weighed heavily </w:t>
      </w:r>
      <w:r>
        <w:rPr>
          <w:rFonts w:ascii="Times New Roman" w:hAnsi="Times New Roman" w:cs="Times New Roman"/>
          <w:sz w:val="24"/>
          <w:szCs w:val="24"/>
        </w:rPr>
        <w:t xml:space="preserve">on Randolph in the face of Virginia’s persistent decline. </w:t>
      </w:r>
      <w:r w:rsidRPr="003C3A07">
        <w:rPr>
          <w:rFonts w:ascii="Times New Roman" w:hAnsi="Times New Roman" w:cs="Times New Roman"/>
          <w:sz w:val="24"/>
          <w:szCs w:val="24"/>
        </w:rPr>
        <w:t xml:space="preserve">The </w:t>
      </w:r>
      <w:r>
        <w:rPr>
          <w:rFonts w:ascii="Times New Roman" w:hAnsi="Times New Roman" w:cs="Times New Roman"/>
          <w:sz w:val="24"/>
          <w:szCs w:val="24"/>
        </w:rPr>
        <w:t xml:space="preserve">condition of the state </w:t>
      </w:r>
      <w:r w:rsidRPr="003C3A07">
        <w:rPr>
          <w:rFonts w:ascii="Times New Roman" w:hAnsi="Times New Roman" w:cs="Times New Roman"/>
          <w:sz w:val="24"/>
          <w:szCs w:val="24"/>
        </w:rPr>
        <w:t xml:space="preserve">startled New York politician John A. Dix as he traveled through Virginia. “You would be astonished at the decay, which is visible between Washington and </w:t>
      </w:r>
      <w:r>
        <w:rPr>
          <w:rFonts w:ascii="Times New Roman" w:hAnsi="Times New Roman" w:cs="Times New Roman"/>
          <w:sz w:val="24"/>
          <w:szCs w:val="24"/>
        </w:rPr>
        <w:t xml:space="preserve">Monticello,” he wrote. The excessive </w:t>
      </w:r>
      <w:r w:rsidRPr="003C3A07">
        <w:rPr>
          <w:rFonts w:ascii="Times New Roman" w:hAnsi="Times New Roman" w:cs="Times New Roman"/>
          <w:sz w:val="24"/>
          <w:szCs w:val="24"/>
        </w:rPr>
        <w:t xml:space="preserve">cultivation of tobacco </w:t>
      </w:r>
      <w:r>
        <w:rPr>
          <w:rFonts w:ascii="Times New Roman" w:hAnsi="Times New Roman" w:cs="Times New Roman"/>
          <w:sz w:val="24"/>
          <w:szCs w:val="24"/>
        </w:rPr>
        <w:t>had destroyed</w:t>
      </w:r>
      <w:r w:rsidRPr="003C3A07">
        <w:rPr>
          <w:rFonts w:ascii="Times New Roman" w:hAnsi="Times New Roman" w:cs="Times New Roman"/>
          <w:sz w:val="24"/>
          <w:szCs w:val="24"/>
        </w:rPr>
        <w:t xml:space="preserve"> plantation</w:t>
      </w:r>
      <w:r>
        <w:rPr>
          <w:rFonts w:ascii="Times New Roman" w:hAnsi="Times New Roman" w:cs="Times New Roman"/>
          <w:sz w:val="24"/>
          <w:szCs w:val="24"/>
        </w:rPr>
        <w:t>s and created hardships</w:t>
      </w:r>
      <w:r w:rsidRPr="003C3A07">
        <w:rPr>
          <w:rFonts w:ascii="Times New Roman" w:hAnsi="Times New Roman" w:cs="Times New Roman"/>
          <w:sz w:val="24"/>
          <w:szCs w:val="24"/>
        </w:rPr>
        <w:t>. “The land is apparently exhausted, the system of agriculture miserable, every h</w:t>
      </w:r>
      <w:r w:rsidR="004C3BDA">
        <w:rPr>
          <w:rFonts w:ascii="Times New Roman" w:hAnsi="Times New Roman" w:cs="Times New Roman"/>
          <w:sz w:val="24"/>
          <w:szCs w:val="24"/>
        </w:rPr>
        <w:t>ouse old and hastening in decay.</w:t>
      </w:r>
      <w:r w:rsidRPr="003C3A07">
        <w:rPr>
          <w:rFonts w:ascii="Times New Roman" w:hAnsi="Times New Roman" w:cs="Times New Roman"/>
          <w:sz w:val="24"/>
          <w:szCs w:val="24"/>
        </w:rPr>
        <w:t>” Some communities formed agricultural societies to reform practic</w:t>
      </w:r>
      <w:r>
        <w:rPr>
          <w:rFonts w:ascii="Times New Roman" w:hAnsi="Times New Roman" w:cs="Times New Roman"/>
          <w:sz w:val="24"/>
          <w:szCs w:val="24"/>
        </w:rPr>
        <w:t>es and educate farmers, but many realized their</w:t>
      </w:r>
      <w:r w:rsidRPr="003C3A07">
        <w:rPr>
          <w:rFonts w:ascii="Times New Roman" w:hAnsi="Times New Roman" w:cs="Times New Roman"/>
          <w:sz w:val="24"/>
          <w:szCs w:val="24"/>
        </w:rPr>
        <w:t xml:space="preserve"> future lay in</w:t>
      </w:r>
      <w:r>
        <w:rPr>
          <w:rFonts w:ascii="Times New Roman" w:hAnsi="Times New Roman" w:cs="Times New Roman"/>
          <w:sz w:val="24"/>
          <w:szCs w:val="24"/>
        </w:rPr>
        <w:t xml:space="preserve"> the West. Randolph welcomed the “</w:t>
      </w:r>
      <w:r w:rsidRPr="003C3A07">
        <w:rPr>
          <w:rFonts w:ascii="Times New Roman" w:hAnsi="Times New Roman" w:cs="Times New Roman"/>
          <w:sz w:val="24"/>
          <w:szCs w:val="24"/>
        </w:rPr>
        <w:t>great spirit of emigration</w:t>
      </w:r>
      <w:r>
        <w:rPr>
          <w:rFonts w:ascii="Times New Roman" w:hAnsi="Times New Roman" w:cs="Times New Roman"/>
          <w:sz w:val="24"/>
          <w:szCs w:val="24"/>
        </w:rPr>
        <w:t>”</w:t>
      </w:r>
      <w:r w:rsidRPr="003C3A07">
        <w:rPr>
          <w:rFonts w:ascii="Times New Roman" w:hAnsi="Times New Roman" w:cs="Times New Roman"/>
          <w:sz w:val="24"/>
          <w:szCs w:val="24"/>
        </w:rPr>
        <w:t xml:space="preserve"> </w:t>
      </w:r>
      <w:r>
        <w:rPr>
          <w:rFonts w:ascii="Times New Roman" w:hAnsi="Times New Roman" w:cs="Times New Roman"/>
          <w:sz w:val="24"/>
          <w:szCs w:val="24"/>
        </w:rPr>
        <w:t>that prevailed</w:t>
      </w:r>
      <w:r w:rsidRPr="003C3A07">
        <w:rPr>
          <w:rFonts w:ascii="Times New Roman" w:hAnsi="Times New Roman" w:cs="Times New Roman"/>
          <w:sz w:val="24"/>
          <w:szCs w:val="24"/>
        </w:rPr>
        <w:t xml:space="preserve"> </w:t>
      </w:r>
      <w:r>
        <w:rPr>
          <w:rFonts w:ascii="Times New Roman" w:hAnsi="Times New Roman" w:cs="Times New Roman"/>
          <w:sz w:val="24"/>
          <w:szCs w:val="24"/>
        </w:rPr>
        <w:t>“among the poorer classes</w:t>
      </w:r>
      <w:r w:rsidRPr="003C3A07">
        <w:rPr>
          <w:rFonts w:ascii="Times New Roman" w:hAnsi="Times New Roman" w:cs="Times New Roman"/>
          <w:sz w:val="24"/>
          <w:szCs w:val="24"/>
        </w:rPr>
        <w:t>”</w:t>
      </w:r>
      <w:r>
        <w:rPr>
          <w:rFonts w:ascii="Times New Roman" w:hAnsi="Times New Roman" w:cs="Times New Roman"/>
          <w:sz w:val="24"/>
          <w:szCs w:val="24"/>
        </w:rPr>
        <w:t xml:space="preserve"> as they searched for means of survival. </w:t>
      </w:r>
      <w:r w:rsidRPr="003C3A07">
        <w:rPr>
          <w:rFonts w:ascii="Times New Roman" w:hAnsi="Times New Roman" w:cs="Times New Roman"/>
          <w:sz w:val="24"/>
          <w:szCs w:val="24"/>
        </w:rPr>
        <w:t xml:space="preserve"> He</w:t>
      </w:r>
      <w:r>
        <w:rPr>
          <w:rFonts w:ascii="Times New Roman" w:hAnsi="Times New Roman" w:cs="Times New Roman"/>
          <w:sz w:val="24"/>
          <w:szCs w:val="24"/>
        </w:rPr>
        <w:t xml:space="preserve"> continued to grieve</w:t>
      </w:r>
      <w:r w:rsidRPr="003C3A07">
        <w:rPr>
          <w:rFonts w:ascii="Times New Roman" w:hAnsi="Times New Roman" w:cs="Times New Roman"/>
          <w:sz w:val="24"/>
          <w:szCs w:val="24"/>
        </w:rPr>
        <w:t xml:space="preserve">, however, that the best families were “dispersed from St. Mary’s to St. Louis.” Gentlemen who once rode </w:t>
      </w:r>
      <w:r>
        <w:rPr>
          <w:rFonts w:ascii="Times New Roman" w:hAnsi="Times New Roman" w:cs="Times New Roman"/>
          <w:sz w:val="24"/>
          <w:szCs w:val="24"/>
        </w:rPr>
        <w:t>in “fine coaches” left for the W</w:t>
      </w:r>
      <w:r w:rsidRPr="003C3A07">
        <w:rPr>
          <w:rFonts w:ascii="Times New Roman" w:hAnsi="Times New Roman" w:cs="Times New Roman"/>
          <w:sz w:val="24"/>
          <w:szCs w:val="24"/>
        </w:rPr>
        <w:t>est with “sadd</w:t>
      </w:r>
      <w:r>
        <w:rPr>
          <w:rFonts w:ascii="Times New Roman" w:hAnsi="Times New Roman" w:cs="Times New Roman"/>
          <w:sz w:val="24"/>
          <w:szCs w:val="24"/>
        </w:rPr>
        <w:t>lebags.” The gentry as he imagined it no longer existed</w:t>
      </w:r>
      <w:r w:rsidRPr="003C3A07">
        <w:rPr>
          <w:rFonts w:ascii="Times New Roman" w:hAnsi="Times New Roman" w:cs="Times New Roman"/>
          <w:sz w:val="24"/>
          <w:szCs w:val="24"/>
        </w:rPr>
        <w:t>. Even his stepbrothers fled the family’s easte</w:t>
      </w:r>
      <w:r>
        <w:rPr>
          <w:rFonts w:ascii="Times New Roman" w:hAnsi="Times New Roman" w:cs="Times New Roman"/>
          <w:sz w:val="24"/>
          <w:szCs w:val="24"/>
        </w:rPr>
        <w:t>rn past for opportunity in the West—</w:t>
      </w:r>
      <w:r w:rsidRPr="003C3A07">
        <w:rPr>
          <w:rFonts w:ascii="Times New Roman" w:hAnsi="Times New Roman" w:cs="Times New Roman"/>
          <w:sz w:val="24"/>
          <w:szCs w:val="24"/>
        </w:rPr>
        <w:t>Beverly for Missouri and Henry St. George for western Virginia.</w:t>
      </w:r>
      <w:r w:rsidRPr="003C3A07">
        <w:rPr>
          <w:rFonts w:ascii="Times New Roman" w:hAnsi="Times New Roman" w:cs="Times New Roman"/>
          <w:sz w:val="24"/>
          <w:szCs w:val="24"/>
          <w:vertAlign w:val="superscript"/>
        </w:rPr>
        <w:footnoteReference w:id="315"/>
      </w:r>
      <w:r w:rsidRPr="003C3A07">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Pr="003C3A07">
        <w:rPr>
          <w:rFonts w:ascii="Times New Roman" w:hAnsi="Times New Roman" w:cs="Times New Roman"/>
          <w:sz w:val="24"/>
          <w:szCs w:val="24"/>
        </w:rPr>
        <w:t xml:space="preserve">1819, an economic panic aggravated the declining fortunes of Virginia. In </w:t>
      </w:r>
      <w:r w:rsidR="00F752E5">
        <w:rPr>
          <w:rFonts w:ascii="Times New Roman" w:hAnsi="Times New Roman" w:cs="Times New Roman"/>
          <w:sz w:val="24"/>
          <w:szCs w:val="24"/>
        </w:rPr>
        <w:t>its post</w:t>
      </w:r>
      <w:r w:rsidRPr="003C3A07">
        <w:rPr>
          <w:rFonts w:ascii="Times New Roman" w:hAnsi="Times New Roman" w:cs="Times New Roman"/>
          <w:sz w:val="24"/>
          <w:szCs w:val="24"/>
        </w:rPr>
        <w:t>war exuberance</w:t>
      </w:r>
      <w:r>
        <w:rPr>
          <w:rFonts w:ascii="Times New Roman" w:hAnsi="Times New Roman" w:cs="Times New Roman"/>
          <w:sz w:val="24"/>
          <w:szCs w:val="24"/>
        </w:rPr>
        <w:t>,</w:t>
      </w:r>
      <w:r w:rsidRPr="003C3A07">
        <w:rPr>
          <w:rFonts w:ascii="Times New Roman" w:hAnsi="Times New Roman" w:cs="Times New Roman"/>
          <w:sz w:val="24"/>
          <w:szCs w:val="24"/>
        </w:rPr>
        <w:t xml:space="preserve"> Congress </w:t>
      </w:r>
      <w:r>
        <w:rPr>
          <w:rFonts w:ascii="Times New Roman" w:hAnsi="Times New Roman" w:cs="Times New Roman"/>
          <w:sz w:val="24"/>
          <w:szCs w:val="24"/>
        </w:rPr>
        <w:t xml:space="preserve">had </w:t>
      </w:r>
      <w:r w:rsidRPr="003C3A07">
        <w:rPr>
          <w:rFonts w:ascii="Times New Roman" w:hAnsi="Times New Roman" w:cs="Times New Roman"/>
          <w:sz w:val="24"/>
          <w:szCs w:val="24"/>
        </w:rPr>
        <w:t>established a Second Bank of the United States and a protective tariff, both oppose</w:t>
      </w:r>
      <w:r w:rsidR="00F752E5">
        <w:rPr>
          <w:rFonts w:ascii="Times New Roman" w:hAnsi="Times New Roman" w:cs="Times New Roman"/>
          <w:sz w:val="24"/>
          <w:szCs w:val="24"/>
        </w:rPr>
        <w:t>d by Randolph. Meanwhile,</w:t>
      </w:r>
      <w:r w:rsidRPr="003C3A07">
        <w:rPr>
          <w:rFonts w:ascii="Times New Roman" w:hAnsi="Times New Roman" w:cs="Times New Roman"/>
          <w:sz w:val="24"/>
          <w:szCs w:val="24"/>
        </w:rPr>
        <w:t xml:space="preserve"> Europ</w:t>
      </w:r>
      <w:r w:rsidR="00F752E5">
        <w:rPr>
          <w:rFonts w:ascii="Times New Roman" w:hAnsi="Times New Roman" w:cs="Times New Roman"/>
          <w:sz w:val="24"/>
          <w:szCs w:val="24"/>
        </w:rPr>
        <w:t xml:space="preserve">e adjusted to peace and its </w:t>
      </w:r>
      <w:r>
        <w:rPr>
          <w:rFonts w:ascii="Times New Roman" w:hAnsi="Times New Roman" w:cs="Times New Roman"/>
          <w:sz w:val="24"/>
          <w:szCs w:val="24"/>
        </w:rPr>
        <w:t>agricultural production revived, which hurt the American economy</w:t>
      </w:r>
      <w:r w:rsidRPr="003C3A07">
        <w:rPr>
          <w:rFonts w:ascii="Times New Roman" w:hAnsi="Times New Roman" w:cs="Times New Roman"/>
          <w:sz w:val="24"/>
          <w:szCs w:val="24"/>
        </w:rPr>
        <w:t>. The Bank of the United States called in loans</w:t>
      </w:r>
      <w:r>
        <w:rPr>
          <w:rFonts w:ascii="Times New Roman" w:hAnsi="Times New Roman" w:cs="Times New Roman"/>
          <w:sz w:val="24"/>
          <w:szCs w:val="24"/>
        </w:rPr>
        <w:t>,</w:t>
      </w:r>
      <w:r w:rsidRPr="003C3A07">
        <w:rPr>
          <w:rFonts w:ascii="Times New Roman" w:hAnsi="Times New Roman" w:cs="Times New Roman"/>
          <w:sz w:val="24"/>
          <w:szCs w:val="24"/>
        </w:rPr>
        <w:t xml:space="preserve"> and </w:t>
      </w:r>
      <w:r w:rsidRPr="003C3A07">
        <w:rPr>
          <w:rFonts w:ascii="Times New Roman" w:hAnsi="Times New Roman" w:cs="Times New Roman"/>
          <w:sz w:val="24"/>
          <w:szCs w:val="24"/>
        </w:rPr>
        <w:lastRenderedPageBreak/>
        <w:t>state banks t</w:t>
      </w:r>
      <w:r w:rsidR="00F752E5">
        <w:rPr>
          <w:rFonts w:ascii="Times New Roman" w:hAnsi="Times New Roman" w:cs="Times New Roman"/>
          <w:sz w:val="24"/>
          <w:szCs w:val="24"/>
        </w:rPr>
        <w:t>urned on one another.  The boom-and-</w:t>
      </w:r>
      <w:r w:rsidRPr="003C3A07">
        <w:rPr>
          <w:rFonts w:ascii="Times New Roman" w:hAnsi="Times New Roman" w:cs="Times New Roman"/>
          <w:sz w:val="24"/>
          <w:szCs w:val="24"/>
        </w:rPr>
        <w:t xml:space="preserve">bust cycle had arrived in America. Since the end of the war, Randolph </w:t>
      </w:r>
      <w:r>
        <w:rPr>
          <w:rFonts w:ascii="Times New Roman" w:hAnsi="Times New Roman" w:cs="Times New Roman"/>
          <w:sz w:val="24"/>
          <w:szCs w:val="24"/>
        </w:rPr>
        <w:t xml:space="preserve">had </w:t>
      </w:r>
      <w:r w:rsidRPr="003C3A07">
        <w:rPr>
          <w:rFonts w:ascii="Times New Roman" w:hAnsi="Times New Roman" w:cs="Times New Roman"/>
          <w:sz w:val="24"/>
          <w:szCs w:val="24"/>
        </w:rPr>
        <w:t>condemned the nation’s seemingly new obsession with capital</w:t>
      </w:r>
      <w:r>
        <w:rPr>
          <w:rFonts w:ascii="Times New Roman" w:hAnsi="Times New Roman" w:cs="Times New Roman"/>
          <w:sz w:val="24"/>
          <w:szCs w:val="24"/>
        </w:rPr>
        <w:t>,</w:t>
      </w:r>
      <w:r w:rsidRPr="003C3A07">
        <w:rPr>
          <w:rFonts w:ascii="Times New Roman" w:hAnsi="Times New Roman" w:cs="Times New Roman"/>
          <w:sz w:val="24"/>
          <w:szCs w:val="24"/>
        </w:rPr>
        <w:t xml:space="preserve"> and the economic panic seemed to signal</w:t>
      </w:r>
      <w:r w:rsidR="00F752E5">
        <w:rPr>
          <w:rFonts w:ascii="Times New Roman" w:hAnsi="Times New Roman" w:cs="Times New Roman"/>
          <w:sz w:val="24"/>
          <w:szCs w:val="24"/>
        </w:rPr>
        <w:t xml:space="preserve"> the consequences of the new ethos</w:t>
      </w:r>
      <w:r w:rsidRPr="003C3A07">
        <w:rPr>
          <w:rFonts w:ascii="Times New Roman" w:hAnsi="Times New Roman" w:cs="Times New Roman"/>
          <w:sz w:val="24"/>
          <w:szCs w:val="24"/>
        </w:rPr>
        <w:t>. In Virginia, property depreciated and prices dropped. With economic disaster looming, his former constituents urged Randolph to return to</w:t>
      </w:r>
      <w:r>
        <w:rPr>
          <w:rFonts w:ascii="Times New Roman" w:hAnsi="Times New Roman" w:cs="Times New Roman"/>
          <w:sz w:val="24"/>
          <w:szCs w:val="24"/>
        </w:rPr>
        <w:t xml:space="preserve"> public life.  H</w:t>
      </w:r>
      <w:r w:rsidRPr="003C3A07">
        <w:rPr>
          <w:rFonts w:ascii="Times New Roman" w:hAnsi="Times New Roman" w:cs="Times New Roman"/>
          <w:sz w:val="24"/>
          <w:szCs w:val="24"/>
        </w:rPr>
        <w:t>e briefly considered r</w:t>
      </w:r>
      <w:r>
        <w:rPr>
          <w:rFonts w:ascii="Times New Roman" w:hAnsi="Times New Roman" w:cs="Times New Roman"/>
          <w:sz w:val="24"/>
          <w:szCs w:val="24"/>
        </w:rPr>
        <w:t xml:space="preserve">unning for </w:t>
      </w:r>
      <w:r w:rsidRPr="003C3A07">
        <w:rPr>
          <w:rFonts w:ascii="Times New Roman" w:hAnsi="Times New Roman" w:cs="Times New Roman"/>
          <w:sz w:val="24"/>
          <w:szCs w:val="24"/>
        </w:rPr>
        <w:t>the Virginia legislature</w:t>
      </w:r>
      <w:r>
        <w:rPr>
          <w:rFonts w:ascii="Times New Roman" w:hAnsi="Times New Roman" w:cs="Times New Roman"/>
          <w:sz w:val="24"/>
          <w:szCs w:val="24"/>
        </w:rPr>
        <w:t>,</w:t>
      </w:r>
      <w:r w:rsidR="00F752E5">
        <w:rPr>
          <w:rFonts w:ascii="Times New Roman" w:hAnsi="Times New Roman" w:cs="Times New Roman"/>
          <w:sz w:val="24"/>
          <w:szCs w:val="24"/>
        </w:rPr>
        <w:t xml:space="preserve"> but Randolph decided it was more</w:t>
      </w:r>
      <w:r w:rsidRPr="003C3A07">
        <w:rPr>
          <w:rFonts w:ascii="Times New Roman" w:hAnsi="Times New Roman" w:cs="Times New Roman"/>
          <w:sz w:val="24"/>
          <w:szCs w:val="24"/>
        </w:rPr>
        <w:t xml:space="preserve"> important to return to Washington. “Very contrary to my judgment, and yet more against my feelings, I am again a public man</w:t>
      </w:r>
      <w:r>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316"/>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As Randolph returned to public life, the circumstances seemed ripe for him to declare publicly the antislavery sentiments that he had expressed to Thomas Cope. The </w:t>
      </w:r>
      <w:r w:rsidR="00F752E5">
        <w:rPr>
          <w:rFonts w:ascii="Times New Roman" w:hAnsi="Times New Roman" w:cs="Times New Roman"/>
          <w:sz w:val="24"/>
          <w:szCs w:val="24"/>
        </w:rPr>
        <w:t xml:space="preserve">continuing </w:t>
      </w:r>
      <w:r>
        <w:rPr>
          <w:rFonts w:ascii="Times New Roman" w:hAnsi="Times New Roman" w:cs="Times New Roman"/>
          <w:sz w:val="24"/>
          <w:szCs w:val="24"/>
        </w:rPr>
        <w:t xml:space="preserve">decay </w:t>
      </w:r>
      <w:r w:rsidR="00F752E5">
        <w:rPr>
          <w:rFonts w:ascii="Times New Roman" w:hAnsi="Times New Roman" w:cs="Times New Roman"/>
          <w:sz w:val="24"/>
          <w:szCs w:val="24"/>
        </w:rPr>
        <w:t xml:space="preserve">of Virginia </w:t>
      </w:r>
      <w:r>
        <w:rPr>
          <w:rFonts w:ascii="Times New Roman" w:hAnsi="Times New Roman" w:cs="Times New Roman"/>
          <w:sz w:val="24"/>
          <w:szCs w:val="24"/>
        </w:rPr>
        <w:t>seemed to point to so</w:t>
      </w:r>
      <w:r w:rsidR="00F752E5">
        <w:rPr>
          <w:rFonts w:ascii="Times New Roman" w:hAnsi="Times New Roman" w:cs="Times New Roman"/>
          <w:sz w:val="24"/>
          <w:szCs w:val="24"/>
        </w:rPr>
        <w:t>ciety’s sin of slavery. Randolph</w:t>
      </w:r>
      <w:r>
        <w:rPr>
          <w:rFonts w:ascii="Times New Roman" w:hAnsi="Times New Roman" w:cs="Times New Roman"/>
          <w:sz w:val="24"/>
          <w:szCs w:val="24"/>
        </w:rPr>
        <w:t xml:space="preserve"> saw himself as a part of that sin. In May 1819, before </w:t>
      </w:r>
      <w:r w:rsidR="00F752E5">
        <w:rPr>
          <w:rFonts w:ascii="Times New Roman" w:hAnsi="Times New Roman" w:cs="Times New Roman"/>
          <w:sz w:val="24"/>
          <w:szCs w:val="24"/>
        </w:rPr>
        <w:t xml:space="preserve">he </w:t>
      </w:r>
      <w:r>
        <w:rPr>
          <w:rFonts w:ascii="Times New Roman" w:hAnsi="Times New Roman" w:cs="Times New Roman"/>
          <w:sz w:val="24"/>
          <w:szCs w:val="24"/>
        </w:rPr>
        <w:t>returned to Congress, he wrote an updated last will and testament, which hopefully would absolve him of his sin:</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give to my slaves their freedom, to which my conscience tells me they are justly </w:t>
      </w:r>
    </w:p>
    <w:p w:rsidR="00951AF6" w:rsidRDefault="00951AF6" w:rsidP="00951AF6">
      <w:pPr>
        <w:spacing w:after="0"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entitled</w:t>
      </w:r>
      <w:proofErr w:type="gramEnd"/>
      <w:r>
        <w:rPr>
          <w:rFonts w:ascii="Times New Roman" w:hAnsi="Times New Roman" w:cs="Times New Roman"/>
          <w:sz w:val="24"/>
          <w:szCs w:val="24"/>
        </w:rPr>
        <w:t xml:space="preserve">. It has a long time been a matter of the deepest regret to me, that the circumstances under which I inherited them, and the obstacles thrown in the way by the laws of the land, have prevented my emancipating them in my lifetime. Which it is my full intention to do so, in case I can accomplish </w:t>
      </w:r>
      <w:proofErr w:type="gramStart"/>
      <w:r>
        <w:rPr>
          <w:rFonts w:ascii="Times New Roman" w:hAnsi="Times New Roman" w:cs="Times New Roman"/>
          <w:sz w:val="24"/>
          <w:szCs w:val="24"/>
        </w:rPr>
        <w:t>it.</w:t>
      </w:r>
      <w:proofErr w:type="gramEnd"/>
    </w:p>
    <w:p w:rsidR="004F5EEC" w:rsidRDefault="00951AF6" w:rsidP="00951AF6">
      <w:pPr>
        <w:spacing w:after="0" w:line="480" w:lineRule="auto"/>
        <w:rPr>
          <w:rFonts w:ascii="Times New Roman" w:hAnsi="Times New Roman" w:cs="Times New Roman"/>
          <w:sz w:val="24"/>
          <w:szCs w:val="24"/>
        </w:rPr>
        <w:sectPr w:rsidR="004F5EEC" w:rsidSect="002C6D95">
          <w:footnotePr>
            <w:numRestart w:val="eachSect"/>
          </w:footnotePr>
          <w:pgSz w:w="12240" w:h="15840"/>
          <w:pgMar w:top="1440" w:right="1440" w:bottom="1440" w:left="1440" w:header="720" w:footer="1440" w:gutter="0"/>
          <w:cols w:space="720"/>
          <w:docGrid w:linePitch="360"/>
        </w:sectPr>
      </w:pPr>
      <w:r>
        <w:rPr>
          <w:rFonts w:ascii="Times New Roman" w:hAnsi="Times New Roman" w:cs="Times New Roman"/>
          <w:sz w:val="24"/>
          <w:szCs w:val="24"/>
        </w:rPr>
        <w:lastRenderedPageBreak/>
        <w:t xml:space="preserve"> If his brother </w:t>
      </w:r>
      <w:r w:rsidR="00F752E5">
        <w:rPr>
          <w:rFonts w:ascii="Times New Roman" w:hAnsi="Times New Roman" w:cs="Times New Roman"/>
          <w:sz w:val="24"/>
          <w:szCs w:val="24"/>
        </w:rPr>
        <w:t xml:space="preserve">had </w:t>
      </w:r>
      <w:r>
        <w:rPr>
          <w:rFonts w:ascii="Times New Roman" w:hAnsi="Times New Roman" w:cs="Times New Roman"/>
          <w:sz w:val="24"/>
          <w:szCs w:val="24"/>
        </w:rPr>
        <w:t xml:space="preserve">believed it his republican duty to free his slaves in the 1790s, John Randolph </w:t>
      </w:r>
      <w:r w:rsidR="00F752E5">
        <w:rPr>
          <w:rFonts w:ascii="Times New Roman" w:hAnsi="Times New Roman" w:cs="Times New Roman"/>
          <w:sz w:val="24"/>
          <w:szCs w:val="24"/>
        </w:rPr>
        <w:t xml:space="preserve">now </w:t>
      </w:r>
      <w:r>
        <w:rPr>
          <w:rFonts w:ascii="Times New Roman" w:hAnsi="Times New Roman" w:cs="Times New Roman"/>
          <w:sz w:val="24"/>
          <w:szCs w:val="24"/>
        </w:rPr>
        <w:t xml:space="preserve">believed </w:t>
      </w:r>
      <w:r w:rsidR="00F752E5">
        <w:rPr>
          <w:rFonts w:ascii="Times New Roman" w:hAnsi="Times New Roman" w:cs="Times New Roman"/>
          <w:sz w:val="24"/>
          <w:szCs w:val="24"/>
        </w:rPr>
        <w:t xml:space="preserve">it </w:t>
      </w:r>
      <w:r>
        <w:rPr>
          <w:rFonts w:ascii="Times New Roman" w:hAnsi="Times New Roman" w:cs="Times New Roman"/>
          <w:sz w:val="24"/>
          <w:szCs w:val="24"/>
        </w:rPr>
        <w:t xml:space="preserve">his Christian duty to do the same. </w:t>
      </w:r>
      <w:r w:rsidR="00F752E5">
        <w:rPr>
          <w:rFonts w:ascii="Times New Roman" w:hAnsi="Times New Roman" w:cs="Times New Roman"/>
          <w:sz w:val="24"/>
          <w:szCs w:val="24"/>
        </w:rPr>
        <w:t>But t</w:t>
      </w:r>
      <w:r>
        <w:rPr>
          <w:rFonts w:ascii="Times New Roman" w:hAnsi="Times New Roman" w:cs="Times New Roman"/>
          <w:sz w:val="24"/>
          <w:szCs w:val="24"/>
        </w:rPr>
        <w:t>he question remained whether his antislavery sentiments would extend to the public sphere.</w:t>
      </w:r>
      <w:r w:rsidRPr="003C3A07">
        <w:rPr>
          <w:rFonts w:ascii="Times New Roman" w:hAnsi="Times New Roman" w:cs="Times New Roman"/>
          <w:sz w:val="24"/>
          <w:szCs w:val="24"/>
          <w:vertAlign w:val="superscript"/>
        </w:rPr>
        <w:footnoteReference w:id="317"/>
      </w:r>
    </w:p>
    <w:p w:rsidR="00951AF6"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7: Conclusion</w:t>
      </w:r>
    </w:p>
    <w:p w:rsidR="00951AF6" w:rsidRPr="003C3A07"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1819, Virginia’s economy slumped and the nation soon slipped into full-scale economic panic. The freeholders of Southside Virginia asked Randolph to return to Congress. In their eyes, no one </w:t>
      </w:r>
      <w:r w:rsidR="00987AE8">
        <w:rPr>
          <w:rFonts w:ascii="Times New Roman" w:hAnsi="Times New Roman" w:cs="Times New Roman"/>
          <w:sz w:val="24"/>
          <w:szCs w:val="24"/>
        </w:rPr>
        <w:t xml:space="preserve">else </w:t>
      </w:r>
      <w:r>
        <w:rPr>
          <w:rFonts w:ascii="Times New Roman" w:hAnsi="Times New Roman" w:cs="Times New Roman"/>
          <w:sz w:val="24"/>
          <w:szCs w:val="24"/>
        </w:rPr>
        <w:t>had represented them as well as Randolph. In the uneventful April campaign, the name of New York congressman James Tallmadge never surfaced, although everyone in the South would soon be familiar with him. Randolph won the election and prepared for</w:t>
      </w:r>
      <w:r w:rsidR="00987AE8">
        <w:rPr>
          <w:rFonts w:ascii="Times New Roman" w:hAnsi="Times New Roman" w:cs="Times New Roman"/>
          <w:sz w:val="24"/>
          <w:szCs w:val="24"/>
        </w:rPr>
        <w:t xml:space="preserve"> the congressional session that</w:t>
      </w:r>
      <w:r>
        <w:rPr>
          <w:rFonts w:ascii="Times New Roman" w:hAnsi="Times New Roman" w:cs="Times New Roman"/>
          <w:sz w:val="24"/>
          <w:szCs w:val="24"/>
        </w:rPr>
        <w:t xml:space="preserve"> would convene in December 1819. In the intermediate months, the issue of slavery’s expansion was brewing in the North and threatened to create an unprecedented crisis in Congress. In February 1819, Congress had debated an enabling bill to allow the Missouri Territory to form a preliminary constitution in preparation for statehood. James Tallmadge of New York, a follower of Dewitt Clinton, proposed an amendment that forbade the introduction of slaves into Missouri and</w:t>
      </w:r>
      <w:r w:rsidR="00987AE8">
        <w:rPr>
          <w:rFonts w:ascii="Times New Roman" w:hAnsi="Times New Roman" w:cs="Times New Roman"/>
          <w:sz w:val="24"/>
          <w:szCs w:val="24"/>
        </w:rPr>
        <w:t xml:space="preserve"> declared free the slave children already in the territory</w:t>
      </w:r>
      <w:r>
        <w:rPr>
          <w:rFonts w:ascii="Times New Roman" w:hAnsi="Times New Roman" w:cs="Times New Roman"/>
          <w:sz w:val="24"/>
          <w:szCs w:val="24"/>
        </w:rPr>
        <w:t xml:space="preserve"> when they reached the age of twenty-five. The House passed the bill, but the Southern-dominated Senate killed it. As the Fifteenth Congress adjourned, many Southerners believed the antislavery measure an aberration. </w:t>
      </w:r>
      <w:r w:rsidRPr="003C3A07">
        <w:rPr>
          <w:rFonts w:ascii="Times New Roman" w:hAnsi="Times New Roman" w:cs="Times New Roman"/>
          <w:sz w:val="24"/>
          <w:szCs w:val="24"/>
        </w:rPr>
        <w:t>During the summ</w:t>
      </w:r>
      <w:r>
        <w:rPr>
          <w:rFonts w:ascii="Times New Roman" w:hAnsi="Times New Roman" w:cs="Times New Roman"/>
          <w:sz w:val="24"/>
          <w:szCs w:val="24"/>
        </w:rPr>
        <w:t>er of 1819, however, Northerners</w:t>
      </w:r>
      <w:r w:rsidRPr="003C3A07">
        <w:rPr>
          <w:rFonts w:ascii="Times New Roman" w:hAnsi="Times New Roman" w:cs="Times New Roman"/>
          <w:sz w:val="24"/>
          <w:szCs w:val="24"/>
        </w:rPr>
        <w:t xml:space="preserve"> rallied arou</w:t>
      </w:r>
      <w:r>
        <w:rPr>
          <w:rFonts w:ascii="Times New Roman" w:hAnsi="Times New Roman" w:cs="Times New Roman"/>
          <w:sz w:val="24"/>
          <w:szCs w:val="24"/>
        </w:rPr>
        <w:t>nd the idea of a free Missouri and poured</w:t>
      </w:r>
      <w:r w:rsidRPr="003C3A07">
        <w:rPr>
          <w:rFonts w:ascii="Times New Roman" w:hAnsi="Times New Roman" w:cs="Times New Roman"/>
          <w:sz w:val="24"/>
          <w:szCs w:val="24"/>
        </w:rPr>
        <w:t xml:space="preserve"> their sentiment</w:t>
      </w:r>
      <w:r>
        <w:rPr>
          <w:rFonts w:ascii="Times New Roman" w:hAnsi="Times New Roman" w:cs="Times New Roman"/>
          <w:sz w:val="24"/>
          <w:szCs w:val="24"/>
        </w:rPr>
        <w:t>s</w:t>
      </w:r>
      <w:r w:rsidRPr="003C3A07">
        <w:rPr>
          <w:rFonts w:ascii="Times New Roman" w:hAnsi="Times New Roman" w:cs="Times New Roman"/>
          <w:sz w:val="24"/>
          <w:szCs w:val="24"/>
        </w:rPr>
        <w:t xml:space="preserve"> into rallies, pamphlets, and other public </w:t>
      </w:r>
      <w:r>
        <w:rPr>
          <w:rFonts w:ascii="Times New Roman" w:hAnsi="Times New Roman" w:cs="Times New Roman"/>
          <w:sz w:val="24"/>
          <w:szCs w:val="24"/>
        </w:rPr>
        <w:t>antislavery displays. Antislavery interests celebr</w:t>
      </w:r>
      <w:r w:rsidRPr="003C3A07">
        <w:rPr>
          <w:rFonts w:ascii="Times New Roman" w:hAnsi="Times New Roman" w:cs="Times New Roman"/>
          <w:sz w:val="24"/>
          <w:szCs w:val="24"/>
        </w:rPr>
        <w:t xml:space="preserve">ated the </w:t>
      </w:r>
      <w:r>
        <w:rPr>
          <w:rFonts w:ascii="Times New Roman" w:hAnsi="Times New Roman" w:cs="Times New Roman"/>
          <w:sz w:val="24"/>
          <w:szCs w:val="24"/>
        </w:rPr>
        <w:t xml:space="preserve">Declaration of Independence’s language of </w:t>
      </w:r>
      <w:r w:rsidRPr="003C3A07">
        <w:rPr>
          <w:rFonts w:ascii="Times New Roman" w:hAnsi="Times New Roman" w:cs="Times New Roman"/>
          <w:sz w:val="24"/>
          <w:szCs w:val="24"/>
        </w:rPr>
        <w:t xml:space="preserve">equality as </w:t>
      </w:r>
      <w:r>
        <w:rPr>
          <w:rFonts w:ascii="Times New Roman" w:hAnsi="Times New Roman" w:cs="Times New Roman"/>
          <w:sz w:val="24"/>
          <w:szCs w:val="24"/>
        </w:rPr>
        <w:t>a pillar of</w:t>
      </w:r>
      <w:r w:rsidRPr="003C3A07">
        <w:rPr>
          <w:rFonts w:ascii="Times New Roman" w:hAnsi="Times New Roman" w:cs="Times New Roman"/>
          <w:sz w:val="24"/>
          <w:szCs w:val="24"/>
        </w:rPr>
        <w:t xml:space="preserve"> </w:t>
      </w:r>
      <w:r w:rsidR="00386490">
        <w:rPr>
          <w:rFonts w:ascii="Times New Roman" w:hAnsi="Times New Roman" w:cs="Times New Roman"/>
          <w:sz w:val="24"/>
          <w:szCs w:val="24"/>
        </w:rPr>
        <w:t xml:space="preserve">the American </w:t>
      </w:r>
      <w:r w:rsidRPr="003C3A07">
        <w:rPr>
          <w:rFonts w:ascii="Times New Roman" w:hAnsi="Times New Roman" w:cs="Times New Roman"/>
          <w:sz w:val="24"/>
          <w:szCs w:val="24"/>
        </w:rPr>
        <w:t>founding</w:t>
      </w:r>
      <w:r>
        <w:rPr>
          <w:rFonts w:ascii="Times New Roman" w:hAnsi="Times New Roman" w:cs="Times New Roman"/>
          <w:sz w:val="24"/>
          <w:szCs w:val="24"/>
        </w:rPr>
        <w:t xml:space="preserve"> and the inspiration for an antislavery nation. Hezekiah Niles</w:t>
      </w:r>
      <w:r w:rsidRPr="003C3A07">
        <w:rPr>
          <w:rFonts w:ascii="Times New Roman" w:hAnsi="Times New Roman" w:cs="Times New Roman"/>
          <w:sz w:val="24"/>
          <w:szCs w:val="24"/>
        </w:rPr>
        <w:t xml:space="preserve"> published his series</w:t>
      </w:r>
      <w:r>
        <w:rPr>
          <w:rFonts w:ascii="Times New Roman" w:hAnsi="Times New Roman" w:cs="Times New Roman"/>
          <w:sz w:val="24"/>
          <w:szCs w:val="24"/>
        </w:rPr>
        <w:t>,</w:t>
      </w:r>
      <w:r w:rsidRPr="003C3A07">
        <w:rPr>
          <w:rFonts w:ascii="Times New Roman" w:hAnsi="Times New Roman" w:cs="Times New Roman"/>
          <w:sz w:val="24"/>
          <w:szCs w:val="24"/>
        </w:rPr>
        <w:t xml:space="preserve"> “Mi</w:t>
      </w:r>
      <w:r>
        <w:rPr>
          <w:rFonts w:ascii="Times New Roman" w:hAnsi="Times New Roman" w:cs="Times New Roman"/>
          <w:sz w:val="24"/>
          <w:szCs w:val="24"/>
        </w:rPr>
        <w:t>tigation of Slavery,” which</w:t>
      </w:r>
      <w:r w:rsidRPr="003C3A07">
        <w:rPr>
          <w:rFonts w:ascii="Times New Roman" w:hAnsi="Times New Roman" w:cs="Times New Roman"/>
          <w:sz w:val="24"/>
          <w:szCs w:val="24"/>
        </w:rPr>
        <w:t xml:space="preserve"> reiterated the long held revolutionary-era notion “that slavery must, at some future day, be abolished in the United States.”</w:t>
      </w:r>
      <w:r>
        <w:rPr>
          <w:rFonts w:ascii="Times New Roman" w:hAnsi="Times New Roman" w:cs="Times New Roman"/>
          <w:sz w:val="24"/>
          <w:szCs w:val="24"/>
        </w:rPr>
        <w:t xml:space="preserve"> As Southerners became aware of the numerous antislavery </w:t>
      </w:r>
      <w:r>
        <w:rPr>
          <w:rFonts w:ascii="Times New Roman" w:hAnsi="Times New Roman" w:cs="Times New Roman"/>
          <w:sz w:val="24"/>
          <w:szCs w:val="24"/>
        </w:rPr>
        <w:lastRenderedPageBreak/>
        <w:t>demonstrations in the Northern states, they realized</w:t>
      </w:r>
      <w:r w:rsidR="00987AE8">
        <w:rPr>
          <w:rFonts w:ascii="Times New Roman" w:hAnsi="Times New Roman" w:cs="Times New Roman"/>
          <w:sz w:val="24"/>
          <w:szCs w:val="24"/>
        </w:rPr>
        <w:t xml:space="preserve"> that a serious threat to a pro</w:t>
      </w:r>
      <w:r>
        <w:rPr>
          <w:rFonts w:ascii="Times New Roman" w:hAnsi="Times New Roman" w:cs="Times New Roman"/>
          <w:sz w:val="24"/>
          <w:szCs w:val="24"/>
        </w:rPr>
        <w:t>slavery Missouri existed.</w:t>
      </w:r>
      <w:r w:rsidRPr="003C3A07">
        <w:rPr>
          <w:rFonts w:ascii="Times New Roman" w:hAnsi="Times New Roman" w:cs="Times New Roman"/>
          <w:sz w:val="24"/>
          <w:szCs w:val="24"/>
          <w:vertAlign w:val="superscript"/>
        </w:rPr>
        <w:footnoteReference w:id="318"/>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December, Congress met and began to discuss the question of Missouri statehood. Many curious people who had never seen him came to </w:t>
      </w:r>
      <w:r w:rsidR="00987AE8">
        <w:rPr>
          <w:rFonts w:ascii="Times New Roman" w:hAnsi="Times New Roman" w:cs="Times New Roman"/>
          <w:sz w:val="24"/>
          <w:szCs w:val="24"/>
        </w:rPr>
        <w:t xml:space="preserve">observe </w:t>
      </w:r>
      <w:r>
        <w:rPr>
          <w:rFonts w:ascii="Times New Roman" w:hAnsi="Times New Roman" w:cs="Times New Roman"/>
          <w:sz w:val="24"/>
          <w:szCs w:val="24"/>
        </w:rPr>
        <w:t xml:space="preserve">the strange-looking John Randolph. After a few days, however, the novelty of </w:t>
      </w:r>
      <w:r w:rsidR="008E3037">
        <w:rPr>
          <w:rFonts w:ascii="Times New Roman" w:hAnsi="Times New Roman" w:cs="Times New Roman"/>
          <w:sz w:val="24"/>
          <w:szCs w:val="24"/>
        </w:rPr>
        <w:t>his</w:t>
      </w:r>
      <w:r>
        <w:rPr>
          <w:rFonts w:ascii="Times New Roman" w:hAnsi="Times New Roman" w:cs="Times New Roman"/>
          <w:sz w:val="24"/>
          <w:szCs w:val="24"/>
        </w:rPr>
        <w:t xml:space="preserve"> appearance wore off, and then most of Washington avoided him</w:t>
      </w:r>
      <w:r w:rsidRPr="003C3A07">
        <w:rPr>
          <w:rFonts w:ascii="Times New Roman" w:hAnsi="Times New Roman" w:cs="Times New Roman"/>
          <w:sz w:val="24"/>
          <w:szCs w:val="24"/>
        </w:rPr>
        <w:t xml:space="preserve">. “Here I find myself </w:t>
      </w:r>
      <w:proofErr w:type="gramStart"/>
      <w:r w:rsidRPr="003C3A07">
        <w:rPr>
          <w:rFonts w:ascii="Times New Roman" w:hAnsi="Times New Roman" w:cs="Times New Roman"/>
          <w:sz w:val="24"/>
          <w:szCs w:val="24"/>
        </w:rPr>
        <w:t>isole</w:t>
      </w:r>
      <w:r>
        <w:rPr>
          <w:rFonts w:ascii="Times New Roman" w:hAnsi="Times New Roman" w:cs="Times New Roman"/>
          <w:sz w:val="24"/>
          <w:szCs w:val="24"/>
        </w:rPr>
        <w:t>[</w:t>
      </w:r>
      <w:proofErr w:type="gramEnd"/>
      <w:r>
        <w:rPr>
          <w:rFonts w:ascii="Times New Roman" w:hAnsi="Times New Roman" w:cs="Times New Roman"/>
          <w:sz w:val="24"/>
          <w:szCs w:val="24"/>
        </w:rPr>
        <w:t>sic]</w:t>
      </w:r>
      <w:r w:rsidRPr="003C3A07">
        <w:rPr>
          <w:rFonts w:ascii="Times New Roman" w:hAnsi="Times New Roman" w:cs="Times New Roman"/>
          <w:sz w:val="24"/>
          <w:szCs w:val="24"/>
        </w:rPr>
        <w:t>, almost as entirely as at Roanoke.” Randolph wrote. “I am become</w:t>
      </w:r>
      <w:r>
        <w:rPr>
          <w:rFonts w:ascii="Times New Roman" w:hAnsi="Times New Roman" w:cs="Times New Roman"/>
          <w:sz w:val="24"/>
          <w:szCs w:val="24"/>
        </w:rPr>
        <w:t xml:space="preserve"> [sic]</w:t>
      </w:r>
      <w:r w:rsidRPr="003C3A07">
        <w:rPr>
          <w:rFonts w:ascii="Times New Roman" w:hAnsi="Times New Roman" w:cs="Times New Roman"/>
          <w:sz w:val="24"/>
          <w:szCs w:val="24"/>
        </w:rPr>
        <w:t xml:space="preserve"> one o</w:t>
      </w:r>
      <w:r>
        <w:rPr>
          <w:rFonts w:ascii="Times New Roman" w:hAnsi="Times New Roman" w:cs="Times New Roman"/>
          <w:sz w:val="24"/>
          <w:szCs w:val="24"/>
        </w:rPr>
        <w:t>f indifference to all around me.</w:t>
      </w:r>
      <w:r w:rsidRPr="003C3A07">
        <w:rPr>
          <w:rFonts w:ascii="Times New Roman" w:hAnsi="Times New Roman" w:cs="Times New Roman"/>
          <w:sz w:val="24"/>
          <w:szCs w:val="24"/>
        </w:rPr>
        <w:t xml:space="preserve">” </w:t>
      </w:r>
      <w:r w:rsidR="008E3037">
        <w:rPr>
          <w:rFonts w:ascii="Times New Roman" w:hAnsi="Times New Roman" w:cs="Times New Roman"/>
          <w:sz w:val="24"/>
          <w:szCs w:val="24"/>
        </w:rPr>
        <w:t>I</w:t>
      </w:r>
      <w:r>
        <w:rPr>
          <w:rFonts w:ascii="Times New Roman" w:hAnsi="Times New Roman" w:cs="Times New Roman"/>
          <w:sz w:val="24"/>
          <w:szCs w:val="24"/>
        </w:rPr>
        <w:t xml:space="preserve">n the House, the question of Missouri came up almost immediately and created considerable tension between members. </w:t>
      </w:r>
      <w:r w:rsidRPr="003C3A07">
        <w:rPr>
          <w:rFonts w:ascii="Times New Roman" w:hAnsi="Times New Roman" w:cs="Times New Roman"/>
          <w:sz w:val="24"/>
          <w:szCs w:val="24"/>
        </w:rPr>
        <w:t xml:space="preserve">“There are no two persons here that care a single straw for </w:t>
      </w:r>
      <w:r>
        <w:rPr>
          <w:rFonts w:ascii="Times New Roman" w:hAnsi="Times New Roman" w:cs="Times New Roman"/>
          <w:sz w:val="24"/>
          <w:szCs w:val="24"/>
        </w:rPr>
        <w:t>one another,</w:t>
      </w:r>
      <w:r w:rsidRPr="003C3A07">
        <w:rPr>
          <w:rFonts w:ascii="Times New Roman" w:hAnsi="Times New Roman" w:cs="Times New Roman"/>
          <w:sz w:val="24"/>
          <w:szCs w:val="24"/>
        </w:rPr>
        <w:t>”</w:t>
      </w:r>
      <w:r>
        <w:rPr>
          <w:rFonts w:ascii="Times New Roman" w:hAnsi="Times New Roman" w:cs="Times New Roman"/>
          <w:sz w:val="24"/>
          <w:szCs w:val="24"/>
        </w:rPr>
        <w:t xml:space="preserve"> Randolph observed. Immediately, John W. Taylor of New York advocated the appointment of a committee to resolve the issue of slavery in Missouri, but it became apparent that neither side wanted to compromise. On December 14, Congress admitted Alabama as a slave state. Although the Senate was now evenly divided between free and slave states, the Illinois Senators usually voted with the South. When Maine applied for admission to the Union as a free state, the prospect of two more Senators from a free state made a tense debate about Missouri statehood inevitable. Many expected </w:t>
      </w:r>
      <w:r w:rsidRPr="003C3A07">
        <w:rPr>
          <w:rFonts w:ascii="Times New Roman" w:hAnsi="Times New Roman" w:cs="Times New Roman"/>
          <w:sz w:val="24"/>
          <w:szCs w:val="24"/>
        </w:rPr>
        <w:t>Randolp</w:t>
      </w:r>
      <w:r>
        <w:rPr>
          <w:rFonts w:ascii="Times New Roman" w:hAnsi="Times New Roman" w:cs="Times New Roman"/>
          <w:sz w:val="24"/>
          <w:szCs w:val="24"/>
        </w:rPr>
        <w:t>h to dominate such a debate</w:t>
      </w:r>
      <w:r w:rsidRPr="003C3A07">
        <w:rPr>
          <w:rFonts w:ascii="Times New Roman" w:hAnsi="Times New Roman" w:cs="Times New Roman"/>
          <w:sz w:val="24"/>
          <w:szCs w:val="24"/>
        </w:rPr>
        <w:t>. “I anticipate the pleasure of witnessing one of his highest efforts,” wrote one observer.</w:t>
      </w:r>
      <w:r>
        <w:rPr>
          <w:rFonts w:ascii="Times New Roman" w:hAnsi="Times New Roman" w:cs="Times New Roman"/>
          <w:sz w:val="24"/>
          <w:szCs w:val="24"/>
        </w:rPr>
        <w:t xml:space="preserve"> Unfortunately, congressional reporters Joseph Gales and William Seaton refused to publish most of Randolph’s remarks during the session. Randolph had </w:t>
      </w:r>
      <w:r>
        <w:rPr>
          <w:rFonts w:ascii="Times New Roman" w:hAnsi="Times New Roman" w:cs="Times New Roman"/>
          <w:sz w:val="24"/>
          <w:szCs w:val="24"/>
        </w:rPr>
        <w:lastRenderedPageBreak/>
        <w:t>long complained about the “incompetent” Seaton and requested that</w:t>
      </w:r>
      <w:r w:rsidRPr="003C3A07">
        <w:rPr>
          <w:rFonts w:ascii="Times New Roman" w:hAnsi="Times New Roman" w:cs="Times New Roman"/>
          <w:sz w:val="24"/>
          <w:szCs w:val="24"/>
        </w:rPr>
        <w:t xml:space="preserve"> Gales</w:t>
      </w:r>
      <w:r>
        <w:rPr>
          <w:rFonts w:ascii="Times New Roman" w:hAnsi="Times New Roman" w:cs="Times New Roman"/>
          <w:sz w:val="24"/>
          <w:szCs w:val="24"/>
        </w:rPr>
        <w:t xml:space="preserve"> record his spee</w:t>
      </w:r>
      <w:r w:rsidR="00386490">
        <w:rPr>
          <w:rFonts w:ascii="Times New Roman" w:hAnsi="Times New Roman" w:cs="Times New Roman"/>
          <w:sz w:val="24"/>
          <w:szCs w:val="24"/>
        </w:rPr>
        <w:t>ches. However, they ignored him</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319"/>
      </w:r>
    </w:p>
    <w:p w:rsidR="00951AF6" w:rsidRPr="003C3A07" w:rsidRDefault="008E3037"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Now,</w:t>
      </w:r>
      <w:r w:rsidR="00951AF6">
        <w:rPr>
          <w:rFonts w:ascii="Times New Roman" w:hAnsi="Times New Roman" w:cs="Times New Roman"/>
          <w:sz w:val="24"/>
          <w:szCs w:val="24"/>
        </w:rPr>
        <w:t xml:space="preserve"> a year and a half after Randolph </w:t>
      </w:r>
      <w:r w:rsidR="001003BE">
        <w:rPr>
          <w:rFonts w:ascii="Times New Roman" w:hAnsi="Times New Roman" w:cs="Times New Roman"/>
          <w:sz w:val="24"/>
          <w:szCs w:val="24"/>
        </w:rPr>
        <w:t>wrote the revealing anti</w:t>
      </w:r>
      <w:r w:rsidR="00951AF6">
        <w:rPr>
          <w:rFonts w:ascii="Times New Roman" w:hAnsi="Times New Roman" w:cs="Times New Roman"/>
          <w:sz w:val="24"/>
          <w:szCs w:val="24"/>
        </w:rPr>
        <w:t xml:space="preserve">slavery letters to Thomas Cope and composed his will freeing his </w:t>
      </w:r>
      <w:proofErr w:type="gramStart"/>
      <w:r w:rsidR="00951AF6">
        <w:rPr>
          <w:rFonts w:ascii="Times New Roman" w:hAnsi="Times New Roman" w:cs="Times New Roman"/>
          <w:sz w:val="24"/>
          <w:szCs w:val="24"/>
        </w:rPr>
        <w:t>slaves,</w:t>
      </w:r>
      <w:proofErr w:type="gramEnd"/>
      <w:r w:rsidR="00951AF6">
        <w:rPr>
          <w:rFonts w:ascii="Times New Roman" w:hAnsi="Times New Roman" w:cs="Times New Roman"/>
          <w:sz w:val="24"/>
          <w:szCs w:val="24"/>
        </w:rPr>
        <w:t xml:space="preserve"> </w:t>
      </w:r>
      <w:r w:rsidR="001003BE">
        <w:rPr>
          <w:rFonts w:ascii="Times New Roman" w:hAnsi="Times New Roman" w:cs="Times New Roman"/>
          <w:sz w:val="24"/>
          <w:szCs w:val="24"/>
        </w:rPr>
        <w:t xml:space="preserve">he </w:t>
      </w:r>
      <w:r w:rsidR="00951AF6">
        <w:rPr>
          <w:rFonts w:ascii="Times New Roman" w:hAnsi="Times New Roman" w:cs="Times New Roman"/>
          <w:sz w:val="24"/>
          <w:szCs w:val="24"/>
        </w:rPr>
        <w:t xml:space="preserve">displayed no hint of antislavery sentiment. </w:t>
      </w:r>
      <w:r w:rsidR="00951AF6" w:rsidRPr="003C3A07">
        <w:rPr>
          <w:rFonts w:ascii="Times New Roman" w:hAnsi="Times New Roman" w:cs="Times New Roman"/>
          <w:sz w:val="24"/>
          <w:szCs w:val="24"/>
        </w:rPr>
        <w:t>In Ja</w:t>
      </w:r>
      <w:r w:rsidR="00951AF6">
        <w:rPr>
          <w:rFonts w:ascii="Times New Roman" w:hAnsi="Times New Roman" w:cs="Times New Roman"/>
          <w:sz w:val="24"/>
          <w:szCs w:val="24"/>
        </w:rPr>
        <w:t>nuary 1820, Georgia congressman John</w:t>
      </w:r>
      <w:r w:rsidR="00951AF6" w:rsidRPr="003C3A07">
        <w:rPr>
          <w:rFonts w:ascii="Times New Roman" w:hAnsi="Times New Roman" w:cs="Times New Roman"/>
          <w:sz w:val="24"/>
          <w:szCs w:val="24"/>
        </w:rPr>
        <w:t xml:space="preserve"> Cuthbert offered a resolution for the standing Committee on the Slave Trade to consider establishing a “registry</w:t>
      </w:r>
      <w:r w:rsidR="00951AF6">
        <w:rPr>
          <w:rFonts w:ascii="Times New Roman" w:hAnsi="Times New Roman" w:cs="Times New Roman"/>
          <w:sz w:val="24"/>
          <w:szCs w:val="24"/>
        </w:rPr>
        <w:t xml:space="preserve"> of slaves” to strengthen enforcement of the ban on the foreign slave trade.</w:t>
      </w:r>
      <w:r w:rsidR="00951AF6" w:rsidRPr="003C3A07">
        <w:rPr>
          <w:rFonts w:ascii="Times New Roman" w:hAnsi="Times New Roman" w:cs="Times New Roman"/>
          <w:sz w:val="24"/>
          <w:szCs w:val="24"/>
        </w:rPr>
        <w:t xml:space="preserve"> Ran</w:t>
      </w:r>
      <w:r w:rsidR="00951AF6">
        <w:rPr>
          <w:rFonts w:ascii="Times New Roman" w:hAnsi="Times New Roman" w:cs="Times New Roman"/>
          <w:sz w:val="24"/>
          <w:szCs w:val="24"/>
        </w:rPr>
        <w:t>dolph believed such a measure</w:t>
      </w:r>
      <w:r w:rsidR="00951AF6" w:rsidRPr="003C3A07">
        <w:rPr>
          <w:rFonts w:ascii="Times New Roman" w:hAnsi="Times New Roman" w:cs="Times New Roman"/>
          <w:sz w:val="24"/>
          <w:szCs w:val="24"/>
        </w:rPr>
        <w:t xml:space="preserve"> either “foolish </w:t>
      </w:r>
      <w:r w:rsidR="00951AF6">
        <w:rPr>
          <w:rFonts w:ascii="Times New Roman" w:hAnsi="Times New Roman" w:cs="Times New Roman"/>
          <w:sz w:val="24"/>
          <w:szCs w:val="24"/>
        </w:rPr>
        <w:t xml:space="preserve">or mischievous” or an attempt to empower the federal government. In typical fashion, </w:t>
      </w:r>
      <w:r w:rsidR="001003BE">
        <w:rPr>
          <w:rFonts w:ascii="Times New Roman" w:hAnsi="Times New Roman" w:cs="Times New Roman"/>
          <w:sz w:val="24"/>
          <w:szCs w:val="24"/>
        </w:rPr>
        <w:t xml:space="preserve">he </w:t>
      </w:r>
      <w:r w:rsidR="00951AF6" w:rsidRPr="003C3A07">
        <w:rPr>
          <w:rFonts w:ascii="Times New Roman" w:hAnsi="Times New Roman" w:cs="Times New Roman"/>
          <w:sz w:val="24"/>
          <w:szCs w:val="24"/>
        </w:rPr>
        <w:t xml:space="preserve">argued that “his zeal for the suppression of this detestable traffic was not surpassed by that of any man in the nation.” </w:t>
      </w:r>
      <w:r w:rsidR="001003BE">
        <w:rPr>
          <w:rFonts w:ascii="Times New Roman" w:hAnsi="Times New Roman" w:cs="Times New Roman"/>
          <w:sz w:val="24"/>
          <w:szCs w:val="24"/>
        </w:rPr>
        <w:t xml:space="preserve">In no way, he claimed, </w:t>
      </w:r>
      <w:r w:rsidR="00951AF6">
        <w:rPr>
          <w:rFonts w:ascii="Times New Roman" w:hAnsi="Times New Roman" w:cs="Times New Roman"/>
          <w:sz w:val="24"/>
          <w:szCs w:val="24"/>
        </w:rPr>
        <w:t xml:space="preserve">did his opposition </w:t>
      </w:r>
      <w:r w:rsidR="001003BE">
        <w:rPr>
          <w:rFonts w:ascii="Times New Roman" w:hAnsi="Times New Roman" w:cs="Times New Roman"/>
          <w:sz w:val="24"/>
          <w:szCs w:val="24"/>
        </w:rPr>
        <w:t xml:space="preserve">to the resolution </w:t>
      </w:r>
      <w:r w:rsidR="00951AF6">
        <w:rPr>
          <w:rFonts w:ascii="Times New Roman" w:hAnsi="Times New Roman" w:cs="Times New Roman"/>
          <w:sz w:val="24"/>
          <w:szCs w:val="24"/>
        </w:rPr>
        <w:t>condone the trade and he offered to “</w:t>
      </w:r>
      <w:r w:rsidR="00951AF6" w:rsidRPr="003C3A07">
        <w:rPr>
          <w:rFonts w:ascii="Times New Roman" w:hAnsi="Times New Roman" w:cs="Times New Roman"/>
          <w:sz w:val="24"/>
          <w:szCs w:val="24"/>
        </w:rPr>
        <w:t>join heart and hand</w:t>
      </w:r>
      <w:r w:rsidR="00951AF6">
        <w:rPr>
          <w:rFonts w:ascii="Times New Roman" w:hAnsi="Times New Roman" w:cs="Times New Roman"/>
          <w:sz w:val="24"/>
          <w:szCs w:val="24"/>
        </w:rPr>
        <w:t>” with the strongest opponents of the foreign slave trade and carry “</w:t>
      </w:r>
      <w:r w:rsidR="00951AF6" w:rsidRPr="003C3A07">
        <w:rPr>
          <w:rFonts w:ascii="Times New Roman" w:hAnsi="Times New Roman" w:cs="Times New Roman"/>
          <w:sz w:val="24"/>
          <w:szCs w:val="24"/>
        </w:rPr>
        <w:t xml:space="preserve">the war into the enemy’s country, even into Africa, and endeavor to put it down there, so they did not go beyond the definite land marks of the constitution.” </w:t>
      </w:r>
      <w:r w:rsidR="00951AF6">
        <w:rPr>
          <w:rFonts w:ascii="Times New Roman" w:hAnsi="Times New Roman" w:cs="Times New Roman"/>
          <w:sz w:val="24"/>
          <w:szCs w:val="24"/>
        </w:rPr>
        <w:t>In other words, Randolph fought any increased enforcement of the ban on the foreign slave trade</w:t>
      </w:r>
      <w:r w:rsidR="001003BE">
        <w:rPr>
          <w:rFonts w:ascii="Times New Roman" w:hAnsi="Times New Roman" w:cs="Times New Roman"/>
          <w:sz w:val="24"/>
          <w:szCs w:val="24"/>
        </w:rPr>
        <w:t>, thus refusing</w:t>
      </w:r>
      <w:r w:rsidR="00951AF6">
        <w:rPr>
          <w:rFonts w:ascii="Times New Roman" w:hAnsi="Times New Roman" w:cs="Times New Roman"/>
          <w:sz w:val="24"/>
          <w:szCs w:val="24"/>
        </w:rPr>
        <w:t xml:space="preserve"> to str</w:t>
      </w:r>
      <w:r w:rsidR="001003BE">
        <w:rPr>
          <w:rFonts w:ascii="Times New Roman" w:hAnsi="Times New Roman" w:cs="Times New Roman"/>
          <w:sz w:val="24"/>
          <w:szCs w:val="24"/>
        </w:rPr>
        <w:t>engthen the most important anti</w:t>
      </w:r>
      <w:r w:rsidR="00951AF6">
        <w:rPr>
          <w:rFonts w:ascii="Times New Roman" w:hAnsi="Times New Roman" w:cs="Times New Roman"/>
          <w:sz w:val="24"/>
          <w:szCs w:val="24"/>
        </w:rPr>
        <w:t>slavery statute on the books.</w:t>
      </w:r>
      <w:r w:rsidR="00951AF6" w:rsidRPr="003C3A07">
        <w:rPr>
          <w:rFonts w:ascii="Times New Roman" w:hAnsi="Times New Roman" w:cs="Times New Roman"/>
          <w:sz w:val="24"/>
          <w:szCs w:val="24"/>
          <w:vertAlign w:val="superscript"/>
        </w:rPr>
        <w:footnoteReference w:id="320"/>
      </w:r>
      <w:r w:rsidR="00951AF6"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early 1820, Congress began debating the question of whether slavery would be permitted in Missouri. The prospect of a free Missouri angered Virginians, who dema</w:t>
      </w:r>
      <w:r w:rsidR="001003BE">
        <w:rPr>
          <w:rFonts w:ascii="Times New Roman" w:hAnsi="Times New Roman" w:cs="Times New Roman"/>
          <w:sz w:val="24"/>
          <w:szCs w:val="24"/>
        </w:rPr>
        <w:t xml:space="preserve">nded their representatives block </w:t>
      </w:r>
      <w:r>
        <w:rPr>
          <w:rFonts w:ascii="Times New Roman" w:hAnsi="Times New Roman" w:cs="Times New Roman"/>
          <w:sz w:val="24"/>
          <w:szCs w:val="24"/>
        </w:rPr>
        <w:t>any such measure. Many planters saw the Northern opposition to slavery in Missouri as a way to stifle Virginia’s economy and close the West to slaveholders a</w:t>
      </w:r>
      <w:r w:rsidR="0045271E">
        <w:rPr>
          <w:rFonts w:ascii="Times New Roman" w:hAnsi="Times New Roman" w:cs="Times New Roman"/>
          <w:sz w:val="24"/>
          <w:szCs w:val="24"/>
        </w:rPr>
        <w:t xml:space="preserve">nd slave </w:t>
      </w:r>
      <w:r w:rsidR="0045271E">
        <w:rPr>
          <w:rFonts w:ascii="Times New Roman" w:hAnsi="Times New Roman" w:cs="Times New Roman"/>
          <w:sz w:val="24"/>
          <w:szCs w:val="24"/>
        </w:rPr>
        <w:lastRenderedPageBreak/>
        <w:t>traders. Many argued that if</w:t>
      </w:r>
      <w:r>
        <w:rPr>
          <w:rFonts w:ascii="Times New Roman" w:hAnsi="Times New Roman" w:cs="Times New Roman"/>
          <w:sz w:val="24"/>
          <w:szCs w:val="24"/>
        </w:rPr>
        <w:t xml:space="preserve"> prevented from selling excess slaves, Virginia would see </w:t>
      </w:r>
      <w:r w:rsidR="001003BE">
        <w:rPr>
          <w:rFonts w:ascii="Times New Roman" w:hAnsi="Times New Roman" w:cs="Times New Roman"/>
          <w:sz w:val="24"/>
          <w:szCs w:val="24"/>
        </w:rPr>
        <w:t>an increase in its dreaded free-</w:t>
      </w:r>
      <w:r>
        <w:rPr>
          <w:rFonts w:ascii="Times New Roman" w:hAnsi="Times New Roman" w:cs="Times New Roman"/>
          <w:sz w:val="24"/>
          <w:szCs w:val="24"/>
        </w:rPr>
        <w:t>black population. Virginians refused “</w:t>
      </w:r>
      <w:r w:rsidRPr="00C12C53">
        <w:rPr>
          <w:rFonts w:ascii="Times New Roman" w:hAnsi="Times New Roman" w:cs="Times New Roman"/>
          <w:sz w:val="24"/>
          <w:szCs w:val="24"/>
        </w:rPr>
        <w:t>to be dammed up in a land o</w:t>
      </w:r>
      <w:r>
        <w:rPr>
          <w:rFonts w:ascii="Times New Roman" w:hAnsi="Times New Roman" w:cs="Times New Roman"/>
          <w:sz w:val="24"/>
          <w:szCs w:val="24"/>
        </w:rPr>
        <w:t xml:space="preserve">f Slaves, by the Eastern people,” wrote jurist Spencer Roane. Randolph’s fear of </w:t>
      </w:r>
      <w:r w:rsidR="001003BE">
        <w:rPr>
          <w:rFonts w:ascii="Times New Roman" w:hAnsi="Times New Roman" w:cs="Times New Roman"/>
          <w:sz w:val="24"/>
          <w:szCs w:val="24"/>
        </w:rPr>
        <w:t>the growth of the free-</w:t>
      </w:r>
      <w:r>
        <w:rPr>
          <w:rFonts w:ascii="Times New Roman" w:hAnsi="Times New Roman" w:cs="Times New Roman"/>
          <w:sz w:val="24"/>
          <w:szCs w:val="24"/>
        </w:rPr>
        <w:t>black population led him to present another</w:t>
      </w:r>
      <w:r w:rsidRPr="003C3A07">
        <w:rPr>
          <w:rFonts w:ascii="Times New Roman" w:hAnsi="Times New Roman" w:cs="Times New Roman"/>
          <w:sz w:val="24"/>
          <w:szCs w:val="24"/>
        </w:rPr>
        <w:t xml:space="preserve"> memorial to the House on behalf of the</w:t>
      </w:r>
      <w:r>
        <w:rPr>
          <w:rFonts w:ascii="Times New Roman" w:hAnsi="Times New Roman" w:cs="Times New Roman"/>
          <w:sz w:val="24"/>
          <w:szCs w:val="24"/>
        </w:rPr>
        <w:t xml:space="preserve"> American Colonization Society. </w:t>
      </w:r>
      <w:r w:rsidR="001003BE">
        <w:rPr>
          <w:rFonts w:ascii="Times New Roman" w:hAnsi="Times New Roman" w:cs="Times New Roman"/>
          <w:sz w:val="24"/>
          <w:szCs w:val="24"/>
        </w:rPr>
        <w:t xml:space="preserve">It </w:t>
      </w:r>
      <w:r>
        <w:rPr>
          <w:rFonts w:ascii="Times New Roman" w:hAnsi="Times New Roman" w:cs="Times New Roman"/>
          <w:sz w:val="24"/>
          <w:szCs w:val="24"/>
        </w:rPr>
        <w:t xml:space="preserve">requested an increase of support </w:t>
      </w:r>
      <w:r w:rsidRPr="003C3A07">
        <w:rPr>
          <w:rFonts w:ascii="Times New Roman" w:hAnsi="Times New Roman" w:cs="Times New Roman"/>
          <w:sz w:val="24"/>
          <w:szCs w:val="24"/>
        </w:rPr>
        <w:t>for the Society and the American colony in Liberia. “The last census shows the number of free people of color of the United Stat</w:t>
      </w:r>
      <w:r w:rsidR="001003BE">
        <w:rPr>
          <w:rFonts w:ascii="Times New Roman" w:hAnsi="Times New Roman" w:cs="Times New Roman"/>
          <w:sz w:val="24"/>
          <w:szCs w:val="24"/>
        </w:rPr>
        <w:t>es, and their rapid increase,” it</w:t>
      </w:r>
      <w:r w:rsidRPr="003C3A07">
        <w:rPr>
          <w:rFonts w:ascii="Times New Roman" w:hAnsi="Times New Roman" w:cs="Times New Roman"/>
          <w:sz w:val="24"/>
          <w:szCs w:val="24"/>
        </w:rPr>
        <w:t xml:space="preserve"> stated. The American Colonization Society</w:t>
      </w:r>
      <w:r>
        <w:rPr>
          <w:rFonts w:ascii="Times New Roman" w:hAnsi="Times New Roman" w:cs="Times New Roman"/>
          <w:sz w:val="24"/>
          <w:szCs w:val="24"/>
        </w:rPr>
        <w:t xml:space="preserve"> offered one avenue of relief, but Virginia needed the West for its slaves.</w:t>
      </w:r>
      <w:r w:rsidRPr="003C3A07">
        <w:rPr>
          <w:rFonts w:ascii="Times New Roman" w:hAnsi="Times New Roman" w:cs="Times New Roman"/>
          <w:sz w:val="24"/>
          <w:szCs w:val="24"/>
          <w:vertAlign w:val="superscript"/>
        </w:rPr>
        <w:footnoteReference w:id="321"/>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sidRPr="003C3A07">
        <w:rPr>
          <w:rFonts w:ascii="Times New Roman" w:hAnsi="Times New Roman" w:cs="Times New Roman"/>
          <w:sz w:val="24"/>
          <w:szCs w:val="24"/>
        </w:rPr>
        <w:t>Virginia</w:t>
      </w:r>
      <w:r>
        <w:rPr>
          <w:rFonts w:ascii="Times New Roman" w:hAnsi="Times New Roman" w:cs="Times New Roman"/>
          <w:sz w:val="24"/>
          <w:szCs w:val="24"/>
        </w:rPr>
        <w:t>ns</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led the Southern effort to redefine Jeffersonian republicanism and to establish slaveholding as a permanent Constitutional right. In their desperation, the </w:t>
      </w:r>
      <w:r w:rsidR="001003BE">
        <w:rPr>
          <w:rFonts w:ascii="Times New Roman" w:hAnsi="Times New Roman" w:cs="Times New Roman"/>
          <w:sz w:val="24"/>
          <w:szCs w:val="24"/>
        </w:rPr>
        <w:t xml:space="preserve">members of the </w:t>
      </w:r>
      <w:r>
        <w:rPr>
          <w:rFonts w:ascii="Times New Roman" w:hAnsi="Times New Roman" w:cs="Times New Roman"/>
          <w:sz w:val="24"/>
          <w:szCs w:val="24"/>
        </w:rPr>
        <w:t>Virginia del</w:t>
      </w:r>
      <w:r w:rsidR="001003BE">
        <w:rPr>
          <w:rFonts w:ascii="Times New Roman" w:hAnsi="Times New Roman" w:cs="Times New Roman"/>
          <w:sz w:val="24"/>
          <w:szCs w:val="24"/>
        </w:rPr>
        <w:t>egation believed that they should</w:t>
      </w:r>
      <w:r>
        <w:rPr>
          <w:rFonts w:ascii="Times New Roman" w:hAnsi="Times New Roman" w:cs="Times New Roman"/>
          <w:sz w:val="24"/>
          <w:szCs w:val="24"/>
        </w:rPr>
        <w:t xml:space="preserve"> cede no ground in the Missouri debate. Initially, President Monroe encouraged tying together the questions of statehood for Maine and Missouri, but he later encouraged Southerners to back away from that plan after it stoked popular outrage in the North. Barbour and the Virginia congressional delegation refused to consider any possibility other than the admittance of Missouri without restriction on slavery. </w:t>
      </w:r>
      <w:r w:rsidRPr="003C3A07">
        <w:rPr>
          <w:rFonts w:ascii="Times New Roman" w:hAnsi="Times New Roman" w:cs="Times New Roman"/>
          <w:sz w:val="24"/>
          <w:szCs w:val="24"/>
        </w:rPr>
        <w:t>On February 3, however, Illinois Senator Jesse Thomas proposed banning slavery</w:t>
      </w:r>
      <w:r w:rsidR="001003BE">
        <w:rPr>
          <w:rFonts w:ascii="Times New Roman" w:hAnsi="Times New Roman" w:cs="Times New Roman"/>
          <w:sz w:val="24"/>
          <w:szCs w:val="24"/>
        </w:rPr>
        <w:t xml:space="preserve"> in the Louisiana Territory</w:t>
      </w:r>
      <w:r w:rsidRPr="003C3A07">
        <w:rPr>
          <w:rFonts w:ascii="Times New Roman" w:hAnsi="Times New Roman" w:cs="Times New Roman"/>
          <w:sz w:val="24"/>
          <w:szCs w:val="24"/>
        </w:rPr>
        <w:t xml:space="preserve"> above the 36° 30´ line, </w:t>
      </w:r>
      <w:r>
        <w:rPr>
          <w:rFonts w:ascii="Times New Roman" w:hAnsi="Times New Roman" w:cs="Times New Roman"/>
          <w:sz w:val="24"/>
          <w:szCs w:val="24"/>
        </w:rPr>
        <w:t xml:space="preserve">with an </w:t>
      </w:r>
      <w:r w:rsidRPr="003C3A07">
        <w:rPr>
          <w:rFonts w:ascii="Times New Roman" w:hAnsi="Times New Roman" w:cs="Times New Roman"/>
          <w:sz w:val="24"/>
          <w:szCs w:val="24"/>
        </w:rPr>
        <w:t>except</w:t>
      </w:r>
      <w:r>
        <w:rPr>
          <w:rFonts w:ascii="Times New Roman" w:hAnsi="Times New Roman" w:cs="Times New Roman"/>
          <w:sz w:val="24"/>
          <w:szCs w:val="24"/>
        </w:rPr>
        <w:t>ion for</w:t>
      </w:r>
      <w:r w:rsidRPr="003C3A07">
        <w:rPr>
          <w:rFonts w:ascii="Times New Roman" w:hAnsi="Times New Roman" w:cs="Times New Roman"/>
          <w:sz w:val="24"/>
          <w:szCs w:val="24"/>
        </w:rPr>
        <w:t xml:space="preserve"> Missouri. </w:t>
      </w:r>
      <w:r>
        <w:rPr>
          <w:rFonts w:ascii="Times New Roman" w:hAnsi="Times New Roman" w:cs="Times New Roman"/>
          <w:sz w:val="24"/>
          <w:szCs w:val="24"/>
        </w:rPr>
        <w:t xml:space="preserve">Virginians believed that the compromise put them on the road to a constitutional crisis over slavery. “In this distressing crisis it becomes us to be true to ourselves, and to the Constitution, and, if necessary, to die in the last ditch,” Spencer Roane wrote to President Monroe. Talk of conflict and secession spread throughout the </w:t>
      </w:r>
      <w:r>
        <w:rPr>
          <w:rFonts w:ascii="Times New Roman" w:hAnsi="Times New Roman" w:cs="Times New Roman"/>
          <w:sz w:val="24"/>
          <w:szCs w:val="24"/>
        </w:rPr>
        <w:lastRenderedPageBreak/>
        <w:t xml:space="preserve">Virginia. </w:t>
      </w:r>
      <w:r w:rsidRPr="003C3A07">
        <w:rPr>
          <w:rFonts w:ascii="Times New Roman" w:hAnsi="Times New Roman" w:cs="Times New Roman"/>
          <w:sz w:val="24"/>
          <w:szCs w:val="24"/>
        </w:rPr>
        <w:t xml:space="preserve">In early February, </w:t>
      </w:r>
      <w:r>
        <w:rPr>
          <w:rFonts w:ascii="Times New Roman" w:hAnsi="Times New Roman" w:cs="Times New Roman"/>
          <w:sz w:val="24"/>
          <w:szCs w:val="24"/>
        </w:rPr>
        <w:t xml:space="preserve">Randolph </w:t>
      </w:r>
      <w:r w:rsidR="001003BE">
        <w:rPr>
          <w:rFonts w:ascii="Times New Roman" w:hAnsi="Times New Roman" w:cs="Times New Roman"/>
          <w:sz w:val="24"/>
          <w:szCs w:val="24"/>
        </w:rPr>
        <w:t xml:space="preserve">declared his opposition to </w:t>
      </w:r>
      <w:r>
        <w:rPr>
          <w:rFonts w:ascii="Times New Roman" w:hAnsi="Times New Roman" w:cs="Times New Roman"/>
          <w:sz w:val="24"/>
          <w:szCs w:val="24"/>
        </w:rPr>
        <w:t>any restrictions on slavery in Missouri during</w:t>
      </w:r>
      <w:r w:rsidR="001003BE">
        <w:rPr>
          <w:rFonts w:ascii="Times New Roman" w:hAnsi="Times New Roman" w:cs="Times New Roman"/>
          <w:sz w:val="24"/>
          <w:szCs w:val="24"/>
        </w:rPr>
        <w:t xml:space="preserve"> a long, emotional, and much-</w:t>
      </w:r>
      <w:r w:rsidRPr="003C3A07">
        <w:rPr>
          <w:rFonts w:ascii="Times New Roman" w:hAnsi="Times New Roman" w:cs="Times New Roman"/>
          <w:sz w:val="24"/>
          <w:szCs w:val="24"/>
        </w:rPr>
        <w:t xml:space="preserve">anticipated speech. </w:t>
      </w:r>
      <w:r w:rsidR="001003BE">
        <w:rPr>
          <w:rFonts w:ascii="Times New Roman" w:hAnsi="Times New Roman" w:cs="Times New Roman"/>
          <w:sz w:val="24"/>
          <w:szCs w:val="24"/>
        </w:rPr>
        <w:t>H</w:t>
      </w:r>
      <w:r w:rsidRPr="003C3A07">
        <w:rPr>
          <w:rFonts w:ascii="Times New Roman" w:hAnsi="Times New Roman" w:cs="Times New Roman"/>
          <w:sz w:val="24"/>
          <w:szCs w:val="24"/>
        </w:rPr>
        <w:t xml:space="preserve">e seemed to </w:t>
      </w:r>
      <w:r w:rsidR="001003BE">
        <w:rPr>
          <w:rFonts w:ascii="Times New Roman" w:hAnsi="Times New Roman" w:cs="Times New Roman"/>
          <w:sz w:val="24"/>
          <w:szCs w:val="24"/>
        </w:rPr>
        <w:t xml:space="preserve">now embody </w:t>
      </w:r>
      <w:r w:rsidRPr="003C3A07">
        <w:rPr>
          <w:rFonts w:ascii="Times New Roman" w:hAnsi="Times New Roman" w:cs="Times New Roman"/>
          <w:sz w:val="24"/>
          <w:szCs w:val="24"/>
        </w:rPr>
        <w:t>Southern emotions about the crisis. “God has given us the</w:t>
      </w:r>
      <w:r w:rsidR="001003BE">
        <w:rPr>
          <w:rFonts w:ascii="Times New Roman" w:hAnsi="Times New Roman" w:cs="Times New Roman"/>
          <w:sz w:val="24"/>
          <w:szCs w:val="24"/>
        </w:rPr>
        <w:t xml:space="preserve"> [sic]</w:t>
      </w:r>
      <w:r w:rsidRPr="003C3A07">
        <w:rPr>
          <w:rFonts w:ascii="Times New Roman" w:hAnsi="Times New Roman" w:cs="Times New Roman"/>
          <w:sz w:val="24"/>
          <w:szCs w:val="24"/>
        </w:rPr>
        <w:t xml:space="preserve"> Missouri and the devil shall not take it from us,” he said. </w:t>
      </w:r>
      <w:r>
        <w:rPr>
          <w:rFonts w:ascii="Times New Roman" w:hAnsi="Times New Roman" w:cs="Times New Roman"/>
          <w:sz w:val="24"/>
          <w:szCs w:val="24"/>
        </w:rPr>
        <w:t xml:space="preserve">The </w:t>
      </w:r>
      <w:r w:rsidRPr="00332C69">
        <w:rPr>
          <w:rFonts w:ascii="Times New Roman" w:hAnsi="Times New Roman" w:cs="Times New Roman"/>
          <w:i/>
          <w:sz w:val="24"/>
          <w:szCs w:val="24"/>
        </w:rPr>
        <w:t>Boston Advertiser</w:t>
      </w:r>
      <w:r w:rsidRPr="003C3A07">
        <w:rPr>
          <w:rFonts w:ascii="Times New Roman" w:hAnsi="Times New Roman" w:cs="Times New Roman"/>
          <w:sz w:val="24"/>
          <w:szCs w:val="24"/>
        </w:rPr>
        <w:t xml:space="preserve"> declared the comment and his remarks “the ravings of a maniac.”</w:t>
      </w:r>
      <w:r w:rsidRPr="003C3A07">
        <w:rPr>
          <w:rFonts w:ascii="Times New Roman" w:hAnsi="Times New Roman" w:cs="Times New Roman"/>
          <w:sz w:val="24"/>
          <w:szCs w:val="24"/>
          <w:vertAlign w:val="superscript"/>
        </w:rPr>
        <w:footnoteReference w:id="322"/>
      </w:r>
      <w:r w:rsidRPr="003C3A07">
        <w:rPr>
          <w:rFonts w:ascii="Times New Roman" w:hAnsi="Times New Roman" w:cs="Times New Roman"/>
          <w:sz w:val="24"/>
          <w:szCs w:val="24"/>
        </w:rPr>
        <w:t xml:space="preserve"> </w:t>
      </w:r>
    </w:p>
    <w:p w:rsidR="00951AF6" w:rsidRPr="00CB759D" w:rsidRDefault="00951AF6" w:rsidP="00951AF6">
      <w:pPr>
        <w:spacing w:after="0" w:line="480" w:lineRule="auto"/>
        <w:rPr>
          <w:rFonts w:ascii="Times New Roman" w:hAnsi="Times New Roman" w:cs="Times New Roman"/>
          <w:sz w:val="24"/>
          <w:szCs w:val="24"/>
        </w:rPr>
      </w:pPr>
      <w:r w:rsidRPr="003C3A07">
        <w:rPr>
          <w:rFonts w:ascii="Times New Roman" w:hAnsi="Times New Roman" w:cs="Times New Roman"/>
          <w:sz w:val="24"/>
          <w:szCs w:val="24"/>
        </w:rPr>
        <w:tab/>
      </w:r>
      <w:r w:rsidR="001003BE">
        <w:rPr>
          <w:rFonts w:ascii="Times New Roman" w:hAnsi="Times New Roman" w:cs="Times New Roman"/>
          <w:sz w:val="24"/>
          <w:szCs w:val="24"/>
        </w:rPr>
        <w:t xml:space="preserve">In his speech, Randolph relied on his standard antislavery rhetoric to cloak </w:t>
      </w:r>
      <w:r>
        <w:rPr>
          <w:rFonts w:ascii="Times New Roman" w:hAnsi="Times New Roman" w:cs="Times New Roman"/>
          <w:sz w:val="24"/>
          <w:szCs w:val="24"/>
        </w:rPr>
        <w:t xml:space="preserve">his rabid and complete opposition to any interference with slavery.  In a response to Randolph, </w:t>
      </w:r>
      <w:r w:rsidRPr="00CB759D">
        <w:rPr>
          <w:rFonts w:ascii="Times New Roman" w:hAnsi="Times New Roman" w:cs="Times New Roman"/>
          <w:sz w:val="24"/>
          <w:szCs w:val="24"/>
        </w:rPr>
        <w:t>Northern Republican William Plumer, J</w:t>
      </w:r>
      <w:r>
        <w:rPr>
          <w:rFonts w:ascii="Times New Roman" w:hAnsi="Times New Roman" w:cs="Times New Roman"/>
          <w:sz w:val="24"/>
          <w:szCs w:val="24"/>
        </w:rPr>
        <w:t>r., repeated the Virginia slaveh</w:t>
      </w:r>
      <w:r w:rsidR="001003BE">
        <w:rPr>
          <w:rFonts w:ascii="Times New Roman" w:hAnsi="Times New Roman" w:cs="Times New Roman"/>
          <w:sz w:val="24"/>
          <w:szCs w:val="24"/>
        </w:rPr>
        <w:t xml:space="preserve">older’s remarks about slavery: </w:t>
      </w:r>
      <w:r w:rsidRPr="00CB759D">
        <w:rPr>
          <w:rFonts w:ascii="Times New Roman" w:hAnsi="Times New Roman" w:cs="Times New Roman"/>
          <w:sz w:val="24"/>
          <w:szCs w:val="24"/>
        </w:rPr>
        <w:t>“A gentleman from Virginia (Mr. Randolph) has told us, that all the misfortunes of his life (they have, he says, been neither few nor inconsiderable</w:t>
      </w:r>
      <w:r>
        <w:rPr>
          <w:rFonts w:ascii="Times New Roman" w:hAnsi="Times New Roman" w:cs="Times New Roman"/>
          <w:sz w:val="24"/>
          <w:szCs w:val="24"/>
        </w:rPr>
        <w:t>)</w:t>
      </w:r>
      <w:r w:rsidRPr="00CB759D">
        <w:rPr>
          <w:rFonts w:ascii="Times New Roman" w:hAnsi="Times New Roman" w:cs="Times New Roman"/>
          <w:sz w:val="24"/>
          <w:szCs w:val="24"/>
        </w:rPr>
        <w:t>—are light in the balance, when compared with the single misfortune of having</w:t>
      </w:r>
      <w:r w:rsidR="001003BE">
        <w:rPr>
          <w:rFonts w:ascii="Times New Roman" w:hAnsi="Times New Roman" w:cs="Times New Roman"/>
          <w:sz w:val="24"/>
          <w:szCs w:val="24"/>
        </w:rPr>
        <w:t xml:space="preserve"> been born the master of slaves.</w:t>
      </w:r>
      <w:r w:rsidRPr="00CB759D">
        <w:rPr>
          <w:rFonts w:ascii="Times New Roman" w:hAnsi="Times New Roman" w:cs="Times New Roman"/>
          <w:sz w:val="24"/>
          <w:szCs w:val="24"/>
        </w:rPr>
        <w:t>”</w:t>
      </w:r>
      <w:r>
        <w:rPr>
          <w:rFonts w:ascii="Times New Roman" w:hAnsi="Times New Roman" w:cs="Times New Roman"/>
          <w:sz w:val="24"/>
          <w:szCs w:val="24"/>
        </w:rPr>
        <w:t xml:space="preserve"> After restating his antislavery feelings, Randolph attacked anyone who dared question the right to hold slaves. </w:t>
      </w:r>
      <w:r w:rsidRPr="00CB759D">
        <w:rPr>
          <w:rFonts w:ascii="Times New Roman" w:hAnsi="Times New Roman" w:cs="Times New Roman"/>
          <w:sz w:val="24"/>
          <w:szCs w:val="24"/>
        </w:rPr>
        <w:t>“He was wild, diffuse, and sometimes perfectly incoherent,” wrote one reporter.</w:t>
      </w:r>
      <w:r w:rsidRPr="00D36422">
        <w:rPr>
          <w:rFonts w:ascii="Times New Roman" w:hAnsi="Times New Roman" w:cs="Times New Roman"/>
          <w:sz w:val="24"/>
          <w:szCs w:val="24"/>
        </w:rPr>
        <w:t xml:space="preserve"> </w:t>
      </w:r>
      <w:r w:rsidRPr="00CB759D">
        <w:rPr>
          <w:rFonts w:ascii="Times New Roman" w:hAnsi="Times New Roman" w:cs="Times New Roman"/>
          <w:sz w:val="24"/>
          <w:szCs w:val="24"/>
        </w:rPr>
        <w:t>Secretary of State John Quinc</w:t>
      </w:r>
      <w:r w:rsidR="001003BE">
        <w:rPr>
          <w:rFonts w:ascii="Times New Roman" w:hAnsi="Times New Roman" w:cs="Times New Roman"/>
          <w:sz w:val="24"/>
          <w:szCs w:val="24"/>
        </w:rPr>
        <w:t>y Adams slipped into the House c</w:t>
      </w:r>
      <w:r w:rsidRPr="00CB759D">
        <w:rPr>
          <w:rFonts w:ascii="Times New Roman" w:hAnsi="Times New Roman" w:cs="Times New Roman"/>
          <w:sz w:val="24"/>
          <w:szCs w:val="24"/>
        </w:rPr>
        <w:t>hamber during one of Randolph’s speeches</w:t>
      </w:r>
      <w:r>
        <w:rPr>
          <w:rFonts w:ascii="Times New Roman" w:hAnsi="Times New Roman" w:cs="Times New Roman"/>
          <w:sz w:val="24"/>
          <w:szCs w:val="24"/>
        </w:rPr>
        <w:t>, which astounded him</w:t>
      </w:r>
      <w:r w:rsidRPr="00CB759D">
        <w:rPr>
          <w:rFonts w:ascii="Times New Roman" w:hAnsi="Times New Roman" w:cs="Times New Roman"/>
          <w:sz w:val="24"/>
          <w:szCs w:val="24"/>
        </w:rPr>
        <w:t>. “His speech, as usual, had neither beginning, middle, nor end. Egotism, Virginia Aristocracy, slave-scourging liberty, religion, literature, science, wit, fancy, generous feelings, and malignant passions constitute a chaos in his mind, from whi</w:t>
      </w:r>
      <w:r>
        <w:rPr>
          <w:rFonts w:ascii="Times New Roman" w:hAnsi="Times New Roman" w:cs="Times New Roman"/>
          <w:sz w:val="24"/>
          <w:szCs w:val="24"/>
        </w:rPr>
        <w:t>ch nothing orderly can flow,” Adams</w:t>
      </w:r>
      <w:r w:rsidRPr="00CB759D">
        <w:rPr>
          <w:rFonts w:ascii="Times New Roman" w:hAnsi="Times New Roman" w:cs="Times New Roman"/>
          <w:sz w:val="24"/>
          <w:szCs w:val="24"/>
        </w:rPr>
        <w:t xml:space="preserve"> wrote.</w:t>
      </w:r>
      <w:r>
        <w:rPr>
          <w:rFonts w:ascii="Times New Roman" w:hAnsi="Times New Roman" w:cs="Times New Roman"/>
          <w:sz w:val="24"/>
          <w:szCs w:val="24"/>
        </w:rPr>
        <w:t xml:space="preserve"> Randolph leveled some of his most brutal assaults on the democratic spirit o</w:t>
      </w:r>
      <w:r w:rsidR="00386490">
        <w:rPr>
          <w:rFonts w:ascii="Times New Roman" w:hAnsi="Times New Roman" w:cs="Times New Roman"/>
          <w:sz w:val="24"/>
          <w:szCs w:val="24"/>
        </w:rPr>
        <w:t>f the North that seemed to impe</w:t>
      </w:r>
      <w:r>
        <w:rPr>
          <w:rFonts w:ascii="Times New Roman" w:hAnsi="Times New Roman" w:cs="Times New Roman"/>
          <w:sz w:val="24"/>
          <w:szCs w:val="24"/>
        </w:rPr>
        <w:t xml:space="preserve">l the antislavery movement. When opponents of slavery used the </w:t>
      </w:r>
      <w:r>
        <w:rPr>
          <w:rFonts w:ascii="Times New Roman" w:hAnsi="Times New Roman" w:cs="Times New Roman"/>
          <w:sz w:val="24"/>
          <w:szCs w:val="24"/>
        </w:rPr>
        <w:lastRenderedPageBreak/>
        <w:t xml:space="preserve">language of the Declaration of Independence to defend the idea of equality, Randolph dismissed the document as a </w:t>
      </w:r>
      <w:r w:rsidRPr="00CB759D">
        <w:rPr>
          <w:rFonts w:ascii="Times New Roman" w:hAnsi="Times New Roman" w:cs="Times New Roman"/>
          <w:sz w:val="24"/>
          <w:szCs w:val="24"/>
        </w:rPr>
        <w:t>“fanfaronade of metaphysical abstractions.”</w:t>
      </w:r>
      <w:r>
        <w:rPr>
          <w:rFonts w:ascii="Times New Roman" w:hAnsi="Times New Roman" w:cs="Times New Roman"/>
          <w:sz w:val="24"/>
          <w:szCs w:val="24"/>
        </w:rPr>
        <w:t xml:space="preserve"> He pointed to a framed engraving of the document ha</w:t>
      </w:r>
      <w:r w:rsidR="00274D90">
        <w:rPr>
          <w:rFonts w:ascii="Times New Roman" w:hAnsi="Times New Roman" w:cs="Times New Roman"/>
          <w:sz w:val="24"/>
          <w:szCs w:val="24"/>
        </w:rPr>
        <w:t>nging on the wall of the House c</w:t>
      </w:r>
      <w:r>
        <w:rPr>
          <w:rFonts w:ascii="Times New Roman" w:hAnsi="Times New Roman" w:cs="Times New Roman"/>
          <w:sz w:val="24"/>
          <w:szCs w:val="24"/>
        </w:rPr>
        <w:t>hamber and insisted it should be removed. Colleagues reported his uncontrollable temper and his repeated refusals to come to order.</w:t>
      </w:r>
      <w:r w:rsidRPr="00CB759D">
        <w:rPr>
          <w:rFonts w:ascii="Times New Roman" w:hAnsi="Times New Roman" w:cs="Times New Roman"/>
          <w:sz w:val="24"/>
          <w:szCs w:val="24"/>
          <w:vertAlign w:val="superscript"/>
        </w:rPr>
        <w:footnoteReference w:id="323"/>
      </w:r>
      <w:r w:rsidRPr="00CB759D">
        <w:rPr>
          <w:rFonts w:ascii="Times New Roman" w:hAnsi="Times New Roman" w:cs="Times New Roman"/>
          <w:sz w:val="24"/>
          <w:szCs w:val="24"/>
        </w:rPr>
        <w:t xml:space="preserve"> </w:t>
      </w:r>
    </w:p>
    <w:p w:rsidR="00951AF6" w:rsidRPr="00CB759D" w:rsidRDefault="00951AF6" w:rsidP="00951AF6">
      <w:pPr>
        <w:spacing w:after="0" w:line="480" w:lineRule="auto"/>
        <w:rPr>
          <w:rFonts w:ascii="Times New Roman" w:hAnsi="Times New Roman" w:cs="Times New Roman"/>
          <w:sz w:val="24"/>
          <w:szCs w:val="24"/>
        </w:rPr>
      </w:pPr>
      <w:r w:rsidRPr="00CB759D">
        <w:rPr>
          <w:rFonts w:ascii="Times New Roman" w:hAnsi="Times New Roman" w:cs="Times New Roman"/>
          <w:sz w:val="24"/>
          <w:szCs w:val="24"/>
        </w:rPr>
        <w:tab/>
      </w:r>
      <w:r>
        <w:rPr>
          <w:rFonts w:ascii="Times New Roman" w:hAnsi="Times New Roman" w:cs="Times New Roman"/>
          <w:sz w:val="24"/>
          <w:szCs w:val="24"/>
        </w:rPr>
        <w:t xml:space="preserve">Randolph’s </w:t>
      </w:r>
      <w:r w:rsidR="00274D90">
        <w:rPr>
          <w:rFonts w:ascii="Times New Roman" w:hAnsi="Times New Roman" w:cs="Times New Roman"/>
          <w:sz w:val="24"/>
          <w:szCs w:val="24"/>
        </w:rPr>
        <w:t xml:space="preserve">unseemly </w:t>
      </w:r>
      <w:r>
        <w:rPr>
          <w:rFonts w:ascii="Times New Roman" w:hAnsi="Times New Roman" w:cs="Times New Roman"/>
          <w:sz w:val="24"/>
          <w:szCs w:val="24"/>
        </w:rPr>
        <w:t xml:space="preserve">Missouri speeches shocked even supporters. </w:t>
      </w:r>
      <w:r w:rsidRPr="00CB759D">
        <w:rPr>
          <w:rFonts w:ascii="Times New Roman" w:hAnsi="Times New Roman" w:cs="Times New Roman"/>
          <w:sz w:val="24"/>
          <w:szCs w:val="24"/>
        </w:rPr>
        <w:t xml:space="preserve">Francis Walker Gilmer believed he was “mad as ever” and “perfectly childish.” Gilmer </w:t>
      </w:r>
      <w:r>
        <w:rPr>
          <w:rFonts w:ascii="Times New Roman" w:hAnsi="Times New Roman" w:cs="Times New Roman"/>
          <w:sz w:val="24"/>
          <w:szCs w:val="24"/>
        </w:rPr>
        <w:t xml:space="preserve">agreed with </w:t>
      </w:r>
      <w:r w:rsidRPr="00CB759D">
        <w:rPr>
          <w:rFonts w:ascii="Times New Roman" w:hAnsi="Times New Roman" w:cs="Times New Roman"/>
          <w:sz w:val="24"/>
          <w:szCs w:val="24"/>
        </w:rPr>
        <w:t>Randolph</w:t>
      </w:r>
      <w:r>
        <w:rPr>
          <w:rFonts w:ascii="Times New Roman" w:hAnsi="Times New Roman" w:cs="Times New Roman"/>
          <w:sz w:val="24"/>
          <w:szCs w:val="24"/>
        </w:rPr>
        <w:t>’s critics who argued that he</w:t>
      </w:r>
      <w:r w:rsidRPr="00CB759D">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CB759D">
        <w:rPr>
          <w:rFonts w:ascii="Times New Roman" w:hAnsi="Times New Roman" w:cs="Times New Roman"/>
          <w:sz w:val="24"/>
          <w:szCs w:val="24"/>
        </w:rPr>
        <w:t xml:space="preserve">a spent force, unable to cope with the situation: </w:t>
      </w:r>
    </w:p>
    <w:p w:rsidR="00951AF6" w:rsidRPr="003C3A07" w:rsidRDefault="00951AF6" w:rsidP="00951AF6">
      <w:pPr>
        <w:spacing w:after="0" w:line="480" w:lineRule="auto"/>
        <w:ind w:left="720"/>
        <w:rPr>
          <w:rFonts w:ascii="Times New Roman" w:hAnsi="Times New Roman" w:cs="Times New Roman"/>
          <w:sz w:val="24"/>
          <w:szCs w:val="24"/>
        </w:rPr>
      </w:pPr>
      <w:r w:rsidRPr="00CB759D">
        <w:rPr>
          <w:rFonts w:ascii="Times New Roman" w:hAnsi="Times New Roman" w:cs="Times New Roman"/>
          <w:sz w:val="24"/>
          <w:szCs w:val="24"/>
        </w:rPr>
        <w:t>His figure more emaciated than ever, his countenance dee</w:t>
      </w:r>
      <w:r>
        <w:rPr>
          <w:rFonts w:ascii="Times New Roman" w:hAnsi="Times New Roman" w:cs="Times New Roman"/>
          <w:sz w:val="24"/>
          <w:szCs w:val="24"/>
        </w:rPr>
        <w:t>p scars of thermidor had entrench</w:t>
      </w:r>
      <w:r w:rsidRPr="00CB759D">
        <w:rPr>
          <w:rFonts w:ascii="Times New Roman" w:hAnsi="Times New Roman" w:cs="Times New Roman"/>
          <w:sz w:val="24"/>
          <w:szCs w:val="24"/>
        </w:rPr>
        <w:t>ed—his fair and glossy locks which were like tho</w:t>
      </w:r>
      <w:r>
        <w:rPr>
          <w:rFonts w:ascii="Times New Roman" w:hAnsi="Times New Roman" w:cs="Times New Roman"/>
          <w:sz w:val="24"/>
          <w:szCs w:val="24"/>
        </w:rPr>
        <w:t>se of a girl neglected—dry—angr</w:t>
      </w:r>
      <w:r w:rsidRPr="00CB759D">
        <w:rPr>
          <w:rFonts w:ascii="Times New Roman" w:hAnsi="Times New Roman" w:cs="Times New Roman"/>
          <w:sz w:val="24"/>
          <w:szCs w:val="24"/>
        </w:rPr>
        <w:t>y—and the whole man disowned of his glory—the elected manner, the dignified sentiments the brilliant eloquence by which he was distinguished beyond any one I ever knew converted into doatage</w:t>
      </w:r>
      <w:r>
        <w:rPr>
          <w:rFonts w:ascii="Times New Roman" w:hAnsi="Times New Roman" w:cs="Times New Roman"/>
          <w:sz w:val="24"/>
          <w:szCs w:val="24"/>
        </w:rPr>
        <w:t xml:space="preserve"> [sic]</w:t>
      </w:r>
      <w:r w:rsidRPr="00CB759D">
        <w:rPr>
          <w:rFonts w:ascii="Times New Roman" w:hAnsi="Times New Roman" w:cs="Times New Roman"/>
          <w:sz w:val="24"/>
          <w:szCs w:val="24"/>
        </w:rPr>
        <w:t xml:space="preserve"> and mere oblivion. This was a sorry sight—and his wild look—his frantic gestures—the occasional flashes of the sublimest </w:t>
      </w:r>
      <w:r>
        <w:rPr>
          <w:rFonts w:ascii="Times New Roman" w:hAnsi="Times New Roman" w:cs="Times New Roman"/>
          <w:sz w:val="24"/>
          <w:szCs w:val="24"/>
        </w:rPr>
        <w:t xml:space="preserve">[sic] </w:t>
      </w:r>
      <w:r w:rsidRPr="00CB759D">
        <w:rPr>
          <w:rFonts w:ascii="Times New Roman" w:hAnsi="Times New Roman" w:cs="Times New Roman"/>
          <w:sz w:val="24"/>
          <w:szCs w:val="24"/>
        </w:rPr>
        <w:t>el</w:t>
      </w:r>
      <w:r>
        <w:rPr>
          <w:rFonts w:ascii="Times New Roman" w:hAnsi="Times New Roman" w:cs="Times New Roman"/>
          <w:sz w:val="24"/>
          <w:szCs w:val="24"/>
        </w:rPr>
        <w:t>oquence which shed a baleful fir</w:t>
      </w:r>
      <w:r w:rsidRPr="00CB759D">
        <w:rPr>
          <w:rFonts w:ascii="Times New Roman" w:hAnsi="Times New Roman" w:cs="Times New Roman"/>
          <w:sz w:val="24"/>
          <w:szCs w:val="24"/>
        </w:rPr>
        <w:t>e upon the darkness around—still haunt my imagination and oppress my heart!</w:t>
      </w:r>
      <w:r w:rsidRPr="00CB759D">
        <w:rPr>
          <w:rFonts w:ascii="Times New Roman" w:hAnsi="Times New Roman" w:cs="Times New Roman"/>
          <w:sz w:val="24"/>
          <w:szCs w:val="24"/>
          <w:vertAlign w:val="superscript"/>
        </w:rPr>
        <w:footnoteReference w:id="324"/>
      </w:r>
    </w:p>
    <w:p w:rsidR="00951AF6" w:rsidRPr="003C3A07" w:rsidRDefault="00951AF6" w:rsidP="00951AF6">
      <w:pPr>
        <w:spacing w:after="0" w:line="480" w:lineRule="auto"/>
        <w:rPr>
          <w:rFonts w:ascii="Times New Roman" w:hAnsi="Times New Roman" w:cs="Times New Roman"/>
          <w:sz w:val="24"/>
          <w:szCs w:val="24"/>
        </w:rPr>
      </w:pPr>
      <w:r w:rsidRPr="003C3A07">
        <w:rPr>
          <w:rFonts w:ascii="Times New Roman" w:hAnsi="Times New Roman" w:cs="Times New Roman"/>
          <w:sz w:val="24"/>
          <w:szCs w:val="24"/>
        </w:rPr>
        <w:tab/>
      </w:r>
      <w:r>
        <w:rPr>
          <w:rFonts w:ascii="Times New Roman" w:hAnsi="Times New Roman" w:cs="Times New Roman"/>
          <w:sz w:val="24"/>
          <w:szCs w:val="24"/>
        </w:rPr>
        <w:t xml:space="preserve">The tumultuous debates and Randolph’s inflamed proslavery rhetoric inspired Speaker Henry Clay to fashion a compromise over Missouri. In early March, Congress passed three bills </w:t>
      </w:r>
      <w:r>
        <w:rPr>
          <w:rFonts w:ascii="Times New Roman" w:hAnsi="Times New Roman" w:cs="Times New Roman"/>
          <w:sz w:val="24"/>
          <w:szCs w:val="24"/>
        </w:rPr>
        <w:lastRenderedPageBreak/>
        <w:t xml:space="preserve">that </w:t>
      </w:r>
      <w:r w:rsidRPr="003C3A07">
        <w:rPr>
          <w:rFonts w:ascii="Times New Roman" w:hAnsi="Times New Roman" w:cs="Times New Roman"/>
          <w:sz w:val="24"/>
          <w:szCs w:val="24"/>
        </w:rPr>
        <w:t>admitted Maine</w:t>
      </w:r>
      <w:r>
        <w:rPr>
          <w:rFonts w:ascii="Times New Roman" w:hAnsi="Times New Roman" w:cs="Times New Roman"/>
          <w:sz w:val="24"/>
          <w:szCs w:val="24"/>
        </w:rPr>
        <w:t xml:space="preserve"> to the Union</w:t>
      </w:r>
      <w:r w:rsidRPr="003C3A07">
        <w:rPr>
          <w:rFonts w:ascii="Times New Roman" w:hAnsi="Times New Roman" w:cs="Times New Roman"/>
          <w:sz w:val="24"/>
          <w:szCs w:val="24"/>
        </w:rPr>
        <w:t>, allowed Missouri</w:t>
      </w:r>
      <w:r w:rsidR="00274D90">
        <w:rPr>
          <w:rFonts w:ascii="Times New Roman" w:hAnsi="Times New Roman" w:cs="Times New Roman"/>
          <w:sz w:val="24"/>
          <w:szCs w:val="24"/>
        </w:rPr>
        <w:t>ans</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to decide whether or not to allow slavery, and banned the institution </w:t>
      </w:r>
      <w:r w:rsidR="00274D90">
        <w:rPr>
          <w:rFonts w:ascii="Times New Roman" w:hAnsi="Times New Roman" w:cs="Times New Roman"/>
          <w:sz w:val="24"/>
          <w:szCs w:val="24"/>
        </w:rPr>
        <w:t xml:space="preserve">elsewhere </w:t>
      </w:r>
      <w:r>
        <w:rPr>
          <w:rFonts w:ascii="Times New Roman" w:hAnsi="Times New Roman" w:cs="Times New Roman"/>
          <w:sz w:val="24"/>
          <w:szCs w:val="24"/>
        </w:rPr>
        <w:t xml:space="preserve">north of the 36º 30´ line, the compromise </w:t>
      </w:r>
      <w:r w:rsidR="00274D90">
        <w:rPr>
          <w:rFonts w:ascii="Times New Roman" w:hAnsi="Times New Roman" w:cs="Times New Roman"/>
          <w:sz w:val="24"/>
          <w:szCs w:val="24"/>
        </w:rPr>
        <w:t xml:space="preserve">that </w:t>
      </w:r>
      <w:r>
        <w:rPr>
          <w:rFonts w:ascii="Times New Roman" w:hAnsi="Times New Roman" w:cs="Times New Roman"/>
          <w:sz w:val="24"/>
          <w:szCs w:val="24"/>
        </w:rPr>
        <w:t>Thomas had proposed</w:t>
      </w:r>
      <w:r w:rsidR="00274D90">
        <w:rPr>
          <w:rFonts w:ascii="Times New Roman" w:hAnsi="Times New Roman" w:cs="Times New Roman"/>
          <w:sz w:val="24"/>
          <w:szCs w:val="24"/>
        </w:rPr>
        <w:t xml:space="preserve"> a month earlier. Clay blocked</w:t>
      </w:r>
      <w:r>
        <w:rPr>
          <w:rFonts w:ascii="Times New Roman" w:hAnsi="Times New Roman" w:cs="Times New Roman"/>
          <w:sz w:val="24"/>
          <w:szCs w:val="24"/>
        </w:rPr>
        <w:t xml:space="preserve"> a last-minute effort by Randolph to derail the compromise. Randolph believed that “the slaveholding interest has been sacrificed by Southern and Western men from the slaveholding states.” These men cultivated</w:t>
      </w:r>
      <w:r w:rsidR="00274D90">
        <w:rPr>
          <w:rFonts w:ascii="Times New Roman" w:hAnsi="Times New Roman" w:cs="Times New Roman"/>
          <w:sz w:val="24"/>
          <w:szCs w:val="24"/>
        </w:rPr>
        <w:t xml:space="preserve"> the</w:t>
      </w:r>
      <w:r>
        <w:rPr>
          <w:rFonts w:ascii="Times New Roman" w:hAnsi="Times New Roman" w:cs="Times New Roman"/>
          <w:sz w:val="24"/>
          <w:szCs w:val="24"/>
        </w:rPr>
        <w:t xml:space="preserve"> goodwill and political favor </w:t>
      </w:r>
      <w:r w:rsidR="00274D90">
        <w:rPr>
          <w:rFonts w:ascii="Times New Roman" w:hAnsi="Times New Roman" w:cs="Times New Roman"/>
          <w:sz w:val="24"/>
          <w:szCs w:val="24"/>
        </w:rPr>
        <w:t xml:space="preserve">of </w:t>
      </w:r>
      <w:r>
        <w:rPr>
          <w:rFonts w:ascii="Times New Roman" w:hAnsi="Times New Roman" w:cs="Times New Roman"/>
          <w:sz w:val="24"/>
          <w:szCs w:val="24"/>
        </w:rPr>
        <w:t>Northern politicians. Randolph wanted neither their approval nor support. He publicly expressed his dislike and even hatred for the North and its growing</w:t>
      </w:r>
      <w:r w:rsidR="00274D90">
        <w:rPr>
          <w:rFonts w:ascii="Times New Roman" w:hAnsi="Times New Roman" w:cs="Times New Roman"/>
          <w:sz w:val="24"/>
          <w:szCs w:val="24"/>
        </w:rPr>
        <w:t xml:space="preserve"> campiagn against</w:t>
      </w:r>
      <w:r>
        <w:rPr>
          <w:rFonts w:ascii="Times New Roman" w:hAnsi="Times New Roman" w:cs="Times New Roman"/>
          <w:sz w:val="24"/>
          <w:szCs w:val="24"/>
        </w:rPr>
        <w:t>. Indeed, he even blamed Northerners fo</w:t>
      </w:r>
      <w:r w:rsidR="00274D90">
        <w:rPr>
          <w:rFonts w:ascii="Times New Roman" w:hAnsi="Times New Roman" w:cs="Times New Roman"/>
          <w:sz w:val="24"/>
          <w:szCs w:val="24"/>
        </w:rPr>
        <w:t>r his own acceptance of slavery:</w:t>
      </w:r>
      <w:r>
        <w:rPr>
          <w:rFonts w:ascii="Times New Roman" w:hAnsi="Times New Roman" w:cs="Times New Roman"/>
          <w:sz w:val="24"/>
          <w:szCs w:val="24"/>
        </w:rPr>
        <w:t xml:space="preserve"> “</w:t>
      </w:r>
      <w:r w:rsidRPr="00504235">
        <w:rPr>
          <w:rFonts w:ascii="Times New Roman" w:hAnsi="Times New Roman" w:cs="Times New Roman"/>
          <w:sz w:val="24"/>
          <w:szCs w:val="24"/>
        </w:rPr>
        <w:t>These Yankees have almost reconciled me to negr</w:t>
      </w:r>
      <w:r>
        <w:rPr>
          <w:rFonts w:ascii="Times New Roman" w:hAnsi="Times New Roman" w:cs="Times New Roman"/>
          <w:sz w:val="24"/>
          <w:szCs w:val="24"/>
        </w:rPr>
        <w:t xml:space="preserve">o slavery. They have produced </w:t>
      </w:r>
      <w:proofErr w:type="gramStart"/>
      <w:r>
        <w:rPr>
          <w:rFonts w:ascii="Times New Roman" w:hAnsi="Times New Roman" w:cs="Times New Roman"/>
          <w:sz w:val="24"/>
          <w:szCs w:val="24"/>
        </w:rPr>
        <w:t xml:space="preserve">a </w:t>
      </w:r>
      <w:r w:rsidRPr="00504235">
        <w:rPr>
          <w:rFonts w:ascii="Times New Roman" w:hAnsi="Times New Roman" w:cs="Times New Roman"/>
          <w:sz w:val="24"/>
          <w:szCs w:val="24"/>
        </w:rPr>
        <w:t>revulsion</w:t>
      </w:r>
      <w:proofErr w:type="gramEnd"/>
      <w:r w:rsidRPr="00504235">
        <w:rPr>
          <w:rFonts w:ascii="Times New Roman" w:hAnsi="Times New Roman" w:cs="Times New Roman"/>
          <w:sz w:val="24"/>
          <w:szCs w:val="24"/>
        </w:rPr>
        <w:t xml:space="preserve"> even on my mind, what then must the effect be on those who had no scruples on the subject. I am persuaded that the cause of humanity to these unfortunates has been put back a century, certainly a generation, by the unprincipled conduct of ambitious men, availing themselves of a good as well as of a</w:t>
      </w:r>
      <w:r>
        <w:rPr>
          <w:rFonts w:ascii="Times New Roman" w:hAnsi="Times New Roman" w:cs="Times New Roman"/>
          <w:sz w:val="24"/>
          <w:szCs w:val="24"/>
        </w:rPr>
        <w:t xml:space="preserve"> fanatical spirit in </w:t>
      </w:r>
      <w:r w:rsidR="00274D90">
        <w:rPr>
          <w:rFonts w:ascii="Times New Roman" w:hAnsi="Times New Roman" w:cs="Times New Roman"/>
          <w:sz w:val="24"/>
          <w:szCs w:val="24"/>
        </w:rPr>
        <w:t>the nation.</w:t>
      </w:r>
      <w:r w:rsidRPr="00504235">
        <w:rPr>
          <w:rFonts w:ascii="Times New Roman" w:hAnsi="Times New Roman" w:cs="Times New Roman"/>
          <w:sz w:val="24"/>
          <w:szCs w:val="24"/>
        </w:rPr>
        <w:t>”</w:t>
      </w:r>
      <w:r>
        <w:rPr>
          <w:rFonts w:ascii="Times New Roman" w:hAnsi="Times New Roman" w:cs="Times New Roman"/>
          <w:sz w:val="24"/>
          <w:szCs w:val="24"/>
        </w:rPr>
        <w:t xml:space="preserve">  In his characteristic perversity, he delighted in the political troubles of the Northern Republicans who voted for the compromise and who regularly supported the South. Randolph </w:t>
      </w:r>
      <w:r w:rsidR="00274D90">
        <w:rPr>
          <w:rFonts w:ascii="Times New Roman" w:hAnsi="Times New Roman" w:cs="Times New Roman"/>
          <w:sz w:val="24"/>
          <w:szCs w:val="24"/>
        </w:rPr>
        <w:t>labeled them</w:t>
      </w:r>
      <w:r w:rsidRPr="003C3A07">
        <w:rPr>
          <w:rFonts w:ascii="Times New Roman" w:hAnsi="Times New Roman" w:cs="Times New Roman"/>
          <w:sz w:val="24"/>
          <w:szCs w:val="24"/>
        </w:rPr>
        <w:t xml:space="preserve"> “dough faces</w:t>
      </w:r>
      <w:r>
        <w:rPr>
          <w:rFonts w:ascii="Times New Roman" w:hAnsi="Times New Roman" w:cs="Times New Roman"/>
          <w:sz w:val="24"/>
          <w:szCs w:val="24"/>
        </w:rPr>
        <w:t>,</w:t>
      </w:r>
      <w:r w:rsidRPr="003C3A07">
        <w:rPr>
          <w:rFonts w:ascii="Times New Roman" w:hAnsi="Times New Roman" w:cs="Times New Roman"/>
          <w:sz w:val="24"/>
          <w:szCs w:val="24"/>
        </w:rPr>
        <w:t xml:space="preserve">” men </w:t>
      </w:r>
      <w:r>
        <w:rPr>
          <w:rFonts w:ascii="Times New Roman" w:hAnsi="Times New Roman" w:cs="Times New Roman"/>
          <w:sz w:val="24"/>
          <w:szCs w:val="24"/>
        </w:rPr>
        <w:t>who were sca</w:t>
      </w:r>
      <w:r w:rsidRPr="003C3A07">
        <w:rPr>
          <w:rFonts w:ascii="Times New Roman" w:hAnsi="Times New Roman" w:cs="Times New Roman"/>
          <w:sz w:val="24"/>
          <w:szCs w:val="24"/>
        </w:rPr>
        <w:t xml:space="preserve">red of their own shadows </w:t>
      </w:r>
      <w:r>
        <w:rPr>
          <w:rFonts w:ascii="Times New Roman" w:hAnsi="Times New Roman" w:cs="Times New Roman"/>
          <w:sz w:val="24"/>
          <w:szCs w:val="24"/>
        </w:rPr>
        <w:t xml:space="preserve">and who served the wishes </w:t>
      </w:r>
      <w:r w:rsidRPr="003C3A07">
        <w:rPr>
          <w:rFonts w:ascii="Times New Roman" w:hAnsi="Times New Roman" w:cs="Times New Roman"/>
          <w:sz w:val="24"/>
          <w:szCs w:val="24"/>
        </w:rPr>
        <w:t>of the Southern slaveholder.</w:t>
      </w:r>
      <w:r>
        <w:rPr>
          <w:rFonts w:ascii="Times New Roman" w:hAnsi="Times New Roman" w:cs="Times New Roman"/>
          <w:sz w:val="24"/>
          <w:szCs w:val="24"/>
        </w:rPr>
        <w:t xml:space="preserve"> His remark, which became an epithet for a generation of Northern supporters of slavery, </w:t>
      </w:r>
      <w:r w:rsidR="00274D90">
        <w:rPr>
          <w:rFonts w:ascii="Times New Roman" w:hAnsi="Times New Roman" w:cs="Times New Roman"/>
          <w:sz w:val="24"/>
          <w:szCs w:val="24"/>
        </w:rPr>
        <w:t xml:space="preserve">evinced </w:t>
      </w:r>
      <w:r>
        <w:rPr>
          <w:rFonts w:ascii="Times New Roman" w:hAnsi="Times New Roman" w:cs="Times New Roman"/>
          <w:sz w:val="24"/>
          <w:szCs w:val="24"/>
        </w:rPr>
        <w:t>his disdain for their lack of principle</w:t>
      </w:r>
      <w:r w:rsidRPr="003C3A07">
        <w:rPr>
          <w:rFonts w:ascii="Times New Roman" w:hAnsi="Times New Roman" w:cs="Times New Roman"/>
          <w:sz w:val="24"/>
          <w:szCs w:val="24"/>
        </w:rPr>
        <w:t>.</w:t>
      </w:r>
      <w:r w:rsidRPr="003C3A07">
        <w:rPr>
          <w:rFonts w:ascii="Times New Roman" w:hAnsi="Times New Roman" w:cs="Times New Roman"/>
          <w:sz w:val="24"/>
          <w:szCs w:val="24"/>
          <w:vertAlign w:val="superscript"/>
        </w:rPr>
        <w:footnoteReference w:id="325"/>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Virginians opposed the compromise and yet celebrated Missouri’s eventual admission without slavery restriction. During the debate, Monroe sent overtures to Randolph to resume their friendship, and even Jefferson expressed support of Randolph’s performance. Randolph refused any suggestion of reconciliation and many of his colleagues soon returned to shunning </w:t>
      </w:r>
      <w:r>
        <w:rPr>
          <w:rFonts w:ascii="Times New Roman" w:hAnsi="Times New Roman" w:cs="Times New Roman"/>
          <w:sz w:val="24"/>
          <w:szCs w:val="24"/>
        </w:rPr>
        <w:lastRenderedPageBreak/>
        <w:t>him. When he returned to Roanoke, he again sa</w:t>
      </w:r>
      <w:r w:rsidRPr="003C3A07">
        <w:rPr>
          <w:rFonts w:ascii="Times New Roman" w:hAnsi="Times New Roman" w:cs="Times New Roman"/>
          <w:sz w:val="24"/>
          <w:szCs w:val="24"/>
        </w:rPr>
        <w:t>nk into depression and self-reflection. “I have never been a happy man. I am not of a happy temperament; but I never knew until the decay of my faculties and the dropping of those who once took apparent pleasure in my society, what it was</w:t>
      </w:r>
      <w:r w:rsidR="00274D90">
        <w:rPr>
          <w:rFonts w:ascii="Times New Roman" w:hAnsi="Times New Roman" w:cs="Times New Roman"/>
          <w:sz w:val="24"/>
          <w:szCs w:val="24"/>
        </w:rPr>
        <w:t xml:space="preserve"> to be truly alone in the world.</w:t>
      </w:r>
      <w:r w:rsidRPr="003C3A07">
        <w:rPr>
          <w:rFonts w:ascii="Times New Roman" w:hAnsi="Times New Roman" w:cs="Times New Roman"/>
          <w:sz w:val="24"/>
          <w:szCs w:val="24"/>
        </w:rPr>
        <w:t>”</w:t>
      </w:r>
      <w:r>
        <w:rPr>
          <w:rFonts w:ascii="Times New Roman" w:hAnsi="Times New Roman" w:cs="Times New Roman"/>
          <w:sz w:val="24"/>
          <w:szCs w:val="24"/>
        </w:rPr>
        <w:t xml:space="preserve"> </w:t>
      </w:r>
      <w:r w:rsidRPr="003C3A07">
        <w:rPr>
          <w:rFonts w:ascii="Times New Roman" w:hAnsi="Times New Roman" w:cs="Times New Roman"/>
          <w:sz w:val="24"/>
          <w:szCs w:val="24"/>
        </w:rPr>
        <w:t>He w</w:t>
      </w:r>
      <w:r>
        <w:rPr>
          <w:rFonts w:ascii="Times New Roman" w:hAnsi="Times New Roman" w:cs="Times New Roman"/>
          <w:sz w:val="24"/>
          <w:szCs w:val="24"/>
        </w:rPr>
        <w:t>anted to escape the country but the effects of the economic depression made it impossible.</w:t>
      </w:r>
      <w:r w:rsidRPr="003C3A07">
        <w:rPr>
          <w:rFonts w:ascii="Times New Roman" w:hAnsi="Times New Roman" w:cs="Times New Roman"/>
          <w:sz w:val="24"/>
          <w:szCs w:val="24"/>
          <w:vertAlign w:val="superscript"/>
        </w:rPr>
        <w:footnoteReference w:id="326"/>
      </w:r>
    </w:p>
    <w:p w:rsidR="00951AF6" w:rsidRDefault="00951AF6" w:rsidP="00951AF6">
      <w:pPr>
        <w:spacing w:after="0" w:line="480" w:lineRule="auto"/>
        <w:rPr>
          <w:rFonts w:ascii="Times New Roman" w:hAnsi="Times New Roman" w:cs="Times New Roman"/>
          <w:sz w:val="24"/>
          <w:szCs w:val="24"/>
        </w:rPr>
      </w:pPr>
      <w:r>
        <w:rPr>
          <w:rFonts w:ascii="Times New Roman" w:hAnsi="Times New Roman" w:cs="Times New Roman"/>
          <w:sz w:val="24"/>
          <w:szCs w:val="24"/>
        </w:rPr>
        <w:tab/>
        <w:t>In December</w:t>
      </w:r>
      <w:r w:rsidRPr="003C3A07">
        <w:rPr>
          <w:rFonts w:ascii="Times New Roman" w:hAnsi="Times New Roman" w:cs="Times New Roman"/>
          <w:sz w:val="24"/>
          <w:szCs w:val="24"/>
        </w:rPr>
        <w:t xml:space="preserve"> 1820</w:t>
      </w:r>
      <w:r>
        <w:rPr>
          <w:rFonts w:ascii="Times New Roman" w:hAnsi="Times New Roman" w:cs="Times New Roman"/>
          <w:sz w:val="24"/>
          <w:szCs w:val="24"/>
        </w:rPr>
        <w:t>,</w:t>
      </w:r>
      <w:r w:rsidRPr="003C3A07">
        <w:rPr>
          <w:rFonts w:ascii="Times New Roman" w:hAnsi="Times New Roman" w:cs="Times New Roman"/>
          <w:sz w:val="24"/>
          <w:szCs w:val="24"/>
        </w:rPr>
        <w:t xml:space="preserve"> he returned to Washington fo</w:t>
      </w:r>
      <w:r>
        <w:rPr>
          <w:rFonts w:ascii="Times New Roman" w:hAnsi="Times New Roman" w:cs="Times New Roman"/>
          <w:sz w:val="24"/>
          <w:szCs w:val="24"/>
        </w:rPr>
        <w:t>r the n</w:t>
      </w:r>
      <w:r w:rsidR="00274D90">
        <w:rPr>
          <w:rFonts w:ascii="Times New Roman" w:hAnsi="Times New Roman" w:cs="Times New Roman"/>
          <w:sz w:val="24"/>
          <w:szCs w:val="24"/>
        </w:rPr>
        <w:t>ext congressional session amid</w:t>
      </w:r>
      <w:r>
        <w:rPr>
          <w:rFonts w:ascii="Times New Roman" w:hAnsi="Times New Roman" w:cs="Times New Roman"/>
          <w:sz w:val="24"/>
          <w:szCs w:val="24"/>
        </w:rPr>
        <w:t xml:space="preserve"> a new firestorm over Missouri</w:t>
      </w:r>
      <w:r w:rsidRPr="003C3A07">
        <w:rPr>
          <w:rFonts w:ascii="Times New Roman" w:hAnsi="Times New Roman" w:cs="Times New Roman"/>
          <w:sz w:val="24"/>
          <w:szCs w:val="24"/>
        </w:rPr>
        <w:t xml:space="preserve">. In the intervening months, Missouri proslavery forces </w:t>
      </w:r>
      <w:r w:rsidR="00274D90">
        <w:rPr>
          <w:rFonts w:ascii="Times New Roman" w:hAnsi="Times New Roman" w:cs="Times New Roman"/>
          <w:sz w:val="24"/>
          <w:szCs w:val="24"/>
        </w:rPr>
        <w:t xml:space="preserve">had </w:t>
      </w:r>
      <w:r w:rsidRPr="003C3A07">
        <w:rPr>
          <w:rFonts w:ascii="Times New Roman" w:hAnsi="Times New Roman" w:cs="Times New Roman"/>
          <w:sz w:val="24"/>
          <w:szCs w:val="24"/>
        </w:rPr>
        <w:t>seized control of that governm</w:t>
      </w:r>
      <w:r>
        <w:rPr>
          <w:rFonts w:ascii="Times New Roman" w:hAnsi="Times New Roman" w:cs="Times New Roman"/>
          <w:sz w:val="24"/>
          <w:szCs w:val="24"/>
        </w:rPr>
        <w:t xml:space="preserve">ent and </w:t>
      </w:r>
      <w:r w:rsidR="00274D90">
        <w:rPr>
          <w:rFonts w:ascii="Times New Roman" w:hAnsi="Times New Roman" w:cs="Times New Roman"/>
          <w:sz w:val="24"/>
          <w:szCs w:val="24"/>
        </w:rPr>
        <w:t xml:space="preserve">written </w:t>
      </w:r>
      <w:r>
        <w:rPr>
          <w:rFonts w:ascii="Times New Roman" w:hAnsi="Times New Roman" w:cs="Times New Roman"/>
          <w:sz w:val="24"/>
          <w:szCs w:val="24"/>
        </w:rPr>
        <w:t>a constitution that</w:t>
      </w:r>
      <w:r w:rsidRPr="003C3A07">
        <w:rPr>
          <w:rFonts w:ascii="Times New Roman" w:hAnsi="Times New Roman" w:cs="Times New Roman"/>
          <w:sz w:val="24"/>
          <w:szCs w:val="24"/>
        </w:rPr>
        <w:t xml:space="preserve"> banned free blacks from entering the state. Northerners threatened to undo the Compromise over what</w:t>
      </w:r>
      <w:r>
        <w:rPr>
          <w:rFonts w:ascii="Times New Roman" w:hAnsi="Times New Roman" w:cs="Times New Roman"/>
          <w:sz w:val="24"/>
          <w:szCs w:val="24"/>
        </w:rPr>
        <w:t xml:space="preserve"> they saw as a denial of basic c</w:t>
      </w:r>
      <w:r w:rsidRPr="003C3A07">
        <w:rPr>
          <w:rFonts w:ascii="Times New Roman" w:hAnsi="Times New Roman" w:cs="Times New Roman"/>
          <w:sz w:val="24"/>
          <w:szCs w:val="24"/>
        </w:rPr>
        <w:t>onstitu</w:t>
      </w:r>
      <w:r>
        <w:rPr>
          <w:rFonts w:ascii="Times New Roman" w:hAnsi="Times New Roman" w:cs="Times New Roman"/>
          <w:sz w:val="24"/>
          <w:szCs w:val="24"/>
        </w:rPr>
        <w:t>tional rights. T</w:t>
      </w:r>
      <w:r w:rsidRPr="003C3A07">
        <w:rPr>
          <w:rFonts w:ascii="Times New Roman" w:hAnsi="Times New Roman" w:cs="Times New Roman"/>
          <w:sz w:val="24"/>
          <w:szCs w:val="24"/>
        </w:rPr>
        <w:t>he</w:t>
      </w:r>
      <w:r>
        <w:rPr>
          <w:rFonts w:ascii="Times New Roman" w:hAnsi="Times New Roman" w:cs="Times New Roman"/>
          <w:sz w:val="24"/>
          <w:szCs w:val="24"/>
        </w:rPr>
        <w:t>se</w:t>
      </w:r>
      <w:r w:rsidRPr="003C3A07">
        <w:rPr>
          <w:rFonts w:ascii="Times New Roman" w:hAnsi="Times New Roman" w:cs="Times New Roman"/>
          <w:sz w:val="24"/>
          <w:szCs w:val="24"/>
        </w:rPr>
        <w:t xml:space="preserve"> new problems of state disturbed Randolph’s “daily and nightly thoughts.” His perpetual illness </w:t>
      </w:r>
      <w:r>
        <w:rPr>
          <w:rFonts w:ascii="Times New Roman" w:hAnsi="Times New Roman" w:cs="Times New Roman"/>
          <w:sz w:val="24"/>
          <w:szCs w:val="24"/>
        </w:rPr>
        <w:t xml:space="preserve">plagued him, </w:t>
      </w:r>
      <w:r w:rsidR="00274D90">
        <w:rPr>
          <w:rFonts w:ascii="Times New Roman" w:hAnsi="Times New Roman" w:cs="Times New Roman"/>
          <w:sz w:val="24"/>
          <w:szCs w:val="24"/>
        </w:rPr>
        <w:t xml:space="preserve">too </w:t>
      </w:r>
      <w:r>
        <w:rPr>
          <w:rFonts w:ascii="Times New Roman" w:hAnsi="Times New Roman" w:cs="Times New Roman"/>
          <w:sz w:val="24"/>
          <w:szCs w:val="24"/>
        </w:rPr>
        <w:t>and he feared he would die</w:t>
      </w:r>
      <w:r w:rsidRPr="003C3A07">
        <w:rPr>
          <w:rFonts w:ascii="Times New Roman" w:hAnsi="Times New Roman" w:cs="Times New Roman"/>
          <w:sz w:val="24"/>
          <w:szCs w:val="24"/>
        </w:rPr>
        <w:t xml:space="preserve">. </w:t>
      </w:r>
      <w:r>
        <w:rPr>
          <w:rFonts w:ascii="Times New Roman" w:hAnsi="Times New Roman" w:cs="Times New Roman"/>
          <w:sz w:val="24"/>
          <w:szCs w:val="24"/>
        </w:rPr>
        <w:t xml:space="preserve">Nathaniel </w:t>
      </w:r>
      <w:r w:rsidRPr="003C3A07">
        <w:rPr>
          <w:rFonts w:ascii="Times New Roman" w:hAnsi="Times New Roman" w:cs="Times New Roman"/>
          <w:sz w:val="24"/>
          <w:szCs w:val="24"/>
        </w:rPr>
        <w:t>Macon urged Randolph to abandon Co</w:t>
      </w:r>
      <w:r>
        <w:rPr>
          <w:rFonts w:ascii="Times New Roman" w:hAnsi="Times New Roman" w:cs="Times New Roman"/>
          <w:sz w:val="24"/>
          <w:szCs w:val="24"/>
        </w:rPr>
        <w:t xml:space="preserve">ngress and return to Virginia. </w:t>
      </w:r>
      <w:r w:rsidRPr="003C3A07">
        <w:rPr>
          <w:rFonts w:ascii="Times New Roman" w:hAnsi="Times New Roman" w:cs="Times New Roman"/>
          <w:sz w:val="24"/>
          <w:szCs w:val="24"/>
        </w:rPr>
        <w:t>When he did return to the House,</w:t>
      </w:r>
      <w:r>
        <w:rPr>
          <w:rFonts w:ascii="Times New Roman" w:hAnsi="Times New Roman" w:cs="Times New Roman"/>
          <w:sz w:val="24"/>
          <w:szCs w:val="24"/>
        </w:rPr>
        <w:t xml:space="preserve"> after weeks of illness, </w:t>
      </w:r>
      <w:r w:rsidRPr="003C3A07">
        <w:rPr>
          <w:rFonts w:ascii="Times New Roman" w:hAnsi="Times New Roman" w:cs="Times New Roman"/>
          <w:sz w:val="24"/>
          <w:szCs w:val="24"/>
        </w:rPr>
        <w:t xml:space="preserve">the politics of the moment </w:t>
      </w:r>
      <w:r>
        <w:rPr>
          <w:rFonts w:ascii="Times New Roman" w:hAnsi="Times New Roman" w:cs="Times New Roman"/>
          <w:sz w:val="24"/>
          <w:szCs w:val="24"/>
        </w:rPr>
        <w:t xml:space="preserve">proved </w:t>
      </w:r>
      <w:r w:rsidRPr="003C3A07">
        <w:rPr>
          <w:rFonts w:ascii="Times New Roman" w:hAnsi="Times New Roman" w:cs="Times New Roman"/>
          <w:sz w:val="24"/>
          <w:szCs w:val="24"/>
        </w:rPr>
        <w:t xml:space="preserve">“a conundrum to me.” In response, he </w:t>
      </w:r>
      <w:r>
        <w:rPr>
          <w:rFonts w:ascii="Times New Roman" w:hAnsi="Times New Roman" w:cs="Times New Roman"/>
          <w:sz w:val="24"/>
          <w:szCs w:val="24"/>
        </w:rPr>
        <w:t xml:space="preserve">avoided </w:t>
      </w:r>
      <w:r w:rsidRPr="003C3A07">
        <w:rPr>
          <w:rFonts w:ascii="Times New Roman" w:hAnsi="Times New Roman" w:cs="Times New Roman"/>
          <w:sz w:val="24"/>
          <w:szCs w:val="24"/>
        </w:rPr>
        <w:t>the Missouri debate since “there is no faith among men.”</w:t>
      </w:r>
      <w:r w:rsidRPr="003C3A07">
        <w:rPr>
          <w:rFonts w:ascii="Times New Roman" w:hAnsi="Times New Roman" w:cs="Times New Roman"/>
          <w:sz w:val="24"/>
          <w:szCs w:val="24"/>
          <w:vertAlign w:val="superscript"/>
        </w:rPr>
        <w:footnoteReference w:id="327"/>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Randolph and the </w:t>
      </w:r>
      <w:r w:rsidR="00274D90">
        <w:rPr>
          <w:rFonts w:ascii="Times New Roman" w:hAnsi="Times New Roman" w:cs="Times New Roman"/>
          <w:sz w:val="24"/>
          <w:szCs w:val="24"/>
        </w:rPr>
        <w:t xml:space="preserve">other </w:t>
      </w:r>
      <w:r>
        <w:rPr>
          <w:rFonts w:ascii="Times New Roman" w:hAnsi="Times New Roman" w:cs="Times New Roman"/>
          <w:sz w:val="24"/>
          <w:szCs w:val="24"/>
        </w:rPr>
        <w:t>Virginians again reacted harshly to Northern opposition. They rejected any notion that free blacks were actually citizens. Congress</w:t>
      </w:r>
      <w:r w:rsidR="00274D90">
        <w:rPr>
          <w:rFonts w:ascii="Times New Roman" w:hAnsi="Times New Roman" w:cs="Times New Roman"/>
          <w:sz w:val="24"/>
          <w:szCs w:val="24"/>
        </w:rPr>
        <w:t>man Philip Barbour argued that only persons</w:t>
      </w:r>
      <w:r>
        <w:rPr>
          <w:rFonts w:ascii="Times New Roman" w:hAnsi="Times New Roman" w:cs="Times New Roman"/>
          <w:sz w:val="24"/>
          <w:szCs w:val="24"/>
        </w:rPr>
        <w:t xml:space="preserve"> of Europ</w:t>
      </w:r>
      <w:r w:rsidR="00274D90">
        <w:rPr>
          <w:rFonts w:ascii="Times New Roman" w:hAnsi="Times New Roman" w:cs="Times New Roman"/>
          <w:sz w:val="24"/>
          <w:szCs w:val="24"/>
        </w:rPr>
        <w:t>ean descent could enjoy</w:t>
      </w:r>
      <w:r>
        <w:rPr>
          <w:rFonts w:ascii="Times New Roman" w:hAnsi="Times New Roman" w:cs="Times New Roman"/>
          <w:sz w:val="24"/>
          <w:szCs w:val="24"/>
        </w:rPr>
        <w:t xml:space="preserve"> citizenship. Virginia’s emerging racial consciousness led the state’s congressional delegation to dismiss the principles of liberty. Randolph</w:t>
      </w:r>
      <w:r w:rsidR="00386490">
        <w:rPr>
          <w:rFonts w:ascii="Times New Roman" w:hAnsi="Times New Roman" w:cs="Times New Roman"/>
          <w:sz w:val="24"/>
          <w:szCs w:val="24"/>
        </w:rPr>
        <w:t xml:space="preserve"> portrayed the free black population as a burden to the white Southerners</w:t>
      </w:r>
      <w:r>
        <w:rPr>
          <w:rFonts w:ascii="Times New Roman" w:hAnsi="Times New Roman" w:cs="Times New Roman"/>
          <w:sz w:val="24"/>
          <w:szCs w:val="24"/>
        </w:rPr>
        <w:t xml:space="preserve">. “In our </w:t>
      </w:r>
      <w:r>
        <w:rPr>
          <w:rFonts w:ascii="Times New Roman" w:hAnsi="Times New Roman" w:cs="Times New Roman"/>
          <w:sz w:val="24"/>
          <w:szCs w:val="24"/>
        </w:rPr>
        <w:lastRenderedPageBreak/>
        <w:t>tenderness for the rights and privileges of the colored citizens, we have already brought into jeopardy the rights and privileg</w:t>
      </w:r>
      <w:r w:rsidR="00274D90">
        <w:rPr>
          <w:rFonts w:ascii="Times New Roman" w:hAnsi="Times New Roman" w:cs="Times New Roman"/>
          <w:sz w:val="24"/>
          <w:szCs w:val="24"/>
        </w:rPr>
        <w:t>es of our fellow white citizens.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28"/>
      </w:r>
      <w:r>
        <w:rPr>
          <w:rFonts w:ascii="Times New Roman" w:hAnsi="Times New Roman" w:cs="Times New Roman"/>
          <w:sz w:val="24"/>
          <w:szCs w:val="24"/>
        </w:rPr>
        <w:t xml:space="preserve"> </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second Missouri debate, Randolph met regularly at the home of Secretary of the Treasury William Crawford with a group of </w:t>
      </w:r>
      <w:r w:rsidR="00274D90">
        <w:rPr>
          <w:rFonts w:ascii="Times New Roman" w:hAnsi="Times New Roman" w:cs="Times New Roman"/>
          <w:sz w:val="24"/>
          <w:szCs w:val="24"/>
        </w:rPr>
        <w:t xml:space="preserve">political leaders including </w:t>
      </w:r>
      <w:r>
        <w:rPr>
          <w:rFonts w:ascii="Times New Roman" w:hAnsi="Times New Roman" w:cs="Times New Roman"/>
          <w:sz w:val="24"/>
          <w:szCs w:val="24"/>
        </w:rPr>
        <w:t>South Carolina’s William Lowndes and Maine Senator John Holmes</w:t>
      </w:r>
      <w:r w:rsidR="00274D90">
        <w:rPr>
          <w:rFonts w:ascii="Times New Roman" w:hAnsi="Times New Roman" w:cs="Times New Roman"/>
          <w:sz w:val="24"/>
          <w:szCs w:val="24"/>
        </w:rPr>
        <w:t>,</w:t>
      </w:r>
      <w:r>
        <w:rPr>
          <w:rFonts w:ascii="Times New Roman" w:hAnsi="Times New Roman" w:cs="Times New Roman"/>
          <w:sz w:val="24"/>
          <w:szCs w:val="24"/>
        </w:rPr>
        <w:t xml:space="preserve"> to discuss the crisis. Crawford and Randolph led discussions about the South’s possible secession from the Union. “You are a peculiar people, Holmes, prone to fanaticism,” Randolph said. In the growing Northern religious reform movement against slavery, “the Constitution will only prove a barrier of straw.” In February, when the House gathered to count the electoral votes for the presidential election, Northern congressmen, who objected to the recent Missouri Constitution, tried to prevent the inclusion of the state’s votes. Randolph responded with a speech of “severity &amp; viole</w:t>
      </w:r>
      <w:r w:rsidR="00274D90">
        <w:rPr>
          <w:rFonts w:ascii="Times New Roman" w:hAnsi="Times New Roman" w:cs="Times New Roman"/>
          <w:sz w:val="24"/>
          <w:szCs w:val="24"/>
        </w:rPr>
        <w:t xml:space="preserve">nce.” The Northern insistence </w:t>
      </w:r>
      <w:r>
        <w:rPr>
          <w:rFonts w:ascii="Times New Roman" w:hAnsi="Times New Roman" w:cs="Times New Roman"/>
          <w:sz w:val="24"/>
          <w:szCs w:val="24"/>
        </w:rPr>
        <w:t>on the rights of free blacks in Missouri outraged Randolph, who openly talked of war. “</w:t>
      </w:r>
      <w:r w:rsidRPr="003C3A07">
        <w:rPr>
          <w:rFonts w:ascii="Times New Roman" w:hAnsi="Times New Roman" w:cs="Times New Roman"/>
          <w:sz w:val="24"/>
          <w:szCs w:val="24"/>
        </w:rPr>
        <w:t>Let us buckle on our armour,” he</w:t>
      </w:r>
      <w:r>
        <w:rPr>
          <w:rFonts w:ascii="Times New Roman" w:hAnsi="Times New Roman" w:cs="Times New Roman"/>
          <w:sz w:val="24"/>
          <w:szCs w:val="24"/>
        </w:rPr>
        <w:t xml:space="preserve"> said, “let us put aside all th</w:t>
      </w:r>
      <w:r w:rsidRPr="003C3A07">
        <w:rPr>
          <w:rFonts w:ascii="Times New Roman" w:hAnsi="Times New Roman" w:cs="Times New Roman"/>
          <w:sz w:val="24"/>
          <w:szCs w:val="24"/>
        </w:rPr>
        <w:t xml:space="preserve">is flummery, these metaphysical distinctions, these </w:t>
      </w:r>
      <w:r>
        <w:rPr>
          <w:rFonts w:ascii="Times New Roman" w:hAnsi="Times New Roman" w:cs="Times New Roman"/>
          <w:sz w:val="24"/>
          <w:szCs w:val="24"/>
        </w:rPr>
        <w:t>l</w:t>
      </w:r>
      <w:r w:rsidRPr="003C3A07">
        <w:rPr>
          <w:rFonts w:ascii="Times New Roman" w:hAnsi="Times New Roman" w:cs="Times New Roman"/>
          <w:sz w:val="24"/>
          <w:szCs w:val="24"/>
        </w:rPr>
        <w:t xml:space="preserve">egal technicalities, these special pleadings, this dry minuteness, this unprofitable drawing of </w:t>
      </w:r>
      <w:r>
        <w:rPr>
          <w:rFonts w:ascii="Times New Roman" w:hAnsi="Times New Roman" w:cs="Times New Roman"/>
          <w:sz w:val="24"/>
          <w:szCs w:val="24"/>
        </w:rPr>
        <w:t>distinctions without difference.” He assured his colleagues that “</w:t>
      </w:r>
      <w:r w:rsidRPr="003C3A07">
        <w:rPr>
          <w:rFonts w:ascii="Times New Roman" w:hAnsi="Times New Roman" w:cs="Times New Roman"/>
          <w:sz w:val="24"/>
          <w:szCs w:val="24"/>
        </w:rPr>
        <w:t>we will assert, maintain, and vindicate our rights, or put to every hazard what you pretend to hold in estimation.</w:t>
      </w:r>
      <w:r>
        <w:rPr>
          <w:rFonts w:ascii="Times New Roman" w:hAnsi="Times New Roman" w:cs="Times New Roman"/>
          <w:sz w:val="24"/>
          <w:szCs w:val="24"/>
        </w:rPr>
        <w:t xml:space="preserve">” Although he </w:t>
      </w:r>
      <w:r w:rsidR="00274D90">
        <w:rPr>
          <w:rFonts w:ascii="Times New Roman" w:hAnsi="Times New Roman" w:cs="Times New Roman"/>
          <w:sz w:val="24"/>
          <w:szCs w:val="24"/>
        </w:rPr>
        <w:t xml:space="preserve">had </w:t>
      </w:r>
      <w:r>
        <w:rPr>
          <w:rFonts w:ascii="Times New Roman" w:hAnsi="Times New Roman" w:cs="Times New Roman"/>
          <w:sz w:val="24"/>
          <w:szCs w:val="24"/>
        </w:rPr>
        <w:t xml:space="preserve">never voted for the admission of any new state and habitually scorned the acquisition and growth of the Western territories, Randolph now </w:t>
      </w:r>
      <w:r w:rsidRPr="003C3A07">
        <w:rPr>
          <w:rFonts w:ascii="Times New Roman" w:hAnsi="Times New Roman" w:cs="Times New Roman"/>
          <w:sz w:val="24"/>
          <w:szCs w:val="24"/>
        </w:rPr>
        <w:t>assured his Northern colleagues that</w:t>
      </w:r>
      <w:r>
        <w:rPr>
          <w:rFonts w:ascii="Times New Roman" w:hAnsi="Times New Roman" w:cs="Times New Roman"/>
          <w:sz w:val="24"/>
          <w:szCs w:val="24"/>
        </w:rPr>
        <w:t xml:space="preserve"> he would never stop</w:t>
      </w:r>
      <w:r w:rsidRPr="003C3A07">
        <w:rPr>
          <w:rFonts w:ascii="Times New Roman" w:hAnsi="Times New Roman" w:cs="Times New Roman"/>
          <w:sz w:val="24"/>
          <w:szCs w:val="24"/>
        </w:rPr>
        <w:t xml:space="preserve"> “the growth of the rising Empire of the West.”</w:t>
      </w:r>
      <w:r>
        <w:rPr>
          <w:rFonts w:ascii="Times New Roman" w:hAnsi="Times New Roman" w:cs="Times New Roman"/>
          <w:sz w:val="24"/>
          <w:szCs w:val="24"/>
        </w:rPr>
        <w:t xml:space="preserve"> In </w:t>
      </w:r>
      <w:r>
        <w:rPr>
          <w:rFonts w:ascii="Times New Roman" w:hAnsi="Times New Roman" w:cs="Times New Roman"/>
          <w:sz w:val="24"/>
          <w:szCs w:val="24"/>
        </w:rPr>
        <w:lastRenderedPageBreak/>
        <w:t>the end, Henry Clay offered a vague compromise that insisted that no Missouri law could deny constitutional rights despite the clause in the state’s constitution.</w:t>
      </w:r>
      <w:r>
        <w:rPr>
          <w:rStyle w:val="FootnoteReference"/>
          <w:rFonts w:ascii="Times New Roman" w:hAnsi="Times New Roman" w:cs="Times New Roman"/>
          <w:sz w:val="24"/>
          <w:szCs w:val="24"/>
        </w:rPr>
        <w:footnoteReference w:id="329"/>
      </w:r>
      <w:r>
        <w:rPr>
          <w:rFonts w:ascii="Times New Roman" w:hAnsi="Times New Roman" w:cs="Times New Roman"/>
          <w:sz w:val="24"/>
          <w:szCs w:val="24"/>
        </w:rPr>
        <w:t xml:space="preserve"> </w:t>
      </w:r>
    </w:p>
    <w:p w:rsidR="00951AF6" w:rsidRPr="003C3A07" w:rsidRDefault="00951AF6" w:rsidP="00951A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Randolph and others seemed to believe that the Missouri debate represented his “fall from glory.” While he repeated his typical threats about selling Roanoke and leaving Virginia, he seemed content with “humble mediocrity” in the absence of the Virginia gentry. He saw the old order of the republic as doomed, much as the gentry had been. “Men are like nations. One founds a family, the other an empire—both dest</w:t>
      </w:r>
      <w:r w:rsidR="00274D90">
        <w:rPr>
          <w:rFonts w:ascii="Times New Roman" w:hAnsi="Times New Roman" w:cs="Times New Roman"/>
          <w:sz w:val="24"/>
          <w:szCs w:val="24"/>
        </w:rPr>
        <w:t>ined, sooner or later, to decay.</w:t>
      </w:r>
      <w:r>
        <w:rPr>
          <w:rFonts w:ascii="Times New Roman" w:hAnsi="Times New Roman" w:cs="Times New Roman"/>
          <w:sz w:val="24"/>
          <w:szCs w:val="24"/>
        </w:rPr>
        <w:t xml:space="preserve">” </w:t>
      </w:r>
      <w:r w:rsidR="00274D90">
        <w:rPr>
          <w:rFonts w:ascii="Times New Roman" w:hAnsi="Times New Roman" w:cs="Times New Roman"/>
          <w:sz w:val="24"/>
          <w:szCs w:val="24"/>
        </w:rPr>
        <w:t xml:space="preserve">Nevertheless, </w:t>
      </w:r>
      <w:r>
        <w:rPr>
          <w:rFonts w:ascii="Times New Roman" w:hAnsi="Times New Roman" w:cs="Times New Roman"/>
          <w:sz w:val="24"/>
          <w:szCs w:val="24"/>
        </w:rPr>
        <w:t xml:space="preserve">the Missouri debates revived him. For the first time since he fell from power during Jefferson’s administration, he found himself in step with his Southern colleagues, many </w:t>
      </w:r>
      <w:r w:rsidR="00274D90">
        <w:rPr>
          <w:rFonts w:ascii="Times New Roman" w:hAnsi="Times New Roman" w:cs="Times New Roman"/>
          <w:sz w:val="24"/>
          <w:szCs w:val="24"/>
        </w:rPr>
        <w:t xml:space="preserve">of </w:t>
      </w:r>
      <w:r>
        <w:rPr>
          <w:rFonts w:ascii="Times New Roman" w:hAnsi="Times New Roman" w:cs="Times New Roman"/>
          <w:sz w:val="24"/>
          <w:szCs w:val="24"/>
        </w:rPr>
        <w:t>who</w:t>
      </w:r>
      <w:r w:rsidR="00274D90">
        <w:rPr>
          <w:rFonts w:ascii="Times New Roman" w:hAnsi="Times New Roman" w:cs="Times New Roman"/>
          <w:sz w:val="24"/>
          <w:szCs w:val="24"/>
        </w:rPr>
        <w:t>m took his</w:t>
      </w:r>
      <w:r>
        <w:rPr>
          <w:rFonts w:ascii="Times New Roman" w:hAnsi="Times New Roman" w:cs="Times New Roman"/>
          <w:sz w:val="24"/>
          <w:szCs w:val="24"/>
        </w:rPr>
        <w:t xml:space="preserve"> arguments seriously, even if they di</w:t>
      </w:r>
      <w:r w:rsidR="00274D90">
        <w:rPr>
          <w:rFonts w:ascii="Times New Roman" w:hAnsi="Times New Roman" w:cs="Times New Roman"/>
          <w:sz w:val="24"/>
          <w:szCs w:val="24"/>
        </w:rPr>
        <w:t>sowned his vituperations</w:t>
      </w:r>
      <w:r>
        <w:rPr>
          <w:rFonts w:ascii="Times New Roman" w:hAnsi="Times New Roman" w:cs="Times New Roman"/>
          <w:sz w:val="24"/>
          <w:szCs w:val="24"/>
        </w:rPr>
        <w:t xml:space="preserve"> delivery. More importantly, by winning admission of a slaveholding Missouri, the forces of slavery seemed in ascendancy. Yet Randolph realized that the South must stay on guard, and that would best be accomplished by always portraying the situation in its most dire terms. The South must always feel e</w:t>
      </w:r>
      <w:r w:rsidR="00274D90">
        <w:rPr>
          <w:rFonts w:ascii="Times New Roman" w:hAnsi="Times New Roman" w:cs="Times New Roman"/>
          <w:sz w:val="24"/>
          <w:szCs w:val="24"/>
        </w:rPr>
        <w:t xml:space="preserve">ndangered and oppressed. To be </w:t>
      </w:r>
      <w:r>
        <w:rPr>
          <w:rFonts w:ascii="Times New Roman" w:hAnsi="Times New Roman" w:cs="Times New Roman"/>
          <w:sz w:val="24"/>
          <w:szCs w:val="24"/>
        </w:rPr>
        <w:t xml:space="preserve">otherwise would amount to lowering its guard. </w:t>
      </w:r>
      <w:r w:rsidR="00274D90">
        <w:rPr>
          <w:rFonts w:ascii="Times New Roman" w:hAnsi="Times New Roman" w:cs="Times New Roman"/>
          <w:sz w:val="24"/>
          <w:szCs w:val="24"/>
        </w:rPr>
        <w:t xml:space="preserve">Randolph </w:t>
      </w:r>
      <w:r>
        <w:rPr>
          <w:rFonts w:ascii="Times New Roman" w:hAnsi="Times New Roman" w:cs="Times New Roman"/>
          <w:sz w:val="24"/>
          <w:szCs w:val="24"/>
        </w:rPr>
        <w:t>finally visited England in 1822, a trip he had long desired, but he assured his colleagues that he would return before the 1824 elec</w:t>
      </w:r>
      <w:r w:rsidR="00274D90">
        <w:rPr>
          <w:rFonts w:ascii="Times New Roman" w:hAnsi="Times New Roman" w:cs="Times New Roman"/>
          <w:sz w:val="24"/>
          <w:szCs w:val="24"/>
        </w:rPr>
        <w:t>tion, which he saw as profoundly</w:t>
      </w:r>
      <w:r>
        <w:rPr>
          <w:rFonts w:ascii="Times New Roman" w:hAnsi="Times New Roman" w:cs="Times New Roman"/>
          <w:sz w:val="24"/>
          <w:szCs w:val="24"/>
        </w:rPr>
        <w:t xml:space="preserve"> important in the struggle between North and South.</w:t>
      </w:r>
      <w:r>
        <w:rPr>
          <w:rStyle w:val="FootnoteReference"/>
          <w:rFonts w:ascii="Times New Roman" w:hAnsi="Times New Roman" w:cs="Times New Roman"/>
          <w:sz w:val="24"/>
          <w:szCs w:val="24"/>
        </w:rPr>
        <w:footnoteReference w:id="330"/>
      </w:r>
    </w:p>
    <w:p w:rsidR="00951AF6"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 he</w:t>
      </w:r>
      <w:r w:rsidR="00274D90">
        <w:rPr>
          <w:rFonts w:ascii="Times New Roman" w:hAnsi="Times New Roman" w:cs="Times New Roman"/>
          <w:sz w:val="24"/>
          <w:szCs w:val="24"/>
        </w:rPr>
        <w:t xml:space="preserve"> prepared to sail</w:t>
      </w:r>
      <w:r>
        <w:rPr>
          <w:rFonts w:ascii="Times New Roman" w:hAnsi="Times New Roman" w:cs="Times New Roman"/>
          <w:sz w:val="24"/>
          <w:szCs w:val="24"/>
        </w:rPr>
        <w:t>, Randolph</w:t>
      </w:r>
      <w:r w:rsidRPr="003C3A07">
        <w:rPr>
          <w:rFonts w:ascii="Times New Roman" w:hAnsi="Times New Roman" w:cs="Times New Roman"/>
          <w:sz w:val="24"/>
          <w:szCs w:val="24"/>
        </w:rPr>
        <w:t xml:space="preserve"> revisited his 1819 will, which had been only informal. </w:t>
      </w:r>
      <w:r w:rsidR="00274D90">
        <w:rPr>
          <w:rFonts w:ascii="Times New Roman" w:hAnsi="Times New Roman" w:cs="Times New Roman"/>
          <w:sz w:val="24"/>
          <w:szCs w:val="24"/>
        </w:rPr>
        <w:t>H</w:t>
      </w:r>
      <w:r w:rsidRPr="003C3A07">
        <w:rPr>
          <w:rFonts w:ascii="Times New Roman" w:hAnsi="Times New Roman" w:cs="Times New Roman"/>
          <w:sz w:val="24"/>
          <w:szCs w:val="24"/>
        </w:rPr>
        <w:t xml:space="preserve">e gave a new </w:t>
      </w:r>
      <w:r w:rsidR="00274D90">
        <w:rPr>
          <w:rFonts w:ascii="Times New Roman" w:hAnsi="Times New Roman" w:cs="Times New Roman"/>
          <w:sz w:val="24"/>
          <w:szCs w:val="24"/>
        </w:rPr>
        <w:t>version</w:t>
      </w:r>
      <w:r w:rsidRPr="003C3A07">
        <w:rPr>
          <w:rFonts w:ascii="Times New Roman" w:hAnsi="Times New Roman" w:cs="Times New Roman"/>
          <w:sz w:val="24"/>
          <w:szCs w:val="24"/>
        </w:rPr>
        <w:t xml:space="preserve"> to his friend and attorney</w:t>
      </w:r>
      <w:r>
        <w:rPr>
          <w:rFonts w:ascii="Times New Roman" w:hAnsi="Times New Roman" w:cs="Times New Roman"/>
          <w:sz w:val="24"/>
          <w:szCs w:val="24"/>
        </w:rPr>
        <w:t>,</w:t>
      </w:r>
      <w:r w:rsidRPr="003C3A07">
        <w:rPr>
          <w:rFonts w:ascii="Times New Roman" w:hAnsi="Times New Roman" w:cs="Times New Roman"/>
          <w:sz w:val="24"/>
          <w:szCs w:val="24"/>
        </w:rPr>
        <w:t xml:space="preserve"> William Leigh.  </w:t>
      </w:r>
      <w:r w:rsidR="00274D90">
        <w:rPr>
          <w:rFonts w:ascii="Times New Roman" w:hAnsi="Times New Roman" w:cs="Times New Roman"/>
          <w:sz w:val="24"/>
          <w:szCs w:val="24"/>
        </w:rPr>
        <w:t>I</w:t>
      </w:r>
      <w:r w:rsidRPr="003C3A07">
        <w:rPr>
          <w:rFonts w:ascii="Times New Roman" w:hAnsi="Times New Roman" w:cs="Times New Roman"/>
          <w:sz w:val="24"/>
          <w:szCs w:val="24"/>
        </w:rPr>
        <w:t xml:space="preserve">t was </w:t>
      </w:r>
      <w:r w:rsidR="00274D90">
        <w:rPr>
          <w:rFonts w:ascii="Times New Roman" w:hAnsi="Times New Roman" w:cs="Times New Roman"/>
          <w:sz w:val="24"/>
          <w:szCs w:val="24"/>
        </w:rPr>
        <w:t>basically</w:t>
      </w:r>
      <w:r w:rsidRPr="003C3A07">
        <w:rPr>
          <w:rFonts w:ascii="Times New Roman" w:hAnsi="Times New Roman" w:cs="Times New Roman"/>
          <w:sz w:val="24"/>
          <w:szCs w:val="24"/>
        </w:rPr>
        <w:t>the same as the earlier document with a single important exception. “I give to my executor a sum not exceeding eight thousand dollars, or so much thereof as may be necessary, to transport and settle said slave</w:t>
      </w:r>
      <w:r>
        <w:rPr>
          <w:rFonts w:ascii="Times New Roman" w:hAnsi="Times New Roman" w:cs="Times New Roman"/>
          <w:sz w:val="24"/>
          <w:szCs w:val="24"/>
        </w:rPr>
        <w:t>s</w:t>
      </w:r>
      <w:r w:rsidRPr="003C3A07">
        <w:rPr>
          <w:rFonts w:ascii="Times New Roman" w:hAnsi="Times New Roman" w:cs="Times New Roman"/>
          <w:sz w:val="24"/>
          <w:szCs w:val="24"/>
        </w:rPr>
        <w:t xml:space="preserve"> to and in some other State or Territory of the United States, giving to al</w:t>
      </w:r>
      <w:r>
        <w:rPr>
          <w:rFonts w:ascii="Times New Roman" w:hAnsi="Times New Roman" w:cs="Times New Roman"/>
          <w:sz w:val="24"/>
          <w:szCs w:val="24"/>
        </w:rPr>
        <w:t>l</w:t>
      </w:r>
      <w:r w:rsidRPr="003C3A07">
        <w:rPr>
          <w:rFonts w:ascii="Times New Roman" w:hAnsi="Times New Roman" w:cs="Times New Roman"/>
          <w:sz w:val="24"/>
          <w:szCs w:val="24"/>
        </w:rPr>
        <w:t xml:space="preserve"> above the age of forty not less than ten acres of land each.”</w:t>
      </w:r>
      <w:r>
        <w:rPr>
          <w:rFonts w:ascii="Times New Roman" w:hAnsi="Times New Roman" w:cs="Times New Roman"/>
          <w:sz w:val="24"/>
          <w:szCs w:val="24"/>
        </w:rPr>
        <w:t xml:space="preserve"> He followed the formula set by his brother, but without any of the passion. It was his duty to free his slaves. In his mind, when he set foot in the land of Wilberforce, he honestly saw himself, the architect of Southern defiance and defender of slave power, as an antislavery man.</w:t>
      </w:r>
      <w:r w:rsidRPr="003C3A07">
        <w:rPr>
          <w:rFonts w:ascii="Times New Roman" w:hAnsi="Times New Roman" w:cs="Times New Roman"/>
          <w:sz w:val="24"/>
          <w:szCs w:val="24"/>
          <w:vertAlign w:val="superscript"/>
        </w:rPr>
        <w:footnoteReference w:id="331"/>
      </w:r>
      <w:r w:rsidRPr="003C3A07">
        <w:rPr>
          <w:rFonts w:ascii="Times New Roman" w:hAnsi="Times New Roman" w:cs="Times New Roman"/>
          <w:sz w:val="24"/>
          <w:szCs w:val="24"/>
        </w:rPr>
        <w:t xml:space="preserve"> </w:t>
      </w:r>
    </w:p>
    <w:p w:rsidR="00951AF6" w:rsidRPr="003C3A07" w:rsidRDefault="00951AF6" w:rsidP="00951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following decade, until his death in 1833, Randolph dropped all pretensions to antislavery sentiment and became the nation’s unrelenting advocate of slavery’s protection. In Congress, he fought the expansion of the federal government</w:t>
      </w:r>
      <w:r w:rsidR="00274D90">
        <w:rPr>
          <w:rFonts w:ascii="Times New Roman" w:hAnsi="Times New Roman" w:cs="Times New Roman"/>
          <w:sz w:val="24"/>
          <w:szCs w:val="24"/>
        </w:rPr>
        <w:t>,</w:t>
      </w:r>
      <w:r>
        <w:rPr>
          <w:rFonts w:ascii="Times New Roman" w:hAnsi="Times New Roman" w:cs="Times New Roman"/>
          <w:sz w:val="24"/>
          <w:szCs w:val="24"/>
        </w:rPr>
        <w:t xml:space="preserve"> always with an eye toward protecting slavery. In his vehemence his grew even more strange and entertaining. “He blazes now and then like a small meteor, in Congress, and emits a little light very little more steady,” wrote one observer. Privately, he continued to plan his slave’s freedom</w:t>
      </w:r>
      <w:r w:rsidR="00274D90">
        <w:rPr>
          <w:rFonts w:ascii="Times New Roman" w:hAnsi="Times New Roman" w:cs="Times New Roman"/>
          <w:sz w:val="24"/>
          <w:szCs w:val="24"/>
        </w:rPr>
        <w:t xml:space="preserve">. During one brief period </w:t>
      </w:r>
      <w:r>
        <w:rPr>
          <w:rFonts w:ascii="Times New Roman" w:hAnsi="Times New Roman" w:cs="Times New Roman"/>
          <w:sz w:val="24"/>
          <w:szCs w:val="24"/>
        </w:rPr>
        <w:t>on his r</w:t>
      </w:r>
      <w:r w:rsidR="00274D90">
        <w:rPr>
          <w:rFonts w:ascii="Times New Roman" w:hAnsi="Times New Roman" w:cs="Times New Roman"/>
          <w:sz w:val="24"/>
          <w:szCs w:val="24"/>
        </w:rPr>
        <w:t>eturn from his brief tenure as m</w:t>
      </w:r>
      <w:r>
        <w:rPr>
          <w:rFonts w:ascii="Times New Roman" w:hAnsi="Times New Roman" w:cs="Times New Roman"/>
          <w:sz w:val="24"/>
          <w:szCs w:val="24"/>
        </w:rPr>
        <w:t xml:space="preserve">inister to Russia, his rage and anger inspired him to write another will ordering all of his slaves sold upon his death. </w:t>
      </w:r>
      <w:r w:rsidR="00274D90">
        <w:rPr>
          <w:rFonts w:ascii="Times New Roman" w:hAnsi="Times New Roman" w:cs="Times New Roman"/>
          <w:sz w:val="24"/>
          <w:szCs w:val="24"/>
        </w:rPr>
        <w:t>But o</w:t>
      </w:r>
      <w:r>
        <w:rPr>
          <w:rFonts w:ascii="Times New Roman" w:hAnsi="Times New Roman" w:cs="Times New Roman"/>
          <w:sz w:val="24"/>
          <w:szCs w:val="24"/>
        </w:rPr>
        <w:t>n his death bed, he relented and asked witness</w:t>
      </w:r>
      <w:r w:rsidR="00274D90">
        <w:rPr>
          <w:rFonts w:ascii="Times New Roman" w:hAnsi="Times New Roman" w:cs="Times New Roman"/>
          <w:sz w:val="24"/>
          <w:szCs w:val="24"/>
        </w:rPr>
        <w:t>es</w:t>
      </w:r>
      <w:r>
        <w:rPr>
          <w:rFonts w:ascii="Times New Roman" w:hAnsi="Times New Roman" w:cs="Times New Roman"/>
          <w:sz w:val="24"/>
          <w:szCs w:val="24"/>
        </w:rPr>
        <w:t xml:space="preserve"> to swear that they would see that his slaves were freed. The action turned out to be his most benevolent in a decade spent working to strengthen the institution.</w:t>
      </w:r>
      <w:r>
        <w:rPr>
          <w:rStyle w:val="FootnoteReference"/>
          <w:rFonts w:ascii="Times New Roman" w:hAnsi="Times New Roman" w:cs="Times New Roman"/>
          <w:sz w:val="24"/>
          <w:szCs w:val="24"/>
        </w:rPr>
        <w:footnoteReference w:id="332"/>
      </w:r>
    </w:p>
    <w:p w:rsidR="00951AF6" w:rsidRPr="003C3A07" w:rsidRDefault="00951AF6" w:rsidP="00951AF6">
      <w:pPr>
        <w:rPr>
          <w:rFonts w:ascii="Times New Roman" w:hAnsi="Times New Roman" w:cs="Times New Roman"/>
          <w:sz w:val="24"/>
          <w:szCs w:val="24"/>
        </w:rPr>
      </w:pPr>
    </w:p>
    <w:p w:rsidR="001A19B5" w:rsidRDefault="001A19B5" w:rsidP="00951AF6">
      <w:pPr>
        <w:sectPr w:rsidR="001A19B5" w:rsidSect="002C6D95">
          <w:footnotePr>
            <w:numRestart w:val="eachSect"/>
          </w:footnotePr>
          <w:pgSz w:w="12240" w:h="15840"/>
          <w:pgMar w:top="1440" w:right="1440" w:bottom="1440" w:left="1440" w:header="720" w:footer="1440" w:gutter="0"/>
          <w:cols w:space="720"/>
          <w:docGrid w:linePitch="360"/>
        </w:sectPr>
      </w:pPr>
    </w:p>
    <w:p w:rsidR="00951AF6" w:rsidRPr="0084223B" w:rsidRDefault="004930F8" w:rsidP="0084223B">
      <w:pPr>
        <w:jc w:val="center"/>
        <w:rPr>
          <w:rFonts w:ascii="Times New Roman" w:hAnsi="Times New Roman" w:cs="Times New Roman"/>
          <w:b/>
          <w:sz w:val="24"/>
          <w:szCs w:val="24"/>
        </w:rPr>
      </w:pPr>
      <w:r>
        <w:rPr>
          <w:rFonts w:ascii="Times New Roman" w:hAnsi="Times New Roman" w:cs="Times New Roman"/>
          <w:b/>
          <w:sz w:val="24"/>
          <w:szCs w:val="24"/>
        </w:rPr>
        <w:lastRenderedPageBreak/>
        <w:t>Bibliography</w:t>
      </w:r>
    </w:p>
    <w:p w:rsidR="00951AF6" w:rsidRPr="00F01CFD" w:rsidRDefault="00951AF6" w:rsidP="00951AF6">
      <w:pPr>
        <w:spacing w:after="0" w:line="480" w:lineRule="auto"/>
        <w:rPr>
          <w:rFonts w:ascii="Times New Roman" w:hAnsi="Times New Roman" w:cs="Times New Roman"/>
          <w:sz w:val="24"/>
          <w:szCs w:val="24"/>
        </w:rPr>
      </w:pPr>
    </w:p>
    <w:p w:rsidR="001A19B5" w:rsidRDefault="001A19B5" w:rsidP="00A04F0A">
      <w:pPr>
        <w:spacing w:after="0" w:line="240" w:lineRule="auto"/>
        <w:jc w:val="center"/>
        <w:rPr>
          <w:rFonts w:ascii="Times New Roman" w:hAnsi="Times New Roman" w:cs="Times New Roman"/>
          <w:b/>
          <w:sz w:val="24"/>
          <w:szCs w:val="24"/>
        </w:rPr>
        <w:sectPr w:rsidR="001A19B5" w:rsidSect="002C6D95">
          <w:footnotePr>
            <w:numRestart w:val="eachSect"/>
          </w:footnotePr>
          <w:pgSz w:w="12240" w:h="15840"/>
          <w:pgMar w:top="1440" w:right="1440" w:bottom="1440" w:left="1440" w:header="720" w:footer="1440" w:gutter="0"/>
          <w:cols w:space="720"/>
          <w:docGrid w:linePitch="360"/>
        </w:sectPr>
      </w:pPr>
    </w:p>
    <w:p w:rsidR="00951AF6" w:rsidRPr="00951AF6" w:rsidRDefault="00951AF6" w:rsidP="00A04F0A">
      <w:pPr>
        <w:spacing w:after="0" w:line="240" w:lineRule="auto"/>
        <w:jc w:val="center"/>
        <w:rPr>
          <w:rFonts w:ascii="Times New Roman" w:hAnsi="Times New Roman" w:cs="Times New Roman"/>
          <w:b/>
          <w:sz w:val="24"/>
          <w:szCs w:val="24"/>
        </w:rPr>
      </w:pPr>
      <w:r w:rsidRPr="00951AF6">
        <w:rPr>
          <w:rFonts w:ascii="Times New Roman" w:hAnsi="Times New Roman" w:cs="Times New Roman"/>
          <w:b/>
          <w:sz w:val="24"/>
          <w:szCs w:val="24"/>
        </w:rPr>
        <w:lastRenderedPageBreak/>
        <w:t>Bibliography</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MANUSCRIPTS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College of William and Mary, Swem Library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Austin-Twyman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Charles Campbell Papers</w:t>
      </w:r>
    </w:p>
    <w:p w:rsidR="00951AF6" w:rsidRPr="00951AF6" w:rsidRDefault="00951AF6" w:rsidP="0084223B">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Brown, Coalter, Tucker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Joseph Glover Baldwin, 1815-1864, Lester-Gray Collection of Documents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Duke University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Bolling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Charles Campbell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Campbell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Clopton Family Letters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Nathaniel Macon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James M. Garnett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Randolph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Randolph Tucker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Tucker-Coalter Family Letters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Joseph Jones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Georgetown University Library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Loughbrough Family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Georgia Historical Society, Savannah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Forman-Bryan-Screven family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Harvard University, Houghton Library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Lowell-Gay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Henry E. Huntington Library, San Marino, California</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Brock Collection</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Historical Society of Pennsylvania, Philadelphia, Pennsylvania</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Logan Family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Library of Congress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Thomas Jefferson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Randolph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Joseph Nicholson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St. George Tucker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Edward C. Walthall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James Monroe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lastRenderedPageBreak/>
        <w:t>Princeton University Library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Gulick Family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Randolph College Library, Lynchburg, Virginia</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St. George Tucker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Southern Historical Collection- University of North Carolina at Chapel Hill</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Dillon and Polk Family Letters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Weldon Nathanial Edwards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Robert Raymond Reid Diary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Ewing Colhoun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Asbury Whitaker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Leigh Williams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University of Florida, George Smathers Library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Randolph Letter</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University of Toledo</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H. Maher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University of Virginia, Alderman Library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Bruce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Joseph Bryan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James Mercer Garnett Letterbook</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Randolph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Creed Taylor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Nathanial Macon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Ethelbert Algernon Coleman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Cabell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Ellen Wayles Randolph Coolidge Correspondence</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Madison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Alexander Dick Journal</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Richard Kidder Randolph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Thomas Jefferson Scrapbooks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Randolph and Nicholas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Letters from and regarding John Randolph</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Thomas Jefferson-William Caruthers letter </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John Randolph of Roanoke Items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Bryan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Carr-Cary Family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Virginia Historical Society, Richmond</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Grinnan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Robert Lee Taylor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Randolph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lastRenderedPageBreak/>
        <w:tab/>
        <w:t>Edward Bates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Burwell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Hugh Blair Grigsby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Papers of the Henry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Smith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Louise Este Bruce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Virginia State Library and Archives, Richmond</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Garnett-Mercer-Hunter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James Mercer Garnett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Tazewell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Cabell Bruce Collection</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Elizabeth Venable Gaines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Tucker-Randolph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Wickham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Randolph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Randolph Letters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Randolph Notebook and diary, 1808-1815</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Scott Thomas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Francis Walker Gilmer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Charles Fenton Mercer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Skinner Simpson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St. George Tucker Grinnan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Garnett, Mercer, Hunter families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Bryan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Charles Ryland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Joseph Parrish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Bland Family Geneological Chart</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Hannah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Nathaniel Macon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Leigh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William P. Kennedy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Tucker-Ewell Papers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Yale University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Anson Conger Goodyear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Evarts Family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John Trumbull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Roger Griswold Papers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Colonel John Brown and Major General Preston Brown Papers</w:t>
      </w:r>
    </w:p>
    <w:p w:rsidR="00951AF6" w:rsidRDefault="00951AF6" w:rsidP="00A04F0A">
      <w:pPr>
        <w:spacing w:after="0" w:line="240" w:lineRule="auto"/>
        <w:rPr>
          <w:rFonts w:ascii="Times New Roman" w:hAnsi="Times New Roman" w:cs="Times New Roman"/>
          <w:sz w:val="24"/>
          <w:szCs w:val="24"/>
        </w:rPr>
      </w:pPr>
    </w:p>
    <w:p w:rsidR="001B229E" w:rsidRDefault="001B229E" w:rsidP="00A04F0A">
      <w:pPr>
        <w:spacing w:after="0" w:line="240" w:lineRule="auto"/>
        <w:rPr>
          <w:rFonts w:ascii="Times New Roman" w:hAnsi="Times New Roman" w:cs="Times New Roman"/>
          <w:sz w:val="24"/>
          <w:szCs w:val="24"/>
        </w:rPr>
      </w:pPr>
    </w:p>
    <w:p w:rsidR="001B229E" w:rsidRDefault="001B229E" w:rsidP="00A04F0A">
      <w:pPr>
        <w:spacing w:after="0" w:line="240" w:lineRule="auto"/>
        <w:rPr>
          <w:rFonts w:ascii="Times New Roman" w:hAnsi="Times New Roman" w:cs="Times New Roman"/>
          <w:sz w:val="24"/>
          <w:szCs w:val="24"/>
        </w:rPr>
      </w:pPr>
    </w:p>
    <w:p w:rsidR="001B229E" w:rsidRPr="00951AF6" w:rsidRDefault="001B229E"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lastRenderedPageBreak/>
        <w:t>GOVERNMENT PAPERS and PUBLICATIONS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Annals of Congress</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Register of Debates in Congress</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Journal of the House of Representatives of the United States</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b/>
          <w:sz w:val="24"/>
          <w:szCs w:val="24"/>
        </w:rPr>
      </w:pPr>
      <w:proofErr w:type="gramStart"/>
      <w:r w:rsidRPr="00951AF6">
        <w:rPr>
          <w:rFonts w:ascii="Times New Roman" w:hAnsi="Times New Roman" w:cs="Times New Roman"/>
          <w:b/>
          <w:sz w:val="24"/>
          <w:szCs w:val="24"/>
        </w:rPr>
        <w:t>NEWSPAPERS  and</w:t>
      </w:r>
      <w:proofErr w:type="gramEnd"/>
      <w:r w:rsidRPr="00951AF6">
        <w:rPr>
          <w:rFonts w:ascii="Times New Roman" w:hAnsi="Times New Roman" w:cs="Times New Roman"/>
          <w:b/>
          <w:sz w:val="24"/>
          <w:szCs w:val="24"/>
        </w:rPr>
        <w:t xml:space="preserve"> PERIODICALS</w:t>
      </w: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Alexandria Daily Gazette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Alexandria Expositor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America Aurora</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American Beacon and Norfolk &amp; Portsmouth Daily Advertiser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Baltimore Patriot</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Boston Daily Intelligencer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The Bostonian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Cherry Valley Gazette </w:t>
      </w:r>
      <w:r w:rsidRPr="00951AF6">
        <w:rPr>
          <w:rFonts w:ascii="Times New Roman" w:hAnsi="Times New Roman" w:cs="Times New Roman"/>
          <w:sz w:val="24"/>
          <w:szCs w:val="24"/>
        </w:rPr>
        <w:t>(New York)</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 xml:space="preserve">City Gazette </w:t>
      </w:r>
      <w:r w:rsidRPr="00951AF6">
        <w:rPr>
          <w:rFonts w:ascii="Times New Roman" w:hAnsi="Times New Roman" w:cs="Times New Roman"/>
          <w:sz w:val="24"/>
          <w:szCs w:val="24"/>
        </w:rPr>
        <w:t>(Charleston, S.C.)</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Cobbett’s Weekly Political Register</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 xml:space="preserve">The Columbian </w:t>
      </w:r>
      <w:r w:rsidRPr="00951AF6">
        <w:rPr>
          <w:rFonts w:ascii="Times New Roman" w:hAnsi="Times New Roman" w:cs="Times New Roman"/>
          <w:sz w:val="24"/>
          <w:szCs w:val="24"/>
        </w:rPr>
        <w:t>(New York)</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Columbian Centinel </w:t>
      </w:r>
      <w:r w:rsidRPr="00951AF6">
        <w:rPr>
          <w:rFonts w:ascii="Times New Roman" w:hAnsi="Times New Roman" w:cs="Times New Roman"/>
          <w:sz w:val="24"/>
          <w:szCs w:val="24"/>
        </w:rPr>
        <w:t>(Boston)</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Connecticut Gazette</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Connecticut Courant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Connecticut Herald</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Debow’s Review</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Examiner; Containing Political Essays </w:t>
      </w:r>
      <w:proofErr w:type="gramStart"/>
      <w:r w:rsidRPr="00951AF6">
        <w:rPr>
          <w:rFonts w:ascii="Times New Roman" w:hAnsi="Times New Roman" w:cs="Times New Roman"/>
          <w:i/>
          <w:sz w:val="24"/>
          <w:szCs w:val="24"/>
        </w:rPr>
        <w:t>on  the</w:t>
      </w:r>
      <w:proofErr w:type="gramEnd"/>
      <w:r w:rsidRPr="00951AF6">
        <w:rPr>
          <w:rFonts w:ascii="Times New Roman" w:hAnsi="Times New Roman" w:cs="Times New Roman"/>
          <w:i/>
          <w:sz w:val="24"/>
          <w:szCs w:val="24"/>
        </w:rPr>
        <w:t xml:space="preserve"> Most Important Events of Our Times</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Genius of Universal Emancipation</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 xml:space="preserve">Hallowell Gazette </w:t>
      </w:r>
      <w:r w:rsidRPr="00951AF6">
        <w:rPr>
          <w:rFonts w:ascii="Times New Roman" w:hAnsi="Times New Roman" w:cs="Times New Roman"/>
          <w:sz w:val="24"/>
          <w:szCs w:val="24"/>
        </w:rPr>
        <w:t>(Maine)</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The Historical Magazine </w:t>
      </w:r>
    </w:p>
    <w:p w:rsidR="00951AF6" w:rsidRPr="00951AF6" w:rsidRDefault="00951AF6" w:rsidP="00A04F0A">
      <w:pPr>
        <w:spacing w:after="0" w:line="240" w:lineRule="auto"/>
        <w:rPr>
          <w:rFonts w:ascii="Times New Roman" w:hAnsi="Times New Roman" w:cs="Times New Roman"/>
          <w:i/>
          <w:sz w:val="24"/>
          <w:szCs w:val="24"/>
        </w:rPr>
      </w:pPr>
      <w:proofErr w:type="gramStart"/>
      <w:r w:rsidRPr="00951AF6">
        <w:rPr>
          <w:rFonts w:ascii="Times New Roman" w:hAnsi="Times New Roman" w:cs="Times New Roman"/>
          <w:i/>
          <w:sz w:val="24"/>
          <w:szCs w:val="24"/>
        </w:rPr>
        <w:t xml:space="preserve">The Investigator </w:t>
      </w:r>
      <w:r w:rsidRPr="00951AF6">
        <w:rPr>
          <w:rFonts w:ascii="Times New Roman" w:hAnsi="Times New Roman" w:cs="Times New Roman"/>
          <w:sz w:val="24"/>
          <w:szCs w:val="24"/>
        </w:rPr>
        <w:t>(Charleston, S.C.)</w:t>
      </w:r>
      <w:proofErr w:type="gramEnd"/>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Kentucky Gazette and General Advertiser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The Liberator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London Times</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National Aegeis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National Intelligencer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The New Mirror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New York Commercial Advertiser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New York Daily Advertiser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Niles’ Weekly Register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The North American Review</w:t>
      </w:r>
    </w:p>
    <w:p w:rsidR="00951AF6" w:rsidRPr="00951AF6" w:rsidRDefault="00951AF6" w:rsidP="00A04F0A">
      <w:pPr>
        <w:spacing w:after="0" w:line="240" w:lineRule="auto"/>
        <w:rPr>
          <w:rFonts w:ascii="Times New Roman" w:hAnsi="Times New Roman" w:cs="Times New Roman"/>
          <w:sz w:val="24"/>
          <w:szCs w:val="24"/>
        </w:rPr>
      </w:pPr>
      <w:proofErr w:type="gramStart"/>
      <w:r w:rsidRPr="00951AF6">
        <w:rPr>
          <w:rFonts w:ascii="Times New Roman" w:hAnsi="Times New Roman" w:cs="Times New Roman"/>
          <w:i/>
          <w:sz w:val="24"/>
          <w:szCs w:val="24"/>
        </w:rPr>
        <w:t xml:space="preserve">The Phenix </w:t>
      </w:r>
      <w:r w:rsidRPr="00951AF6">
        <w:rPr>
          <w:rFonts w:ascii="Times New Roman" w:hAnsi="Times New Roman" w:cs="Times New Roman"/>
          <w:sz w:val="24"/>
          <w:szCs w:val="24"/>
        </w:rPr>
        <w:t>(Providence, R.I.)</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Philadelphia Aurora</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Philadelphia Gazette</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Pittsburgh Gazette</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Republican Star</w:t>
      </w:r>
      <w:r w:rsidRPr="00951AF6">
        <w:rPr>
          <w:rFonts w:ascii="Times New Roman" w:hAnsi="Times New Roman" w:cs="Times New Roman"/>
          <w:sz w:val="24"/>
          <w:szCs w:val="24"/>
        </w:rPr>
        <w:t xml:space="preserve"> (Maryland)</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Richmond Enquirer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lastRenderedPageBreak/>
        <w:t xml:space="preserve">Salem Gazette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Salem Register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St. Louis Enquirer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The </w:t>
      </w:r>
      <w:proofErr w:type="gramStart"/>
      <w:r w:rsidRPr="00951AF6">
        <w:rPr>
          <w:rFonts w:ascii="Times New Roman" w:hAnsi="Times New Roman" w:cs="Times New Roman"/>
          <w:i/>
          <w:sz w:val="24"/>
          <w:szCs w:val="24"/>
        </w:rPr>
        <w:t>Star,</w:t>
      </w:r>
      <w:proofErr w:type="gramEnd"/>
      <w:r w:rsidRPr="00951AF6">
        <w:rPr>
          <w:rFonts w:ascii="Times New Roman" w:hAnsi="Times New Roman" w:cs="Times New Roman"/>
          <w:i/>
          <w:sz w:val="24"/>
          <w:szCs w:val="24"/>
        </w:rPr>
        <w:t xml:space="preserve"> and North-Carolina Gazette</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Trenton Federalist</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Virginia Gazette and General Advertiser</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Virginia Herald</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Weekly Aurora</w:t>
      </w:r>
    </w:p>
    <w:p w:rsidR="00951AF6" w:rsidRPr="0046166E"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Weekly Messenger</w:t>
      </w:r>
      <w:r w:rsidRPr="00951AF6">
        <w:rPr>
          <w:rFonts w:ascii="Times New Roman" w:hAnsi="Times New Roman" w:cs="Times New Roman"/>
          <w:sz w:val="24"/>
          <w:szCs w:val="24"/>
        </w:rPr>
        <w:t xml:space="preserve"> (Boston)</w:t>
      </w:r>
      <w:r w:rsidR="0046166E">
        <w:rPr>
          <w:rFonts w:ascii="Times New Roman" w:hAnsi="Times New Roman" w:cs="Times New Roman"/>
          <w:i/>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 xml:space="preserve">Published Primary Sources </w:t>
      </w: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28</w:t>
      </w:r>
      <w:r w:rsidRPr="00951AF6">
        <w:rPr>
          <w:rFonts w:ascii="Times New Roman" w:hAnsi="Times New Roman" w:cs="Times New Roman"/>
          <w:i/>
          <w:sz w:val="24"/>
          <w:szCs w:val="24"/>
          <w:vertAlign w:val="superscript"/>
        </w:rPr>
        <w:t>th</w:t>
      </w:r>
      <w:r w:rsidRPr="00951AF6">
        <w:rPr>
          <w:rFonts w:ascii="Times New Roman" w:hAnsi="Times New Roman" w:cs="Times New Roman"/>
          <w:i/>
          <w:sz w:val="24"/>
          <w:szCs w:val="24"/>
        </w:rPr>
        <w:t xml:space="preserve"> Annual Report of the American Colonization Society </w:t>
      </w:r>
      <w:proofErr w:type="gramStart"/>
      <w:r w:rsidRPr="00951AF6">
        <w:rPr>
          <w:rFonts w:ascii="Times New Roman" w:hAnsi="Times New Roman" w:cs="Times New Roman"/>
          <w:i/>
          <w:sz w:val="24"/>
          <w:szCs w:val="24"/>
        </w:rPr>
        <w:t>With</w:t>
      </w:r>
      <w:proofErr w:type="gramEnd"/>
      <w:r w:rsidRPr="00951AF6">
        <w:rPr>
          <w:rFonts w:ascii="Times New Roman" w:hAnsi="Times New Roman" w:cs="Times New Roman"/>
          <w:i/>
          <w:sz w:val="24"/>
          <w:szCs w:val="24"/>
        </w:rPr>
        <w:t xml:space="preserve"> Proceedings of the Books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t>Directions, and of the Society as its Annual Meetings</w:t>
      </w:r>
      <w:r w:rsidRPr="00951AF6">
        <w:rPr>
          <w:rFonts w:ascii="Times New Roman" w:hAnsi="Times New Roman" w:cs="Times New Roman"/>
          <w:sz w:val="24"/>
          <w:szCs w:val="24"/>
        </w:rPr>
        <w:t xml:space="preserve">, January 21, 1845. </w:t>
      </w:r>
    </w:p>
    <w:p w:rsidR="00F81863"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Washington: C. Alexander, 1845. </w:t>
      </w:r>
    </w:p>
    <w:p w:rsidR="00F81863" w:rsidRDefault="00F81863" w:rsidP="00F81863">
      <w:pPr>
        <w:widowControl w:val="0"/>
        <w:autoSpaceDE w:val="0"/>
        <w:autoSpaceDN w:val="0"/>
        <w:adjustRightInd w:val="0"/>
        <w:spacing w:after="0" w:line="240" w:lineRule="auto"/>
        <w:ind w:left="720" w:hanging="720"/>
        <w:rPr>
          <w:rFonts w:ascii="Times New Roman" w:hAnsi="Times New Roman" w:cs="Times New Roman"/>
          <w:sz w:val="24"/>
          <w:szCs w:val="24"/>
        </w:rPr>
      </w:pPr>
    </w:p>
    <w:p w:rsidR="00F81863" w:rsidRPr="00951AF6" w:rsidRDefault="00F81863" w:rsidP="00F81863">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Abbott, W.W. </w:t>
      </w:r>
      <w:r w:rsidRPr="008E3520">
        <w:rPr>
          <w:rFonts w:ascii="Times New Roman" w:hAnsi="Times New Roman" w:cs="Times New Roman"/>
          <w:i/>
          <w:sz w:val="24"/>
          <w:szCs w:val="24"/>
        </w:rPr>
        <w:t>The Papers of George Washington: Retirement Series</w:t>
      </w:r>
      <w:r>
        <w:rPr>
          <w:rFonts w:ascii="Times New Roman" w:hAnsi="Times New Roman" w:cs="Times New Roman"/>
          <w:sz w:val="24"/>
          <w:szCs w:val="24"/>
        </w:rPr>
        <w:t>. 4 vols. Charlottesville: University of Virginia Press, 1998-1999.</w:t>
      </w: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Adams, John Quincy. </w:t>
      </w:r>
      <w:r w:rsidRPr="00951AF6">
        <w:rPr>
          <w:rFonts w:ascii="Times New Roman" w:hAnsi="Times New Roman" w:cs="Times New Roman"/>
          <w:i/>
          <w:sz w:val="24"/>
          <w:szCs w:val="24"/>
        </w:rPr>
        <w:t>Memoirs of John Quincy Adams, Comprising Portions of his</w:t>
      </w:r>
    </w:p>
    <w:p w:rsidR="00951AF6" w:rsidRPr="00951AF6" w:rsidRDefault="00951AF6" w:rsidP="00A04F0A">
      <w:pPr>
        <w:spacing w:after="0" w:line="240" w:lineRule="auto"/>
        <w:ind w:left="720" w:firstLine="45"/>
        <w:rPr>
          <w:rFonts w:ascii="Times New Roman" w:hAnsi="Times New Roman" w:cs="Times New Roman"/>
          <w:sz w:val="24"/>
          <w:szCs w:val="24"/>
        </w:rPr>
      </w:pPr>
      <w:r w:rsidRPr="00951AF6">
        <w:rPr>
          <w:rFonts w:ascii="Times New Roman" w:hAnsi="Times New Roman" w:cs="Times New Roman"/>
          <w:i/>
          <w:sz w:val="24"/>
          <w:szCs w:val="24"/>
        </w:rPr>
        <w:t xml:space="preserve">Diary </w:t>
      </w:r>
      <w:proofErr w:type="gramStart"/>
      <w:r w:rsidRPr="00951AF6">
        <w:rPr>
          <w:rFonts w:ascii="Times New Roman" w:hAnsi="Times New Roman" w:cs="Times New Roman"/>
          <w:i/>
          <w:sz w:val="24"/>
          <w:szCs w:val="24"/>
        </w:rPr>
        <w:t>From</w:t>
      </w:r>
      <w:proofErr w:type="gramEnd"/>
      <w:r w:rsidRPr="00951AF6">
        <w:rPr>
          <w:rFonts w:ascii="Times New Roman" w:hAnsi="Times New Roman" w:cs="Times New Roman"/>
          <w:i/>
          <w:sz w:val="24"/>
          <w:szCs w:val="24"/>
        </w:rPr>
        <w:t xml:space="preserve"> 1795 to 1848</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Charles Francis Adams.</w:t>
      </w:r>
      <w:proofErr w:type="gramEnd"/>
      <w:r w:rsidRPr="00951AF6">
        <w:rPr>
          <w:rFonts w:ascii="Times New Roman" w:hAnsi="Times New Roman" w:cs="Times New Roman"/>
          <w:sz w:val="24"/>
          <w:szCs w:val="24"/>
        </w:rPr>
        <w:t xml:space="preserve"> Philadelphia, J. B. Lippincott &amp; Co., 1874-77. </w:t>
      </w:r>
      <w:proofErr w:type="gramStart"/>
      <w:r w:rsidRPr="00951AF6">
        <w:rPr>
          <w:rFonts w:ascii="Times New Roman" w:hAnsi="Times New Roman" w:cs="Times New Roman"/>
          <w:sz w:val="24"/>
          <w:szCs w:val="24"/>
        </w:rPr>
        <w:t>12 Vols.</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proofErr w:type="gramStart"/>
      <w:r w:rsidRPr="00951AF6">
        <w:rPr>
          <w:rFonts w:ascii="Times New Roman" w:hAnsi="Times New Roman" w:cs="Times New Roman"/>
          <w:sz w:val="24"/>
          <w:szCs w:val="24"/>
        </w:rPr>
        <w:t>Hyneman, Charles S. and Donald S. Lutz.</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 xml:space="preserve">American Political Writing during the </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i/>
          <w:sz w:val="24"/>
          <w:szCs w:val="24"/>
        </w:rPr>
        <w:t>Founding Era, 1760-1805</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Indianapolis: Liberty Press, 1983. </w:t>
      </w:r>
      <w:proofErr w:type="gramStart"/>
      <w:r w:rsidRPr="00951AF6">
        <w:rPr>
          <w:rFonts w:ascii="Times New Roman" w:hAnsi="Times New Roman" w:cs="Times New Roman"/>
          <w:sz w:val="24"/>
          <w:szCs w:val="24"/>
        </w:rPr>
        <w:t>2 vols.</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“Autobiography of David Meade,” </w:t>
      </w:r>
      <w:r w:rsidRPr="00951AF6">
        <w:rPr>
          <w:rFonts w:ascii="Times New Roman" w:hAnsi="Times New Roman" w:cs="Times New Roman"/>
          <w:i/>
          <w:sz w:val="24"/>
          <w:szCs w:val="24"/>
        </w:rPr>
        <w:t>William and Mary Quarterly Magazine</w:t>
      </w:r>
      <w:r w:rsidRPr="00951AF6">
        <w:rPr>
          <w:rFonts w:ascii="Times New Roman" w:hAnsi="Times New Roman" w:cs="Times New Roman"/>
          <w:sz w:val="24"/>
          <w:szCs w:val="24"/>
        </w:rPr>
        <w:t xml:space="preserve">, </w:t>
      </w:r>
      <w:r w:rsidR="008B782A">
        <w:rPr>
          <w:rFonts w:ascii="Times New Roman" w:hAnsi="Times New Roman" w:cs="Times New Roman"/>
          <w:sz w:val="24"/>
          <w:szCs w:val="24"/>
        </w:rPr>
        <w:t>13</w:t>
      </w:r>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(1905). </w:t>
      </w:r>
      <w:r w:rsidR="008B782A">
        <w:rPr>
          <w:rFonts w:ascii="Times New Roman" w:hAnsi="Times New Roman" w:cs="Times New Roman"/>
          <w:sz w:val="24"/>
          <w:szCs w:val="24"/>
        </w:rPr>
        <w:t>41-5, 73-102.</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Baldwin, Simeon. </w:t>
      </w:r>
      <w:proofErr w:type="gramStart"/>
      <w:r w:rsidRPr="00951AF6">
        <w:rPr>
          <w:rFonts w:ascii="Times New Roman" w:hAnsi="Times New Roman" w:cs="Times New Roman"/>
          <w:i/>
          <w:sz w:val="24"/>
          <w:szCs w:val="24"/>
        </w:rPr>
        <w:t>Life and Letters of Simeon Baldwin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Haven: The Tuttle,</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Morehouse &amp; Taylor, Co. 1919.</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Bland, Theodorick, Jr.</w:t>
      </w:r>
      <w:r w:rsidR="009B34D4">
        <w:rPr>
          <w:rFonts w:ascii="Times New Roman" w:hAnsi="Times New Roman" w:cs="Times New Roman"/>
          <w:sz w:val="24"/>
          <w:szCs w:val="24"/>
        </w:rPr>
        <w:t>,</w:t>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Bland Papers: Being a Selection from the Manuscripts of </w:t>
      </w:r>
    </w:p>
    <w:p w:rsidR="00951AF6" w:rsidRPr="00951AF6" w:rsidRDefault="00951AF6" w:rsidP="00A04F0A">
      <w:pPr>
        <w:spacing w:after="0" w:line="240" w:lineRule="auto"/>
        <w:ind w:left="720"/>
        <w:rPr>
          <w:rFonts w:ascii="Times New Roman" w:hAnsi="Times New Roman" w:cs="Times New Roman"/>
          <w:sz w:val="24"/>
          <w:szCs w:val="24"/>
        </w:rPr>
      </w:pPr>
      <w:r w:rsidRPr="00951AF6">
        <w:rPr>
          <w:rFonts w:ascii="Times New Roman" w:hAnsi="Times New Roman" w:cs="Times New Roman"/>
          <w:i/>
          <w:sz w:val="24"/>
          <w:szCs w:val="24"/>
        </w:rPr>
        <w:t xml:space="preserve">Colonel Theodorick Bland, Jr. of Prince George County, Virginia </w:t>
      </w:r>
      <w:proofErr w:type="gramStart"/>
      <w:r w:rsidRPr="00951AF6">
        <w:rPr>
          <w:rFonts w:ascii="Times New Roman" w:hAnsi="Times New Roman" w:cs="Times New Roman"/>
          <w:i/>
          <w:sz w:val="24"/>
          <w:szCs w:val="24"/>
        </w:rPr>
        <w:t>To</w:t>
      </w:r>
      <w:proofErr w:type="gramEnd"/>
      <w:r w:rsidRPr="00951AF6">
        <w:rPr>
          <w:rFonts w:ascii="Times New Roman" w:hAnsi="Times New Roman" w:cs="Times New Roman"/>
          <w:i/>
          <w:sz w:val="24"/>
          <w:szCs w:val="24"/>
        </w:rPr>
        <w:t xml:space="preserve"> Which Are prefixed An Introduction and A Memoir of Colonel Bland</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Charles Campbell.</w:t>
      </w:r>
      <w:proofErr w:type="gramEnd"/>
      <w:r w:rsidRPr="00951AF6">
        <w:rPr>
          <w:rFonts w:ascii="Times New Roman" w:hAnsi="Times New Roman" w:cs="Times New Roman"/>
          <w:sz w:val="24"/>
          <w:szCs w:val="24"/>
        </w:rPr>
        <w:t xml:space="preserve"> Petersburg, Virginia: Edmund and Julian C. Ruffin, 1840. </w:t>
      </w:r>
      <w:proofErr w:type="gramStart"/>
      <w:r w:rsidRPr="00951AF6">
        <w:rPr>
          <w:rFonts w:ascii="Times New Roman" w:hAnsi="Times New Roman" w:cs="Times New Roman"/>
          <w:sz w:val="24"/>
          <w:szCs w:val="24"/>
        </w:rPr>
        <w:t>2 vols.</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ind w:left="720" w:firstLine="45"/>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Bouldin, Powhatan. </w:t>
      </w:r>
      <w:proofErr w:type="gramStart"/>
      <w:r w:rsidRPr="00951AF6">
        <w:rPr>
          <w:rFonts w:ascii="Times New Roman" w:hAnsi="Times New Roman" w:cs="Times New Roman"/>
          <w:i/>
          <w:iCs/>
          <w:sz w:val="24"/>
          <w:szCs w:val="24"/>
        </w:rPr>
        <w:t>Home Reminiscences of John Randolph, of Roanoke</w:t>
      </w:r>
      <w:r w:rsidRPr="00951AF6">
        <w:rPr>
          <w:rFonts w:ascii="Times New Roman" w:hAnsi="Times New Roman" w:cs="Times New Roman"/>
          <w:i/>
          <w:sz w:val="24"/>
          <w:szCs w:val="24"/>
        </w:rPr>
        <w:t>.</w:t>
      </w:r>
      <w:proofErr w:type="gramEnd"/>
      <w:r w:rsidRPr="00951AF6">
        <w:rPr>
          <w:rFonts w:ascii="Times New Roman" w:hAnsi="Times New Roman" w:cs="Times New Roman"/>
          <w:i/>
          <w:sz w:val="24"/>
          <w:szCs w:val="24"/>
        </w:rPr>
        <w:t xml:space="preserve"> Danville, Va</w:t>
      </w:r>
      <w:r w:rsidRPr="00951AF6">
        <w:rPr>
          <w:rFonts w:ascii="Times New Roman" w:hAnsi="Times New Roman" w:cs="Times New Roman"/>
          <w:sz w:val="24"/>
          <w:szCs w:val="24"/>
        </w:rPr>
        <w:t>., Richmond: The author; Clemmitt &amp; Jones printers, 1878.</w:t>
      </w:r>
    </w:p>
    <w:p w:rsidR="000C0DD1" w:rsidRDefault="000C0DD1"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0C0DD1" w:rsidRPr="00951AF6" w:rsidRDefault="000C0DD1"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Boyd, Julian p., et al. </w:t>
      </w:r>
      <w:proofErr w:type="gramStart"/>
      <w:r>
        <w:rPr>
          <w:rFonts w:ascii="Times New Roman" w:hAnsi="Times New Roman" w:cs="Times New Roman"/>
          <w:sz w:val="24"/>
          <w:szCs w:val="24"/>
        </w:rPr>
        <w:t>eds</w:t>
      </w:r>
      <w:proofErr w:type="gramEnd"/>
      <w:r>
        <w:rPr>
          <w:rFonts w:ascii="Times New Roman" w:hAnsi="Times New Roman" w:cs="Times New Roman"/>
          <w:sz w:val="24"/>
          <w:szCs w:val="24"/>
        </w:rPr>
        <w:t xml:space="preserve">. </w:t>
      </w:r>
      <w:proofErr w:type="gramStart"/>
      <w:r w:rsidRPr="000C0DD1">
        <w:rPr>
          <w:rFonts w:ascii="Times New Roman" w:hAnsi="Times New Roman" w:cs="Times New Roman"/>
          <w:i/>
          <w:sz w:val="24"/>
          <w:szCs w:val="24"/>
        </w:rPr>
        <w:t>The Papers of Thomas Jefferson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38 vols. to date.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Princeton Princeton University Press, 1950-.</w:t>
      </w:r>
      <w:proofErr w:type="gramEnd"/>
      <w:r>
        <w:rPr>
          <w:rFonts w:ascii="Times New Roman" w:hAnsi="Times New Roman" w:cs="Times New Roman"/>
          <w:sz w:val="24"/>
          <w:szCs w:val="24"/>
        </w:rPr>
        <w:t xml:space="preserve"> </w:t>
      </w:r>
    </w:p>
    <w:p w:rsidR="001B229E" w:rsidRDefault="001B229E" w:rsidP="0046166E">
      <w:pPr>
        <w:widowControl w:val="0"/>
        <w:autoSpaceDE w:val="0"/>
        <w:autoSpaceDN w:val="0"/>
        <w:adjustRightInd w:val="0"/>
        <w:spacing w:after="0" w:line="240" w:lineRule="auto"/>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Bowling, Kenneth R.</w:t>
      </w:r>
      <w:r w:rsidR="000C0DD1">
        <w:rPr>
          <w:rFonts w:ascii="Times New Roman" w:hAnsi="Times New Roman" w:cs="Times New Roman"/>
          <w:sz w:val="24"/>
          <w:szCs w:val="24"/>
        </w:rPr>
        <w:t>,</w:t>
      </w:r>
      <w:r w:rsidRPr="00951AF6">
        <w:rPr>
          <w:rFonts w:ascii="Times New Roman" w:hAnsi="Times New Roman" w:cs="Times New Roman"/>
          <w:sz w:val="24"/>
          <w:szCs w:val="24"/>
        </w:rPr>
        <w:t xml:space="preserve"> et al.</w:t>
      </w:r>
      <w:r w:rsidR="000C0DD1">
        <w:rPr>
          <w:rFonts w:ascii="Times New Roman" w:hAnsi="Times New Roman" w:cs="Times New Roman"/>
          <w:sz w:val="24"/>
          <w:szCs w:val="24"/>
        </w:rPr>
        <w:t>, eds.</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Documentary History of the First Federal Congress of the United States of America, March 4, 1789-March 3, 1791: Petition Histories and Non-</w:t>
      </w:r>
      <w:r w:rsidRPr="00951AF6">
        <w:rPr>
          <w:rFonts w:ascii="Times New Roman" w:hAnsi="Times New Roman" w:cs="Times New Roman"/>
          <w:i/>
          <w:sz w:val="24"/>
          <w:szCs w:val="24"/>
        </w:rPr>
        <w:lastRenderedPageBreak/>
        <w:t>legislative Official Documents</w:t>
      </w:r>
      <w:r w:rsidRPr="00951AF6">
        <w:rPr>
          <w:rFonts w:ascii="Times New Roman" w:hAnsi="Times New Roman" w:cs="Times New Roman"/>
          <w:sz w:val="24"/>
          <w:szCs w:val="24"/>
        </w:rPr>
        <w:t xml:space="preserve"> (Baltimore: Johns </w:t>
      </w:r>
      <w:r w:rsidR="004C2D72">
        <w:rPr>
          <w:rFonts w:ascii="Times New Roman" w:hAnsi="Times New Roman" w:cs="Times New Roman"/>
          <w:sz w:val="24"/>
          <w:szCs w:val="24"/>
        </w:rPr>
        <w:t>Hopkins University Press, 1998)</w:t>
      </w:r>
      <w:r w:rsidRPr="00951AF6">
        <w:rPr>
          <w:rFonts w:ascii="Times New Roman" w:hAnsi="Times New Roman" w:cs="Times New Roman"/>
          <w:sz w:val="24"/>
          <w:szCs w:val="24"/>
        </w:rPr>
        <w:t>.</w:t>
      </w:r>
    </w:p>
    <w:p w:rsidR="004C2D72"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4C2D72" w:rsidRPr="00951AF6"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Brugger, Robert J. et al., </w:t>
      </w:r>
      <w:proofErr w:type="gramStart"/>
      <w:r>
        <w:rPr>
          <w:rFonts w:ascii="Times New Roman" w:hAnsi="Times New Roman" w:cs="Times New Roman"/>
          <w:sz w:val="24"/>
          <w:szCs w:val="24"/>
        </w:rPr>
        <w:t>eds</w:t>
      </w:r>
      <w:proofErr w:type="gramEnd"/>
      <w:r>
        <w:rPr>
          <w:rFonts w:ascii="Times New Roman" w:hAnsi="Times New Roman" w:cs="Times New Roman"/>
          <w:sz w:val="24"/>
          <w:szCs w:val="24"/>
        </w:rPr>
        <w:t xml:space="preserve">. </w:t>
      </w:r>
      <w:r w:rsidRPr="004C2D72">
        <w:rPr>
          <w:rFonts w:ascii="Times New Roman" w:hAnsi="Times New Roman" w:cs="Times New Roman"/>
          <w:i/>
          <w:sz w:val="24"/>
          <w:szCs w:val="24"/>
        </w:rPr>
        <w:t>The</w:t>
      </w:r>
      <w:r>
        <w:rPr>
          <w:rFonts w:ascii="Times New Roman" w:hAnsi="Times New Roman" w:cs="Times New Roman"/>
          <w:sz w:val="24"/>
          <w:szCs w:val="24"/>
        </w:rPr>
        <w:t xml:space="preserve"> </w:t>
      </w:r>
      <w:r w:rsidRPr="004C2D72">
        <w:rPr>
          <w:rFonts w:ascii="Times New Roman" w:hAnsi="Times New Roman" w:cs="Times New Roman"/>
          <w:i/>
          <w:sz w:val="24"/>
          <w:szCs w:val="24"/>
        </w:rPr>
        <w:t>Papers of James Madison: Secretary of State Series</w:t>
      </w:r>
      <w:r>
        <w:rPr>
          <w:rFonts w:ascii="Times New Roman" w:hAnsi="Times New Roman" w:cs="Times New Roman"/>
          <w:sz w:val="24"/>
          <w:szCs w:val="24"/>
        </w:rPr>
        <w:t xml:space="preserve">. </w:t>
      </w:r>
      <w:proofErr w:type="gramStart"/>
      <w:r>
        <w:rPr>
          <w:rFonts w:ascii="Times New Roman" w:hAnsi="Times New Roman" w:cs="Times New Roman"/>
          <w:sz w:val="24"/>
          <w:szCs w:val="24"/>
        </w:rPr>
        <w:t>9 vols. to date.</w:t>
      </w:r>
      <w:proofErr w:type="gramEnd"/>
      <w:r>
        <w:rPr>
          <w:rFonts w:ascii="Times New Roman" w:hAnsi="Times New Roman" w:cs="Times New Roman"/>
          <w:sz w:val="24"/>
          <w:szCs w:val="24"/>
        </w:rPr>
        <w:t xml:space="preserve"> Charlottesville, 1986-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Burke, Edmund</w:t>
      </w:r>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Reflections on the Revolution in France</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J.C.D. Clark.</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Stanford; Stanford University Press, 2001.</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Burwell, William Armistead. </w:t>
      </w:r>
      <w:proofErr w:type="gramStart"/>
      <w:r w:rsidRPr="00951AF6">
        <w:rPr>
          <w:rFonts w:ascii="Times New Roman" w:hAnsi="Times New Roman" w:cs="Times New Roman"/>
          <w:sz w:val="24"/>
          <w:szCs w:val="24"/>
        </w:rPr>
        <w:t>“’Strict Truth:’ The Narrative of William Armistead Burwell.”</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Gerard W. Gawalt.</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Virginia Magazine of History of Biography</w:t>
      </w:r>
      <w:r w:rsidRPr="00951AF6">
        <w:rPr>
          <w:rFonts w:ascii="Times New Roman" w:hAnsi="Times New Roman" w:cs="Times New Roman"/>
          <w:sz w:val="24"/>
          <w:szCs w:val="24"/>
        </w:rPr>
        <w:t xml:space="preserve"> 101 (January 1993): 103-32.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Calhoun, John C. </w:t>
      </w:r>
      <w:proofErr w:type="gramStart"/>
      <w:r w:rsidRPr="00951AF6">
        <w:rPr>
          <w:rFonts w:ascii="Times New Roman" w:hAnsi="Times New Roman" w:cs="Times New Roman"/>
          <w:i/>
          <w:sz w:val="24"/>
          <w:szCs w:val="24"/>
        </w:rPr>
        <w:t>The Papers of John C. Calhoun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Robert L. Meriwether and Clyde Wilson.</w:t>
      </w:r>
      <w:proofErr w:type="gramEnd"/>
      <w:r w:rsidRPr="00951AF6">
        <w:rPr>
          <w:rFonts w:ascii="Times New Roman" w:hAnsi="Times New Roman" w:cs="Times New Roman"/>
          <w:sz w:val="24"/>
          <w:szCs w:val="24"/>
        </w:rPr>
        <w:t xml:space="preserve"> Columbia, SC: University of South Carolina Press, 1959-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Chastellux, Marquis de.</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Travels in North America in the Years 1780-81-82</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White, Gallaher, &amp; White, 1827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Claiborne, William C.C. </w:t>
      </w:r>
      <w:r w:rsidRPr="00951AF6">
        <w:rPr>
          <w:rFonts w:ascii="Times New Roman" w:hAnsi="Times New Roman" w:cs="Times New Roman"/>
          <w:i/>
          <w:sz w:val="24"/>
          <w:szCs w:val="24"/>
        </w:rPr>
        <w:t>Official Letter Books of W.C.C. Caliborne, 1801-1816</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Dunbar Rowland.</w:t>
      </w:r>
      <w:proofErr w:type="gramEnd"/>
      <w:r w:rsidRPr="00951AF6">
        <w:rPr>
          <w:rFonts w:ascii="Times New Roman" w:hAnsi="Times New Roman" w:cs="Times New Roman"/>
          <w:sz w:val="24"/>
          <w:szCs w:val="24"/>
        </w:rPr>
        <w:t xml:space="preserve"> Jackson, Mississippi: State Department of Archives and History, 1917.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Clay, Henry. </w:t>
      </w:r>
      <w:proofErr w:type="gramStart"/>
      <w:r w:rsidRPr="00951AF6">
        <w:rPr>
          <w:rFonts w:ascii="Times New Roman" w:hAnsi="Times New Roman" w:cs="Times New Roman"/>
          <w:i/>
          <w:sz w:val="24"/>
          <w:szCs w:val="24"/>
        </w:rPr>
        <w:t>Papers of Henry Clay</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James F. Hopkins.</w:t>
      </w:r>
      <w:proofErr w:type="gramEnd"/>
      <w:r w:rsidRPr="00951AF6">
        <w:rPr>
          <w:rFonts w:ascii="Times New Roman" w:hAnsi="Times New Roman" w:cs="Times New Roman"/>
          <w:sz w:val="24"/>
          <w:szCs w:val="24"/>
        </w:rPr>
        <w:t xml:space="preserve"> Lexington: University of Kentucky Press, 1959-1992. </w:t>
      </w:r>
      <w:proofErr w:type="gramStart"/>
      <w:r w:rsidRPr="00951AF6">
        <w:rPr>
          <w:rFonts w:ascii="Times New Roman" w:hAnsi="Times New Roman" w:cs="Times New Roman"/>
          <w:sz w:val="24"/>
          <w:szCs w:val="24"/>
        </w:rPr>
        <w:t>11 vols.</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The Works of Henry Clay, Comprising his Life, Correspondence and Speeches.</w:t>
      </w:r>
      <w:proofErr w:type="gramEnd"/>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sz w:val="24"/>
          <w:szCs w:val="24"/>
        </w:rPr>
        <w:t>Edited by Calvin Colton.</w:t>
      </w:r>
      <w:proofErr w:type="gramEnd"/>
      <w:r w:rsidR="00951AF6" w:rsidRPr="00951AF6">
        <w:rPr>
          <w:rFonts w:ascii="Times New Roman" w:hAnsi="Times New Roman" w:cs="Times New Roman"/>
          <w:sz w:val="24"/>
          <w:szCs w:val="24"/>
        </w:rPr>
        <w:t xml:space="preserve">  New York: G. P. Putnam's sons, 1904. </w:t>
      </w:r>
      <w:proofErr w:type="gramStart"/>
      <w:r w:rsidR="00951AF6" w:rsidRPr="00951AF6">
        <w:rPr>
          <w:rFonts w:ascii="Times New Roman" w:hAnsi="Times New Roman" w:cs="Times New Roman"/>
          <w:sz w:val="24"/>
          <w:szCs w:val="24"/>
        </w:rPr>
        <w:t>10 vols.</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Cope, Thomas P. </w:t>
      </w:r>
      <w:r w:rsidRPr="00951AF6">
        <w:rPr>
          <w:rFonts w:ascii="Times New Roman" w:hAnsi="Times New Roman" w:cs="Times New Roman"/>
          <w:i/>
          <w:sz w:val="24"/>
          <w:szCs w:val="24"/>
        </w:rPr>
        <w:t>The Diary of Thomas P. Cope, 1800-1851</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Eliza Cope Harrison.</w:t>
      </w:r>
      <w:proofErr w:type="gramEnd"/>
      <w:r w:rsidRPr="00951AF6">
        <w:rPr>
          <w:rFonts w:ascii="Times New Roman" w:hAnsi="Times New Roman" w:cs="Times New Roman"/>
          <w:sz w:val="24"/>
          <w:szCs w:val="24"/>
        </w:rPr>
        <w:t xml:space="preserve"> South Bend, Indiana: Gateway Editions, 1978.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Cutler, Manasseh. </w:t>
      </w:r>
      <w:proofErr w:type="gramStart"/>
      <w:r w:rsidRPr="00951AF6">
        <w:rPr>
          <w:rFonts w:ascii="Times New Roman" w:hAnsi="Times New Roman" w:cs="Times New Roman"/>
          <w:i/>
          <w:sz w:val="24"/>
          <w:szCs w:val="24"/>
        </w:rPr>
        <w:t>Life, Journals and Correspondence of Rev. Manasseh Cutler, LLD</w:t>
      </w:r>
      <w:r w:rsidRPr="00951AF6">
        <w:rPr>
          <w:rFonts w:ascii="Times New Roman" w:hAnsi="Times New Roman" w:cs="Times New Roman"/>
          <w:sz w:val="24"/>
          <w:szCs w:val="24"/>
        </w:rPr>
        <w:t>.</w:t>
      </w:r>
      <w:proofErr w:type="gramEnd"/>
      <w:r w:rsidRPr="00951AF6">
        <w:rPr>
          <w:rFonts w:ascii="Times New Roman" w:hAnsi="Times New Roman" w:cs="Times New Roman"/>
          <w:i/>
          <w:sz w:val="24"/>
          <w:szCs w:val="24"/>
        </w:rPr>
        <w:t xml:space="preserve"> </w:t>
      </w:r>
      <w:proofErr w:type="gramStart"/>
      <w:r w:rsidRPr="00951AF6">
        <w:rPr>
          <w:rFonts w:ascii="Times New Roman" w:hAnsi="Times New Roman" w:cs="Times New Roman"/>
          <w:sz w:val="24"/>
          <w:szCs w:val="24"/>
        </w:rPr>
        <w:t>Edited By William Parker Cutler, Julia Perkins Cutler.</w:t>
      </w:r>
      <w:proofErr w:type="gramEnd"/>
      <w:r w:rsidRPr="00951AF6">
        <w:rPr>
          <w:rFonts w:ascii="Times New Roman" w:hAnsi="Times New Roman" w:cs="Times New Roman"/>
          <w:sz w:val="24"/>
          <w:szCs w:val="24"/>
        </w:rPr>
        <w:t xml:space="preserve"> Cincinnati: Robert Clarke &amp; Co., 1888. </w:t>
      </w:r>
      <w:proofErr w:type="gramStart"/>
      <w:r w:rsidRPr="00951AF6">
        <w:rPr>
          <w:rFonts w:ascii="Times New Roman" w:hAnsi="Times New Roman" w:cs="Times New Roman"/>
          <w:sz w:val="24"/>
          <w:szCs w:val="24"/>
        </w:rPr>
        <w:t>2 vols.</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8B782A"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Edwards, Weldon Nathaniel.</w:t>
      </w:r>
      <w:proofErr w:type="gramEnd"/>
      <w:r w:rsidR="00951AF6" w:rsidRPr="00951AF6">
        <w:rPr>
          <w:rFonts w:ascii="Times New Roman" w:hAnsi="Times New Roman" w:cs="Times New Roman"/>
          <w:sz w:val="24"/>
          <w:szCs w:val="24"/>
        </w:rPr>
        <w:t> </w:t>
      </w:r>
      <w:proofErr w:type="gramStart"/>
      <w:r w:rsidR="00951AF6" w:rsidRPr="008B782A">
        <w:rPr>
          <w:rFonts w:ascii="Times New Roman" w:hAnsi="Times New Roman" w:cs="Times New Roman"/>
          <w:i/>
          <w:sz w:val="24"/>
          <w:szCs w:val="24"/>
        </w:rPr>
        <w:t>Memoir of Nathaniel Macon, of North Carolina</w:t>
      </w:r>
      <w:r>
        <w:rPr>
          <w:rFonts w:ascii="Times New Roman" w:hAnsi="Times New Roman" w:cs="Times New Roman"/>
          <w:sz w:val="24"/>
          <w:szCs w:val="24"/>
        </w:rPr>
        <w:t>.</w:t>
      </w:r>
      <w:proofErr w:type="gramEnd"/>
      <w:r>
        <w:rPr>
          <w:rFonts w:ascii="Times New Roman" w:hAnsi="Times New Roman" w:cs="Times New Roman"/>
          <w:sz w:val="24"/>
          <w:szCs w:val="24"/>
        </w:rPr>
        <w:t xml:space="preserve"> Raleigh, NC</w:t>
      </w:r>
      <w:r w:rsidR="00951AF6" w:rsidRPr="00951AF6">
        <w:rPr>
          <w:rFonts w:ascii="Times New Roman" w:hAnsi="Times New Roman" w:cs="Times New Roman"/>
          <w:sz w:val="24"/>
          <w:szCs w:val="24"/>
        </w:rPr>
        <w:t>: Raleigh Register Steam Power Press, 1862.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i/>
          <w:sz w:val="24"/>
          <w:szCs w:val="24"/>
        </w:rPr>
        <w:t>Desultory Remarks on the Question of Extending Slavery into Missouri: As Enunciated during the First Session of the Sixteenth Congress</w:t>
      </w:r>
      <w:r w:rsidR="001B229E">
        <w:rPr>
          <w:rFonts w:ascii="Times New Roman" w:hAnsi="Times New Roman" w:cs="Times New Roman"/>
          <w:sz w:val="24"/>
          <w:szCs w:val="24"/>
        </w:rPr>
        <w:t xml:space="preserve">, </w:t>
      </w:r>
      <w:r w:rsidRPr="00951AF6">
        <w:rPr>
          <w:rFonts w:ascii="Times New Roman" w:hAnsi="Times New Roman" w:cs="Times New Roman"/>
          <w:sz w:val="24"/>
          <w:szCs w:val="24"/>
        </w:rPr>
        <w:t>18</w:t>
      </w:r>
      <w:r w:rsidR="001B229E">
        <w:rPr>
          <w:rFonts w:ascii="Times New Roman" w:hAnsi="Times New Roman" w:cs="Times New Roman"/>
          <w:sz w:val="24"/>
          <w:szCs w:val="24"/>
        </w:rPr>
        <w:t>56</w:t>
      </w:r>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Dwight, Theodore. </w:t>
      </w:r>
      <w:proofErr w:type="gramStart"/>
      <w:r w:rsidRPr="00951AF6">
        <w:rPr>
          <w:rFonts w:ascii="Times New Roman" w:hAnsi="Times New Roman" w:cs="Times New Roman"/>
          <w:i/>
          <w:sz w:val="24"/>
          <w:szCs w:val="24"/>
        </w:rPr>
        <w:t>History of the Hartford Convention with a Review of the Policy of the United States Government, which led to the War of 1812</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New York; N and J. White, 1833.</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Foster, Augustus John. </w:t>
      </w:r>
      <w:r w:rsidRPr="00951AF6">
        <w:rPr>
          <w:rFonts w:ascii="Times New Roman" w:hAnsi="Times New Roman" w:cs="Times New Roman"/>
          <w:i/>
          <w:sz w:val="24"/>
          <w:szCs w:val="24"/>
        </w:rPr>
        <w:t>Jeffersonian America: Notes on the United States of America collected in the Years 1805-6-7 and 11-12</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Richard Beale Davis.</w:t>
      </w:r>
      <w:proofErr w:type="gramEnd"/>
      <w:r w:rsidRPr="00951AF6">
        <w:rPr>
          <w:rFonts w:ascii="Times New Roman" w:hAnsi="Times New Roman" w:cs="Times New Roman"/>
          <w:sz w:val="24"/>
          <w:szCs w:val="24"/>
        </w:rPr>
        <w:t xml:space="preserve"> San Marino: Huntington </w:t>
      </w:r>
      <w:r w:rsidRPr="00951AF6">
        <w:rPr>
          <w:rFonts w:ascii="Times New Roman" w:hAnsi="Times New Roman" w:cs="Times New Roman"/>
          <w:sz w:val="24"/>
          <w:szCs w:val="24"/>
        </w:rPr>
        <w:lastRenderedPageBreak/>
        <w:t>Library, 1954.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Gallatin, Albert. </w:t>
      </w:r>
      <w:proofErr w:type="gramStart"/>
      <w:r w:rsidRPr="00951AF6">
        <w:rPr>
          <w:rFonts w:ascii="Times New Roman" w:hAnsi="Times New Roman" w:cs="Times New Roman"/>
          <w:i/>
          <w:sz w:val="24"/>
          <w:szCs w:val="24"/>
        </w:rPr>
        <w:t>Selected Writings of Albert Gallatin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E. James Ferguson.</w:t>
      </w:r>
      <w:proofErr w:type="gramEnd"/>
      <w:r w:rsidRPr="00951AF6">
        <w:rPr>
          <w:rFonts w:ascii="Times New Roman" w:hAnsi="Times New Roman" w:cs="Times New Roman"/>
          <w:sz w:val="24"/>
          <w:szCs w:val="24"/>
        </w:rPr>
        <w:t xml:space="preserve"> Indianapolis: Bobbs-Merrill, 1967.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The Writings of Albert Gallatin</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sz w:val="24"/>
          <w:szCs w:val="24"/>
        </w:rPr>
        <w:t>Edited by Henry Adams.</w:t>
      </w:r>
      <w:proofErr w:type="gramEnd"/>
      <w:r w:rsidR="00951AF6" w:rsidRPr="00951AF6">
        <w:rPr>
          <w:rFonts w:ascii="Times New Roman" w:hAnsi="Times New Roman" w:cs="Times New Roman"/>
          <w:sz w:val="24"/>
          <w:szCs w:val="24"/>
        </w:rPr>
        <w:t xml:space="preserve"> Philadelphia: J.B. Lippincott, 1879. </w:t>
      </w:r>
      <w:proofErr w:type="gramStart"/>
      <w:r w:rsidR="00951AF6" w:rsidRPr="00951AF6">
        <w:rPr>
          <w:rFonts w:ascii="Times New Roman" w:hAnsi="Times New Roman" w:cs="Times New Roman"/>
          <w:sz w:val="24"/>
          <w:szCs w:val="24"/>
        </w:rPr>
        <w:t>3 vols.</w:t>
      </w:r>
      <w:proofErr w:type="gramEnd"/>
    </w:p>
    <w:p w:rsidR="004C2D72"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4C2D72" w:rsidRPr="00951AF6"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Hamilton, Stanislaus Murray. </w:t>
      </w:r>
      <w:proofErr w:type="gramStart"/>
      <w:r w:rsidRPr="004C2D72">
        <w:rPr>
          <w:rFonts w:ascii="Times New Roman" w:hAnsi="Times New Roman" w:cs="Times New Roman"/>
          <w:i/>
          <w:sz w:val="24"/>
          <w:szCs w:val="24"/>
        </w:rPr>
        <w:t>The Writings of James Monroe</w:t>
      </w:r>
      <w:r>
        <w:rPr>
          <w:rFonts w:ascii="Times New Roman" w:hAnsi="Times New Roman" w:cs="Times New Roman"/>
          <w:sz w:val="24"/>
          <w:szCs w:val="24"/>
        </w:rPr>
        <w:t>.</w:t>
      </w:r>
      <w:proofErr w:type="gramEnd"/>
      <w:r>
        <w:rPr>
          <w:rFonts w:ascii="Times New Roman" w:hAnsi="Times New Roman" w:cs="Times New Roman"/>
          <w:sz w:val="24"/>
          <w:szCs w:val="24"/>
        </w:rPr>
        <w:t xml:space="preserve"> 7 vols. New York: G.P. Putnam’s 1898-1903.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Harland, Marion. </w:t>
      </w:r>
      <w:r w:rsidRPr="00951AF6">
        <w:rPr>
          <w:rFonts w:ascii="Times New Roman" w:hAnsi="Times New Roman" w:cs="Times New Roman"/>
          <w:i/>
          <w:sz w:val="24"/>
          <w:szCs w:val="24"/>
        </w:rPr>
        <w:t>Marion Harland’s Autobiography: The Story of a Long Life</w:t>
      </w:r>
      <w:r w:rsidRPr="00951AF6">
        <w:rPr>
          <w:rFonts w:ascii="Times New Roman" w:hAnsi="Times New Roman" w:cs="Times New Roman"/>
          <w:sz w:val="24"/>
          <w:szCs w:val="24"/>
        </w:rPr>
        <w:t xml:space="preserve">. New York: Harper &amp; Brothers Publishers, 1910.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Henry, William Wirt. </w:t>
      </w:r>
      <w:r w:rsidRPr="00951AF6">
        <w:rPr>
          <w:rFonts w:ascii="Times New Roman" w:hAnsi="Times New Roman" w:cs="Times New Roman"/>
          <w:i/>
          <w:sz w:val="24"/>
          <w:szCs w:val="24"/>
        </w:rPr>
        <w:t>Patrick Henry: Life, Correspondence and Speeches</w:t>
      </w:r>
      <w:r w:rsidRPr="00951AF6">
        <w:rPr>
          <w:rFonts w:ascii="Times New Roman" w:hAnsi="Times New Roman" w:cs="Times New Roman"/>
          <w:sz w:val="24"/>
          <w:szCs w:val="24"/>
        </w:rPr>
        <w:t>. New York: Charles Scribner's sons, 1891. </w:t>
      </w:r>
      <w:proofErr w:type="gramStart"/>
      <w:r w:rsidRPr="00951AF6">
        <w:rPr>
          <w:rFonts w:ascii="Times New Roman" w:hAnsi="Times New Roman" w:cs="Times New Roman"/>
          <w:sz w:val="24"/>
          <w:szCs w:val="24"/>
        </w:rPr>
        <w:t>3 volumes.</w:t>
      </w:r>
      <w:proofErr w:type="gramEnd"/>
    </w:p>
    <w:p w:rsidR="004C2D72"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4C2D72" w:rsidRPr="00951AF6"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Hopkins, James F. et al., eds. </w:t>
      </w:r>
      <w:proofErr w:type="gramStart"/>
      <w:r w:rsidRPr="004C2D72">
        <w:rPr>
          <w:rFonts w:ascii="Times New Roman" w:hAnsi="Times New Roman" w:cs="Times New Roman"/>
          <w:i/>
          <w:sz w:val="24"/>
          <w:szCs w:val="24"/>
        </w:rPr>
        <w:t>The Papers of Henry Clay</w:t>
      </w:r>
      <w:r>
        <w:rPr>
          <w:rFonts w:ascii="Times New Roman" w:hAnsi="Times New Roman" w:cs="Times New Roman"/>
          <w:sz w:val="24"/>
          <w:szCs w:val="24"/>
        </w:rPr>
        <w:t>.</w:t>
      </w:r>
      <w:proofErr w:type="gramEnd"/>
      <w:r>
        <w:rPr>
          <w:rFonts w:ascii="Times New Roman" w:hAnsi="Times New Roman" w:cs="Times New Roman"/>
          <w:sz w:val="24"/>
          <w:szCs w:val="24"/>
        </w:rPr>
        <w:t xml:space="preserve"> 11 vols. Lexington: University of Kentucky Press, 1959-1992.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Howe, Henry. “Some Reminiscences of My Early Days in New England and of Historical Travel Largely Pedestrian, over Four States of the Union-New York, New Jersey, Virginia and Ohio—in the Seven Years from 1840 to 1847,” in </w:t>
      </w:r>
      <w:r w:rsidRPr="00951AF6">
        <w:rPr>
          <w:rFonts w:ascii="Times New Roman" w:hAnsi="Times New Roman" w:cs="Times New Roman"/>
          <w:i/>
          <w:sz w:val="24"/>
          <w:szCs w:val="24"/>
        </w:rPr>
        <w:t>Historical Collections of Ohio in Two Volumes</w:t>
      </w:r>
      <w:r w:rsidRPr="00951AF6">
        <w:rPr>
          <w:rFonts w:ascii="Times New Roman" w:hAnsi="Times New Roman" w:cs="Times New Roman"/>
          <w:sz w:val="24"/>
          <w:szCs w:val="24"/>
        </w:rPr>
        <w:t xml:space="preserve">. Norwalk, Ohio: Laning Printing, 1896. </w:t>
      </w:r>
    </w:p>
    <w:p w:rsidR="000C0DD1" w:rsidRDefault="000C0DD1"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0C0DD1" w:rsidRPr="00951AF6" w:rsidRDefault="000C0DD1"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Hutchinson, William T., et al eds., </w:t>
      </w:r>
      <w:r w:rsidRPr="000C0DD1">
        <w:rPr>
          <w:rFonts w:ascii="Times New Roman" w:hAnsi="Times New Roman" w:cs="Times New Roman"/>
          <w:i/>
          <w:sz w:val="24"/>
          <w:szCs w:val="24"/>
        </w:rPr>
        <w:t>The Papers of James Madison: Congressional Series</w:t>
      </w:r>
      <w:r>
        <w:rPr>
          <w:rFonts w:ascii="Times New Roman" w:hAnsi="Times New Roman" w:cs="Times New Roman"/>
          <w:sz w:val="24"/>
          <w:szCs w:val="24"/>
        </w:rPr>
        <w:t>. 17 vols. Chicago: University of Chicago Press (Volumes 11 through 17 published Charlottesville: University of Virginia Press), 1962-1991.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Johns, Rev. J. </w:t>
      </w:r>
      <w:r w:rsidRPr="00951AF6">
        <w:rPr>
          <w:rFonts w:ascii="Times New Roman" w:hAnsi="Times New Roman" w:cs="Times New Roman"/>
          <w:i/>
          <w:sz w:val="24"/>
          <w:szCs w:val="24"/>
        </w:rPr>
        <w:t>A Memoir of the Life of the Right Rev. William Meade, D.D. Bishop of the Protestant Episcopal Church in the Diocese of Virginia by the Rev. William Sparrow, D.D</w:t>
      </w:r>
      <w:r w:rsidRPr="00951AF6">
        <w:rPr>
          <w:rFonts w:ascii="Times New Roman" w:hAnsi="Times New Roman" w:cs="Times New Roman"/>
          <w:sz w:val="24"/>
          <w:szCs w:val="24"/>
        </w:rPr>
        <w:t xml:space="preserve">. Baltimore: Innes &amp; Company, 1867. </w:t>
      </w:r>
    </w:p>
    <w:p w:rsidR="008E3520" w:rsidRDefault="008E3520"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8E3520" w:rsidRPr="00951AF6" w:rsidRDefault="008E352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Johnson, Herbert A. et al., eds. </w:t>
      </w:r>
      <w:proofErr w:type="gramStart"/>
      <w:r w:rsidRPr="008E3520">
        <w:rPr>
          <w:rFonts w:ascii="Times New Roman" w:hAnsi="Times New Roman" w:cs="Times New Roman"/>
          <w:i/>
          <w:sz w:val="24"/>
          <w:szCs w:val="24"/>
        </w:rPr>
        <w:t>The Papers of John Marshall</w:t>
      </w:r>
      <w:r>
        <w:rPr>
          <w:rFonts w:ascii="Times New Roman" w:hAnsi="Times New Roman" w:cs="Times New Roman"/>
          <w:sz w:val="24"/>
          <w:szCs w:val="24"/>
        </w:rPr>
        <w:t>.</w:t>
      </w:r>
      <w:proofErr w:type="gramEnd"/>
      <w:r>
        <w:rPr>
          <w:rFonts w:ascii="Times New Roman" w:hAnsi="Times New Roman" w:cs="Times New Roman"/>
          <w:sz w:val="24"/>
          <w:szCs w:val="24"/>
        </w:rPr>
        <w:t xml:space="preserve"> 12 vols. Chapell Hill: University of North Carolina Press, 1974-2006.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Kaminski, John P.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 Necessary Evil?</w:t>
      </w:r>
      <w:proofErr w:type="gramEnd"/>
      <w:r w:rsidRPr="00951AF6">
        <w:rPr>
          <w:rFonts w:ascii="Times New Roman" w:hAnsi="Times New Roman" w:cs="Times New Roman"/>
          <w:i/>
          <w:sz w:val="24"/>
          <w:szCs w:val="24"/>
        </w:rPr>
        <w:t xml:space="preserve"> Slavery and the Debate </w:t>
      </w:r>
      <w:proofErr w:type="gramStart"/>
      <w:r w:rsidRPr="00951AF6">
        <w:rPr>
          <w:rFonts w:ascii="Times New Roman" w:hAnsi="Times New Roman" w:cs="Times New Roman"/>
          <w:i/>
          <w:sz w:val="24"/>
          <w:szCs w:val="24"/>
        </w:rPr>
        <w:t>Over</w:t>
      </w:r>
      <w:proofErr w:type="gramEnd"/>
      <w:r w:rsidRPr="00951AF6">
        <w:rPr>
          <w:rFonts w:ascii="Times New Roman" w:hAnsi="Times New Roman" w:cs="Times New Roman"/>
          <w:i/>
          <w:sz w:val="24"/>
          <w:szCs w:val="24"/>
        </w:rPr>
        <w:t xml:space="preserve"> the Constitution</w:t>
      </w:r>
      <w:r w:rsidRPr="00951AF6">
        <w:rPr>
          <w:rFonts w:ascii="Times New Roman" w:hAnsi="Times New Roman" w:cs="Times New Roman"/>
          <w:sz w:val="24"/>
          <w:szCs w:val="24"/>
        </w:rPr>
        <w:t>. Madison: Madison House, 1995.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King, Rufus. </w:t>
      </w:r>
      <w:r w:rsidRPr="00951AF6">
        <w:rPr>
          <w:rFonts w:ascii="Times New Roman" w:hAnsi="Times New Roman" w:cs="Times New Roman"/>
          <w:i/>
          <w:sz w:val="24"/>
          <w:szCs w:val="24"/>
        </w:rPr>
        <w:t>The Life and Correspondence of Rufus King: Comprising his Letters, Private and Official, his Public Documents, and his Speeches</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Charles R. King.</w:t>
      </w:r>
      <w:proofErr w:type="gramEnd"/>
      <w:r w:rsidRPr="00951AF6">
        <w:rPr>
          <w:rFonts w:ascii="Times New Roman" w:hAnsi="Times New Roman" w:cs="Times New Roman"/>
          <w:sz w:val="24"/>
          <w:szCs w:val="24"/>
        </w:rPr>
        <w:t xml:space="preserve"> New York: Da Capo Press, 1971. </w:t>
      </w:r>
      <w:proofErr w:type="gramStart"/>
      <w:r w:rsidRPr="00951AF6">
        <w:rPr>
          <w:rFonts w:ascii="Times New Roman" w:hAnsi="Times New Roman" w:cs="Times New Roman"/>
          <w:sz w:val="24"/>
          <w:szCs w:val="24"/>
        </w:rPr>
        <w:t>6 vols.</w:t>
      </w:r>
      <w:proofErr w:type="gramEnd"/>
    </w:p>
    <w:p w:rsidR="008E3520" w:rsidRDefault="008E3520"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8E3520" w:rsidRPr="00951AF6" w:rsidRDefault="008E3520"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Kline, Mary-Jo, et al. </w:t>
      </w:r>
      <w:r w:rsidRPr="008E3520">
        <w:rPr>
          <w:rFonts w:ascii="Times New Roman" w:hAnsi="Times New Roman" w:cs="Times New Roman"/>
          <w:i/>
          <w:sz w:val="24"/>
          <w:szCs w:val="24"/>
        </w:rPr>
        <w:t>Political Correspondence and Public Papers of Aaron Burr</w:t>
      </w:r>
      <w:r>
        <w:rPr>
          <w:rFonts w:ascii="Times New Roman" w:hAnsi="Times New Roman" w:cs="Times New Roman"/>
          <w:sz w:val="24"/>
          <w:szCs w:val="24"/>
        </w:rPr>
        <w:t>.</w:t>
      </w:r>
      <w:proofErr w:type="gramEnd"/>
      <w:r>
        <w:rPr>
          <w:rFonts w:ascii="Times New Roman" w:hAnsi="Times New Roman" w:cs="Times New Roman"/>
          <w:sz w:val="24"/>
          <w:szCs w:val="24"/>
        </w:rPr>
        <w:t xml:space="preserve"> 2 vols. Princeton: Princeton University Press, 1983.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Latrobe, Benjamin Henry. </w:t>
      </w:r>
      <w:r w:rsidRPr="00951AF6">
        <w:rPr>
          <w:rFonts w:ascii="Times New Roman" w:hAnsi="Times New Roman" w:cs="Times New Roman"/>
          <w:i/>
          <w:sz w:val="24"/>
          <w:szCs w:val="24"/>
        </w:rPr>
        <w:t>The Journal of Latrobe: Being the Notes and Sketches of an Architect, Naturalist and Traveler in the United States from 1796 to 1820</w:t>
      </w:r>
      <w:r w:rsidRPr="00951AF6">
        <w:rPr>
          <w:rFonts w:ascii="Times New Roman" w:hAnsi="Times New Roman" w:cs="Times New Roman"/>
          <w:sz w:val="24"/>
          <w:szCs w:val="24"/>
        </w:rPr>
        <w:t xml:space="preserve">. New York: D. Appleton, 1905.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“Letters of Spencer Roane, 1788-1882” </w:t>
      </w:r>
      <w:r w:rsidRPr="00951AF6">
        <w:rPr>
          <w:rFonts w:ascii="Times New Roman" w:hAnsi="Times New Roman" w:cs="Times New Roman"/>
          <w:i/>
          <w:sz w:val="24"/>
          <w:szCs w:val="24"/>
        </w:rPr>
        <w:t>Bulletin of the New York Public Library</w:t>
      </w:r>
      <w:r w:rsidRPr="00951AF6">
        <w:rPr>
          <w:rFonts w:ascii="Times New Roman" w:hAnsi="Times New Roman" w:cs="Times New Roman"/>
          <w:sz w:val="24"/>
          <w:szCs w:val="24"/>
        </w:rPr>
        <w:t xml:space="preserve"> (1906)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i/>
          <w:sz w:val="24"/>
          <w:szCs w:val="24"/>
        </w:rPr>
        <w:t>Letters of Mutius Addressed to the President of the United States</w:t>
      </w:r>
      <w:r w:rsidRPr="00951AF6">
        <w:rPr>
          <w:rFonts w:ascii="Times New Roman" w:hAnsi="Times New Roman" w:cs="Times New Roman"/>
          <w:sz w:val="24"/>
          <w:szCs w:val="24"/>
        </w:rPr>
        <w:t>. Washington D.C., 1808.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Locke, John. </w:t>
      </w:r>
      <w:r w:rsidRPr="00951AF6">
        <w:rPr>
          <w:rFonts w:ascii="Times New Roman" w:hAnsi="Times New Roman" w:cs="Times New Roman"/>
          <w:i/>
          <w:sz w:val="24"/>
          <w:szCs w:val="24"/>
        </w:rPr>
        <w:t xml:space="preserve">Two Treatises of Government and </w:t>
      </w:r>
      <w:proofErr w:type="gramStart"/>
      <w:r w:rsidRPr="00951AF6">
        <w:rPr>
          <w:rFonts w:ascii="Times New Roman" w:hAnsi="Times New Roman" w:cs="Times New Roman"/>
          <w:i/>
          <w:sz w:val="24"/>
          <w:szCs w:val="24"/>
        </w:rPr>
        <w:t>A</w:t>
      </w:r>
      <w:proofErr w:type="gramEnd"/>
      <w:r w:rsidRPr="00951AF6">
        <w:rPr>
          <w:rFonts w:ascii="Times New Roman" w:hAnsi="Times New Roman" w:cs="Times New Roman"/>
          <w:i/>
          <w:sz w:val="24"/>
          <w:szCs w:val="24"/>
        </w:rPr>
        <w:t xml:space="preserve"> Letter Concerning Toleration</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Ian Shapiro.</w:t>
      </w:r>
      <w:proofErr w:type="gramEnd"/>
      <w:r w:rsidRPr="00951AF6">
        <w:rPr>
          <w:rFonts w:ascii="Times New Roman" w:hAnsi="Times New Roman" w:cs="Times New Roman"/>
          <w:sz w:val="24"/>
          <w:szCs w:val="24"/>
        </w:rPr>
        <w:t xml:space="preserve"> New Haven: Yale University Press, 2003. </w:t>
      </w:r>
    </w:p>
    <w:p w:rsidR="000C0DD1" w:rsidRDefault="000C0DD1"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0C0DD1" w:rsidRPr="00951AF6" w:rsidRDefault="000C0DD1"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Looney, J. Jefferson, et al.</w:t>
      </w:r>
      <w:proofErr w:type="gramEnd"/>
      <w:r>
        <w:rPr>
          <w:rFonts w:ascii="Times New Roman" w:hAnsi="Times New Roman" w:cs="Times New Roman"/>
          <w:sz w:val="24"/>
          <w:szCs w:val="24"/>
        </w:rPr>
        <w:t xml:space="preserve"> </w:t>
      </w:r>
      <w:r w:rsidRPr="000C0DD1">
        <w:rPr>
          <w:rFonts w:ascii="Times New Roman" w:hAnsi="Times New Roman" w:cs="Times New Roman"/>
          <w:i/>
          <w:sz w:val="24"/>
          <w:szCs w:val="24"/>
        </w:rPr>
        <w:t>The Papers of Thomas Jefferson: Retirement Series</w:t>
      </w:r>
      <w:r>
        <w:rPr>
          <w:rFonts w:ascii="Times New Roman" w:hAnsi="Times New Roman" w:cs="Times New Roman"/>
          <w:sz w:val="24"/>
          <w:szCs w:val="24"/>
        </w:rPr>
        <w:t xml:space="preserve">. </w:t>
      </w:r>
      <w:proofErr w:type="gramStart"/>
      <w:r>
        <w:rPr>
          <w:rFonts w:ascii="Times New Roman" w:hAnsi="Times New Roman" w:cs="Times New Roman"/>
          <w:sz w:val="24"/>
          <w:szCs w:val="24"/>
        </w:rPr>
        <w:t>8 vols. to date.</w:t>
      </w:r>
      <w:proofErr w:type="gramEnd"/>
      <w:r>
        <w:rPr>
          <w:rFonts w:ascii="Times New Roman" w:hAnsi="Times New Roman" w:cs="Times New Roman"/>
          <w:sz w:val="24"/>
          <w:szCs w:val="24"/>
        </w:rPr>
        <w:t xml:space="preserve"> Princeton: Princeton University Press, 2005-.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Lowrie, Walter. </w:t>
      </w:r>
      <w:r w:rsidRPr="00951AF6">
        <w:rPr>
          <w:rFonts w:ascii="Times New Roman" w:hAnsi="Times New Roman" w:cs="Times New Roman"/>
          <w:i/>
          <w:sz w:val="24"/>
          <w:szCs w:val="24"/>
        </w:rPr>
        <w:t>American State Papers, Documents, Legislative and Executive, of the Congress of the United States, from the First Session of the First Congress to the First Session of the Twenty Third Congress, March 4, 1789 to June 15, 1834</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 xml:space="preserve">Washington, D.C.: D. Green, 1834. </w:t>
      </w:r>
      <w:proofErr w:type="gramStart"/>
      <w:r w:rsidRPr="00951AF6">
        <w:rPr>
          <w:rFonts w:ascii="Times New Roman" w:hAnsi="Times New Roman" w:cs="Times New Roman"/>
          <w:sz w:val="24"/>
          <w:szCs w:val="24"/>
        </w:rPr>
        <w:t>5 vols.</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Madison, Dolley. </w:t>
      </w:r>
      <w:proofErr w:type="gramStart"/>
      <w:r w:rsidRPr="00951AF6">
        <w:rPr>
          <w:rFonts w:ascii="Times New Roman" w:hAnsi="Times New Roman" w:cs="Times New Roman"/>
          <w:i/>
          <w:sz w:val="24"/>
          <w:szCs w:val="24"/>
        </w:rPr>
        <w:t>The Selected Letters of Dolley Payne Madison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David B. Mattern and Holly Schulman.</w:t>
      </w:r>
      <w:proofErr w:type="gramEnd"/>
      <w:r w:rsidRPr="00951AF6">
        <w:rPr>
          <w:rFonts w:ascii="Times New Roman" w:hAnsi="Times New Roman" w:cs="Times New Roman"/>
          <w:sz w:val="24"/>
          <w:szCs w:val="24"/>
        </w:rPr>
        <w:t xml:space="preserve"> Charlottesville: University of Virginia Press, 2003.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Maxwell, William. </w:t>
      </w:r>
      <w:proofErr w:type="gramStart"/>
      <w:r w:rsidRPr="00951AF6">
        <w:rPr>
          <w:rFonts w:ascii="Times New Roman" w:hAnsi="Times New Roman" w:cs="Times New Roman"/>
          <w:i/>
          <w:sz w:val="24"/>
          <w:szCs w:val="24"/>
        </w:rPr>
        <w:t>A Memoir of the Rev. John H. Rice, D.D.</w:t>
      </w:r>
      <w:proofErr w:type="gramEnd"/>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First Professor of Theology in Union Theological Seminary, Virginia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Philadelphia: J. Whetham, Richmond, 1835. </w:t>
      </w:r>
    </w:p>
    <w:p w:rsidR="004C2D72"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4C2D72"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Meri</w:t>
      </w:r>
      <w:r w:rsidR="00C56FCF">
        <w:rPr>
          <w:rFonts w:ascii="Times New Roman" w:hAnsi="Times New Roman" w:cs="Times New Roman"/>
          <w:sz w:val="24"/>
          <w:szCs w:val="24"/>
        </w:rPr>
        <w:t xml:space="preserve">wether, Robert Lee, et al., </w:t>
      </w:r>
      <w:proofErr w:type="gramStart"/>
      <w:r w:rsidR="00C56FCF">
        <w:rPr>
          <w:rFonts w:ascii="Times New Roman" w:hAnsi="Times New Roman" w:cs="Times New Roman"/>
          <w:sz w:val="24"/>
          <w:szCs w:val="24"/>
        </w:rPr>
        <w:t>eds</w:t>
      </w:r>
      <w:proofErr w:type="gramEnd"/>
      <w:r w:rsidR="00C56FCF">
        <w:rPr>
          <w:rFonts w:ascii="Times New Roman" w:hAnsi="Times New Roman" w:cs="Times New Roman"/>
          <w:sz w:val="24"/>
          <w:szCs w:val="24"/>
        </w:rPr>
        <w:t xml:space="preserve">. </w:t>
      </w:r>
      <w:proofErr w:type="gramStart"/>
      <w:r w:rsidR="00C56FCF" w:rsidRPr="00C56FCF">
        <w:rPr>
          <w:rFonts w:ascii="Times New Roman" w:hAnsi="Times New Roman" w:cs="Times New Roman"/>
          <w:i/>
          <w:sz w:val="24"/>
          <w:szCs w:val="24"/>
        </w:rPr>
        <w:t>The Papers of John C. Calhoun</w:t>
      </w:r>
      <w:r w:rsidR="00C56FCF">
        <w:rPr>
          <w:rFonts w:ascii="Times New Roman" w:hAnsi="Times New Roman" w:cs="Times New Roman"/>
          <w:sz w:val="24"/>
          <w:szCs w:val="24"/>
        </w:rPr>
        <w:t>.</w:t>
      </w:r>
      <w:proofErr w:type="gramEnd"/>
      <w:r w:rsidR="00C56FCF">
        <w:rPr>
          <w:rFonts w:ascii="Times New Roman" w:hAnsi="Times New Roman" w:cs="Times New Roman"/>
          <w:sz w:val="24"/>
          <w:szCs w:val="24"/>
        </w:rPr>
        <w:t xml:space="preserve"> 28 vols. Columbia: University of South Carolina, 1959-2003.</w:t>
      </w:r>
    </w:p>
    <w:p w:rsidR="004C2D72"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4C2D72" w:rsidRPr="00951AF6"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Stagg, J.C.A. </w:t>
      </w:r>
      <w:r w:rsidRPr="004C2D72">
        <w:rPr>
          <w:rFonts w:ascii="Times New Roman" w:hAnsi="Times New Roman" w:cs="Times New Roman"/>
          <w:i/>
          <w:sz w:val="24"/>
          <w:szCs w:val="24"/>
        </w:rPr>
        <w:t>The Papers of James Madison: Presidential Series</w:t>
      </w:r>
      <w:r>
        <w:rPr>
          <w:rFonts w:ascii="Times New Roman" w:hAnsi="Times New Roman" w:cs="Times New Roman"/>
          <w:sz w:val="24"/>
          <w:szCs w:val="24"/>
        </w:rPr>
        <w:t xml:space="preserve">. </w:t>
      </w:r>
      <w:proofErr w:type="gramStart"/>
      <w:r>
        <w:rPr>
          <w:rFonts w:ascii="Times New Roman" w:hAnsi="Times New Roman" w:cs="Times New Roman"/>
          <w:sz w:val="24"/>
          <w:szCs w:val="24"/>
        </w:rPr>
        <w:t>7 vols. to date.</w:t>
      </w:r>
      <w:proofErr w:type="gramEnd"/>
      <w:r>
        <w:rPr>
          <w:rFonts w:ascii="Times New Roman" w:hAnsi="Times New Roman" w:cs="Times New Roman"/>
          <w:sz w:val="24"/>
          <w:szCs w:val="24"/>
        </w:rPr>
        <w:t xml:space="preserve"> Charlottesville: University of Virginia Press, 1984-.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Steiner, Bernard C. </w:t>
      </w:r>
      <w:proofErr w:type="gramStart"/>
      <w:r w:rsidRPr="00951AF6">
        <w:rPr>
          <w:rFonts w:ascii="Times New Roman" w:hAnsi="Times New Roman" w:cs="Times New Roman"/>
          <w:i/>
          <w:sz w:val="24"/>
          <w:szCs w:val="24"/>
        </w:rPr>
        <w:t>The Life and Correspondence of James McHenry</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Cleveland: The Burrows Brothers Co. 1907. </w:t>
      </w:r>
    </w:p>
    <w:p w:rsidR="00951AF6" w:rsidRPr="004C2D72" w:rsidRDefault="00951AF6" w:rsidP="00A04F0A">
      <w:pPr>
        <w:widowControl w:val="0"/>
        <w:autoSpaceDE w:val="0"/>
        <w:autoSpaceDN w:val="0"/>
        <w:adjustRightInd w:val="0"/>
        <w:spacing w:after="0" w:line="240" w:lineRule="auto"/>
        <w:ind w:left="720" w:hanging="720"/>
        <w:rPr>
          <w:rFonts w:ascii="Times New Roman" w:hAnsi="Times New Roman" w:cs="Times New Roman"/>
          <w:i/>
          <w:sz w:val="24"/>
          <w:szCs w:val="24"/>
        </w:rPr>
      </w:pPr>
    </w:p>
    <w:p w:rsidR="004C2D72"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4C2D72">
        <w:rPr>
          <w:rFonts w:ascii="Times New Roman" w:hAnsi="Times New Roman" w:cs="Times New Roman"/>
          <w:i/>
          <w:sz w:val="24"/>
          <w:szCs w:val="24"/>
        </w:rPr>
        <w:t xml:space="preserve">Syrett, Harold, et al. </w:t>
      </w:r>
      <w:proofErr w:type="gramStart"/>
      <w:r w:rsidRPr="004C2D72">
        <w:rPr>
          <w:rFonts w:ascii="Times New Roman" w:hAnsi="Times New Roman" w:cs="Times New Roman"/>
          <w:i/>
          <w:sz w:val="24"/>
          <w:szCs w:val="24"/>
        </w:rPr>
        <w:t>The</w:t>
      </w:r>
      <w:r>
        <w:rPr>
          <w:rFonts w:ascii="Times New Roman" w:hAnsi="Times New Roman" w:cs="Times New Roman"/>
          <w:sz w:val="24"/>
          <w:szCs w:val="24"/>
        </w:rPr>
        <w:t xml:space="preserve"> </w:t>
      </w:r>
      <w:r w:rsidRPr="009F4C64">
        <w:rPr>
          <w:rFonts w:ascii="Times New Roman" w:hAnsi="Times New Roman" w:cs="Times New Roman"/>
          <w:i/>
          <w:sz w:val="24"/>
          <w:szCs w:val="24"/>
        </w:rPr>
        <w:t>Papers of Alexander Hamilton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27 vols. to date.</w:t>
      </w:r>
      <w:proofErr w:type="gramEnd"/>
      <w:r>
        <w:rPr>
          <w:rFonts w:ascii="Times New Roman" w:hAnsi="Times New Roman" w:cs="Times New Roman"/>
          <w:sz w:val="24"/>
          <w:szCs w:val="24"/>
        </w:rPr>
        <w:t xml:space="preserve">  New York: Columbia University Press, 1961-1987.</w:t>
      </w:r>
    </w:p>
    <w:p w:rsidR="004C2D72" w:rsidRPr="00951AF6" w:rsidRDefault="004C2D72"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Meade, Bishop William. </w:t>
      </w:r>
      <w:proofErr w:type="gramStart"/>
      <w:r w:rsidRPr="00951AF6">
        <w:rPr>
          <w:rFonts w:ascii="Times New Roman" w:hAnsi="Times New Roman" w:cs="Times New Roman"/>
          <w:i/>
          <w:sz w:val="24"/>
          <w:szCs w:val="24"/>
        </w:rPr>
        <w:t>Old Churches, Ministers and Families of Virginia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Philadelphia; Lippincott, 1872.</w:t>
      </w:r>
      <w:proofErr w:type="gramEnd"/>
      <w:r w:rsidRPr="00951AF6">
        <w:rPr>
          <w:rFonts w:ascii="Times New Roman" w:hAnsi="Times New Roman" w:cs="Times New Roman"/>
          <w:sz w:val="24"/>
          <w:szCs w:val="24"/>
        </w:rPr>
        <w:t xml:space="preserve"> </w:t>
      </w:r>
    </w:p>
    <w:p w:rsidR="001A19B5" w:rsidRDefault="001A19B5"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sz w:val="24"/>
          <w:szCs w:val="24"/>
        </w:rPr>
      </w:pPr>
      <w:r w:rsidRPr="00257E80">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The Writings of James Monroe</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Edited by Stanislaus Murray Hamilton. </w:t>
      </w:r>
    </w:p>
    <w:p w:rsidR="00951AF6" w:rsidRPr="00951AF6" w:rsidRDefault="00951AF6" w:rsidP="009F4C64">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 New York, London, G. P. Putnam's sons, 1898-1903. </w:t>
      </w:r>
      <w:proofErr w:type="gramStart"/>
      <w:r w:rsidRPr="00951AF6">
        <w:rPr>
          <w:rFonts w:ascii="Times New Roman" w:hAnsi="Times New Roman" w:cs="Times New Roman"/>
          <w:sz w:val="24"/>
          <w:szCs w:val="24"/>
        </w:rPr>
        <w:t>7 vols.</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Plumer, William. </w:t>
      </w:r>
      <w:r w:rsidRPr="00951AF6">
        <w:rPr>
          <w:rFonts w:ascii="Times New Roman" w:hAnsi="Times New Roman" w:cs="Times New Roman"/>
          <w:i/>
          <w:sz w:val="24"/>
          <w:szCs w:val="24"/>
        </w:rPr>
        <w:t xml:space="preserve">William Plumer’s Memorandum of Proceedings in the United States Senate, </w:t>
      </w:r>
      <w:r w:rsidRPr="00951AF6">
        <w:rPr>
          <w:rFonts w:ascii="Times New Roman" w:hAnsi="Times New Roman" w:cs="Times New Roman"/>
          <w:i/>
          <w:sz w:val="24"/>
          <w:szCs w:val="24"/>
        </w:rPr>
        <w:lastRenderedPageBreak/>
        <w:t>1803-1807</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Everett Brown, 1923.</w:t>
      </w:r>
      <w:proofErr w:type="gramEnd"/>
      <w:r w:rsidRPr="00951AF6">
        <w:rPr>
          <w:rFonts w:ascii="Times New Roman" w:hAnsi="Times New Roman" w:cs="Times New Roman"/>
          <w:sz w:val="24"/>
          <w:szCs w:val="24"/>
        </w:rPr>
        <w:t xml:space="preserve"> </w:t>
      </w:r>
    </w:p>
    <w:p w:rsidR="00951AF6" w:rsidRPr="00951AF6" w:rsidRDefault="00951AF6" w:rsidP="009F4C64">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Plumer, William Jr., and Everett Somerville Brown.</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iCs/>
          <w:sz w:val="24"/>
          <w:szCs w:val="24"/>
        </w:rPr>
        <w:t>The Missouri Compromises and Presidential Politics, 1820-1825, from the Letters of William Plumer, Junior, Representative from New Hampshire</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St. Louis: Missouri Historical Society, 1926.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i/>
          <w:sz w:val="24"/>
          <w:szCs w:val="24"/>
        </w:rPr>
        <w:t>The Pretensions of Thomas Jefferson to the Presidency Examined and the Charges Against John Adams Refuted</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Philadelphia, 1796.</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“Private Correspondence </w:t>
      </w:r>
      <w:proofErr w:type="gramStart"/>
      <w:r w:rsidRPr="00951AF6">
        <w:rPr>
          <w:rFonts w:ascii="Times New Roman" w:hAnsi="Times New Roman" w:cs="Times New Roman"/>
          <w:sz w:val="24"/>
          <w:szCs w:val="24"/>
        </w:rPr>
        <w:t>For</w:t>
      </w:r>
      <w:proofErr w:type="gramEnd"/>
      <w:r w:rsidRPr="00951AF6">
        <w:rPr>
          <w:rFonts w:ascii="Times New Roman" w:hAnsi="Times New Roman" w:cs="Times New Roman"/>
          <w:sz w:val="24"/>
          <w:szCs w:val="24"/>
        </w:rPr>
        <w:t xml:space="preserve"> The Public Good: Thomas Jefferson to Elbridge Gerry, 26 January 1799.” </w:t>
      </w:r>
      <w:proofErr w:type="gramStart"/>
      <w:r w:rsidRPr="00951AF6">
        <w:rPr>
          <w:rFonts w:ascii="Times New Roman" w:hAnsi="Times New Roman" w:cs="Times New Roman"/>
          <w:sz w:val="24"/>
          <w:szCs w:val="24"/>
        </w:rPr>
        <w:t>Edited by Andy Trees.</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108 (2000) 217-54.</w:t>
      </w:r>
      <w:proofErr w:type="gramEnd"/>
    </w:p>
    <w:p w:rsidR="004F17EC" w:rsidRDefault="004F17EC"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4F17EC" w:rsidRPr="00951AF6" w:rsidRDefault="004F17EC"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F67591">
        <w:rPr>
          <w:rFonts w:ascii="Times New Roman" w:hAnsi="Times New Roman" w:cs="Times New Roman"/>
          <w:i/>
          <w:sz w:val="24"/>
          <w:szCs w:val="24"/>
        </w:rPr>
        <w:t>Proceedings and Debates of the Virginia State Convention of 1829-30</w:t>
      </w:r>
      <w:r>
        <w:rPr>
          <w:rFonts w:ascii="Times New Roman" w:hAnsi="Times New Roman" w:cs="Times New Roman"/>
          <w:i/>
          <w:sz w:val="24"/>
          <w:szCs w:val="24"/>
        </w:rPr>
        <w:t>.</w:t>
      </w:r>
      <w:r>
        <w:rPr>
          <w:rFonts w:ascii="Times New Roman" w:hAnsi="Times New Roman" w:cs="Times New Roman"/>
          <w:sz w:val="24"/>
          <w:szCs w:val="24"/>
        </w:rPr>
        <w:t xml:space="preserve"> Richmond: Samuel Shepherd and Co. 1830.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Quincy, Josiah. </w:t>
      </w:r>
      <w:r w:rsidRPr="00951AF6">
        <w:rPr>
          <w:rFonts w:ascii="Times New Roman" w:hAnsi="Times New Roman" w:cs="Times New Roman"/>
          <w:i/>
          <w:sz w:val="24"/>
          <w:szCs w:val="24"/>
        </w:rPr>
        <w:t>Oration Delivered Before the Washington Benevolent Society of Massachusetts, on the Thirtieth Day of April, 1813, Being the Anniversary of the First Inauguration of President Washington</w:t>
      </w:r>
      <w:r w:rsidRPr="00951AF6">
        <w:rPr>
          <w:rFonts w:ascii="Times New Roman" w:hAnsi="Times New Roman" w:cs="Times New Roman"/>
          <w:sz w:val="24"/>
          <w:szCs w:val="24"/>
        </w:rPr>
        <w:t xml:space="preserve">. Boston: William S. and Henry Spear, 1813.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Quincy, Josiah, Jr. </w:t>
      </w:r>
      <w:r w:rsidRPr="00951AF6">
        <w:rPr>
          <w:rFonts w:ascii="Times New Roman" w:hAnsi="Times New Roman" w:cs="Times New Roman"/>
          <w:i/>
          <w:sz w:val="24"/>
          <w:szCs w:val="24"/>
        </w:rPr>
        <w:t>Figures of the Past</w:t>
      </w:r>
      <w:r w:rsidRPr="00951AF6">
        <w:rPr>
          <w:rFonts w:ascii="Times New Roman" w:hAnsi="Times New Roman" w:cs="Times New Roman"/>
          <w:sz w:val="24"/>
          <w:szCs w:val="24"/>
        </w:rPr>
        <w:t xml:space="preserve">. Boston: Robert Brothers, 1888.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iCs/>
          <w:sz w:val="24"/>
          <w:szCs w:val="24"/>
        </w:rPr>
      </w:pPr>
      <w:r w:rsidRPr="00951AF6">
        <w:rPr>
          <w:rFonts w:ascii="Times New Roman" w:hAnsi="Times New Roman" w:cs="Times New Roman"/>
          <w:sz w:val="24"/>
          <w:szCs w:val="24"/>
        </w:rPr>
        <w:t xml:space="preserve">“Randolph and Tucker Letters” </w:t>
      </w:r>
      <w:r w:rsidRPr="00951AF6">
        <w:rPr>
          <w:rFonts w:ascii="Times New Roman" w:hAnsi="Times New Roman" w:cs="Times New Roman"/>
          <w:i/>
          <w:iCs/>
          <w:sz w:val="24"/>
          <w:szCs w:val="24"/>
        </w:rPr>
        <w:t>Virginia Magazine of History and Biography</w:t>
      </w:r>
      <w:r w:rsidRPr="00951AF6">
        <w:rPr>
          <w:rFonts w:ascii="Times New Roman" w:hAnsi="Times New Roman" w:cs="Times New Roman"/>
          <w:iCs/>
          <w:sz w:val="24"/>
          <w:szCs w:val="24"/>
        </w:rPr>
        <w:t xml:space="preserve"> 42 (January 1934): 47-52.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iCs/>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“Randolph and Tucker Letters” </w:t>
      </w:r>
      <w:r w:rsidRPr="00951AF6">
        <w:rPr>
          <w:rFonts w:ascii="Times New Roman" w:hAnsi="Times New Roman" w:cs="Times New Roman"/>
          <w:i/>
          <w:iCs/>
          <w:sz w:val="24"/>
          <w:szCs w:val="24"/>
        </w:rPr>
        <w:t>Virginia Magazine of History and Biography</w:t>
      </w:r>
      <w:r w:rsidRPr="00951AF6">
        <w:rPr>
          <w:rFonts w:ascii="Times New Roman" w:hAnsi="Times New Roman" w:cs="Times New Roman"/>
          <w:iCs/>
          <w:sz w:val="24"/>
          <w:szCs w:val="24"/>
        </w:rPr>
        <w:t xml:space="preserve"> 42 (July 1934): 211-223.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Randolph, John. </w:t>
      </w:r>
      <w:proofErr w:type="gramStart"/>
      <w:r w:rsidRPr="00951AF6">
        <w:rPr>
          <w:rFonts w:ascii="Times New Roman" w:hAnsi="Times New Roman" w:cs="Times New Roman"/>
          <w:sz w:val="24"/>
          <w:szCs w:val="24"/>
        </w:rPr>
        <w:t>“Letters of John Randolph, of Roanoke, to General Thomas Marsh Forman.”</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Virginia Magazine of History and Biography</w:t>
      </w:r>
      <w:r w:rsidRPr="00951AF6">
        <w:rPr>
          <w:rFonts w:ascii="Times New Roman" w:hAnsi="Times New Roman" w:cs="Times New Roman"/>
          <w:sz w:val="24"/>
          <w:szCs w:val="24"/>
        </w:rPr>
        <w:t xml:space="preserve"> 49 (July 1941): 201-16.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Randolph, John. </w:t>
      </w:r>
      <w:r w:rsidRPr="00951AF6">
        <w:rPr>
          <w:rFonts w:ascii="Times New Roman" w:hAnsi="Times New Roman" w:cs="Times New Roman"/>
          <w:i/>
          <w:iCs/>
          <w:sz w:val="24"/>
          <w:szCs w:val="24"/>
        </w:rPr>
        <w:t>Letters of John Randolph, to a Young Relative: Embracing a Series of Years, from Early Youth, to Mature Manhood</w:t>
      </w:r>
      <w:r w:rsidRPr="00951AF6">
        <w:rPr>
          <w:rFonts w:ascii="Times New Roman" w:hAnsi="Times New Roman" w:cs="Times New Roman"/>
          <w:sz w:val="24"/>
          <w:szCs w:val="24"/>
        </w:rPr>
        <w:t>. Philadelphia: Carey, Lea &amp; Blanchard, 1834.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Randolph, John, John Brockenbrough, and Kenneth Shorey.</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Collected Letters of John Randolph of Roanoke to Dr. John Brockenbrough, 1812-1833</w:t>
      </w:r>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Library of Conservative Thought</w:t>
      </w:r>
      <w:r w:rsidRPr="00951AF6">
        <w:rPr>
          <w:rFonts w:ascii="Times New Roman" w:hAnsi="Times New Roman" w:cs="Times New Roman"/>
          <w:sz w:val="24"/>
          <w:szCs w:val="24"/>
        </w:rPr>
        <w:t>. New Brunswick, N.J.: Transaction, Inc., 1988.</w:t>
      </w:r>
    </w:p>
    <w:p w:rsidR="00913934" w:rsidRDefault="00913934"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13934" w:rsidRPr="00951AF6" w:rsidRDefault="00913934"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Richardson, James D. </w:t>
      </w:r>
      <w:r w:rsidRPr="00913934">
        <w:rPr>
          <w:rFonts w:ascii="Times New Roman" w:hAnsi="Times New Roman" w:cs="Times New Roman"/>
          <w:i/>
          <w:sz w:val="24"/>
          <w:szCs w:val="24"/>
        </w:rPr>
        <w:t>A Compilation of the Messages and Papers of the Presidents, 1789-1897</w:t>
      </w:r>
      <w:r>
        <w:rPr>
          <w:rFonts w:ascii="Times New Roman" w:hAnsi="Times New Roman" w:cs="Times New Roman"/>
          <w:sz w:val="24"/>
          <w:szCs w:val="24"/>
        </w:rPr>
        <w:t xml:space="preserve">. 10 vols. Washington: Government Printing Office. </w:t>
      </w:r>
      <w:proofErr w:type="gramStart"/>
      <w:r>
        <w:rPr>
          <w:rFonts w:ascii="Times New Roman" w:hAnsi="Times New Roman" w:cs="Times New Roman"/>
          <w:sz w:val="24"/>
          <w:szCs w:val="24"/>
        </w:rPr>
        <w:t>1896-1899.</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Rutland, Robert,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Papers of George Mason, 1725-1792</w:t>
      </w:r>
      <w:r w:rsidRPr="00951AF6">
        <w:rPr>
          <w:rFonts w:ascii="Times New Roman" w:hAnsi="Times New Roman" w:cs="Times New Roman"/>
          <w:sz w:val="24"/>
          <w:szCs w:val="24"/>
        </w:rPr>
        <w:t xml:space="preserve">. Chapel Hill: University of North Carolina Press, 1970. </w:t>
      </w:r>
      <w:proofErr w:type="gramStart"/>
      <w:r w:rsidRPr="00951AF6">
        <w:rPr>
          <w:rFonts w:ascii="Times New Roman" w:hAnsi="Times New Roman" w:cs="Times New Roman"/>
          <w:sz w:val="24"/>
          <w:szCs w:val="24"/>
        </w:rPr>
        <w:t>3 Vols.</w:t>
      </w:r>
      <w:proofErr w:type="gramEnd"/>
      <w:r w:rsidRPr="00951AF6">
        <w:rPr>
          <w:rFonts w:ascii="Times New Roman" w:hAnsi="Times New Roman" w:cs="Times New Roman"/>
          <w:sz w:val="24"/>
          <w:szCs w:val="24"/>
        </w:rPr>
        <w:t xml:space="preserve"> </w:t>
      </w:r>
    </w:p>
    <w:p w:rsidR="00951AF6" w:rsidRPr="00951AF6" w:rsidRDefault="00951AF6" w:rsidP="008E3520">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Smith, William Loughton. “The Letters of William Loughton Smith to Edward Rutledge: June 8, </w:t>
      </w:r>
      <w:r w:rsidRPr="00951AF6">
        <w:rPr>
          <w:rFonts w:ascii="Times New Roman" w:hAnsi="Times New Roman" w:cs="Times New Roman"/>
          <w:sz w:val="24"/>
          <w:szCs w:val="24"/>
        </w:rPr>
        <w:lastRenderedPageBreak/>
        <w:t>1789 to April 28, 1794, continued.” Edited by George C. Rogers, Jr.</w:t>
      </w:r>
      <w:r w:rsidR="009B34D4">
        <w:rPr>
          <w:rFonts w:ascii="Times New Roman" w:hAnsi="Times New Roman" w:cs="Times New Roman"/>
          <w:sz w:val="24"/>
          <w:szCs w:val="24"/>
        </w:rPr>
        <w:t>,</w:t>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South Carolina Historical Magazine</w:t>
      </w:r>
      <w:r w:rsidRPr="00951AF6">
        <w:rPr>
          <w:rFonts w:ascii="Times New Roman" w:hAnsi="Times New Roman" w:cs="Times New Roman"/>
          <w:sz w:val="24"/>
          <w:szCs w:val="24"/>
        </w:rPr>
        <w:t xml:space="preserve"> Vol. 69, No. 2 April 1968, 138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Steele, John. </w:t>
      </w:r>
      <w:proofErr w:type="gramStart"/>
      <w:r w:rsidRPr="00951AF6">
        <w:rPr>
          <w:rFonts w:ascii="Times New Roman" w:hAnsi="Times New Roman" w:cs="Times New Roman"/>
          <w:i/>
          <w:sz w:val="24"/>
          <w:szCs w:val="24"/>
        </w:rPr>
        <w:t>The Papers of John Steele</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Raleigh, N.C. Edward &amp; Broughton Printing Co., 1924. </w:t>
      </w:r>
      <w:proofErr w:type="gramStart"/>
      <w:r w:rsidRPr="00951AF6">
        <w:rPr>
          <w:rFonts w:ascii="Times New Roman" w:hAnsi="Times New Roman" w:cs="Times New Roman"/>
          <w:sz w:val="24"/>
          <w:szCs w:val="24"/>
        </w:rPr>
        <w:t>2 vols.</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Steiner, Bernard C. </w:t>
      </w:r>
      <w:proofErr w:type="gramStart"/>
      <w:r w:rsidRPr="00951AF6">
        <w:rPr>
          <w:rFonts w:ascii="Times New Roman" w:hAnsi="Times New Roman" w:cs="Times New Roman"/>
          <w:i/>
          <w:sz w:val="24"/>
          <w:szCs w:val="24"/>
        </w:rPr>
        <w:t>The Life and Correspondence of James McHenry</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Cleveland: The Burrows Brothers Co. 1907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Taggart, Samuel. “Letters of Samuel Taggart: Representative in Congress, 1803-1814.” </w:t>
      </w:r>
      <w:proofErr w:type="gramStart"/>
      <w:r w:rsidRPr="00951AF6">
        <w:rPr>
          <w:rFonts w:ascii="Times New Roman" w:hAnsi="Times New Roman" w:cs="Times New Roman"/>
          <w:sz w:val="24"/>
          <w:szCs w:val="24"/>
        </w:rPr>
        <w:t>Ed. George H. Haynes.</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Proceedings of the American Antiquarian Society</w:t>
      </w:r>
      <w:r w:rsidRPr="00951AF6">
        <w:rPr>
          <w:rFonts w:ascii="Times New Roman" w:hAnsi="Times New Roman" w:cs="Times New Roman"/>
          <w:sz w:val="24"/>
          <w:szCs w:val="24"/>
        </w:rPr>
        <w:t xml:space="preserve"> 33 (1924): 113-226, 297-438.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Taylor, John. </w:t>
      </w:r>
      <w:r w:rsidRPr="00951AF6">
        <w:rPr>
          <w:rFonts w:ascii="Times New Roman" w:hAnsi="Times New Roman" w:cs="Times New Roman"/>
          <w:i/>
          <w:sz w:val="24"/>
          <w:szCs w:val="24"/>
        </w:rPr>
        <w:t>Arator: Being a Series of Agricultural Essays, Practical and Political; in Sixty-Four Numbers</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M.E. Bradford.</w:t>
      </w:r>
      <w:proofErr w:type="gramEnd"/>
      <w:r w:rsidRPr="00951AF6">
        <w:rPr>
          <w:rFonts w:ascii="Times New Roman" w:hAnsi="Times New Roman" w:cs="Times New Roman"/>
          <w:sz w:val="24"/>
          <w:szCs w:val="24"/>
        </w:rPr>
        <w:t xml:space="preserve"> Indianapolis: Liberty Classics, 1977.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Taylor, John. </w:t>
      </w:r>
      <w:proofErr w:type="gramStart"/>
      <w:r w:rsidRPr="00951AF6">
        <w:rPr>
          <w:rFonts w:ascii="Times New Roman" w:hAnsi="Times New Roman" w:cs="Times New Roman"/>
          <w:i/>
          <w:sz w:val="24"/>
          <w:szCs w:val="24"/>
        </w:rPr>
        <w:t>Disunion Sentiment in Congress in 1794</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Edited by with introduction by Gaillard Hunt.</w:t>
      </w:r>
      <w:proofErr w:type="gramEnd"/>
      <w:r w:rsidRPr="00951AF6">
        <w:rPr>
          <w:rFonts w:ascii="Times New Roman" w:hAnsi="Times New Roman" w:cs="Times New Roman"/>
          <w:sz w:val="24"/>
          <w:szCs w:val="24"/>
        </w:rPr>
        <w:t xml:space="preserve"> Washington, D.C.: W.H. Loudermilk and Co., 1905.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Taylor, John and Wilson Cary Nicholas.</w:t>
      </w:r>
      <w:proofErr w:type="gramEnd"/>
      <w:r w:rsidRPr="00951AF6">
        <w:rPr>
          <w:rFonts w:ascii="Times New Roman" w:hAnsi="Times New Roman" w:cs="Times New Roman"/>
          <w:sz w:val="24"/>
          <w:szCs w:val="24"/>
        </w:rPr>
        <w:t xml:space="preserve"> “Of Principles and Men: The Correspondence of John Taylor of Caroline with Wilson Cary Nicholas, 1806-1808.” </w:t>
      </w:r>
      <w:proofErr w:type="gramStart"/>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96 (July 1988); 345-88.</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Tucker, Nathaniel Beverly. </w:t>
      </w:r>
      <w:proofErr w:type="gramStart"/>
      <w:r w:rsidRPr="008B782A">
        <w:rPr>
          <w:rFonts w:ascii="Times New Roman" w:hAnsi="Times New Roman" w:cs="Times New Roman"/>
          <w:i/>
          <w:sz w:val="24"/>
          <w:szCs w:val="24"/>
        </w:rPr>
        <w:t>His Writings and Political Theories.</w:t>
      </w:r>
      <w:proofErr w:type="gramEnd"/>
      <w:r w:rsidRPr="008B782A">
        <w:rPr>
          <w:rFonts w:ascii="Times New Roman" w:hAnsi="Times New Roman" w:cs="Times New Roman"/>
          <w:i/>
          <w:sz w:val="24"/>
          <w:szCs w:val="24"/>
        </w:rPr>
        <w:t xml:space="preserve"> </w:t>
      </w:r>
      <w:proofErr w:type="gramStart"/>
      <w:r w:rsidRPr="008B782A">
        <w:rPr>
          <w:rFonts w:ascii="Times New Roman" w:hAnsi="Times New Roman" w:cs="Times New Roman"/>
          <w:i/>
          <w:sz w:val="24"/>
          <w:szCs w:val="24"/>
        </w:rPr>
        <w:t>A Sketch of His Life</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Richmond: Richmond College historical papers, 1917.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A14C48">
        <w:rPr>
          <w:rFonts w:ascii="Times New Roman" w:hAnsi="Times New Roman" w:cs="Times New Roman"/>
          <w:sz w:val="24"/>
          <w:szCs w:val="24"/>
        </w:rPr>
        <w:t xml:space="preserve">. </w:t>
      </w:r>
      <w:proofErr w:type="gramStart"/>
      <w:r w:rsidR="00A14C48">
        <w:rPr>
          <w:rFonts w:ascii="Times New Roman" w:hAnsi="Times New Roman" w:cs="Times New Roman"/>
          <w:sz w:val="24"/>
          <w:szCs w:val="24"/>
        </w:rPr>
        <w:t>"Garland's Life of Randolph</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Southern Quarterly Review</w:t>
      </w:r>
      <w:r w:rsidR="00951AF6" w:rsidRPr="00951AF6">
        <w:rPr>
          <w:rFonts w:ascii="Times New Roman" w:hAnsi="Times New Roman" w:cs="Times New Roman"/>
          <w:sz w:val="24"/>
          <w:szCs w:val="24"/>
        </w:rPr>
        <w:t xml:space="preserve"> 1851, 41-46.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A14C48">
        <w:rPr>
          <w:rFonts w:ascii="Times New Roman" w:hAnsi="Times New Roman" w:cs="Times New Roman"/>
          <w:sz w:val="24"/>
          <w:szCs w:val="24"/>
        </w:rPr>
        <w:t xml:space="preserve">. </w:t>
      </w:r>
      <w:proofErr w:type="gramStart"/>
      <w:r w:rsidR="00A14C48">
        <w:rPr>
          <w:rFonts w:ascii="Times New Roman" w:hAnsi="Times New Roman" w:cs="Times New Roman"/>
          <w:sz w:val="24"/>
          <w:szCs w:val="24"/>
        </w:rPr>
        <w:t>"Sketches of John Randolph</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iCs/>
          <w:sz w:val="24"/>
          <w:szCs w:val="24"/>
        </w:rPr>
        <w:t>History Magazine</w:t>
      </w:r>
      <w:r w:rsidR="00951AF6" w:rsidRPr="00951AF6">
        <w:rPr>
          <w:rFonts w:ascii="Times New Roman" w:hAnsi="Times New Roman" w:cs="Times New Roman"/>
          <w:sz w:val="24"/>
          <w:szCs w:val="24"/>
        </w:rPr>
        <w:t xml:space="preserve"> 1838.</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Tucker, George. </w:t>
      </w:r>
      <w:proofErr w:type="gramStart"/>
      <w:r w:rsidRPr="00951AF6">
        <w:rPr>
          <w:rFonts w:ascii="Times New Roman" w:hAnsi="Times New Roman" w:cs="Times New Roman"/>
          <w:i/>
          <w:sz w:val="24"/>
          <w:szCs w:val="24"/>
        </w:rPr>
        <w:t>Letter to a Member of the General Assembly of Virginia on the Subject of the Late Conspiracy of the Slaves; with a Proposal for their Colonization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Baltimore: Bonsal and Niles, 1801.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Tucker, St. George. </w:t>
      </w:r>
      <w:r w:rsidRPr="00951AF6">
        <w:rPr>
          <w:rFonts w:ascii="Times New Roman" w:hAnsi="Times New Roman" w:cs="Times New Roman"/>
          <w:i/>
          <w:sz w:val="24"/>
          <w:szCs w:val="24"/>
        </w:rPr>
        <w:t>A Dissertation on Slavery: With a Proposal for the Gradual Abolition of It in the State of Virginia</w:t>
      </w:r>
      <w:r w:rsidRPr="00951AF6">
        <w:rPr>
          <w:rFonts w:ascii="Times New Roman" w:hAnsi="Times New Roman" w:cs="Times New Roman"/>
          <w:sz w:val="24"/>
          <w:szCs w:val="24"/>
        </w:rPr>
        <w:t xml:space="preserve">. Philadelphia: Matthew Carey, 1796.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“A Virginian in New York: The Diary of St. George Tucker, July-August 1786.” </w:t>
      </w:r>
      <w:r w:rsidR="00951AF6" w:rsidRPr="00951AF6">
        <w:rPr>
          <w:rFonts w:ascii="Times New Roman" w:hAnsi="Times New Roman" w:cs="Times New Roman"/>
          <w:i/>
          <w:sz w:val="24"/>
          <w:szCs w:val="24"/>
        </w:rPr>
        <w:t>New York History</w:t>
      </w:r>
      <w:r w:rsidR="00951AF6" w:rsidRPr="00951AF6">
        <w:rPr>
          <w:rFonts w:ascii="Times New Roman" w:hAnsi="Times New Roman" w:cs="Times New Roman"/>
          <w:sz w:val="24"/>
          <w:szCs w:val="24"/>
        </w:rPr>
        <w:t xml:space="preserve"> 67 (April 1986): 177-97.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proofErr w:type="gramStart"/>
      <w:r w:rsidR="00951AF6" w:rsidRPr="00951AF6">
        <w:rPr>
          <w:rFonts w:ascii="Times New Roman" w:hAnsi="Times New Roman" w:cs="Times New Roman"/>
          <w:sz w:val="24"/>
          <w:szCs w:val="24"/>
        </w:rPr>
        <w:t>St. George Tucker’s Journal of the Siege of Yorktown, 1781,” ed. Edward M. Riley.</w:t>
      </w:r>
      <w:proofErr w:type="gramEnd"/>
      <w:r w:rsidR="00951AF6" w:rsidRPr="00951AF6">
        <w:rPr>
          <w:rFonts w:ascii="Times New Roman" w:hAnsi="Times New Roman" w:cs="Times New Roman"/>
          <w:i/>
          <w:sz w:val="24"/>
          <w:szCs w:val="24"/>
        </w:rPr>
        <w:t xml:space="preserve"> William and Mary Quarterly</w:t>
      </w:r>
      <w:r w:rsidR="00951AF6" w:rsidRPr="00951AF6">
        <w:rPr>
          <w:rFonts w:ascii="Times New Roman" w:hAnsi="Times New Roman" w:cs="Times New Roman"/>
          <w:sz w:val="24"/>
          <w:szCs w:val="24"/>
        </w:rPr>
        <w:t>, Third Series, 5, No. 3 (July 1948):375-95.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sz w:val="24"/>
          <w:szCs w:val="24"/>
        </w:rPr>
        <w:t>“St. George Tucker-Jeremy Belknap Correspondence.”</w:t>
      </w:r>
      <w:proofErr w:type="gramEnd"/>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Collections of the Massachusetts Historical Society</w:t>
      </w:r>
      <w:r w:rsidR="00951AF6" w:rsidRPr="00951AF6">
        <w:rPr>
          <w:rFonts w:ascii="Times New Roman" w:hAnsi="Times New Roman" w:cs="Times New Roman"/>
          <w:sz w:val="24"/>
          <w:szCs w:val="24"/>
        </w:rPr>
        <w:t xml:space="preserve"> 3 (1877)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i/>
          <w:sz w:val="24"/>
          <w:szCs w:val="24"/>
        </w:rPr>
        <w:t>A View of Exertions Lately Made for the Purpose of Colonizing the Free People of Colour, in the United States, in Africa, or Elsewhere</w:t>
      </w:r>
      <w:r w:rsidRPr="00951AF6">
        <w:rPr>
          <w:rFonts w:ascii="Times New Roman" w:hAnsi="Times New Roman" w:cs="Times New Roman"/>
          <w:sz w:val="24"/>
          <w:szCs w:val="24"/>
        </w:rPr>
        <w:t xml:space="preserve">. Washington: Jonathan Elliot, 1817.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i/>
          <w:sz w:val="24"/>
          <w:szCs w:val="24"/>
        </w:rPr>
        <w:t>The Virginia Report of 1799-1800, Touching the Alien and Sedition Laws; Together with the Virginia Resolutions of December 21, 1798</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Richmond: J.W. Randolph, 1850.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i/>
          <w:sz w:val="24"/>
          <w:szCs w:val="24"/>
        </w:rPr>
        <w:t>War in Disguise</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of the Frauds of the Neutral Flags</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London: C. Whittington, 1805.</w:t>
      </w:r>
    </w:p>
    <w:p w:rsidR="00F81863" w:rsidRDefault="00F81863"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13934" w:rsidRDefault="00F81863" w:rsidP="00A04F0A">
      <w:pPr>
        <w:widowControl w:val="0"/>
        <w:autoSpaceDE w:val="0"/>
        <w:autoSpaceDN w:val="0"/>
        <w:adjustRightInd w:val="0"/>
        <w:spacing w:after="0" w:line="24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Wiltse, </w:t>
      </w:r>
      <w:proofErr w:type="gramStart"/>
      <w:r>
        <w:rPr>
          <w:rFonts w:ascii="Times New Roman" w:hAnsi="Times New Roman" w:cs="Times New Roman"/>
          <w:sz w:val="24"/>
          <w:szCs w:val="24"/>
        </w:rPr>
        <w:t>Charles.,</w:t>
      </w:r>
      <w:proofErr w:type="gramEnd"/>
      <w:r>
        <w:rPr>
          <w:rFonts w:ascii="Times New Roman" w:hAnsi="Times New Roman" w:cs="Times New Roman"/>
          <w:sz w:val="24"/>
          <w:szCs w:val="24"/>
        </w:rPr>
        <w:t xml:space="preserve"> et al eds., </w:t>
      </w:r>
      <w:r w:rsidRPr="00F81863">
        <w:rPr>
          <w:rFonts w:ascii="Times New Roman" w:hAnsi="Times New Roman" w:cs="Times New Roman"/>
          <w:i/>
          <w:sz w:val="24"/>
          <w:szCs w:val="24"/>
        </w:rPr>
        <w:t>The Papers of Daniel Webster</w:t>
      </w:r>
    </w:p>
    <w:p w:rsidR="00F81863" w:rsidRPr="00F81863" w:rsidRDefault="00F81863"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14 vols. Hanover, N.H.: University Press of New England., 1974-1989.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SECONDARY SOURCES</w:t>
      </w: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ab/>
      </w: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BOOKS</w:t>
      </w: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ab/>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Abernathy, Thomas P. </w:t>
      </w:r>
      <w:r w:rsidRPr="00951AF6">
        <w:rPr>
          <w:rFonts w:ascii="Times New Roman" w:hAnsi="Times New Roman" w:cs="Times New Roman"/>
          <w:i/>
          <w:sz w:val="24"/>
          <w:szCs w:val="24"/>
        </w:rPr>
        <w:t>The South in the New Nation, 1789-1819</w:t>
      </w:r>
      <w:r w:rsidRPr="00951AF6">
        <w:rPr>
          <w:rFonts w:ascii="Times New Roman" w:hAnsi="Times New Roman" w:cs="Times New Roman"/>
          <w:sz w:val="24"/>
          <w:szCs w:val="24"/>
        </w:rPr>
        <w:t xml:space="preserve">. Baton Rouge: Louisiana </w:t>
      </w:r>
      <w:r w:rsidRPr="00951AF6">
        <w:rPr>
          <w:rFonts w:ascii="Times New Roman" w:hAnsi="Times New Roman" w:cs="Times New Roman"/>
          <w:sz w:val="24"/>
          <w:szCs w:val="24"/>
        </w:rPr>
        <w:tab/>
        <w:t>State University Press, 1961.</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Adams, Henry. </w:t>
      </w:r>
      <w:r w:rsidRPr="00951AF6">
        <w:rPr>
          <w:rFonts w:ascii="Times New Roman" w:hAnsi="Times New Roman" w:cs="Times New Roman"/>
          <w:i/>
          <w:sz w:val="24"/>
          <w:szCs w:val="24"/>
        </w:rPr>
        <w:t xml:space="preserve">History of the United States of America During the </w:t>
      </w:r>
    </w:p>
    <w:p w:rsidR="00951AF6" w:rsidRPr="00951AF6" w:rsidRDefault="00951AF6" w:rsidP="00A04F0A">
      <w:pPr>
        <w:spacing w:after="0" w:line="240" w:lineRule="auto"/>
        <w:ind w:left="720"/>
        <w:rPr>
          <w:rFonts w:ascii="Times New Roman" w:hAnsi="Times New Roman" w:cs="Times New Roman"/>
          <w:sz w:val="24"/>
          <w:szCs w:val="24"/>
          <w:u w:val="single"/>
        </w:rPr>
      </w:pPr>
      <w:proofErr w:type="gramStart"/>
      <w:r w:rsidRPr="00951AF6">
        <w:rPr>
          <w:rFonts w:ascii="Times New Roman" w:hAnsi="Times New Roman" w:cs="Times New Roman"/>
          <w:i/>
          <w:sz w:val="24"/>
          <w:szCs w:val="24"/>
        </w:rPr>
        <w:t>Administrations of James Madison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Library of America, 1986.</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257E80" w:rsidP="00A04F0A">
      <w:pPr>
        <w:spacing w:after="0" w:line="240" w:lineRule="auto"/>
        <w:rPr>
          <w:rFonts w:ascii="Times New Roman" w:hAnsi="Times New Roman" w:cs="Times New Roman"/>
          <w:i/>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 xml:space="preserve">History of the United States of America </w:t>
      </w:r>
      <w:proofErr w:type="gramStart"/>
      <w:r w:rsidR="00951AF6" w:rsidRPr="00951AF6">
        <w:rPr>
          <w:rFonts w:ascii="Times New Roman" w:hAnsi="Times New Roman" w:cs="Times New Roman"/>
          <w:i/>
          <w:sz w:val="24"/>
          <w:szCs w:val="24"/>
        </w:rPr>
        <w:t>During</w:t>
      </w:r>
      <w:proofErr w:type="gramEnd"/>
      <w:r w:rsidR="00951AF6" w:rsidRPr="00951AF6">
        <w:rPr>
          <w:rFonts w:ascii="Times New Roman" w:hAnsi="Times New Roman" w:cs="Times New Roman"/>
          <w:i/>
          <w:sz w:val="24"/>
          <w:szCs w:val="24"/>
        </w:rPr>
        <w:t xml:space="preserve"> the Administrations of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ab/>
        <w:t>Thomas Jefferson</w:t>
      </w:r>
      <w:r w:rsidRPr="00951AF6">
        <w:rPr>
          <w:rFonts w:ascii="Times New Roman" w:hAnsi="Times New Roman" w:cs="Times New Roman"/>
          <w:sz w:val="24"/>
          <w:szCs w:val="24"/>
        </w:rPr>
        <w:t>. New York: Library of America, 1986.</w:t>
      </w:r>
    </w:p>
    <w:p w:rsidR="00951AF6" w:rsidRPr="00951AF6" w:rsidRDefault="00951AF6" w:rsidP="00A04F0A">
      <w:pPr>
        <w:spacing w:after="0" w:line="240" w:lineRule="auto"/>
        <w:ind w:left="720"/>
        <w:rPr>
          <w:rFonts w:ascii="Times New Roman" w:hAnsi="Times New Roman" w:cs="Times New Roman"/>
          <w:sz w:val="24"/>
          <w:szCs w:val="24"/>
          <w:u w:val="single"/>
        </w:rPr>
      </w:pPr>
    </w:p>
    <w:p w:rsidR="00951AF6" w:rsidRPr="00951AF6" w:rsidRDefault="00257E80" w:rsidP="00A04F0A">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John Randolph: A Biography</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sz w:val="24"/>
          <w:szCs w:val="24"/>
        </w:rPr>
        <w:t>Edited by Robert McColley.</w:t>
      </w:r>
      <w:proofErr w:type="gramEnd"/>
      <w:r w:rsidR="00951AF6" w:rsidRPr="00951AF6">
        <w:rPr>
          <w:rFonts w:ascii="Times New Roman" w:hAnsi="Times New Roman" w:cs="Times New Roman"/>
          <w:sz w:val="24"/>
          <w:szCs w:val="24"/>
        </w:rPr>
        <w:t xml:space="preserve"> Armonk,</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New York: M.E. Sharpe, 1996.</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Adams, Stephen. </w:t>
      </w:r>
      <w:r w:rsidRPr="00951AF6">
        <w:rPr>
          <w:rFonts w:ascii="Times New Roman" w:hAnsi="Times New Roman" w:cs="Times New Roman"/>
          <w:i/>
          <w:sz w:val="24"/>
          <w:szCs w:val="24"/>
        </w:rPr>
        <w:t>The Best and Worst Country in the World: Perspectives on the Early</w:t>
      </w:r>
    </w:p>
    <w:p w:rsid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i/>
          <w:sz w:val="24"/>
          <w:szCs w:val="24"/>
        </w:rPr>
        <w:t xml:space="preserve"> Virginia Landscape</w:t>
      </w:r>
      <w:r w:rsidRPr="00951AF6">
        <w:rPr>
          <w:rFonts w:ascii="Times New Roman" w:hAnsi="Times New Roman" w:cs="Times New Roman"/>
          <w:sz w:val="24"/>
          <w:szCs w:val="24"/>
        </w:rPr>
        <w:t>. Charlottesville: University Press of Virginia, 2001</w:t>
      </w:r>
      <w:r w:rsidR="000C093D">
        <w:rPr>
          <w:rFonts w:ascii="Times New Roman" w:hAnsi="Times New Roman" w:cs="Times New Roman"/>
          <w:sz w:val="24"/>
          <w:szCs w:val="24"/>
        </w:rPr>
        <w:t>.</w:t>
      </w:r>
    </w:p>
    <w:p w:rsidR="000C093D" w:rsidRDefault="000C093D" w:rsidP="000C093D">
      <w:pPr>
        <w:spacing w:after="0" w:line="240" w:lineRule="auto"/>
        <w:rPr>
          <w:rFonts w:ascii="Times New Roman" w:hAnsi="Times New Roman" w:cs="Times New Roman"/>
          <w:sz w:val="24"/>
          <w:szCs w:val="24"/>
        </w:rPr>
      </w:pPr>
    </w:p>
    <w:p w:rsidR="000C093D" w:rsidRPr="00951AF6" w:rsidRDefault="000C093D" w:rsidP="000C093D">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Ailsworth, Timothy S. </w:t>
      </w:r>
      <w:proofErr w:type="gramStart"/>
      <w:r w:rsidRPr="00951AF6">
        <w:rPr>
          <w:rFonts w:ascii="Times New Roman" w:hAnsi="Times New Roman" w:cs="Times New Roman"/>
          <w:sz w:val="24"/>
          <w:szCs w:val="24"/>
        </w:rPr>
        <w:t>eds</w:t>
      </w:r>
      <w:proofErr w:type="gramEnd"/>
      <w:r w:rsidRPr="00951AF6">
        <w:rPr>
          <w:rFonts w:ascii="Times New Roman" w:hAnsi="Times New Roman" w:cs="Times New Roman"/>
          <w:sz w:val="24"/>
          <w:szCs w:val="24"/>
        </w:rPr>
        <w:t xml:space="preserve">, compiler. </w:t>
      </w:r>
      <w:r w:rsidRPr="00951AF6">
        <w:rPr>
          <w:rFonts w:ascii="Times New Roman" w:hAnsi="Times New Roman" w:cs="Times New Roman"/>
          <w:i/>
          <w:sz w:val="24"/>
          <w:szCs w:val="24"/>
        </w:rPr>
        <w:t xml:space="preserve">Charlotte County, Rich Indeed: A History from Prehistoric Times </w:t>
      </w:r>
      <w:proofErr w:type="gramStart"/>
      <w:r w:rsidRPr="00951AF6">
        <w:rPr>
          <w:rFonts w:ascii="Times New Roman" w:hAnsi="Times New Roman" w:cs="Times New Roman"/>
          <w:i/>
          <w:sz w:val="24"/>
          <w:szCs w:val="24"/>
        </w:rPr>
        <w:t>Through</w:t>
      </w:r>
      <w:proofErr w:type="gramEnd"/>
      <w:r w:rsidRPr="00951AF6">
        <w:rPr>
          <w:rFonts w:ascii="Times New Roman" w:hAnsi="Times New Roman" w:cs="Times New Roman"/>
          <w:i/>
          <w:sz w:val="24"/>
          <w:szCs w:val="24"/>
        </w:rPr>
        <w:t xml:space="preserve"> the Civil War</w:t>
      </w:r>
      <w:r w:rsidRPr="00951AF6">
        <w:rPr>
          <w:rFonts w:ascii="Times New Roman" w:hAnsi="Times New Roman" w:cs="Times New Roman"/>
          <w:sz w:val="24"/>
          <w:szCs w:val="24"/>
        </w:rPr>
        <w:t xml:space="preserve">. Charlotte County, Virginia: Charlotte County Board of Supervisors, 1979.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Alexander, James W. </w:t>
      </w:r>
      <w:proofErr w:type="gramStart"/>
      <w:r w:rsidRPr="00951AF6">
        <w:rPr>
          <w:rFonts w:ascii="Times New Roman" w:hAnsi="Times New Roman" w:cs="Times New Roman"/>
          <w:i/>
          <w:sz w:val="24"/>
          <w:szCs w:val="24"/>
        </w:rPr>
        <w:t>The Life of Archibald Alexander, D.D</w:t>
      </w:r>
      <w:r w:rsidR="001B229E">
        <w:rPr>
          <w:rFonts w:ascii="Times New Roman" w:hAnsi="Times New Roman" w:cs="Times New Roman"/>
          <w:sz w:val="24"/>
          <w:szCs w:val="24"/>
        </w:rPr>
        <w:t>.</w:t>
      </w:r>
      <w:proofErr w:type="gramEnd"/>
      <w:r w:rsidR="001B229E">
        <w:rPr>
          <w:rFonts w:ascii="Times New Roman" w:hAnsi="Times New Roman" w:cs="Times New Roman"/>
          <w:sz w:val="24"/>
          <w:szCs w:val="24"/>
        </w:rPr>
        <w:t xml:space="preserve"> New York: Charles </w:t>
      </w:r>
      <w:r w:rsidRPr="00951AF6">
        <w:rPr>
          <w:rFonts w:ascii="Times New Roman" w:hAnsi="Times New Roman" w:cs="Times New Roman"/>
          <w:sz w:val="24"/>
          <w:szCs w:val="24"/>
        </w:rPr>
        <w:t>Scribner, 1854.</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proofErr w:type="gramStart"/>
      <w:r w:rsidRPr="00951AF6">
        <w:rPr>
          <w:rFonts w:ascii="Times New Roman" w:hAnsi="Times New Roman" w:cs="Times New Roman"/>
          <w:sz w:val="24"/>
          <w:szCs w:val="24"/>
        </w:rPr>
        <w:t>Ambler, Charles Henry.</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Sectionalism in Virginia from 1776-1861</w:t>
      </w:r>
      <w:r w:rsidRPr="00951AF6">
        <w:rPr>
          <w:rFonts w:ascii="Times New Roman" w:hAnsi="Times New Roman" w:cs="Times New Roman"/>
          <w:sz w:val="24"/>
          <w:szCs w:val="24"/>
        </w:rPr>
        <w:t xml:space="preserve">. New York: Russell &amp; </w:t>
      </w:r>
    </w:p>
    <w:p w:rsidR="00951AF6" w:rsidRPr="00951AF6" w:rsidRDefault="00951AF6" w:rsidP="00A04F0A">
      <w:pPr>
        <w:spacing w:after="0" w:line="240" w:lineRule="auto"/>
        <w:rPr>
          <w:rFonts w:ascii="Times New Roman" w:hAnsi="Times New Roman" w:cs="Times New Roman"/>
          <w:sz w:val="24"/>
          <w:szCs w:val="24"/>
          <w:u w:val="single"/>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Russell, 1964.</w:t>
      </w:r>
      <w:proofErr w:type="gramEnd"/>
    </w:p>
    <w:p w:rsidR="00951AF6" w:rsidRPr="00951AF6" w:rsidRDefault="00951AF6" w:rsidP="00A04F0A">
      <w:pPr>
        <w:spacing w:after="0" w:line="240" w:lineRule="auto"/>
        <w:rPr>
          <w:rFonts w:ascii="Times New Roman" w:hAnsi="Times New Roman" w:cs="Times New Roman"/>
          <w:sz w:val="24"/>
          <w:szCs w:val="24"/>
        </w:rPr>
      </w:pPr>
    </w:p>
    <w:p w:rsidR="001B229E" w:rsidRDefault="001B229E" w:rsidP="00A04F0A">
      <w:pPr>
        <w:spacing w:after="0" w:line="240" w:lineRule="auto"/>
        <w:rPr>
          <w:rFonts w:ascii="Times New Roman" w:hAnsi="Times New Roman" w:cs="Times New Roman"/>
          <w:sz w:val="24"/>
          <w:szCs w:val="24"/>
        </w:rPr>
      </w:pPr>
    </w:p>
    <w:p w:rsidR="001B229E"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Ammon, Harry. </w:t>
      </w:r>
      <w:r w:rsidRPr="00951AF6">
        <w:rPr>
          <w:rFonts w:ascii="Times New Roman" w:hAnsi="Times New Roman" w:cs="Times New Roman"/>
          <w:i/>
          <w:sz w:val="24"/>
          <w:szCs w:val="24"/>
        </w:rPr>
        <w:t>James Monroe: The Quest for National Identity</w:t>
      </w:r>
      <w:r w:rsidR="001B229E">
        <w:rPr>
          <w:rFonts w:ascii="Times New Roman" w:hAnsi="Times New Roman" w:cs="Times New Roman"/>
          <w:sz w:val="24"/>
          <w:szCs w:val="24"/>
        </w:rPr>
        <w:t xml:space="preserve">. </w:t>
      </w:r>
      <w:r w:rsidRPr="00951AF6">
        <w:rPr>
          <w:rFonts w:ascii="Times New Roman" w:hAnsi="Times New Roman" w:cs="Times New Roman"/>
          <w:sz w:val="24"/>
          <w:szCs w:val="24"/>
        </w:rPr>
        <w:t xml:space="preserve">New York: McGraw-Hill, </w:t>
      </w:r>
    </w:p>
    <w:p w:rsidR="00951AF6" w:rsidRPr="00951AF6" w:rsidRDefault="001B229E" w:rsidP="00A04F0A">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951AF6" w:rsidRPr="00951AF6">
        <w:rPr>
          <w:rFonts w:ascii="Times New Roman" w:hAnsi="Times New Roman" w:cs="Times New Roman"/>
          <w:sz w:val="24"/>
          <w:szCs w:val="24"/>
        </w:rPr>
        <w:t>1971.</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Anderson, Benedict. </w:t>
      </w:r>
      <w:r w:rsidRPr="00951AF6">
        <w:rPr>
          <w:rFonts w:ascii="Times New Roman" w:hAnsi="Times New Roman" w:cs="Times New Roman"/>
          <w:i/>
          <w:sz w:val="24"/>
          <w:szCs w:val="24"/>
        </w:rPr>
        <w:t xml:space="preserve">Imagined Communities: Reflection on the Origin and Spread of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r>
      <w:proofErr w:type="gramStart"/>
      <w:r w:rsidRPr="00951AF6">
        <w:rPr>
          <w:rFonts w:ascii="Times New Roman" w:hAnsi="Times New Roman" w:cs="Times New Roman"/>
          <w:i/>
          <w:sz w:val="24"/>
          <w:szCs w:val="24"/>
        </w:rPr>
        <w:t>Nationalism</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Revised edition.</w:t>
      </w:r>
      <w:proofErr w:type="gramEnd"/>
      <w:r w:rsidRPr="00951AF6">
        <w:rPr>
          <w:rFonts w:ascii="Times New Roman" w:hAnsi="Times New Roman" w:cs="Times New Roman"/>
          <w:sz w:val="24"/>
          <w:szCs w:val="24"/>
        </w:rPr>
        <w:t xml:space="preserve"> New York: Verso, 1991.</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Anderson, Dice. </w:t>
      </w:r>
      <w:r w:rsidRPr="00951AF6">
        <w:rPr>
          <w:rFonts w:ascii="Times New Roman" w:hAnsi="Times New Roman" w:cs="Times New Roman"/>
          <w:i/>
          <w:sz w:val="24"/>
          <w:szCs w:val="24"/>
        </w:rPr>
        <w:t>William Branch Giles: A Study in the Politics of Virginia and the Nation</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from</w:t>
      </w:r>
      <w:proofErr w:type="gramEnd"/>
      <w:r w:rsidRPr="00951AF6">
        <w:rPr>
          <w:rFonts w:ascii="Times New Roman" w:hAnsi="Times New Roman" w:cs="Times New Roman"/>
          <w:i/>
          <w:sz w:val="24"/>
          <w:szCs w:val="24"/>
        </w:rPr>
        <w:t xml:space="preserve"> 1790 to 1830</w:t>
      </w:r>
      <w:r w:rsidRPr="00951AF6">
        <w:rPr>
          <w:rFonts w:ascii="Times New Roman" w:hAnsi="Times New Roman" w:cs="Times New Roman"/>
          <w:sz w:val="24"/>
          <w:szCs w:val="24"/>
        </w:rPr>
        <w:t>. Gloucester, MA: Peter Smith, 1965 (reprint, 1914).</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Anderson, Fred. </w:t>
      </w:r>
      <w:r w:rsidRPr="00951AF6">
        <w:rPr>
          <w:rFonts w:ascii="Times New Roman" w:hAnsi="Times New Roman" w:cs="Times New Roman"/>
          <w:i/>
          <w:sz w:val="24"/>
          <w:szCs w:val="24"/>
        </w:rPr>
        <w:t>Crucible of War:</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Seven Years’ War and the Fate of Empire in</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i/>
          <w:sz w:val="24"/>
          <w:szCs w:val="24"/>
        </w:rPr>
        <w:t xml:space="preserve"> British North America,</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1754-1766</w:t>
      </w:r>
      <w:r w:rsidRPr="00951AF6">
        <w:rPr>
          <w:rFonts w:ascii="Times New Roman" w:hAnsi="Times New Roman" w:cs="Times New Roman"/>
          <w:sz w:val="24"/>
          <w:szCs w:val="24"/>
        </w:rPr>
        <w:t xml:space="preserve"> (New York: Knopf, 2000)</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Appleby, Joyce. </w:t>
      </w:r>
      <w:proofErr w:type="gramStart"/>
      <w:r w:rsidRPr="00951AF6">
        <w:rPr>
          <w:rFonts w:ascii="Times New Roman" w:hAnsi="Times New Roman" w:cs="Times New Roman"/>
          <w:i/>
          <w:sz w:val="24"/>
          <w:szCs w:val="24"/>
        </w:rPr>
        <w:t>Capitalism and a New Social Order</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New York University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Press, 1984.</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Aptheker, Herbert.</w:t>
      </w:r>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American Negro Slave Revolts</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International Publishers, </w:t>
      </w:r>
    </w:p>
    <w:p w:rsid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1969 reprint.</w:t>
      </w:r>
    </w:p>
    <w:p w:rsidR="000C093D" w:rsidRDefault="000C093D" w:rsidP="00A04F0A">
      <w:pPr>
        <w:spacing w:after="0" w:line="240" w:lineRule="auto"/>
        <w:rPr>
          <w:rFonts w:ascii="Times New Roman" w:hAnsi="Times New Roman" w:cs="Times New Roman"/>
          <w:sz w:val="24"/>
          <w:szCs w:val="24"/>
        </w:rPr>
      </w:pPr>
    </w:p>
    <w:p w:rsidR="000C093D" w:rsidRDefault="000C093D" w:rsidP="00A04F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Armitage, David. </w:t>
      </w:r>
      <w:r w:rsidRPr="000C093D">
        <w:rPr>
          <w:rFonts w:ascii="Times New Roman" w:hAnsi="Times New Roman" w:cs="Times New Roman"/>
          <w:i/>
          <w:sz w:val="24"/>
          <w:szCs w:val="24"/>
        </w:rPr>
        <w:t>The Declaration of Independence: A Global History</w:t>
      </w:r>
      <w:r>
        <w:rPr>
          <w:rFonts w:ascii="Times New Roman" w:hAnsi="Times New Roman" w:cs="Times New Roman"/>
          <w:sz w:val="24"/>
          <w:szCs w:val="24"/>
        </w:rPr>
        <w:t xml:space="preserve">. Cambridge: Harvard </w:t>
      </w:r>
    </w:p>
    <w:p w:rsidR="000C093D" w:rsidRPr="00951AF6" w:rsidRDefault="000C093D" w:rsidP="00A04F0A">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University Press, 2008.</w:t>
      </w:r>
      <w:proofErr w:type="gramEnd"/>
      <w:r>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Auston, Aleine. </w:t>
      </w:r>
      <w:r w:rsidRPr="00951AF6">
        <w:rPr>
          <w:rFonts w:ascii="Times New Roman" w:hAnsi="Times New Roman" w:cs="Times New Roman"/>
          <w:i/>
          <w:sz w:val="24"/>
          <w:szCs w:val="24"/>
        </w:rPr>
        <w:t>Matthew Lyon: New Man of the “Democratic Revolution,” 1749-1882</w:t>
      </w:r>
      <w:r w:rsidRPr="00951AF6">
        <w:rPr>
          <w:rFonts w:ascii="Times New Roman" w:hAnsi="Times New Roman" w:cs="Times New Roman"/>
          <w:sz w:val="24"/>
          <w:szCs w:val="24"/>
        </w:rPr>
        <w:t>.</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University Park: Pennsylvania State University Press, 1981.</w:t>
      </w:r>
    </w:p>
    <w:p w:rsidR="00951AF6" w:rsidRPr="00951AF6" w:rsidRDefault="00951AF6" w:rsidP="00A04F0A">
      <w:pPr>
        <w:spacing w:after="0" w:line="240" w:lineRule="auto"/>
        <w:ind w:firstLine="720"/>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Ayers, Edward L. and John C. Willis, </w:t>
      </w:r>
      <w:proofErr w:type="gramStart"/>
      <w:r w:rsidRPr="00951AF6">
        <w:rPr>
          <w:rFonts w:ascii="Times New Roman" w:hAnsi="Times New Roman" w:cs="Times New Roman"/>
          <w:sz w:val="24"/>
          <w:szCs w:val="24"/>
        </w:rPr>
        <w:t>eds</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Edge of the South: Life in Nineteenth-</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i/>
          <w:sz w:val="24"/>
          <w:szCs w:val="24"/>
        </w:rPr>
        <w:t>Century Virginia.</w:t>
      </w:r>
      <w:proofErr w:type="gramEnd"/>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Charlottesville: University Press of Virginia, 1991.</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Baker, Leonard. </w:t>
      </w:r>
      <w:r w:rsidRPr="008B782A">
        <w:rPr>
          <w:rFonts w:ascii="Times New Roman" w:hAnsi="Times New Roman" w:cs="Times New Roman"/>
          <w:i/>
          <w:iCs/>
          <w:sz w:val="24"/>
          <w:szCs w:val="24"/>
        </w:rPr>
        <w:t>John Marshall: A Life in Law</w:t>
      </w:r>
      <w:r w:rsidRPr="00951AF6">
        <w:rPr>
          <w:rFonts w:ascii="Times New Roman" w:hAnsi="Times New Roman" w:cs="Times New Roman"/>
          <w:sz w:val="24"/>
          <w:szCs w:val="24"/>
        </w:rPr>
        <w:t>. New York: Macmillan, 1974.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Banning, Lance. </w:t>
      </w:r>
      <w:r w:rsidRPr="00951AF6">
        <w:rPr>
          <w:rFonts w:ascii="Times New Roman" w:hAnsi="Times New Roman" w:cs="Times New Roman"/>
          <w:i/>
          <w:sz w:val="24"/>
          <w:szCs w:val="24"/>
        </w:rPr>
        <w:t>The Jeffersonian Persuasion: Evolution of a Party Ideology</w:t>
      </w:r>
      <w:r w:rsidRPr="00951AF6">
        <w:rPr>
          <w:rFonts w:ascii="Times New Roman" w:hAnsi="Times New Roman" w:cs="Times New Roman"/>
          <w:sz w:val="24"/>
          <w:szCs w:val="24"/>
        </w:rPr>
        <w:t xml:space="preserve">. Ithaca: Cornell University Press, 1980.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Bartlett, Irving. </w:t>
      </w:r>
      <w:r w:rsidRPr="00951AF6">
        <w:rPr>
          <w:rFonts w:ascii="Times New Roman" w:hAnsi="Times New Roman" w:cs="Times New Roman"/>
          <w:i/>
          <w:sz w:val="24"/>
          <w:szCs w:val="24"/>
        </w:rPr>
        <w:t>John C. Calhoun: A Biography</w:t>
      </w:r>
      <w:r w:rsidRPr="00951AF6">
        <w:rPr>
          <w:rFonts w:ascii="Times New Roman" w:hAnsi="Times New Roman" w:cs="Times New Roman"/>
          <w:sz w:val="24"/>
          <w:szCs w:val="24"/>
        </w:rPr>
        <w:t>. New York: Norton, 1993.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Beeman, Richard. </w:t>
      </w:r>
      <w:r w:rsidRPr="00951AF6">
        <w:rPr>
          <w:rFonts w:ascii="Times New Roman" w:hAnsi="Times New Roman" w:cs="Times New Roman"/>
          <w:i/>
          <w:sz w:val="24"/>
          <w:szCs w:val="24"/>
        </w:rPr>
        <w:t>The Evolution of the Southern Backcountry: A Case Study of Lunenburg County, Virginia, 1746-1832</w:t>
      </w:r>
      <w:r w:rsidRPr="00951AF6">
        <w:rPr>
          <w:rFonts w:ascii="Times New Roman" w:hAnsi="Times New Roman" w:cs="Times New Roman"/>
          <w:sz w:val="24"/>
          <w:szCs w:val="24"/>
        </w:rPr>
        <w:t>. Philadelphia: University of Pennsylvania Press, 1984.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Old Dominion and the New Nation, 1788-1801</w:t>
      </w:r>
      <w:r w:rsidR="00951AF6" w:rsidRPr="00951AF6">
        <w:rPr>
          <w:rFonts w:ascii="Times New Roman" w:hAnsi="Times New Roman" w:cs="Times New Roman"/>
          <w:sz w:val="24"/>
          <w:szCs w:val="24"/>
        </w:rPr>
        <w:t xml:space="preserve">. Lexington: University of Press of Kentucky, 1972.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Bell, David A. </w:t>
      </w:r>
      <w:proofErr w:type="gramStart"/>
      <w:r w:rsidRPr="00951AF6">
        <w:rPr>
          <w:rFonts w:ascii="Times New Roman" w:hAnsi="Times New Roman" w:cs="Times New Roman"/>
          <w:i/>
          <w:sz w:val="24"/>
          <w:szCs w:val="24"/>
        </w:rPr>
        <w:t>The First Total War</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Houghton Mifflin, 2007.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Bell, Madison Smartt. </w:t>
      </w:r>
      <w:r w:rsidRPr="00951AF6">
        <w:rPr>
          <w:rFonts w:ascii="Times New Roman" w:hAnsi="Times New Roman" w:cs="Times New Roman"/>
          <w:i/>
          <w:sz w:val="24"/>
          <w:szCs w:val="24"/>
        </w:rPr>
        <w:t>Toussaint Louverture: A Biography</w:t>
      </w:r>
      <w:r w:rsidRPr="00951AF6">
        <w:rPr>
          <w:rFonts w:ascii="Times New Roman" w:hAnsi="Times New Roman" w:cs="Times New Roman"/>
          <w:sz w:val="24"/>
          <w:szCs w:val="24"/>
        </w:rPr>
        <w:t xml:space="preserve">. New York: Pantheon,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i/>
          <w:sz w:val="24"/>
          <w:szCs w:val="24"/>
        </w:rPr>
      </w:pPr>
      <w:r w:rsidRPr="00951AF6">
        <w:rPr>
          <w:rFonts w:ascii="Times New Roman" w:hAnsi="Times New Roman" w:cs="Times New Roman"/>
          <w:sz w:val="24"/>
          <w:szCs w:val="24"/>
        </w:rPr>
        <w:t xml:space="preserve">Bell, Rudolph M. </w:t>
      </w:r>
      <w:r w:rsidRPr="00951AF6">
        <w:rPr>
          <w:rFonts w:ascii="Times New Roman" w:hAnsi="Times New Roman" w:cs="Times New Roman"/>
          <w:i/>
          <w:sz w:val="24"/>
          <w:szCs w:val="24"/>
        </w:rPr>
        <w:t>Party and Faction in American Politics: The House of Representatives</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i/>
          <w:sz w:val="24"/>
          <w:szCs w:val="24"/>
        </w:rPr>
        <w:t xml:space="preserve"> </w:t>
      </w:r>
      <w:r w:rsidRPr="00951AF6">
        <w:rPr>
          <w:rFonts w:ascii="Times New Roman" w:hAnsi="Times New Roman" w:cs="Times New Roman"/>
          <w:i/>
          <w:sz w:val="24"/>
          <w:szCs w:val="24"/>
        </w:rPr>
        <w:tab/>
        <w:t>1789-1801</w:t>
      </w:r>
      <w:r w:rsidRPr="00951AF6">
        <w:rPr>
          <w:rFonts w:ascii="Times New Roman" w:hAnsi="Times New Roman" w:cs="Times New Roman"/>
          <w:sz w:val="24"/>
          <w:szCs w:val="24"/>
        </w:rPr>
        <w:t xml:space="preserve">. Westport, CT: Greenwood Press, 1973.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Bemis, Samuel Flagg. </w:t>
      </w:r>
      <w:r w:rsidRPr="00951AF6">
        <w:rPr>
          <w:rFonts w:ascii="Times New Roman" w:hAnsi="Times New Roman" w:cs="Times New Roman"/>
          <w:i/>
          <w:sz w:val="24"/>
          <w:szCs w:val="24"/>
        </w:rPr>
        <w:t>Jay’s Treaty: A Study in Commerce and Diplomacy</w:t>
      </w:r>
      <w:r w:rsidRPr="00951AF6">
        <w:rPr>
          <w:rFonts w:ascii="Times New Roman" w:hAnsi="Times New Roman" w:cs="Times New Roman"/>
          <w:sz w:val="24"/>
          <w:szCs w:val="24"/>
        </w:rPr>
        <w:t xml:space="preserve">, revised edition. New Haven: Yale University Press, 1965.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iCs/>
          <w:sz w:val="24"/>
          <w:szCs w:val="24"/>
        </w:rPr>
        <w:t>John Quincy Adams and the Foundations of American Foreign Policy</w:t>
      </w:r>
      <w:r w:rsidR="00951AF6" w:rsidRPr="00951AF6">
        <w:rPr>
          <w:rFonts w:ascii="Times New Roman" w:hAnsi="Times New Roman" w:cs="Times New Roman"/>
          <w:i/>
          <w:sz w:val="24"/>
          <w:szCs w:val="24"/>
        </w:rPr>
        <w:t>.</w:t>
      </w:r>
      <w:r w:rsidR="00951AF6" w:rsidRPr="00951AF6">
        <w:rPr>
          <w:rFonts w:ascii="Times New Roman" w:hAnsi="Times New Roman" w:cs="Times New Roman"/>
          <w:sz w:val="24"/>
          <w:szCs w:val="24"/>
        </w:rPr>
        <w:t xml:space="preserve"> New York: Knopf, 1949.</w:t>
      </w:r>
    </w:p>
    <w:p w:rsidR="00E1519C" w:rsidRDefault="00E1519C"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E1519C" w:rsidRPr="00951AF6" w:rsidRDefault="00E1519C"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Pr="00E1519C">
        <w:rPr>
          <w:rFonts w:ascii="Times New Roman" w:hAnsi="Times New Roman" w:cs="Times New Roman"/>
          <w:i/>
          <w:sz w:val="24"/>
          <w:szCs w:val="24"/>
        </w:rPr>
        <w:t>John Quincy Adams and the Union. New York</w:t>
      </w:r>
      <w:r>
        <w:rPr>
          <w:rFonts w:ascii="Times New Roman" w:hAnsi="Times New Roman" w:cs="Times New Roman"/>
          <w:sz w:val="24"/>
          <w:szCs w:val="24"/>
        </w:rPr>
        <w:t>: Knopf, 1956.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Ben-Atar, Doron S. </w:t>
      </w:r>
      <w:proofErr w:type="gramStart"/>
      <w:r w:rsidRPr="00951AF6">
        <w:rPr>
          <w:rFonts w:ascii="Times New Roman" w:hAnsi="Times New Roman" w:cs="Times New Roman"/>
          <w:i/>
          <w:sz w:val="24"/>
          <w:szCs w:val="24"/>
        </w:rPr>
        <w:t>The Origins of Jeffersonian Commercial Policy and Diplomacy.</w:t>
      </w:r>
      <w:proofErr w:type="gramEnd"/>
      <w:r w:rsidRPr="00951AF6">
        <w:rPr>
          <w:rFonts w:ascii="Times New Roman" w:hAnsi="Times New Roman" w:cs="Times New Roman"/>
          <w:sz w:val="24"/>
          <w:szCs w:val="24"/>
        </w:rPr>
        <w:t xml:space="preserve"> New York: St. Martin’s Press, 1993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Berens, John F. </w:t>
      </w:r>
      <w:r w:rsidRPr="00951AF6">
        <w:rPr>
          <w:rFonts w:ascii="Times New Roman" w:hAnsi="Times New Roman" w:cs="Times New Roman"/>
          <w:i/>
          <w:sz w:val="24"/>
          <w:szCs w:val="24"/>
        </w:rPr>
        <w:t>Providence &amp; Patriotism in Early America, 1640-1815</w:t>
      </w:r>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ab/>
        <w:t>Charlottesville: University Press of Virginia, 1978.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R.B. Bernstein, </w:t>
      </w:r>
      <w:r w:rsidRPr="00951AF6">
        <w:rPr>
          <w:rFonts w:ascii="Times New Roman" w:hAnsi="Times New Roman" w:cs="Times New Roman"/>
          <w:i/>
          <w:sz w:val="24"/>
          <w:szCs w:val="24"/>
        </w:rPr>
        <w:t>Thomas Jefferson</w:t>
      </w:r>
      <w:r w:rsidRPr="00951AF6">
        <w:rPr>
          <w:rFonts w:ascii="Times New Roman" w:hAnsi="Times New Roman" w:cs="Times New Roman"/>
          <w:sz w:val="24"/>
          <w:szCs w:val="24"/>
        </w:rPr>
        <w:t>. New York: Oxford University Press,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Berlin, Ira. </w:t>
      </w:r>
      <w:r w:rsidRPr="00951AF6">
        <w:rPr>
          <w:rFonts w:ascii="Times New Roman" w:hAnsi="Times New Roman" w:cs="Times New Roman"/>
          <w:i/>
          <w:sz w:val="24"/>
          <w:szCs w:val="24"/>
        </w:rPr>
        <w:t>Many Thousands Gone: The First Two Centuries of Slavery in North America</w:t>
      </w:r>
      <w:r w:rsidRPr="00951AF6">
        <w:rPr>
          <w:rFonts w:ascii="Times New Roman" w:hAnsi="Times New Roman" w:cs="Times New Roman"/>
          <w:sz w:val="24"/>
          <w:szCs w:val="24"/>
        </w:rPr>
        <w:t xml:space="preserve">. Cambridge: Harvard University Press, 1998.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Bertelson, David. </w:t>
      </w:r>
      <w:proofErr w:type="gramStart"/>
      <w:r w:rsidRPr="00951AF6">
        <w:rPr>
          <w:rFonts w:ascii="Times New Roman" w:hAnsi="Times New Roman" w:cs="Times New Roman"/>
          <w:i/>
          <w:sz w:val="24"/>
          <w:szCs w:val="24"/>
        </w:rPr>
        <w:t>The Lazy South</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Oxford University Press, 1967.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Blackburn, Joyce, </w:t>
      </w:r>
      <w:r w:rsidRPr="00951AF6">
        <w:rPr>
          <w:rFonts w:ascii="Times New Roman" w:hAnsi="Times New Roman" w:cs="Times New Roman"/>
          <w:i/>
          <w:sz w:val="24"/>
          <w:szCs w:val="24"/>
        </w:rPr>
        <w:t>George Wythe of Williamsburg</w:t>
      </w:r>
      <w:r w:rsidRPr="00951AF6">
        <w:rPr>
          <w:rFonts w:ascii="Times New Roman" w:hAnsi="Times New Roman" w:cs="Times New Roman"/>
          <w:sz w:val="24"/>
          <w:szCs w:val="24"/>
        </w:rPr>
        <w:t xml:space="preserve">. New York: Harper &amp; Row, 1975.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Blackburn, Robin. </w:t>
      </w:r>
      <w:r w:rsidRPr="00951AF6">
        <w:rPr>
          <w:rFonts w:ascii="Times New Roman" w:hAnsi="Times New Roman" w:cs="Times New Roman"/>
          <w:i/>
          <w:sz w:val="24"/>
          <w:szCs w:val="24"/>
        </w:rPr>
        <w:t>The Overthrow of Colonial Slavery, 1776-1848</w:t>
      </w:r>
      <w:r w:rsidRPr="00951AF6">
        <w:rPr>
          <w:rFonts w:ascii="Times New Roman" w:hAnsi="Times New Roman" w:cs="Times New Roman"/>
          <w:sz w:val="24"/>
          <w:szCs w:val="24"/>
        </w:rPr>
        <w:t>. New York: Verso, 1988.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Bonner, Robert E. </w:t>
      </w:r>
      <w:r w:rsidRPr="00951AF6">
        <w:rPr>
          <w:rFonts w:ascii="Times New Roman" w:hAnsi="Times New Roman" w:cs="Times New Roman"/>
          <w:i/>
          <w:sz w:val="24"/>
          <w:szCs w:val="24"/>
        </w:rPr>
        <w:t>Mastering America: Southern Slaveholders and the Crisis of American Nationhood</w:t>
      </w:r>
      <w:r w:rsidRPr="00951AF6">
        <w:rPr>
          <w:rFonts w:ascii="Times New Roman" w:hAnsi="Times New Roman" w:cs="Times New Roman"/>
          <w:sz w:val="24"/>
          <w:szCs w:val="24"/>
        </w:rPr>
        <w:t xml:space="preserve">. New York: Cambridge University Press, 2009.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Boorstin, Daniel J. </w:t>
      </w:r>
      <w:proofErr w:type="gramStart"/>
      <w:r w:rsidRPr="00951AF6">
        <w:rPr>
          <w:rFonts w:ascii="Times New Roman" w:hAnsi="Times New Roman" w:cs="Times New Roman"/>
          <w:i/>
          <w:iCs/>
          <w:sz w:val="24"/>
          <w:szCs w:val="24"/>
        </w:rPr>
        <w:t>The Lost World of Thomas Jefferson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Boston: Beacon Press, 1960.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Bradburn.</w:t>
      </w:r>
      <w:proofErr w:type="gramEnd"/>
      <w:r w:rsidRPr="00951AF6">
        <w:rPr>
          <w:rFonts w:ascii="Times New Roman" w:hAnsi="Times New Roman" w:cs="Times New Roman"/>
          <w:sz w:val="24"/>
          <w:szCs w:val="24"/>
        </w:rPr>
        <w:t xml:space="preserve"> Douglas. </w:t>
      </w:r>
      <w:r w:rsidRPr="00951AF6">
        <w:rPr>
          <w:rFonts w:ascii="Times New Roman" w:hAnsi="Times New Roman" w:cs="Times New Roman"/>
          <w:i/>
          <w:sz w:val="24"/>
          <w:szCs w:val="24"/>
        </w:rPr>
        <w:t>The Citizenship Revolution: Politics and the Creation of the Union, 1774-1804</w:t>
      </w:r>
      <w:r w:rsidRPr="00951AF6">
        <w:rPr>
          <w:rFonts w:ascii="Times New Roman" w:hAnsi="Times New Roman" w:cs="Times New Roman"/>
          <w:sz w:val="24"/>
          <w:szCs w:val="24"/>
        </w:rPr>
        <w:t>. Charlottesville: University of Virginia Press, 2009.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Bradshaw, Henry. </w:t>
      </w:r>
      <w:proofErr w:type="gramStart"/>
      <w:r w:rsidRPr="00951AF6">
        <w:rPr>
          <w:rFonts w:ascii="Times New Roman" w:hAnsi="Times New Roman" w:cs="Times New Roman"/>
          <w:i/>
          <w:sz w:val="24"/>
          <w:szCs w:val="24"/>
        </w:rPr>
        <w:t>History of Prince Edward County, Virginia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Richmond: Dietz Press, 1955.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Brant, Irving. </w:t>
      </w:r>
      <w:r w:rsidRPr="00951AF6">
        <w:rPr>
          <w:rFonts w:ascii="Times New Roman" w:hAnsi="Times New Roman" w:cs="Times New Roman"/>
          <w:i/>
          <w:sz w:val="24"/>
          <w:szCs w:val="24"/>
        </w:rPr>
        <w:t>James Madison, Secretary of States, 1800-1809</w:t>
      </w:r>
      <w:r w:rsidRPr="00951AF6">
        <w:rPr>
          <w:rFonts w:ascii="Times New Roman" w:hAnsi="Times New Roman" w:cs="Times New Roman"/>
          <w:sz w:val="24"/>
          <w:szCs w:val="24"/>
        </w:rPr>
        <w:t>. Indianapolis: Bobbs-Merrill, 1953.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Breen, T.H. </w:t>
      </w:r>
      <w:r w:rsidRPr="00951AF6">
        <w:rPr>
          <w:rFonts w:ascii="Times New Roman" w:hAnsi="Times New Roman" w:cs="Times New Roman"/>
          <w:i/>
          <w:sz w:val="24"/>
          <w:szCs w:val="24"/>
        </w:rPr>
        <w:t>The Marketplace of Revolution: How Consumer Politics Shaped American Independence</w:t>
      </w:r>
      <w:r w:rsidRPr="00951AF6">
        <w:rPr>
          <w:rFonts w:ascii="Times New Roman" w:hAnsi="Times New Roman" w:cs="Times New Roman"/>
          <w:sz w:val="24"/>
          <w:szCs w:val="24"/>
        </w:rPr>
        <w:t xml:space="preserve">. New York: Oxford University Press, 2004.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Tobacco Culture: the Mentality of the Great Tidewater Planters on the Eve of the Revolution</w:t>
      </w:r>
      <w:r w:rsidR="00951AF6" w:rsidRPr="00951AF6">
        <w:rPr>
          <w:rFonts w:ascii="Times New Roman" w:hAnsi="Times New Roman" w:cs="Times New Roman"/>
          <w:sz w:val="24"/>
          <w:szCs w:val="24"/>
        </w:rPr>
        <w:t>. Princeton: Princeton University Press, 1985.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Brewer, Holly.</w:t>
      </w:r>
      <w:r w:rsidRPr="00951AF6">
        <w:rPr>
          <w:rFonts w:ascii="Times New Roman" w:eastAsia="Calibri" w:hAnsi="Times New Roman" w:cs="Times New Roman"/>
          <w:i/>
          <w:sz w:val="24"/>
          <w:szCs w:val="24"/>
        </w:rPr>
        <w:t xml:space="preserve"> </w:t>
      </w:r>
      <w:r w:rsidRPr="00951AF6">
        <w:rPr>
          <w:rFonts w:ascii="Times New Roman" w:hAnsi="Times New Roman" w:cs="Times New Roman"/>
          <w:i/>
          <w:sz w:val="24"/>
          <w:szCs w:val="24"/>
        </w:rPr>
        <w:t>By Birth or Consent: Children, Law and the Anglo-American Revolution in Authority</w:t>
      </w:r>
      <w:r w:rsidRPr="00951AF6">
        <w:rPr>
          <w:rFonts w:ascii="Times New Roman" w:hAnsi="Times New Roman" w:cs="Times New Roman"/>
          <w:sz w:val="24"/>
          <w:szCs w:val="24"/>
        </w:rPr>
        <w:t>. Chapel Hill: University of North Carolina Press,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Broussard, James H. </w:t>
      </w:r>
      <w:r w:rsidRPr="00951AF6">
        <w:rPr>
          <w:rFonts w:ascii="Times New Roman" w:hAnsi="Times New Roman" w:cs="Times New Roman"/>
          <w:i/>
          <w:sz w:val="24"/>
          <w:szCs w:val="24"/>
        </w:rPr>
        <w:t>The Southern Federalists, 1800-1816</w:t>
      </w:r>
      <w:r w:rsidRPr="00951AF6">
        <w:rPr>
          <w:rFonts w:ascii="Times New Roman" w:hAnsi="Times New Roman" w:cs="Times New Roman"/>
          <w:sz w:val="24"/>
          <w:szCs w:val="24"/>
        </w:rPr>
        <w:t xml:space="preserve">. Baton Rouge: Louisiana State University Press, 1978.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Brown, Christopher Leslie.</w:t>
      </w:r>
      <w:r w:rsidRPr="00951AF6">
        <w:rPr>
          <w:rFonts w:ascii="Times New Roman" w:hAnsi="Times New Roman" w:cs="Times New Roman"/>
          <w:i/>
          <w:sz w:val="24"/>
          <w:szCs w:val="24"/>
        </w:rPr>
        <w:t xml:space="preserve"> Moral Capital: Foundations of British Abolitionism</w:t>
      </w:r>
      <w:r w:rsidRPr="00951AF6">
        <w:rPr>
          <w:rFonts w:ascii="Times New Roman" w:hAnsi="Times New Roman" w:cs="Times New Roman"/>
          <w:sz w:val="24"/>
          <w:szCs w:val="24"/>
        </w:rPr>
        <w:t>. Chapel Hill: University of North Carolina Press, 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Brown, Gordon S. </w:t>
      </w:r>
      <w:r w:rsidRPr="00951AF6">
        <w:rPr>
          <w:rFonts w:ascii="Times New Roman" w:hAnsi="Times New Roman" w:cs="Times New Roman"/>
          <w:i/>
          <w:sz w:val="24"/>
          <w:szCs w:val="24"/>
        </w:rPr>
        <w:t>Toussaint’s Clause: The Founding Fathers and the Haitian Revolution</w:t>
      </w:r>
      <w:r w:rsidRPr="00951AF6">
        <w:rPr>
          <w:rFonts w:ascii="Times New Roman" w:hAnsi="Times New Roman" w:cs="Times New Roman"/>
          <w:sz w:val="24"/>
          <w:szCs w:val="24"/>
        </w:rPr>
        <w:t xml:space="preserve">. Oxford: University Press of Mississippi, 2005.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Brown, Ralph, Brown. </w:t>
      </w:r>
      <w:proofErr w:type="gramStart"/>
      <w:r w:rsidRPr="00951AF6">
        <w:rPr>
          <w:rFonts w:ascii="Times New Roman" w:hAnsi="Times New Roman" w:cs="Times New Roman"/>
          <w:i/>
          <w:sz w:val="24"/>
          <w:szCs w:val="24"/>
        </w:rPr>
        <w:t>The Presidency of John Adams</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Lawrence: University Press of Kansas, 1975.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Brown, Roger Hamilton. </w:t>
      </w:r>
      <w:r w:rsidRPr="00951AF6">
        <w:rPr>
          <w:rFonts w:ascii="Times New Roman" w:hAnsi="Times New Roman" w:cs="Times New Roman"/>
          <w:i/>
          <w:iCs/>
          <w:sz w:val="24"/>
          <w:szCs w:val="24"/>
        </w:rPr>
        <w:t>The Republic in Peril: 1812</w:t>
      </w:r>
      <w:r w:rsidRPr="00951AF6">
        <w:rPr>
          <w:rFonts w:ascii="Times New Roman" w:hAnsi="Times New Roman" w:cs="Times New Roman"/>
          <w:sz w:val="24"/>
          <w:szCs w:val="24"/>
        </w:rPr>
        <w:t>. New York: Norton, 1971.</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Brown, Stephen W. </w:t>
      </w:r>
      <w:r w:rsidRPr="00951AF6">
        <w:rPr>
          <w:rFonts w:ascii="Times New Roman" w:hAnsi="Times New Roman" w:cs="Times New Roman"/>
          <w:i/>
          <w:sz w:val="24"/>
          <w:szCs w:val="24"/>
        </w:rPr>
        <w:t>Voice of the New West: His Life and Times</w:t>
      </w:r>
      <w:r w:rsidRPr="00951AF6">
        <w:rPr>
          <w:rFonts w:ascii="Times New Roman" w:hAnsi="Times New Roman" w:cs="Times New Roman"/>
          <w:sz w:val="24"/>
          <w:szCs w:val="24"/>
        </w:rPr>
        <w:t>. Macon, Georgia: Mercer</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University Press, 1985.</w:t>
      </w:r>
      <w:proofErr w:type="gramEnd"/>
    </w:p>
    <w:p w:rsid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4F17EC" w:rsidRDefault="004F17EC" w:rsidP="00A04F0A">
      <w:pPr>
        <w:widowControl w:val="0"/>
        <w:autoSpaceDE w:val="0"/>
        <w:autoSpaceDN w:val="0"/>
        <w:adjustRightInd w:val="0"/>
        <w:spacing w:after="0" w:line="240" w:lineRule="auto"/>
        <w:rPr>
          <w:rFonts w:ascii="Times New Roman" w:hAnsi="Times New Roman" w:cs="Times New Roman"/>
          <w:i/>
          <w:sz w:val="24"/>
          <w:szCs w:val="24"/>
        </w:rPr>
      </w:pPr>
      <w:proofErr w:type="gramStart"/>
      <w:r>
        <w:rPr>
          <w:rFonts w:ascii="Times New Roman" w:hAnsi="Times New Roman" w:cs="Times New Roman"/>
          <w:sz w:val="24"/>
          <w:szCs w:val="24"/>
        </w:rPr>
        <w:t>Bruce, Dickson D.</w:t>
      </w:r>
      <w:proofErr w:type="gramEnd"/>
      <w:r>
        <w:rPr>
          <w:rFonts w:ascii="Times New Roman" w:hAnsi="Times New Roman" w:cs="Times New Roman"/>
          <w:sz w:val="24"/>
          <w:szCs w:val="24"/>
        </w:rPr>
        <w:t xml:space="preserve"> </w:t>
      </w:r>
      <w:r w:rsidRPr="007E7E12">
        <w:rPr>
          <w:rFonts w:ascii="Times New Roman" w:hAnsi="Times New Roman" w:cs="Times New Roman"/>
          <w:i/>
          <w:sz w:val="24"/>
          <w:szCs w:val="24"/>
        </w:rPr>
        <w:t xml:space="preserve">The Rhetoric of Conservatism: The Virginia Convention of 1829-30 and the </w:t>
      </w:r>
    </w:p>
    <w:p w:rsidR="004F17EC" w:rsidRDefault="004F17EC"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ab/>
      </w:r>
      <w:proofErr w:type="gramStart"/>
      <w:r w:rsidRPr="007E7E12">
        <w:rPr>
          <w:rFonts w:ascii="Times New Roman" w:hAnsi="Times New Roman" w:cs="Times New Roman"/>
          <w:i/>
          <w:sz w:val="24"/>
          <w:szCs w:val="24"/>
        </w:rPr>
        <w:t>Conservative Tradition of the South</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E7E12">
        <w:rPr>
          <w:rFonts w:ascii="Times New Roman" w:hAnsi="Times New Roman" w:cs="Times New Roman"/>
          <w:sz w:val="24"/>
          <w:szCs w:val="24"/>
        </w:rPr>
        <w:t>San Marino: Huntington Library Press, 1982</w:t>
      </w:r>
    </w:p>
    <w:p w:rsidR="004F17EC" w:rsidRPr="00951AF6" w:rsidRDefault="004F17EC"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Bruce, William Cabell. </w:t>
      </w:r>
      <w:r w:rsidRPr="00951AF6">
        <w:rPr>
          <w:rFonts w:ascii="Times New Roman" w:hAnsi="Times New Roman" w:cs="Times New Roman"/>
          <w:i/>
          <w:iCs/>
          <w:sz w:val="24"/>
          <w:szCs w:val="24"/>
        </w:rPr>
        <w:t>John Randolph of Roanoke, 1773-1833; a Biography Based Largely on New Material</w:t>
      </w:r>
      <w:r w:rsidRPr="00951AF6">
        <w:rPr>
          <w:rFonts w:ascii="Times New Roman" w:hAnsi="Times New Roman" w:cs="Times New Roman"/>
          <w:sz w:val="24"/>
          <w:szCs w:val="24"/>
        </w:rPr>
        <w:t>. New York &amp; London: G. P. Putnam's sons, 1922.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Brugger, Robert J. </w:t>
      </w:r>
      <w:r w:rsidRPr="00951AF6">
        <w:rPr>
          <w:rFonts w:ascii="Times New Roman" w:hAnsi="Times New Roman" w:cs="Times New Roman"/>
          <w:i/>
          <w:iCs/>
          <w:sz w:val="24"/>
          <w:szCs w:val="24"/>
        </w:rPr>
        <w:t>Beverley Tucker: Heart over Head in the Old South</w:t>
      </w:r>
      <w:r w:rsidRPr="00951AF6">
        <w:rPr>
          <w:rFonts w:ascii="Times New Roman" w:hAnsi="Times New Roman" w:cs="Times New Roman"/>
          <w:sz w:val="24"/>
          <w:szCs w:val="24"/>
        </w:rPr>
        <w:t>. Baltimore: Johns Hopkins University Press, 1978.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B34D4"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Buel J</w:t>
      </w:r>
      <w:r w:rsidR="00951AF6" w:rsidRPr="00951AF6">
        <w:rPr>
          <w:rFonts w:ascii="Times New Roman" w:hAnsi="Times New Roman" w:cs="Times New Roman"/>
          <w:sz w:val="24"/>
          <w:szCs w:val="24"/>
        </w:rPr>
        <w:t xml:space="preserve">r., Richard. </w:t>
      </w:r>
      <w:r w:rsidR="00951AF6" w:rsidRPr="00951AF6">
        <w:rPr>
          <w:rFonts w:ascii="Times New Roman" w:hAnsi="Times New Roman" w:cs="Times New Roman"/>
          <w:i/>
          <w:sz w:val="24"/>
          <w:szCs w:val="24"/>
        </w:rPr>
        <w:t>America on the Brink: How the Political Struggle Over the War of 1812 Almost Destroyed the Young Republic</w:t>
      </w:r>
      <w:r w:rsidR="00951AF6" w:rsidRPr="00951AF6">
        <w:rPr>
          <w:rFonts w:ascii="Times New Roman" w:hAnsi="Times New Roman" w:cs="Times New Roman"/>
          <w:sz w:val="24"/>
          <w:szCs w:val="24"/>
        </w:rPr>
        <w:t>. New York: Palgrave Macmillan,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Securing the Revolution: Ideology in Americana Politics, 1789-1815</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Ithaca: Cornell University Press, 1972.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Burin, Eric. </w:t>
      </w:r>
      <w:r w:rsidRPr="00951AF6">
        <w:rPr>
          <w:rFonts w:ascii="Times New Roman" w:hAnsi="Times New Roman" w:cs="Times New Roman"/>
          <w:i/>
          <w:sz w:val="24"/>
          <w:szCs w:val="24"/>
        </w:rPr>
        <w:t>Slavery and the Peculiar Solution: A History of the American Colonization Society.</w:t>
      </w:r>
      <w:r w:rsidRPr="00951AF6">
        <w:rPr>
          <w:rFonts w:ascii="Times New Roman" w:hAnsi="Times New Roman" w:cs="Times New Roman"/>
          <w:sz w:val="24"/>
          <w:szCs w:val="24"/>
        </w:rPr>
        <w:t xml:space="preserve"> Gainesville: University Press of Florida,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Burk, Kathleen. </w:t>
      </w:r>
      <w:r w:rsidRPr="00951AF6">
        <w:rPr>
          <w:rFonts w:ascii="Times New Roman" w:hAnsi="Times New Roman" w:cs="Times New Roman"/>
          <w:i/>
          <w:sz w:val="24"/>
          <w:szCs w:val="24"/>
        </w:rPr>
        <w:t>Old World, New World: Great Britain and American from the Beginning</w:t>
      </w:r>
      <w:r w:rsidRPr="00951AF6">
        <w:rPr>
          <w:rFonts w:ascii="Times New Roman" w:hAnsi="Times New Roman" w:cs="Times New Roman"/>
          <w:sz w:val="24"/>
          <w:szCs w:val="24"/>
        </w:rPr>
        <w:t xml:space="preserve">. New York: Atlantic Monthly Press, 2008.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 xml:space="preserve">Burrows, Edwin G. and Mike Wallace, </w:t>
      </w:r>
      <w:r w:rsidRPr="00951AF6">
        <w:rPr>
          <w:rFonts w:ascii="Times New Roman" w:hAnsi="Times New Roman" w:cs="Times New Roman"/>
          <w:i/>
          <w:sz w:val="24"/>
          <w:szCs w:val="24"/>
        </w:rPr>
        <w:t>Gotham: A History of New York City to 1898</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Oxford University Press, 1999.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Burt, Alfred. </w:t>
      </w:r>
      <w:proofErr w:type="gramStart"/>
      <w:r w:rsidRPr="008B782A">
        <w:rPr>
          <w:rFonts w:ascii="Times New Roman" w:hAnsi="Times New Roman" w:cs="Times New Roman"/>
          <w:i/>
          <w:sz w:val="24"/>
          <w:szCs w:val="24"/>
        </w:rPr>
        <w:t>The United States, Great Britain, and British North America from the Revolution to the Establishment of Peace after the War of 1812</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Haven: Yale University Press, 1940.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Cadle, Farris W. </w:t>
      </w:r>
      <w:r w:rsidRPr="00951AF6">
        <w:rPr>
          <w:rFonts w:ascii="Times New Roman" w:hAnsi="Times New Roman" w:cs="Times New Roman"/>
          <w:i/>
          <w:sz w:val="24"/>
          <w:szCs w:val="24"/>
        </w:rPr>
        <w:t>Georgia Land Surveying History and Law</w:t>
      </w:r>
      <w:r w:rsidRPr="00951AF6">
        <w:rPr>
          <w:rFonts w:ascii="Times New Roman" w:hAnsi="Times New Roman" w:cs="Times New Roman"/>
          <w:sz w:val="24"/>
          <w:szCs w:val="24"/>
        </w:rPr>
        <w:t>. Athens: University of Georgia Press, 1991.</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Cash.</w:t>
      </w:r>
      <w:proofErr w:type="gramEnd"/>
      <w:r w:rsidRPr="00951AF6">
        <w:rPr>
          <w:rFonts w:ascii="Times New Roman" w:hAnsi="Times New Roman" w:cs="Times New Roman"/>
          <w:sz w:val="24"/>
          <w:szCs w:val="24"/>
        </w:rPr>
        <w:t xml:space="preserve"> W. J. </w:t>
      </w:r>
      <w:proofErr w:type="gramStart"/>
      <w:r w:rsidRPr="00951AF6">
        <w:rPr>
          <w:rFonts w:ascii="Times New Roman" w:hAnsi="Times New Roman" w:cs="Times New Roman"/>
          <w:i/>
          <w:sz w:val="24"/>
          <w:szCs w:val="24"/>
        </w:rPr>
        <w:t>The Mind of the South</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Knopf, 1941.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Caton, Hirman,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Politics of Progress: The Origins and Development of the Commercial Republic, 1600-1835</w:t>
      </w:r>
      <w:r w:rsidRPr="00951AF6">
        <w:rPr>
          <w:rFonts w:ascii="Times New Roman" w:hAnsi="Times New Roman" w:cs="Times New Roman"/>
          <w:sz w:val="24"/>
          <w:szCs w:val="24"/>
        </w:rPr>
        <w:t>. Gainesville: University Press of Florida, 1988.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Ailsworth, Timothy S. </w:t>
      </w:r>
      <w:proofErr w:type="gramStart"/>
      <w:r w:rsidRPr="00951AF6">
        <w:rPr>
          <w:rFonts w:ascii="Times New Roman" w:hAnsi="Times New Roman" w:cs="Times New Roman"/>
          <w:sz w:val="24"/>
          <w:szCs w:val="24"/>
        </w:rPr>
        <w:t>eds</w:t>
      </w:r>
      <w:proofErr w:type="gramEnd"/>
      <w:r w:rsidRPr="00951AF6">
        <w:rPr>
          <w:rFonts w:ascii="Times New Roman" w:hAnsi="Times New Roman" w:cs="Times New Roman"/>
          <w:sz w:val="24"/>
          <w:szCs w:val="24"/>
        </w:rPr>
        <w:t xml:space="preserve">, compiler. </w:t>
      </w:r>
      <w:r w:rsidRPr="00951AF6">
        <w:rPr>
          <w:rFonts w:ascii="Times New Roman" w:hAnsi="Times New Roman" w:cs="Times New Roman"/>
          <w:i/>
          <w:sz w:val="24"/>
          <w:szCs w:val="24"/>
        </w:rPr>
        <w:t xml:space="preserve">Charlotte County, Rich Indeed: A History from Prehistoric Times </w:t>
      </w:r>
      <w:proofErr w:type="gramStart"/>
      <w:r w:rsidRPr="00951AF6">
        <w:rPr>
          <w:rFonts w:ascii="Times New Roman" w:hAnsi="Times New Roman" w:cs="Times New Roman"/>
          <w:i/>
          <w:sz w:val="24"/>
          <w:szCs w:val="24"/>
        </w:rPr>
        <w:t>Through</w:t>
      </w:r>
      <w:proofErr w:type="gramEnd"/>
      <w:r w:rsidRPr="00951AF6">
        <w:rPr>
          <w:rFonts w:ascii="Times New Roman" w:hAnsi="Times New Roman" w:cs="Times New Roman"/>
          <w:i/>
          <w:sz w:val="24"/>
          <w:szCs w:val="24"/>
        </w:rPr>
        <w:t xml:space="preserve"> the Civil War</w:t>
      </w:r>
      <w:r w:rsidRPr="00951AF6">
        <w:rPr>
          <w:rFonts w:ascii="Times New Roman" w:hAnsi="Times New Roman" w:cs="Times New Roman"/>
          <w:sz w:val="24"/>
          <w:szCs w:val="24"/>
        </w:rPr>
        <w:t xml:space="preserve">. Charlotte County, Virginia: Charlotte County Board of Supervisors, 1979.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Cleves, Rachel Hope. </w:t>
      </w:r>
      <w:r w:rsidRPr="00951AF6">
        <w:rPr>
          <w:rFonts w:ascii="Times New Roman" w:hAnsi="Times New Roman" w:cs="Times New Roman"/>
          <w:i/>
          <w:sz w:val="24"/>
          <w:szCs w:val="24"/>
        </w:rPr>
        <w:t>The Reign of Terror in America: Visions of violence from Anti-Jacobinism to Antislavery</w:t>
      </w:r>
      <w:r w:rsidRPr="00951AF6">
        <w:rPr>
          <w:rFonts w:ascii="Times New Roman" w:hAnsi="Times New Roman" w:cs="Times New Roman"/>
          <w:sz w:val="24"/>
          <w:szCs w:val="24"/>
        </w:rPr>
        <w:t xml:space="preserve">. New York: Cambridge University Press, 2009.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Clinton, Catherine. </w:t>
      </w:r>
      <w:r w:rsidRPr="00951AF6">
        <w:rPr>
          <w:rFonts w:ascii="Times New Roman" w:hAnsi="Times New Roman" w:cs="Times New Roman"/>
          <w:i/>
          <w:sz w:val="24"/>
          <w:szCs w:val="24"/>
        </w:rPr>
        <w:t>The Plantation Mistress: Woman’s World in The Old South</w:t>
      </w:r>
      <w:r w:rsidRPr="00951AF6">
        <w:rPr>
          <w:rFonts w:ascii="Times New Roman" w:hAnsi="Times New Roman" w:cs="Times New Roman"/>
          <w:sz w:val="24"/>
          <w:szCs w:val="24"/>
        </w:rPr>
        <w:t xml:space="preserve">. New York: Pantheon, 1982.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Cobb. </w:t>
      </w:r>
      <w:proofErr w:type="gramStart"/>
      <w:r w:rsidRPr="00951AF6">
        <w:rPr>
          <w:rFonts w:ascii="Times New Roman" w:hAnsi="Times New Roman" w:cs="Times New Roman"/>
          <w:sz w:val="24"/>
          <w:szCs w:val="24"/>
        </w:rPr>
        <w:t xml:space="preserve">James C. </w:t>
      </w:r>
      <w:r w:rsidRPr="00951AF6">
        <w:rPr>
          <w:rFonts w:ascii="Times New Roman" w:hAnsi="Times New Roman" w:cs="Times New Roman"/>
          <w:i/>
          <w:sz w:val="24"/>
          <w:szCs w:val="24"/>
        </w:rPr>
        <w:t>Away Down South.</w:t>
      </w:r>
      <w:proofErr w:type="gramEnd"/>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A History of Southern Identity</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Oxford University Press, 2005</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Coleman, Mrs. George P. </w:t>
      </w:r>
      <w:r w:rsidRPr="00951AF6">
        <w:rPr>
          <w:rFonts w:ascii="Times New Roman" w:hAnsi="Times New Roman" w:cs="Times New Roman"/>
          <w:i/>
          <w:sz w:val="24"/>
          <w:szCs w:val="24"/>
        </w:rPr>
        <w:t>Virginia Silhouettes: Contemporary Letters Concerning Negro Slavery in the State of Virginia</w:t>
      </w:r>
      <w:r w:rsidRPr="00951AF6">
        <w:rPr>
          <w:rFonts w:ascii="Times New Roman" w:hAnsi="Times New Roman" w:cs="Times New Roman"/>
          <w:sz w:val="24"/>
          <w:szCs w:val="24"/>
        </w:rPr>
        <w:t>. Richmond: Deitz Printing Co., 1934.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Coleman, Peter J.  </w:t>
      </w:r>
      <w:r w:rsidRPr="00951AF6">
        <w:rPr>
          <w:rFonts w:ascii="Times New Roman" w:hAnsi="Times New Roman" w:cs="Times New Roman"/>
          <w:i/>
          <w:sz w:val="24"/>
          <w:szCs w:val="24"/>
        </w:rPr>
        <w:t>Debtors and Creditors in American Insolvency, Imprisonment for Debt and Bankruptcy, 1607-1900</w:t>
      </w:r>
      <w:r w:rsidRPr="00951AF6">
        <w:rPr>
          <w:rFonts w:ascii="Times New Roman" w:hAnsi="Times New Roman" w:cs="Times New Roman"/>
          <w:sz w:val="24"/>
          <w:szCs w:val="24"/>
        </w:rPr>
        <w:t>.  Madison: Wisconsin Historical Society Press, 1974.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Combs, Jerald A. </w:t>
      </w:r>
      <w:r w:rsidRPr="00951AF6">
        <w:rPr>
          <w:rFonts w:ascii="Times New Roman" w:hAnsi="Times New Roman" w:cs="Times New Roman"/>
          <w:i/>
          <w:sz w:val="24"/>
          <w:szCs w:val="24"/>
        </w:rPr>
        <w:t>The Jay Treaty: Political Battleground of the Founding Fathers</w:t>
      </w:r>
      <w:r w:rsidRPr="00951AF6">
        <w:rPr>
          <w:rFonts w:ascii="Times New Roman" w:hAnsi="Times New Roman" w:cs="Times New Roman"/>
          <w:sz w:val="24"/>
          <w:szCs w:val="24"/>
        </w:rPr>
        <w:t xml:space="preserve">. Berkeley: University of California Press, 1970. </w:t>
      </w:r>
    </w:p>
    <w:p w:rsidR="00951AF6" w:rsidRPr="00951AF6" w:rsidRDefault="00951AF6" w:rsidP="00257E80">
      <w:pPr>
        <w:widowControl w:val="0"/>
        <w:autoSpaceDE w:val="0"/>
        <w:autoSpaceDN w:val="0"/>
        <w:adjustRightInd w:val="0"/>
        <w:spacing w:after="0" w:line="240" w:lineRule="auto"/>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Cooper, William J. </w:t>
      </w:r>
      <w:r w:rsidRPr="00951AF6">
        <w:rPr>
          <w:rFonts w:ascii="Times New Roman" w:hAnsi="Times New Roman" w:cs="Times New Roman"/>
          <w:i/>
          <w:iCs/>
          <w:sz w:val="24"/>
          <w:szCs w:val="24"/>
        </w:rPr>
        <w:t>Liberty and Slavery: Southern Politics to 1860</w:t>
      </w:r>
      <w:r w:rsidRPr="00951AF6">
        <w:rPr>
          <w:rFonts w:ascii="Times New Roman" w:hAnsi="Times New Roman" w:cs="Times New Roman"/>
          <w:sz w:val="24"/>
          <w:szCs w:val="24"/>
        </w:rPr>
        <w:t>. New York: Knopf, 1983.</w:t>
      </w:r>
    </w:p>
    <w:p w:rsidR="00E1519C" w:rsidRDefault="00E1519C"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E1519C" w:rsidRPr="00951AF6" w:rsidRDefault="00E1519C"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Pr="00E1519C">
        <w:rPr>
          <w:rFonts w:ascii="Times New Roman" w:hAnsi="Times New Roman" w:cs="Times New Roman"/>
          <w:i/>
          <w:sz w:val="24"/>
          <w:szCs w:val="24"/>
        </w:rPr>
        <w:t>The South and the Politics of Slavery 1828-1856</w:t>
      </w:r>
      <w:r>
        <w:rPr>
          <w:rFonts w:ascii="Times New Roman" w:hAnsi="Times New Roman" w:cs="Times New Roman"/>
          <w:sz w:val="24"/>
          <w:szCs w:val="24"/>
        </w:rPr>
        <w:t xml:space="preserve">. Baton Rouge: Louisiana University Press, 1978.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Cooper, William J., and Tom E. Terrill.</w:t>
      </w:r>
      <w:proofErr w:type="gramEnd"/>
      <w:r w:rsidRPr="00951AF6">
        <w:rPr>
          <w:rFonts w:ascii="Times New Roman" w:hAnsi="Times New Roman" w:cs="Times New Roman"/>
          <w:sz w:val="24"/>
          <w:szCs w:val="24"/>
        </w:rPr>
        <w:t xml:space="preserve"> </w:t>
      </w:r>
      <w:r w:rsidRPr="008B782A">
        <w:rPr>
          <w:rFonts w:ascii="Times New Roman" w:hAnsi="Times New Roman" w:cs="Times New Roman"/>
          <w:i/>
          <w:iCs/>
          <w:sz w:val="24"/>
          <w:szCs w:val="24"/>
        </w:rPr>
        <w:t xml:space="preserve">The American </w:t>
      </w:r>
      <w:proofErr w:type="gramStart"/>
      <w:r w:rsidRPr="008B782A">
        <w:rPr>
          <w:rFonts w:ascii="Times New Roman" w:hAnsi="Times New Roman" w:cs="Times New Roman"/>
          <w:i/>
          <w:iCs/>
          <w:sz w:val="24"/>
          <w:szCs w:val="24"/>
        </w:rPr>
        <w:t>South :</w:t>
      </w:r>
      <w:proofErr w:type="gramEnd"/>
      <w:r w:rsidRPr="008B782A">
        <w:rPr>
          <w:rFonts w:ascii="Times New Roman" w:hAnsi="Times New Roman" w:cs="Times New Roman"/>
          <w:i/>
          <w:iCs/>
          <w:sz w:val="24"/>
          <w:szCs w:val="24"/>
        </w:rPr>
        <w:t xml:space="preserve"> A History</w:t>
      </w:r>
      <w:r w:rsidRPr="008B782A">
        <w:rPr>
          <w:rFonts w:ascii="Times New Roman" w:hAnsi="Times New Roman" w:cs="Times New Roman"/>
          <w:i/>
          <w:sz w:val="24"/>
          <w:szCs w:val="24"/>
        </w:rPr>
        <w:t>.</w:t>
      </w:r>
      <w:r w:rsidRPr="00951AF6">
        <w:rPr>
          <w:rFonts w:ascii="Times New Roman" w:hAnsi="Times New Roman" w:cs="Times New Roman"/>
          <w:sz w:val="24"/>
          <w:szCs w:val="24"/>
        </w:rPr>
        <w:t xml:space="preserve"> 3rd ed. Boston: McGraw-Hill, 2002.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Cornell, Saul. </w:t>
      </w:r>
      <w:r w:rsidRPr="00951AF6">
        <w:rPr>
          <w:rFonts w:ascii="Times New Roman" w:hAnsi="Times New Roman" w:cs="Times New Roman"/>
          <w:i/>
          <w:sz w:val="24"/>
          <w:szCs w:val="24"/>
        </w:rPr>
        <w:t>The Other Founders:</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Anti-Federalism &amp; the Dissenting Tradition in America, 1788-1828</w:t>
      </w:r>
      <w:r w:rsidRPr="00951AF6">
        <w:rPr>
          <w:rFonts w:ascii="Times New Roman" w:hAnsi="Times New Roman" w:cs="Times New Roman"/>
          <w:sz w:val="24"/>
          <w:szCs w:val="24"/>
        </w:rPr>
        <w:t xml:space="preserve">. Chapel Hill: University of North Carolina Press, 1999.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Crackel, Thedore J. </w:t>
      </w:r>
      <w:r w:rsidRPr="00951AF6">
        <w:rPr>
          <w:rFonts w:ascii="Times New Roman" w:hAnsi="Times New Roman" w:cs="Times New Roman"/>
          <w:i/>
          <w:sz w:val="24"/>
          <w:szCs w:val="24"/>
        </w:rPr>
        <w:t>Mr. Jefferson’s Army: Political and Social Reform of the Military Establishment, 1801-1809</w:t>
      </w:r>
      <w:r w:rsidRPr="00951AF6">
        <w:rPr>
          <w:rFonts w:ascii="Times New Roman" w:hAnsi="Times New Roman" w:cs="Times New Roman"/>
          <w:sz w:val="24"/>
          <w:szCs w:val="24"/>
        </w:rPr>
        <w:t xml:space="preserve">. New York: New York University Press, 1989.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 xml:space="preserve">Craven, Avery O. </w:t>
      </w:r>
      <w:r w:rsidRPr="00951AF6">
        <w:rPr>
          <w:rFonts w:ascii="Times New Roman" w:hAnsi="Times New Roman" w:cs="Times New Roman"/>
          <w:i/>
          <w:sz w:val="24"/>
          <w:szCs w:val="24"/>
        </w:rPr>
        <w:t>Soil Exhaustion as a factor in the Agricultural History of Virginia and Maryland, 1606-1860</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Gloucester, Mass.: Peter Smith, 1965.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Crawford, Alan Pell. </w:t>
      </w:r>
      <w:r w:rsidRPr="00951AF6">
        <w:rPr>
          <w:rFonts w:ascii="Times New Roman" w:hAnsi="Times New Roman" w:cs="Times New Roman"/>
          <w:i/>
          <w:iCs/>
          <w:sz w:val="24"/>
          <w:szCs w:val="24"/>
        </w:rPr>
        <w:t xml:space="preserve">Unwise </w:t>
      </w:r>
      <w:proofErr w:type="gramStart"/>
      <w:r w:rsidRPr="00951AF6">
        <w:rPr>
          <w:rFonts w:ascii="Times New Roman" w:hAnsi="Times New Roman" w:cs="Times New Roman"/>
          <w:i/>
          <w:iCs/>
          <w:sz w:val="24"/>
          <w:szCs w:val="24"/>
        </w:rPr>
        <w:t>Passions :</w:t>
      </w:r>
      <w:proofErr w:type="gramEnd"/>
      <w:r w:rsidRPr="00951AF6">
        <w:rPr>
          <w:rFonts w:ascii="Times New Roman" w:hAnsi="Times New Roman" w:cs="Times New Roman"/>
          <w:i/>
          <w:iCs/>
          <w:sz w:val="24"/>
          <w:szCs w:val="24"/>
        </w:rPr>
        <w:t xml:space="preserve"> A True Story of a Remarkable Woman--and the First Great Scandal of Eighteenth-Century America</w:t>
      </w:r>
      <w:r w:rsidRPr="00951AF6">
        <w:rPr>
          <w:rFonts w:ascii="Times New Roman" w:hAnsi="Times New Roman" w:cs="Times New Roman"/>
          <w:sz w:val="24"/>
          <w:szCs w:val="24"/>
        </w:rPr>
        <w:t>. New York: Simon &amp; Schuster, 2000.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Cress, Lawrence Delbert.</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Citizens in Arms: the Army and the Militia in American Society to the War of 1812</w:t>
      </w:r>
      <w:r w:rsidRPr="00951AF6">
        <w:rPr>
          <w:rFonts w:ascii="Times New Roman" w:hAnsi="Times New Roman" w:cs="Times New Roman"/>
          <w:sz w:val="24"/>
          <w:szCs w:val="24"/>
        </w:rPr>
        <w:t>. Chapel Hill: University of North Carolina Press, 1982.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Cunningham, Noble E. </w:t>
      </w:r>
      <w:r w:rsidRPr="00951AF6">
        <w:rPr>
          <w:rFonts w:ascii="Times New Roman" w:hAnsi="Times New Roman" w:cs="Times New Roman"/>
          <w:i/>
          <w:sz w:val="24"/>
          <w:szCs w:val="24"/>
        </w:rPr>
        <w:t>The Jeffersonian Republicans: The Formation of Party Organiation, 1789-1801</w:t>
      </w:r>
      <w:r w:rsidRPr="00951AF6">
        <w:rPr>
          <w:rFonts w:ascii="Times New Roman" w:hAnsi="Times New Roman" w:cs="Times New Roman"/>
          <w:sz w:val="24"/>
          <w:szCs w:val="24"/>
        </w:rPr>
        <w:t>. Chapel Hill, North Carolina: University of North Carolina Press, 1957.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iCs/>
          <w:sz w:val="24"/>
          <w:szCs w:val="24"/>
        </w:rPr>
        <w:t>The Jeffersonian Republicans in Power</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Chapel Hill, North Carolina: University of North Carolina Press, 1963.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iCs/>
          <w:sz w:val="24"/>
          <w:szCs w:val="24"/>
        </w:rPr>
        <w:t>The Presidency of James Monroe</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Lawrence: University Press of Kansas, 1996.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 xml:space="preserve">The Process of Government </w:t>
      </w:r>
      <w:proofErr w:type="gramStart"/>
      <w:r w:rsidR="00951AF6" w:rsidRPr="00951AF6">
        <w:rPr>
          <w:rFonts w:ascii="Times New Roman" w:hAnsi="Times New Roman" w:cs="Times New Roman"/>
          <w:i/>
          <w:sz w:val="24"/>
          <w:szCs w:val="24"/>
        </w:rPr>
        <w:t>Under</w:t>
      </w:r>
      <w:proofErr w:type="gramEnd"/>
      <w:r w:rsidR="00951AF6" w:rsidRPr="00951AF6">
        <w:rPr>
          <w:rFonts w:ascii="Times New Roman" w:hAnsi="Times New Roman" w:cs="Times New Roman"/>
          <w:i/>
          <w:sz w:val="24"/>
          <w:szCs w:val="24"/>
        </w:rPr>
        <w:t xml:space="preserve"> Jefferson.</w:t>
      </w:r>
      <w:r w:rsidR="00951AF6" w:rsidRPr="00951AF6">
        <w:rPr>
          <w:rFonts w:ascii="Times New Roman" w:hAnsi="Times New Roman" w:cs="Times New Roman"/>
          <w:sz w:val="24"/>
          <w:szCs w:val="24"/>
        </w:rPr>
        <w:t xml:space="preserve"> Princeton: Princeton University Press, 1978.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Curtis, Christopher Michael. </w:t>
      </w:r>
      <w:r w:rsidRPr="00951AF6">
        <w:rPr>
          <w:rFonts w:ascii="Times New Roman" w:hAnsi="Times New Roman" w:cs="Times New Roman"/>
          <w:i/>
          <w:sz w:val="24"/>
          <w:szCs w:val="24"/>
        </w:rPr>
        <w:t>Jefferson’s Freeholders and the Politics of Ownership in the Old Dominion</w:t>
      </w:r>
      <w:r w:rsidRPr="00951AF6">
        <w:rPr>
          <w:rFonts w:ascii="Times New Roman" w:hAnsi="Times New Roman" w:cs="Times New Roman"/>
          <w:sz w:val="24"/>
          <w:szCs w:val="24"/>
        </w:rPr>
        <w:t>. New York: Cambridge University Press, 2012.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Dabney, Richard Heath. </w:t>
      </w:r>
      <w:r w:rsidRPr="00951AF6">
        <w:rPr>
          <w:rFonts w:ascii="Times New Roman" w:hAnsi="Times New Roman" w:cs="Times New Roman"/>
          <w:i/>
          <w:iCs/>
          <w:sz w:val="24"/>
          <w:szCs w:val="24"/>
        </w:rPr>
        <w:t xml:space="preserve">John </w:t>
      </w:r>
      <w:proofErr w:type="gramStart"/>
      <w:r w:rsidRPr="00951AF6">
        <w:rPr>
          <w:rFonts w:ascii="Times New Roman" w:hAnsi="Times New Roman" w:cs="Times New Roman"/>
          <w:i/>
          <w:iCs/>
          <w:sz w:val="24"/>
          <w:szCs w:val="24"/>
        </w:rPr>
        <w:t>Randolph :</w:t>
      </w:r>
      <w:proofErr w:type="gramEnd"/>
      <w:r w:rsidRPr="00951AF6">
        <w:rPr>
          <w:rFonts w:ascii="Times New Roman" w:hAnsi="Times New Roman" w:cs="Times New Roman"/>
          <w:i/>
          <w:iCs/>
          <w:sz w:val="24"/>
          <w:szCs w:val="24"/>
        </w:rPr>
        <w:t xml:space="preserve"> A Character Sketch</w:t>
      </w:r>
      <w:r w:rsidRPr="00951AF6">
        <w:rPr>
          <w:rFonts w:ascii="Times New Roman" w:hAnsi="Times New Roman" w:cs="Times New Roman"/>
          <w:sz w:val="24"/>
          <w:szCs w:val="24"/>
        </w:rPr>
        <w:t>. Chicago: The University Association, 1898.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Dangerfield, George. </w:t>
      </w:r>
      <w:r w:rsidRPr="00951AF6">
        <w:rPr>
          <w:rFonts w:ascii="Times New Roman" w:hAnsi="Times New Roman" w:cs="Times New Roman"/>
          <w:i/>
          <w:iCs/>
          <w:sz w:val="24"/>
          <w:szCs w:val="24"/>
        </w:rPr>
        <w:t>The Awakening of American Nationalism, 1815-1828.</w:t>
      </w:r>
      <w:r w:rsidRPr="00951AF6">
        <w:rPr>
          <w:rFonts w:ascii="Times New Roman" w:hAnsi="Times New Roman" w:cs="Times New Roman"/>
          <w:sz w:val="24"/>
          <w:szCs w:val="24"/>
        </w:rPr>
        <w:t xml:space="preserve"> New York</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Harper &amp; Row, 1965.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iCs/>
          <w:sz w:val="24"/>
          <w:szCs w:val="24"/>
        </w:rPr>
        <w:t>The Era of Good Feelings</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London: Methuen &amp; Co. Ltd., 1953.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Daniels, Jonathan. </w:t>
      </w:r>
      <w:proofErr w:type="gramStart"/>
      <w:r w:rsidRPr="00951AF6">
        <w:rPr>
          <w:rFonts w:ascii="Times New Roman" w:hAnsi="Times New Roman" w:cs="Times New Roman"/>
          <w:i/>
          <w:iCs/>
          <w:sz w:val="24"/>
          <w:szCs w:val="24"/>
        </w:rPr>
        <w:t>The Randolphs of Virginia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Garden City, N.Y.</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Doubleday, 1972.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Davis, David Brion.  </w:t>
      </w:r>
      <w:r w:rsidRPr="00951AF6">
        <w:rPr>
          <w:rFonts w:ascii="Times New Roman" w:hAnsi="Times New Roman" w:cs="Times New Roman"/>
          <w:i/>
          <w:sz w:val="24"/>
          <w:szCs w:val="24"/>
        </w:rPr>
        <w:t>Inhuman Bondage: The Rise abnd Fall of Slavery in the New World</w:t>
      </w:r>
      <w:r w:rsidRPr="00951AF6">
        <w:rPr>
          <w:rFonts w:ascii="Times New Roman" w:hAnsi="Times New Roman" w:cs="Times New Roman"/>
          <w:sz w:val="24"/>
          <w:szCs w:val="24"/>
        </w:rPr>
        <w:t>. New York: Oxford University Press, 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 xml:space="preserve"> The Problem of Slavery in the Age of Revolution, 1770-1823</w:t>
      </w:r>
      <w:r w:rsidR="00951AF6" w:rsidRPr="00951AF6">
        <w:rPr>
          <w:rFonts w:ascii="Times New Roman" w:hAnsi="Times New Roman" w:cs="Times New Roman"/>
          <w:sz w:val="24"/>
          <w:szCs w:val="24"/>
        </w:rPr>
        <w:t>. Ithaca: Cornell University Press, 1975.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iCs/>
          <w:sz w:val="24"/>
          <w:szCs w:val="24"/>
        </w:rPr>
        <w:t>The Slave Power Conspiracy and the Paranoid Style</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Baton Rouge</w:t>
      </w:r>
      <w:proofErr w:type="gramStart"/>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Louisiana State University Press, 1969.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Davis, Richard Beale. </w:t>
      </w:r>
      <w:r w:rsidRPr="00951AF6">
        <w:rPr>
          <w:rFonts w:ascii="Times New Roman" w:hAnsi="Times New Roman" w:cs="Times New Roman"/>
          <w:i/>
          <w:iCs/>
          <w:sz w:val="24"/>
          <w:szCs w:val="24"/>
        </w:rPr>
        <w:t>Intellectual Life in Jefferson's Virginia, 1790-1830</w:t>
      </w:r>
      <w:r w:rsidRPr="00951AF6">
        <w:rPr>
          <w:rFonts w:ascii="Times New Roman" w:hAnsi="Times New Roman" w:cs="Times New Roman"/>
          <w:sz w:val="24"/>
          <w:szCs w:val="24"/>
        </w:rPr>
        <w:t>. Chapel Hill</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University of North Carolina Press, 1964.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Day, Horace B. </w:t>
      </w:r>
      <w:r w:rsidRPr="00951AF6">
        <w:rPr>
          <w:rFonts w:ascii="Times New Roman" w:hAnsi="Times New Roman" w:cs="Times New Roman"/>
          <w:i/>
          <w:sz w:val="24"/>
          <w:szCs w:val="24"/>
        </w:rPr>
        <w:t xml:space="preserve">The Opium Habit with Suggestions </w:t>
      </w:r>
      <w:proofErr w:type="gramStart"/>
      <w:r w:rsidRPr="00951AF6">
        <w:rPr>
          <w:rFonts w:ascii="Times New Roman" w:hAnsi="Times New Roman" w:cs="Times New Roman"/>
          <w:i/>
          <w:sz w:val="24"/>
          <w:szCs w:val="24"/>
        </w:rPr>
        <w:t>As</w:t>
      </w:r>
      <w:proofErr w:type="gramEnd"/>
      <w:r w:rsidRPr="00951AF6">
        <w:rPr>
          <w:rFonts w:ascii="Times New Roman" w:hAnsi="Times New Roman" w:cs="Times New Roman"/>
          <w:i/>
          <w:sz w:val="24"/>
          <w:szCs w:val="24"/>
        </w:rPr>
        <w:t xml:space="preserve"> to The Remedy</w:t>
      </w:r>
      <w:r w:rsidRPr="00951AF6">
        <w:rPr>
          <w:rFonts w:ascii="Times New Roman" w:hAnsi="Times New Roman" w:cs="Times New Roman"/>
          <w:sz w:val="24"/>
          <w:szCs w:val="24"/>
        </w:rPr>
        <w:t>. New York: Harper &amp; Row, 1868.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Dawidoff, Robert. </w:t>
      </w:r>
      <w:proofErr w:type="gramStart"/>
      <w:r w:rsidRPr="00951AF6">
        <w:rPr>
          <w:rFonts w:ascii="Times New Roman" w:hAnsi="Times New Roman" w:cs="Times New Roman"/>
          <w:i/>
          <w:iCs/>
          <w:sz w:val="24"/>
          <w:szCs w:val="24"/>
        </w:rPr>
        <w:t>The Education of John Randolph</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1st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New York: Norton, 1979.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DeConde, Alexander. </w:t>
      </w:r>
      <w:r w:rsidRPr="00951AF6">
        <w:rPr>
          <w:rFonts w:ascii="Times New Roman" w:hAnsi="Times New Roman" w:cs="Times New Roman"/>
          <w:i/>
          <w:sz w:val="24"/>
          <w:szCs w:val="24"/>
        </w:rPr>
        <w:t>The Quasi War: The Politics and Diplomacy of the Undeclared War with France, 1797-1801</w:t>
      </w:r>
      <w:r w:rsidRPr="00951AF6">
        <w:rPr>
          <w:rFonts w:ascii="Times New Roman" w:hAnsi="Times New Roman" w:cs="Times New Roman"/>
          <w:sz w:val="24"/>
          <w:szCs w:val="24"/>
        </w:rPr>
        <w:t>. New York: Charles Scribner’s Sons, 1966.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The Affair of Louisiana</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New York: Charles Scribner’s Sons. 1976.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Deyle, Steven. </w:t>
      </w:r>
      <w:r w:rsidRPr="00951AF6">
        <w:rPr>
          <w:rFonts w:ascii="Times New Roman" w:hAnsi="Times New Roman" w:cs="Times New Roman"/>
          <w:i/>
          <w:sz w:val="24"/>
          <w:szCs w:val="24"/>
        </w:rPr>
        <w:t>Carry Me Back: The Domestic Slave Trade in American Life</w:t>
      </w:r>
      <w:r w:rsidRPr="00951AF6">
        <w:rPr>
          <w:rFonts w:ascii="Times New Roman" w:hAnsi="Times New Roman" w:cs="Times New Roman"/>
          <w:sz w:val="24"/>
          <w:szCs w:val="24"/>
        </w:rPr>
        <w:t>. New York: Oxford University Press, 2005.</w:t>
      </w:r>
    </w:p>
    <w:p w:rsidR="00E1519C" w:rsidRPr="00951AF6" w:rsidRDefault="00E1519C" w:rsidP="0013707E">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Dillon, Merton. </w:t>
      </w:r>
      <w:proofErr w:type="gramStart"/>
      <w:r w:rsidRPr="00951AF6">
        <w:rPr>
          <w:rFonts w:ascii="Times New Roman" w:hAnsi="Times New Roman" w:cs="Times New Roman"/>
          <w:i/>
          <w:sz w:val="24"/>
          <w:szCs w:val="24"/>
        </w:rPr>
        <w:t>Benjamin Lundy and the Struggle for Negro Freedom</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Urbana; University of Illinois Press, 1966.</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Slavery Attacked: Southern Slaves and their Allies, 1619-1865</w:t>
      </w:r>
      <w:r w:rsidR="00951AF6" w:rsidRPr="00951AF6">
        <w:rPr>
          <w:rFonts w:ascii="Times New Roman" w:hAnsi="Times New Roman" w:cs="Times New Roman"/>
          <w:sz w:val="24"/>
          <w:szCs w:val="24"/>
        </w:rPr>
        <w:t xml:space="preserve">. Baton Rouge: Louisiana State University Press, 1990.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Drescher, Seymour. </w:t>
      </w:r>
      <w:r w:rsidRPr="00951AF6">
        <w:rPr>
          <w:rFonts w:ascii="Times New Roman" w:hAnsi="Times New Roman" w:cs="Times New Roman"/>
          <w:i/>
          <w:sz w:val="24"/>
          <w:szCs w:val="24"/>
        </w:rPr>
        <w:t>Abolition: A History of Slavery and Antislavery</w:t>
      </w:r>
      <w:r w:rsidRPr="00951AF6">
        <w:rPr>
          <w:rFonts w:ascii="Times New Roman" w:hAnsi="Times New Roman" w:cs="Times New Roman"/>
          <w:sz w:val="24"/>
          <w:szCs w:val="24"/>
        </w:rPr>
        <w:t>. New York: Cambridge University Press, 2009.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Dubin, Michael J. </w:t>
      </w:r>
      <w:r w:rsidRPr="00951AF6">
        <w:rPr>
          <w:rFonts w:ascii="Times New Roman" w:hAnsi="Times New Roman" w:cs="Times New Roman"/>
          <w:i/>
          <w:sz w:val="24"/>
          <w:szCs w:val="24"/>
        </w:rPr>
        <w:t>United States Congressional Elections, 1788-1997: The Official Results of the Elections of the 1</w:t>
      </w:r>
      <w:r w:rsidRPr="00951AF6">
        <w:rPr>
          <w:rFonts w:ascii="Times New Roman" w:hAnsi="Times New Roman" w:cs="Times New Roman"/>
          <w:i/>
          <w:sz w:val="24"/>
          <w:szCs w:val="24"/>
          <w:vertAlign w:val="superscript"/>
        </w:rPr>
        <w:t>st</w:t>
      </w:r>
      <w:r w:rsidRPr="00951AF6">
        <w:rPr>
          <w:rFonts w:ascii="Times New Roman" w:hAnsi="Times New Roman" w:cs="Times New Roman"/>
          <w:i/>
          <w:sz w:val="24"/>
          <w:szCs w:val="24"/>
        </w:rPr>
        <w:t xml:space="preserve"> through 105</w:t>
      </w:r>
      <w:r w:rsidRPr="00951AF6">
        <w:rPr>
          <w:rFonts w:ascii="Times New Roman" w:hAnsi="Times New Roman" w:cs="Times New Roman"/>
          <w:i/>
          <w:sz w:val="24"/>
          <w:szCs w:val="24"/>
          <w:vertAlign w:val="superscript"/>
        </w:rPr>
        <w:t>th</w:t>
      </w:r>
      <w:r w:rsidRPr="00951AF6">
        <w:rPr>
          <w:rFonts w:ascii="Times New Roman" w:hAnsi="Times New Roman" w:cs="Times New Roman"/>
          <w:i/>
          <w:sz w:val="24"/>
          <w:szCs w:val="24"/>
        </w:rPr>
        <w:t xml:space="preserve"> Congress</w:t>
      </w:r>
      <w:r w:rsidRPr="00951AF6">
        <w:rPr>
          <w:rFonts w:ascii="Times New Roman" w:hAnsi="Times New Roman" w:cs="Times New Roman"/>
          <w:sz w:val="24"/>
          <w:szCs w:val="24"/>
        </w:rPr>
        <w:t>. Jefferson, North Carolina: McFarland &amp; Company Publishers, 1998.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DuBois, Laurent. </w:t>
      </w:r>
      <w:r w:rsidRPr="00951AF6">
        <w:rPr>
          <w:rFonts w:ascii="Times New Roman" w:hAnsi="Times New Roman" w:cs="Times New Roman"/>
          <w:i/>
          <w:sz w:val="24"/>
          <w:szCs w:val="24"/>
        </w:rPr>
        <w:t>Avengers of the New World: The Story of the Haitian Revolution</w:t>
      </w:r>
      <w:r w:rsidRPr="00951AF6">
        <w:rPr>
          <w:rFonts w:ascii="Times New Roman" w:hAnsi="Times New Roman" w:cs="Times New Roman"/>
          <w:sz w:val="24"/>
          <w:szCs w:val="24"/>
        </w:rPr>
        <w:t>. Cambridge: Harvard University Press,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Dumond, Dwight Lowell. </w:t>
      </w:r>
      <w:r w:rsidRPr="00951AF6">
        <w:rPr>
          <w:rFonts w:ascii="Times New Roman" w:hAnsi="Times New Roman" w:cs="Times New Roman"/>
          <w:i/>
          <w:sz w:val="24"/>
          <w:szCs w:val="24"/>
        </w:rPr>
        <w:t>Antislavery: The Crusade for Freedom in America</w:t>
      </w:r>
      <w:r w:rsidRPr="00951AF6">
        <w:rPr>
          <w:rFonts w:ascii="Times New Roman" w:hAnsi="Times New Roman" w:cs="Times New Roman"/>
          <w:sz w:val="24"/>
          <w:szCs w:val="24"/>
        </w:rPr>
        <w:t>. Ann Arbor: University of Michigan Press, 1961.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Dungan, Nicholas. </w:t>
      </w:r>
      <w:r w:rsidRPr="00951AF6">
        <w:rPr>
          <w:rFonts w:ascii="Times New Roman" w:hAnsi="Times New Roman" w:cs="Times New Roman"/>
          <w:i/>
          <w:sz w:val="24"/>
          <w:szCs w:val="24"/>
        </w:rPr>
        <w:t>Albert Gallatin: America’s Swiss Founding Father</w:t>
      </w:r>
      <w:r w:rsidRPr="00951AF6">
        <w:rPr>
          <w:rFonts w:ascii="Times New Roman" w:hAnsi="Times New Roman" w:cs="Times New Roman"/>
          <w:sz w:val="24"/>
          <w:szCs w:val="24"/>
        </w:rPr>
        <w:t>. New York: New York University Press, 2010.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Dunn, Susan. </w:t>
      </w:r>
      <w:r w:rsidRPr="00951AF6">
        <w:rPr>
          <w:rFonts w:ascii="Times New Roman" w:hAnsi="Times New Roman" w:cs="Times New Roman"/>
          <w:i/>
          <w:sz w:val="24"/>
          <w:szCs w:val="24"/>
        </w:rPr>
        <w:t>Dominion of Memories: Jefferson, Madison, and the Decline of Virginia</w:t>
      </w:r>
      <w:r w:rsidRPr="00951AF6">
        <w:rPr>
          <w:rFonts w:ascii="Times New Roman" w:hAnsi="Times New Roman" w:cs="Times New Roman"/>
          <w:sz w:val="24"/>
          <w:szCs w:val="24"/>
        </w:rPr>
        <w:t xml:space="preserve">. New York: Basic Books,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Jefferson’s Second Revolution: The Election of 1800 and the Triumph of Republicanism</w:t>
      </w:r>
      <w:r w:rsidR="00951AF6" w:rsidRPr="00951AF6">
        <w:rPr>
          <w:rFonts w:ascii="Times New Roman" w:hAnsi="Times New Roman" w:cs="Times New Roman"/>
          <w:sz w:val="24"/>
          <w:szCs w:val="24"/>
        </w:rPr>
        <w:t>. New York: Houghton Mifflin,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Sister Revolutions French Lightning, American Light</w:t>
      </w:r>
      <w:r w:rsidR="00951AF6" w:rsidRPr="00951AF6">
        <w:rPr>
          <w:rFonts w:ascii="Times New Roman" w:hAnsi="Times New Roman" w:cs="Times New Roman"/>
          <w:sz w:val="24"/>
          <w:szCs w:val="24"/>
        </w:rPr>
        <w:t>. New York: Faber and Faber, 1999.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Durden, Robert F. </w:t>
      </w:r>
      <w:r w:rsidRPr="00951AF6">
        <w:rPr>
          <w:rFonts w:ascii="Times New Roman" w:hAnsi="Times New Roman" w:cs="Times New Roman"/>
          <w:i/>
          <w:sz w:val="24"/>
          <w:szCs w:val="24"/>
        </w:rPr>
        <w:t>The Self-Inflicted Wound: Southern Politics in the Nineteenth Century</w:t>
      </w:r>
      <w:r w:rsidRPr="00951AF6">
        <w:rPr>
          <w:rFonts w:ascii="Times New Roman" w:hAnsi="Times New Roman" w:cs="Times New Roman"/>
          <w:sz w:val="24"/>
          <w:szCs w:val="24"/>
        </w:rPr>
        <w:t>. Louisville: University Press of Kentucky, 1985.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Eaton, Clement.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Freedom of Thought Struggle in the Old South</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New York; Harper &amp; Row, 1964 (reprint) 1940.</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Eckenrode, H. J.</w:t>
      </w:r>
      <w:r w:rsidRPr="00951AF6">
        <w:rPr>
          <w:rFonts w:ascii="Times New Roman" w:hAnsi="Times New Roman" w:cs="Times New Roman"/>
          <w:i/>
          <w:sz w:val="24"/>
          <w:szCs w:val="24"/>
        </w:rPr>
        <w:t xml:space="preserve"> The Randolphs: The Story of a Virginia Family.</w:t>
      </w:r>
      <w:r w:rsidRPr="00951AF6">
        <w:rPr>
          <w:rFonts w:ascii="Times New Roman" w:hAnsi="Times New Roman" w:cs="Times New Roman"/>
          <w:sz w:val="24"/>
          <w:szCs w:val="24"/>
        </w:rPr>
        <w:t xml:space="preserve"> Indianapolis: Bobbs-Merrill, 1946.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Edling, Max, </w:t>
      </w:r>
      <w:proofErr w:type="gramStart"/>
      <w:r w:rsidRPr="00951AF6">
        <w:rPr>
          <w:rFonts w:ascii="Times New Roman" w:hAnsi="Times New Roman" w:cs="Times New Roman"/>
          <w:i/>
          <w:sz w:val="24"/>
          <w:szCs w:val="24"/>
        </w:rPr>
        <w:t>A</w:t>
      </w:r>
      <w:proofErr w:type="gramEnd"/>
      <w:r w:rsidRPr="00951AF6">
        <w:rPr>
          <w:rFonts w:ascii="Times New Roman" w:hAnsi="Times New Roman" w:cs="Times New Roman"/>
          <w:i/>
          <w:sz w:val="24"/>
          <w:szCs w:val="24"/>
        </w:rPr>
        <w:t xml:space="preserve"> Revolution in Favor of Government: Origins of the U.S. Constitution and the Making of the American State</w:t>
      </w:r>
      <w:r w:rsidRPr="00951AF6">
        <w:rPr>
          <w:rFonts w:ascii="Times New Roman" w:hAnsi="Times New Roman" w:cs="Times New Roman"/>
          <w:sz w:val="24"/>
          <w:szCs w:val="24"/>
        </w:rPr>
        <w:t>. New York: Oxford University Press,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Egan, Clifford L. </w:t>
      </w:r>
      <w:r w:rsidRPr="00951AF6">
        <w:rPr>
          <w:rFonts w:ascii="Times New Roman" w:hAnsi="Times New Roman" w:cs="Times New Roman"/>
          <w:i/>
          <w:sz w:val="24"/>
          <w:szCs w:val="24"/>
        </w:rPr>
        <w:t>Neither</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 xml:space="preserve">Peace </w:t>
      </w:r>
      <w:proofErr w:type="gramStart"/>
      <w:r w:rsidRPr="00951AF6">
        <w:rPr>
          <w:rFonts w:ascii="Times New Roman" w:hAnsi="Times New Roman" w:cs="Times New Roman"/>
          <w:i/>
          <w:sz w:val="24"/>
          <w:szCs w:val="24"/>
        </w:rPr>
        <w:t>Nor</w:t>
      </w:r>
      <w:proofErr w:type="gramEnd"/>
      <w:r w:rsidRPr="00951AF6">
        <w:rPr>
          <w:rFonts w:ascii="Times New Roman" w:hAnsi="Times New Roman" w:cs="Times New Roman"/>
          <w:i/>
          <w:sz w:val="24"/>
          <w:szCs w:val="24"/>
        </w:rPr>
        <w:t xml:space="preserve"> War: Franco-American Relations, 1803-1812</w:t>
      </w:r>
      <w:r w:rsidRPr="00951AF6">
        <w:rPr>
          <w:rFonts w:ascii="Times New Roman" w:hAnsi="Times New Roman" w:cs="Times New Roman"/>
          <w:sz w:val="24"/>
          <w:szCs w:val="24"/>
        </w:rPr>
        <w:t xml:space="preserve">. Baton Rouge: Louisiana State University Press, 1983.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 xml:space="preserve">Egerton, Douglas R. </w:t>
      </w:r>
      <w:r w:rsidRPr="00951AF6">
        <w:rPr>
          <w:rFonts w:ascii="Times New Roman" w:hAnsi="Times New Roman" w:cs="Times New Roman"/>
          <w:i/>
          <w:sz w:val="24"/>
          <w:szCs w:val="24"/>
        </w:rPr>
        <w:t>Charles Fenton Mercer and the Trial of National Conservatism</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Jackson, MS: University Press of Mississippi, 1989.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Death or Liberty: African Americans and Revolutionary America</w:t>
      </w:r>
      <w:r w:rsidR="00951AF6" w:rsidRPr="00951AF6">
        <w:rPr>
          <w:rFonts w:ascii="Times New Roman" w:hAnsi="Times New Roman" w:cs="Times New Roman"/>
          <w:sz w:val="24"/>
          <w:szCs w:val="24"/>
        </w:rPr>
        <w:t>. New York: Oxford University Press, 2009.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Gabriel’s Rebellion: The Virginia Slave Conspiracies of 1800 and 1802</w:t>
      </w:r>
      <w:r w:rsidR="00951AF6" w:rsidRPr="00951AF6">
        <w:rPr>
          <w:rFonts w:ascii="Times New Roman" w:hAnsi="Times New Roman" w:cs="Times New Roman"/>
          <w:sz w:val="24"/>
          <w:szCs w:val="24"/>
        </w:rPr>
        <w:t>. Chapel Hill: University of North Carolina Press, 1993.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Einhorn, Robin L. </w:t>
      </w:r>
      <w:r w:rsidRPr="00951AF6">
        <w:rPr>
          <w:rFonts w:ascii="Times New Roman" w:hAnsi="Times New Roman" w:cs="Times New Roman"/>
          <w:i/>
          <w:sz w:val="24"/>
          <w:szCs w:val="24"/>
        </w:rPr>
        <w:t>American Taxation, American Slavery</w:t>
      </w:r>
      <w:r w:rsidRPr="00951AF6">
        <w:rPr>
          <w:rFonts w:ascii="Times New Roman" w:hAnsi="Times New Roman" w:cs="Times New Roman"/>
          <w:sz w:val="24"/>
          <w:szCs w:val="24"/>
        </w:rPr>
        <w:t>. Chicago: University of Chicago Press, 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Elkins, Stanley and Eric McKitrick.</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Age of Federalism: The Early American Republic, 1788-1800</w:t>
      </w:r>
      <w:r w:rsidRPr="00951AF6">
        <w:rPr>
          <w:rFonts w:ascii="Times New Roman" w:hAnsi="Times New Roman" w:cs="Times New Roman"/>
          <w:sz w:val="24"/>
          <w:szCs w:val="24"/>
        </w:rPr>
        <w:t>. New York: Oxford University Press, 1993.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Ellis, Joseph J.</w:t>
      </w:r>
      <w:r w:rsidRPr="00951AF6">
        <w:rPr>
          <w:rFonts w:ascii="Times New Roman" w:hAnsi="Times New Roman" w:cs="Times New Roman"/>
          <w:i/>
          <w:sz w:val="24"/>
          <w:szCs w:val="24"/>
        </w:rPr>
        <w:t xml:space="preserve"> Passionate Sage: The Character and Legacy of John Adams</w:t>
      </w:r>
      <w:r w:rsidRPr="00951AF6">
        <w:rPr>
          <w:rFonts w:ascii="Times New Roman" w:hAnsi="Times New Roman" w:cs="Times New Roman"/>
          <w:sz w:val="24"/>
          <w:szCs w:val="24"/>
        </w:rPr>
        <w:t>. New York: Norton, 1993.</w:t>
      </w:r>
    </w:p>
    <w:p w:rsid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619DB" w:rsidRDefault="009619DB" w:rsidP="00A04F0A">
      <w:pPr>
        <w:widowControl w:val="0"/>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Richard E. Ellis. </w:t>
      </w:r>
      <w:r w:rsidRPr="009C164D">
        <w:rPr>
          <w:rFonts w:ascii="Times New Roman" w:hAnsi="Times New Roman" w:cs="Times New Roman"/>
          <w:i/>
          <w:sz w:val="24"/>
          <w:szCs w:val="24"/>
        </w:rPr>
        <w:t xml:space="preserve">The Union at Risk: Jacksonian Democracy, States’ Rights and the Nullification </w:t>
      </w:r>
    </w:p>
    <w:p w:rsidR="009619DB" w:rsidRDefault="009619DB"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ab/>
      </w:r>
      <w:proofErr w:type="gramStart"/>
      <w:r w:rsidRPr="009C164D">
        <w:rPr>
          <w:rFonts w:ascii="Times New Roman" w:hAnsi="Times New Roman" w:cs="Times New Roman"/>
          <w:i/>
          <w:sz w:val="24"/>
          <w:szCs w:val="24"/>
        </w:rPr>
        <w:t>Crisis</w:t>
      </w:r>
      <w:r>
        <w:rPr>
          <w:rFonts w:ascii="Times New Roman" w:hAnsi="Times New Roman" w:cs="Times New Roman"/>
          <w:i/>
          <w:sz w:val="24"/>
          <w:szCs w:val="24"/>
        </w:rPr>
        <w:t>.</w:t>
      </w:r>
      <w:proofErr w:type="gramEnd"/>
      <w:r>
        <w:rPr>
          <w:rFonts w:ascii="Times New Roman" w:hAnsi="Times New Roman" w:cs="Times New Roman"/>
          <w:sz w:val="24"/>
          <w:szCs w:val="24"/>
        </w:rPr>
        <w:t xml:space="preserve"> New York: Oxford University Press, 1987.</w:t>
      </w:r>
    </w:p>
    <w:p w:rsidR="009619DB" w:rsidRPr="00951AF6" w:rsidRDefault="009619DB"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Ely, Melvin Patrick. </w:t>
      </w:r>
      <w:r w:rsidRPr="00951AF6">
        <w:rPr>
          <w:rFonts w:ascii="Times New Roman" w:hAnsi="Times New Roman" w:cs="Times New Roman"/>
          <w:i/>
          <w:iCs/>
          <w:sz w:val="24"/>
          <w:szCs w:val="24"/>
        </w:rPr>
        <w:t xml:space="preserve">Israel on the </w:t>
      </w:r>
      <w:proofErr w:type="gramStart"/>
      <w:r w:rsidRPr="00951AF6">
        <w:rPr>
          <w:rFonts w:ascii="Times New Roman" w:hAnsi="Times New Roman" w:cs="Times New Roman"/>
          <w:i/>
          <w:iCs/>
          <w:sz w:val="24"/>
          <w:szCs w:val="24"/>
        </w:rPr>
        <w:t>Appomattox :</w:t>
      </w:r>
      <w:proofErr w:type="gramEnd"/>
      <w:r w:rsidRPr="00951AF6">
        <w:rPr>
          <w:rFonts w:ascii="Times New Roman" w:hAnsi="Times New Roman" w:cs="Times New Roman"/>
          <w:i/>
          <w:iCs/>
          <w:sz w:val="24"/>
          <w:szCs w:val="24"/>
        </w:rPr>
        <w:t xml:space="preserve"> A Southern Experiment in Black Freedom from 1790s through the Civil War</w:t>
      </w:r>
      <w:r w:rsidRPr="00951AF6">
        <w:rPr>
          <w:rFonts w:ascii="Times New Roman" w:hAnsi="Times New Roman" w:cs="Times New Roman"/>
          <w:sz w:val="24"/>
          <w:szCs w:val="24"/>
        </w:rPr>
        <w:t xml:space="preserve">. New York: </w:t>
      </w:r>
      <w:r w:rsidR="001B229E">
        <w:rPr>
          <w:rFonts w:ascii="Times New Roman" w:hAnsi="Times New Roman" w:cs="Times New Roman"/>
          <w:sz w:val="24"/>
          <w:szCs w:val="24"/>
        </w:rPr>
        <w:t>Knopf</w:t>
      </w:r>
      <w:r w:rsidRPr="00951AF6">
        <w:rPr>
          <w:rFonts w:ascii="Times New Roman" w:hAnsi="Times New Roman" w:cs="Times New Roman"/>
          <w:sz w:val="24"/>
          <w:szCs w:val="24"/>
        </w:rPr>
        <w:t>,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Ericson, David F. </w:t>
      </w:r>
      <w:r w:rsidRPr="00951AF6">
        <w:rPr>
          <w:rFonts w:ascii="Times New Roman" w:hAnsi="Times New Roman" w:cs="Times New Roman"/>
          <w:i/>
          <w:sz w:val="24"/>
          <w:szCs w:val="24"/>
        </w:rPr>
        <w:t>Slavery in the American Republic: Developing the American Republic, 1791-1861</w:t>
      </w:r>
      <w:r w:rsidRPr="00951AF6">
        <w:rPr>
          <w:rFonts w:ascii="Times New Roman" w:hAnsi="Times New Roman" w:cs="Times New Roman"/>
          <w:sz w:val="24"/>
          <w:szCs w:val="24"/>
        </w:rPr>
        <w:t xml:space="preserve">. Lawrence: University Press of Kansas, 2011.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Ernst, Robert. </w:t>
      </w:r>
      <w:r w:rsidRPr="00951AF6">
        <w:rPr>
          <w:rFonts w:ascii="Times New Roman" w:hAnsi="Times New Roman" w:cs="Times New Roman"/>
          <w:i/>
          <w:sz w:val="24"/>
          <w:szCs w:val="24"/>
        </w:rPr>
        <w:t>Rufus King: American Federalist</w:t>
      </w:r>
      <w:r w:rsidRPr="00951AF6">
        <w:rPr>
          <w:rFonts w:ascii="Times New Roman" w:hAnsi="Times New Roman" w:cs="Times New Roman"/>
          <w:sz w:val="24"/>
          <w:szCs w:val="24"/>
        </w:rPr>
        <w:t>. Chapel Hill: University of North Carolina Press, 1968.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Estes, Todd. </w:t>
      </w:r>
      <w:proofErr w:type="gramStart"/>
      <w:r w:rsidRPr="00951AF6">
        <w:rPr>
          <w:rFonts w:ascii="Times New Roman" w:hAnsi="Times New Roman" w:cs="Times New Roman"/>
          <w:i/>
          <w:sz w:val="24"/>
          <w:szCs w:val="24"/>
        </w:rPr>
        <w:t>The Jay Treaty Debate, Public Opinion, and the Evolution of Early American Political Culture</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Amherst: University of Massachusetts Press, 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Evans, Emory G. </w:t>
      </w:r>
      <w:r w:rsidRPr="00951AF6">
        <w:rPr>
          <w:rFonts w:ascii="Times New Roman" w:hAnsi="Times New Roman" w:cs="Times New Roman"/>
          <w:i/>
          <w:sz w:val="24"/>
          <w:szCs w:val="24"/>
        </w:rPr>
        <w:t>“A Topping People:” The Rise and Decline of Virginia’s Old Political Elite, 1680-1790</w:t>
      </w:r>
      <w:r w:rsidRPr="00951AF6">
        <w:rPr>
          <w:rFonts w:ascii="Times New Roman" w:hAnsi="Times New Roman" w:cs="Times New Roman"/>
          <w:sz w:val="24"/>
          <w:szCs w:val="24"/>
        </w:rPr>
        <w:t>. Charlottesville: University of Virginia Press, 2007</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619DB"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Fehrenbacher, Don</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iCs/>
          <w:sz w:val="24"/>
          <w:szCs w:val="24"/>
        </w:rPr>
        <w:t>Sectional Crisis and Southern Constitutionalism</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Baton Rouge: Louisiana State University Press, 1995.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619DB"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Slaveholding Republic: An Account of the united States Government’s Relations to Slavery</w:t>
      </w:r>
      <w:r w:rsidR="00951AF6" w:rsidRPr="00951AF6">
        <w:rPr>
          <w:rFonts w:ascii="Times New Roman" w:hAnsi="Times New Roman" w:cs="Times New Roman"/>
          <w:sz w:val="24"/>
          <w:szCs w:val="24"/>
        </w:rPr>
        <w:t>. New York: Oxford University Press, 2001.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Feller, Daniel. </w:t>
      </w:r>
      <w:r w:rsidRPr="00951AF6">
        <w:rPr>
          <w:rFonts w:ascii="Times New Roman" w:hAnsi="Times New Roman" w:cs="Times New Roman"/>
          <w:i/>
          <w:sz w:val="24"/>
          <w:szCs w:val="24"/>
        </w:rPr>
        <w:t>The Jacksonian Promise, 1815-1840</w:t>
      </w:r>
      <w:r w:rsidRPr="00951AF6">
        <w:rPr>
          <w:rFonts w:ascii="Times New Roman" w:hAnsi="Times New Roman" w:cs="Times New Roman"/>
          <w:sz w:val="24"/>
          <w:szCs w:val="24"/>
        </w:rPr>
        <w:t xml:space="preserve">. Baltimore: Johns Hopkins University Press, 1995.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The Public Lands in Jacksonian Politics</w:t>
      </w:r>
      <w:r w:rsidR="00951AF6" w:rsidRPr="00951AF6">
        <w:rPr>
          <w:rFonts w:ascii="Times New Roman" w:hAnsi="Times New Roman" w:cs="Times New Roman"/>
          <w:sz w:val="24"/>
          <w:szCs w:val="24"/>
        </w:rPr>
        <w:t>. Madison: University of Wisconsin Press, 1984.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Ferling, John. </w:t>
      </w:r>
      <w:r w:rsidRPr="00951AF6">
        <w:rPr>
          <w:rFonts w:ascii="Times New Roman" w:hAnsi="Times New Roman" w:cs="Times New Roman"/>
          <w:i/>
          <w:sz w:val="24"/>
          <w:szCs w:val="24"/>
        </w:rPr>
        <w:t>Adams vs. Jefferson: The Tumultuous Election of 1800.</w:t>
      </w:r>
      <w:r w:rsidRPr="00951AF6">
        <w:rPr>
          <w:rFonts w:ascii="Times New Roman" w:hAnsi="Times New Roman" w:cs="Times New Roman"/>
          <w:sz w:val="24"/>
          <w:szCs w:val="24"/>
        </w:rPr>
        <w:t xml:space="preserve"> New York: Oxford University Press,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Almost a Miracle: The American Victory in the War of Independence</w:t>
      </w:r>
      <w:r w:rsidR="00951AF6" w:rsidRPr="00951AF6">
        <w:rPr>
          <w:rFonts w:ascii="Times New Roman" w:hAnsi="Times New Roman" w:cs="Times New Roman"/>
          <w:sz w:val="24"/>
          <w:szCs w:val="24"/>
        </w:rPr>
        <w:t>. New York: Oxford University Press, 2007.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Finkelman, Paul. </w:t>
      </w:r>
      <w:r w:rsidRPr="00951AF6">
        <w:rPr>
          <w:rFonts w:ascii="Times New Roman" w:hAnsi="Times New Roman" w:cs="Times New Roman"/>
          <w:i/>
          <w:sz w:val="24"/>
          <w:szCs w:val="24"/>
        </w:rPr>
        <w:t>Slavery and the Founders: Race and Liberty in the Age of Jefferson</w:t>
      </w:r>
      <w:r w:rsidRPr="00951AF6">
        <w:rPr>
          <w:rFonts w:ascii="Times New Roman" w:hAnsi="Times New Roman" w:cs="Times New Roman"/>
          <w:sz w:val="24"/>
          <w:szCs w:val="24"/>
        </w:rPr>
        <w:t xml:space="preserve">. Armonk, N.Y.:M.E. Sharpe &amp; Co. 1996.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Finkelman, Paul and Donald R. Kennon.</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In the Shadow of Freedom: The Politics of Slavery in the National Capital</w:t>
      </w:r>
      <w:r w:rsidRPr="00951AF6">
        <w:rPr>
          <w:rFonts w:ascii="Times New Roman" w:hAnsi="Times New Roman" w:cs="Times New Roman"/>
          <w:sz w:val="24"/>
          <w:szCs w:val="24"/>
        </w:rPr>
        <w:t xml:space="preserve">. Athens, Ohio: Ohio University Press, 2011.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Fischer, David Hackett, James C. Kelly, and Virginia Historical Society.</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iCs/>
          <w:sz w:val="24"/>
          <w:szCs w:val="24"/>
        </w:rPr>
        <w:t>Bound Away: Virginia and the Westward Movement</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Charlottesville: University Press of Virginia, 2000.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Fladeland, Betty. </w:t>
      </w:r>
      <w:r w:rsidRPr="00951AF6">
        <w:rPr>
          <w:rFonts w:ascii="Times New Roman" w:hAnsi="Times New Roman" w:cs="Times New Roman"/>
          <w:i/>
          <w:sz w:val="24"/>
          <w:szCs w:val="24"/>
        </w:rPr>
        <w:t>Men and Brothers: Anglo-American Antislavery Cooperation</w:t>
      </w:r>
      <w:r w:rsidRPr="00951AF6">
        <w:rPr>
          <w:rFonts w:ascii="Times New Roman" w:hAnsi="Times New Roman" w:cs="Times New Roman"/>
          <w:sz w:val="24"/>
          <w:szCs w:val="24"/>
        </w:rPr>
        <w:t>. Urbana: University of Illinois Press, 1972.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tabs>
          <w:tab w:val="left" w:pos="2880"/>
        </w:tabs>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Flexner, James Thomas. </w:t>
      </w:r>
      <w:r w:rsidRPr="00951AF6">
        <w:rPr>
          <w:rFonts w:ascii="Times New Roman" w:hAnsi="Times New Roman" w:cs="Times New Roman"/>
          <w:i/>
          <w:sz w:val="24"/>
          <w:szCs w:val="24"/>
        </w:rPr>
        <w:t>George Washington and the New Nation: 1783-1793</w:t>
      </w:r>
      <w:r w:rsidRPr="00951AF6">
        <w:rPr>
          <w:rFonts w:ascii="Times New Roman" w:hAnsi="Times New Roman" w:cs="Times New Roman"/>
          <w:sz w:val="24"/>
          <w:szCs w:val="24"/>
        </w:rPr>
        <w:t>. Boston: Little, Brown and Company, 1969.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Fliegelman, Jay. </w:t>
      </w:r>
      <w:proofErr w:type="gramStart"/>
      <w:r w:rsidRPr="00951AF6">
        <w:rPr>
          <w:rFonts w:ascii="Times New Roman" w:hAnsi="Times New Roman" w:cs="Times New Roman"/>
          <w:i/>
          <w:sz w:val="24"/>
          <w:szCs w:val="24"/>
        </w:rPr>
        <w:t>Declaring Independence: Jefferson, Natural Language, and the Culture of Performance</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Stanford: Stanford University Press, 1993.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Prodigals and Pilgrims: The American Revolution against Patriarchal</w:t>
      </w:r>
    </w:p>
    <w:p w:rsidR="00951AF6" w:rsidRPr="00951AF6" w:rsidRDefault="00951AF6" w:rsidP="00A04F0A">
      <w:pPr>
        <w:widowControl w:val="0"/>
        <w:autoSpaceDE w:val="0"/>
        <w:autoSpaceDN w:val="0"/>
        <w:adjustRightInd w:val="0"/>
        <w:spacing w:after="0" w:line="240" w:lineRule="auto"/>
        <w:ind w:left="720" w:firstLine="720"/>
        <w:rPr>
          <w:rFonts w:ascii="Times New Roman" w:hAnsi="Times New Roman" w:cs="Times New Roman"/>
          <w:sz w:val="24"/>
          <w:szCs w:val="24"/>
        </w:rPr>
      </w:pPr>
      <w:r w:rsidRPr="00951AF6">
        <w:rPr>
          <w:rFonts w:ascii="Times New Roman" w:hAnsi="Times New Roman" w:cs="Times New Roman"/>
          <w:i/>
          <w:sz w:val="24"/>
          <w:szCs w:val="24"/>
        </w:rPr>
        <w:t xml:space="preserve"> Authority, 1750-1800</w:t>
      </w:r>
      <w:r w:rsidRPr="00951AF6">
        <w:rPr>
          <w:rFonts w:ascii="Times New Roman" w:hAnsi="Times New Roman" w:cs="Times New Roman"/>
          <w:sz w:val="24"/>
          <w:szCs w:val="24"/>
        </w:rPr>
        <w:t xml:space="preserve">. Cambridge: Cambridge University Press, 1982.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Forbes, Robert P. </w:t>
      </w:r>
      <w:r w:rsidRPr="00951AF6">
        <w:rPr>
          <w:rFonts w:ascii="Times New Roman" w:hAnsi="Times New Roman" w:cs="Times New Roman"/>
          <w:i/>
          <w:sz w:val="24"/>
          <w:szCs w:val="24"/>
        </w:rPr>
        <w:t>The Missouri Compromise and Its Aftermath: Slavery and the Meaning</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of</w:t>
      </w:r>
      <w:proofErr w:type="gramEnd"/>
      <w:r w:rsidRPr="00951AF6">
        <w:rPr>
          <w:rFonts w:ascii="Times New Roman" w:hAnsi="Times New Roman" w:cs="Times New Roman"/>
          <w:i/>
          <w:sz w:val="24"/>
          <w:szCs w:val="24"/>
        </w:rPr>
        <w:t xml:space="preserve"> America</w:t>
      </w:r>
      <w:r w:rsidRPr="00951AF6">
        <w:rPr>
          <w:rFonts w:ascii="Times New Roman" w:hAnsi="Times New Roman" w:cs="Times New Roman"/>
          <w:sz w:val="24"/>
          <w:szCs w:val="24"/>
        </w:rPr>
        <w:t xml:space="preserve">. Chapel Hill: University of North Carolina Press,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Ford, Lacy K. </w:t>
      </w:r>
      <w:r w:rsidRPr="00951AF6">
        <w:rPr>
          <w:rFonts w:ascii="Times New Roman" w:hAnsi="Times New Roman" w:cs="Times New Roman"/>
          <w:i/>
          <w:sz w:val="24"/>
          <w:szCs w:val="24"/>
        </w:rPr>
        <w:t xml:space="preserve">Deliver Us </w:t>
      </w:r>
      <w:proofErr w:type="gramStart"/>
      <w:r w:rsidRPr="00951AF6">
        <w:rPr>
          <w:rFonts w:ascii="Times New Roman" w:hAnsi="Times New Roman" w:cs="Times New Roman"/>
          <w:i/>
          <w:sz w:val="24"/>
          <w:szCs w:val="24"/>
        </w:rPr>
        <w:t>From</w:t>
      </w:r>
      <w:proofErr w:type="gramEnd"/>
      <w:r w:rsidRPr="00951AF6">
        <w:rPr>
          <w:rFonts w:ascii="Times New Roman" w:hAnsi="Times New Roman" w:cs="Times New Roman"/>
          <w:i/>
          <w:sz w:val="24"/>
          <w:szCs w:val="24"/>
        </w:rPr>
        <w:t xml:space="preserve"> Evil: The Slavery Question in the Old South</w:t>
      </w:r>
      <w:r w:rsidRPr="00951AF6">
        <w:rPr>
          <w:rFonts w:ascii="Times New Roman" w:hAnsi="Times New Roman" w:cs="Times New Roman"/>
          <w:sz w:val="24"/>
          <w:szCs w:val="24"/>
        </w:rPr>
        <w:t>. New York: Oxford University Press, 2009.</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Formisano, Ronald P. </w:t>
      </w:r>
      <w:r w:rsidRPr="00951AF6">
        <w:rPr>
          <w:rFonts w:ascii="Times New Roman" w:hAnsi="Times New Roman" w:cs="Times New Roman"/>
          <w:i/>
          <w:sz w:val="24"/>
          <w:szCs w:val="24"/>
        </w:rPr>
        <w:t>The Transformation of Political Culture: Massachusetts Politics, 1790s to 1840s</w:t>
      </w:r>
      <w:r w:rsidRPr="00951AF6">
        <w:rPr>
          <w:rFonts w:ascii="Times New Roman" w:hAnsi="Times New Roman" w:cs="Times New Roman"/>
          <w:sz w:val="24"/>
          <w:szCs w:val="24"/>
        </w:rPr>
        <w:t xml:space="preserve">. New York: Oxford University Press, 1983.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Foucault, Michel. </w:t>
      </w:r>
      <w:proofErr w:type="gramStart"/>
      <w:r w:rsidRPr="00951AF6">
        <w:rPr>
          <w:rFonts w:ascii="Times New Roman" w:hAnsi="Times New Roman" w:cs="Times New Roman"/>
          <w:i/>
          <w:iCs/>
          <w:sz w:val="24"/>
          <w:szCs w:val="24"/>
        </w:rPr>
        <w:t>Madness and Civilization; a History of Insanity in the Age of Reason</w:t>
      </w:r>
      <w:r w:rsidRPr="00951AF6">
        <w:rPr>
          <w:rFonts w:ascii="Times New Roman" w:hAnsi="Times New Roman" w:cs="Times New Roman"/>
          <w:sz w:val="24"/>
          <w:szCs w:val="24"/>
          <w:u w:val="single"/>
        </w:rPr>
        <w:t>.</w:t>
      </w:r>
      <w:proofErr w:type="gramEnd"/>
      <w:r w:rsidRPr="00951AF6">
        <w:rPr>
          <w:rFonts w:ascii="Times New Roman" w:hAnsi="Times New Roman" w:cs="Times New Roman"/>
          <w:sz w:val="24"/>
          <w:szCs w:val="24"/>
          <w:u w:val="single"/>
        </w:rPr>
        <w:t xml:space="preserve"> </w:t>
      </w:r>
      <w:r w:rsidRPr="00951AF6">
        <w:rPr>
          <w:rFonts w:ascii="Times New Roman" w:hAnsi="Times New Roman" w:cs="Times New Roman"/>
          <w:sz w:val="24"/>
          <w:szCs w:val="24"/>
        </w:rPr>
        <w:t>New York: Vintage Books, 1973.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Fox-Genovese, Elizabeth, and Eugene D. Genovese</w:t>
      </w:r>
      <w:r w:rsidRPr="00951AF6">
        <w:rPr>
          <w:rFonts w:ascii="Times New Roman" w:hAnsi="Times New Roman" w:cs="Times New Roman"/>
          <w:i/>
          <w:sz w:val="24"/>
          <w:szCs w:val="24"/>
        </w:rPr>
        <w:t>.</w:t>
      </w:r>
      <w:proofErr w:type="gramEnd"/>
      <w:r w:rsidRPr="00951AF6">
        <w:rPr>
          <w:rFonts w:ascii="Times New Roman" w:hAnsi="Times New Roman" w:cs="Times New Roman"/>
          <w:i/>
          <w:sz w:val="24"/>
          <w:szCs w:val="24"/>
        </w:rPr>
        <w:t xml:space="preserve"> Fatal Self-Deception: Slaveholding Paternalism in the Old South. </w:t>
      </w:r>
      <w:r w:rsidRPr="00951AF6">
        <w:rPr>
          <w:rFonts w:ascii="Times New Roman" w:hAnsi="Times New Roman" w:cs="Times New Roman"/>
          <w:sz w:val="24"/>
          <w:szCs w:val="24"/>
        </w:rPr>
        <w:t>New York: Cambridge University Press, 2011.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i/>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i/>
          <w:sz w:val="24"/>
          <w:szCs w:val="24"/>
        </w:rPr>
        <w:t>———</w:t>
      </w:r>
      <w:r w:rsidR="00951AF6" w:rsidRPr="00951AF6">
        <w:rPr>
          <w:rFonts w:ascii="Times New Roman" w:hAnsi="Times New Roman" w:cs="Times New Roman"/>
          <w:i/>
          <w:sz w:val="24"/>
          <w:szCs w:val="24"/>
        </w:rPr>
        <w:t>.</w:t>
      </w:r>
      <w:r w:rsidR="00951AF6" w:rsidRPr="00951AF6">
        <w:rPr>
          <w:rFonts w:ascii="Times New Roman" w:hAnsi="Times New Roman" w:cs="Times New Roman"/>
          <w:i/>
          <w:iCs/>
          <w:sz w:val="24"/>
          <w:szCs w:val="24"/>
        </w:rPr>
        <w:t>The Mind of the Master Class: History and Faith in the Southern Slaveholders' Worldview</w:t>
      </w:r>
      <w:r w:rsidR="00951AF6" w:rsidRPr="00951AF6">
        <w:rPr>
          <w:rFonts w:ascii="Times New Roman" w:hAnsi="Times New Roman" w:cs="Times New Roman"/>
          <w:i/>
          <w:sz w:val="24"/>
          <w:szCs w:val="24"/>
        </w:rPr>
        <w:t>.</w:t>
      </w:r>
      <w:r w:rsidR="00951AF6" w:rsidRPr="00951AF6">
        <w:rPr>
          <w:rFonts w:ascii="Times New Roman" w:hAnsi="Times New Roman" w:cs="Times New Roman"/>
          <w:sz w:val="24"/>
          <w:szCs w:val="24"/>
        </w:rPr>
        <w:t xml:space="preserve"> New York: Cambridge University Press,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Genovese, Eugene. </w:t>
      </w:r>
      <w:r w:rsidRPr="00951AF6">
        <w:rPr>
          <w:rFonts w:ascii="Times New Roman" w:hAnsi="Times New Roman" w:cs="Times New Roman"/>
          <w:i/>
          <w:sz w:val="24"/>
          <w:szCs w:val="24"/>
        </w:rPr>
        <w:t>Roll, Jordan, Roll: The World the Slaves Made</w:t>
      </w:r>
      <w:r w:rsidRPr="00951AF6">
        <w:rPr>
          <w:rFonts w:ascii="Times New Roman" w:hAnsi="Times New Roman" w:cs="Times New Roman"/>
          <w:sz w:val="24"/>
          <w:szCs w:val="24"/>
        </w:rPr>
        <w:t xml:space="preserve">. New York: Knopf, 1974.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World the Slaveholders Made: Two Essays in Interpretation</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sz w:val="24"/>
          <w:szCs w:val="24"/>
        </w:rPr>
        <w:t>Wesleyan, 1988.</w:t>
      </w:r>
      <w:proofErr w:type="gramEnd"/>
      <w:r w:rsidR="00951AF6"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Freehling, Alison Goodyear. </w:t>
      </w:r>
      <w:r w:rsidRPr="00951AF6">
        <w:rPr>
          <w:rFonts w:ascii="Times New Roman" w:hAnsi="Times New Roman" w:cs="Times New Roman"/>
          <w:i/>
          <w:iCs/>
          <w:sz w:val="24"/>
          <w:szCs w:val="24"/>
        </w:rPr>
        <w:t>Drift toward Dissolution: The Virginia Slavery Debate of 1831-1832</w:t>
      </w:r>
      <w:r w:rsidRPr="00951AF6">
        <w:rPr>
          <w:rFonts w:ascii="Times New Roman" w:hAnsi="Times New Roman" w:cs="Times New Roman"/>
          <w:sz w:val="24"/>
          <w:szCs w:val="24"/>
        </w:rPr>
        <w:t>. Baton Rouge: Louisiana State University Press, 1982.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619DB"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Freehling, William W. </w:t>
      </w:r>
      <w:r w:rsidR="009619DB" w:rsidRPr="009C164D">
        <w:rPr>
          <w:rFonts w:ascii="Times New Roman" w:hAnsi="Times New Roman" w:cs="Times New Roman"/>
          <w:i/>
          <w:sz w:val="24"/>
          <w:szCs w:val="24"/>
        </w:rPr>
        <w:t>Prelude to Civil War: The Nullification Controversy in South Carolina</w:t>
      </w:r>
      <w:r w:rsidR="009619DB">
        <w:rPr>
          <w:rFonts w:ascii="Times New Roman" w:hAnsi="Times New Roman" w:cs="Times New Roman"/>
          <w:sz w:val="24"/>
          <w:szCs w:val="24"/>
        </w:rPr>
        <w:t>. New York: Harper and Row Publishers, 1965.</w:t>
      </w:r>
    </w:p>
    <w:p w:rsidR="009619DB" w:rsidRDefault="009619DB"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619DB"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iCs/>
          <w:sz w:val="24"/>
          <w:szCs w:val="24"/>
        </w:rPr>
        <w:t>———.</w:t>
      </w:r>
      <w:r w:rsidR="00951AF6" w:rsidRPr="00951AF6">
        <w:rPr>
          <w:rFonts w:ascii="Times New Roman" w:hAnsi="Times New Roman" w:cs="Times New Roman"/>
          <w:i/>
          <w:iCs/>
          <w:sz w:val="24"/>
          <w:szCs w:val="24"/>
        </w:rPr>
        <w:t>The Road to Disunion: Secessionists at bay, 1776-1854</w:t>
      </w:r>
      <w:r w:rsidR="00951AF6" w:rsidRPr="00951AF6">
        <w:rPr>
          <w:rFonts w:ascii="Times New Roman" w:hAnsi="Times New Roman" w:cs="Times New Roman"/>
          <w:sz w:val="24"/>
          <w:szCs w:val="24"/>
        </w:rPr>
        <w:t>. New York: Oxford University Press, 1990.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Freeman, Joanne. </w:t>
      </w:r>
      <w:r w:rsidRPr="00951AF6">
        <w:rPr>
          <w:rFonts w:ascii="Times New Roman" w:hAnsi="Times New Roman" w:cs="Times New Roman"/>
          <w:i/>
          <w:sz w:val="24"/>
          <w:szCs w:val="24"/>
        </w:rPr>
        <w:t>Affairs of Honor: National Politics in the New Republic.</w:t>
      </w:r>
      <w:r w:rsidRPr="00951AF6">
        <w:rPr>
          <w:rFonts w:ascii="Times New Roman" w:hAnsi="Times New Roman" w:cs="Times New Roman"/>
          <w:sz w:val="24"/>
          <w:szCs w:val="24"/>
        </w:rPr>
        <w:t xml:space="preserve"> New Haven: Yale University Press, 2001.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Frey, Sylvia R. </w:t>
      </w:r>
      <w:r w:rsidRPr="00951AF6">
        <w:rPr>
          <w:rFonts w:ascii="Times New Roman" w:hAnsi="Times New Roman" w:cs="Times New Roman"/>
          <w:i/>
          <w:sz w:val="24"/>
          <w:szCs w:val="24"/>
        </w:rPr>
        <w:t xml:space="preserve">Water </w:t>
      </w:r>
      <w:proofErr w:type="gramStart"/>
      <w:r w:rsidRPr="00951AF6">
        <w:rPr>
          <w:rFonts w:ascii="Times New Roman" w:hAnsi="Times New Roman" w:cs="Times New Roman"/>
          <w:i/>
          <w:sz w:val="24"/>
          <w:szCs w:val="24"/>
        </w:rPr>
        <w:t>From</w:t>
      </w:r>
      <w:proofErr w:type="gramEnd"/>
      <w:r w:rsidRPr="00951AF6">
        <w:rPr>
          <w:rFonts w:ascii="Times New Roman" w:hAnsi="Times New Roman" w:cs="Times New Roman"/>
          <w:i/>
          <w:sz w:val="24"/>
          <w:szCs w:val="24"/>
        </w:rPr>
        <w:t xml:space="preserve"> The Rock: Black Resistance in a Revolutionary Age</w:t>
      </w:r>
      <w:r w:rsidRPr="00951AF6">
        <w:rPr>
          <w:rFonts w:ascii="Times New Roman" w:hAnsi="Times New Roman" w:cs="Times New Roman"/>
          <w:sz w:val="24"/>
          <w:szCs w:val="24"/>
        </w:rPr>
        <w:t xml:space="preserve">. Princeton: Princeton University Press, 1989.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Friend, Craig Thompson, and Lorri Glover.</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 xml:space="preserve">Southern </w:t>
      </w:r>
      <w:proofErr w:type="gramStart"/>
      <w:r w:rsidRPr="00951AF6">
        <w:rPr>
          <w:rFonts w:ascii="Times New Roman" w:hAnsi="Times New Roman" w:cs="Times New Roman"/>
          <w:i/>
          <w:iCs/>
          <w:sz w:val="24"/>
          <w:szCs w:val="24"/>
        </w:rPr>
        <w:t>Manhood :</w:t>
      </w:r>
      <w:proofErr w:type="gramEnd"/>
      <w:r w:rsidRPr="00951AF6">
        <w:rPr>
          <w:rFonts w:ascii="Times New Roman" w:hAnsi="Times New Roman" w:cs="Times New Roman"/>
          <w:i/>
          <w:iCs/>
          <w:sz w:val="24"/>
          <w:szCs w:val="24"/>
        </w:rPr>
        <w:t xml:space="preserve"> Perspectives on Masculinity in the Old South</w:t>
      </w:r>
      <w:r w:rsidRPr="00951AF6">
        <w:rPr>
          <w:rFonts w:ascii="Times New Roman" w:hAnsi="Times New Roman" w:cs="Times New Roman"/>
          <w:i/>
          <w:sz w:val="24"/>
          <w:szCs w:val="24"/>
        </w:rPr>
        <w:t>.</w:t>
      </w:r>
      <w:r w:rsidRPr="00951AF6">
        <w:rPr>
          <w:rFonts w:ascii="Times New Roman" w:hAnsi="Times New Roman" w:cs="Times New Roman"/>
          <w:sz w:val="24"/>
          <w:szCs w:val="24"/>
          <w:u w:val="single"/>
        </w:rPr>
        <w:t xml:space="preserve"> </w:t>
      </w:r>
      <w:r w:rsidRPr="00951AF6">
        <w:rPr>
          <w:rFonts w:ascii="Times New Roman" w:hAnsi="Times New Roman" w:cs="Times New Roman"/>
          <w:sz w:val="24"/>
          <w:szCs w:val="24"/>
        </w:rPr>
        <w:t>Athens: University of Georgia Press, 2004.</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Gaines, William H. Jr. </w:t>
      </w:r>
      <w:r w:rsidRPr="00951AF6">
        <w:rPr>
          <w:rFonts w:ascii="Times New Roman" w:hAnsi="Times New Roman" w:cs="Times New Roman"/>
          <w:i/>
          <w:sz w:val="24"/>
          <w:szCs w:val="24"/>
        </w:rPr>
        <w:t>Thomas Mann Randolph: Jefferson’s Son-in-Law</w:t>
      </w:r>
      <w:r w:rsidRPr="00951AF6">
        <w:rPr>
          <w:rFonts w:ascii="Times New Roman" w:hAnsi="Times New Roman" w:cs="Times New Roman"/>
          <w:sz w:val="24"/>
          <w:szCs w:val="24"/>
        </w:rPr>
        <w:t>. Baton Rouge:</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lastRenderedPageBreak/>
        <w:t xml:space="preserve"> </w:t>
      </w:r>
      <w:proofErr w:type="gramStart"/>
      <w:r w:rsidRPr="00951AF6">
        <w:rPr>
          <w:rFonts w:ascii="Times New Roman" w:hAnsi="Times New Roman" w:cs="Times New Roman"/>
          <w:sz w:val="24"/>
          <w:szCs w:val="24"/>
        </w:rPr>
        <w:t>Louisiana State University Press, 1966.</w:t>
      </w:r>
      <w:proofErr w:type="gramEnd"/>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Garland, Hugh A. </w:t>
      </w:r>
      <w:proofErr w:type="gramStart"/>
      <w:r w:rsidRPr="00951AF6">
        <w:rPr>
          <w:rFonts w:ascii="Times New Roman" w:hAnsi="Times New Roman" w:cs="Times New Roman"/>
          <w:i/>
          <w:iCs/>
          <w:sz w:val="24"/>
          <w:szCs w:val="24"/>
        </w:rPr>
        <w:t>The Life of John Randolph of Roanoke</w:t>
      </w:r>
      <w:r w:rsidRPr="00951AF6">
        <w:rPr>
          <w:rFonts w:ascii="Times New Roman" w:hAnsi="Times New Roman" w:cs="Times New Roman"/>
          <w:i/>
          <w:sz w:val="24"/>
          <w:szCs w:val="24"/>
        </w:rPr>
        <w:t>.</w:t>
      </w:r>
      <w:proofErr w:type="gramEnd"/>
      <w:r w:rsidRPr="00951AF6">
        <w:rPr>
          <w:rFonts w:ascii="Times New Roman" w:hAnsi="Times New Roman" w:cs="Times New Roman"/>
          <w:i/>
          <w:sz w:val="24"/>
          <w:szCs w:val="24"/>
        </w:rPr>
        <w:t xml:space="preserve"> </w:t>
      </w:r>
      <w:proofErr w:type="gramStart"/>
      <w:r w:rsidRPr="00951AF6">
        <w:rPr>
          <w:rFonts w:ascii="Times New Roman" w:hAnsi="Times New Roman" w:cs="Times New Roman"/>
          <w:sz w:val="24"/>
          <w:szCs w:val="24"/>
        </w:rPr>
        <w:t>2 vols.</w:t>
      </w:r>
      <w:proofErr w:type="gramEnd"/>
      <w:r w:rsidRPr="00951AF6">
        <w:rPr>
          <w:rFonts w:ascii="Times New Roman" w:hAnsi="Times New Roman" w:cs="Times New Roman"/>
          <w:sz w:val="24"/>
          <w:szCs w:val="24"/>
        </w:rPr>
        <w:t xml:space="preserve"> New York</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D. Appleton &amp; Company, 1851.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Geggus, David P.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The Impact of the Haitian Revolution in the Atlantic World</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Columbia: University of South Carolina press, 2001.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Genovese, Eugene D. </w:t>
      </w:r>
      <w:r w:rsidRPr="00951AF6">
        <w:rPr>
          <w:rFonts w:ascii="Times New Roman" w:hAnsi="Times New Roman" w:cs="Times New Roman"/>
          <w:i/>
          <w:iCs/>
          <w:sz w:val="24"/>
          <w:szCs w:val="24"/>
        </w:rPr>
        <w:t xml:space="preserve">The Political Economy of </w:t>
      </w:r>
      <w:proofErr w:type="gramStart"/>
      <w:r w:rsidRPr="00951AF6">
        <w:rPr>
          <w:rFonts w:ascii="Times New Roman" w:hAnsi="Times New Roman" w:cs="Times New Roman"/>
          <w:i/>
          <w:iCs/>
          <w:sz w:val="24"/>
          <w:szCs w:val="24"/>
        </w:rPr>
        <w:t>Slavery :</w:t>
      </w:r>
      <w:proofErr w:type="gramEnd"/>
      <w:r w:rsidRPr="00951AF6">
        <w:rPr>
          <w:rFonts w:ascii="Times New Roman" w:hAnsi="Times New Roman" w:cs="Times New Roman"/>
          <w:i/>
          <w:iCs/>
          <w:sz w:val="24"/>
          <w:szCs w:val="24"/>
        </w:rPr>
        <w:t xml:space="preserve"> Studies in the Economy &amp; Society of the Slave South</w:t>
      </w:r>
      <w:r w:rsidRPr="00951AF6">
        <w:rPr>
          <w:rFonts w:ascii="Times New Roman" w:hAnsi="Times New Roman" w:cs="Times New Roman"/>
          <w:sz w:val="24"/>
          <w:szCs w:val="24"/>
          <w:u w:val="single"/>
        </w:rPr>
        <w:t>.</w:t>
      </w:r>
      <w:r w:rsidRPr="00951AF6">
        <w:rPr>
          <w:rFonts w:ascii="Times New Roman" w:hAnsi="Times New Roman" w:cs="Times New Roman"/>
          <w:sz w:val="24"/>
          <w:szCs w:val="24"/>
        </w:rPr>
        <w:t xml:space="preserve"> 2nd ed. Middletown, Conn.: Wesleyan University Press, 1989.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Roll, Jordan, Roll: The World the Slaves Made</w:t>
      </w:r>
      <w:r w:rsidR="00951AF6" w:rsidRPr="00951AF6">
        <w:rPr>
          <w:rFonts w:ascii="Times New Roman" w:hAnsi="Times New Roman" w:cs="Times New Roman"/>
          <w:sz w:val="24"/>
          <w:szCs w:val="24"/>
        </w:rPr>
        <w:t>. New York: Vintage Books, 1976.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 xml:space="preserve">The World the Slaveholders </w:t>
      </w:r>
      <w:proofErr w:type="gramStart"/>
      <w:r w:rsidR="00951AF6" w:rsidRPr="00951AF6">
        <w:rPr>
          <w:rFonts w:ascii="Times New Roman" w:hAnsi="Times New Roman" w:cs="Times New Roman"/>
          <w:i/>
          <w:iCs/>
          <w:sz w:val="24"/>
          <w:szCs w:val="24"/>
        </w:rPr>
        <w:t>Made :</w:t>
      </w:r>
      <w:proofErr w:type="gramEnd"/>
      <w:r w:rsidR="00951AF6" w:rsidRPr="00951AF6">
        <w:rPr>
          <w:rFonts w:ascii="Times New Roman" w:hAnsi="Times New Roman" w:cs="Times New Roman"/>
          <w:i/>
          <w:iCs/>
          <w:sz w:val="24"/>
          <w:szCs w:val="24"/>
        </w:rPr>
        <w:t xml:space="preserve"> Two Essays in Interpretation</w:t>
      </w:r>
      <w:r w:rsidR="00951AF6" w:rsidRPr="00951AF6">
        <w:rPr>
          <w:rFonts w:ascii="Times New Roman" w:hAnsi="Times New Roman" w:cs="Times New Roman"/>
          <w:sz w:val="24"/>
          <w:szCs w:val="24"/>
        </w:rPr>
        <w:t>. Rev. ed. Middletown, CT: Wesleyan University Press: Distributed by Harper &amp; Row, 1988.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Genovese, Eugene and Elizabeth Fox-Genovese, </w:t>
      </w:r>
      <w:r w:rsidRPr="00951AF6">
        <w:rPr>
          <w:rFonts w:ascii="Times New Roman" w:hAnsi="Times New Roman" w:cs="Times New Roman"/>
          <w:i/>
          <w:sz w:val="24"/>
          <w:szCs w:val="24"/>
        </w:rPr>
        <w:t>Mind of the Master Class: History and Faith in the Southern Slaveholders’ Worldview</w:t>
      </w:r>
      <w:r w:rsidRPr="00951AF6">
        <w:rPr>
          <w:rFonts w:ascii="Times New Roman" w:hAnsi="Times New Roman" w:cs="Times New Roman"/>
          <w:sz w:val="24"/>
          <w:szCs w:val="24"/>
        </w:rPr>
        <w:t>. New York: Cambridge University Press,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Glover, Lorri. </w:t>
      </w:r>
      <w:r w:rsidRPr="00951AF6">
        <w:rPr>
          <w:rFonts w:ascii="Times New Roman" w:hAnsi="Times New Roman" w:cs="Times New Roman"/>
          <w:i/>
          <w:sz w:val="24"/>
          <w:szCs w:val="24"/>
        </w:rPr>
        <w:t>Southern Sons: Becoming Men in the New Nation</w:t>
      </w:r>
      <w:r w:rsidRPr="00951AF6">
        <w:rPr>
          <w:rFonts w:ascii="Times New Roman" w:hAnsi="Times New Roman" w:cs="Times New Roman"/>
          <w:sz w:val="24"/>
          <w:szCs w:val="24"/>
        </w:rPr>
        <w:t>. Baltimore: Johns Hopkins University Press, 2007.</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Grainger, John D. </w:t>
      </w:r>
      <w:r w:rsidRPr="00951AF6">
        <w:rPr>
          <w:rFonts w:ascii="Times New Roman" w:hAnsi="Times New Roman" w:cs="Times New Roman"/>
          <w:i/>
          <w:sz w:val="24"/>
          <w:szCs w:val="24"/>
        </w:rPr>
        <w:t>The Amiens Truce: Britain and Bonaparte, 1801-1803</w:t>
      </w:r>
      <w:r w:rsidRPr="00951AF6">
        <w:rPr>
          <w:rFonts w:ascii="Times New Roman" w:hAnsi="Times New Roman" w:cs="Times New Roman"/>
          <w:sz w:val="24"/>
          <w:szCs w:val="24"/>
        </w:rPr>
        <w:t xml:space="preserve">. Boydell Press, 2004.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Green, Constance McLaughlin. </w:t>
      </w:r>
      <w:r w:rsidRPr="00951AF6">
        <w:rPr>
          <w:rFonts w:ascii="Times New Roman" w:hAnsi="Times New Roman" w:cs="Times New Roman"/>
          <w:i/>
          <w:iCs/>
          <w:sz w:val="24"/>
          <w:szCs w:val="24"/>
        </w:rPr>
        <w:t>Washington</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 History of the Capital, 1800-1950</w:t>
      </w:r>
      <w:r w:rsidRPr="00951AF6">
        <w:rPr>
          <w:rFonts w:ascii="Times New Roman" w:hAnsi="Times New Roman" w:cs="Times New Roman"/>
          <w:sz w:val="24"/>
          <w:szCs w:val="24"/>
        </w:rPr>
        <w:t>. Princeton: Princeton University Press, 1962.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Gribbin, William. </w:t>
      </w:r>
      <w:r w:rsidRPr="00951AF6">
        <w:rPr>
          <w:rFonts w:ascii="Times New Roman" w:hAnsi="Times New Roman" w:cs="Times New Roman"/>
          <w:i/>
          <w:sz w:val="24"/>
          <w:szCs w:val="24"/>
        </w:rPr>
        <w:t>The Churches Militant: The War of 1812 and American Religion</w:t>
      </w:r>
      <w:r w:rsidRPr="00951AF6">
        <w:rPr>
          <w:rFonts w:ascii="Times New Roman" w:hAnsi="Times New Roman" w:cs="Times New Roman"/>
          <w:sz w:val="24"/>
          <w:szCs w:val="24"/>
        </w:rPr>
        <w:t>. New Haven: Yale University Press, 1973.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Grigsby, Hugh Blair. </w:t>
      </w:r>
      <w:r w:rsidRPr="00951AF6">
        <w:rPr>
          <w:rFonts w:ascii="Times New Roman" w:hAnsi="Times New Roman" w:cs="Times New Roman"/>
          <w:i/>
          <w:sz w:val="24"/>
          <w:szCs w:val="24"/>
        </w:rPr>
        <w:t>Discourse on the Life and Character of the Hon. Littleton Waller Tazewell, Delivered in the Freemason Street Baptist Church, Before the Bar of Norfolk, Virginia, and the Citizens Generally, on the 29</w:t>
      </w:r>
      <w:r w:rsidRPr="00951AF6">
        <w:rPr>
          <w:rFonts w:ascii="Times New Roman" w:hAnsi="Times New Roman" w:cs="Times New Roman"/>
          <w:i/>
          <w:sz w:val="24"/>
          <w:szCs w:val="24"/>
          <w:vertAlign w:val="superscript"/>
        </w:rPr>
        <w:t>th</w:t>
      </w:r>
      <w:r w:rsidRPr="00951AF6">
        <w:rPr>
          <w:rFonts w:ascii="Times New Roman" w:hAnsi="Times New Roman" w:cs="Times New Roman"/>
          <w:i/>
          <w:sz w:val="24"/>
          <w:szCs w:val="24"/>
        </w:rPr>
        <w:t xml:space="preserve"> of June, 1860</w:t>
      </w:r>
      <w:r w:rsidRPr="00951AF6">
        <w:rPr>
          <w:rFonts w:ascii="Times New Roman" w:hAnsi="Times New Roman" w:cs="Times New Roman"/>
          <w:sz w:val="24"/>
          <w:szCs w:val="24"/>
        </w:rPr>
        <w:t>. NorfolkL J.D. Ghislin Jr</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1860.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Grob, Gerald N. </w:t>
      </w:r>
      <w:r w:rsidRPr="00951AF6">
        <w:rPr>
          <w:rFonts w:ascii="Times New Roman" w:hAnsi="Times New Roman" w:cs="Times New Roman"/>
          <w:i/>
          <w:iCs/>
          <w:sz w:val="24"/>
          <w:szCs w:val="24"/>
        </w:rPr>
        <w:t>The Mad Among Us: A History of the Care of America's Mentally Ill</w:t>
      </w:r>
      <w:r w:rsidRPr="00951AF6">
        <w:rPr>
          <w:rFonts w:ascii="Times New Roman" w:hAnsi="Times New Roman" w:cs="Times New Roman"/>
          <w:sz w:val="24"/>
          <w:szCs w:val="24"/>
        </w:rPr>
        <w:t>. New York: Free Press, 1994.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Mental Institutions in America: Social Policy to 1875</w:t>
      </w:r>
      <w:r w:rsidR="00951AF6" w:rsidRPr="00951AF6">
        <w:rPr>
          <w:rFonts w:ascii="Times New Roman" w:hAnsi="Times New Roman" w:cs="Times New Roman"/>
          <w:sz w:val="24"/>
          <w:szCs w:val="24"/>
        </w:rPr>
        <w:t>. New York: Free Press, 1973.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Gutzman, Kevin R. C. </w:t>
      </w:r>
      <w:r w:rsidRPr="00951AF6">
        <w:rPr>
          <w:rFonts w:ascii="Times New Roman" w:hAnsi="Times New Roman" w:cs="Times New Roman"/>
          <w:i/>
          <w:sz w:val="24"/>
          <w:szCs w:val="24"/>
        </w:rPr>
        <w:t>Virginia’s American Revolution: From Dominion to Republic, 1776-1840</w:t>
      </w:r>
      <w:r w:rsidRPr="00951AF6">
        <w:rPr>
          <w:rFonts w:ascii="Times New Roman" w:hAnsi="Times New Roman" w:cs="Times New Roman"/>
          <w:sz w:val="24"/>
          <w:szCs w:val="24"/>
        </w:rPr>
        <w:t xml:space="preserve">. Lanham, MD: Lexington Books,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Hamilton, Phillip. </w:t>
      </w:r>
      <w:r w:rsidRPr="00951AF6">
        <w:rPr>
          <w:rFonts w:ascii="Times New Roman" w:hAnsi="Times New Roman" w:cs="Times New Roman"/>
          <w:i/>
          <w:iCs/>
          <w:sz w:val="24"/>
          <w:szCs w:val="24"/>
        </w:rPr>
        <w:t>The Making and Unmaking of a Revolutionary Family: The Tuckers of Virginia, 1752-1830</w:t>
      </w:r>
      <w:r w:rsidRPr="00951AF6">
        <w:rPr>
          <w:rFonts w:ascii="Times New Roman" w:hAnsi="Times New Roman" w:cs="Times New Roman"/>
          <w:sz w:val="24"/>
          <w:szCs w:val="24"/>
        </w:rPr>
        <w:t>. Charlottesville: University of Virginia Press,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Hammond, John Craig. </w:t>
      </w:r>
      <w:proofErr w:type="gramStart"/>
      <w:r w:rsidRPr="00951AF6">
        <w:rPr>
          <w:rFonts w:ascii="Times New Roman" w:hAnsi="Times New Roman" w:cs="Times New Roman"/>
          <w:i/>
          <w:sz w:val="24"/>
          <w:szCs w:val="24"/>
        </w:rPr>
        <w:t>Slavery, Expansion, and Freedom in the Early American West</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Charlottesville: University Press of Virginia,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Hammond, John Craig and Matthew Mason, ed. </w:t>
      </w:r>
      <w:r w:rsidRPr="00951AF6">
        <w:rPr>
          <w:rFonts w:ascii="Times New Roman" w:hAnsi="Times New Roman" w:cs="Times New Roman"/>
          <w:i/>
          <w:sz w:val="24"/>
          <w:szCs w:val="24"/>
        </w:rPr>
        <w:t>Contesting Slavery: The</w:t>
      </w:r>
      <w:r w:rsidR="001B229E">
        <w:rPr>
          <w:rFonts w:ascii="Times New Roman" w:hAnsi="Times New Roman" w:cs="Times New Roman"/>
          <w:i/>
          <w:sz w:val="24"/>
          <w:szCs w:val="24"/>
        </w:rPr>
        <w:t xml:space="preserve"> Politics of Bondage and Freedo</w:t>
      </w:r>
      <w:r w:rsidRPr="00951AF6">
        <w:rPr>
          <w:rFonts w:ascii="Times New Roman" w:hAnsi="Times New Roman" w:cs="Times New Roman"/>
          <w:i/>
          <w:sz w:val="24"/>
          <w:szCs w:val="24"/>
        </w:rPr>
        <w:t>m in the new American Nation</w:t>
      </w:r>
      <w:r w:rsidRPr="00951AF6">
        <w:rPr>
          <w:rFonts w:ascii="Times New Roman" w:hAnsi="Times New Roman" w:cs="Times New Roman"/>
          <w:sz w:val="24"/>
          <w:szCs w:val="24"/>
        </w:rPr>
        <w:t>. Charlottesville: University Press of Virginia, 2011.</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Harper, John Lamberton.</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American Machiavelli: Alexander Hamilton and the Origins of U.S. Foreign Policy</w:t>
      </w:r>
      <w:r w:rsidRPr="00951AF6">
        <w:rPr>
          <w:rFonts w:ascii="Times New Roman" w:hAnsi="Times New Roman" w:cs="Times New Roman"/>
          <w:sz w:val="24"/>
          <w:szCs w:val="24"/>
        </w:rPr>
        <w:t>. Cambridge: Cambridge University Press,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Harrold, Stanley. </w:t>
      </w:r>
      <w:r w:rsidRPr="00951AF6">
        <w:rPr>
          <w:rFonts w:ascii="Times New Roman" w:hAnsi="Times New Roman" w:cs="Times New Roman"/>
          <w:i/>
          <w:sz w:val="24"/>
          <w:szCs w:val="24"/>
        </w:rPr>
        <w:t>Subversives: Antislavery Community in Washington, D.C., 1828-1865</w:t>
      </w:r>
      <w:r w:rsidRPr="00951AF6">
        <w:rPr>
          <w:rFonts w:ascii="Times New Roman" w:hAnsi="Times New Roman" w:cs="Times New Roman"/>
          <w:sz w:val="24"/>
          <w:szCs w:val="24"/>
        </w:rPr>
        <w:t xml:space="preserve">. Baton Rouge: Louisiana State University Press, 2003.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Harlow, Ralph Volney. </w:t>
      </w:r>
      <w:r w:rsidRPr="00951AF6">
        <w:rPr>
          <w:rFonts w:ascii="Times New Roman" w:hAnsi="Times New Roman" w:cs="Times New Roman"/>
          <w:i/>
          <w:sz w:val="24"/>
          <w:szCs w:val="24"/>
        </w:rPr>
        <w:t xml:space="preserve">The History of Legislative Methods in the Period </w:t>
      </w:r>
      <w:proofErr w:type="gramStart"/>
      <w:r w:rsidRPr="00951AF6">
        <w:rPr>
          <w:rFonts w:ascii="Times New Roman" w:hAnsi="Times New Roman" w:cs="Times New Roman"/>
          <w:i/>
          <w:sz w:val="24"/>
          <w:szCs w:val="24"/>
        </w:rPr>
        <w:t>Before</w:t>
      </w:r>
      <w:proofErr w:type="gramEnd"/>
      <w:r w:rsidRPr="00951AF6">
        <w:rPr>
          <w:rFonts w:ascii="Times New Roman" w:hAnsi="Times New Roman" w:cs="Times New Roman"/>
          <w:i/>
          <w:sz w:val="24"/>
          <w:szCs w:val="24"/>
        </w:rPr>
        <w:t xml:space="preserve"> 1825</w:t>
      </w:r>
      <w:r w:rsidRPr="00951AF6">
        <w:rPr>
          <w:rFonts w:ascii="Times New Roman" w:hAnsi="Times New Roman" w:cs="Times New Roman"/>
          <w:sz w:val="24"/>
          <w:szCs w:val="24"/>
        </w:rPr>
        <w:t>. New Haven: Yale University Press, 1917.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Hatzenbuehler, Ronald L., and Robert L. Ivie.</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Congress Declares War: Rhetoric, Leadership, and Partisanship in the Early Republic</w:t>
      </w:r>
      <w:r w:rsidRPr="00951AF6">
        <w:rPr>
          <w:rFonts w:ascii="Times New Roman" w:hAnsi="Times New Roman" w:cs="Times New Roman"/>
          <w:sz w:val="24"/>
          <w:szCs w:val="24"/>
        </w:rPr>
        <w:t>. Kent, Ohio: Kent State University Press, 1983.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Hatzenbuehler, Ronadl L. </w:t>
      </w:r>
      <w:r w:rsidRPr="00951AF6">
        <w:rPr>
          <w:rFonts w:ascii="Times New Roman" w:hAnsi="Times New Roman" w:cs="Times New Roman"/>
          <w:i/>
          <w:sz w:val="24"/>
          <w:szCs w:val="24"/>
        </w:rPr>
        <w:t>“I Tremble for My Country:” Thomas Jefferson and the Virginia Gentry</w:t>
      </w:r>
      <w:r w:rsidRPr="00951AF6">
        <w:rPr>
          <w:rFonts w:ascii="Times New Roman" w:hAnsi="Times New Roman" w:cs="Times New Roman"/>
          <w:sz w:val="24"/>
          <w:szCs w:val="24"/>
        </w:rPr>
        <w:t>. Gainesville: University Press of Florida, 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Haulman, Clyde A. </w:t>
      </w:r>
      <w:r w:rsidRPr="00951AF6">
        <w:rPr>
          <w:rFonts w:ascii="Times New Roman" w:hAnsi="Times New Roman" w:cs="Times New Roman"/>
          <w:i/>
          <w:sz w:val="24"/>
          <w:szCs w:val="24"/>
        </w:rPr>
        <w:t>Virginia and the Panic of 1819: the First Great Depression and the Commonwealth</w:t>
      </w:r>
      <w:r w:rsidRPr="00951AF6">
        <w:rPr>
          <w:rFonts w:ascii="Times New Roman" w:hAnsi="Times New Roman" w:cs="Times New Roman"/>
          <w:sz w:val="24"/>
          <w:szCs w:val="24"/>
        </w:rPr>
        <w:t>. Brookfield, VT: Pickering &amp; Chatto, 2008.</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Hayne, Robert V. </w:t>
      </w:r>
      <w:r w:rsidRPr="00951AF6">
        <w:rPr>
          <w:rFonts w:ascii="Times New Roman" w:hAnsi="Times New Roman" w:cs="Times New Roman"/>
          <w:i/>
          <w:sz w:val="24"/>
          <w:szCs w:val="24"/>
        </w:rPr>
        <w:t>The Mississippi Territory and the Southwest Frontier, 1795-1817</w:t>
      </w:r>
      <w:r w:rsidRPr="00951AF6">
        <w:rPr>
          <w:rFonts w:ascii="Times New Roman" w:hAnsi="Times New Roman" w:cs="Times New Roman"/>
          <w:sz w:val="24"/>
          <w:szCs w:val="24"/>
        </w:rPr>
        <w:t>. Lexington: University Press of Kentucky, 2010.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Heineman, Ronald L. </w:t>
      </w:r>
      <w:proofErr w:type="gramStart"/>
      <w:r w:rsidRPr="00951AF6">
        <w:rPr>
          <w:rFonts w:ascii="Times New Roman" w:hAnsi="Times New Roman" w:cs="Times New Roman"/>
          <w:sz w:val="24"/>
          <w:szCs w:val="24"/>
        </w:rPr>
        <w:t>et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al</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Old Dominion, New Commonwealth: A History of Virginia, 1607-2007</w:t>
      </w:r>
      <w:r w:rsidRPr="00951AF6">
        <w:rPr>
          <w:rFonts w:ascii="Times New Roman" w:hAnsi="Times New Roman" w:cs="Times New Roman"/>
          <w:sz w:val="24"/>
          <w:szCs w:val="24"/>
        </w:rPr>
        <w:t xml:space="preserve">. Charlottesville: University of Virginia Press,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Herring, George. </w:t>
      </w:r>
      <w:r w:rsidRPr="00951AF6">
        <w:rPr>
          <w:rFonts w:ascii="Times New Roman" w:hAnsi="Times New Roman" w:cs="Times New Roman"/>
          <w:i/>
          <w:sz w:val="24"/>
          <w:szCs w:val="24"/>
        </w:rPr>
        <w:t xml:space="preserve">From Colony to Superpower: U.S. Foreign Relations to 1776. </w:t>
      </w:r>
      <w:r w:rsidRPr="00951AF6">
        <w:rPr>
          <w:rFonts w:ascii="Times New Roman" w:hAnsi="Times New Roman" w:cs="Times New Roman"/>
          <w:sz w:val="24"/>
          <w:szCs w:val="24"/>
        </w:rPr>
        <w:t xml:space="preserve">New York: Oxford University Press, 2008.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Heyrman, Christine Leigh. </w:t>
      </w:r>
      <w:r w:rsidRPr="00951AF6">
        <w:rPr>
          <w:rFonts w:ascii="Times New Roman" w:hAnsi="Times New Roman" w:cs="Times New Roman"/>
          <w:i/>
          <w:iCs/>
          <w:sz w:val="24"/>
          <w:szCs w:val="24"/>
        </w:rPr>
        <w:t xml:space="preserve">Southern Cross: The Beginnings of the Bible </w:t>
      </w:r>
      <w:proofErr w:type="gramStart"/>
      <w:r w:rsidRPr="00951AF6">
        <w:rPr>
          <w:rFonts w:ascii="Times New Roman" w:hAnsi="Times New Roman" w:cs="Times New Roman"/>
          <w:i/>
          <w:iCs/>
          <w:sz w:val="24"/>
          <w:szCs w:val="24"/>
        </w:rPr>
        <w:t>Belt</w:t>
      </w:r>
      <w:proofErr w:type="gramEnd"/>
      <w:r w:rsidRPr="00951AF6">
        <w:rPr>
          <w:rFonts w:ascii="Times New Roman" w:hAnsi="Times New Roman" w:cs="Times New Roman"/>
          <w:sz w:val="24"/>
          <w:szCs w:val="24"/>
        </w:rPr>
        <w:t>. New York: Knopf, 1997.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Hickey, Donald R. </w:t>
      </w:r>
      <w:r w:rsidRPr="00951AF6">
        <w:rPr>
          <w:rFonts w:ascii="Times New Roman" w:hAnsi="Times New Roman" w:cs="Times New Roman"/>
          <w:i/>
          <w:iCs/>
          <w:sz w:val="24"/>
          <w:szCs w:val="24"/>
        </w:rPr>
        <w:t>The War of 1812: A Forgotten Conflict</w:t>
      </w:r>
      <w:r w:rsidRPr="00951AF6">
        <w:rPr>
          <w:rFonts w:ascii="Times New Roman" w:hAnsi="Times New Roman" w:cs="Times New Roman"/>
          <w:sz w:val="24"/>
          <w:szCs w:val="24"/>
        </w:rPr>
        <w:t>. Urbana: University of Illinois Press, 1989.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Hill, Peter P. </w:t>
      </w:r>
      <w:r w:rsidRPr="00951AF6">
        <w:rPr>
          <w:rFonts w:ascii="Times New Roman" w:hAnsi="Times New Roman" w:cs="Times New Roman"/>
          <w:i/>
          <w:sz w:val="24"/>
          <w:szCs w:val="24"/>
        </w:rPr>
        <w:t>Napoleon’s Troublesome Americans: Franco-American Relations, 1804-1815</w:t>
      </w:r>
      <w:r w:rsidRPr="00951AF6">
        <w:rPr>
          <w:rFonts w:ascii="Times New Roman" w:hAnsi="Times New Roman" w:cs="Times New Roman"/>
          <w:sz w:val="24"/>
          <w:szCs w:val="24"/>
        </w:rPr>
        <w:t xml:space="preserve">. Washington: Potomac Books, 2005.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Hoadley, John F. </w:t>
      </w:r>
      <w:r w:rsidRPr="00951AF6">
        <w:rPr>
          <w:rFonts w:ascii="Times New Roman" w:hAnsi="Times New Roman" w:cs="Times New Roman"/>
          <w:i/>
          <w:sz w:val="24"/>
          <w:szCs w:val="24"/>
        </w:rPr>
        <w:t>Origins of American Political Parties, 1789-1803</w:t>
      </w:r>
      <w:r w:rsidRPr="00951AF6">
        <w:rPr>
          <w:rFonts w:ascii="Times New Roman" w:hAnsi="Times New Roman" w:cs="Times New Roman"/>
          <w:sz w:val="24"/>
          <w:szCs w:val="24"/>
        </w:rPr>
        <w:t xml:space="preserve">. Lexington: University Press </w:t>
      </w:r>
      <w:r w:rsidRPr="00951AF6">
        <w:rPr>
          <w:rFonts w:ascii="Times New Roman" w:hAnsi="Times New Roman" w:cs="Times New Roman"/>
          <w:sz w:val="24"/>
          <w:szCs w:val="24"/>
        </w:rPr>
        <w:lastRenderedPageBreak/>
        <w:t>of Kentucky, 1986.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Hobsbawm, E.J. </w:t>
      </w:r>
      <w:r w:rsidRPr="00951AF6">
        <w:rPr>
          <w:rFonts w:ascii="Times New Roman" w:hAnsi="Times New Roman" w:cs="Times New Roman"/>
          <w:i/>
          <w:sz w:val="24"/>
          <w:szCs w:val="24"/>
        </w:rPr>
        <w:t xml:space="preserve">Nations and Nationalism </w:t>
      </w:r>
      <w:proofErr w:type="gramStart"/>
      <w:r w:rsidRPr="00951AF6">
        <w:rPr>
          <w:rFonts w:ascii="Times New Roman" w:hAnsi="Times New Roman" w:cs="Times New Roman"/>
          <w:i/>
          <w:sz w:val="24"/>
          <w:szCs w:val="24"/>
        </w:rPr>
        <w:t>Since</w:t>
      </w:r>
      <w:proofErr w:type="gramEnd"/>
      <w:r w:rsidRPr="00951AF6">
        <w:rPr>
          <w:rFonts w:ascii="Times New Roman" w:hAnsi="Times New Roman" w:cs="Times New Roman"/>
          <w:i/>
          <w:sz w:val="24"/>
          <w:szCs w:val="24"/>
        </w:rPr>
        <w:t xml:space="preserve"> 1780</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Revised edition.</w:t>
      </w:r>
      <w:proofErr w:type="gramEnd"/>
      <w:r w:rsidRPr="00951AF6">
        <w:rPr>
          <w:rFonts w:ascii="Times New Roman" w:hAnsi="Times New Roman" w:cs="Times New Roman"/>
          <w:sz w:val="24"/>
          <w:szCs w:val="24"/>
        </w:rPr>
        <w:t xml:space="preserve"> Cambridge: Cambridge University Press, 1990.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Hofstadter, Richard. </w:t>
      </w:r>
      <w:r w:rsidRPr="00951AF6">
        <w:rPr>
          <w:rFonts w:ascii="Times New Roman" w:hAnsi="Times New Roman" w:cs="Times New Roman"/>
          <w:i/>
          <w:sz w:val="24"/>
          <w:szCs w:val="24"/>
        </w:rPr>
        <w:t>The Idea of a Party System: The Rise of Legitimate Opposition in the United States, 1780-1840</w:t>
      </w:r>
      <w:r w:rsidRPr="00951AF6">
        <w:rPr>
          <w:rFonts w:ascii="Times New Roman" w:hAnsi="Times New Roman" w:cs="Times New Roman"/>
          <w:sz w:val="24"/>
          <w:szCs w:val="24"/>
        </w:rPr>
        <w:t>. Berkeley, CA: University of California Press, 1970.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The Paranoid Style in American Politics</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New York: Knopf, 1966.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Holmes, Richard. </w:t>
      </w:r>
      <w:r w:rsidRPr="00951AF6">
        <w:rPr>
          <w:rFonts w:ascii="Times New Roman" w:hAnsi="Times New Roman" w:cs="Times New Roman"/>
          <w:i/>
          <w:sz w:val="24"/>
          <w:szCs w:val="24"/>
        </w:rPr>
        <w:t>Coleridge: Early Visions, 1771-1804</w:t>
      </w:r>
      <w:r w:rsidRPr="00951AF6">
        <w:rPr>
          <w:rFonts w:ascii="Times New Roman" w:hAnsi="Times New Roman" w:cs="Times New Roman"/>
          <w:sz w:val="24"/>
          <w:szCs w:val="24"/>
        </w:rPr>
        <w:t xml:space="preserve">. New York: Pantheon, 1989.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Holton, Woody. </w:t>
      </w:r>
      <w:proofErr w:type="gramStart"/>
      <w:r w:rsidRPr="00951AF6">
        <w:rPr>
          <w:rFonts w:ascii="Times New Roman" w:hAnsi="Times New Roman" w:cs="Times New Roman"/>
          <w:i/>
          <w:sz w:val="24"/>
          <w:szCs w:val="24"/>
        </w:rPr>
        <w:t>Forced Founders: Indians, Debtors, Slaves, and the Making of the American Revolution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Chapel Hill: University of North Carolina Press, 1999.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eastAsia="Calibri" w:hAnsi="Times New Roman" w:cs="Times New Roman"/>
          <w:i/>
          <w:sz w:val="24"/>
          <w:szCs w:val="24"/>
        </w:rPr>
        <w:t xml:space="preserve"> </w:t>
      </w:r>
      <w:proofErr w:type="gramStart"/>
      <w:r w:rsidR="00951AF6" w:rsidRPr="00951AF6">
        <w:rPr>
          <w:rFonts w:ascii="Times New Roman" w:hAnsi="Times New Roman" w:cs="Times New Roman"/>
          <w:i/>
          <w:sz w:val="24"/>
          <w:szCs w:val="24"/>
        </w:rPr>
        <w:t>Unruly Americans and the Origins of the Constitution</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New York: Hill and Wang, 2007.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Horn, James, Jan Ellen Lewis and Peter Onuf, </w:t>
      </w:r>
      <w:proofErr w:type="gramStart"/>
      <w:r w:rsidRPr="00951AF6">
        <w:rPr>
          <w:rFonts w:ascii="Times New Roman" w:hAnsi="Times New Roman" w:cs="Times New Roman"/>
          <w:sz w:val="24"/>
          <w:szCs w:val="24"/>
        </w:rPr>
        <w:t>eds</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Revolution of 1800: Democracy, Race, &amp; the New Republic</w:t>
      </w:r>
      <w:r w:rsidRPr="00951AF6">
        <w:rPr>
          <w:rFonts w:ascii="Times New Roman" w:hAnsi="Times New Roman" w:cs="Times New Roman"/>
          <w:sz w:val="24"/>
          <w:szCs w:val="24"/>
        </w:rPr>
        <w:t>. Charlottesville: University Press of Virginia, 2002.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Hochschild, Adam.</w:t>
      </w:r>
      <w:r w:rsidRPr="00951AF6">
        <w:rPr>
          <w:rFonts w:ascii="Times New Roman" w:hAnsi="Times New Roman" w:cs="Times New Roman"/>
          <w:i/>
          <w:sz w:val="24"/>
          <w:szCs w:val="24"/>
        </w:rPr>
        <w:t xml:space="preserve"> Bury the Chains: Prophets and Rebels in the Fight to Free an Empire’s Slaves</w:t>
      </w:r>
      <w:r w:rsidRPr="00951AF6">
        <w:rPr>
          <w:rFonts w:ascii="Times New Roman" w:hAnsi="Times New Roman" w:cs="Times New Roman"/>
          <w:sz w:val="24"/>
          <w:szCs w:val="24"/>
        </w:rPr>
        <w:t>. New York: Houghton Mifflin Harcourt,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Horsman, Reginald. </w:t>
      </w:r>
      <w:proofErr w:type="gramStart"/>
      <w:r w:rsidRPr="00951AF6">
        <w:rPr>
          <w:rFonts w:ascii="Times New Roman" w:hAnsi="Times New Roman" w:cs="Times New Roman"/>
          <w:i/>
          <w:sz w:val="24"/>
          <w:szCs w:val="24"/>
        </w:rPr>
        <w:t>The Causes of the War of 1812</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Barnes, 1962.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Howe, Daniel Walker. </w:t>
      </w:r>
      <w:proofErr w:type="gramStart"/>
      <w:r w:rsidRPr="00951AF6">
        <w:rPr>
          <w:rFonts w:ascii="Times New Roman" w:hAnsi="Times New Roman" w:cs="Times New Roman"/>
          <w:i/>
          <w:sz w:val="24"/>
          <w:szCs w:val="24"/>
        </w:rPr>
        <w:t>Making the American Self: Jonathan Edwards to Abraham Lincoln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Cambridge: Harvard University Press, 1997.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What Hath God Wrought: The Transformation of America, 1815-1848</w:t>
      </w:r>
      <w:r w:rsidR="00951AF6" w:rsidRPr="00951AF6">
        <w:rPr>
          <w:rFonts w:ascii="Times New Roman" w:hAnsi="Times New Roman" w:cs="Times New Roman"/>
          <w:sz w:val="24"/>
          <w:szCs w:val="24"/>
        </w:rPr>
        <w:t>. New York: Oxford University Press, 2007.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Humphrey, David C. </w:t>
      </w:r>
      <w:proofErr w:type="gramStart"/>
      <w:r w:rsidRPr="00951AF6">
        <w:rPr>
          <w:rFonts w:ascii="Times New Roman" w:hAnsi="Times New Roman" w:cs="Times New Roman"/>
          <w:i/>
          <w:sz w:val="24"/>
          <w:szCs w:val="24"/>
        </w:rPr>
        <w:t>From King’s College to Columbia, 1746-1800</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Columbia University Press, 1976.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i/>
          <w:sz w:val="24"/>
          <w:szCs w:val="24"/>
        </w:rPr>
      </w:pPr>
      <w:r w:rsidRPr="00951AF6">
        <w:rPr>
          <w:rFonts w:ascii="Times New Roman" w:hAnsi="Times New Roman" w:cs="Times New Roman"/>
          <w:sz w:val="24"/>
          <w:szCs w:val="24"/>
        </w:rPr>
        <w:t xml:space="preserve">Hunt, Alfred N. </w:t>
      </w:r>
      <w:r w:rsidRPr="00951AF6">
        <w:rPr>
          <w:rFonts w:ascii="Times New Roman" w:hAnsi="Times New Roman" w:cs="Times New Roman"/>
          <w:i/>
          <w:sz w:val="24"/>
          <w:szCs w:val="24"/>
        </w:rPr>
        <w:t>Haiti’s Influence on Antebellum America: Slumbering Volcano in</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i/>
          <w:sz w:val="24"/>
          <w:szCs w:val="24"/>
        </w:rPr>
        <w:tab/>
      </w:r>
      <w:proofErr w:type="gramStart"/>
      <w:r w:rsidRPr="00951AF6">
        <w:rPr>
          <w:rFonts w:ascii="Times New Roman" w:hAnsi="Times New Roman" w:cs="Times New Roman"/>
          <w:i/>
          <w:sz w:val="24"/>
          <w:szCs w:val="24"/>
        </w:rPr>
        <w:t>The Caribbean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Baton Rouge: Louisiana State University Press, 1988.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Ippolito, Dennis S. </w:t>
      </w:r>
      <w:r w:rsidRPr="00951AF6">
        <w:rPr>
          <w:rFonts w:ascii="Times New Roman" w:hAnsi="Times New Roman" w:cs="Times New Roman"/>
          <w:i/>
          <w:sz w:val="24"/>
          <w:szCs w:val="24"/>
        </w:rPr>
        <w:t>Why Budgets Matter: Budget Policy and American Politics. Pennsylvania States</w:t>
      </w:r>
      <w:r w:rsidRPr="00951AF6">
        <w:rPr>
          <w:rFonts w:ascii="Times New Roman" w:hAnsi="Times New Roman" w:cs="Times New Roman"/>
          <w:sz w:val="24"/>
          <w:szCs w:val="24"/>
        </w:rPr>
        <w:t>: Pennsylvania State University Press,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Irons, Charles F.</w:t>
      </w:r>
      <w:r w:rsidRPr="00951AF6">
        <w:rPr>
          <w:rFonts w:ascii="Times New Roman" w:hAnsi="Times New Roman" w:cs="Times New Roman"/>
          <w:i/>
          <w:sz w:val="24"/>
          <w:szCs w:val="24"/>
        </w:rPr>
        <w:t xml:space="preserve"> The Origins of Proslavery Christianity: White and Black Evangelicals in Colonial and Antebellum Virginia</w:t>
      </w:r>
      <w:r w:rsidRPr="00951AF6">
        <w:rPr>
          <w:rFonts w:ascii="Times New Roman" w:hAnsi="Times New Roman" w:cs="Times New Roman"/>
          <w:sz w:val="24"/>
          <w:szCs w:val="24"/>
        </w:rPr>
        <w:t>. Chapel Hill: The University of North Carolina Press, 2008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Isaac, Rhys. </w:t>
      </w:r>
      <w:r w:rsidRPr="00951AF6">
        <w:rPr>
          <w:rFonts w:ascii="Times New Roman" w:hAnsi="Times New Roman" w:cs="Times New Roman"/>
          <w:i/>
          <w:sz w:val="24"/>
          <w:szCs w:val="24"/>
        </w:rPr>
        <w:t xml:space="preserve">Landon Carter’s Uneasy Kingdom: Rebellion and Revolution in a Virginia </w:t>
      </w:r>
      <w:r w:rsidRPr="00951AF6">
        <w:rPr>
          <w:rFonts w:ascii="Times New Roman" w:hAnsi="Times New Roman" w:cs="Times New Roman"/>
          <w:i/>
          <w:sz w:val="24"/>
          <w:szCs w:val="24"/>
        </w:rPr>
        <w:lastRenderedPageBreak/>
        <w:t>Plantation</w:t>
      </w:r>
      <w:r w:rsidRPr="00951AF6">
        <w:rPr>
          <w:rFonts w:ascii="Times New Roman" w:hAnsi="Times New Roman" w:cs="Times New Roman"/>
          <w:sz w:val="24"/>
          <w:szCs w:val="24"/>
        </w:rPr>
        <w:t>. New York: Oxford University Press,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Isaac, Rhys. </w:t>
      </w:r>
      <w:r w:rsidRPr="00951AF6">
        <w:rPr>
          <w:rFonts w:ascii="Times New Roman" w:hAnsi="Times New Roman" w:cs="Times New Roman"/>
          <w:i/>
          <w:sz w:val="24"/>
          <w:szCs w:val="24"/>
        </w:rPr>
        <w:t>The Transformation of Virginia, 1740-1790</w:t>
      </w:r>
      <w:r w:rsidRPr="00951AF6">
        <w:rPr>
          <w:rFonts w:ascii="Times New Roman" w:hAnsi="Times New Roman" w:cs="Times New Roman"/>
          <w:sz w:val="24"/>
          <w:szCs w:val="24"/>
        </w:rPr>
        <w:t>. Chapel Hill: University of North Carolina Press, 1982.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James, C.L.R. </w:t>
      </w:r>
      <w:r w:rsidRPr="00951AF6">
        <w:rPr>
          <w:rFonts w:ascii="Times New Roman" w:hAnsi="Times New Roman" w:cs="Times New Roman"/>
          <w:i/>
          <w:sz w:val="24"/>
          <w:szCs w:val="24"/>
        </w:rPr>
        <w:t>The Black Jacobins: Toussaint L’Ouverature and the San Domingo Revolution</w:t>
      </w:r>
      <w:r w:rsidRPr="00951AF6">
        <w:rPr>
          <w:rFonts w:ascii="Times New Roman" w:hAnsi="Times New Roman" w:cs="Times New Roman"/>
          <w:sz w:val="24"/>
          <w:szCs w:val="24"/>
        </w:rPr>
        <w:t>. New York: The Dial Press, 1938.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i/>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Jarvis, Michael J. </w:t>
      </w:r>
      <w:r w:rsidRPr="00951AF6">
        <w:rPr>
          <w:rFonts w:ascii="Times New Roman" w:hAnsi="Times New Roman" w:cs="Times New Roman"/>
          <w:i/>
          <w:sz w:val="24"/>
          <w:szCs w:val="24"/>
        </w:rPr>
        <w:t>In the Eye of All Trade: Bermuda, Bermudians, and the Maritime Atlantic World, 1680-1783</w:t>
      </w:r>
      <w:r w:rsidRPr="00951AF6">
        <w:rPr>
          <w:rFonts w:ascii="Times New Roman" w:hAnsi="Times New Roman" w:cs="Times New Roman"/>
          <w:sz w:val="24"/>
          <w:szCs w:val="24"/>
        </w:rPr>
        <w:t xml:space="preserve">. Chapel Hill: University of North Carolina Press, 2010.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Johnson, Walter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Chattel Principle: Internal Slave Trades in the Americas</w:t>
      </w:r>
      <w:r w:rsidRPr="00951AF6">
        <w:rPr>
          <w:rFonts w:ascii="Times New Roman" w:hAnsi="Times New Roman" w:cs="Times New Roman"/>
          <w:sz w:val="24"/>
          <w:szCs w:val="24"/>
        </w:rPr>
        <w:t>. New Haven: Yale University Press,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Johnstone, Robert M. Jr.</w:t>
      </w:r>
      <w:r w:rsidR="009B34D4">
        <w:rPr>
          <w:rFonts w:ascii="Times New Roman" w:hAnsi="Times New Roman" w:cs="Times New Roman"/>
          <w:sz w:val="24"/>
          <w:szCs w:val="24"/>
        </w:rPr>
        <w:t>,</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Jefferson and the Presidency: Leadership in the Young Republic</w:t>
      </w:r>
      <w:r w:rsidRPr="00951AF6">
        <w:rPr>
          <w:rFonts w:ascii="Times New Roman" w:hAnsi="Times New Roman" w:cs="Times New Roman"/>
          <w:sz w:val="24"/>
          <w:szCs w:val="24"/>
        </w:rPr>
        <w:t>. Ithaca: Cornell University Press, 1978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Jordan, Winthrop. </w:t>
      </w:r>
      <w:r w:rsidRPr="00951AF6">
        <w:rPr>
          <w:rFonts w:ascii="Times New Roman" w:hAnsi="Times New Roman" w:cs="Times New Roman"/>
          <w:i/>
          <w:sz w:val="24"/>
          <w:szCs w:val="24"/>
        </w:rPr>
        <w:t>White Over Black: American Attitudes Toward the Negro, 1550-1812</w:t>
      </w:r>
      <w:r w:rsidRPr="00951AF6">
        <w:rPr>
          <w:rFonts w:ascii="Times New Roman" w:hAnsi="Times New Roman" w:cs="Times New Roman"/>
          <w:sz w:val="24"/>
          <w:szCs w:val="24"/>
        </w:rPr>
        <w:t>. New York: Norton, 1968.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Jordan, Daniel P. </w:t>
      </w:r>
      <w:r w:rsidRPr="00951AF6">
        <w:rPr>
          <w:rFonts w:ascii="Times New Roman" w:hAnsi="Times New Roman" w:cs="Times New Roman"/>
          <w:i/>
          <w:iCs/>
          <w:sz w:val="24"/>
          <w:szCs w:val="24"/>
        </w:rPr>
        <w:t>Political Leadership in Jefferson's Virginia</w:t>
      </w:r>
      <w:r w:rsidRPr="00951AF6">
        <w:rPr>
          <w:rFonts w:ascii="Times New Roman" w:hAnsi="Times New Roman" w:cs="Times New Roman"/>
          <w:sz w:val="24"/>
          <w:szCs w:val="24"/>
        </w:rPr>
        <w:t>. Charlottesville: University Press of Virginia, 1983.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Kalyvas, Stathis N.</w:t>
      </w:r>
      <w:r w:rsidRPr="00951AF6">
        <w:rPr>
          <w:rFonts w:ascii="Times New Roman" w:hAnsi="Times New Roman" w:cs="Times New Roman"/>
          <w:i/>
          <w:sz w:val="24"/>
          <w:szCs w:val="24"/>
        </w:rPr>
        <w:t xml:space="preserve"> The Logic of Violence in Civil War</w:t>
      </w:r>
      <w:r w:rsidRPr="00951AF6">
        <w:rPr>
          <w:rFonts w:ascii="Times New Roman" w:hAnsi="Times New Roman" w:cs="Times New Roman"/>
          <w:sz w:val="24"/>
          <w:szCs w:val="24"/>
        </w:rPr>
        <w:t xml:space="preserve"> (Cambridge: Cambridge University Press, 2006</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Kann, Mark. E. </w:t>
      </w:r>
      <w:r w:rsidRPr="00951AF6">
        <w:rPr>
          <w:rFonts w:ascii="Times New Roman" w:hAnsi="Times New Roman" w:cs="Times New Roman"/>
          <w:i/>
          <w:sz w:val="24"/>
          <w:szCs w:val="24"/>
        </w:rPr>
        <w:t>A Republic of Men: The American Founders, Gendered Language, and Patriarchal Politics</w:t>
      </w:r>
      <w:r w:rsidRPr="00951AF6">
        <w:rPr>
          <w:rFonts w:ascii="Times New Roman" w:hAnsi="Times New Roman" w:cs="Times New Roman"/>
          <w:sz w:val="24"/>
          <w:szCs w:val="24"/>
        </w:rPr>
        <w:t>. New York: New York University Press, 1998.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8B782A">
        <w:rPr>
          <w:rFonts w:ascii="Times New Roman" w:hAnsi="Times New Roman" w:cs="Times New Roman"/>
          <w:i/>
          <w:sz w:val="24"/>
          <w:szCs w:val="24"/>
        </w:rPr>
        <w:t>The Gendering of American Politics: Founding Mothers, Founding Fathers, and Political Patriarchy</w:t>
      </w:r>
      <w:r w:rsidR="00951AF6" w:rsidRPr="00951AF6">
        <w:rPr>
          <w:rFonts w:ascii="Times New Roman" w:hAnsi="Times New Roman" w:cs="Times New Roman"/>
          <w:sz w:val="24"/>
          <w:szCs w:val="24"/>
        </w:rPr>
        <w:t xml:space="preserve">. Westport: Praeger, 1999.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Kaplan, </w:t>
      </w:r>
      <w:r w:rsidRPr="00951AF6">
        <w:rPr>
          <w:rFonts w:ascii="Times New Roman" w:hAnsi="Times New Roman" w:cs="Times New Roman"/>
          <w:i/>
          <w:sz w:val="24"/>
          <w:szCs w:val="24"/>
        </w:rPr>
        <w:t xml:space="preserve">Entangling Alliances </w:t>
      </w:r>
      <w:proofErr w:type="gramStart"/>
      <w:r w:rsidRPr="00951AF6">
        <w:rPr>
          <w:rFonts w:ascii="Times New Roman" w:hAnsi="Times New Roman" w:cs="Times New Roman"/>
          <w:i/>
          <w:sz w:val="24"/>
          <w:szCs w:val="24"/>
        </w:rPr>
        <w:t>With</w:t>
      </w:r>
      <w:proofErr w:type="gramEnd"/>
      <w:r w:rsidRPr="00951AF6">
        <w:rPr>
          <w:rFonts w:ascii="Times New Roman" w:hAnsi="Times New Roman" w:cs="Times New Roman"/>
          <w:i/>
          <w:sz w:val="24"/>
          <w:szCs w:val="24"/>
        </w:rPr>
        <w:t xml:space="preserve"> None: American Foreign Policy in the Age of Jefferson</w:t>
      </w:r>
      <w:r w:rsidRPr="00951AF6">
        <w:rPr>
          <w:rFonts w:ascii="Times New Roman" w:hAnsi="Times New Roman" w:cs="Times New Roman"/>
          <w:sz w:val="24"/>
          <w:szCs w:val="24"/>
        </w:rPr>
        <w:t xml:space="preserve">. Kent, Ohio: Kent State University Press, 1987.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Kastor, Peter J. </w:t>
      </w:r>
      <w:r w:rsidRPr="00951AF6">
        <w:rPr>
          <w:rFonts w:ascii="Times New Roman" w:hAnsi="Times New Roman" w:cs="Times New Roman"/>
          <w:i/>
          <w:sz w:val="24"/>
          <w:szCs w:val="24"/>
        </w:rPr>
        <w:t>The Nation’s Crucible: The Louisiana Purchase and the Creation of America</w:t>
      </w:r>
      <w:r w:rsidRPr="00951AF6">
        <w:rPr>
          <w:rFonts w:ascii="Times New Roman" w:hAnsi="Times New Roman" w:cs="Times New Roman"/>
          <w:sz w:val="24"/>
          <w:szCs w:val="24"/>
        </w:rPr>
        <w:t>. New Haven: Yale University Press,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Kennon, Donald R. and Rebecca M. Rogers.</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Committee on Ways and Means: A Bicentennial History, 1789-1989</w:t>
      </w:r>
      <w:r w:rsidRPr="00951AF6">
        <w:rPr>
          <w:rFonts w:ascii="Times New Roman" w:hAnsi="Times New Roman" w:cs="Times New Roman"/>
          <w:sz w:val="24"/>
          <w:szCs w:val="24"/>
        </w:rPr>
        <w:t>. Washington: Government Printing Office, 1989.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pStyle w:val="Heading1"/>
        <w:shd w:val="clear" w:color="auto" w:fill="FFFFFF"/>
        <w:spacing w:before="0" w:beforeAutospacing="0" w:after="0" w:afterAutospacing="0"/>
        <w:rPr>
          <w:b w:val="0"/>
          <w:bCs w:val="0"/>
          <w:color w:val="000000"/>
          <w:sz w:val="24"/>
          <w:szCs w:val="24"/>
        </w:rPr>
      </w:pPr>
      <w:r w:rsidRPr="00951AF6">
        <w:rPr>
          <w:b w:val="0"/>
          <w:sz w:val="24"/>
          <w:szCs w:val="24"/>
        </w:rPr>
        <w:t>Kerber, Linda</w:t>
      </w:r>
      <w:r w:rsidRPr="00951AF6">
        <w:rPr>
          <w:sz w:val="24"/>
          <w:szCs w:val="24"/>
        </w:rPr>
        <w:t xml:space="preserve">. </w:t>
      </w:r>
      <w:r w:rsidRPr="00951AF6">
        <w:rPr>
          <w:b w:val="0"/>
          <w:bCs w:val="0"/>
          <w:i/>
          <w:color w:val="000000"/>
          <w:sz w:val="24"/>
          <w:szCs w:val="24"/>
        </w:rPr>
        <w:t>Federalists in Dissent: Imagery and Ideology in Jeffersonian America</w:t>
      </w:r>
      <w:r w:rsidRPr="00951AF6">
        <w:rPr>
          <w:b w:val="0"/>
          <w:bCs w:val="0"/>
          <w:color w:val="000000"/>
          <w:sz w:val="24"/>
          <w:szCs w:val="24"/>
        </w:rPr>
        <w:t xml:space="preserve">. </w:t>
      </w:r>
    </w:p>
    <w:p w:rsidR="00951AF6" w:rsidRPr="00951AF6" w:rsidRDefault="00951AF6" w:rsidP="00A04F0A">
      <w:pPr>
        <w:pStyle w:val="Heading1"/>
        <w:shd w:val="clear" w:color="auto" w:fill="FFFFFF"/>
        <w:spacing w:before="0" w:beforeAutospacing="0" w:after="0" w:afterAutospacing="0"/>
        <w:rPr>
          <w:b w:val="0"/>
          <w:bCs w:val="0"/>
          <w:color w:val="000000"/>
          <w:sz w:val="24"/>
          <w:szCs w:val="24"/>
        </w:rPr>
      </w:pPr>
      <w:r w:rsidRPr="00951AF6">
        <w:rPr>
          <w:b w:val="0"/>
          <w:bCs w:val="0"/>
          <w:color w:val="000000"/>
          <w:sz w:val="24"/>
          <w:szCs w:val="24"/>
        </w:rPr>
        <w:tab/>
        <w:t>Ithaca: Cornell University Press. 1970.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Kerr, Wilfred Brenton. </w:t>
      </w:r>
      <w:r w:rsidRPr="00951AF6">
        <w:rPr>
          <w:rFonts w:ascii="Times New Roman" w:hAnsi="Times New Roman" w:cs="Times New Roman"/>
          <w:i/>
          <w:sz w:val="24"/>
          <w:szCs w:val="24"/>
        </w:rPr>
        <w:t>Bermuda and the American Revolution: 1760-1783</w:t>
      </w:r>
      <w:r w:rsidRPr="00951AF6">
        <w:rPr>
          <w:rFonts w:ascii="Times New Roman" w:hAnsi="Times New Roman" w:cs="Times New Roman"/>
          <w:sz w:val="24"/>
          <w:szCs w:val="24"/>
        </w:rPr>
        <w:t xml:space="preserve">. Princeton: Princeton </w:t>
      </w:r>
      <w:r w:rsidRPr="00951AF6">
        <w:rPr>
          <w:rFonts w:ascii="Times New Roman" w:hAnsi="Times New Roman" w:cs="Times New Roman"/>
          <w:sz w:val="24"/>
          <w:szCs w:val="24"/>
        </w:rPr>
        <w:lastRenderedPageBreak/>
        <w:t xml:space="preserve">University Press, 1936.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Kern, Stephanie. </w:t>
      </w:r>
      <w:proofErr w:type="gramStart"/>
      <w:r w:rsidRPr="00951AF6">
        <w:rPr>
          <w:rFonts w:ascii="Times New Roman" w:hAnsi="Times New Roman" w:cs="Times New Roman"/>
          <w:i/>
          <w:sz w:val="24"/>
          <w:szCs w:val="24"/>
        </w:rPr>
        <w:t>Creating an American Identity: New England, 1789-1825</w:t>
      </w:r>
      <w:r w:rsidRPr="00951AF6">
        <w:rPr>
          <w:rFonts w:ascii="Times New Roman" w:hAnsi="Times New Roman" w:cs="Times New Roman"/>
          <w:sz w:val="24"/>
          <w:szCs w:val="24"/>
        </w:rPr>
        <w:t>.</w:t>
      </w:r>
      <w:proofErr w:type="gramEnd"/>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New York: Palgrave Macmillan, 2008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Kennedy, Roger G. </w:t>
      </w:r>
      <w:r w:rsidRPr="00951AF6">
        <w:rPr>
          <w:rFonts w:ascii="Times New Roman" w:hAnsi="Times New Roman" w:cs="Times New Roman"/>
          <w:i/>
          <w:sz w:val="24"/>
          <w:szCs w:val="24"/>
        </w:rPr>
        <w:t>Jefferson’s Lost Cause: Land, Farmers, Slavery and the Louisiana Purchase</w:t>
      </w:r>
      <w:r w:rsidRPr="00951AF6">
        <w:rPr>
          <w:rFonts w:ascii="Times New Roman" w:hAnsi="Times New Roman" w:cs="Times New Roman"/>
          <w:sz w:val="24"/>
          <w:szCs w:val="24"/>
        </w:rPr>
        <w:t>.  New York: Oxford University Press,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Ketcham, Ralph Louis. </w:t>
      </w:r>
      <w:r w:rsidRPr="00951AF6">
        <w:rPr>
          <w:rFonts w:ascii="Times New Roman" w:hAnsi="Times New Roman" w:cs="Times New Roman"/>
          <w:i/>
          <w:iCs/>
          <w:sz w:val="24"/>
          <w:szCs w:val="24"/>
        </w:rPr>
        <w:t>James Madison: a Biography</w:t>
      </w:r>
      <w:r w:rsidRPr="00951AF6">
        <w:rPr>
          <w:rFonts w:ascii="Times New Roman" w:hAnsi="Times New Roman" w:cs="Times New Roman"/>
          <w:i/>
          <w:sz w:val="24"/>
          <w:szCs w:val="24"/>
        </w:rPr>
        <w:t>.</w:t>
      </w:r>
      <w:r w:rsidR="001B229E">
        <w:rPr>
          <w:rFonts w:ascii="Times New Roman" w:hAnsi="Times New Roman" w:cs="Times New Roman"/>
          <w:sz w:val="24"/>
          <w:szCs w:val="24"/>
        </w:rPr>
        <w:t xml:space="preserve"> New York</w:t>
      </w:r>
      <w:r w:rsidRPr="00951AF6">
        <w:rPr>
          <w:rFonts w:ascii="Times New Roman" w:hAnsi="Times New Roman" w:cs="Times New Roman"/>
          <w:sz w:val="24"/>
          <w:szCs w:val="24"/>
        </w:rPr>
        <w:t>: Macmillan, 1971.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Kierner, Cynthia A. </w:t>
      </w:r>
      <w:proofErr w:type="gramStart"/>
      <w:r w:rsidRPr="00951AF6">
        <w:rPr>
          <w:rFonts w:ascii="Times New Roman" w:hAnsi="Times New Roman" w:cs="Times New Roman"/>
          <w:i/>
          <w:sz w:val="24"/>
          <w:szCs w:val="24"/>
        </w:rPr>
        <w:t>Beyond</w:t>
      </w:r>
      <w:proofErr w:type="gramEnd"/>
      <w:r w:rsidRPr="00951AF6">
        <w:rPr>
          <w:rFonts w:ascii="Times New Roman" w:hAnsi="Times New Roman" w:cs="Times New Roman"/>
          <w:i/>
          <w:sz w:val="24"/>
          <w:szCs w:val="24"/>
        </w:rPr>
        <w:t xml:space="preserve"> the Household: Women’s Place in the Early South, 1700-1835</w:t>
      </w:r>
      <w:r w:rsidRPr="00951AF6">
        <w:rPr>
          <w:rFonts w:ascii="Times New Roman" w:hAnsi="Times New Roman" w:cs="Times New Roman"/>
          <w:sz w:val="24"/>
          <w:szCs w:val="24"/>
        </w:rPr>
        <w:t>. Ithaca: Cornell University Press, 1998.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iCs/>
          <w:sz w:val="24"/>
          <w:szCs w:val="24"/>
        </w:rPr>
        <w:t>Scandal at Bizarre: Rumor and Reputation in Jefferson's America</w:t>
      </w:r>
      <w:r w:rsidR="00951AF6" w:rsidRPr="00951AF6">
        <w:rPr>
          <w:rFonts w:ascii="Times New Roman" w:hAnsi="Times New Roman" w:cs="Times New Roman"/>
          <w:sz w:val="24"/>
          <w:szCs w:val="24"/>
        </w:rPr>
        <w:t>. New York: Palgrave Macmillan,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Kirk, Russell. </w:t>
      </w:r>
      <w:r w:rsidRPr="00951AF6">
        <w:rPr>
          <w:rFonts w:ascii="Times New Roman" w:hAnsi="Times New Roman" w:cs="Times New Roman"/>
          <w:i/>
          <w:sz w:val="24"/>
          <w:szCs w:val="24"/>
        </w:rPr>
        <w:t>The Conservative Mind: From Burke to Eliot</w:t>
      </w:r>
      <w:r w:rsidRPr="00951AF6">
        <w:rPr>
          <w:rFonts w:ascii="Times New Roman" w:hAnsi="Times New Roman" w:cs="Times New Roman"/>
          <w:sz w:val="24"/>
          <w:szCs w:val="24"/>
        </w:rPr>
        <w:t>. 7</w:t>
      </w:r>
      <w:r w:rsidRPr="00951AF6">
        <w:rPr>
          <w:rFonts w:ascii="Times New Roman" w:hAnsi="Times New Roman" w:cs="Times New Roman"/>
          <w:sz w:val="24"/>
          <w:szCs w:val="24"/>
          <w:vertAlign w:val="superscript"/>
        </w:rPr>
        <w:t>th</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xml:space="preserve">. New York: Regnery, 2001.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 xml:space="preserve">John Randolph of </w:t>
      </w:r>
      <w:proofErr w:type="gramStart"/>
      <w:r w:rsidR="00951AF6" w:rsidRPr="00951AF6">
        <w:rPr>
          <w:rFonts w:ascii="Times New Roman" w:hAnsi="Times New Roman" w:cs="Times New Roman"/>
          <w:i/>
          <w:iCs/>
          <w:sz w:val="24"/>
          <w:szCs w:val="24"/>
        </w:rPr>
        <w:t>Roanoke :</w:t>
      </w:r>
      <w:proofErr w:type="gramEnd"/>
      <w:r w:rsidR="00951AF6" w:rsidRPr="00951AF6">
        <w:rPr>
          <w:rFonts w:ascii="Times New Roman" w:hAnsi="Times New Roman" w:cs="Times New Roman"/>
          <w:i/>
          <w:iCs/>
          <w:sz w:val="24"/>
          <w:szCs w:val="24"/>
        </w:rPr>
        <w:t xml:space="preserve"> A Study in American Politics, with Selected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i/>
          <w:iCs/>
          <w:sz w:val="24"/>
          <w:szCs w:val="24"/>
        </w:rPr>
        <w:tab/>
      </w:r>
      <w:proofErr w:type="gramStart"/>
      <w:r w:rsidRPr="00951AF6">
        <w:rPr>
          <w:rFonts w:ascii="Times New Roman" w:hAnsi="Times New Roman" w:cs="Times New Roman"/>
          <w:i/>
          <w:iCs/>
          <w:sz w:val="24"/>
          <w:szCs w:val="24"/>
        </w:rPr>
        <w:t>Speeches and Letters</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4th ed. Indianapolis, IN: Liberty Fund, 1997.</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Klein, Rachel N. </w:t>
      </w:r>
      <w:r w:rsidRPr="00951AF6">
        <w:rPr>
          <w:rFonts w:ascii="Times New Roman" w:hAnsi="Times New Roman" w:cs="Times New Roman"/>
          <w:i/>
          <w:sz w:val="24"/>
          <w:szCs w:val="24"/>
        </w:rPr>
        <w:t xml:space="preserve">Unification of a Slave State: The Rise of the Planter Class in the South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t>Carolina Backcountry, 1760-1808</w:t>
      </w:r>
      <w:r w:rsidRPr="00951AF6">
        <w:rPr>
          <w:rFonts w:ascii="Times New Roman" w:hAnsi="Times New Roman" w:cs="Times New Roman"/>
          <w:sz w:val="24"/>
          <w:szCs w:val="24"/>
        </w:rPr>
        <w:t xml:space="preserve">. Chapel Hill: University of North Carolina </w:t>
      </w:r>
    </w:p>
    <w:p w:rsidR="00951AF6" w:rsidRPr="00951AF6" w:rsidRDefault="001B229E"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Press, </w:t>
      </w:r>
      <w:r w:rsidR="00951AF6" w:rsidRPr="00951AF6">
        <w:rPr>
          <w:rFonts w:ascii="Times New Roman" w:hAnsi="Times New Roman" w:cs="Times New Roman"/>
          <w:sz w:val="24"/>
          <w:szCs w:val="24"/>
        </w:rPr>
        <w:t>1990.</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Knudson, Jerry W. </w:t>
      </w:r>
      <w:r w:rsidRPr="00951AF6">
        <w:rPr>
          <w:rFonts w:ascii="Times New Roman" w:hAnsi="Times New Roman" w:cs="Times New Roman"/>
          <w:i/>
          <w:sz w:val="24"/>
          <w:szCs w:val="24"/>
        </w:rPr>
        <w:t>Jefferson and the Press: Crucible of Liberty</w:t>
      </w:r>
      <w:r w:rsidRPr="00951AF6">
        <w:rPr>
          <w:rFonts w:ascii="Times New Roman" w:hAnsi="Times New Roman" w:cs="Times New Roman"/>
          <w:sz w:val="24"/>
          <w:szCs w:val="24"/>
        </w:rPr>
        <w:t xml:space="preserve">. Columbia: University of South Carolina Press, 2006.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Knupfer, Peter B. </w:t>
      </w:r>
      <w:r w:rsidRPr="00951AF6">
        <w:rPr>
          <w:rFonts w:ascii="Times New Roman" w:hAnsi="Times New Roman" w:cs="Times New Roman"/>
          <w:i/>
          <w:sz w:val="24"/>
          <w:szCs w:val="24"/>
        </w:rPr>
        <w:t>The Union As It Is: Constitutional Unionism and Sectional Compromise, 1787-1861</w:t>
      </w:r>
      <w:r w:rsidRPr="00951AF6">
        <w:rPr>
          <w:rFonts w:ascii="Times New Roman" w:hAnsi="Times New Roman" w:cs="Times New Roman"/>
          <w:sz w:val="24"/>
          <w:szCs w:val="24"/>
        </w:rPr>
        <w:t>. Chapel Hill: University of North Carolina Press, 1991.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Kohn, Richard H. </w:t>
      </w:r>
      <w:r w:rsidRPr="00951AF6">
        <w:rPr>
          <w:rFonts w:ascii="Times New Roman" w:hAnsi="Times New Roman" w:cs="Times New Roman"/>
          <w:i/>
          <w:sz w:val="24"/>
          <w:szCs w:val="24"/>
        </w:rPr>
        <w:t>Eagle and Sword: The Federalists and the Creation of the Military Establishment of America, 1783-1802</w:t>
      </w:r>
      <w:r w:rsidRPr="00951AF6">
        <w:rPr>
          <w:rFonts w:ascii="Times New Roman" w:hAnsi="Times New Roman" w:cs="Times New Roman"/>
          <w:sz w:val="24"/>
          <w:szCs w:val="24"/>
        </w:rPr>
        <w:t>. New York: The Free Press, 1975.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Kukla, Jon. </w:t>
      </w:r>
      <w:r w:rsidRPr="00951AF6">
        <w:rPr>
          <w:rFonts w:ascii="Times New Roman" w:hAnsi="Times New Roman" w:cs="Times New Roman"/>
          <w:i/>
          <w:sz w:val="24"/>
          <w:szCs w:val="24"/>
        </w:rPr>
        <w:t>A Wilderness So Immense: the Louisiana Purchase and the Destiny of America</w:t>
      </w:r>
      <w:r w:rsidRPr="00951AF6">
        <w:rPr>
          <w:rFonts w:ascii="Times New Roman" w:hAnsi="Times New Roman" w:cs="Times New Roman"/>
          <w:sz w:val="24"/>
          <w:szCs w:val="24"/>
        </w:rPr>
        <w:t>. New York: Knopf,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 xml:space="preserve"> Speakers and Clerks of the Virginia House of Burgesses, 1643-1776</w:t>
      </w:r>
      <w:r w:rsidR="00951AF6" w:rsidRPr="00951AF6">
        <w:rPr>
          <w:rFonts w:ascii="Times New Roman" w:hAnsi="Times New Roman" w:cs="Times New Roman"/>
          <w:sz w:val="24"/>
          <w:szCs w:val="24"/>
        </w:rPr>
        <w:t>. Richmond: Virginia State Library, 1981.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Kulikoff, Alan. </w:t>
      </w:r>
      <w:proofErr w:type="gramStart"/>
      <w:r w:rsidRPr="00951AF6">
        <w:rPr>
          <w:rFonts w:ascii="Times New Roman" w:hAnsi="Times New Roman" w:cs="Times New Roman"/>
          <w:i/>
          <w:sz w:val="24"/>
          <w:szCs w:val="24"/>
        </w:rPr>
        <w:t>The Agrarian Origins of American Capitalism</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Charlottesville: University Press of Virginia, 1992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Tobacco and Slaves: the Development in Southern Cultures in the Chesapeake, 1680-1800</w:t>
      </w:r>
      <w:r w:rsidR="00951AF6" w:rsidRPr="00951AF6">
        <w:rPr>
          <w:rFonts w:ascii="Times New Roman" w:hAnsi="Times New Roman" w:cs="Times New Roman"/>
          <w:sz w:val="24"/>
          <w:szCs w:val="24"/>
        </w:rPr>
        <w:t>. Chapel Hill: University of North Carolina Press, 1986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Kurtz, Stephen G. </w:t>
      </w:r>
      <w:r w:rsidRPr="00951AF6">
        <w:rPr>
          <w:rFonts w:ascii="Times New Roman" w:hAnsi="Times New Roman" w:cs="Times New Roman"/>
          <w:i/>
          <w:sz w:val="24"/>
          <w:szCs w:val="24"/>
        </w:rPr>
        <w:t>The Presidency of John Adams: The Collapse of Federalism, 1795-1800</w:t>
      </w:r>
      <w:r w:rsidRPr="00951AF6">
        <w:rPr>
          <w:rFonts w:ascii="Times New Roman" w:hAnsi="Times New Roman" w:cs="Times New Roman"/>
          <w:sz w:val="24"/>
          <w:szCs w:val="24"/>
        </w:rPr>
        <w:t>. Philadelphia: University of Pennsylvania Press, 1957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Laing, R. D. </w:t>
      </w:r>
      <w:r w:rsidRPr="00951AF6">
        <w:rPr>
          <w:rFonts w:ascii="Times New Roman" w:hAnsi="Times New Roman" w:cs="Times New Roman"/>
          <w:i/>
          <w:iCs/>
          <w:sz w:val="24"/>
          <w:szCs w:val="24"/>
        </w:rPr>
        <w:t>The Divided Self: An Existential Study in Sanity and Madness</w:t>
      </w:r>
      <w:r w:rsidRPr="00951AF6">
        <w:rPr>
          <w:rFonts w:ascii="Times New Roman" w:hAnsi="Times New Roman" w:cs="Times New Roman"/>
          <w:sz w:val="24"/>
          <w:szCs w:val="24"/>
        </w:rPr>
        <w:t>. New York: Routledge, 1999.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Lambert, Frank. </w:t>
      </w:r>
      <w:r w:rsidRPr="00951AF6">
        <w:rPr>
          <w:rFonts w:ascii="Times New Roman" w:hAnsi="Times New Roman" w:cs="Times New Roman"/>
          <w:i/>
          <w:sz w:val="24"/>
          <w:szCs w:val="24"/>
        </w:rPr>
        <w:t xml:space="preserve">The Barbary Wars: American Independence in the Atlantic World. </w:t>
      </w:r>
      <w:r w:rsidRPr="00951AF6">
        <w:rPr>
          <w:rFonts w:ascii="Times New Roman" w:hAnsi="Times New Roman" w:cs="Times New Roman"/>
          <w:sz w:val="24"/>
          <w:szCs w:val="24"/>
        </w:rPr>
        <w:t>New York: Hill and Wang,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Lane, Harlan. </w:t>
      </w:r>
      <w:proofErr w:type="gramStart"/>
      <w:r w:rsidRPr="00951AF6">
        <w:rPr>
          <w:rFonts w:ascii="Times New Roman" w:hAnsi="Times New Roman" w:cs="Times New Roman"/>
          <w:i/>
          <w:sz w:val="24"/>
          <w:szCs w:val="24"/>
        </w:rPr>
        <w:t>When the Mind Hears: A History of the Deaf</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Random House, 1984.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Lang, Daniel George. </w:t>
      </w:r>
      <w:r w:rsidRPr="00951AF6">
        <w:rPr>
          <w:rFonts w:ascii="Times New Roman" w:hAnsi="Times New Roman" w:cs="Times New Roman"/>
          <w:i/>
          <w:sz w:val="24"/>
          <w:szCs w:val="24"/>
        </w:rPr>
        <w:t xml:space="preserve">Foreign Policy in the Early Republic: The Law of Nations and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Balance of Power</w:t>
      </w:r>
      <w:r w:rsidRPr="00951AF6">
        <w:rPr>
          <w:rFonts w:ascii="Times New Roman" w:hAnsi="Times New Roman" w:cs="Times New Roman"/>
          <w:sz w:val="24"/>
          <w:szCs w:val="24"/>
        </w:rPr>
        <w:t xml:space="preserve">. Baton Rouge: Louisiana State University Press, 1985.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Larson, Edward J. </w:t>
      </w:r>
      <w:r w:rsidR="001B229E">
        <w:rPr>
          <w:rFonts w:ascii="Times New Roman" w:hAnsi="Times New Roman" w:cs="Times New Roman"/>
          <w:i/>
          <w:sz w:val="24"/>
          <w:szCs w:val="24"/>
        </w:rPr>
        <w:t>A Magnificent Catastrophe: T</w:t>
      </w:r>
      <w:r w:rsidRPr="00951AF6">
        <w:rPr>
          <w:rFonts w:ascii="Times New Roman" w:hAnsi="Times New Roman" w:cs="Times New Roman"/>
          <w:i/>
          <w:sz w:val="24"/>
          <w:szCs w:val="24"/>
        </w:rPr>
        <w:t>he Tumultuous Election of 1800, America’s First Presidential Campaign.</w:t>
      </w:r>
      <w:r w:rsidRPr="00951AF6">
        <w:rPr>
          <w:rFonts w:ascii="Times New Roman" w:hAnsi="Times New Roman" w:cs="Times New Roman"/>
          <w:sz w:val="24"/>
          <w:szCs w:val="24"/>
        </w:rPr>
        <w:t xml:space="preserve"> New York: Free Press, 2008.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Latimer, Jon. </w:t>
      </w:r>
      <w:r w:rsidRPr="00951AF6">
        <w:rPr>
          <w:rFonts w:ascii="Times New Roman" w:hAnsi="Times New Roman" w:cs="Times New Roman"/>
          <w:i/>
          <w:sz w:val="24"/>
          <w:szCs w:val="24"/>
        </w:rPr>
        <w:t>1812: War with America</w:t>
      </w:r>
      <w:r w:rsidRPr="00951AF6">
        <w:rPr>
          <w:rFonts w:ascii="Times New Roman" w:hAnsi="Times New Roman" w:cs="Times New Roman"/>
          <w:sz w:val="24"/>
          <w:szCs w:val="24"/>
        </w:rPr>
        <w:t xml:space="preserve">. Cambridge: Harvard University Press,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Levy, </w:t>
      </w:r>
      <w:r w:rsidR="00951AF6" w:rsidRPr="00951AF6">
        <w:rPr>
          <w:rFonts w:ascii="Times New Roman" w:hAnsi="Times New Roman" w:cs="Times New Roman"/>
          <w:sz w:val="24"/>
          <w:szCs w:val="24"/>
        </w:rPr>
        <w:t xml:space="preserve">Leonard W. </w:t>
      </w:r>
      <w:r w:rsidR="00951AF6" w:rsidRPr="00951AF6">
        <w:rPr>
          <w:rFonts w:ascii="Times New Roman" w:hAnsi="Times New Roman" w:cs="Times New Roman"/>
          <w:i/>
          <w:sz w:val="24"/>
          <w:szCs w:val="24"/>
        </w:rPr>
        <w:t>Jefferson and Civil Liberties: The Darker Side</w:t>
      </w:r>
      <w:r w:rsidR="00951AF6" w:rsidRPr="00951AF6">
        <w:rPr>
          <w:rFonts w:ascii="Times New Roman" w:hAnsi="Times New Roman" w:cs="Times New Roman"/>
          <w:sz w:val="24"/>
          <w:szCs w:val="24"/>
        </w:rPr>
        <w:t>. Cambridge: Harvard University Press, 1963.</w:t>
      </w: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0C093D" w:rsidRDefault="000C093D"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Lewis, James E. </w:t>
      </w:r>
      <w:r w:rsidRPr="000C093D">
        <w:rPr>
          <w:rFonts w:ascii="Times New Roman" w:hAnsi="Times New Roman" w:cs="Times New Roman"/>
          <w:i/>
          <w:sz w:val="24"/>
          <w:szCs w:val="24"/>
        </w:rPr>
        <w:t>American Union and the Problems of Neighborhood: The United States and the Collapse of the Spanish Empire, 1783-1829</w:t>
      </w:r>
      <w:r>
        <w:rPr>
          <w:rFonts w:ascii="Times New Roman" w:hAnsi="Times New Roman" w:cs="Times New Roman"/>
          <w:sz w:val="24"/>
          <w:szCs w:val="24"/>
        </w:rPr>
        <w:t>. Chapel Hill: University of North Carolina Press, 2008.</w:t>
      </w:r>
    </w:p>
    <w:p w:rsidR="000C093D" w:rsidRPr="00951AF6" w:rsidRDefault="000C093D"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Lewis, Jan. </w:t>
      </w:r>
      <w:r w:rsidRPr="00951AF6">
        <w:rPr>
          <w:rFonts w:ascii="Times New Roman" w:hAnsi="Times New Roman" w:cs="Times New Roman"/>
          <w:i/>
          <w:iCs/>
          <w:sz w:val="24"/>
          <w:szCs w:val="24"/>
        </w:rPr>
        <w:t>The Pursuit of Happiness: Family and Values in Jefferson's Virginia</w:t>
      </w:r>
      <w:r w:rsidRPr="00951AF6">
        <w:rPr>
          <w:rFonts w:ascii="Times New Roman" w:hAnsi="Times New Roman" w:cs="Times New Roman"/>
          <w:sz w:val="24"/>
          <w:szCs w:val="24"/>
        </w:rPr>
        <w:t>. New York: Cambridge University Press, 1983.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Lightner, David L. </w:t>
      </w:r>
      <w:r w:rsidRPr="00951AF6">
        <w:rPr>
          <w:rFonts w:ascii="Times New Roman" w:hAnsi="Times New Roman" w:cs="Times New Roman"/>
          <w:i/>
          <w:sz w:val="24"/>
          <w:szCs w:val="24"/>
        </w:rPr>
        <w:t>Slavery and the Commerce Power: How the Struggle Against the Interstate Slave Trade Led to the Civil War</w:t>
      </w:r>
      <w:r w:rsidRPr="00951AF6">
        <w:rPr>
          <w:rFonts w:ascii="Times New Roman" w:hAnsi="Times New Roman" w:cs="Times New Roman"/>
          <w:sz w:val="24"/>
          <w:szCs w:val="24"/>
        </w:rPr>
        <w:t>. New Haven: Yale University Press, 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Lowery, Charles D. </w:t>
      </w:r>
      <w:r w:rsidRPr="00951AF6">
        <w:rPr>
          <w:rFonts w:ascii="Times New Roman" w:hAnsi="Times New Roman" w:cs="Times New Roman"/>
          <w:i/>
          <w:iCs/>
          <w:sz w:val="24"/>
          <w:szCs w:val="24"/>
        </w:rPr>
        <w:t>James Barbour: A Jeffersonian Republican</w:t>
      </w:r>
      <w:r w:rsidRPr="00951AF6">
        <w:rPr>
          <w:rFonts w:ascii="Times New Roman" w:hAnsi="Times New Roman" w:cs="Times New Roman"/>
          <w:sz w:val="24"/>
          <w:szCs w:val="24"/>
        </w:rPr>
        <w:t>. Tuscaloosa: University of Alabama Press, 1984.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Mahan, Alfred Thayer.</w:t>
      </w:r>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Sea Power in its Relations to the War of 1812</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Boston: Little, Brown and Company, 1905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Maier, Pauline. </w:t>
      </w:r>
      <w:r w:rsidRPr="00951AF6">
        <w:rPr>
          <w:rFonts w:ascii="Times New Roman" w:hAnsi="Times New Roman" w:cs="Times New Roman"/>
          <w:i/>
          <w:sz w:val="24"/>
          <w:szCs w:val="24"/>
        </w:rPr>
        <w:t>American Scripture: Making the Declaration of Independence</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New York: Knopf, 1997.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Ratification: The People Debate the Constitution 1787-1788</w:t>
      </w:r>
      <w:r w:rsidR="00951AF6" w:rsidRPr="00951AF6">
        <w:rPr>
          <w:rFonts w:ascii="Times New Roman" w:hAnsi="Times New Roman" w:cs="Times New Roman"/>
          <w:sz w:val="24"/>
          <w:szCs w:val="24"/>
        </w:rPr>
        <w:t xml:space="preserve">. New York: Simon &amp; Schuster, 2010.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Malone, Dumas. </w:t>
      </w:r>
      <w:r w:rsidRPr="00951AF6">
        <w:rPr>
          <w:rFonts w:ascii="Times New Roman" w:hAnsi="Times New Roman" w:cs="Times New Roman"/>
          <w:i/>
          <w:sz w:val="24"/>
          <w:szCs w:val="24"/>
        </w:rPr>
        <w:t>Jefferson the President: First Term, 1801-1805</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Boston: Little, Brown and Co., 1970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 xml:space="preserve"> Jefferson the President: Second Term, 1805-1809</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 xml:space="preserve"> </w:t>
      </w:r>
      <w:r w:rsidR="00951AF6" w:rsidRPr="00951AF6">
        <w:rPr>
          <w:rFonts w:ascii="Times New Roman" w:hAnsi="Times New Roman" w:cs="Times New Roman"/>
          <w:sz w:val="24"/>
          <w:szCs w:val="24"/>
        </w:rPr>
        <w:t>Boston: Little, Brown and Co., 1974.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Thomas Jefferson and the Ordeal of Liberty</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Boston: Little, Brown and Co., 1962.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Mann, Bruce H. </w:t>
      </w:r>
      <w:r w:rsidRPr="00951AF6">
        <w:rPr>
          <w:rFonts w:ascii="Times New Roman" w:hAnsi="Times New Roman" w:cs="Times New Roman"/>
          <w:i/>
          <w:sz w:val="24"/>
          <w:szCs w:val="24"/>
        </w:rPr>
        <w:t>Republic of Debtors: Bankruptcy in the Age of American Independence</w:t>
      </w:r>
      <w:r w:rsidRPr="00951AF6">
        <w:rPr>
          <w:rFonts w:ascii="Times New Roman" w:hAnsi="Times New Roman" w:cs="Times New Roman"/>
          <w:sz w:val="24"/>
          <w:szCs w:val="24"/>
        </w:rPr>
        <w:t xml:space="preserve">. Cambridge: Harvard University Press, 2002.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Mason, Matthew. </w:t>
      </w:r>
      <w:proofErr w:type="gramStart"/>
      <w:r w:rsidRPr="00951AF6">
        <w:rPr>
          <w:rFonts w:ascii="Times New Roman" w:hAnsi="Times New Roman" w:cs="Times New Roman"/>
          <w:i/>
          <w:sz w:val="24"/>
          <w:szCs w:val="24"/>
        </w:rPr>
        <w:t>Slavery and Politics in the Early American Republic</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Chapel Hill: University of North Carolina, 2006.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Mathews, Donald. </w:t>
      </w:r>
      <w:proofErr w:type="gramStart"/>
      <w:r w:rsidRPr="00951AF6">
        <w:rPr>
          <w:rFonts w:ascii="Times New Roman" w:hAnsi="Times New Roman" w:cs="Times New Roman"/>
          <w:i/>
          <w:sz w:val="24"/>
          <w:szCs w:val="24"/>
        </w:rPr>
        <w:t>Religion in the Old South</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Chicago: University of Chicago Press, 1977.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Matthewson, Tim. </w:t>
      </w:r>
      <w:r w:rsidRPr="00951AF6">
        <w:rPr>
          <w:rFonts w:ascii="Times New Roman" w:hAnsi="Times New Roman" w:cs="Times New Roman"/>
          <w:i/>
          <w:sz w:val="24"/>
          <w:szCs w:val="24"/>
        </w:rPr>
        <w:t>A Proslavery Foreign Policy: Haitian-American Relations during the Early Republic</w:t>
      </w:r>
      <w:r w:rsidRPr="00951AF6">
        <w:rPr>
          <w:rFonts w:ascii="Times New Roman" w:hAnsi="Times New Roman" w:cs="Times New Roman"/>
          <w:sz w:val="24"/>
          <w:szCs w:val="24"/>
        </w:rPr>
        <w:t>. Westport, CT: Praeger Publishers,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Maxwell, William. </w:t>
      </w:r>
      <w:r w:rsidRPr="00951AF6">
        <w:rPr>
          <w:rFonts w:ascii="Times New Roman" w:hAnsi="Times New Roman" w:cs="Times New Roman"/>
          <w:i/>
          <w:sz w:val="24"/>
          <w:szCs w:val="24"/>
        </w:rPr>
        <w:t>A Memoir of the Rev. John H. Rice, D.D.</w:t>
      </w:r>
      <w:r w:rsidRPr="00951AF6">
        <w:rPr>
          <w:rFonts w:ascii="Times New Roman" w:hAnsi="Times New Roman" w:cs="Times New Roman"/>
          <w:sz w:val="24"/>
          <w:szCs w:val="24"/>
        </w:rPr>
        <w:t xml:space="preserve"> Philadelphia: J. Whetham, 1835.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May, Henry F. </w:t>
      </w:r>
      <w:proofErr w:type="gramStart"/>
      <w:r w:rsidRPr="00951AF6">
        <w:rPr>
          <w:rFonts w:ascii="Times New Roman" w:hAnsi="Times New Roman" w:cs="Times New Roman"/>
          <w:i/>
          <w:sz w:val="24"/>
          <w:szCs w:val="24"/>
        </w:rPr>
        <w:t>The Enlightenment in America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Oxford University Press, 1976.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Mayers, David. </w:t>
      </w:r>
      <w:r w:rsidRPr="00951AF6">
        <w:rPr>
          <w:rFonts w:ascii="Times New Roman" w:hAnsi="Times New Roman" w:cs="Times New Roman"/>
          <w:i/>
          <w:sz w:val="24"/>
          <w:szCs w:val="24"/>
        </w:rPr>
        <w:t>Dissenting Voices in America’s Rise to Power</w:t>
      </w:r>
      <w:r w:rsidRPr="00951AF6">
        <w:rPr>
          <w:rFonts w:ascii="Times New Roman" w:hAnsi="Times New Roman" w:cs="Times New Roman"/>
          <w:sz w:val="24"/>
          <w:szCs w:val="24"/>
        </w:rPr>
        <w:t>. New York: Cambridge University Press, 2007.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Mayo, Bernard. </w:t>
      </w:r>
      <w:proofErr w:type="gramStart"/>
      <w:r w:rsidRPr="001B229E">
        <w:rPr>
          <w:rFonts w:ascii="Times New Roman" w:hAnsi="Times New Roman" w:cs="Times New Roman"/>
          <w:i/>
          <w:sz w:val="24"/>
          <w:szCs w:val="24"/>
        </w:rPr>
        <w:t>Henry Clay; Spokesman for the New West</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Boston: Houghton Mifflin Company, 1937.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1B229E">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Mayer, David N. </w:t>
      </w:r>
      <w:proofErr w:type="gramStart"/>
      <w:r w:rsidR="001B229E">
        <w:rPr>
          <w:rFonts w:ascii="Times New Roman" w:hAnsi="Times New Roman" w:cs="Times New Roman"/>
          <w:i/>
          <w:sz w:val="24"/>
          <w:szCs w:val="24"/>
        </w:rPr>
        <w:t xml:space="preserve">The Constitutional </w:t>
      </w:r>
      <w:r w:rsidRPr="00951AF6">
        <w:rPr>
          <w:rFonts w:ascii="Times New Roman" w:hAnsi="Times New Roman" w:cs="Times New Roman"/>
          <w:i/>
          <w:sz w:val="24"/>
          <w:szCs w:val="24"/>
        </w:rPr>
        <w:t>Thought of Thomas Jefferson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Charlottesville: Univ</w:t>
      </w:r>
      <w:r w:rsidR="001B229E">
        <w:rPr>
          <w:rFonts w:ascii="Times New Roman" w:hAnsi="Times New Roman" w:cs="Times New Roman"/>
          <w:sz w:val="24"/>
          <w:szCs w:val="24"/>
        </w:rPr>
        <w:t>ersity of Virginia Press, 1994.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McCaughey, Robert A. </w:t>
      </w:r>
      <w:r w:rsidRPr="00951AF6">
        <w:rPr>
          <w:rFonts w:ascii="Times New Roman" w:hAnsi="Times New Roman" w:cs="Times New Roman"/>
          <w:i/>
          <w:sz w:val="24"/>
          <w:szCs w:val="24"/>
        </w:rPr>
        <w:t xml:space="preserve">Josiah Quincy, 1772-1864,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Last Federalist</w:t>
      </w:r>
      <w:r w:rsidRPr="00951AF6">
        <w:rPr>
          <w:rFonts w:ascii="Times New Roman" w:hAnsi="Times New Roman" w:cs="Times New Roman"/>
          <w:sz w:val="24"/>
          <w:szCs w:val="24"/>
        </w:rPr>
        <w:t>. Boston: Harvard University Press, 1974.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Stand, Columbia: A History of Columbia University in the City of New York, 1754-2004</w:t>
      </w:r>
      <w:r w:rsidR="00951AF6" w:rsidRPr="00951AF6">
        <w:rPr>
          <w:rFonts w:ascii="Times New Roman" w:hAnsi="Times New Roman" w:cs="Times New Roman"/>
          <w:sz w:val="24"/>
          <w:szCs w:val="24"/>
        </w:rPr>
        <w:t>. New York: Columbia University Press,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McCardell, John. </w:t>
      </w:r>
      <w:r w:rsidRPr="00951AF6">
        <w:rPr>
          <w:rFonts w:ascii="Times New Roman" w:hAnsi="Times New Roman" w:cs="Times New Roman"/>
          <w:i/>
          <w:sz w:val="24"/>
          <w:szCs w:val="24"/>
        </w:rPr>
        <w:t>The Idea of a Southern Nation: Southern Nationalists and Southern</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i/>
          <w:sz w:val="24"/>
          <w:szCs w:val="24"/>
        </w:rPr>
        <w:t xml:space="preserve"> Nationalism, 1830-1860</w:t>
      </w:r>
      <w:r w:rsidRPr="00951AF6">
        <w:rPr>
          <w:rFonts w:ascii="Times New Roman" w:hAnsi="Times New Roman" w:cs="Times New Roman"/>
          <w:sz w:val="24"/>
          <w:szCs w:val="24"/>
        </w:rPr>
        <w:t xml:space="preserve">. New York: Norton, 1979.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McCarthy, Kathleen. </w:t>
      </w:r>
      <w:r w:rsidRPr="00951AF6">
        <w:rPr>
          <w:rFonts w:ascii="Times New Roman" w:hAnsi="Times New Roman" w:cs="Times New Roman"/>
          <w:i/>
          <w:sz w:val="24"/>
          <w:szCs w:val="24"/>
        </w:rPr>
        <w:t>American Creed: Philanthropy and the Rise of Civil Society, 1700-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t>1865</w:t>
      </w:r>
      <w:r w:rsidRPr="00951AF6">
        <w:rPr>
          <w:rFonts w:ascii="Times New Roman" w:hAnsi="Times New Roman" w:cs="Times New Roman"/>
          <w:sz w:val="24"/>
          <w:szCs w:val="24"/>
        </w:rPr>
        <w:t>. Chicago: University of Chicago Press, 2005.</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McColley, Robert. </w:t>
      </w:r>
      <w:proofErr w:type="gramStart"/>
      <w:r w:rsidRPr="00951AF6">
        <w:rPr>
          <w:rFonts w:ascii="Times New Roman" w:hAnsi="Times New Roman" w:cs="Times New Roman"/>
          <w:i/>
          <w:iCs/>
          <w:sz w:val="24"/>
          <w:szCs w:val="24"/>
        </w:rPr>
        <w:t>Slavery and Jeffersonian Virginia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2d ed. Urbana: University of Illinois Press, </w:t>
      </w:r>
      <w:r w:rsidRPr="00951AF6">
        <w:rPr>
          <w:rFonts w:ascii="Times New Roman" w:hAnsi="Times New Roman" w:cs="Times New Roman"/>
          <w:sz w:val="24"/>
          <w:szCs w:val="24"/>
        </w:rPr>
        <w:lastRenderedPageBreak/>
        <w:t>1973.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McCormick, Richard P. </w:t>
      </w:r>
      <w:r w:rsidRPr="00951AF6">
        <w:rPr>
          <w:rFonts w:ascii="Times New Roman" w:hAnsi="Times New Roman" w:cs="Times New Roman"/>
          <w:i/>
          <w:sz w:val="24"/>
          <w:szCs w:val="24"/>
        </w:rPr>
        <w:t>The Presidential Game: The Origins of American Presidential Politics</w:t>
      </w:r>
      <w:r w:rsidRPr="00951AF6">
        <w:rPr>
          <w:rFonts w:ascii="Times New Roman" w:hAnsi="Times New Roman" w:cs="Times New Roman"/>
          <w:sz w:val="24"/>
          <w:szCs w:val="24"/>
        </w:rPr>
        <w:t>. New York: Oxford University Press, 1982.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McCoy, Drew R. </w:t>
      </w:r>
      <w:r w:rsidRPr="00951AF6">
        <w:rPr>
          <w:rFonts w:ascii="Times New Roman" w:hAnsi="Times New Roman" w:cs="Times New Roman"/>
          <w:i/>
          <w:sz w:val="24"/>
          <w:szCs w:val="24"/>
        </w:rPr>
        <w:t>The Elusive Republic: Political Economy in Jeffersonian America</w:t>
      </w:r>
      <w:r w:rsidRPr="00951AF6">
        <w:rPr>
          <w:rFonts w:ascii="Times New Roman" w:hAnsi="Times New Roman" w:cs="Times New Roman"/>
          <w:sz w:val="24"/>
          <w:szCs w:val="24"/>
        </w:rPr>
        <w:t xml:space="preserve">. Chapel Hill: University of North Carolina Press, 1980.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McDonald, Forrest. </w:t>
      </w:r>
      <w:proofErr w:type="gramStart"/>
      <w:r w:rsidRPr="00951AF6">
        <w:rPr>
          <w:rFonts w:ascii="Times New Roman" w:hAnsi="Times New Roman" w:cs="Times New Roman"/>
          <w:i/>
          <w:sz w:val="24"/>
          <w:szCs w:val="24"/>
        </w:rPr>
        <w:t>The Presidency of Thomas Jefferson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Lawrence: University Press of Kansas, 1976.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 xml:space="preserve">States’ Rights and the Union: Imperium in Imperio, 1776-1876. </w:t>
      </w:r>
      <w:r w:rsidR="00951AF6" w:rsidRPr="00951AF6">
        <w:rPr>
          <w:rFonts w:ascii="Times New Roman" w:hAnsi="Times New Roman" w:cs="Times New Roman"/>
          <w:sz w:val="24"/>
          <w:szCs w:val="24"/>
        </w:rPr>
        <w:t>Lawrence: University Press of Kansas, 2000.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McDonnell, Michael A. </w:t>
      </w:r>
      <w:r w:rsidRPr="00951AF6">
        <w:rPr>
          <w:rFonts w:ascii="Times New Roman" w:hAnsi="Times New Roman" w:cs="Times New Roman"/>
          <w:i/>
          <w:sz w:val="24"/>
          <w:szCs w:val="24"/>
        </w:rPr>
        <w:t>The Politics of War: Race, Class, and Conflict in Revolutionary Virginia</w:t>
      </w:r>
      <w:r w:rsidRPr="00951AF6">
        <w:rPr>
          <w:rFonts w:ascii="Times New Roman" w:hAnsi="Times New Roman" w:cs="Times New Roman"/>
          <w:sz w:val="24"/>
          <w:szCs w:val="24"/>
        </w:rPr>
        <w:t xml:space="preserve">. Chapel Hill: University of North Carolina Press, 2007.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McGrath, C. Peter. </w:t>
      </w:r>
      <w:r w:rsidRPr="00951AF6">
        <w:rPr>
          <w:rFonts w:ascii="Times New Roman" w:hAnsi="Times New Roman" w:cs="Times New Roman"/>
          <w:i/>
          <w:sz w:val="24"/>
          <w:szCs w:val="24"/>
        </w:rPr>
        <w:t>Yazoo: Law and Politics in the New Republic, Fletcher v. Peck</w:t>
      </w:r>
      <w:r w:rsidRPr="00951AF6">
        <w:rPr>
          <w:rFonts w:ascii="Times New Roman" w:hAnsi="Times New Roman" w:cs="Times New Roman"/>
          <w:sz w:val="24"/>
          <w:szCs w:val="24"/>
        </w:rPr>
        <w:t>. Providence, R.I.: Brown University Press, 1966.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McMichael, Andrew. </w:t>
      </w:r>
      <w:r w:rsidRPr="00951AF6">
        <w:rPr>
          <w:rFonts w:ascii="Times New Roman" w:hAnsi="Times New Roman" w:cs="Times New Roman"/>
          <w:i/>
          <w:sz w:val="24"/>
          <w:szCs w:val="24"/>
        </w:rPr>
        <w:t>Atlantic Loyalties: Americans in Spanish West Florida, 1785-1810</w:t>
      </w:r>
      <w:r w:rsidRPr="00951AF6">
        <w:rPr>
          <w:rFonts w:ascii="Times New Roman" w:hAnsi="Times New Roman" w:cs="Times New Roman"/>
          <w:sz w:val="24"/>
          <w:szCs w:val="24"/>
        </w:rPr>
        <w:t>. Athens: University of Georgia Press, 2008.</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Meade, Bishop William</w:t>
      </w:r>
      <w:r w:rsidRPr="00951AF6">
        <w:rPr>
          <w:rFonts w:ascii="Times New Roman" w:hAnsi="Times New Roman" w:cs="Times New Roman"/>
          <w:i/>
          <w:sz w:val="24"/>
          <w:szCs w:val="24"/>
        </w:rPr>
        <w:t xml:space="preserve"> Old Churches, Ministers and Families of Virginia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Philadelphia: Lippincott, 1872</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Miller, John C. </w:t>
      </w:r>
      <w:r w:rsidRPr="00951AF6">
        <w:rPr>
          <w:rFonts w:ascii="Times New Roman" w:hAnsi="Times New Roman" w:cs="Times New Roman"/>
          <w:i/>
          <w:sz w:val="24"/>
          <w:szCs w:val="24"/>
        </w:rPr>
        <w:t>Crisis in Freedom: The Alien and Sedition Acts</w:t>
      </w:r>
      <w:r w:rsidRPr="00951AF6">
        <w:rPr>
          <w:rFonts w:ascii="Times New Roman" w:hAnsi="Times New Roman" w:cs="Times New Roman"/>
          <w:sz w:val="24"/>
          <w:szCs w:val="24"/>
        </w:rPr>
        <w:t>. Boston: Little, Brown and Co., 1951.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Miller, William Lee. </w:t>
      </w:r>
      <w:r w:rsidRPr="00951AF6">
        <w:rPr>
          <w:rFonts w:ascii="Times New Roman" w:hAnsi="Times New Roman" w:cs="Times New Roman"/>
          <w:i/>
          <w:sz w:val="24"/>
          <w:szCs w:val="24"/>
        </w:rPr>
        <w:t>Arguing About Slavery: John Quincy Adams and the Great Battle in the United States Congress</w:t>
      </w:r>
      <w:r w:rsidRPr="00951AF6">
        <w:rPr>
          <w:rFonts w:ascii="Times New Roman" w:hAnsi="Times New Roman" w:cs="Times New Roman"/>
          <w:sz w:val="24"/>
          <w:szCs w:val="24"/>
        </w:rPr>
        <w:t xml:space="preserve">. New York: Knopf, 1995.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Mooney, Chase Curran. </w:t>
      </w:r>
      <w:r w:rsidRPr="00951AF6">
        <w:rPr>
          <w:rFonts w:ascii="Times New Roman" w:hAnsi="Times New Roman" w:cs="Times New Roman"/>
          <w:i/>
          <w:iCs/>
          <w:sz w:val="24"/>
          <w:szCs w:val="24"/>
        </w:rPr>
        <w:t>William H. Crawford, 1772-1834</w:t>
      </w:r>
      <w:r w:rsidRPr="00951AF6">
        <w:rPr>
          <w:rFonts w:ascii="Times New Roman" w:hAnsi="Times New Roman" w:cs="Times New Roman"/>
          <w:sz w:val="24"/>
          <w:szCs w:val="24"/>
        </w:rPr>
        <w:t>. Lexington: University Press of Kentucky, 1974.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Moore, Glover. </w:t>
      </w:r>
      <w:r w:rsidRPr="00951AF6">
        <w:rPr>
          <w:rFonts w:ascii="Times New Roman" w:hAnsi="Times New Roman" w:cs="Times New Roman"/>
          <w:i/>
          <w:iCs/>
          <w:sz w:val="24"/>
          <w:szCs w:val="24"/>
        </w:rPr>
        <w:t>The Missouri Controversy, 1819-1821</w:t>
      </w:r>
      <w:r w:rsidRPr="00951AF6">
        <w:rPr>
          <w:rFonts w:ascii="Times New Roman" w:hAnsi="Times New Roman" w:cs="Times New Roman"/>
          <w:sz w:val="24"/>
          <w:szCs w:val="24"/>
        </w:rPr>
        <w:t>. Lexington: University of Kentucky Press, 1953.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Morgan, Edmund S. </w:t>
      </w:r>
      <w:r w:rsidRPr="00951AF6">
        <w:rPr>
          <w:rFonts w:ascii="Times New Roman" w:hAnsi="Times New Roman" w:cs="Times New Roman"/>
          <w:i/>
          <w:sz w:val="24"/>
          <w:szCs w:val="24"/>
        </w:rPr>
        <w:t>American Slavery, American Freedom: The Ordeal of Colonial Virginia</w:t>
      </w:r>
      <w:r w:rsidRPr="00951AF6">
        <w:rPr>
          <w:rFonts w:ascii="Times New Roman" w:hAnsi="Times New Roman" w:cs="Times New Roman"/>
          <w:sz w:val="24"/>
          <w:szCs w:val="24"/>
        </w:rPr>
        <w:t xml:space="preserve">. New York: Norton, 1975.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Morison, Samuel Eliot. </w:t>
      </w:r>
      <w:r w:rsidRPr="00951AF6">
        <w:rPr>
          <w:rFonts w:ascii="Times New Roman" w:hAnsi="Times New Roman" w:cs="Times New Roman"/>
          <w:i/>
          <w:sz w:val="24"/>
          <w:szCs w:val="24"/>
        </w:rPr>
        <w:t>The Life and Letters of Harrison Gray Otis, Federalist, 1765-1848</w:t>
      </w:r>
      <w:r w:rsidRPr="00951AF6">
        <w:rPr>
          <w:rFonts w:ascii="Times New Roman" w:hAnsi="Times New Roman" w:cs="Times New Roman"/>
          <w:sz w:val="24"/>
          <w:szCs w:val="24"/>
        </w:rPr>
        <w:t xml:space="preserve">. Boston: Houghton Mifflin, 1913.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Morrison, A.L. </w:t>
      </w:r>
      <w:r w:rsidRPr="00951AF6">
        <w:rPr>
          <w:rFonts w:ascii="Times New Roman" w:hAnsi="Times New Roman" w:cs="Times New Roman"/>
          <w:i/>
          <w:sz w:val="24"/>
          <w:szCs w:val="24"/>
        </w:rPr>
        <w:t xml:space="preserve">The Beginnings of Public Education in Virginia, 1776-1860: Study of Secondary </w:t>
      </w:r>
      <w:r w:rsidRPr="00951AF6">
        <w:rPr>
          <w:rFonts w:ascii="Times New Roman" w:hAnsi="Times New Roman" w:cs="Times New Roman"/>
          <w:i/>
          <w:sz w:val="24"/>
          <w:szCs w:val="24"/>
        </w:rPr>
        <w:lastRenderedPageBreak/>
        <w:t>Schools in Relation to the State Literary Fun</w:t>
      </w:r>
      <w:r w:rsidRPr="00951AF6">
        <w:rPr>
          <w:rFonts w:ascii="Times New Roman" w:hAnsi="Times New Roman" w:cs="Times New Roman"/>
          <w:sz w:val="24"/>
          <w:szCs w:val="24"/>
        </w:rPr>
        <w:t xml:space="preserve">. Richmond: Davis Bottom, Superintendent of Printing, 1917.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Morton, Richard. </w:t>
      </w:r>
      <w:r w:rsidRPr="00951AF6">
        <w:rPr>
          <w:rFonts w:ascii="Times New Roman" w:hAnsi="Times New Roman" w:cs="Times New Roman"/>
          <w:i/>
          <w:sz w:val="24"/>
          <w:szCs w:val="24"/>
        </w:rPr>
        <w:t>Colonial Virginia; Westward Expansion and Prelude to Revolution, 1710-1763.</w:t>
      </w:r>
      <w:r w:rsidRPr="00951AF6">
        <w:rPr>
          <w:rFonts w:ascii="Times New Roman" w:hAnsi="Times New Roman" w:cs="Times New Roman"/>
          <w:sz w:val="24"/>
          <w:szCs w:val="24"/>
        </w:rPr>
        <w:t xml:space="preserve"> Chapel Hill: University of North Carolina Press, 1960.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Mumford, George Wythe. </w:t>
      </w:r>
      <w:r w:rsidRPr="00951AF6">
        <w:rPr>
          <w:rFonts w:ascii="Times New Roman" w:hAnsi="Times New Roman" w:cs="Times New Roman"/>
          <w:i/>
          <w:sz w:val="24"/>
          <w:szCs w:val="24"/>
        </w:rPr>
        <w:t xml:space="preserve">The Two Parsons: Cupid’s Sports;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Dream; The Jewels of Virginia</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Richmond, J.D.K. Sleight, 1884.</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Nash, Gary B. </w:t>
      </w:r>
      <w:r w:rsidRPr="00951AF6">
        <w:rPr>
          <w:rFonts w:ascii="Times New Roman" w:hAnsi="Times New Roman" w:cs="Times New Roman"/>
          <w:i/>
          <w:sz w:val="24"/>
          <w:szCs w:val="24"/>
        </w:rPr>
        <w:t>Forging Freedom: The Formation of Philadelphia’s Black Community, 1720-1840</w:t>
      </w:r>
      <w:r w:rsidRPr="00951AF6">
        <w:rPr>
          <w:rFonts w:ascii="Times New Roman" w:hAnsi="Times New Roman" w:cs="Times New Roman"/>
          <w:sz w:val="24"/>
          <w:szCs w:val="24"/>
        </w:rPr>
        <w:t>. Cambridge: Harvard University Press, 1988.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Unknown American Revolution: The Unruly Birth of Democracy and the Struggle to Create America</w:t>
      </w:r>
      <w:r w:rsidR="00951AF6" w:rsidRPr="00951AF6">
        <w:rPr>
          <w:rFonts w:ascii="Times New Roman" w:hAnsi="Times New Roman" w:cs="Times New Roman"/>
          <w:sz w:val="24"/>
          <w:szCs w:val="24"/>
        </w:rPr>
        <w:t>. New York: Penguin Books,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Nelson, Dana. </w:t>
      </w:r>
      <w:r w:rsidRPr="008B782A">
        <w:rPr>
          <w:rFonts w:ascii="Times New Roman" w:hAnsi="Times New Roman" w:cs="Times New Roman"/>
          <w:i/>
          <w:sz w:val="24"/>
          <w:szCs w:val="24"/>
        </w:rPr>
        <w:t>National Manhood: Capitalist Citizenship and the Imagined Fraternity of White Men</w:t>
      </w:r>
      <w:r w:rsidRPr="00951AF6">
        <w:rPr>
          <w:rFonts w:ascii="Times New Roman" w:hAnsi="Times New Roman" w:cs="Times New Roman"/>
          <w:sz w:val="24"/>
          <w:szCs w:val="24"/>
        </w:rPr>
        <w:t xml:space="preserve">. Durham: Duke University Press, 1998.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Nelson, John K.</w:t>
      </w:r>
      <w:r w:rsidRPr="00951AF6">
        <w:rPr>
          <w:rFonts w:ascii="Times New Roman" w:hAnsi="Times New Roman" w:cs="Times New Roman"/>
          <w:i/>
          <w:sz w:val="24"/>
          <w:szCs w:val="24"/>
        </w:rPr>
        <w:t xml:space="preserve"> A Blessed Company: Parishes Parsons, and Parishioners in Anglican Virginia, 1690-1776</w:t>
      </w:r>
      <w:r w:rsidRPr="00951AF6">
        <w:rPr>
          <w:rFonts w:ascii="Times New Roman" w:hAnsi="Times New Roman" w:cs="Times New Roman"/>
          <w:sz w:val="24"/>
          <w:szCs w:val="24"/>
        </w:rPr>
        <w:t>. Chapel Hill: University of North Carolina Press, 2001.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Newman, Richard. </w:t>
      </w:r>
      <w:r w:rsidRPr="00951AF6">
        <w:rPr>
          <w:rFonts w:ascii="Times New Roman" w:hAnsi="Times New Roman" w:cs="Times New Roman"/>
          <w:i/>
          <w:sz w:val="24"/>
          <w:szCs w:val="24"/>
        </w:rPr>
        <w:t>Freedom’s Prophet: Bishop Richard Allen, the AME Church, and the Black Founding Fathers</w:t>
      </w:r>
      <w:r w:rsidRPr="00951AF6">
        <w:rPr>
          <w:rFonts w:ascii="Times New Roman" w:hAnsi="Times New Roman" w:cs="Times New Roman"/>
          <w:sz w:val="24"/>
          <w:szCs w:val="24"/>
        </w:rPr>
        <w:t>. New York: New York University Press, 2008.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Newmyer, Kent. </w:t>
      </w:r>
      <w:proofErr w:type="gramStart"/>
      <w:r w:rsidRPr="00951AF6">
        <w:rPr>
          <w:rFonts w:ascii="Times New Roman" w:hAnsi="Times New Roman" w:cs="Times New Roman"/>
          <w:i/>
          <w:sz w:val="24"/>
          <w:szCs w:val="24"/>
        </w:rPr>
        <w:t>John Marshall and the Heroic Age of the Supreme Court</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Baton Rouge: Louisiana State University Press, 2001.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Nicholls, Michael L. </w:t>
      </w:r>
      <w:r w:rsidRPr="00951AF6">
        <w:rPr>
          <w:rFonts w:ascii="Times New Roman" w:hAnsi="Times New Roman" w:cs="Times New Roman"/>
          <w:i/>
          <w:sz w:val="24"/>
          <w:szCs w:val="24"/>
        </w:rPr>
        <w:t>Whispers of Rebellion: Narrating Gabriel’s Conspiracy</w:t>
      </w:r>
      <w:r w:rsidRPr="00951AF6">
        <w:rPr>
          <w:rFonts w:ascii="Times New Roman" w:hAnsi="Times New Roman" w:cs="Times New Roman"/>
          <w:sz w:val="24"/>
          <w:szCs w:val="24"/>
        </w:rPr>
        <w:t xml:space="preserve"> Charlottesville: University of Virginia Press, 2012.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Niven, John. </w:t>
      </w:r>
      <w:r w:rsidRPr="00951AF6">
        <w:rPr>
          <w:rFonts w:ascii="Times New Roman" w:hAnsi="Times New Roman" w:cs="Times New Roman"/>
          <w:i/>
          <w:iCs/>
          <w:sz w:val="24"/>
          <w:szCs w:val="24"/>
        </w:rPr>
        <w:t>John C. Calhoun and the Price of Union: A Biography.</w:t>
      </w:r>
      <w:r w:rsidRPr="00951AF6">
        <w:rPr>
          <w:rFonts w:ascii="Times New Roman" w:hAnsi="Times New Roman" w:cs="Times New Roman"/>
          <w:sz w:val="24"/>
          <w:szCs w:val="24"/>
        </w:rPr>
        <w:t xml:space="preserve"> Baton Rouge: Louisiana State University Press, 1988.</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Nugent, Walter. </w:t>
      </w:r>
      <w:r w:rsidRPr="00951AF6">
        <w:rPr>
          <w:rFonts w:ascii="Times New Roman" w:hAnsi="Times New Roman" w:cs="Times New Roman"/>
          <w:i/>
          <w:sz w:val="24"/>
          <w:szCs w:val="24"/>
        </w:rPr>
        <w:t>Habits of Empire: A History of American Expansion</w:t>
      </w:r>
      <w:r w:rsidRPr="00951AF6">
        <w:rPr>
          <w:rFonts w:ascii="Times New Roman" w:hAnsi="Times New Roman" w:cs="Times New Roman"/>
          <w:sz w:val="24"/>
          <w:szCs w:val="24"/>
        </w:rPr>
        <w:t xml:space="preserve">. New York: Knopf, 2008.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Oakes, James. </w:t>
      </w:r>
      <w:r w:rsidRPr="00951AF6">
        <w:rPr>
          <w:rFonts w:ascii="Times New Roman" w:hAnsi="Times New Roman" w:cs="Times New Roman"/>
          <w:i/>
          <w:sz w:val="24"/>
          <w:szCs w:val="24"/>
        </w:rPr>
        <w:t>Slavery and Freedom: An Interpretation of the Old South</w:t>
      </w:r>
      <w:r w:rsidRPr="00951AF6">
        <w:rPr>
          <w:rFonts w:ascii="Times New Roman" w:hAnsi="Times New Roman" w:cs="Times New Roman"/>
          <w:sz w:val="24"/>
          <w:szCs w:val="24"/>
        </w:rPr>
        <w:t>. New York: Knopf, 1990.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619DB" w:rsidRPr="00951AF6" w:rsidRDefault="00951AF6" w:rsidP="004F17EC">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O’Brien, Conor Cruise. </w:t>
      </w:r>
      <w:r w:rsidRPr="00951AF6">
        <w:rPr>
          <w:rFonts w:ascii="Times New Roman" w:hAnsi="Times New Roman" w:cs="Times New Roman"/>
          <w:i/>
          <w:sz w:val="24"/>
          <w:szCs w:val="24"/>
        </w:rPr>
        <w:t>The Long Affair: Thomas Jefferson and the French Revolution, 1785-1800</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Chicago: University of Chicago Press, 1996.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O'Brien, Michael. </w:t>
      </w:r>
      <w:r w:rsidRPr="00951AF6">
        <w:rPr>
          <w:rFonts w:ascii="Times New Roman" w:hAnsi="Times New Roman" w:cs="Times New Roman"/>
          <w:i/>
          <w:iCs/>
          <w:sz w:val="24"/>
          <w:szCs w:val="24"/>
        </w:rPr>
        <w:t xml:space="preserve">Conjectures of </w:t>
      </w:r>
      <w:proofErr w:type="gramStart"/>
      <w:r w:rsidRPr="00951AF6">
        <w:rPr>
          <w:rFonts w:ascii="Times New Roman" w:hAnsi="Times New Roman" w:cs="Times New Roman"/>
          <w:i/>
          <w:iCs/>
          <w:sz w:val="24"/>
          <w:szCs w:val="24"/>
        </w:rPr>
        <w:t>Order :</w:t>
      </w:r>
      <w:proofErr w:type="gramEnd"/>
      <w:r w:rsidRPr="00951AF6">
        <w:rPr>
          <w:rFonts w:ascii="Times New Roman" w:hAnsi="Times New Roman" w:cs="Times New Roman"/>
          <w:i/>
          <w:iCs/>
          <w:sz w:val="24"/>
          <w:szCs w:val="24"/>
        </w:rPr>
        <w:t xml:space="preserve"> Intellectual Life and the American South, 1810-1860</w:t>
      </w:r>
      <w:r w:rsidRPr="00951AF6">
        <w:rPr>
          <w:rFonts w:ascii="Times New Roman" w:hAnsi="Times New Roman" w:cs="Times New Roman"/>
          <w:sz w:val="24"/>
          <w:szCs w:val="24"/>
        </w:rPr>
        <w:t>. Chapel Hill: University of North Carolina Press, 2004.</w:t>
      </w:r>
    </w:p>
    <w:p w:rsidR="009619DB" w:rsidRDefault="009619DB"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619DB" w:rsidRPr="00951AF6" w:rsidRDefault="009619DB"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7F7D27">
        <w:rPr>
          <w:rFonts w:ascii="Times New Roman" w:hAnsi="Times New Roman" w:cs="Times New Roman"/>
          <w:sz w:val="24"/>
          <w:szCs w:val="24"/>
        </w:rPr>
        <w:t>Oeste, George Irvin</w:t>
      </w:r>
      <w:r>
        <w:rPr>
          <w:rFonts w:ascii="Times New Roman" w:hAnsi="Times New Roman" w:cs="Times New Roman"/>
          <w:sz w:val="24"/>
          <w:szCs w:val="24"/>
        </w:rPr>
        <w:t>.</w:t>
      </w:r>
      <w:r w:rsidRPr="007F7D27">
        <w:rPr>
          <w:rFonts w:ascii="Times New Roman" w:hAnsi="Times New Roman" w:cs="Times New Roman"/>
          <w:sz w:val="24"/>
          <w:szCs w:val="24"/>
        </w:rPr>
        <w:t xml:space="preserve"> </w:t>
      </w:r>
      <w:r w:rsidRPr="007F7D27">
        <w:rPr>
          <w:rFonts w:ascii="Times New Roman" w:hAnsi="Times New Roman" w:cs="Times New Roman"/>
          <w:i/>
          <w:sz w:val="24"/>
          <w:szCs w:val="24"/>
        </w:rPr>
        <w:t>John Randolph Clay: America’s First Career Diplomat</w:t>
      </w:r>
      <w:r w:rsidR="004F17EC">
        <w:rPr>
          <w:rFonts w:ascii="Times New Roman" w:hAnsi="Times New Roman" w:cs="Times New Roman"/>
          <w:i/>
          <w:sz w:val="24"/>
          <w:szCs w:val="24"/>
        </w:rPr>
        <w:t>.</w:t>
      </w:r>
      <w:r w:rsidR="004F17EC">
        <w:rPr>
          <w:rFonts w:ascii="Times New Roman" w:hAnsi="Times New Roman" w:cs="Times New Roman"/>
          <w:sz w:val="24"/>
          <w:szCs w:val="24"/>
        </w:rPr>
        <w:t xml:space="preserve"> </w:t>
      </w:r>
      <w:r w:rsidRPr="007F7D27">
        <w:rPr>
          <w:rFonts w:ascii="Times New Roman" w:hAnsi="Times New Roman" w:cs="Times New Roman"/>
          <w:sz w:val="24"/>
          <w:szCs w:val="24"/>
        </w:rPr>
        <w:t xml:space="preserve">Philadelphia: </w:t>
      </w:r>
      <w:r w:rsidRPr="007F7D27">
        <w:rPr>
          <w:rFonts w:ascii="Times New Roman" w:hAnsi="Times New Roman" w:cs="Times New Roman"/>
          <w:sz w:val="24"/>
          <w:szCs w:val="24"/>
        </w:rPr>
        <w:lastRenderedPageBreak/>
        <w:t>University of Pennsyl</w:t>
      </w:r>
      <w:r w:rsidR="004F17EC">
        <w:rPr>
          <w:rFonts w:ascii="Times New Roman" w:hAnsi="Times New Roman" w:cs="Times New Roman"/>
          <w:sz w:val="24"/>
          <w:szCs w:val="24"/>
        </w:rPr>
        <w:t>v</w:t>
      </w:r>
      <w:r w:rsidRPr="007F7D27">
        <w:rPr>
          <w:rFonts w:ascii="Times New Roman" w:hAnsi="Times New Roman" w:cs="Times New Roman"/>
          <w:sz w:val="24"/>
          <w:szCs w:val="24"/>
        </w:rPr>
        <w:t>ania Press, 1966</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Onuf, Peter S. </w:t>
      </w:r>
      <w:r w:rsidRPr="00951AF6">
        <w:rPr>
          <w:rFonts w:ascii="Times New Roman" w:hAnsi="Times New Roman" w:cs="Times New Roman"/>
          <w:i/>
          <w:sz w:val="24"/>
          <w:szCs w:val="24"/>
        </w:rPr>
        <w:t>Jefferson’s Empire: The Language of American Selfhood</w:t>
      </w:r>
      <w:r w:rsidRPr="00951AF6">
        <w:rPr>
          <w:rFonts w:ascii="Times New Roman" w:hAnsi="Times New Roman" w:cs="Times New Roman"/>
          <w:sz w:val="24"/>
          <w:szCs w:val="24"/>
        </w:rPr>
        <w:t>. Charlottesville:</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2000.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Statehood and Union: A History of the Northwest Ordinance</w:t>
      </w:r>
      <w:r w:rsidR="00951AF6"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Bloomington: Indiana University Press, 1987.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Ott, Thomas O. </w:t>
      </w:r>
      <w:r w:rsidRPr="00951AF6">
        <w:rPr>
          <w:rFonts w:ascii="Times New Roman" w:hAnsi="Times New Roman" w:cs="Times New Roman"/>
          <w:i/>
          <w:sz w:val="24"/>
          <w:szCs w:val="24"/>
        </w:rPr>
        <w:t>The Haitian Revolution, 1780-1804</w:t>
      </w:r>
      <w:r w:rsidRPr="00951AF6">
        <w:rPr>
          <w:rFonts w:ascii="Times New Roman" w:hAnsi="Times New Roman" w:cs="Times New Roman"/>
          <w:sz w:val="24"/>
          <w:szCs w:val="24"/>
        </w:rPr>
        <w:t xml:space="preserve">. Knoxville: University of Tennessee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 </w:t>
      </w: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Press, 1973.</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Parent, Anthony S. Jr., </w:t>
      </w:r>
      <w:r w:rsidRPr="00951AF6">
        <w:rPr>
          <w:rFonts w:ascii="Times New Roman" w:hAnsi="Times New Roman" w:cs="Times New Roman"/>
          <w:i/>
          <w:sz w:val="24"/>
          <w:szCs w:val="24"/>
        </w:rPr>
        <w:t>Foul Means: The Formation of a Slave Society in Virginia, 1660-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t>1740</w:t>
      </w:r>
      <w:r w:rsidRPr="00951AF6">
        <w:rPr>
          <w:rFonts w:ascii="Times New Roman" w:hAnsi="Times New Roman" w:cs="Times New Roman"/>
          <w:sz w:val="24"/>
          <w:szCs w:val="24"/>
        </w:rPr>
        <w:t>. Chapel Hill: University of North Carolina Press, 2003.</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Parks, Joseph Howard.</w:t>
      </w:r>
      <w:r w:rsidRPr="00951AF6">
        <w:rPr>
          <w:rFonts w:ascii="Times New Roman" w:hAnsi="Times New Roman" w:cs="Times New Roman"/>
          <w:i/>
          <w:sz w:val="24"/>
          <w:szCs w:val="24"/>
        </w:rPr>
        <w:t xml:space="preserve"> Felix Grundy: Champion of Democracy. </w:t>
      </w:r>
      <w:r w:rsidRPr="00951AF6">
        <w:rPr>
          <w:rFonts w:ascii="Times New Roman" w:hAnsi="Times New Roman" w:cs="Times New Roman"/>
          <w:sz w:val="24"/>
          <w:szCs w:val="24"/>
        </w:rPr>
        <w:t xml:space="preserve">Baton Rouge: Louisiana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State University Press, 1940.</w:t>
      </w:r>
      <w:proofErr w:type="gramEnd"/>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Perkins, Bradford.</w:t>
      </w:r>
      <w:r w:rsidRPr="00951AF6">
        <w:rPr>
          <w:rFonts w:ascii="Times New Roman" w:hAnsi="Times New Roman" w:cs="Times New Roman"/>
          <w:i/>
          <w:sz w:val="24"/>
          <w:szCs w:val="24"/>
        </w:rPr>
        <w:t xml:space="preserve"> Castlereagh and Adams: England and the United States</w:t>
      </w:r>
      <w:r w:rsidRPr="00951AF6">
        <w:rPr>
          <w:rFonts w:ascii="Times New Roman" w:hAnsi="Times New Roman" w:cs="Times New Roman"/>
          <w:sz w:val="24"/>
          <w:szCs w:val="24"/>
        </w:rPr>
        <w:t>. Berkeley:</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University of California Press, 1964.</w:t>
      </w:r>
      <w:proofErr w:type="gramEnd"/>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Prologue to War: England and the United States, 1805-1812</w:t>
      </w:r>
      <w:r w:rsidR="00951AF6" w:rsidRPr="00951AF6">
        <w:rPr>
          <w:rFonts w:ascii="Times New Roman" w:hAnsi="Times New Roman" w:cs="Times New Roman"/>
          <w:sz w:val="24"/>
          <w:szCs w:val="24"/>
        </w:rPr>
        <w:t xml:space="preserve">. Berkeley: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University of California Press, 1961.</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First Rapprochement: England and the United States, 1795-1805</w:t>
      </w:r>
      <w:r w:rsidR="00951AF6"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Philadelphia: University of Pennsylvania Press, 1955.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Perman, Michael. </w:t>
      </w:r>
      <w:r w:rsidRPr="00951AF6">
        <w:rPr>
          <w:rFonts w:ascii="Times New Roman" w:hAnsi="Times New Roman" w:cs="Times New Roman"/>
          <w:i/>
          <w:sz w:val="24"/>
          <w:szCs w:val="24"/>
        </w:rPr>
        <w:t>Pursuit of Unity: A Political History of the American South</w:t>
      </w:r>
      <w:r w:rsidRPr="00951AF6">
        <w:rPr>
          <w:rFonts w:ascii="Times New Roman" w:hAnsi="Times New Roman" w:cs="Times New Roman"/>
          <w:sz w:val="24"/>
          <w:szCs w:val="24"/>
        </w:rPr>
        <w:t>. Chapel</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Hill: University of North Carolina Press, 2009.</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Peters, Ronald M. Jr</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American Speakership: The Office in Historical Perspective</w:t>
      </w:r>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2</w:t>
      </w:r>
      <w:r w:rsidRPr="00951AF6">
        <w:rPr>
          <w:rFonts w:ascii="Times New Roman" w:hAnsi="Times New Roman" w:cs="Times New Roman"/>
          <w:sz w:val="24"/>
          <w:szCs w:val="24"/>
          <w:vertAlign w:val="superscript"/>
        </w:rPr>
        <w:t>nd</w:t>
      </w:r>
      <w:r w:rsidRPr="00951AF6">
        <w:rPr>
          <w:rFonts w:ascii="Times New Roman" w:hAnsi="Times New Roman" w:cs="Times New Roman"/>
          <w:sz w:val="24"/>
          <w:szCs w:val="24"/>
        </w:rPr>
        <w:t xml:space="preserve"> edition.</w:t>
      </w:r>
      <w:proofErr w:type="gramEnd"/>
      <w:r w:rsidRPr="00951AF6">
        <w:rPr>
          <w:rFonts w:ascii="Times New Roman" w:hAnsi="Times New Roman" w:cs="Times New Roman"/>
          <w:sz w:val="24"/>
          <w:szCs w:val="24"/>
        </w:rPr>
        <w:t xml:space="preserve"> Baltimore: Johns Hopkins University Press, 1997.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Peterson, Merrill D. </w:t>
      </w:r>
      <w:r w:rsidRPr="00951AF6">
        <w:rPr>
          <w:rFonts w:ascii="Times New Roman" w:hAnsi="Times New Roman" w:cs="Times New Roman"/>
          <w:i/>
          <w:iCs/>
          <w:sz w:val="24"/>
          <w:szCs w:val="24"/>
        </w:rPr>
        <w:t xml:space="preserve">The Great </w:t>
      </w:r>
      <w:proofErr w:type="gramStart"/>
      <w:r w:rsidRPr="00951AF6">
        <w:rPr>
          <w:rFonts w:ascii="Times New Roman" w:hAnsi="Times New Roman" w:cs="Times New Roman"/>
          <w:i/>
          <w:iCs/>
          <w:sz w:val="24"/>
          <w:szCs w:val="24"/>
        </w:rPr>
        <w:t>Triumvirate :</w:t>
      </w:r>
      <w:proofErr w:type="gramEnd"/>
      <w:r w:rsidRPr="00951AF6">
        <w:rPr>
          <w:rFonts w:ascii="Times New Roman" w:hAnsi="Times New Roman" w:cs="Times New Roman"/>
          <w:i/>
          <w:iCs/>
          <w:sz w:val="24"/>
          <w:szCs w:val="24"/>
        </w:rPr>
        <w:t xml:space="preserve"> Webster, Clay, and Calhoun</w:t>
      </w:r>
      <w:r w:rsidRPr="00951AF6">
        <w:rPr>
          <w:rFonts w:ascii="Times New Roman" w:hAnsi="Times New Roman" w:cs="Times New Roman"/>
          <w:sz w:val="24"/>
          <w:szCs w:val="24"/>
        </w:rPr>
        <w:t>. New York: Oxford University Press, 1987.</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Phillips, Kevin,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Cousins’ War: Religion, Politics, and the Triumph of Anglo-America</w:t>
      </w:r>
      <w:r w:rsidRPr="00951AF6">
        <w:rPr>
          <w:rFonts w:ascii="Times New Roman" w:hAnsi="Times New Roman" w:cs="Times New Roman"/>
          <w:sz w:val="24"/>
          <w:szCs w:val="24"/>
        </w:rPr>
        <w:t>. New York: Basic Books, 1999.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Philyaw, L. Scott. </w:t>
      </w:r>
      <w:r w:rsidRPr="00951AF6">
        <w:rPr>
          <w:rFonts w:ascii="Times New Roman" w:hAnsi="Times New Roman" w:cs="Times New Roman"/>
          <w:i/>
          <w:sz w:val="24"/>
          <w:szCs w:val="24"/>
        </w:rPr>
        <w:t>Virginia’s Western Visions: Political and Cultural Expansion on an Early American Frontier</w:t>
      </w:r>
      <w:r w:rsidRPr="00951AF6">
        <w:rPr>
          <w:rFonts w:ascii="Times New Roman" w:hAnsi="Times New Roman" w:cs="Times New Roman"/>
          <w:sz w:val="24"/>
          <w:szCs w:val="24"/>
        </w:rPr>
        <w:t xml:space="preserve">. Knoxville: University of Tennessee Press, 2004.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Pitch, Anthony.</w:t>
      </w:r>
      <w:r w:rsidRPr="00951AF6">
        <w:rPr>
          <w:rFonts w:ascii="Times New Roman" w:hAnsi="Times New Roman" w:cs="Times New Roman"/>
          <w:i/>
          <w:sz w:val="24"/>
          <w:szCs w:val="24"/>
        </w:rPr>
        <w:t xml:space="preserve"> The Burning of Washington: The British Invasion of 1814</w:t>
      </w:r>
      <w:r w:rsidRPr="00951AF6">
        <w:rPr>
          <w:rFonts w:ascii="Times New Roman" w:hAnsi="Times New Roman" w:cs="Times New Roman"/>
          <w:sz w:val="24"/>
          <w:szCs w:val="24"/>
        </w:rPr>
        <w:t>. Annapolis: Naval Institute Press, 1998.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Quincy, Edmund. </w:t>
      </w:r>
      <w:proofErr w:type="gramStart"/>
      <w:r w:rsidRPr="00951AF6">
        <w:rPr>
          <w:rFonts w:ascii="Times New Roman" w:hAnsi="Times New Roman" w:cs="Times New Roman"/>
          <w:i/>
          <w:sz w:val="24"/>
          <w:szCs w:val="24"/>
        </w:rPr>
        <w:t>The Life of Josiah Quincy of Massachusetts</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Boston: Fields, Osgood &amp; Co. </w:t>
      </w:r>
      <w:r w:rsidRPr="00951AF6">
        <w:rPr>
          <w:rFonts w:ascii="Times New Roman" w:hAnsi="Times New Roman" w:cs="Times New Roman"/>
          <w:sz w:val="24"/>
          <w:szCs w:val="24"/>
        </w:rPr>
        <w:lastRenderedPageBreak/>
        <w:t>1869.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Ragsdale, Bruce A. </w:t>
      </w:r>
      <w:r w:rsidRPr="00951AF6">
        <w:rPr>
          <w:rFonts w:ascii="Times New Roman" w:hAnsi="Times New Roman" w:cs="Times New Roman"/>
          <w:i/>
          <w:sz w:val="24"/>
          <w:szCs w:val="24"/>
        </w:rPr>
        <w:t>A Planter’s Republic: The Search for Economic Independence in Revolutionary Virginia</w:t>
      </w:r>
      <w:r w:rsidRPr="00951AF6">
        <w:rPr>
          <w:rFonts w:ascii="Times New Roman" w:hAnsi="Times New Roman" w:cs="Times New Roman"/>
          <w:sz w:val="24"/>
          <w:szCs w:val="24"/>
        </w:rPr>
        <w:t xml:space="preserve">. Madison: Madison House, 1996.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Randolph, Wassell. </w:t>
      </w:r>
      <w:r w:rsidRPr="00951AF6">
        <w:rPr>
          <w:rFonts w:ascii="Times New Roman" w:hAnsi="Times New Roman" w:cs="Times New Roman"/>
          <w:i/>
          <w:sz w:val="24"/>
          <w:szCs w:val="24"/>
        </w:rPr>
        <w:t>William Randolph I of Turkey Island, Henrico County, Virginia</w:t>
      </w:r>
      <w:r w:rsidRPr="00951AF6">
        <w:rPr>
          <w:rFonts w:ascii="Times New Roman" w:hAnsi="Times New Roman" w:cs="Times New Roman"/>
          <w:sz w:val="24"/>
          <w:szCs w:val="24"/>
        </w:rPr>
        <w:t xml:space="preserve"> Memphis: Seebode Mimeo Service, 1949.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Rasmussen, Daniel. </w:t>
      </w:r>
      <w:r w:rsidRPr="00951AF6">
        <w:rPr>
          <w:rFonts w:ascii="Times New Roman" w:hAnsi="Times New Roman" w:cs="Times New Roman"/>
          <w:i/>
          <w:sz w:val="24"/>
          <w:szCs w:val="24"/>
        </w:rPr>
        <w:t>American Uprising: The Untold Story of America’s Largest Slave Revolt</w:t>
      </w:r>
      <w:r w:rsidRPr="00951AF6">
        <w:rPr>
          <w:rFonts w:ascii="Times New Roman" w:hAnsi="Times New Roman" w:cs="Times New Roman"/>
          <w:sz w:val="24"/>
          <w:szCs w:val="24"/>
        </w:rPr>
        <w:t>. New York: HarperCollins, 2011.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Reardon, John J. </w:t>
      </w:r>
      <w:r w:rsidRPr="00951AF6">
        <w:rPr>
          <w:rFonts w:ascii="Times New Roman" w:hAnsi="Times New Roman" w:cs="Times New Roman"/>
          <w:i/>
          <w:sz w:val="24"/>
          <w:szCs w:val="24"/>
        </w:rPr>
        <w:t>Edmund Randolph: A Biography</w:t>
      </w:r>
      <w:r w:rsidRPr="00951AF6">
        <w:rPr>
          <w:rFonts w:ascii="Times New Roman" w:hAnsi="Times New Roman" w:cs="Times New Roman"/>
          <w:sz w:val="24"/>
          <w:szCs w:val="24"/>
        </w:rPr>
        <w:t>. New York: Macmillan, 1974.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Remini, Robert V. </w:t>
      </w:r>
      <w:r w:rsidRPr="00951AF6">
        <w:rPr>
          <w:rFonts w:ascii="Times New Roman" w:hAnsi="Times New Roman" w:cs="Times New Roman"/>
          <w:i/>
          <w:sz w:val="24"/>
          <w:szCs w:val="24"/>
        </w:rPr>
        <w:t>Henry Clay: Statesman for the Union</w:t>
      </w:r>
      <w:r w:rsidRPr="00951AF6">
        <w:rPr>
          <w:rFonts w:ascii="Times New Roman" w:hAnsi="Times New Roman" w:cs="Times New Roman"/>
          <w:sz w:val="24"/>
          <w:szCs w:val="24"/>
        </w:rPr>
        <w:t xml:space="preserve">. New York: Norton, 1991.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House</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History of the House of Representatives</w:t>
      </w:r>
      <w:r w:rsidR="00951AF6" w:rsidRPr="00951AF6">
        <w:rPr>
          <w:rFonts w:ascii="Times New Roman" w:hAnsi="Times New Roman" w:cs="Times New Roman"/>
          <w:sz w:val="24"/>
          <w:szCs w:val="24"/>
        </w:rPr>
        <w:t>. New York: Smithsonian Books, 2006.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The Battle of New Orleans: Andrew Jackson and America’s First Military Victory</w:t>
      </w:r>
      <w:r w:rsidR="00951AF6" w:rsidRPr="00951AF6">
        <w:rPr>
          <w:rFonts w:ascii="Times New Roman" w:hAnsi="Times New Roman" w:cs="Times New Roman"/>
          <w:sz w:val="24"/>
          <w:szCs w:val="24"/>
        </w:rPr>
        <w:t>. New York: Viking, 1999.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Reynolds, Edward. </w:t>
      </w:r>
      <w:r w:rsidRPr="008B782A">
        <w:rPr>
          <w:rFonts w:ascii="Times New Roman" w:hAnsi="Times New Roman" w:cs="Times New Roman"/>
          <w:i/>
          <w:sz w:val="24"/>
          <w:szCs w:val="24"/>
        </w:rPr>
        <w:t>Stand the Storm: A History of the Atlantic Slave Trade</w:t>
      </w:r>
      <w:r w:rsidRPr="00951AF6">
        <w:rPr>
          <w:rFonts w:ascii="Times New Roman" w:hAnsi="Times New Roman" w:cs="Times New Roman"/>
          <w:sz w:val="24"/>
          <w:szCs w:val="24"/>
        </w:rPr>
        <w:t>. Chicago: Ivan R. Dee, 1993.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Rice, Harriet Langdon Pruyn. </w:t>
      </w:r>
      <w:r w:rsidRPr="00951AF6">
        <w:rPr>
          <w:rFonts w:ascii="Times New Roman" w:hAnsi="Times New Roman" w:cs="Times New Roman"/>
          <w:i/>
          <w:sz w:val="24"/>
          <w:szCs w:val="24"/>
        </w:rPr>
        <w:t>Harmanus Bleecker: An Albany Dutchman</w:t>
      </w:r>
      <w:r w:rsidRPr="00951AF6">
        <w:rPr>
          <w:rFonts w:ascii="Times New Roman" w:hAnsi="Times New Roman" w:cs="Times New Roman"/>
          <w:sz w:val="24"/>
          <w:szCs w:val="24"/>
        </w:rPr>
        <w:t>. Albany, N.Y., 1924</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Richards, Leonard L. </w:t>
      </w:r>
      <w:r w:rsidRPr="00951AF6">
        <w:rPr>
          <w:rFonts w:ascii="Times New Roman" w:hAnsi="Times New Roman" w:cs="Times New Roman"/>
          <w:i/>
          <w:sz w:val="24"/>
          <w:szCs w:val="24"/>
        </w:rPr>
        <w:t>Shays’s Rebellion: The American Revolution’s Final Battle</w:t>
      </w:r>
      <w:r w:rsidRPr="00951AF6">
        <w:rPr>
          <w:rFonts w:ascii="Times New Roman" w:hAnsi="Times New Roman" w:cs="Times New Roman"/>
          <w:sz w:val="24"/>
          <w:szCs w:val="24"/>
        </w:rPr>
        <w:t>. Philadelphia: University of Pennsylvania Press, 2002.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iCs/>
          <w:sz w:val="24"/>
          <w:szCs w:val="24"/>
        </w:rPr>
        <w:t xml:space="preserve">The Slave Power: The Free North and Southern Domination,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i/>
          <w:iCs/>
          <w:sz w:val="24"/>
          <w:szCs w:val="24"/>
        </w:rPr>
        <w:tab/>
        <w:t>1780-1860</w:t>
      </w:r>
      <w:r w:rsidRPr="00951AF6">
        <w:rPr>
          <w:rFonts w:ascii="Times New Roman" w:hAnsi="Times New Roman" w:cs="Times New Roman"/>
          <w:sz w:val="24"/>
          <w:szCs w:val="24"/>
        </w:rPr>
        <w:t>. Baton Rouge: Louisiana State University Press, 2000.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Risjord, Norman K. </w:t>
      </w:r>
      <w:r w:rsidRPr="00951AF6">
        <w:rPr>
          <w:rFonts w:ascii="Times New Roman" w:hAnsi="Times New Roman" w:cs="Times New Roman"/>
          <w:i/>
          <w:sz w:val="24"/>
          <w:szCs w:val="24"/>
        </w:rPr>
        <w:t>Chesapeake Politics, 1781-1800</w:t>
      </w:r>
      <w:r w:rsidRPr="00951AF6">
        <w:rPr>
          <w:rFonts w:ascii="Times New Roman" w:hAnsi="Times New Roman" w:cs="Times New Roman"/>
          <w:sz w:val="24"/>
          <w:szCs w:val="24"/>
        </w:rPr>
        <w:t>. New York: Columbia University Press, 1978.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The Old Republicans: Southern Conservatism in the Age of Jefferson</w:t>
      </w:r>
      <w:r w:rsidR="00951AF6" w:rsidRPr="00951AF6">
        <w:rPr>
          <w:rFonts w:ascii="Times New Roman" w:hAnsi="Times New Roman" w:cs="Times New Roman"/>
          <w:i/>
          <w:sz w:val="24"/>
          <w:szCs w:val="24"/>
        </w:rPr>
        <w:t xml:space="preserve">. </w:t>
      </w:r>
      <w:r w:rsidR="00951AF6" w:rsidRPr="00951AF6">
        <w:rPr>
          <w:rFonts w:ascii="Times New Roman" w:hAnsi="Times New Roman" w:cs="Times New Roman"/>
          <w:sz w:val="24"/>
          <w:szCs w:val="24"/>
        </w:rPr>
        <w:t>New York: Columbia University Press, 1965.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Robert, Joseph C. </w:t>
      </w:r>
      <w:r w:rsidRPr="00951AF6">
        <w:rPr>
          <w:rFonts w:ascii="Times New Roman" w:hAnsi="Times New Roman" w:cs="Times New Roman"/>
          <w:i/>
          <w:sz w:val="24"/>
          <w:szCs w:val="24"/>
        </w:rPr>
        <w:t>The Tobacco Kingdom: Plantation, Market, and Factory in Virginia and North Carolina, 1800-1860</w:t>
      </w:r>
      <w:r w:rsidRPr="00951AF6">
        <w:rPr>
          <w:rFonts w:ascii="Times New Roman" w:hAnsi="Times New Roman" w:cs="Times New Roman"/>
          <w:sz w:val="24"/>
          <w:szCs w:val="24"/>
        </w:rPr>
        <w:t>. Durham, NC: Duke University Press, 1938.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Robinson, Donald L. </w:t>
      </w:r>
      <w:r w:rsidRPr="00951AF6">
        <w:rPr>
          <w:rFonts w:ascii="Times New Roman" w:hAnsi="Times New Roman" w:cs="Times New Roman"/>
          <w:i/>
          <w:sz w:val="24"/>
          <w:szCs w:val="24"/>
        </w:rPr>
        <w:t>Slavery in the Structure of American Politics, 1765-1820</w:t>
      </w:r>
      <w:r w:rsidRPr="00951AF6">
        <w:rPr>
          <w:rFonts w:ascii="Times New Roman" w:hAnsi="Times New Roman" w:cs="Times New Roman"/>
          <w:sz w:val="24"/>
          <w:szCs w:val="24"/>
        </w:rPr>
        <w:t xml:space="preserve">. New York: Harcourt, Brace, Jovanovich, 1970.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Rodgers, Daniel T. </w:t>
      </w:r>
      <w:r w:rsidRPr="00951AF6">
        <w:rPr>
          <w:rFonts w:ascii="Times New Roman" w:hAnsi="Times New Roman" w:cs="Times New Roman"/>
          <w:i/>
          <w:sz w:val="24"/>
          <w:szCs w:val="24"/>
        </w:rPr>
        <w:t xml:space="preserve">Contested Truths: Keywords in American Politics </w:t>
      </w:r>
      <w:proofErr w:type="gramStart"/>
      <w:r w:rsidRPr="00951AF6">
        <w:rPr>
          <w:rFonts w:ascii="Times New Roman" w:hAnsi="Times New Roman" w:cs="Times New Roman"/>
          <w:i/>
          <w:sz w:val="24"/>
          <w:szCs w:val="24"/>
        </w:rPr>
        <w:t>Since</w:t>
      </w:r>
      <w:proofErr w:type="gramEnd"/>
      <w:r w:rsidRPr="00951AF6">
        <w:rPr>
          <w:rFonts w:ascii="Times New Roman" w:hAnsi="Times New Roman" w:cs="Times New Roman"/>
          <w:i/>
          <w:sz w:val="24"/>
          <w:szCs w:val="24"/>
        </w:rPr>
        <w:t xml:space="preserve"> Independence</w:t>
      </w:r>
      <w:r w:rsidRPr="00951AF6">
        <w:rPr>
          <w:rFonts w:ascii="Times New Roman" w:hAnsi="Times New Roman" w:cs="Times New Roman"/>
          <w:sz w:val="24"/>
          <w:szCs w:val="24"/>
        </w:rPr>
        <w:t xml:space="preserve">. New </w:t>
      </w:r>
      <w:r w:rsidRPr="00951AF6">
        <w:rPr>
          <w:rFonts w:ascii="Times New Roman" w:hAnsi="Times New Roman" w:cs="Times New Roman"/>
          <w:sz w:val="24"/>
          <w:szCs w:val="24"/>
        </w:rPr>
        <w:lastRenderedPageBreak/>
        <w:t>York: Basic Books, 1987.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Rose, Lisle A. </w:t>
      </w:r>
      <w:r w:rsidRPr="00951AF6">
        <w:rPr>
          <w:rFonts w:ascii="Times New Roman" w:hAnsi="Times New Roman" w:cs="Times New Roman"/>
          <w:i/>
          <w:sz w:val="24"/>
          <w:szCs w:val="24"/>
        </w:rPr>
        <w:t>Prologue to Democracy: The Federalists in the South, 1789-1800</w:t>
      </w:r>
      <w:r w:rsidRPr="00951AF6">
        <w:rPr>
          <w:rFonts w:ascii="Times New Roman" w:hAnsi="Times New Roman" w:cs="Times New Roman"/>
          <w:sz w:val="24"/>
          <w:szCs w:val="24"/>
        </w:rPr>
        <w:t>. Lexington: University of Kentucky Press, 1968.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Rothbard, Murray. </w:t>
      </w:r>
      <w:r w:rsidRPr="00951AF6">
        <w:rPr>
          <w:rFonts w:ascii="Times New Roman" w:hAnsi="Times New Roman" w:cs="Times New Roman"/>
          <w:i/>
          <w:sz w:val="24"/>
          <w:szCs w:val="24"/>
        </w:rPr>
        <w:t>The Panic of 1819: Reactions and Policies</w:t>
      </w:r>
      <w:r w:rsidRPr="00951AF6">
        <w:rPr>
          <w:rFonts w:ascii="Times New Roman" w:hAnsi="Times New Roman" w:cs="Times New Roman"/>
          <w:sz w:val="24"/>
          <w:szCs w:val="24"/>
        </w:rPr>
        <w:t xml:space="preserve"> New York: Columbia University Press, 1962.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Rothman, Adam. </w:t>
      </w:r>
      <w:r w:rsidRPr="00951AF6">
        <w:rPr>
          <w:rFonts w:ascii="Times New Roman" w:hAnsi="Times New Roman" w:cs="Times New Roman"/>
          <w:i/>
          <w:sz w:val="24"/>
          <w:szCs w:val="24"/>
        </w:rPr>
        <w:t>Slave Country: American Expansion and the Origins of the Deep South</w:t>
      </w:r>
      <w:r w:rsidRPr="00951AF6">
        <w:rPr>
          <w:rFonts w:ascii="Times New Roman" w:hAnsi="Times New Roman" w:cs="Times New Roman"/>
          <w:sz w:val="24"/>
          <w:szCs w:val="24"/>
        </w:rPr>
        <w:t>. Cambridge: Harvard University Press, 2005.</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Rozbicki, Michal J. </w:t>
      </w:r>
      <w:r w:rsidRPr="00951AF6">
        <w:rPr>
          <w:rFonts w:ascii="Times New Roman" w:hAnsi="Times New Roman" w:cs="Times New Roman"/>
          <w:i/>
          <w:sz w:val="24"/>
          <w:szCs w:val="24"/>
        </w:rPr>
        <w:t>The Complete Colonial Gentleman: Cultural Legitimacy in Plantation in America</w:t>
      </w:r>
      <w:r w:rsidRPr="00951AF6">
        <w:rPr>
          <w:rFonts w:ascii="Times New Roman" w:hAnsi="Times New Roman" w:cs="Times New Roman"/>
          <w:sz w:val="24"/>
          <w:szCs w:val="24"/>
        </w:rPr>
        <w:t>. Charlottesville: University of Virginia Press, 1998.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 xml:space="preserve">Rubin, Julius H. </w:t>
      </w:r>
      <w:r w:rsidRPr="00951AF6">
        <w:rPr>
          <w:rFonts w:ascii="Times New Roman" w:hAnsi="Times New Roman" w:cs="Times New Roman"/>
          <w:i/>
          <w:sz w:val="24"/>
          <w:szCs w:val="24"/>
        </w:rPr>
        <w:t>Religious Melancholy and Protestant Experience in America</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New York; Oxford University Press, 1994.</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Rugemer, Edward Bartlett. </w:t>
      </w:r>
      <w:r w:rsidRPr="00951AF6">
        <w:rPr>
          <w:rFonts w:ascii="Times New Roman" w:hAnsi="Times New Roman" w:cs="Times New Roman"/>
          <w:i/>
          <w:sz w:val="24"/>
          <w:szCs w:val="24"/>
        </w:rPr>
        <w:t>The Problem of Emancipation: The Caribbean Roots of the American Civil War</w:t>
      </w:r>
      <w:r w:rsidRPr="00951AF6">
        <w:rPr>
          <w:rFonts w:ascii="Times New Roman" w:hAnsi="Times New Roman" w:cs="Times New Roman"/>
          <w:sz w:val="24"/>
          <w:szCs w:val="24"/>
        </w:rPr>
        <w:t>. Baton Rouge: Louisiana State University Press, 2008.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Rutland, Robert Allen. </w:t>
      </w:r>
      <w:proofErr w:type="gramStart"/>
      <w:r w:rsidRPr="00951AF6">
        <w:rPr>
          <w:rFonts w:ascii="Times New Roman" w:hAnsi="Times New Roman" w:cs="Times New Roman"/>
          <w:i/>
          <w:iCs/>
          <w:sz w:val="24"/>
          <w:szCs w:val="24"/>
        </w:rPr>
        <w:t>The Presidency of James Madison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Lawrence: University Press of Kansas, 1990.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Sargent, Nathan.  </w:t>
      </w:r>
      <w:r w:rsidRPr="00951AF6">
        <w:rPr>
          <w:rFonts w:ascii="Times New Roman" w:hAnsi="Times New Roman" w:cs="Times New Roman"/>
          <w:i/>
          <w:sz w:val="24"/>
          <w:szCs w:val="24"/>
        </w:rPr>
        <w:t>Public Men and Events: From the Commencement of Mr. Monroe’s Administration in 1817, to the Close of Mr. Fillmore’s Administration, in 1853</w:t>
      </w:r>
      <w:r w:rsidRPr="00951AF6">
        <w:rPr>
          <w:rFonts w:ascii="Times New Roman" w:hAnsi="Times New Roman" w:cs="Times New Roman"/>
          <w:sz w:val="24"/>
          <w:szCs w:val="24"/>
        </w:rPr>
        <w:t>. Philadelphia: J.B. Lippincot &amp; Co., 1875.</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Sawyer, Lemuel.</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iCs/>
          <w:sz w:val="24"/>
          <w:szCs w:val="24"/>
        </w:rPr>
        <w:t>A Biography of John Randolph, of Roanoke, with a Selection from His Speeches</w:t>
      </w:r>
      <w:r w:rsidRPr="00951AF6">
        <w:rPr>
          <w:rFonts w:ascii="Times New Roman" w:hAnsi="Times New Roman" w:cs="Times New Roman"/>
          <w:i/>
          <w:sz w:val="24"/>
          <w:szCs w:val="24"/>
        </w:rPr>
        <w:t>.</w:t>
      </w:r>
      <w:proofErr w:type="gramEnd"/>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New York: W. Robinson, 1844.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Schudson, Michael. </w:t>
      </w:r>
      <w:r w:rsidRPr="00951AF6">
        <w:rPr>
          <w:rFonts w:ascii="Times New Roman" w:hAnsi="Times New Roman" w:cs="Times New Roman"/>
          <w:i/>
          <w:sz w:val="24"/>
          <w:szCs w:val="24"/>
        </w:rPr>
        <w:t>The Good Citizen: A History of American Civic Life</w:t>
      </w:r>
      <w:r w:rsidRPr="00951AF6">
        <w:rPr>
          <w:rFonts w:ascii="Times New Roman" w:hAnsi="Times New Roman" w:cs="Times New Roman"/>
          <w:sz w:val="24"/>
          <w:szCs w:val="24"/>
        </w:rPr>
        <w:t>. New York: Free Press, 1998.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Sears, Louis. </w:t>
      </w:r>
      <w:proofErr w:type="gramStart"/>
      <w:r w:rsidRPr="00951AF6">
        <w:rPr>
          <w:rFonts w:ascii="Times New Roman" w:hAnsi="Times New Roman" w:cs="Times New Roman"/>
          <w:i/>
          <w:sz w:val="24"/>
          <w:szCs w:val="24"/>
        </w:rPr>
        <w:t>Jefferson and the Embargo</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Durham: Duke University press, 1927.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Sellers, Charles.</w:t>
      </w:r>
      <w:r w:rsidRPr="00951AF6">
        <w:rPr>
          <w:rFonts w:ascii="Times New Roman" w:hAnsi="Times New Roman" w:cs="Times New Roman"/>
          <w:i/>
          <w:sz w:val="24"/>
          <w:szCs w:val="24"/>
        </w:rPr>
        <w:t xml:space="preserve"> The Market Revolution: Jacksonian America 1815-1846</w:t>
      </w:r>
      <w:r w:rsidRPr="00951AF6">
        <w:rPr>
          <w:rFonts w:ascii="Times New Roman" w:hAnsi="Times New Roman" w:cs="Times New Roman"/>
          <w:sz w:val="24"/>
          <w:szCs w:val="24"/>
        </w:rPr>
        <w:t xml:space="preserve"> New York: Oxford University Press, 1990.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tabs>
          <w:tab w:val="left" w:pos="1950"/>
        </w:tabs>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Scherr, Arthur, </w:t>
      </w:r>
      <w:r w:rsidRPr="00951AF6">
        <w:rPr>
          <w:rFonts w:ascii="Times New Roman" w:hAnsi="Times New Roman" w:cs="Times New Roman"/>
          <w:i/>
          <w:sz w:val="24"/>
          <w:szCs w:val="24"/>
        </w:rPr>
        <w:t>Thomas Jefferson’s Haitian Policies: Myth and Realities</w:t>
      </w:r>
      <w:r w:rsidRPr="00951AF6">
        <w:rPr>
          <w:rFonts w:ascii="Times New Roman" w:hAnsi="Times New Roman" w:cs="Times New Roman"/>
          <w:sz w:val="24"/>
          <w:szCs w:val="24"/>
        </w:rPr>
        <w:t>. Lanham, MD: Lexington Books, 2011.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Schoen, Brian. </w:t>
      </w:r>
      <w:r w:rsidRPr="00951AF6">
        <w:rPr>
          <w:rFonts w:ascii="Times New Roman" w:hAnsi="Times New Roman" w:cs="Times New Roman"/>
          <w:i/>
          <w:sz w:val="24"/>
          <w:szCs w:val="24"/>
        </w:rPr>
        <w:t>The Fragile Fabric of Union: Cotton, Federal Politics, and the Global Origins of the Civil War</w:t>
      </w:r>
      <w:r w:rsidRPr="00951AF6">
        <w:rPr>
          <w:rFonts w:ascii="Times New Roman" w:hAnsi="Times New Roman" w:cs="Times New Roman"/>
          <w:sz w:val="24"/>
          <w:szCs w:val="24"/>
        </w:rPr>
        <w:t>. Baltimore: The Johns Hopkins University Press, 2009.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Schwarz, Philip J.</w:t>
      </w:r>
      <w:r w:rsidRPr="00951AF6">
        <w:rPr>
          <w:rFonts w:ascii="Times New Roman" w:hAnsi="Times New Roman" w:cs="Times New Roman"/>
          <w:i/>
          <w:sz w:val="24"/>
          <w:szCs w:val="24"/>
        </w:rPr>
        <w:t xml:space="preserve"> Migrants </w:t>
      </w:r>
      <w:proofErr w:type="gramStart"/>
      <w:r w:rsidRPr="00951AF6">
        <w:rPr>
          <w:rFonts w:ascii="Times New Roman" w:hAnsi="Times New Roman" w:cs="Times New Roman"/>
          <w:i/>
          <w:sz w:val="24"/>
          <w:szCs w:val="24"/>
        </w:rPr>
        <w:t>Against</w:t>
      </w:r>
      <w:proofErr w:type="gramEnd"/>
      <w:r w:rsidRPr="00951AF6">
        <w:rPr>
          <w:rFonts w:ascii="Times New Roman" w:hAnsi="Times New Roman" w:cs="Times New Roman"/>
          <w:i/>
          <w:sz w:val="24"/>
          <w:szCs w:val="24"/>
        </w:rPr>
        <w:t xml:space="preserve"> Slavery: Virginians and the Nation</w:t>
      </w:r>
      <w:r w:rsidRPr="00951AF6">
        <w:rPr>
          <w:rFonts w:ascii="Times New Roman" w:hAnsi="Times New Roman" w:cs="Times New Roman"/>
          <w:sz w:val="24"/>
          <w:szCs w:val="24"/>
        </w:rPr>
        <w:t xml:space="preserve">. Charlottesville: </w:t>
      </w:r>
      <w:r w:rsidRPr="00951AF6">
        <w:rPr>
          <w:rFonts w:ascii="Times New Roman" w:hAnsi="Times New Roman" w:cs="Times New Roman"/>
          <w:sz w:val="24"/>
          <w:szCs w:val="24"/>
        </w:rPr>
        <w:lastRenderedPageBreak/>
        <w:t>University Press of Virginia, 2001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Selby, John E. </w:t>
      </w:r>
      <w:r w:rsidRPr="00951AF6">
        <w:rPr>
          <w:rFonts w:ascii="Times New Roman" w:hAnsi="Times New Roman" w:cs="Times New Roman"/>
          <w:i/>
          <w:sz w:val="24"/>
          <w:szCs w:val="24"/>
        </w:rPr>
        <w:t>The Revolution in Virginia, 1775-1783</w:t>
      </w:r>
      <w:r w:rsidRPr="00951AF6">
        <w:rPr>
          <w:rFonts w:ascii="Times New Roman" w:hAnsi="Times New Roman" w:cs="Times New Roman"/>
          <w:sz w:val="24"/>
          <w:szCs w:val="24"/>
        </w:rPr>
        <w:t xml:space="preserve">. Williamsburg: Colonial Williamsburg Foundation, 1988.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Shade, William G. </w:t>
      </w:r>
      <w:r w:rsidRPr="00951AF6">
        <w:rPr>
          <w:rFonts w:ascii="Times New Roman" w:hAnsi="Times New Roman" w:cs="Times New Roman"/>
          <w:i/>
          <w:iCs/>
          <w:sz w:val="24"/>
          <w:szCs w:val="24"/>
        </w:rPr>
        <w:t>Democratizing the Old Dominion: Virginia and the Second Party System, 1824-1861</w:t>
      </w:r>
      <w:r w:rsidRPr="00951AF6">
        <w:rPr>
          <w:rFonts w:ascii="Times New Roman" w:hAnsi="Times New Roman" w:cs="Times New Roman"/>
          <w:sz w:val="24"/>
          <w:szCs w:val="24"/>
        </w:rPr>
        <w:t>. Charlottesville: University Press of Virginia, 1996.</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Shalhope, Robert E. </w:t>
      </w:r>
      <w:r w:rsidRPr="00951AF6">
        <w:rPr>
          <w:rFonts w:ascii="Times New Roman" w:hAnsi="Times New Roman" w:cs="Times New Roman"/>
          <w:i/>
          <w:iCs/>
          <w:sz w:val="24"/>
          <w:szCs w:val="24"/>
        </w:rPr>
        <w:t>John Taylor of Caroline: Pastoral Republican</w:t>
      </w:r>
      <w:r w:rsidRPr="00951AF6">
        <w:rPr>
          <w:rFonts w:ascii="Times New Roman" w:hAnsi="Times New Roman" w:cs="Times New Roman"/>
          <w:sz w:val="24"/>
          <w:szCs w:val="24"/>
        </w:rPr>
        <w:t>. Columbia: University of South Carolina Press, 1980.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Sharp, James Roger.</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American Politics in the Early Republic: The New Nation in Crisis</w:t>
      </w:r>
      <w:r w:rsidRPr="00951AF6">
        <w:rPr>
          <w:rFonts w:ascii="Times New Roman" w:hAnsi="Times New Roman" w:cs="Times New Roman"/>
          <w:sz w:val="24"/>
          <w:szCs w:val="24"/>
        </w:rPr>
        <w:t>. New Haven: Yale University Press, 1993.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Deadlocked Election of 1800: Jefferson, Burr, and the Union in the Balance</w:t>
      </w:r>
      <w:r w:rsidR="00951AF6" w:rsidRPr="00951AF6">
        <w:rPr>
          <w:rFonts w:ascii="Times New Roman" w:hAnsi="Times New Roman" w:cs="Times New Roman"/>
          <w:sz w:val="24"/>
          <w:szCs w:val="24"/>
        </w:rPr>
        <w:t>. Lawrence: University Press of Kansas, 2010.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Shulim, Joseph I. </w:t>
      </w:r>
      <w:r w:rsidRPr="00951AF6">
        <w:rPr>
          <w:rFonts w:ascii="Times New Roman" w:hAnsi="Times New Roman" w:cs="Times New Roman"/>
          <w:i/>
          <w:sz w:val="24"/>
          <w:szCs w:val="24"/>
        </w:rPr>
        <w:t>The Old Dominion and Napoleon Bonaparte: A Study in American Opinion</w:t>
      </w:r>
      <w:r w:rsidRPr="00951AF6">
        <w:rPr>
          <w:rFonts w:ascii="Times New Roman" w:hAnsi="Times New Roman" w:cs="Times New Roman"/>
          <w:sz w:val="24"/>
          <w:szCs w:val="24"/>
        </w:rPr>
        <w:t>. New York: Columbia University Press, 1952.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Skeen, C. Edward. </w:t>
      </w:r>
      <w:r w:rsidRPr="00951AF6">
        <w:rPr>
          <w:rFonts w:ascii="Times New Roman" w:hAnsi="Times New Roman" w:cs="Times New Roman"/>
          <w:i/>
          <w:sz w:val="24"/>
          <w:szCs w:val="24"/>
        </w:rPr>
        <w:t>1816: America Rising</w:t>
      </w:r>
      <w:r w:rsidRPr="00951AF6">
        <w:rPr>
          <w:rFonts w:ascii="Times New Roman" w:hAnsi="Times New Roman" w:cs="Times New Roman"/>
          <w:sz w:val="24"/>
          <w:szCs w:val="24"/>
        </w:rPr>
        <w:t>. Lexington: University Press of Kentucky, 2003.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Citizen Soldiers in the War of 1812</w:t>
      </w:r>
      <w:r w:rsidR="00951AF6" w:rsidRPr="00951AF6">
        <w:rPr>
          <w:rFonts w:ascii="Times New Roman" w:hAnsi="Times New Roman" w:cs="Times New Roman"/>
          <w:sz w:val="24"/>
          <w:szCs w:val="24"/>
        </w:rPr>
        <w:t xml:space="preserve">. Lexington: University of Kentucky, 1999.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Sidbury, James. </w:t>
      </w:r>
      <w:r w:rsidRPr="00951AF6">
        <w:rPr>
          <w:rFonts w:ascii="Times New Roman" w:hAnsi="Times New Roman" w:cs="Times New Roman"/>
          <w:i/>
          <w:sz w:val="24"/>
          <w:szCs w:val="24"/>
        </w:rPr>
        <w:t>Ploughshares into Swords: Race, Rebellion, and Identity in Gabriel’s Virginia, 1730-1810</w:t>
      </w:r>
      <w:r w:rsidRPr="00951AF6">
        <w:rPr>
          <w:rFonts w:ascii="Times New Roman" w:hAnsi="Times New Roman" w:cs="Times New Roman"/>
          <w:sz w:val="24"/>
          <w:szCs w:val="24"/>
        </w:rPr>
        <w:t>. Cambridge: Cambridge University Press, 1997.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Siegel, Frederick F. </w:t>
      </w:r>
      <w:r w:rsidRPr="00951AF6">
        <w:rPr>
          <w:rFonts w:ascii="Times New Roman" w:hAnsi="Times New Roman" w:cs="Times New Roman"/>
          <w:i/>
          <w:sz w:val="24"/>
          <w:szCs w:val="24"/>
        </w:rPr>
        <w:t>The Roots of Southern Distinctiveness: Tobacco and Society in Danville, Virginia, 1780-1865</w:t>
      </w:r>
      <w:r w:rsidRPr="00951AF6">
        <w:rPr>
          <w:rFonts w:ascii="Times New Roman" w:hAnsi="Times New Roman" w:cs="Times New Roman"/>
          <w:sz w:val="24"/>
          <w:szCs w:val="24"/>
        </w:rPr>
        <w:t>. Chapel Hill: University of North Carolina Press, 1987.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Silverstone, Scott A. </w:t>
      </w:r>
      <w:r w:rsidRPr="00951AF6">
        <w:rPr>
          <w:rFonts w:ascii="Times New Roman" w:hAnsi="Times New Roman" w:cs="Times New Roman"/>
          <w:i/>
          <w:sz w:val="24"/>
          <w:szCs w:val="24"/>
        </w:rPr>
        <w:t>Divided Union: The Politics of War in the Early American Republic</w:t>
      </w:r>
      <w:r w:rsidRPr="00951AF6">
        <w:rPr>
          <w:rFonts w:ascii="Times New Roman" w:hAnsi="Times New Roman" w:cs="Times New Roman"/>
          <w:sz w:val="24"/>
          <w:szCs w:val="24"/>
        </w:rPr>
        <w:t>. Ithaca: Cornell University Press,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Smelser, Marshall. </w:t>
      </w:r>
      <w:r w:rsidRPr="00951AF6">
        <w:rPr>
          <w:rFonts w:ascii="Times New Roman" w:hAnsi="Times New Roman" w:cs="Times New Roman"/>
          <w:i/>
          <w:iCs/>
          <w:sz w:val="24"/>
          <w:szCs w:val="24"/>
        </w:rPr>
        <w:t>The Democratic Republic, 1801-1815.</w:t>
      </w:r>
      <w:r w:rsidRPr="00951AF6">
        <w:rPr>
          <w:rFonts w:ascii="Times New Roman" w:hAnsi="Times New Roman" w:cs="Times New Roman"/>
          <w:sz w:val="24"/>
          <w:szCs w:val="24"/>
        </w:rPr>
        <w:t xml:space="preserve"> New York: Harper and Row, 1968.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Smith, Gene A. </w:t>
      </w:r>
      <w:r w:rsidRPr="00951AF6">
        <w:rPr>
          <w:rFonts w:ascii="Times New Roman" w:hAnsi="Times New Roman" w:cs="Times New Roman"/>
          <w:i/>
          <w:sz w:val="24"/>
          <w:szCs w:val="24"/>
        </w:rPr>
        <w:t xml:space="preserve">“’For the Purpose of Defense:’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Politics of the Jeffersonian Gunboat Program</w:t>
      </w:r>
      <w:r w:rsidRPr="00951AF6">
        <w:rPr>
          <w:rFonts w:ascii="Times New Roman" w:hAnsi="Times New Roman" w:cs="Times New Roman"/>
          <w:sz w:val="24"/>
          <w:szCs w:val="24"/>
        </w:rPr>
        <w:t xml:space="preserve">.  Newark: University of Delaware Press, 1985.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Smith, Robert W. </w:t>
      </w:r>
      <w:r w:rsidRPr="00951AF6">
        <w:rPr>
          <w:rFonts w:ascii="Times New Roman" w:hAnsi="Times New Roman" w:cs="Times New Roman"/>
          <w:i/>
          <w:sz w:val="24"/>
          <w:szCs w:val="24"/>
        </w:rPr>
        <w:t>Keeping the Republic: Ideology and Early American Diplomacy</w:t>
      </w:r>
      <w:r w:rsidRPr="00951AF6">
        <w:rPr>
          <w:rFonts w:ascii="Times New Roman" w:hAnsi="Times New Roman" w:cs="Times New Roman"/>
          <w:sz w:val="24"/>
          <w:szCs w:val="24"/>
        </w:rPr>
        <w:t>. Dekalb: Northern Illinois University Press, 2004.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Sparks, W.H.</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The Memories of Fifty Years</w:t>
      </w:r>
      <w:r w:rsidRPr="00951AF6">
        <w:rPr>
          <w:rFonts w:ascii="Times New Roman" w:hAnsi="Times New Roman" w:cs="Times New Roman"/>
          <w:sz w:val="24"/>
          <w:szCs w:val="24"/>
        </w:rPr>
        <w:t>, Third Edition.</w:t>
      </w:r>
      <w:proofErr w:type="gramEnd"/>
      <w:r w:rsidRPr="00951AF6">
        <w:rPr>
          <w:rFonts w:ascii="Times New Roman" w:hAnsi="Times New Roman" w:cs="Times New Roman"/>
          <w:sz w:val="24"/>
          <w:szCs w:val="24"/>
        </w:rPr>
        <w:t xml:space="preserve">  Philadelphia: Claxton, Remsen &amp; Haffelfinger, 1872.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Spivak, Burton. </w:t>
      </w:r>
      <w:r w:rsidRPr="00951AF6">
        <w:rPr>
          <w:rFonts w:ascii="Times New Roman" w:hAnsi="Times New Roman" w:cs="Times New Roman"/>
          <w:i/>
          <w:sz w:val="24"/>
          <w:szCs w:val="24"/>
        </w:rPr>
        <w:t xml:space="preserve">Jefferson’s English Crisis: Commerce, Embargo, and the Republican </w:t>
      </w:r>
      <w:r w:rsidRPr="00951AF6">
        <w:rPr>
          <w:rFonts w:ascii="Times New Roman" w:hAnsi="Times New Roman" w:cs="Times New Roman"/>
          <w:i/>
          <w:sz w:val="24"/>
          <w:szCs w:val="24"/>
        </w:rPr>
        <w:lastRenderedPageBreak/>
        <w:t>Revolution</w:t>
      </w:r>
      <w:r w:rsidRPr="00951AF6">
        <w:rPr>
          <w:rFonts w:ascii="Times New Roman" w:hAnsi="Times New Roman" w:cs="Times New Roman"/>
          <w:sz w:val="24"/>
          <w:szCs w:val="24"/>
        </w:rPr>
        <w:t>. Charlottesville: University Press of Virginia, 1979.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Smith, Daniel Blake</w:t>
      </w:r>
      <w:r w:rsidRPr="00951AF6">
        <w:rPr>
          <w:rFonts w:ascii="Times New Roman" w:hAnsi="Times New Roman" w:cs="Times New Roman"/>
          <w:i/>
          <w:sz w:val="24"/>
          <w:szCs w:val="24"/>
        </w:rPr>
        <w:t>. Inside the Great House: Planter Family Life in Eighteenth-Century Chesapeake Society</w:t>
      </w:r>
      <w:r w:rsidRPr="00951AF6">
        <w:rPr>
          <w:rFonts w:ascii="Times New Roman" w:hAnsi="Times New Roman" w:cs="Times New Roman"/>
          <w:sz w:val="24"/>
          <w:szCs w:val="24"/>
        </w:rPr>
        <w:t>. Ithaca, N.Y.: Cornell University Press, 1980.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Smith, Page. </w:t>
      </w:r>
      <w:r w:rsidRPr="00951AF6">
        <w:rPr>
          <w:rFonts w:ascii="Times New Roman" w:hAnsi="Times New Roman" w:cs="Times New Roman"/>
          <w:i/>
          <w:sz w:val="24"/>
          <w:szCs w:val="24"/>
        </w:rPr>
        <w:t>John Adams</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2 vols.</w:t>
      </w:r>
      <w:proofErr w:type="gramEnd"/>
      <w:r w:rsidRPr="00951AF6">
        <w:rPr>
          <w:rFonts w:ascii="Times New Roman" w:hAnsi="Times New Roman" w:cs="Times New Roman"/>
          <w:sz w:val="24"/>
          <w:szCs w:val="24"/>
        </w:rPr>
        <w:t xml:space="preserve"> New York: Doubleday, 1962.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Stabile, Donald R. </w:t>
      </w:r>
      <w:r w:rsidRPr="00951AF6">
        <w:rPr>
          <w:rFonts w:ascii="Times New Roman" w:hAnsi="Times New Roman" w:cs="Times New Roman"/>
          <w:i/>
          <w:sz w:val="24"/>
          <w:szCs w:val="24"/>
        </w:rPr>
        <w:t xml:space="preserve">The Origins of American Public Finance: Debates </w:t>
      </w:r>
      <w:proofErr w:type="gramStart"/>
      <w:r w:rsidRPr="00951AF6">
        <w:rPr>
          <w:rFonts w:ascii="Times New Roman" w:hAnsi="Times New Roman" w:cs="Times New Roman"/>
          <w:i/>
          <w:sz w:val="24"/>
          <w:szCs w:val="24"/>
        </w:rPr>
        <w:t>Over</w:t>
      </w:r>
      <w:proofErr w:type="gramEnd"/>
      <w:r w:rsidRPr="00951AF6">
        <w:rPr>
          <w:rFonts w:ascii="Times New Roman" w:hAnsi="Times New Roman" w:cs="Times New Roman"/>
          <w:i/>
          <w:sz w:val="24"/>
          <w:szCs w:val="24"/>
        </w:rPr>
        <w:t xml:space="preserve"> Money, Debt,</w:t>
      </w:r>
    </w:p>
    <w:p w:rsidR="00951AF6" w:rsidRPr="00951AF6" w:rsidRDefault="00951AF6" w:rsidP="00A04F0A">
      <w:pPr>
        <w:widowControl w:val="0"/>
        <w:autoSpaceDE w:val="0"/>
        <w:autoSpaceDN w:val="0"/>
        <w:adjustRightInd w:val="0"/>
        <w:spacing w:after="0" w:line="240" w:lineRule="auto"/>
        <w:ind w:left="720" w:firstLine="45"/>
        <w:rPr>
          <w:rFonts w:ascii="Times New Roman" w:hAnsi="Times New Roman" w:cs="Times New Roman"/>
          <w:sz w:val="24"/>
          <w:szCs w:val="24"/>
        </w:rPr>
      </w:pPr>
      <w:proofErr w:type="gramStart"/>
      <w:r w:rsidRPr="00951AF6">
        <w:rPr>
          <w:rFonts w:ascii="Times New Roman" w:hAnsi="Times New Roman" w:cs="Times New Roman"/>
          <w:i/>
          <w:sz w:val="24"/>
          <w:szCs w:val="24"/>
        </w:rPr>
        <w:t>and</w:t>
      </w:r>
      <w:proofErr w:type="gramEnd"/>
      <w:r w:rsidRPr="00951AF6">
        <w:rPr>
          <w:rFonts w:ascii="Times New Roman" w:hAnsi="Times New Roman" w:cs="Times New Roman"/>
          <w:i/>
          <w:sz w:val="24"/>
          <w:szCs w:val="24"/>
        </w:rPr>
        <w:t xml:space="preserve"> Taxes in the Constitutional Era, 1776-1836</w:t>
      </w:r>
      <w:r w:rsidRPr="00951AF6">
        <w:rPr>
          <w:rFonts w:ascii="Times New Roman" w:hAnsi="Times New Roman" w:cs="Times New Roman"/>
          <w:sz w:val="24"/>
          <w:szCs w:val="24"/>
        </w:rPr>
        <w:t xml:space="preserve">. Westport, CT: Greenwood Press, 1998.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Stagg, J. C. A. </w:t>
      </w:r>
      <w:r w:rsidRPr="00951AF6">
        <w:rPr>
          <w:rFonts w:ascii="Times New Roman" w:hAnsi="Times New Roman" w:cs="Times New Roman"/>
          <w:i/>
          <w:sz w:val="24"/>
          <w:szCs w:val="24"/>
        </w:rPr>
        <w:t>Borderlines in Borderlands: James Madison and the Spanish American Frontier, 1776-1821</w:t>
      </w:r>
      <w:r w:rsidRPr="00951AF6">
        <w:rPr>
          <w:rFonts w:ascii="Times New Roman" w:hAnsi="Times New Roman" w:cs="Times New Roman"/>
          <w:sz w:val="24"/>
          <w:szCs w:val="24"/>
        </w:rPr>
        <w:t xml:space="preserve">. New Haven: Yale University Press, 2009.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Mr. Madison's War: Politics, Diplomacy, and Warfare in the Early American Republic, 1783-1830</w:t>
      </w:r>
      <w:r w:rsidR="00951AF6" w:rsidRPr="00951AF6">
        <w:rPr>
          <w:rFonts w:ascii="Times New Roman" w:hAnsi="Times New Roman" w:cs="Times New Roman"/>
          <w:sz w:val="24"/>
          <w:szCs w:val="24"/>
        </w:rPr>
        <w:t>. Princeton, N.J.: Princeton University Press, 1983.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Staudenraus, P.J. </w:t>
      </w:r>
      <w:r w:rsidRPr="00951AF6">
        <w:rPr>
          <w:rFonts w:ascii="Times New Roman" w:hAnsi="Times New Roman" w:cs="Times New Roman"/>
          <w:i/>
          <w:sz w:val="24"/>
          <w:szCs w:val="24"/>
        </w:rPr>
        <w:t>The African Colonization Movement, 1816-1865</w:t>
      </w:r>
      <w:r w:rsidRPr="00951AF6">
        <w:rPr>
          <w:rFonts w:ascii="Times New Roman" w:hAnsi="Times New Roman" w:cs="Times New Roman"/>
          <w:sz w:val="24"/>
          <w:szCs w:val="24"/>
        </w:rPr>
        <w:t>. New York: Columbia University Press, 1961.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Stevens, John Austin. </w:t>
      </w:r>
      <w:r w:rsidRPr="00951AF6">
        <w:rPr>
          <w:rFonts w:ascii="Times New Roman" w:hAnsi="Times New Roman" w:cs="Times New Roman"/>
          <w:i/>
          <w:sz w:val="24"/>
          <w:szCs w:val="24"/>
        </w:rPr>
        <w:t>Albert Gallatin</w:t>
      </w:r>
      <w:r w:rsidRPr="00951AF6">
        <w:rPr>
          <w:rFonts w:ascii="Times New Roman" w:hAnsi="Times New Roman" w:cs="Times New Roman"/>
          <w:sz w:val="24"/>
          <w:szCs w:val="24"/>
        </w:rPr>
        <w:t xml:space="preserve">. Boston: Houghton Mifflin, 1899.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Stokes, William Ewart, and Francis L. Berkeley.</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iCs/>
          <w:sz w:val="24"/>
          <w:szCs w:val="24"/>
        </w:rPr>
        <w:t>The Papers of Randolph of Roanoke; a Preliminary Checklist of His Surviving Texts in Manuscript and in Print</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Charlottesville: University of Virginia Library with assistance from the Research Council of the Richmond Area University Center, 1950.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Stuart, Reginald C. </w:t>
      </w:r>
      <w:r w:rsidRPr="00951AF6">
        <w:rPr>
          <w:rFonts w:ascii="Times New Roman" w:hAnsi="Times New Roman" w:cs="Times New Roman"/>
          <w:i/>
          <w:sz w:val="24"/>
          <w:szCs w:val="24"/>
        </w:rPr>
        <w:t>The Half-way Pacifist: Thomas Jefferson’s View of War</w:t>
      </w:r>
      <w:r w:rsidRPr="00951AF6">
        <w:rPr>
          <w:rFonts w:ascii="Times New Roman" w:hAnsi="Times New Roman" w:cs="Times New Roman"/>
          <w:sz w:val="24"/>
          <w:szCs w:val="24"/>
        </w:rPr>
        <w:t xml:space="preserve">. Toronto: University of Toronto, 1979.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United States Expansionism and British North America, 1774-1871</w:t>
      </w:r>
      <w:r w:rsidR="00951AF6" w:rsidRPr="00951AF6">
        <w:rPr>
          <w:rFonts w:ascii="Times New Roman" w:hAnsi="Times New Roman" w:cs="Times New Roman"/>
          <w:sz w:val="24"/>
          <w:szCs w:val="24"/>
        </w:rPr>
        <w:t xml:space="preserve">. Chapel Hill: University of North Carolina Press, 1988.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Sutton, Robert P. </w:t>
      </w:r>
      <w:r w:rsidRPr="00951AF6">
        <w:rPr>
          <w:rFonts w:ascii="Times New Roman" w:hAnsi="Times New Roman" w:cs="Times New Roman"/>
          <w:i/>
          <w:sz w:val="24"/>
          <w:szCs w:val="24"/>
        </w:rPr>
        <w:t>Revolution to Secession: Constitution Making in the Old Dominion</w:t>
      </w:r>
      <w:r w:rsidRPr="00951AF6">
        <w:rPr>
          <w:rFonts w:ascii="Times New Roman" w:hAnsi="Times New Roman" w:cs="Times New Roman"/>
          <w:sz w:val="24"/>
          <w:szCs w:val="24"/>
        </w:rPr>
        <w:t>. Charlottesville: University Press of Virginia, 1989.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Szatmary, David P.  </w:t>
      </w:r>
      <w:r w:rsidRPr="00951AF6">
        <w:rPr>
          <w:rFonts w:ascii="Times New Roman" w:hAnsi="Times New Roman" w:cs="Times New Roman"/>
          <w:i/>
          <w:sz w:val="24"/>
          <w:szCs w:val="24"/>
        </w:rPr>
        <w:t>Shays’ Rebellion: The Making of an Agrarian Insurrection</w:t>
      </w:r>
      <w:r w:rsidRPr="00951AF6">
        <w:rPr>
          <w:rFonts w:ascii="Times New Roman" w:hAnsi="Times New Roman" w:cs="Times New Roman"/>
          <w:sz w:val="24"/>
          <w:szCs w:val="24"/>
        </w:rPr>
        <w:t>. Amherst: University of Massachusetts Press, 1980.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Tate, Adam L. </w:t>
      </w:r>
      <w:r w:rsidRPr="00951AF6">
        <w:rPr>
          <w:rFonts w:ascii="Times New Roman" w:hAnsi="Times New Roman" w:cs="Times New Roman"/>
          <w:i/>
          <w:iCs/>
          <w:sz w:val="24"/>
          <w:szCs w:val="24"/>
        </w:rPr>
        <w:t>Conservatism and Southern Intellectuals, 1789-1861: Liberty, Tradition, and the Good Society</w:t>
      </w:r>
      <w:r w:rsidRPr="00951AF6">
        <w:rPr>
          <w:rFonts w:ascii="Times New Roman" w:hAnsi="Times New Roman" w:cs="Times New Roman"/>
          <w:sz w:val="24"/>
          <w:szCs w:val="24"/>
        </w:rPr>
        <w:t>. Columbia: University of Missouri Press, 2005.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Taylor, Alan. </w:t>
      </w:r>
      <w:proofErr w:type="gramStart"/>
      <w:r w:rsidRPr="00951AF6">
        <w:rPr>
          <w:rFonts w:ascii="Times New Roman" w:hAnsi="Times New Roman" w:cs="Times New Roman"/>
          <w:i/>
          <w:sz w:val="24"/>
          <w:szCs w:val="24"/>
        </w:rPr>
        <w:t>American Colonies</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Viking, 2001.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The Civil War of 1812: American Citizens, British Subjects, Irish Rebels, &amp; Indian Allies</w:t>
      </w:r>
      <w:r w:rsidR="00951AF6" w:rsidRPr="00951AF6">
        <w:rPr>
          <w:rFonts w:ascii="Times New Roman" w:hAnsi="Times New Roman" w:cs="Times New Roman"/>
          <w:sz w:val="24"/>
          <w:szCs w:val="24"/>
        </w:rPr>
        <w:t xml:space="preserve">. New York: Knopf, 2010.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Taylor, William Robert. </w:t>
      </w:r>
      <w:proofErr w:type="gramStart"/>
      <w:r w:rsidRPr="00951AF6">
        <w:rPr>
          <w:rFonts w:ascii="Times New Roman" w:hAnsi="Times New Roman" w:cs="Times New Roman"/>
          <w:i/>
          <w:iCs/>
          <w:sz w:val="24"/>
          <w:szCs w:val="24"/>
        </w:rPr>
        <w:t>Cavalier and Yankee; the Old South and American National Character</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G. Braziller, 1961.</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Thomas, Frederick William. </w:t>
      </w:r>
      <w:proofErr w:type="gramStart"/>
      <w:r w:rsidRPr="00951AF6">
        <w:rPr>
          <w:rFonts w:ascii="Times New Roman" w:hAnsi="Times New Roman" w:cs="Times New Roman"/>
          <w:i/>
          <w:iCs/>
          <w:sz w:val="24"/>
          <w:szCs w:val="24"/>
        </w:rPr>
        <w:t>John Randolph, of Roanoke, and Other Sketches of Character, Including William Wirt.</w:t>
      </w:r>
      <w:proofErr w:type="gramEnd"/>
      <w:r w:rsidRPr="00951AF6">
        <w:rPr>
          <w:rFonts w:ascii="Times New Roman" w:hAnsi="Times New Roman" w:cs="Times New Roman"/>
          <w:i/>
          <w:iCs/>
          <w:sz w:val="24"/>
          <w:szCs w:val="24"/>
        </w:rPr>
        <w:t xml:space="preserve"> </w:t>
      </w:r>
      <w:proofErr w:type="gramStart"/>
      <w:r w:rsidRPr="00951AF6">
        <w:rPr>
          <w:rFonts w:ascii="Times New Roman" w:hAnsi="Times New Roman" w:cs="Times New Roman"/>
          <w:i/>
          <w:iCs/>
          <w:sz w:val="24"/>
          <w:szCs w:val="24"/>
        </w:rPr>
        <w:t>Together with Tales of Real Life</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Philadelphia: A. Hart late Carey and Hart, 1853.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Thompson, Mary V.</w:t>
      </w:r>
      <w:r w:rsidRPr="00951AF6">
        <w:rPr>
          <w:rFonts w:ascii="Times New Roman" w:hAnsi="Times New Roman" w:cs="Times New Roman"/>
          <w:i/>
          <w:sz w:val="24"/>
          <w:szCs w:val="24"/>
        </w:rPr>
        <w:t xml:space="preserve"> “In the Hands of Providence:” Religion in the Life of George Washington</w:t>
      </w:r>
      <w:r w:rsidRPr="00951AF6">
        <w:rPr>
          <w:rFonts w:ascii="Times New Roman" w:hAnsi="Times New Roman" w:cs="Times New Roman"/>
          <w:sz w:val="24"/>
          <w:szCs w:val="24"/>
        </w:rPr>
        <w:t>. Charlottesville: University of Virginia Press, 2008.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Tise, Larry E. </w:t>
      </w:r>
      <w:r w:rsidRPr="00951AF6">
        <w:rPr>
          <w:rFonts w:ascii="Times New Roman" w:hAnsi="Times New Roman" w:cs="Times New Roman"/>
          <w:i/>
          <w:sz w:val="24"/>
          <w:szCs w:val="24"/>
        </w:rPr>
        <w:t>Proslavery: A History of the Defense of Slavery in America, 1701-1840</w:t>
      </w:r>
      <w:r w:rsidRPr="00951AF6">
        <w:rPr>
          <w:rFonts w:ascii="Times New Roman" w:hAnsi="Times New Roman" w:cs="Times New Roman"/>
          <w:sz w:val="24"/>
          <w:szCs w:val="24"/>
        </w:rPr>
        <w:t xml:space="preserve">. Athens: University of Georgia Press, 1987.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Trent, James W. </w:t>
      </w:r>
      <w:r w:rsidRPr="00951AF6">
        <w:rPr>
          <w:rFonts w:ascii="Times New Roman" w:hAnsi="Times New Roman" w:cs="Times New Roman"/>
          <w:i/>
          <w:iCs/>
          <w:sz w:val="24"/>
          <w:szCs w:val="24"/>
        </w:rPr>
        <w:t xml:space="preserve">Inventing the Feeble </w:t>
      </w:r>
      <w:proofErr w:type="gramStart"/>
      <w:r w:rsidRPr="00951AF6">
        <w:rPr>
          <w:rFonts w:ascii="Times New Roman" w:hAnsi="Times New Roman" w:cs="Times New Roman"/>
          <w:i/>
          <w:iCs/>
          <w:sz w:val="24"/>
          <w:szCs w:val="24"/>
        </w:rPr>
        <w:t>Mind :</w:t>
      </w:r>
      <w:proofErr w:type="gramEnd"/>
      <w:r w:rsidRPr="00951AF6">
        <w:rPr>
          <w:rFonts w:ascii="Times New Roman" w:hAnsi="Times New Roman" w:cs="Times New Roman"/>
          <w:i/>
          <w:iCs/>
          <w:sz w:val="24"/>
          <w:szCs w:val="24"/>
        </w:rPr>
        <w:t xml:space="preserve"> A History of Mental Retardation in the United States</w:t>
      </w:r>
      <w:r w:rsidRPr="00951AF6">
        <w:rPr>
          <w:rFonts w:ascii="Times New Roman" w:hAnsi="Times New Roman" w:cs="Times New Roman"/>
          <w:i/>
          <w:sz w:val="24"/>
          <w:szCs w:val="24"/>
        </w:rPr>
        <w:t xml:space="preserve">, </w:t>
      </w:r>
      <w:r w:rsidRPr="00951AF6">
        <w:rPr>
          <w:rFonts w:ascii="Times New Roman" w:hAnsi="Times New Roman" w:cs="Times New Roman"/>
          <w:i/>
          <w:iCs/>
          <w:sz w:val="24"/>
          <w:szCs w:val="24"/>
        </w:rPr>
        <w:t xml:space="preserve">Medicine and Society. </w:t>
      </w:r>
      <w:r w:rsidRPr="00951AF6">
        <w:rPr>
          <w:rFonts w:ascii="Times New Roman" w:hAnsi="Times New Roman" w:cs="Times New Roman"/>
          <w:sz w:val="24"/>
          <w:szCs w:val="24"/>
        </w:rPr>
        <w:t xml:space="preserve"> Berkeley: University of California Press, 1994.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Trent, William Peterfield. </w:t>
      </w:r>
      <w:proofErr w:type="gramStart"/>
      <w:r w:rsidRPr="00951AF6">
        <w:rPr>
          <w:rFonts w:ascii="Times New Roman" w:hAnsi="Times New Roman" w:cs="Times New Roman"/>
          <w:i/>
          <w:iCs/>
          <w:sz w:val="24"/>
          <w:szCs w:val="24"/>
        </w:rPr>
        <w:t>Southern Statesmen of the Old Régime; Washington, Jefferson, Randolph, Calhoun, Stephens, Toombs, and Jefferson Davis</w:t>
      </w:r>
      <w:r w:rsidRPr="00951AF6">
        <w:rPr>
          <w:rFonts w:ascii="Times New Roman" w:hAnsi="Times New Roman" w:cs="Times New Roman"/>
          <w:i/>
          <w:sz w:val="24"/>
          <w:szCs w:val="24"/>
        </w:rPr>
        <w:t>.</w:t>
      </w:r>
      <w:proofErr w:type="gramEnd"/>
      <w:r w:rsidRPr="00951AF6">
        <w:rPr>
          <w:rFonts w:ascii="Times New Roman" w:hAnsi="Times New Roman" w:cs="Times New Roman"/>
          <w:sz w:val="24"/>
          <w:szCs w:val="24"/>
        </w:rPr>
        <w:t xml:space="preserve"> New York</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T. Y. Crowell &amp; company, 1897.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i/>
          <w:sz w:val="24"/>
          <w:szCs w:val="24"/>
        </w:rPr>
      </w:pPr>
      <w:proofErr w:type="gramStart"/>
      <w:r w:rsidRPr="00951AF6">
        <w:rPr>
          <w:rFonts w:ascii="Times New Roman" w:hAnsi="Times New Roman" w:cs="Times New Roman"/>
          <w:sz w:val="24"/>
          <w:szCs w:val="24"/>
        </w:rPr>
        <w:t>Tucker, Beverly D. and Percy Winfield Turrentine.</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 xml:space="preserve">Nathaniel Beverly Tucker: Prophet of the Confederacy, 1784-1851. </w:t>
      </w:r>
      <w:r w:rsidRPr="00951AF6">
        <w:rPr>
          <w:rFonts w:ascii="Times New Roman" w:hAnsi="Times New Roman" w:cs="Times New Roman"/>
          <w:sz w:val="24"/>
          <w:szCs w:val="24"/>
        </w:rPr>
        <w:t>Tokyo: Nan’un-do, 1979.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Tucker, Nathaniel Beverly. </w:t>
      </w:r>
      <w:r w:rsidRPr="00951AF6">
        <w:rPr>
          <w:rFonts w:ascii="Times New Roman" w:hAnsi="Times New Roman" w:cs="Times New Roman"/>
          <w:i/>
          <w:sz w:val="24"/>
          <w:szCs w:val="24"/>
        </w:rPr>
        <w:t xml:space="preserve">The Partisan Leader, </w:t>
      </w:r>
      <w:proofErr w:type="gramStart"/>
      <w:r w:rsidRPr="00951AF6">
        <w:rPr>
          <w:rFonts w:ascii="Times New Roman" w:hAnsi="Times New Roman" w:cs="Times New Roman"/>
          <w:i/>
          <w:sz w:val="24"/>
          <w:szCs w:val="24"/>
        </w:rPr>
        <w:t>A</w:t>
      </w:r>
      <w:proofErr w:type="gramEnd"/>
      <w:r w:rsidRPr="00951AF6">
        <w:rPr>
          <w:rFonts w:ascii="Times New Roman" w:hAnsi="Times New Roman" w:cs="Times New Roman"/>
          <w:i/>
          <w:sz w:val="24"/>
          <w:szCs w:val="24"/>
        </w:rPr>
        <w:t xml:space="preserve"> Novel, And an Apocalypse of the Origin and Struggles of the Southern Confederacy</w:t>
      </w:r>
      <w:r w:rsidRPr="00951AF6">
        <w:rPr>
          <w:rFonts w:ascii="Times New Roman" w:hAnsi="Times New Roman" w:cs="Times New Roman"/>
          <w:sz w:val="24"/>
          <w:szCs w:val="24"/>
        </w:rPr>
        <w:t xml:space="preserve">. Richmond: Thomas A. Ware, 1862, </w:t>
      </w:r>
      <w:proofErr w:type="gramStart"/>
      <w:r w:rsidRPr="00951AF6">
        <w:rPr>
          <w:rFonts w:ascii="Times New Roman" w:hAnsi="Times New Roman" w:cs="Times New Roman"/>
          <w:sz w:val="24"/>
          <w:szCs w:val="24"/>
        </w:rPr>
        <w:t>reprint</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proofErr w:type="gramStart"/>
      <w:r w:rsidRPr="00951AF6">
        <w:rPr>
          <w:rFonts w:ascii="Times New Roman" w:hAnsi="Times New Roman" w:cs="Times New Roman"/>
          <w:sz w:val="24"/>
          <w:szCs w:val="24"/>
        </w:rPr>
        <w:t>Tucker, Robert W. and David C. Hendrickson.</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 xml:space="preserve">Empire of Liberty: The Statecraft of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t>Thomas Jefferson</w:t>
      </w:r>
      <w:r w:rsidRPr="00951AF6">
        <w:rPr>
          <w:rFonts w:ascii="Times New Roman" w:hAnsi="Times New Roman" w:cs="Times New Roman"/>
          <w:sz w:val="24"/>
          <w:szCs w:val="24"/>
        </w:rPr>
        <w:t>. New York: Oxford University Press, 1990.</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Tucker, Spencer C. </w:t>
      </w:r>
      <w:proofErr w:type="gramStart"/>
      <w:r w:rsidRPr="00951AF6">
        <w:rPr>
          <w:rFonts w:ascii="Times New Roman" w:hAnsi="Times New Roman" w:cs="Times New Roman"/>
          <w:i/>
          <w:sz w:val="24"/>
          <w:szCs w:val="24"/>
        </w:rPr>
        <w:t>The Jeffersonian Gunboat Navy</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Columbia: University of South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Carolina Press, 1993.</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Tucker, Spencer C. and Frank T. Reuter, </w:t>
      </w:r>
      <w:r w:rsidRPr="00951AF6">
        <w:rPr>
          <w:rFonts w:ascii="Times New Roman" w:hAnsi="Times New Roman" w:cs="Times New Roman"/>
          <w:i/>
          <w:sz w:val="24"/>
          <w:szCs w:val="24"/>
        </w:rPr>
        <w:t xml:space="preserve">Injured Honor: The Chesapeake-Leopard </w:t>
      </w: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i/>
          <w:sz w:val="24"/>
          <w:szCs w:val="24"/>
        </w:rPr>
        <w:t xml:space="preserve"> </w:t>
      </w:r>
      <w:r w:rsidRPr="00951AF6">
        <w:rPr>
          <w:rFonts w:ascii="Times New Roman" w:hAnsi="Times New Roman" w:cs="Times New Roman"/>
          <w:i/>
          <w:sz w:val="24"/>
          <w:szCs w:val="24"/>
        </w:rPr>
        <w:tab/>
        <w:t>Affair, June 22, 1807</w:t>
      </w:r>
      <w:r w:rsidRPr="00951AF6">
        <w:rPr>
          <w:rFonts w:ascii="Times New Roman" w:hAnsi="Times New Roman" w:cs="Times New Roman"/>
          <w:sz w:val="24"/>
          <w:szCs w:val="24"/>
        </w:rPr>
        <w:t>. Annapolis: Naval Institute Press, 1996.</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Vagts, Alfred. </w:t>
      </w:r>
      <w:r w:rsidRPr="00951AF6">
        <w:rPr>
          <w:rFonts w:ascii="Times New Roman" w:hAnsi="Times New Roman" w:cs="Times New Roman"/>
          <w:i/>
          <w:sz w:val="24"/>
          <w:szCs w:val="24"/>
        </w:rPr>
        <w:t>A History of Militarism: Romance and Realities of a Profession</w:t>
      </w:r>
      <w:r w:rsidRPr="00951AF6">
        <w:rPr>
          <w:rFonts w:ascii="Times New Roman" w:hAnsi="Times New Roman" w:cs="Times New Roman"/>
          <w:sz w:val="24"/>
          <w:szCs w:val="24"/>
        </w:rPr>
        <w:t xml:space="preserve">. New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York: Norton, 1937.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Van Cleve, George William. </w:t>
      </w:r>
      <w:r w:rsidRPr="00951AF6">
        <w:rPr>
          <w:rFonts w:ascii="Times New Roman" w:hAnsi="Times New Roman" w:cs="Times New Roman"/>
          <w:i/>
          <w:sz w:val="24"/>
          <w:szCs w:val="24"/>
        </w:rPr>
        <w:t xml:space="preserve">“A Slaveholder’s Union:” Slavery, Politics, and the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r>
      <w:proofErr w:type="gramStart"/>
      <w:r w:rsidRPr="00951AF6">
        <w:rPr>
          <w:rFonts w:ascii="Times New Roman" w:hAnsi="Times New Roman" w:cs="Times New Roman"/>
          <w:i/>
          <w:sz w:val="24"/>
          <w:szCs w:val="24"/>
        </w:rPr>
        <w:t>Constitution in the Early American Republic</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Chicago: University of Chicago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Press, 2010.</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Van Cleves, Rachel. </w:t>
      </w:r>
      <w:r w:rsidRPr="00951AF6">
        <w:rPr>
          <w:rFonts w:ascii="Times New Roman" w:hAnsi="Times New Roman" w:cs="Times New Roman"/>
          <w:i/>
          <w:sz w:val="24"/>
          <w:szCs w:val="24"/>
        </w:rPr>
        <w:t>The Reign of Terror in America: Visions of Violence from Anti-</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r>
      <w:proofErr w:type="gramStart"/>
      <w:r w:rsidRPr="00951AF6">
        <w:rPr>
          <w:rFonts w:ascii="Times New Roman" w:hAnsi="Times New Roman" w:cs="Times New Roman"/>
          <w:i/>
          <w:sz w:val="24"/>
          <w:szCs w:val="24"/>
        </w:rPr>
        <w:t>Jacobinism to Antislavery</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Cambridge University Press, 2009.</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Varon, Elizabeth R. </w:t>
      </w:r>
      <w:r w:rsidRPr="00951AF6">
        <w:rPr>
          <w:rFonts w:ascii="Times New Roman" w:hAnsi="Times New Roman" w:cs="Times New Roman"/>
          <w:i/>
          <w:sz w:val="24"/>
          <w:szCs w:val="24"/>
        </w:rPr>
        <w:t>Disunion! The Coming of the Civil War, 1789-1859</w:t>
      </w:r>
      <w:r w:rsidRPr="00951AF6">
        <w:rPr>
          <w:rFonts w:ascii="Times New Roman" w:hAnsi="Times New Roman" w:cs="Times New Roman"/>
          <w:sz w:val="24"/>
          <w:szCs w:val="24"/>
        </w:rPr>
        <w:t xml:space="preserve">. Chapel Hill: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University of North Carolina Press, 2008.</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Waldstreicher, David. </w:t>
      </w:r>
      <w:r w:rsidRPr="00951AF6">
        <w:rPr>
          <w:rFonts w:ascii="Times New Roman" w:hAnsi="Times New Roman" w:cs="Times New Roman"/>
          <w:i/>
          <w:sz w:val="24"/>
          <w:szCs w:val="24"/>
        </w:rPr>
        <w:t xml:space="preserve">In The Midst of Perpetual Fetes: The Making of American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t>Nationalism, 1776-1820</w:t>
      </w:r>
      <w:r w:rsidRPr="00951AF6">
        <w:rPr>
          <w:rFonts w:ascii="Times New Roman" w:hAnsi="Times New Roman" w:cs="Times New Roman"/>
          <w:sz w:val="24"/>
          <w:szCs w:val="24"/>
        </w:rPr>
        <w:t>. Chapel Hill: University of North Carolina Press, 1997.</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257E80" w:rsidP="00A04F0A">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Slavery’s Constitution: From Revolution to Ratification</w:t>
      </w:r>
      <w:r w:rsidR="00951AF6" w:rsidRPr="00951AF6">
        <w:rPr>
          <w:rFonts w:ascii="Times New Roman" w:hAnsi="Times New Roman" w:cs="Times New Roman"/>
          <w:sz w:val="24"/>
          <w:szCs w:val="24"/>
        </w:rPr>
        <w:t xml:space="preserve">. New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York: Hill and Wang, 2009.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Walters, Raymond Jr.</w:t>
      </w:r>
      <w:r w:rsidR="009B34D4">
        <w:rPr>
          <w:rFonts w:ascii="Times New Roman" w:hAnsi="Times New Roman" w:cs="Times New Roman"/>
          <w:sz w:val="24"/>
          <w:szCs w:val="24"/>
        </w:rPr>
        <w:t>,</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Albert Gallatin: Jeffersonian Financier and Diplomat</w:t>
      </w:r>
      <w:r w:rsidRPr="00951AF6">
        <w:rPr>
          <w:rFonts w:ascii="Times New Roman" w:hAnsi="Times New Roman" w:cs="Times New Roman"/>
          <w:sz w:val="24"/>
          <w:szCs w:val="24"/>
        </w:rPr>
        <w:t xml:space="preserve">. New York: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Macmillan, 1957.</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Watts, Steven. </w:t>
      </w:r>
      <w:r w:rsidRPr="00951AF6">
        <w:rPr>
          <w:rFonts w:ascii="Times New Roman" w:hAnsi="Times New Roman" w:cs="Times New Roman"/>
          <w:i/>
          <w:iCs/>
          <w:sz w:val="24"/>
          <w:szCs w:val="24"/>
        </w:rPr>
        <w:t>The Republic Reborn: War and the Making of Liberal America, 1790-1820</w:t>
      </w:r>
      <w:r w:rsidRPr="00951AF6">
        <w:rPr>
          <w:rFonts w:ascii="Times New Roman" w:hAnsi="Times New Roman" w:cs="Times New Roman"/>
          <w:sz w:val="24"/>
          <w:szCs w:val="24"/>
        </w:rPr>
        <w:t>. Baltimore: Johns Hopkins University Press, 1987.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Webb, Stephen Saunders.</w:t>
      </w:r>
      <w:r w:rsidRPr="00951AF6">
        <w:rPr>
          <w:rFonts w:ascii="Times New Roman" w:hAnsi="Times New Roman" w:cs="Times New Roman"/>
          <w:i/>
          <w:sz w:val="24"/>
          <w:szCs w:val="24"/>
        </w:rPr>
        <w:t xml:space="preserve"> 1676: The End of American Independence.</w:t>
      </w:r>
      <w:r w:rsidRPr="00951AF6">
        <w:rPr>
          <w:rFonts w:ascii="Times New Roman" w:hAnsi="Times New Roman" w:cs="Times New Roman"/>
          <w:sz w:val="24"/>
          <w:szCs w:val="24"/>
        </w:rPr>
        <w:t xml:space="preserve"> New York: Knopf, 1984.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Wertenbaker, Thomas Jefferson. </w:t>
      </w:r>
      <w:r w:rsidRPr="00951AF6">
        <w:rPr>
          <w:rFonts w:ascii="Times New Roman" w:hAnsi="Times New Roman" w:cs="Times New Roman"/>
          <w:i/>
          <w:sz w:val="24"/>
          <w:szCs w:val="24"/>
        </w:rPr>
        <w:t>Princeton, 1746-1896</w:t>
      </w:r>
      <w:r w:rsidRPr="00951AF6">
        <w:rPr>
          <w:rFonts w:ascii="Times New Roman" w:hAnsi="Times New Roman" w:cs="Times New Roman"/>
          <w:sz w:val="24"/>
          <w:szCs w:val="24"/>
        </w:rPr>
        <w:t>. Princeton: Princeton University Press, 1946.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sz w:val="24"/>
          <w:szCs w:val="24"/>
        </w:rPr>
      </w:pPr>
      <w:r w:rsidRPr="00257E80">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i/>
          <w:sz w:val="24"/>
          <w:szCs w:val="24"/>
        </w:rPr>
        <w:t>The Planters of Colonial Virginia</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Princeton: Princeton University Press, 1922.</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Weisberger, Bernard A. </w:t>
      </w:r>
      <w:r w:rsidRPr="00951AF6">
        <w:rPr>
          <w:rFonts w:ascii="Times New Roman" w:hAnsi="Times New Roman" w:cs="Times New Roman"/>
          <w:i/>
          <w:sz w:val="24"/>
          <w:szCs w:val="24"/>
        </w:rPr>
        <w:t xml:space="preserve">America Afire: Jefferson, Adams, and the Revolutionary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r>
      <w:proofErr w:type="gramStart"/>
      <w:r w:rsidRPr="00951AF6">
        <w:rPr>
          <w:rFonts w:ascii="Times New Roman" w:hAnsi="Times New Roman" w:cs="Times New Roman"/>
          <w:i/>
          <w:sz w:val="24"/>
          <w:szCs w:val="24"/>
        </w:rPr>
        <w:t>Election of 1800</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William Morrow, 2000.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White, Ashli. </w:t>
      </w:r>
      <w:proofErr w:type="gramStart"/>
      <w:r w:rsidRPr="00951AF6">
        <w:rPr>
          <w:rFonts w:ascii="Times New Roman" w:hAnsi="Times New Roman" w:cs="Times New Roman"/>
          <w:i/>
          <w:sz w:val="24"/>
          <w:szCs w:val="24"/>
        </w:rPr>
        <w:t>Encountering Revolution: Haiti and the Making of the Early Republic</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Baltimore: John Hopkins University Press, 2010.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roofErr w:type="gramStart"/>
      <w:r w:rsidRPr="00951AF6">
        <w:rPr>
          <w:rFonts w:ascii="Times New Roman" w:hAnsi="Times New Roman" w:cs="Times New Roman"/>
          <w:sz w:val="24"/>
          <w:szCs w:val="24"/>
        </w:rPr>
        <w:t>Wills, Garry.</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Negro President: Jefferson and the Slave Power</w:t>
      </w:r>
      <w:r w:rsidRPr="00951AF6">
        <w:rPr>
          <w:rFonts w:ascii="Times New Roman" w:hAnsi="Times New Roman" w:cs="Times New Roman"/>
          <w:sz w:val="24"/>
          <w:szCs w:val="24"/>
        </w:rPr>
        <w:t>. New York: Houghton</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Mifflin, 2003.</w:t>
      </w:r>
      <w:proofErr w:type="gramEnd"/>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Wiltse, Charles M. </w:t>
      </w:r>
      <w:r w:rsidRPr="00951AF6">
        <w:rPr>
          <w:rFonts w:ascii="Times New Roman" w:hAnsi="Times New Roman" w:cs="Times New Roman"/>
          <w:i/>
          <w:sz w:val="24"/>
          <w:szCs w:val="24"/>
        </w:rPr>
        <w:t>John C. Calhoun; Nationalist, 1782-1828.</w:t>
      </w:r>
      <w:r w:rsidRPr="00951AF6">
        <w:rPr>
          <w:rFonts w:ascii="Times New Roman" w:hAnsi="Times New Roman" w:cs="Times New Roman"/>
          <w:sz w:val="24"/>
          <w:szCs w:val="24"/>
        </w:rPr>
        <w:t xml:space="preserve"> Indianapolis: Bobbs-</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Merrill</w:t>
      </w:r>
      <w:proofErr w:type="gramStart"/>
      <w:r w:rsidRPr="00951AF6">
        <w:rPr>
          <w:rFonts w:ascii="Times New Roman" w:hAnsi="Times New Roman" w:cs="Times New Roman"/>
          <w:sz w:val="24"/>
          <w:szCs w:val="24"/>
        </w:rPr>
        <w:t>,1944</w:t>
      </w:r>
      <w:proofErr w:type="gramEnd"/>
      <w:r w:rsidRPr="00951AF6">
        <w:rPr>
          <w:rFonts w:ascii="Times New Roman" w:hAnsi="Times New Roman" w:cs="Times New Roman"/>
          <w:sz w:val="24"/>
          <w:szCs w:val="24"/>
        </w:rPr>
        <w:t>.</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Wirt, William. </w:t>
      </w:r>
      <w:proofErr w:type="gramStart"/>
      <w:r w:rsidRPr="00951AF6">
        <w:rPr>
          <w:rFonts w:ascii="Times New Roman" w:hAnsi="Times New Roman" w:cs="Times New Roman"/>
          <w:i/>
          <w:sz w:val="24"/>
          <w:szCs w:val="24"/>
        </w:rPr>
        <w:t>The Life of Patrick Henry</w:t>
      </w:r>
      <w:r w:rsidRPr="00951AF6">
        <w:rPr>
          <w:rFonts w:ascii="Times New Roman" w:hAnsi="Times New Roman" w:cs="Times New Roman"/>
          <w:sz w:val="24"/>
          <w:szCs w:val="24"/>
        </w:rPr>
        <w:t>, Fourth Edition.</w:t>
      </w:r>
      <w:proofErr w:type="gramEnd"/>
      <w:r w:rsidRPr="00951AF6">
        <w:rPr>
          <w:rFonts w:ascii="Times New Roman" w:hAnsi="Times New Roman" w:cs="Times New Roman"/>
          <w:sz w:val="24"/>
          <w:szCs w:val="24"/>
        </w:rPr>
        <w:t xml:space="preserve"> New York: M’Elrath &amp;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Bangs</w:t>
      </w:r>
      <w:proofErr w:type="gramStart"/>
      <w:r w:rsidRPr="00951AF6">
        <w:rPr>
          <w:rFonts w:ascii="Times New Roman" w:hAnsi="Times New Roman" w:cs="Times New Roman"/>
          <w:sz w:val="24"/>
          <w:szCs w:val="24"/>
        </w:rPr>
        <w:t>,1831</w:t>
      </w:r>
      <w:proofErr w:type="gramEnd"/>
      <w:r w:rsidRPr="00951AF6">
        <w:rPr>
          <w:rFonts w:ascii="Times New Roman" w:hAnsi="Times New Roman" w:cs="Times New Roman"/>
          <w:sz w:val="24"/>
          <w:szCs w:val="24"/>
        </w:rPr>
        <w:t>.</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Winch, Julie. </w:t>
      </w:r>
      <w:r w:rsidRPr="00951AF6">
        <w:rPr>
          <w:rFonts w:ascii="Times New Roman" w:hAnsi="Times New Roman" w:cs="Times New Roman"/>
          <w:i/>
          <w:sz w:val="24"/>
          <w:szCs w:val="24"/>
        </w:rPr>
        <w:t>A Gentleman of Color: The Life of James Forten</w:t>
      </w:r>
      <w:r w:rsidRPr="00951AF6">
        <w:rPr>
          <w:rFonts w:ascii="Times New Roman" w:hAnsi="Times New Roman" w:cs="Times New Roman"/>
          <w:sz w:val="24"/>
          <w:szCs w:val="24"/>
        </w:rPr>
        <w:t>. New York: Oxford</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University Press, 2002.</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Wolf, Eva Sheppard. </w:t>
      </w:r>
      <w:r w:rsidRPr="00951AF6">
        <w:rPr>
          <w:rFonts w:ascii="Times New Roman" w:hAnsi="Times New Roman" w:cs="Times New Roman"/>
          <w:i/>
          <w:sz w:val="24"/>
          <w:szCs w:val="24"/>
        </w:rPr>
        <w:t>Race Liberty and the New Nation: Emancipation in Virginia from the Revolution to Nat Turner’s Rebellion</w:t>
      </w:r>
      <w:r w:rsidRPr="00951AF6">
        <w:rPr>
          <w:rFonts w:ascii="Times New Roman" w:hAnsi="Times New Roman" w:cs="Times New Roman"/>
          <w:sz w:val="24"/>
          <w:szCs w:val="24"/>
        </w:rPr>
        <w:t xml:space="preserve">. Baton Rouge: Louisiana State University Press, </w:t>
      </w:r>
      <w:r w:rsidRPr="00951AF6">
        <w:rPr>
          <w:rFonts w:ascii="Times New Roman" w:hAnsi="Times New Roman" w:cs="Times New Roman"/>
          <w:sz w:val="24"/>
          <w:szCs w:val="24"/>
        </w:rPr>
        <w:lastRenderedPageBreak/>
        <w:t>2006.</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Wood, Gordon. </w:t>
      </w:r>
      <w:r w:rsidRPr="00951AF6">
        <w:rPr>
          <w:rFonts w:ascii="Times New Roman" w:hAnsi="Times New Roman" w:cs="Times New Roman"/>
          <w:i/>
          <w:sz w:val="24"/>
          <w:szCs w:val="24"/>
        </w:rPr>
        <w:t>The Creation of the American Republic, 1776-1787</w:t>
      </w:r>
      <w:r w:rsidRPr="00951AF6">
        <w:rPr>
          <w:rFonts w:ascii="Times New Roman" w:hAnsi="Times New Roman" w:cs="Times New Roman"/>
          <w:sz w:val="24"/>
          <w:szCs w:val="24"/>
        </w:rPr>
        <w:t>. Chapel Hill:</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University of North Carolina Press, 1969.</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Empire of Liberty: A History of the Early Republic, 1789-1815</w:t>
      </w:r>
      <w:r w:rsidR="00951AF6" w:rsidRPr="00951AF6">
        <w:rPr>
          <w:rFonts w:ascii="Times New Roman" w:hAnsi="Times New Roman" w:cs="Times New Roman"/>
          <w:sz w:val="24"/>
          <w:szCs w:val="24"/>
        </w:rPr>
        <w:t xml:space="preserve">. New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York: Oxford University Press, 2009.</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r w:rsidR="00951AF6" w:rsidRPr="00951AF6">
        <w:rPr>
          <w:rFonts w:ascii="Times New Roman" w:hAnsi="Times New Roman" w:cs="Times New Roman"/>
          <w:i/>
          <w:sz w:val="24"/>
          <w:szCs w:val="24"/>
        </w:rPr>
        <w:t>The Radicalism of the American Revolution</w:t>
      </w:r>
      <w:r w:rsidR="00951AF6" w:rsidRPr="00951AF6">
        <w:rPr>
          <w:rFonts w:ascii="Times New Roman" w:hAnsi="Times New Roman" w:cs="Times New Roman"/>
          <w:sz w:val="24"/>
          <w:szCs w:val="24"/>
        </w:rPr>
        <w:t xml:space="preserve">. New York: Knopf, 1992.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Woodward, Ruth L. and Wesley F. Craven eds. </w:t>
      </w:r>
      <w:r w:rsidRPr="00951AF6">
        <w:rPr>
          <w:rFonts w:ascii="Times New Roman" w:hAnsi="Times New Roman" w:cs="Times New Roman"/>
          <w:i/>
          <w:sz w:val="24"/>
          <w:szCs w:val="24"/>
        </w:rPr>
        <w:t>Princetonians, 1784-1790</w:t>
      </w:r>
      <w:r w:rsidRPr="00951AF6">
        <w:rPr>
          <w:rFonts w:ascii="Times New Roman" w:hAnsi="Times New Roman" w:cs="Times New Roman"/>
          <w:sz w:val="24"/>
          <w:szCs w:val="24"/>
        </w:rPr>
        <w:t xml:space="preserve">. Princeton: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Princeton University Press, 1991.</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Wyatt-Brown, Bertram.</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Hearts of Darkness: Wellspring of a Southern Literary Tradition</w:t>
      </w:r>
      <w:r w:rsidRPr="00951AF6">
        <w:rPr>
          <w:rFonts w:ascii="Times New Roman" w:hAnsi="Times New Roman" w:cs="Times New Roman"/>
          <w:sz w:val="24"/>
          <w:szCs w:val="24"/>
        </w:rPr>
        <w:t xml:space="preserve"> Baton Rouge: Louisiana State University Press, 2002.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Southern Honor: Ethics and Behavior in the Old South</w:t>
      </w:r>
      <w:r w:rsidR="00951AF6" w:rsidRPr="00951AF6">
        <w:rPr>
          <w:rFonts w:ascii="Times New Roman" w:hAnsi="Times New Roman" w:cs="Times New Roman"/>
          <w:sz w:val="24"/>
          <w:szCs w:val="24"/>
        </w:rPr>
        <w:t>. New York: Oxford University Press, 1982.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The House of Percy: Honor, Melancholy, and Imagination in a Southern Family</w:t>
      </w:r>
      <w:r w:rsidR="00951AF6" w:rsidRPr="00951AF6">
        <w:rPr>
          <w:rFonts w:ascii="Times New Roman" w:hAnsi="Times New Roman" w:cs="Times New Roman"/>
          <w:sz w:val="24"/>
          <w:szCs w:val="24"/>
        </w:rPr>
        <w:t xml:space="preserve"> New York: Oxford University Press, 1994.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iCs/>
          <w:sz w:val="24"/>
          <w:szCs w:val="24"/>
        </w:rPr>
        <w:t>———</w:t>
      </w:r>
      <w:r w:rsidR="00951AF6" w:rsidRPr="00951AF6">
        <w:rPr>
          <w:rFonts w:ascii="Times New Roman" w:hAnsi="Times New Roman" w:cs="Times New Roman"/>
          <w:iCs/>
          <w:sz w:val="24"/>
          <w:szCs w:val="24"/>
        </w:rPr>
        <w:t xml:space="preserve">. </w:t>
      </w:r>
      <w:r w:rsidR="00951AF6" w:rsidRPr="00951AF6">
        <w:rPr>
          <w:rFonts w:ascii="Times New Roman" w:hAnsi="Times New Roman" w:cs="Times New Roman"/>
          <w:i/>
          <w:iCs/>
          <w:sz w:val="24"/>
          <w:szCs w:val="24"/>
        </w:rPr>
        <w:t>The Shaping of Southern Culture: Honor, Grace, and War, 1760s-1890s</w:t>
      </w:r>
      <w:r w:rsidR="00951AF6" w:rsidRPr="00951AF6">
        <w:rPr>
          <w:rFonts w:ascii="Times New Roman" w:hAnsi="Times New Roman" w:cs="Times New Roman"/>
          <w:sz w:val="24"/>
          <w:szCs w:val="24"/>
        </w:rPr>
        <w:t>. Chapel Hill: University of North Carolina Press, 2001.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Young, James Sterling. </w:t>
      </w:r>
      <w:r w:rsidRPr="00951AF6">
        <w:rPr>
          <w:rFonts w:ascii="Times New Roman" w:hAnsi="Times New Roman" w:cs="Times New Roman"/>
          <w:i/>
          <w:iCs/>
          <w:sz w:val="24"/>
          <w:szCs w:val="24"/>
        </w:rPr>
        <w:t>The Washington Community, 1800-1828</w:t>
      </w:r>
      <w:r w:rsidRPr="00951AF6">
        <w:rPr>
          <w:rFonts w:ascii="Times New Roman" w:hAnsi="Times New Roman" w:cs="Times New Roman"/>
          <w:sz w:val="24"/>
          <w:szCs w:val="24"/>
        </w:rPr>
        <w:t>. New York: Columbia University Press, 1966.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Zimmerman, James Fulton. </w:t>
      </w:r>
      <w:proofErr w:type="gramStart"/>
      <w:r w:rsidRPr="00951AF6">
        <w:rPr>
          <w:rFonts w:ascii="Times New Roman" w:hAnsi="Times New Roman" w:cs="Times New Roman"/>
          <w:i/>
          <w:sz w:val="24"/>
          <w:szCs w:val="24"/>
        </w:rPr>
        <w:t>Impressment of American Seaman</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New York: Columbia University and Longmans, Green &amp; Col</w:t>
      </w:r>
      <w:proofErr w:type="gramStart"/>
      <w:r w:rsidRPr="00951AF6">
        <w:rPr>
          <w:rFonts w:ascii="Times New Roman" w:hAnsi="Times New Roman" w:cs="Times New Roman"/>
          <w:sz w:val="24"/>
          <w:szCs w:val="24"/>
        </w:rPr>
        <w:t>. ,</w:t>
      </w:r>
      <w:proofErr w:type="gramEnd"/>
      <w:r w:rsidRPr="00951AF6">
        <w:rPr>
          <w:rFonts w:ascii="Times New Roman" w:hAnsi="Times New Roman" w:cs="Times New Roman"/>
          <w:sz w:val="24"/>
          <w:szCs w:val="24"/>
        </w:rPr>
        <w:t xml:space="preserve"> 1935.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Zuehike, Mark. </w:t>
      </w:r>
      <w:r w:rsidRPr="00951AF6">
        <w:rPr>
          <w:rFonts w:ascii="Times New Roman" w:hAnsi="Times New Roman" w:cs="Times New Roman"/>
          <w:i/>
          <w:sz w:val="24"/>
          <w:szCs w:val="24"/>
        </w:rPr>
        <w:t>For Honour’s Sake: The War of 1812 and the Brokering of an Uneasy Peace</w:t>
      </w:r>
      <w:r w:rsidRPr="00951AF6">
        <w:rPr>
          <w:rFonts w:ascii="Times New Roman" w:hAnsi="Times New Roman" w:cs="Times New Roman"/>
          <w:sz w:val="24"/>
          <w:szCs w:val="24"/>
        </w:rPr>
        <w:t>. Toronto: Knopf Canada, 2006</w:t>
      </w: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ARTICLES</w:t>
      </w:r>
    </w:p>
    <w:p w:rsidR="00951AF6" w:rsidRPr="00951AF6" w:rsidRDefault="00951AF6" w:rsidP="00A04F0A">
      <w:pPr>
        <w:spacing w:after="0" w:line="240" w:lineRule="auto"/>
        <w:rPr>
          <w:rFonts w:ascii="Times New Roman" w:hAnsi="Times New Roman" w:cs="Times New Roman"/>
          <w:i/>
          <w:iCs/>
          <w:sz w:val="24"/>
          <w:szCs w:val="24"/>
        </w:rPr>
      </w:pPr>
      <w:r w:rsidRPr="00951AF6">
        <w:rPr>
          <w:rFonts w:ascii="Times New Roman" w:hAnsi="Times New Roman" w:cs="Times New Roman"/>
          <w:sz w:val="24"/>
          <w:szCs w:val="24"/>
        </w:rPr>
        <w:t xml:space="preserve">Ammon, Harry. </w:t>
      </w:r>
      <w:proofErr w:type="gramStart"/>
      <w:r w:rsidRPr="00951AF6">
        <w:rPr>
          <w:rFonts w:ascii="Times New Roman" w:hAnsi="Times New Roman" w:cs="Times New Roman"/>
          <w:sz w:val="24"/>
          <w:szCs w:val="24"/>
        </w:rPr>
        <w:t>"James Monroe and the Election of 1808 in Virginia."</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William</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i/>
          <w:iCs/>
          <w:sz w:val="24"/>
          <w:szCs w:val="24"/>
        </w:rPr>
        <w:t xml:space="preserve"> </w:t>
      </w:r>
      <w:proofErr w:type="gramStart"/>
      <w:r w:rsidRPr="00951AF6">
        <w:rPr>
          <w:rFonts w:ascii="Times New Roman" w:hAnsi="Times New Roman" w:cs="Times New Roman"/>
          <w:i/>
          <w:iCs/>
          <w:sz w:val="24"/>
          <w:szCs w:val="24"/>
        </w:rPr>
        <w:t>and</w:t>
      </w:r>
      <w:proofErr w:type="gramEnd"/>
      <w:r w:rsidRPr="00951AF6">
        <w:rPr>
          <w:rFonts w:ascii="Times New Roman" w:hAnsi="Times New Roman" w:cs="Times New Roman"/>
          <w:i/>
          <w:iCs/>
          <w:sz w:val="24"/>
          <w:szCs w:val="24"/>
        </w:rPr>
        <w:t xml:space="preserve"> Mary Quarterly </w:t>
      </w:r>
      <w:r w:rsidRPr="00951AF6">
        <w:rPr>
          <w:rFonts w:ascii="Times New Roman" w:hAnsi="Times New Roman" w:cs="Times New Roman"/>
          <w:sz w:val="24"/>
          <w:szCs w:val="24"/>
        </w:rPr>
        <w:t>20 (1963): 33-56.</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257E80" w:rsidP="00A04F0A">
      <w:pPr>
        <w:spacing w:after="0" w:line="240" w:lineRule="auto"/>
        <w:rPr>
          <w:rFonts w:ascii="Times New Roman" w:hAnsi="Times New Roman" w:cs="Times New Roman"/>
          <w:i/>
          <w:iCs/>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sz w:val="24"/>
          <w:szCs w:val="24"/>
        </w:rPr>
        <w:t>"The Jeffersonian Republicans in Virginia."</w:t>
      </w:r>
      <w:proofErr w:type="gramEnd"/>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 xml:space="preserve">Virginia Magazine of History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i/>
          <w:iCs/>
          <w:sz w:val="24"/>
          <w:szCs w:val="24"/>
        </w:rPr>
        <w:tab/>
      </w:r>
      <w:proofErr w:type="gramStart"/>
      <w:r w:rsidRPr="00951AF6">
        <w:rPr>
          <w:rFonts w:ascii="Times New Roman" w:hAnsi="Times New Roman" w:cs="Times New Roman"/>
          <w:i/>
          <w:iCs/>
          <w:sz w:val="24"/>
          <w:szCs w:val="24"/>
        </w:rPr>
        <w:t>and</w:t>
      </w:r>
      <w:proofErr w:type="gramEnd"/>
      <w:r w:rsidRPr="00951AF6">
        <w:rPr>
          <w:rFonts w:ascii="Times New Roman" w:hAnsi="Times New Roman" w:cs="Times New Roman"/>
          <w:i/>
          <w:iCs/>
          <w:sz w:val="24"/>
          <w:szCs w:val="24"/>
        </w:rPr>
        <w:t xml:space="preserve"> Biography</w:t>
      </w:r>
      <w:r w:rsidRPr="00951AF6">
        <w:rPr>
          <w:rFonts w:ascii="Times New Roman" w:hAnsi="Times New Roman" w:cs="Times New Roman"/>
          <w:sz w:val="24"/>
          <w:szCs w:val="24"/>
        </w:rPr>
        <w:t xml:space="preserve"> 71 (1963): 153-67.</w:t>
      </w:r>
    </w:p>
    <w:p w:rsidR="00951AF6" w:rsidRPr="00951AF6" w:rsidRDefault="00951AF6" w:rsidP="00A04F0A">
      <w:pPr>
        <w:spacing w:after="0" w:line="240" w:lineRule="auto"/>
        <w:rPr>
          <w:rFonts w:ascii="Times New Roman" w:hAnsi="Times New Roman" w:cs="Times New Roman"/>
          <w:sz w:val="24"/>
          <w:szCs w:val="24"/>
        </w:rPr>
      </w:pPr>
    </w:p>
    <w:p w:rsidR="001B229E" w:rsidRDefault="001B229E"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Bailor, Keith M. “John Taylor of Caroline: Continuity, Change, and Discontinuity</w:t>
      </w:r>
    </w:p>
    <w:p w:rsidR="00951AF6" w:rsidRPr="00951AF6" w:rsidRDefault="00951AF6" w:rsidP="00A04F0A">
      <w:pPr>
        <w:spacing w:after="0" w:line="240" w:lineRule="auto"/>
        <w:ind w:firstLine="720"/>
        <w:rPr>
          <w:rFonts w:ascii="Times New Roman" w:hAnsi="Times New Roman" w:cs="Times New Roman"/>
          <w:i/>
          <w:sz w:val="24"/>
          <w:szCs w:val="24"/>
        </w:rPr>
      </w:pP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in</w:t>
      </w:r>
      <w:proofErr w:type="gramEnd"/>
      <w:r w:rsidRPr="00951AF6">
        <w:rPr>
          <w:rFonts w:ascii="Times New Roman" w:hAnsi="Times New Roman" w:cs="Times New Roman"/>
          <w:sz w:val="24"/>
          <w:szCs w:val="24"/>
        </w:rPr>
        <w:t xml:space="preserve"> Virginia’s Sentiments Toward Slavery, 1790-1820.” </w:t>
      </w:r>
      <w:r w:rsidRPr="00951AF6">
        <w:rPr>
          <w:rFonts w:ascii="Times New Roman" w:hAnsi="Times New Roman" w:cs="Times New Roman"/>
          <w:i/>
          <w:sz w:val="24"/>
          <w:szCs w:val="24"/>
        </w:rPr>
        <w:t>Virginia Magazine</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i/>
          <w:sz w:val="24"/>
          <w:szCs w:val="24"/>
        </w:rPr>
        <w:lastRenderedPageBreak/>
        <w:t>of</w:t>
      </w:r>
      <w:proofErr w:type="gramEnd"/>
      <w:r w:rsidRPr="00951AF6">
        <w:rPr>
          <w:rFonts w:ascii="Times New Roman" w:hAnsi="Times New Roman" w:cs="Times New Roman"/>
          <w:i/>
          <w:sz w:val="24"/>
          <w:szCs w:val="24"/>
        </w:rPr>
        <w:t xml:space="preserve"> History and Biography</w:t>
      </w:r>
      <w:r w:rsidRPr="00951AF6">
        <w:rPr>
          <w:rFonts w:ascii="Times New Roman" w:hAnsi="Times New Roman" w:cs="Times New Roman"/>
          <w:sz w:val="24"/>
          <w:szCs w:val="24"/>
        </w:rPr>
        <w:t xml:space="preserve"> 75 (1967): 1-304.</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Biddle, Francis. </w:t>
      </w:r>
      <w:proofErr w:type="gramStart"/>
      <w:r w:rsidRPr="00951AF6">
        <w:rPr>
          <w:rFonts w:ascii="Times New Roman" w:hAnsi="Times New Roman" w:cs="Times New Roman"/>
          <w:sz w:val="24"/>
          <w:szCs w:val="24"/>
        </w:rPr>
        <w:t>"Scandal at Bizarre."</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American Heritage</w:t>
      </w:r>
      <w:r w:rsidRPr="00951AF6">
        <w:rPr>
          <w:rFonts w:ascii="Times New Roman" w:hAnsi="Times New Roman" w:cs="Times New Roman"/>
          <w:sz w:val="24"/>
          <w:szCs w:val="24"/>
        </w:rPr>
        <w:t xml:space="preserve"> 1961, 10-13, 79-82.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Binder, Sarah A. “Partisanship and Procedural Choice: Institutional Change in the Early Congress, 1789-1823.” </w:t>
      </w:r>
      <w:r w:rsidRPr="00951AF6">
        <w:rPr>
          <w:rFonts w:ascii="Times New Roman" w:hAnsi="Times New Roman" w:cs="Times New Roman"/>
          <w:i/>
          <w:sz w:val="24"/>
          <w:szCs w:val="24"/>
        </w:rPr>
        <w:t>Journal of Politics</w:t>
      </w:r>
      <w:r w:rsidRPr="00951AF6">
        <w:rPr>
          <w:rFonts w:ascii="Times New Roman" w:hAnsi="Times New Roman" w:cs="Times New Roman"/>
          <w:sz w:val="24"/>
          <w:szCs w:val="24"/>
        </w:rPr>
        <w:t xml:space="preserve"> 57 (November 1995): 1093-1118.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Blackburn, Robin. </w:t>
      </w:r>
      <w:proofErr w:type="gramStart"/>
      <w:r w:rsidRPr="00951AF6">
        <w:rPr>
          <w:rFonts w:ascii="Times New Roman" w:hAnsi="Times New Roman" w:cs="Times New Roman"/>
          <w:sz w:val="24"/>
          <w:szCs w:val="24"/>
        </w:rPr>
        <w:t>“Haiti, Slavery, and the Age of the Democratic Revolution.”</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63 (October 2006):643-74.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Bradburn, Douglas. “A Clamor in the Public Mind: Opposition to the Alien and Sedition Acts.”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65 (July 2008): 565-600.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Brant, Irving. </w:t>
      </w:r>
      <w:proofErr w:type="gramStart"/>
      <w:r w:rsidRPr="00951AF6">
        <w:rPr>
          <w:rFonts w:ascii="Times New Roman" w:hAnsi="Times New Roman" w:cs="Times New Roman"/>
          <w:sz w:val="24"/>
          <w:szCs w:val="24"/>
        </w:rPr>
        <w:t>“John W. Eppes, John Randolph, and Henry Adams.”</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iCs/>
          <w:sz w:val="24"/>
          <w:szCs w:val="24"/>
        </w:rPr>
        <w:t>Virginia Magazine of History and Biography</w:t>
      </w:r>
      <w:r w:rsidRPr="00951AF6">
        <w:rPr>
          <w:rFonts w:ascii="Times New Roman" w:hAnsi="Times New Roman" w:cs="Times New Roman"/>
          <w:sz w:val="24"/>
          <w:szCs w:val="24"/>
        </w:rPr>
        <w:t xml:space="preserve"> 63 (July 1955): 251-56.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Breunig, Marion. “A Tale of Two Cities: Washington and Baltimore </w:t>
      </w:r>
      <w:proofErr w:type="gramStart"/>
      <w:r w:rsidRPr="00951AF6">
        <w:rPr>
          <w:rFonts w:ascii="Times New Roman" w:hAnsi="Times New Roman" w:cs="Times New Roman"/>
          <w:sz w:val="24"/>
          <w:szCs w:val="24"/>
        </w:rPr>
        <w:t>During</w:t>
      </w:r>
      <w:proofErr w:type="gramEnd"/>
      <w:r w:rsidRPr="00951AF6">
        <w:rPr>
          <w:rFonts w:ascii="Times New Roman" w:hAnsi="Times New Roman" w:cs="Times New Roman"/>
          <w:sz w:val="24"/>
          <w:szCs w:val="24"/>
        </w:rPr>
        <w:t xml:space="preserve"> the War of 1812,” in </w:t>
      </w:r>
      <w:r w:rsidRPr="00951AF6">
        <w:rPr>
          <w:rFonts w:ascii="Times New Roman" w:hAnsi="Times New Roman" w:cs="Times New Roman"/>
          <w:i/>
          <w:sz w:val="24"/>
          <w:szCs w:val="24"/>
        </w:rPr>
        <w:t>War in an Age of Revolution, 1775-1815</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Roger Chickering and Stig Foster. New York: Cambridge University Press, 2010: 353-71.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Brewer, Holly, “Entailing Aristocracy in Colonial Virginia: ‘Ancient Feudal Restraints’ and Revolutionary Reform,”</w:t>
      </w:r>
      <w:r w:rsidRPr="00951AF6">
        <w:rPr>
          <w:rFonts w:ascii="Times New Roman" w:hAnsi="Times New Roman" w:cs="Times New Roman"/>
          <w:i/>
          <w:sz w:val="24"/>
          <w:szCs w:val="24"/>
        </w:rPr>
        <w:t xml:space="preserve"> William and Mary Quarterly</w:t>
      </w:r>
      <w:r w:rsidRPr="00951AF6">
        <w:rPr>
          <w:rFonts w:ascii="Times New Roman" w:hAnsi="Times New Roman" w:cs="Times New Roman"/>
          <w:sz w:val="24"/>
          <w:szCs w:val="24"/>
        </w:rPr>
        <w:t xml:space="preserve"> 54 (April 1997): 307-46.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Brown, Richard H. "</w:t>
      </w:r>
      <w:r w:rsidR="00951AF6" w:rsidRPr="00951AF6">
        <w:rPr>
          <w:rFonts w:ascii="Times New Roman" w:hAnsi="Times New Roman" w:cs="Times New Roman"/>
          <w:sz w:val="24"/>
          <w:szCs w:val="24"/>
        </w:rPr>
        <w:t>The Missouri Crisis, Slavery an</w:t>
      </w:r>
      <w:r>
        <w:rPr>
          <w:rFonts w:ascii="Times New Roman" w:hAnsi="Times New Roman" w:cs="Times New Roman"/>
          <w:sz w:val="24"/>
          <w:szCs w:val="24"/>
        </w:rPr>
        <w:t>d the Politics of Jacksonianism</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South Atlantic Quarterly</w:t>
      </w:r>
      <w:r w:rsidR="00951AF6" w:rsidRPr="00951AF6">
        <w:rPr>
          <w:rFonts w:ascii="Times New Roman" w:hAnsi="Times New Roman" w:cs="Times New Roman"/>
          <w:sz w:val="24"/>
          <w:szCs w:val="24"/>
        </w:rPr>
        <w:t xml:space="preserve"> 65 (1966): 55-72.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Carson, David A. "Quiddism and the Reluctant Candidacy of James Monroe in the Election of 1808." </w:t>
      </w:r>
      <w:r w:rsidRPr="00951AF6">
        <w:rPr>
          <w:rFonts w:ascii="Times New Roman" w:hAnsi="Times New Roman" w:cs="Times New Roman"/>
          <w:i/>
          <w:iCs/>
          <w:sz w:val="24"/>
          <w:szCs w:val="24"/>
        </w:rPr>
        <w:t>Mid-America</w:t>
      </w:r>
      <w:r w:rsidRPr="00951AF6">
        <w:rPr>
          <w:rFonts w:ascii="Times New Roman" w:hAnsi="Times New Roman" w:cs="Times New Roman"/>
          <w:sz w:val="24"/>
          <w:szCs w:val="24"/>
        </w:rPr>
        <w:t xml:space="preserve"> 70 (1988): 79-89.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A14C48">
        <w:rPr>
          <w:rFonts w:ascii="Times New Roman" w:hAnsi="Times New Roman" w:cs="Times New Roman"/>
          <w:sz w:val="24"/>
          <w:szCs w:val="24"/>
        </w:rPr>
        <w:t>. "</w:t>
      </w:r>
      <w:r w:rsidR="00951AF6" w:rsidRPr="00951AF6">
        <w:rPr>
          <w:rFonts w:ascii="Times New Roman" w:hAnsi="Times New Roman" w:cs="Times New Roman"/>
          <w:sz w:val="24"/>
          <w:szCs w:val="24"/>
        </w:rPr>
        <w:t>That Ground Called Quiddism: John Randolph's War wi</w:t>
      </w:r>
      <w:r w:rsidR="00A14C48">
        <w:rPr>
          <w:rFonts w:ascii="Times New Roman" w:hAnsi="Times New Roman" w:cs="Times New Roman"/>
          <w:sz w:val="24"/>
          <w:szCs w:val="24"/>
        </w:rPr>
        <w:t>th the Jefferson Administration</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Journal of American Studies</w:t>
      </w:r>
      <w:r w:rsidR="00951AF6" w:rsidRPr="00951AF6">
        <w:rPr>
          <w:rFonts w:ascii="Times New Roman" w:hAnsi="Times New Roman" w:cs="Times New Roman"/>
          <w:sz w:val="24"/>
          <w:szCs w:val="24"/>
        </w:rPr>
        <w:t xml:space="preserve"> 20 (1986): 71-92.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w:t>
      </w:r>
      <w:proofErr w:type="gramStart"/>
      <w:r w:rsidR="00A14C48">
        <w:rPr>
          <w:rFonts w:ascii="Times New Roman" w:hAnsi="Times New Roman" w:cs="Times New Roman"/>
          <w:sz w:val="24"/>
          <w:szCs w:val="24"/>
        </w:rPr>
        <w:t>“</w:t>
      </w:r>
      <w:r w:rsidR="00951AF6" w:rsidRPr="00951AF6">
        <w:rPr>
          <w:rFonts w:ascii="Times New Roman" w:hAnsi="Times New Roman" w:cs="Times New Roman"/>
          <w:sz w:val="24"/>
          <w:szCs w:val="24"/>
        </w:rPr>
        <w:t>The Role of Congress in the Acquisition of the Louisiana Territory.”</w:t>
      </w:r>
      <w:proofErr w:type="gramEnd"/>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Louisiana History: The Journal of the Louisiana Historical Association</w:t>
      </w:r>
      <w:r w:rsidR="00951AF6" w:rsidRPr="00951AF6">
        <w:rPr>
          <w:rFonts w:ascii="Times New Roman" w:hAnsi="Times New Roman" w:cs="Times New Roman"/>
          <w:sz w:val="24"/>
          <w:szCs w:val="24"/>
        </w:rPr>
        <w:t xml:space="preserve"> 26 (</w:t>
      </w:r>
      <w:proofErr w:type="gramStart"/>
      <w:r w:rsidR="00951AF6" w:rsidRPr="00951AF6">
        <w:rPr>
          <w:rFonts w:ascii="Times New Roman" w:hAnsi="Times New Roman" w:cs="Times New Roman"/>
          <w:sz w:val="24"/>
          <w:szCs w:val="24"/>
        </w:rPr>
        <w:t>Autumn</w:t>
      </w:r>
      <w:proofErr w:type="gramEnd"/>
      <w:r w:rsidR="00951AF6" w:rsidRPr="00951AF6">
        <w:rPr>
          <w:rFonts w:ascii="Times New Roman" w:hAnsi="Times New Roman" w:cs="Times New Roman"/>
          <w:sz w:val="24"/>
          <w:szCs w:val="24"/>
        </w:rPr>
        <w:t xml:space="preserve"> 1985): 369-83.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Casper, Gerhard. “Executive-Congressional Separation of Power </w:t>
      </w:r>
      <w:proofErr w:type="gramStart"/>
      <w:r w:rsidRPr="00951AF6">
        <w:rPr>
          <w:rFonts w:ascii="Times New Roman" w:hAnsi="Times New Roman" w:cs="Times New Roman"/>
          <w:sz w:val="24"/>
          <w:szCs w:val="24"/>
        </w:rPr>
        <w:t>During</w:t>
      </w:r>
      <w:proofErr w:type="gramEnd"/>
      <w:r w:rsidRPr="00951AF6">
        <w:rPr>
          <w:rFonts w:ascii="Times New Roman" w:hAnsi="Times New Roman" w:cs="Times New Roman"/>
          <w:sz w:val="24"/>
          <w:szCs w:val="24"/>
        </w:rPr>
        <w:t xml:space="preserve"> the Presidency of Thomas Jefferson.” </w:t>
      </w:r>
      <w:r w:rsidRPr="00951AF6">
        <w:rPr>
          <w:rFonts w:ascii="Times New Roman" w:hAnsi="Times New Roman" w:cs="Times New Roman"/>
          <w:i/>
          <w:sz w:val="24"/>
          <w:szCs w:val="24"/>
        </w:rPr>
        <w:t>Stanford Law Review</w:t>
      </w:r>
      <w:r w:rsidRPr="00951AF6">
        <w:rPr>
          <w:rFonts w:ascii="Times New Roman" w:hAnsi="Times New Roman" w:cs="Times New Roman"/>
          <w:sz w:val="24"/>
          <w:szCs w:val="24"/>
        </w:rPr>
        <w:t xml:space="preserve"> 47 (February 1995): 473-97.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Cassell, Frank A. “Slaves of the Chesapeake Bay Area and the War of 1812,”</w:t>
      </w:r>
      <w:r w:rsidRPr="00951AF6">
        <w:rPr>
          <w:rFonts w:ascii="Times New Roman" w:hAnsi="Times New Roman" w:cs="Times New Roman"/>
          <w:i/>
          <w:sz w:val="24"/>
          <w:szCs w:val="24"/>
        </w:rPr>
        <w:t xml:space="preserve"> Journal of Negro History</w:t>
      </w:r>
      <w:r w:rsidRPr="00951AF6">
        <w:rPr>
          <w:rFonts w:ascii="Times New Roman" w:hAnsi="Times New Roman" w:cs="Times New Roman"/>
          <w:sz w:val="24"/>
          <w:szCs w:val="24"/>
        </w:rPr>
        <w:t xml:space="preserve"> 57 (April 1972):144-55.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 xml:space="preserve">Champagne, Jr, Raymond W. and Thomas J. Rueter, “Jonathan Roberts and the ‘War Hawk’ Congress of 1811-1812,” </w:t>
      </w:r>
      <w:r w:rsidRPr="00951AF6">
        <w:rPr>
          <w:rFonts w:ascii="Times New Roman" w:hAnsi="Times New Roman" w:cs="Times New Roman"/>
          <w:i/>
          <w:sz w:val="24"/>
          <w:szCs w:val="24"/>
        </w:rPr>
        <w:t>The Pennsylvania Magazine of History and Biography</w:t>
      </w:r>
      <w:r w:rsidRPr="00951AF6">
        <w:rPr>
          <w:rFonts w:ascii="Times New Roman" w:hAnsi="Times New Roman" w:cs="Times New Roman"/>
          <w:sz w:val="24"/>
          <w:szCs w:val="24"/>
        </w:rPr>
        <w:t xml:space="preserve"> 104 </w:t>
      </w:r>
      <w:r w:rsidRPr="00951AF6">
        <w:rPr>
          <w:rFonts w:ascii="Times New Roman" w:hAnsi="Times New Roman" w:cs="Times New Roman"/>
          <w:sz w:val="24"/>
          <w:szCs w:val="24"/>
        </w:rPr>
        <w:lastRenderedPageBreak/>
        <w:t>(October 1980) 434-49.</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Churchill, Robert H. “Popular Nullification, Fries’ Rebellion, and the Waning of Radical Republicanism, 1798-1801.” </w:t>
      </w:r>
      <w:r w:rsidRPr="00951AF6">
        <w:rPr>
          <w:rFonts w:ascii="Times New Roman" w:hAnsi="Times New Roman" w:cs="Times New Roman"/>
          <w:i/>
          <w:sz w:val="24"/>
          <w:szCs w:val="24"/>
        </w:rPr>
        <w:t>Pennsylvania History</w:t>
      </w:r>
      <w:r w:rsidRPr="00951AF6">
        <w:rPr>
          <w:rFonts w:ascii="Times New Roman" w:hAnsi="Times New Roman" w:cs="Times New Roman"/>
          <w:sz w:val="24"/>
          <w:szCs w:val="24"/>
        </w:rPr>
        <w:t xml:space="preserve"> 67 (Winter 2000): 105-40.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Cooper, Joseph. </w:t>
      </w:r>
      <w:proofErr w:type="gramStart"/>
      <w:r w:rsidRPr="00951AF6">
        <w:rPr>
          <w:rFonts w:ascii="Times New Roman" w:hAnsi="Times New Roman" w:cs="Times New Roman"/>
          <w:sz w:val="24"/>
          <w:szCs w:val="24"/>
        </w:rPr>
        <w:t>“The Origins of the Standing Committees and the Development of the Modern House.”</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Monographs in Political Science</w:t>
      </w:r>
      <w:r w:rsidRPr="00951AF6">
        <w:rPr>
          <w:rFonts w:ascii="Times New Roman" w:hAnsi="Times New Roman" w:cs="Times New Roman"/>
          <w:sz w:val="24"/>
          <w:szCs w:val="24"/>
        </w:rPr>
        <w:t xml:space="preserve"> 56 (Summer 1970)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Corrigan, Mary Beth. </w:t>
      </w:r>
      <w:proofErr w:type="gramStart"/>
      <w:r w:rsidRPr="00951AF6">
        <w:rPr>
          <w:rFonts w:ascii="Times New Roman" w:hAnsi="Times New Roman" w:cs="Times New Roman"/>
          <w:sz w:val="24"/>
          <w:szCs w:val="24"/>
        </w:rPr>
        <w:t>“Imaginary Cruelties?</w:t>
      </w:r>
      <w:proofErr w:type="gramEnd"/>
      <w:r w:rsidRPr="00951AF6">
        <w:rPr>
          <w:rFonts w:ascii="Times New Roman" w:hAnsi="Times New Roman" w:cs="Times New Roman"/>
          <w:sz w:val="24"/>
          <w:szCs w:val="24"/>
        </w:rPr>
        <w:t xml:space="preserve"> A History of the Slave Trade in Washington D.C.,” </w:t>
      </w:r>
      <w:r w:rsidRPr="00951AF6">
        <w:rPr>
          <w:rFonts w:ascii="Times New Roman" w:hAnsi="Times New Roman" w:cs="Times New Roman"/>
          <w:i/>
          <w:sz w:val="24"/>
          <w:szCs w:val="24"/>
        </w:rPr>
        <w:t>Washington History</w:t>
      </w:r>
      <w:r w:rsidRPr="00951AF6">
        <w:rPr>
          <w:rFonts w:ascii="Times New Roman" w:hAnsi="Times New Roman" w:cs="Times New Roman"/>
          <w:sz w:val="24"/>
          <w:szCs w:val="24"/>
        </w:rPr>
        <w:t xml:space="preserve"> (Fall/Winter 2001/2002) 4-27.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Corts, Paul R. “Randolph vs. Clay: A Duel of Words and Bullets.” </w:t>
      </w:r>
      <w:r w:rsidRPr="00951AF6">
        <w:rPr>
          <w:rFonts w:ascii="Times New Roman" w:hAnsi="Times New Roman" w:cs="Times New Roman"/>
          <w:i/>
          <w:iCs/>
          <w:sz w:val="24"/>
          <w:szCs w:val="24"/>
        </w:rPr>
        <w:t>Filson Club History Quarterly</w:t>
      </w:r>
      <w:r w:rsidRPr="00951AF6">
        <w:rPr>
          <w:rFonts w:ascii="Times New Roman" w:hAnsi="Times New Roman" w:cs="Times New Roman"/>
          <w:sz w:val="24"/>
          <w:szCs w:val="24"/>
        </w:rPr>
        <w:t xml:space="preserve"> 43 (April 1969): 151-57.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Cray Jr., Robert E.  “Remembering the USS Chesapeake</w:t>
      </w:r>
      <w:proofErr w:type="gramStart"/>
      <w:r w:rsidRPr="00951AF6">
        <w:rPr>
          <w:rFonts w:ascii="Times New Roman" w:hAnsi="Times New Roman" w:cs="Times New Roman"/>
          <w:sz w:val="24"/>
          <w:szCs w:val="24"/>
        </w:rPr>
        <w:t>:The</w:t>
      </w:r>
      <w:proofErr w:type="gramEnd"/>
      <w:r w:rsidRPr="00951AF6">
        <w:rPr>
          <w:rFonts w:ascii="Times New Roman" w:hAnsi="Times New Roman" w:cs="Times New Roman"/>
          <w:sz w:val="24"/>
          <w:szCs w:val="24"/>
        </w:rPr>
        <w:t xml:space="preserve"> Politics of Maritime Death and Impressment,”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25 (Fall 2005):445-74.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Cress, Lawrence Delbert.</w:t>
      </w:r>
      <w:proofErr w:type="gramEnd"/>
      <w:r w:rsidRPr="00951AF6">
        <w:rPr>
          <w:rFonts w:ascii="Times New Roman" w:hAnsi="Times New Roman" w:cs="Times New Roman"/>
          <w:sz w:val="24"/>
          <w:szCs w:val="24"/>
        </w:rPr>
        <w:t xml:space="preserve"> “’Cool and Serious Reflection’: Federalist Attitudes </w:t>
      </w:r>
      <w:proofErr w:type="gramStart"/>
      <w:r w:rsidRPr="00951AF6">
        <w:rPr>
          <w:rFonts w:ascii="Times New Roman" w:hAnsi="Times New Roman" w:cs="Times New Roman"/>
          <w:sz w:val="24"/>
          <w:szCs w:val="24"/>
        </w:rPr>
        <w:t>Toward</w:t>
      </w:r>
      <w:proofErr w:type="gramEnd"/>
      <w:r w:rsidRPr="00951AF6">
        <w:rPr>
          <w:rFonts w:ascii="Times New Roman" w:hAnsi="Times New Roman" w:cs="Times New Roman"/>
          <w:sz w:val="24"/>
          <w:szCs w:val="24"/>
        </w:rPr>
        <w:t xml:space="preserve"> War in 1812,”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7 (Summer, 1987): 123-45.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Cunningham, Noble E. Jr. “Who Were the Quids?” </w:t>
      </w:r>
      <w:r w:rsidRPr="00951AF6">
        <w:rPr>
          <w:rFonts w:ascii="Times New Roman" w:hAnsi="Times New Roman" w:cs="Times New Roman"/>
          <w:i/>
          <w:sz w:val="24"/>
          <w:szCs w:val="24"/>
        </w:rPr>
        <w:t>Mississippi Valley Historical Review</w:t>
      </w:r>
      <w:r w:rsidRPr="00951AF6">
        <w:rPr>
          <w:rFonts w:ascii="Times New Roman" w:hAnsi="Times New Roman" w:cs="Times New Roman"/>
          <w:sz w:val="24"/>
          <w:szCs w:val="24"/>
        </w:rPr>
        <w:t xml:space="preserve"> 50 (September 1963): 252-63.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Davidson, Philip G. “Virginia and the Alien and Sedition Acts,” </w:t>
      </w:r>
      <w:r w:rsidRPr="00951AF6">
        <w:rPr>
          <w:rFonts w:ascii="Times New Roman" w:hAnsi="Times New Roman" w:cs="Times New Roman"/>
          <w:i/>
          <w:sz w:val="24"/>
          <w:szCs w:val="24"/>
        </w:rPr>
        <w:t>American Historical Review</w:t>
      </w:r>
      <w:r w:rsidRPr="00951AF6">
        <w:rPr>
          <w:rFonts w:ascii="Times New Roman" w:hAnsi="Times New Roman" w:cs="Times New Roman"/>
          <w:sz w:val="24"/>
          <w:szCs w:val="24"/>
        </w:rPr>
        <w:t xml:space="preserve"> 36 (January 1931): 123-45.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Detweiler, Philip F. “Congressional Debate on Slavery and the Declaration of Independence, 1819-1821.” </w:t>
      </w:r>
      <w:r w:rsidRPr="00951AF6">
        <w:rPr>
          <w:rFonts w:ascii="Times New Roman" w:hAnsi="Times New Roman" w:cs="Times New Roman"/>
          <w:i/>
          <w:sz w:val="24"/>
          <w:szCs w:val="24"/>
        </w:rPr>
        <w:t>American Historical Review</w:t>
      </w:r>
      <w:r w:rsidRPr="00951AF6">
        <w:rPr>
          <w:rFonts w:ascii="Times New Roman" w:hAnsi="Times New Roman" w:cs="Times New Roman"/>
          <w:sz w:val="24"/>
          <w:szCs w:val="24"/>
        </w:rPr>
        <w:t xml:space="preserve"> 63 (April 1958): 598-616.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Devanny, John F., Jr. "</w:t>
      </w:r>
      <w:r w:rsidR="00951AF6" w:rsidRPr="00951AF6">
        <w:rPr>
          <w:rFonts w:ascii="Times New Roman" w:hAnsi="Times New Roman" w:cs="Times New Roman"/>
          <w:sz w:val="24"/>
          <w:szCs w:val="24"/>
        </w:rPr>
        <w:t xml:space="preserve">A Loathing of Public Debts, Taxes and Excises": The Political Economy of John Randolph of Roanoke"." </w:t>
      </w:r>
      <w:r w:rsidR="00951AF6" w:rsidRPr="00951AF6">
        <w:rPr>
          <w:rFonts w:ascii="Times New Roman" w:hAnsi="Times New Roman" w:cs="Times New Roman"/>
          <w:i/>
          <w:iCs/>
          <w:sz w:val="24"/>
          <w:szCs w:val="24"/>
        </w:rPr>
        <w:t>Virginia Magazine of History and Biography</w:t>
      </w:r>
      <w:r w:rsidR="00951AF6" w:rsidRPr="00951AF6">
        <w:rPr>
          <w:rFonts w:ascii="Times New Roman" w:hAnsi="Times New Roman" w:cs="Times New Roman"/>
          <w:i/>
          <w:sz w:val="24"/>
          <w:szCs w:val="24"/>
        </w:rPr>
        <w:t xml:space="preserve"> </w:t>
      </w:r>
      <w:r w:rsidR="00951AF6" w:rsidRPr="00951AF6">
        <w:rPr>
          <w:rFonts w:ascii="Times New Roman" w:hAnsi="Times New Roman" w:cs="Times New Roman"/>
          <w:sz w:val="24"/>
          <w:szCs w:val="24"/>
        </w:rPr>
        <w:t>109, no. 4 (2001): 387-416.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Dodd, William E. “John Taylor of Caroline, Prophet of Secession,” in </w:t>
      </w:r>
      <w:r w:rsidRPr="00951AF6">
        <w:rPr>
          <w:rFonts w:ascii="Times New Roman" w:hAnsi="Times New Roman" w:cs="Times New Roman"/>
          <w:i/>
          <w:sz w:val="24"/>
          <w:szCs w:val="24"/>
        </w:rPr>
        <w:t>John P. Branch Historical Papers at Randolph Macon College</w:t>
      </w:r>
      <w:r w:rsidRPr="00951AF6">
        <w:rPr>
          <w:rFonts w:ascii="Times New Roman" w:hAnsi="Times New Roman" w:cs="Times New Roman"/>
          <w:sz w:val="24"/>
          <w:szCs w:val="24"/>
        </w:rPr>
        <w:t xml:space="preserve"> 2 (June 1908): 214-53.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Doyle, Christopher L.  "</w:t>
      </w:r>
      <w:r w:rsidR="00951AF6" w:rsidRPr="00951AF6">
        <w:rPr>
          <w:rFonts w:ascii="Times New Roman" w:hAnsi="Times New Roman" w:cs="Times New Roman"/>
          <w:sz w:val="24"/>
          <w:szCs w:val="24"/>
        </w:rPr>
        <w:t>The Randolph Scandal in Early National Virginia, 1792-1815: Ne</w:t>
      </w:r>
      <w:r>
        <w:rPr>
          <w:rFonts w:ascii="Times New Roman" w:hAnsi="Times New Roman" w:cs="Times New Roman"/>
          <w:sz w:val="24"/>
          <w:szCs w:val="24"/>
        </w:rPr>
        <w:t>w Voices in the "Court of Honor</w:t>
      </w:r>
      <w:r w:rsidR="00951AF6" w:rsidRPr="00951AF6">
        <w:rPr>
          <w:rFonts w:ascii="Times New Roman" w:hAnsi="Times New Roman" w:cs="Times New Roman"/>
          <w:sz w:val="24"/>
          <w:szCs w:val="24"/>
        </w:rPr>
        <w:t>."</w:t>
      </w:r>
      <w:r w:rsidR="00951AF6" w:rsidRPr="00951AF6">
        <w:rPr>
          <w:rFonts w:ascii="Times New Roman" w:hAnsi="Times New Roman" w:cs="Times New Roman"/>
          <w:i/>
          <w:iCs/>
          <w:sz w:val="24"/>
          <w:szCs w:val="24"/>
        </w:rPr>
        <w:t xml:space="preserve"> Journal of Southern History</w:t>
      </w:r>
      <w:r w:rsidR="00951AF6" w:rsidRPr="00951AF6">
        <w:rPr>
          <w:rFonts w:ascii="Times New Roman" w:hAnsi="Times New Roman" w:cs="Times New Roman"/>
          <w:sz w:val="24"/>
          <w:szCs w:val="24"/>
        </w:rPr>
        <w:t xml:space="preserve"> 69, no. 2 (2003): 283-318.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Dowdy, Diana Dru, “‘A School for Stoicism’: Thomas Tudor Tucker and the Republican Age.” </w:t>
      </w:r>
      <w:proofErr w:type="gramStart"/>
      <w:r w:rsidRPr="00951AF6">
        <w:rPr>
          <w:rFonts w:ascii="Times New Roman" w:hAnsi="Times New Roman" w:cs="Times New Roman"/>
          <w:i/>
          <w:sz w:val="24"/>
          <w:szCs w:val="24"/>
        </w:rPr>
        <w:t>The South Carolina Historical Magazine</w:t>
      </w:r>
      <w:r w:rsidRPr="00951AF6">
        <w:rPr>
          <w:rFonts w:ascii="Times New Roman" w:hAnsi="Times New Roman" w:cs="Times New Roman"/>
          <w:sz w:val="24"/>
          <w:szCs w:val="24"/>
        </w:rPr>
        <w:t xml:space="preserve"> 96 (April 1995), 102-18.</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1B229E" w:rsidRDefault="001B229E"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Egerton, Douglas R. “Gabriel’s Conspiracy and the Election of 1800”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xml:space="preserve"> 56 (May 1990): 191-214.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.“The Tricolor in Black and White: The French Revolution in Gabriel’s Virginia,”in </w:t>
      </w:r>
      <w:r w:rsidR="00951AF6" w:rsidRPr="00951AF6">
        <w:rPr>
          <w:rFonts w:ascii="Times New Roman" w:hAnsi="Times New Roman" w:cs="Times New Roman"/>
          <w:i/>
          <w:sz w:val="24"/>
          <w:szCs w:val="24"/>
        </w:rPr>
        <w:t>Slavery in the Caribbean Francophone World: Distant Voices, Forgotten Acts, Forged Identities</w:t>
      </w:r>
      <w:r w:rsidR="00951AF6" w:rsidRPr="00951AF6">
        <w:rPr>
          <w:rFonts w:ascii="Times New Roman" w:hAnsi="Times New Roman" w:cs="Times New Roman"/>
          <w:sz w:val="24"/>
          <w:szCs w:val="24"/>
        </w:rPr>
        <w:t xml:space="preserve"> ed. Doris Y. Kadish. Athens: University of Georgia Press, 2000, 91-105.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Elsmere, Jane. </w:t>
      </w:r>
      <w:proofErr w:type="gramStart"/>
      <w:r w:rsidRPr="00951AF6">
        <w:rPr>
          <w:rFonts w:ascii="Times New Roman" w:hAnsi="Times New Roman" w:cs="Times New Roman"/>
          <w:sz w:val="24"/>
          <w:szCs w:val="24"/>
        </w:rPr>
        <w:t>“The Notorious Yazoo Land Fraud Case.”</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Georgia Historical Quarterly</w:t>
      </w:r>
      <w:r w:rsidRPr="00951AF6">
        <w:rPr>
          <w:rFonts w:ascii="Times New Roman" w:hAnsi="Times New Roman" w:cs="Times New Roman"/>
          <w:sz w:val="24"/>
          <w:szCs w:val="24"/>
        </w:rPr>
        <w:t xml:space="preserve"> 51, no. 4 (1967): 425-442.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Ely, Melvin Patrick. “Richard and Judith Randolph, St. George Tucker, George Wythe, Syphax Brown, and Hercules White: Racial Equality and the Snare of Prejudice,” in </w:t>
      </w:r>
      <w:r w:rsidRPr="00951AF6">
        <w:rPr>
          <w:rFonts w:ascii="Times New Roman" w:hAnsi="Times New Roman" w:cs="Times New Roman"/>
          <w:i/>
          <w:sz w:val="24"/>
          <w:szCs w:val="24"/>
        </w:rPr>
        <w:t>Revolutionary Founders; Rebels, Radical, and Reformers in the Making of the New Nation</w:t>
      </w:r>
      <w:r w:rsidRPr="00951AF6">
        <w:rPr>
          <w:rFonts w:ascii="Times New Roman" w:hAnsi="Times New Roman" w:cs="Times New Roman"/>
          <w:sz w:val="24"/>
          <w:szCs w:val="24"/>
        </w:rPr>
        <w:t>, edited Alfred Young, Gary Nash, Ray Raphael. New York</w:t>
      </w:r>
      <w:proofErr w:type="gramStart"/>
      <w:r w:rsidRPr="00951AF6">
        <w:rPr>
          <w:rFonts w:ascii="Times New Roman" w:hAnsi="Times New Roman" w:cs="Times New Roman"/>
          <w:sz w:val="24"/>
          <w:szCs w:val="24"/>
        </w:rPr>
        <w:t>:Knopf</w:t>
      </w:r>
      <w:proofErr w:type="gramEnd"/>
      <w:r w:rsidRPr="00951AF6">
        <w:rPr>
          <w:rFonts w:ascii="Times New Roman" w:hAnsi="Times New Roman" w:cs="Times New Roman"/>
          <w:sz w:val="24"/>
          <w:szCs w:val="24"/>
        </w:rPr>
        <w:t xml:space="preserve">, 2011.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Evans, Emory G. “Private Indebtedness and the Coming of the Revolution in Virginia,”</w:t>
      </w:r>
    </w:p>
    <w:p w:rsidR="00951AF6" w:rsidRPr="00951AF6" w:rsidRDefault="00951AF6" w:rsidP="00A04F0A">
      <w:pPr>
        <w:widowControl w:val="0"/>
        <w:autoSpaceDE w:val="0"/>
        <w:autoSpaceDN w:val="0"/>
        <w:adjustRightInd w:val="0"/>
        <w:spacing w:after="0" w:line="240" w:lineRule="auto"/>
        <w:ind w:left="720"/>
        <w:rPr>
          <w:rFonts w:ascii="Times New Roman" w:hAnsi="Times New Roman" w:cs="Times New Roman"/>
          <w:sz w:val="24"/>
          <w:szCs w:val="24"/>
        </w:rPr>
      </w:pPr>
      <w:proofErr w:type="gramStart"/>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19 (October 1962), 511-33.</w:t>
      </w:r>
      <w:proofErr w:type="gramEnd"/>
    </w:p>
    <w:p w:rsidR="00951AF6" w:rsidRPr="00951AF6" w:rsidRDefault="00951AF6" w:rsidP="00A04F0A">
      <w:pPr>
        <w:widowControl w:val="0"/>
        <w:autoSpaceDE w:val="0"/>
        <w:autoSpaceDN w:val="0"/>
        <w:adjustRightInd w:val="0"/>
        <w:spacing w:after="0" w:line="240" w:lineRule="auto"/>
        <w:ind w:left="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proofErr w:type="gramStart"/>
      <w:r w:rsidR="00951AF6" w:rsidRPr="00951AF6">
        <w:rPr>
          <w:rFonts w:ascii="Times New Roman" w:hAnsi="Times New Roman" w:cs="Times New Roman"/>
          <w:sz w:val="24"/>
          <w:szCs w:val="24"/>
        </w:rPr>
        <w:t xml:space="preserve">Private Indebtedness and the Revolution in Virginia, 1776 to 1796,” </w:t>
      </w:r>
      <w:r w:rsidR="00951AF6" w:rsidRPr="00951AF6">
        <w:rPr>
          <w:rFonts w:ascii="Times New Roman" w:hAnsi="Times New Roman" w:cs="Times New Roman"/>
          <w:i/>
          <w:sz w:val="24"/>
          <w:szCs w:val="24"/>
        </w:rPr>
        <w:t>William and Mary Quarterly</w:t>
      </w:r>
      <w:r w:rsidR="00951AF6" w:rsidRPr="00951AF6">
        <w:rPr>
          <w:rFonts w:ascii="Times New Roman" w:hAnsi="Times New Roman" w:cs="Times New Roman"/>
          <w:sz w:val="24"/>
          <w:szCs w:val="24"/>
        </w:rPr>
        <w:t>, 28 (July 1971), 350-74.</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Finkelman, Paul. “Slavery in the Shadow of Liberty: The Problem of Slavery in Congress and the Nation’s Capital.” In </w:t>
      </w:r>
      <w:r w:rsidRPr="00951AF6">
        <w:rPr>
          <w:rFonts w:ascii="Times New Roman" w:hAnsi="Times New Roman" w:cs="Times New Roman"/>
          <w:i/>
          <w:sz w:val="24"/>
          <w:szCs w:val="24"/>
        </w:rPr>
        <w:t>In the Shadow of Freedom: The Politics of Slavery in the National Capital</w:t>
      </w:r>
      <w:r w:rsidRPr="00951AF6">
        <w:rPr>
          <w:rFonts w:ascii="Times New Roman" w:hAnsi="Times New Roman" w:cs="Times New Roman"/>
          <w:sz w:val="24"/>
          <w:szCs w:val="24"/>
        </w:rPr>
        <w:t xml:space="preserve">, edited by Paul Finkelman and Donald R. Kennon. PP. Athens: Ohio University Press, 2011.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“The Dragon That St. George Could Not Slay: Tucker’s Plan to Slavery,” </w:t>
      </w:r>
      <w:r w:rsidR="00951AF6" w:rsidRPr="00951AF6">
        <w:rPr>
          <w:rFonts w:ascii="Times New Roman" w:hAnsi="Times New Roman" w:cs="Times New Roman"/>
          <w:i/>
          <w:sz w:val="24"/>
          <w:szCs w:val="24"/>
        </w:rPr>
        <w:t>William and Mary Law Review</w:t>
      </w:r>
      <w:r w:rsidR="00951AF6" w:rsidRPr="00951AF6">
        <w:rPr>
          <w:rFonts w:ascii="Times New Roman" w:hAnsi="Times New Roman" w:cs="Times New Roman"/>
          <w:sz w:val="24"/>
          <w:szCs w:val="24"/>
        </w:rPr>
        <w:t xml:space="preserve"> 46 (February 2006):1213-43.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Finnie, Gordon E. “The Antislavery Movement in the Upper South </w:t>
      </w:r>
      <w:proofErr w:type="gramStart"/>
      <w:r w:rsidRPr="00951AF6">
        <w:rPr>
          <w:rFonts w:ascii="Times New Roman" w:hAnsi="Times New Roman" w:cs="Times New Roman"/>
          <w:sz w:val="24"/>
          <w:szCs w:val="24"/>
        </w:rPr>
        <w:t>Before</w:t>
      </w:r>
      <w:proofErr w:type="gramEnd"/>
      <w:r w:rsidRPr="00951AF6">
        <w:rPr>
          <w:rFonts w:ascii="Times New Roman" w:hAnsi="Times New Roman" w:cs="Times New Roman"/>
          <w:sz w:val="24"/>
          <w:szCs w:val="24"/>
        </w:rPr>
        <w:t xml:space="preserve"> 1840.”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xml:space="preserve"> 35 (August 1969): 319-342.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Forbes, John D. “European Wars and Boston Trade, 1783-1815.” </w:t>
      </w:r>
      <w:r w:rsidRPr="00951AF6">
        <w:rPr>
          <w:rFonts w:ascii="Times New Roman" w:hAnsi="Times New Roman" w:cs="Times New Roman"/>
          <w:i/>
          <w:sz w:val="24"/>
          <w:szCs w:val="24"/>
        </w:rPr>
        <w:t>The New England Quarterly</w:t>
      </w:r>
      <w:r w:rsidRPr="00951AF6">
        <w:rPr>
          <w:rFonts w:ascii="Times New Roman" w:hAnsi="Times New Roman" w:cs="Times New Roman"/>
          <w:sz w:val="24"/>
          <w:szCs w:val="24"/>
        </w:rPr>
        <w:t xml:space="preserve"> 11 (December 1938) 709-30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Forbes, Robert P. “The Missouri Controversy and Sectionalism.” In </w:t>
      </w:r>
      <w:r w:rsidRPr="00951AF6">
        <w:rPr>
          <w:rFonts w:ascii="Times New Roman" w:hAnsi="Times New Roman" w:cs="Times New Roman"/>
          <w:i/>
          <w:sz w:val="24"/>
          <w:szCs w:val="24"/>
        </w:rPr>
        <w:t>Congress and the Emergence of Sectionalism: From the Missouri Compromise to the Age of Jackson</w:t>
      </w:r>
      <w:r w:rsidRPr="00951AF6">
        <w:rPr>
          <w:rFonts w:ascii="Times New Roman" w:hAnsi="Times New Roman" w:cs="Times New Roman"/>
          <w:sz w:val="24"/>
          <w:szCs w:val="24"/>
        </w:rPr>
        <w:t>, edited by Paul Finkelman and Donald R. Kennon. 75-97. Athens: Ohio University Press, 2008.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Ford, Lacy K. “Reconfiguring the Old South: ‘Solving’ the Problem of Slavery, 1787-1838.” </w:t>
      </w:r>
      <w:r w:rsidRPr="00951AF6">
        <w:rPr>
          <w:rFonts w:ascii="Times New Roman" w:hAnsi="Times New Roman" w:cs="Times New Roman"/>
          <w:i/>
          <w:sz w:val="24"/>
          <w:szCs w:val="24"/>
        </w:rPr>
        <w:t>Journal of American History</w:t>
      </w:r>
      <w:r w:rsidRPr="00951AF6">
        <w:rPr>
          <w:rFonts w:ascii="Times New Roman" w:hAnsi="Times New Roman" w:cs="Times New Roman"/>
          <w:sz w:val="24"/>
          <w:szCs w:val="24"/>
        </w:rPr>
        <w:t xml:space="preserve"> 958 no. 1 (June 2008), 95-122.</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Foshee, Andrew W. “Jeffersonian Political Economy and the Classical Republican Tradition: Jefferson, Taylor, and the Agrarian Reoublic.” </w:t>
      </w:r>
      <w:r w:rsidRPr="00951AF6">
        <w:rPr>
          <w:rFonts w:ascii="Times New Roman" w:hAnsi="Times New Roman" w:cs="Times New Roman"/>
          <w:i/>
          <w:sz w:val="24"/>
          <w:szCs w:val="24"/>
        </w:rPr>
        <w:t>History of Political Economy</w:t>
      </w:r>
      <w:r w:rsidRPr="00951AF6">
        <w:rPr>
          <w:rFonts w:ascii="Times New Roman" w:hAnsi="Times New Roman" w:cs="Times New Roman"/>
          <w:sz w:val="24"/>
          <w:szCs w:val="24"/>
        </w:rPr>
        <w:t xml:space="preserve"> 17 (1985)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Frankel, Jeffrey A. “The 1807-1809 </w:t>
      </w:r>
      <w:proofErr w:type="gramStart"/>
      <w:r w:rsidRPr="00951AF6">
        <w:rPr>
          <w:rFonts w:ascii="Times New Roman" w:hAnsi="Times New Roman" w:cs="Times New Roman"/>
          <w:sz w:val="24"/>
          <w:szCs w:val="24"/>
        </w:rPr>
        <w:t>Embargo</w:t>
      </w:r>
      <w:proofErr w:type="gramEnd"/>
      <w:r w:rsidRPr="00951AF6">
        <w:rPr>
          <w:rFonts w:ascii="Times New Roman" w:hAnsi="Times New Roman" w:cs="Times New Roman"/>
          <w:sz w:val="24"/>
          <w:szCs w:val="24"/>
        </w:rPr>
        <w:t xml:space="preserve"> Against Great Britain.” </w:t>
      </w:r>
      <w:proofErr w:type="gramStart"/>
      <w:r w:rsidRPr="00951AF6">
        <w:rPr>
          <w:rFonts w:ascii="Times New Roman" w:hAnsi="Times New Roman" w:cs="Times New Roman"/>
          <w:i/>
          <w:sz w:val="24"/>
          <w:szCs w:val="24"/>
        </w:rPr>
        <w:t xml:space="preserve">Journal of Economic </w:t>
      </w:r>
      <w:r w:rsidRPr="00951AF6">
        <w:rPr>
          <w:rFonts w:ascii="Times New Roman" w:hAnsi="Times New Roman" w:cs="Times New Roman"/>
          <w:i/>
          <w:sz w:val="24"/>
          <w:szCs w:val="24"/>
        </w:rPr>
        <w:lastRenderedPageBreak/>
        <w:t>History</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42 (June 1982): 291-308.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Gaines, Edwin M. “The Chesapeake Affair: Virginians Mobilize to Defend National Honor,” </w:t>
      </w:r>
      <w:r w:rsidRPr="00951AF6">
        <w:rPr>
          <w:rFonts w:ascii="Times New Roman" w:hAnsi="Times New Roman" w:cs="Times New Roman"/>
          <w:i/>
          <w:sz w:val="24"/>
          <w:szCs w:val="24"/>
        </w:rPr>
        <w:t>The Virginia Magazine of History and Biography</w:t>
      </w:r>
      <w:r w:rsidRPr="00951AF6">
        <w:rPr>
          <w:rFonts w:ascii="Times New Roman" w:hAnsi="Times New Roman" w:cs="Times New Roman"/>
          <w:sz w:val="24"/>
          <w:szCs w:val="24"/>
        </w:rPr>
        <w:t xml:space="preserve"> 64 (April 1956):631-42.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Gaines, William H. Jr</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“A Son-in-law in the House.”</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Virginia Cavalcade</w:t>
      </w:r>
      <w:r w:rsidRPr="00951AF6">
        <w:rPr>
          <w:rFonts w:ascii="Times New Roman" w:hAnsi="Times New Roman" w:cs="Times New Roman"/>
          <w:sz w:val="24"/>
          <w:szCs w:val="24"/>
        </w:rPr>
        <w:t xml:space="preserve"> 16 (</w:t>
      </w:r>
      <w:proofErr w:type="gramStart"/>
      <w:r w:rsidRPr="00951AF6">
        <w:rPr>
          <w:rFonts w:ascii="Times New Roman" w:hAnsi="Times New Roman" w:cs="Times New Roman"/>
          <w:sz w:val="24"/>
          <w:szCs w:val="24"/>
        </w:rPr>
        <w:t>Autumn</w:t>
      </w:r>
      <w:proofErr w:type="gramEnd"/>
      <w:r w:rsidRPr="00951AF6">
        <w:rPr>
          <w:rFonts w:ascii="Times New Roman" w:hAnsi="Times New Roman" w:cs="Times New Roman"/>
          <w:sz w:val="24"/>
          <w:szCs w:val="24"/>
        </w:rPr>
        <w:t xml:space="preserve"> 1966): 4-10.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.“The Forgotten Army: Recruiting for a National Emergency (1799-1800)” </w:t>
      </w:r>
      <w:r w:rsidR="00951AF6" w:rsidRPr="00951AF6">
        <w:rPr>
          <w:rFonts w:ascii="Times New Roman" w:hAnsi="Times New Roman" w:cs="Times New Roman"/>
          <w:i/>
          <w:sz w:val="24"/>
          <w:szCs w:val="24"/>
        </w:rPr>
        <w:t>Virginia Magazine of History and Biography</w:t>
      </w:r>
      <w:r w:rsidR="00951AF6" w:rsidRPr="00951AF6">
        <w:rPr>
          <w:rFonts w:ascii="Times New Roman" w:hAnsi="Times New Roman" w:cs="Times New Roman"/>
          <w:sz w:val="24"/>
          <w:szCs w:val="24"/>
        </w:rPr>
        <w:t xml:space="preserve"> 56 (July 1948): 267-79.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Gannon, Kevin M. “Escaping Mr. Jefferson’s Plan of Destruction:” New England Federalists and the Idea of a Northern Confederacy, 1803-1804. </w:t>
      </w:r>
      <w:r w:rsidRPr="00951AF6">
        <w:rPr>
          <w:rFonts w:ascii="Times New Roman" w:hAnsi="Times New Roman" w:cs="Times New Roman"/>
          <w:i/>
          <w:sz w:val="24"/>
          <w:szCs w:val="24"/>
        </w:rPr>
        <w:t>Journal of the Early American Republic</w:t>
      </w:r>
      <w:r w:rsidRPr="00951AF6">
        <w:rPr>
          <w:rFonts w:ascii="Times New Roman" w:hAnsi="Times New Roman" w:cs="Times New Roman"/>
          <w:sz w:val="24"/>
          <w:szCs w:val="24"/>
        </w:rPr>
        <w:t xml:space="preserve"> 21 (</w:t>
      </w:r>
      <w:proofErr w:type="gramStart"/>
      <w:r w:rsidRPr="00951AF6">
        <w:rPr>
          <w:rFonts w:ascii="Times New Roman" w:hAnsi="Times New Roman" w:cs="Times New Roman"/>
          <w:sz w:val="24"/>
          <w:szCs w:val="24"/>
        </w:rPr>
        <w:t>Autumn</w:t>
      </w:r>
      <w:proofErr w:type="gramEnd"/>
      <w:r w:rsidRPr="00951AF6">
        <w:rPr>
          <w:rFonts w:ascii="Times New Roman" w:hAnsi="Times New Roman" w:cs="Times New Roman"/>
          <w:sz w:val="24"/>
          <w:szCs w:val="24"/>
        </w:rPr>
        <w:t xml:space="preserve"> 2001):413-43.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Geiser, Michael P. “John Randolph of Roanoke and the Argumentum Ad Hominen.” </w:t>
      </w:r>
      <w:proofErr w:type="gramStart"/>
      <w:r w:rsidRPr="00951AF6">
        <w:rPr>
          <w:rFonts w:ascii="Times New Roman" w:hAnsi="Times New Roman" w:cs="Times New Roman"/>
          <w:sz w:val="24"/>
          <w:szCs w:val="24"/>
        </w:rPr>
        <w:t>Argumentation and Advocacy (Spring 2000)</w:t>
      </w:r>
      <w:r w:rsidR="00AE60A4">
        <w:rPr>
          <w:rFonts w:ascii="Times New Roman" w:hAnsi="Times New Roman" w:cs="Times New Roman"/>
          <w:sz w:val="24"/>
          <w:szCs w:val="24"/>
        </w:rPr>
        <w:t>.</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Gipson, Lawrence H. “Virginia Planter Debts </w:t>
      </w:r>
      <w:proofErr w:type="gramStart"/>
      <w:r w:rsidRPr="00951AF6">
        <w:rPr>
          <w:rFonts w:ascii="Times New Roman" w:hAnsi="Times New Roman" w:cs="Times New Roman"/>
          <w:sz w:val="24"/>
          <w:szCs w:val="24"/>
        </w:rPr>
        <w:t>Before</w:t>
      </w:r>
      <w:proofErr w:type="gramEnd"/>
      <w:r w:rsidRPr="00951AF6">
        <w:rPr>
          <w:rFonts w:ascii="Times New Roman" w:hAnsi="Times New Roman" w:cs="Times New Roman"/>
          <w:sz w:val="24"/>
          <w:szCs w:val="24"/>
        </w:rPr>
        <w:t xml:space="preserve"> the Revolution.”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69 (1961): 259-77.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Gordon-Reed, Annette. “Thomas Jefferson and St. George Tucker,” In </w:t>
      </w:r>
      <w:r w:rsidRPr="00951AF6">
        <w:rPr>
          <w:rFonts w:ascii="Times New Roman" w:hAnsi="Times New Roman" w:cs="Times New Roman"/>
          <w:i/>
          <w:sz w:val="24"/>
          <w:szCs w:val="24"/>
        </w:rPr>
        <w:t>Jefferson, Lincoln, Wilson: The American Dilemma of Race and Democracy</w:t>
      </w:r>
      <w:r w:rsidRPr="00951AF6">
        <w:rPr>
          <w:rFonts w:ascii="Times New Roman" w:hAnsi="Times New Roman" w:cs="Times New Roman"/>
          <w:sz w:val="24"/>
          <w:szCs w:val="24"/>
        </w:rPr>
        <w:t>, edited by John Milton C</w:t>
      </w:r>
      <w:r w:rsidR="00C35F0C">
        <w:rPr>
          <w:rFonts w:ascii="Times New Roman" w:hAnsi="Times New Roman" w:cs="Times New Roman"/>
          <w:sz w:val="24"/>
          <w:szCs w:val="24"/>
        </w:rPr>
        <w:t>ooper, Jr. and Thomas J. Knock.</w:t>
      </w:r>
      <w:r w:rsidRPr="00951AF6">
        <w:rPr>
          <w:rFonts w:ascii="Times New Roman" w:hAnsi="Times New Roman" w:cs="Times New Roman"/>
          <w:sz w:val="24"/>
          <w:szCs w:val="24"/>
        </w:rPr>
        <w:t xml:space="preserve"> Charlottesville: Uni</w:t>
      </w:r>
      <w:r w:rsidR="00C35F0C">
        <w:rPr>
          <w:rFonts w:ascii="Times New Roman" w:hAnsi="Times New Roman" w:cs="Times New Roman"/>
          <w:sz w:val="24"/>
          <w:szCs w:val="24"/>
        </w:rPr>
        <w:t>versity of Virginia Press, 2010: 15-33.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Greene, Jack P, “Society, Ideology, and Politics: An Analysis of the Political Culture of Mid-Eighteenth-Century Virginia,” in </w:t>
      </w:r>
      <w:r w:rsidRPr="00951AF6">
        <w:rPr>
          <w:rFonts w:ascii="Times New Roman" w:hAnsi="Times New Roman" w:cs="Times New Roman"/>
          <w:i/>
          <w:sz w:val="24"/>
          <w:szCs w:val="24"/>
        </w:rPr>
        <w:t>Society, Freedom, and Conscience: The American Revolution in Virginia, Massachusetts, and New York</w:t>
      </w:r>
      <w:r w:rsidR="00186A2C">
        <w:rPr>
          <w:rFonts w:ascii="Times New Roman" w:hAnsi="Times New Roman" w:cs="Times New Roman"/>
          <w:sz w:val="24"/>
          <w:szCs w:val="24"/>
        </w:rPr>
        <w:t>. Ed. Richard M. Jellison, New York: Norton, 1976: 14-76.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Gudmestad, Robert H. “Slave Resistance, Coffles, and the Debates over Slavery in the Nation’s Capital,” in </w:t>
      </w:r>
      <w:r w:rsidRPr="00951AF6">
        <w:rPr>
          <w:rFonts w:ascii="Times New Roman" w:hAnsi="Times New Roman" w:cs="Times New Roman"/>
          <w:i/>
          <w:sz w:val="24"/>
          <w:szCs w:val="24"/>
        </w:rPr>
        <w:t>The Chattel Principle: Internal Slave Trades in the Americas</w:t>
      </w:r>
      <w:r w:rsidRPr="00951AF6">
        <w:rPr>
          <w:rFonts w:ascii="Times New Roman" w:hAnsi="Times New Roman" w:cs="Times New Roman"/>
          <w:sz w:val="24"/>
          <w:szCs w:val="24"/>
        </w:rPr>
        <w:t xml:space="preserve"> ed. Walter Johnson. New Haven: Yale University Press, 2005:72-90.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Hagy, Mark.</w:t>
      </w:r>
      <w:proofErr w:type="gramEnd"/>
      <w:r w:rsidRPr="00951AF6">
        <w:rPr>
          <w:rFonts w:ascii="Times New Roman" w:hAnsi="Times New Roman" w:cs="Times New Roman"/>
          <w:sz w:val="24"/>
          <w:szCs w:val="24"/>
        </w:rPr>
        <w:t xml:space="preserve"> R. “Portrait of a Virginia Antifederalist: Theodorick Bland, 1742-1790.” </w:t>
      </w:r>
      <w:r w:rsidRPr="00951AF6">
        <w:rPr>
          <w:rFonts w:ascii="Times New Roman" w:hAnsi="Times New Roman" w:cs="Times New Roman"/>
          <w:i/>
          <w:sz w:val="24"/>
          <w:szCs w:val="24"/>
        </w:rPr>
        <w:t>International Social Science Review</w:t>
      </w:r>
      <w:r w:rsidRPr="00951AF6">
        <w:rPr>
          <w:rFonts w:ascii="Times New Roman" w:hAnsi="Times New Roman" w:cs="Times New Roman"/>
          <w:sz w:val="24"/>
          <w:szCs w:val="24"/>
        </w:rPr>
        <w:t xml:space="preserve"> 71 (1996): 3-13.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Hamilton, Phillip. “Education in the St. George Tucker Household: Change and Continuity,”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102 (April 1994): 167-192.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Hamilton, Phillip. “Revolutionary Principles and Family Loyalties: Slavery’s Transformation in the St. George Tucker Household,”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55 (October 1998): 531-556.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Hammond, John Craig. “’Uncontrollable Necessity’: The Local Politics, Geopolitics, and </w:t>
      </w:r>
      <w:r w:rsidRPr="00951AF6">
        <w:rPr>
          <w:rFonts w:ascii="Times New Roman" w:hAnsi="Times New Roman" w:cs="Times New Roman"/>
          <w:sz w:val="24"/>
          <w:szCs w:val="24"/>
        </w:rPr>
        <w:lastRenderedPageBreak/>
        <w:t xml:space="preserve">Sectional Politics of Slavery Expansion”. In </w:t>
      </w:r>
      <w:r w:rsidRPr="00951AF6">
        <w:rPr>
          <w:rFonts w:ascii="Times New Roman" w:hAnsi="Times New Roman" w:cs="Times New Roman"/>
          <w:i/>
          <w:sz w:val="24"/>
          <w:szCs w:val="24"/>
        </w:rPr>
        <w:t>Contesting Slavery: The Politics of Bondage and Freedom in the New American Nation</w:t>
      </w:r>
      <w:r w:rsidRPr="00951AF6">
        <w:rPr>
          <w:rFonts w:ascii="Times New Roman" w:hAnsi="Times New Roman" w:cs="Times New Roman"/>
          <w:sz w:val="24"/>
          <w:szCs w:val="24"/>
        </w:rPr>
        <w:t>, edited by Matthew Mason and John Craig Hammond. Charlottesville: University Press of Virginia</w:t>
      </w:r>
      <w:r w:rsidR="00186A2C">
        <w:rPr>
          <w:rFonts w:ascii="Times New Roman" w:hAnsi="Times New Roman" w:cs="Times New Roman"/>
          <w:sz w:val="24"/>
          <w:szCs w:val="24"/>
        </w:rPr>
        <w:t>, 2011: 138-60.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Harrison, Joseph H. Jr. "</w:t>
      </w:r>
      <w:r w:rsidR="00951AF6" w:rsidRPr="00951AF6">
        <w:rPr>
          <w:rFonts w:ascii="Times New Roman" w:hAnsi="Times New Roman" w:cs="Times New Roman"/>
          <w:sz w:val="24"/>
          <w:szCs w:val="24"/>
        </w:rPr>
        <w:t>Oligarchs an</w:t>
      </w:r>
      <w:r>
        <w:rPr>
          <w:rFonts w:ascii="Times New Roman" w:hAnsi="Times New Roman" w:cs="Times New Roman"/>
          <w:sz w:val="24"/>
          <w:szCs w:val="24"/>
        </w:rPr>
        <w:t>d Democrats: The Richmond Junto</w:t>
      </w:r>
      <w:r w:rsidR="00951AF6" w:rsidRPr="00951AF6">
        <w:rPr>
          <w:rFonts w:ascii="Times New Roman" w:hAnsi="Times New Roman" w:cs="Times New Roman"/>
          <w:sz w:val="24"/>
          <w:szCs w:val="24"/>
        </w:rPr>
        <w:t xml:space="preserve">." </w:t>
      </w:r>
      <w:r w:rsidR="00951AF6" w:rsidRPr="008B782A">
        <w:rPr>
          <w:rFonts w:ascii="Times New Roman" w:hAnsi="Times New Roman" w:cs="Times New Roman"/>
          <w:i/>
          <w:iCs/>
          <w:sz w:val="24"/>
          <w:szCs w:val="24"/>
        </w:rPr>
        <w:t>Virginia Magazine of History and Biography</w:t>
      </w:r>
      <w:r w:rsidR="008B782A">
        <w:rPr>
          <w:rFonts w:ascii="Times New Roman" w:hAnsi="Times New Roman" w:cs="Times New Roman"/>
          <w:sz w:val="24"/>
          <w:szCs w:val="24"/>
        </w:rPr>
        <w:t xml:space="preserve"> 78 </w:t>
      </w:r>
      <w:r w:rsidR="00951AF6" w:rsidRPr="00951AF6">
        <w:rPr>
          <w:rFonts w:ascii="Times New Roman" w:hAnsi="Times New Roman" w:cs="Times New Roman"/>
          <w:sz w:val="24"/>
          <w:szCs w:val="24"/>
        </w:rPr>
        <w:t>(1970): 184-98.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Hatzenbuehler, Ronald L. “Party Unity and the Decision for War in the House Representatives,”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29 (July 1972): 367-90.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.“The War Hawks and the Question of Congressional Leadership in 1812,” </w:t>
      </w:r>
      <w:r w:rsidR="00951AF6" w:rsidRPr="00951AF6">
        <w:rPr>
          <w:rFonts w:ascii="Times New Roman" w:hAnsi="Times New Roman" w:cs="Times New Roman"/>
          <w:i/>
          <w:sz w:val="24"/>
          <w:szCs w:val="24"/>
        </w:rPr>
        <w:t>Pacific Historical Review</w:t>
      </w:r>
      <w:r w:rsidR="00951AF6" w:rsidRPr="00951AF6">
        <w:rPr>
          <w:rFonts w:ascii="Times New Roman" w:hAnsi="Times New Roman" w:cs="Times New Roman"/>
          <w:sz w:val="24"/>
          <w:szCs w:val="24"/>
        </w:rPr>
        <w:t xml:space="preserve"> (February 1976)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Hatzenbuehler, Ronald L. and Robert L. Ivie.</w:t>
      </w:r>
      <w:proofErr w:type="gramEnd"/>
      <w:r w:rsidRPr="00951AF6">
        <w:rPr>
          <w:rFonts w:ascii="Times New Roman" w:hAnsi="Times New Roman" w:cs="Times New Roman"/>
          <w:sz w:val="24"/>
          <w:szCs w:val="24"/>
        </w:rPr>
        <w:t xml:space="preserve"> “Justifying the War of 1812: Toward a Model of Congressional Behavior in Early War Crises,” </w:t>
      </w:r>
      <w:r w:rsidRPr="00951AF6">
        <w:rPr>
          <w:rFonts w:ascii="Times New Roman" w:hAnsi="Times New Roman" w:cs="Times New Roman"/>
          <w:i/>
          <w:sz w:val="24"/>
          <w:szCs w:val="24"/>
        </w:rPr>
        <w:t>Social Science History</w:t>
      </w:r>
      <w:r w:rsidRPr="00951AF6">
        <w:rPr>
          <w:rFonts w:ascii="Times New Roman" w:hAnsi="Times New Roman" w:cs="Times New Roman"/>
          <w:sz w:val="24"/>
          <w:szCs w:val="24"/>
        </w:rPr>
        <w:t xml:space="preserve"> 4 (</w:t>
      </w:r>
      <w:proofErr w:type="gramStart"/>
      <w:r w:rsidRPr="00951AF6">
        <w:rPr>
          <w:rFonts w:ascii="Times New Roman" w:hAnsi="Times New Roman" w:cs="Times New Roman"/>
          <w:sz w:val="24"/>
          <w:szCs w:val="24"/>
        </w:rPr>
        <w:t>Autumn</w:t>
      </w:r>
      <w:proofErr w:type="gramEnd"/>
      <w:r w:rsidRPr="00951AF6">
        <w:rPr>
          <w:rFonts w:ascii="Times New Roman" w:hAnsi="Times New Roman" w:cs="Times New Roman"/>
          <w:sz w:val="24"/>
          <w:szCs w:val="24"/>
        </w:rPr>
        <w:t xml:space="preserve"> 1980): 433-77.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Helo, Ari and Peter Onuf.</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“Jefferson, Morality, and the Problem of Slavery.”</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William and Mary</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Quarterly</w:t>
      </w:r>
      <w:r w:rsidRPr="00951AF6">
        <w:rPr>
          <w:rFonts w:ascii="Times New Roman" w:hAnsi="Times New Roman" w:cs="Times New Roman"/>
          <w:sz w:val="24"/>
          <w:szCs w:val="24"/>
        </w:rPr>
        <w:t xml:space="preserve"> 60 (July 2003):583-614.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Hickey, Donald R. “America’s Response to the Slave Revolt in Haiti, 1791-1806”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2 (Winter 1982): 361-79.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“Federalist Defense Policy in the Age of Jefferson, 1801-1812.” </w:t>
      </w:r>
      <w:r w:rsidR="00951AF6" w:rsidRPr="00951AF6">
        <w:rPr>
          <w:rFonts w:ascii="Times New Roman" w:hAnsi="Times New Roman" w:cs="Times New Roman"/>
          <w:i/>
          <w:sz w:val="24"/>
          <w:szCs w:val="24"/>
        </w:rPr>
        <w:t>Military Affairs</w:t>
      </w:r>
      <w:r w:rsidR="00951AF6" w:rsidRPr="00951AF6">
        <w:rPr>
          <w:rFonts w:ascii="Times New Roman" w:hAnsi="Times New Roman" w:cs="Times New Roman"/>
          <w:sz w:val="24"/>
          <w:szCs w:val="24"/>
        </w:rPr>
        <w:t xml:space="preserve"> 45 (April 1981): 63-70.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8B782A"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w:t>
      </w:r>
      <w:proofErr w:type="gramStart"/>
      <w:r w:rsidR="00951AF6" w:rsidRPr="00951AF6">
        <w:rPr>
          <w:rFonts w:ascii="Times New Roman" w:hAnsi="Times New Roman" w:cs="Times New Roman"/>
          <w:sz w:val="24"/>
          <w:szCs w:val="24"/>
        </w:rPr>
        <w:t>Federalist Party Unity and the War of 1812.”</w:t>
      </w:r>
      <w:proofErr w:type="gramEnd"/>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Journal of American Studies</w:t>
      </w:r>
      <w:r w:rsidR="00951AF6" w:rsidRPr="00951AF6">
        <w:rPr>
          <w:rFonts w:ascii="Times New Roman" w:hAnsi="Times New Roman" w:cs="Times New Roman"/>
          <w:sz w:val="24"/>
          <w:szCs w:val="24"/>
        </w:rPr>
        <w:t xml:space="preserve"> 12 (April 1978): 23-39.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.“The Monroe-Pinkney Treaty of 1806: A Reassessment,” </w:t>
      </w:r>
      <w:r w:rsidR="00951AF6" w:rsidRPr="00951AF6">
        <w:rPr>
          <w:rFonts w:ascii="Times New Roman" w:hAnsi="Times New Roman" w:cs="Times New Roman"/>
          <w:i/>
          <w:sz w:val="24"/>
          <w:szCs w:val="24"/>
        </w:rPr>
        <w:t>William and Mary Quarterly</w:t>
      </w:r>
      <w:r w:rsidR="00951AF6" w:rsidRPr="00951AF6">
        <w:rPr>
          <w:rFonts w:ascii="Times New Roman" w:hAnsi="Times New Roman" w:cs="Times New Roman"/>
          <w:sz w:val="24"/>
          <w:szCs w:val="24"/>
        </w:rPr>
        <w:t xml:space="preserve"> 44 (January 1987): 65-88.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.”New England’s Defense Problem and the Genesis of the Hartford Convention.” </w:t>
      </w:r>
      <w:r w:rsidR="00951AF6" w:rsidRPr="00951AF6">
        <w:rPr>
          <w:rFonts w:ascii="Times New Roman" w:hAnsi="Times New Roman" w:cs="Times New Roman"/>
          <w:i/>
          <w:sz w:val="24"/>
          <w:szCs w:val="24"/>
        </w:rPr>
        <w:t>The New England Quarterly</w:t>
      </w:r>
      <w:r w:rsidR="00951AF6" w:rsidRPr="00951AF6">
        <w:rPr>
          <w:rFonts w:ascii="Times New Roman" w:hAnsi="Times New Roman" w:cs="Times New Roman"/>
          <w:sz w:val="24"/>
          <w:szCs w:val="24"/>
        </w:rPr>
        <w:t xml:space="preserve"> (December 1977): 587-604.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Hill, Leonard U. "</w:t>
      </w:r>
      <w:r w:rsidR="00951AF6" w:rsidRPr="00951AF6">
        <w:rPr>
          <w:rFonts w:ascii="Times New Roman" w:hAnsi="Times New Roman" w:cs="Times New Roman"/>
          <w:sz w:val="24"/>
          <w:szCs w:val="24"/>
        </w:rPr>
        <w:t>John Randop</w:t>
      </w:r>
      <w:r>
        <w:rPr>
          <w:rFonts w:ascii="Times New Roman" w:hAnsi="Times New Roman" w:cs="Times New Roman"/>
          <w:sz w:val="24"/>
          <w:szCs w:val="24"/>
        </w:rPr>
        <w:t>h's Freed Slaves Settle in Ohio</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Cs/>
          <w:sz w:val="24"/>
          <w:szCs w:val="24"/>
          <w:u w:val="single"/>
        </w:rPr>
        <w:t>Cincinnatti Historical Society Bulletin</w:t>
      </w:r>
      <w:r w:rsidR="00951AF6" w:rsidRPr="00951AF6">
        <w:rPr>
          <w:rFonts w:ascii="Times New Roman" w:hAnsi="Times New Roman" w:cs="Times New Roman"/>
          <w:sz w:val="24"/>
          <w:szCs w:val="24"/>
          <w:u w:val="single"/>
        </w:rPr>
        <w:t xml:space="preserve"> </w:t>
      </w:r>
      <w:r w:rsidR="00951AF6" w:rsidRPr="00951AF6">
        <w:rPr>
          <w:rFonts w:ascii="Times New Roman" w:hAnsi="Times New Roman" w:cs="Times New Roman"/>
          <w:sz w:val="24"/>
          <w:szCs w:val="24"/>
        </w:rPr>
        <w:t>23, no. 3 (1965): 179-87.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Hoadley, John F. “The Emergence of Political Parties in Congress, 1789-1803.” </w:t>
      </w:r>
      <w:r w:rsidRPr="00951AF6">
        <w:rPr>
          <w:rFonts w:ascii="Times New Roman" w:hAnsi="Times New Roman" w:cs="Times New Roman"/>
          <w:i/>
          <w:sz w:val="24"/>
          <w:szCs w:val="24"/>
        </w:rPr>
        <w:t xml:space="preserve">American Political Science Review </w:t>
      </w:r>
      <w:r w:rsidRPr="00951AF6">
        <w:rPr>
          <w:rFonts w:ascii="Times New Roman" w:hAnsi="Times New Roman" w:cs="Times New Roman"/>
          <w:sz w:val="24"/>
          <w:szCs w:val="24"/>
        </w:rPr>
        <w:t>74 (September 1980): 757-79.</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Hobson, Charles F.  “The Recovery of British Debts in the Federal Circuit Court of Virginia, 1790 to 1797,”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92 (April 1984): 176-200.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Hochman, Steven H. “On the Liberty of the Press in Virginia: From Essay to Bludgeon, 1798-</w:t>
      </w:r>
      <w:r w:rsidRPr="00951AF6">
        <w:rPr>
          <w:rFonts w:ascii="Times New Roman" w:hAnsi="Times New Roman" w:cs="Times New Roman"/>
          <w:sz w:val="24"/>
          <w:szCs w:val="24"/>
        </w:rPr>
        <w:lastRenderedPageBreak/>
        <w:t xml:space="preserve">1803.”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84 (October 1976): 431-45.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AE60A4" w:rsidRDefault="00951AF6" w:rsidP="00AE60A4">
      <w:pPr>
        <w:pStyle w:val="FootnoteText"/>
        <w:rPr>
          <w:rFonts w:ascii="Times New Roman" w:hAnsi="Times New Roman" w:cs="Times New Roman"/>
          <w:sz w:val="24"/>
          <w:szCs w:val="24"/>
        </w:rPr>
      </w:pPr>
      <w:r w:rsidRPr="00951AF6">
        <w:rPr>
          <w:rFonts w:ascii="Times New Roman" w:hAnsi="Times New Roman" w:cs="Times New Roman"/>
          <w:sz w:val="24"/>
          <w:szCs w:val="24"/>
        </w:rPr>
        <w:t xml:space="preserve">Holt, Wythe, “George Wythe: Early Modern Judge,” </w:t>
      </w:r>
      <w:r w:rsidRPr="00951AF6">
        <w:rPr>
          <w:rFonts w:ascii="Times New Roman" w:hAnsi="Times New Roman" w:cs="Times New Roman"/>
          <w:i/>
          <w:sz w:val="24"/>
          <w:szCs w:val="24"/>
        </w:rPr>
        <w:t>Alabama Law Review</w:t>
      </w:r>
      <w:r w:rsidRPr="00951AF6">
        <w:rPr>
          <w:rFonts w:ascii="Times New Roman" w:hAnsi="Times New Roman" w:cs="Times New Roman"/>
          <w:sz w:val="24"/>
          <w:szCs w:val="24"/>
        </w:rPr>
        <w:t xml:space="preserve"> 58 (2006-07)</w:t>
      </w:r>
      <w:r w:rsidR="00AE60A4">
        <w:rPr>
          <w:rFonts w:ascii="Times New Roman" w:hAnsi="Times New Roman" w:cs="Times New Roman"/>
          <w:sz w:val="24"/>
          <w:szCs w:val="24"/>
        </w:rPr>
        <w:t>: 1009-</w:t>
      </w:r>
    </w:p>
    <w:p w:rsidR="00951AF6" w:rsidRPr="00951AF6" w:rsidRDefault="00AE60A4" w:rsidP="00AE60A4">
      <w:pPr>
        <w:pStyle w:val="FootnoteText"/>
        <w:rPr>
          <w:rFonts w:ascii="Times New Roman" w:hAnsi="Times New Roman" w:cs="Times New Roman"/>
          <w:sz w:val="24"/>
          <w:szCs w:val="24"/>
        </w:rPr>
      </w:pPr>
      <w:r>
        <w:rPr>
          <w:rFonts w:ascii="Times New Roman" w:hAnsi="Times New Roman" w:cs="Times New Roman"/>
          <w:sz w:val="24"/>
          <w:szCs w:val="24"/>
        </w:rPr>
        <w:tab/>
        <w:t>39.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Horsman, Reginald C. “The Dimensions of an ‘Empire for Liberty’; Expansion and Republicanism, 1775-1825.”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9 (Spring 1989):1-20.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.“On to Canada: Manifest Destiny and United States Strategy in the War of 1812,” </w:t>
      </w:r>
      <w:r w:rsidR="00951AF6" w:rsidRPr="00951AF6">
        <w:rPr>
          <w:rFonts w:ascii="Times New Roman" w:hAnsi="Times New Roman" w:cs="Times New Roman"/>
          <w:i/>
          <w:sz w:val="24"/>
          <w:szCs w:val="24"/>
        </w:rPr>
        <w:t>Michigan Historical Review</w:t>
      </w:r>
      <w:r w:rsidR="00951AF6" w:rsidRPr="00951AF6">
        <w:rPr>
          <w:rFonts w:ascii="Times New Roman" w:hAnsi="Times New Roman" w:cs="Times New Roman"/>
          <w:sz w:val="24"/>
          <w:szCs w:val="24"/>
        </w:rPr>
        <w:t xml:space="preserve"> 13 (Fall 1987), 1-24.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Irons, Charles F.” Believeing in America: Faith and Politics in Early National Virginia.” </w:t>
      </w:r>
      <w:r w:rsidRPr="00257E80">
        <w:rPr>
          <w:rFonts w:ascii="Times New Roman" w:hAnsi="Times New Roman" w:cs="Times New Roman"/>
          <w:i/>
          <w:sz w:val="24"/>
          <w:szCs w:val="24"/>
        </w:rPr>
        <w:t>American Baptist Quarterly</w:t>
      </w:r>
      <w:r w:rsidRPr="00951AF6">
        <w:rPr>
          <w:rFonts w:ascii="Times New Roman" w:hAnsi="Times New Roman" w:cs="Times New Roman"/>
          <w:sz w:val="24"/>
          <w:szCs w:val="24"/>
        </w:rPr>
        <w:t xml:space="preserve"> 21 no. 4: 396-412.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Jones, Douglas Lamar. “’The Caprice of Juries:’ The Enforcement of the Jeffersonian Embargo in Massachusetts.” </w:t>
      </w:r>
      <w:r w:rsidRPr="00951AF6">
        <w:rPr>
          <w:rFonts w:ascii="Times New Roman" w:hAnsi="Times New Roman" w:cs="Times New Roman"/>
          <w:i/>
          <w:sz w:val="24"/>
          <w:szCs w:val="24"/>
        </w:rPr>
        <w:t>The American Journal of Legal History</w:t>
      </w:r>
      <w:r w:rsidRPr="00951AF6">
        <w:rPr>
          <w:rFonts w:ascii="Times New Roman" w:hAnsi="Times New Roman" w:cs="Times New Roman"/>
          <w:sz w:val="24"/>
          <w:szCs w:val="24"/>
        </w:rPr>
        <w:t xml:space="preserve"> 24(October 1980): 307-330.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Jordan, Daniel P. "</w:t>
      </w:r>
      <w:r w:rsidR="00951AF6" w:rsidRPr="00951AF6">
        <w:rPr>
          <w:rFonts w:ascii="Times New Roman" w:hAnsi="Times New Roman" w:cs="Times New Roman"/>
          <w:sz w:val="24"/>
          <w:szCs w:val="24"/>
        </w:rPr>
        <w:t>John Randolph of Roanoke and the Art of Winning Ele</w:t>
      </w:r>
      <w:r>
        <w:rPr>
          <w:rFonts w:ascii="Times New Roman" w:hAnsi="Times New Roman" w:cs="Times New Roman"/>
          <w:sz w:val="24"/>
          <w:szCs w:val="24"/>
        </w:rPr>
        <w:t>ctions in Jeffersonian Virginia</w:t>
      </w:r>
      <w:r w:rsidR="00951AF6" w:rsidRPr="00951AF6">
        <w:rPr>
          <w:rFonts w:ascii="Times New Roman" w:hAnsi="Times New Roman" w:cs="Times New Roman"/>
          <w:sz w:val="24"/>
          <w:szCs w:val="24"/>
        </w:rPr>
        <w:t>."</w:t>
      </w:r>
      <w:proofErr w:type="gramEnd"/>
      <w:r w:rsidR="00951AF6" w:rsidRPr="00951AF6">
        <w:rPr>
          <w:rFonts w:ascii="Times New Roman" w:hAnsi="Times New Roman" w:cs="Times New Roman"/>
          <w:sz w:val="24"/>
          <w:szCs w:val="24"/>
        </w:rPr>
        <w:t xml:space="preserve"> </w:t>
      </w:r>
      <w:proofErr w:type="gramStart"/>
      <w:r w:rsidR="00951AF6" w:rsidRPr="00186A2C">
        <w:rPr>
          <w:rFonts w:ascii="Times New Roman" w:hAnsi="Times New Roman" w:cs="Times New Roman"/>
          <w:i/>
          <w:iCs/>
          <w:sz w:val="24"/>
          <w:szCs w:val="24"/>
        </w:rPr>
        <w:t>Virginia Magazine of History and Biography</w:t>
      </w:r>
      <w:r w:rsidR="00186A2C">
        <w:rPr>
          <w:rFonts w:ascii="Times New Roman" w:hAnsi="Times New Roman" w:cs="Times New Roman"/>
          <w:sz w:val="24"/>
          <w:szCs w:val="24"/>
        </w:rPr>
        <w:t xml:space="preserve"> 86 </w:t>
      </w:r>
      <w:r w:rsidR="00951AF6" w:rsidRPr="00951AF6">
        <w:rPr>
          <w:rFonts w:ascii="Times New Roman" w:hAnsi="Times New Roman" w:cs="Times New Roman"/>
          <w:sz w:val="24"/>
          <w:szCs w:val="24"/>
        </w:rPr>
        <w:t>(1978): 389-407.</w:t>
      </w:r>
      <w:proofErr w:type="gramEnd"/>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Klinefelter, Harry F. “Klinefelter’s Syndrome: Historical Background and Development.”</w:t>
      </w:r>
    </w:p>
    <w:p w:rsidR="00951AF6" w:rsidRPr="00951AF6" w:rsidRDefault="00951AF6" w:rsidP="00A04F0A">
      <w:pPr>
        <w:widowControl w:val="0"/>
        <w:autoSpaceDE w:val="0"/>
        <w:autoSpaceDN w:val="0"/>
        <w:adjustRightInd w:val="0"/>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Southern Medical Journal</w:t>
      </w:r>
      <w:r w:rsidRPr="00951AF6">
        <w:rPr>
          <w:rFonts w:ascii="Times New Roman" w:hAnsi="Times New Roman" w:cs="Times New Roman"/>
          <w:sz w:val="24"/>
          <w:szCs w:val="24"/>
        </w:rPr>
        <w:t xml:space="preserve">, </w:t>
      </w:r>
      <w:r w:rsidR="00AE60A4">
        <w:rPr>
          <w:rFonts w:ascii="Times New Roman" w:hAnsi="Times New Roman" w:cs="Times New Roman"/>
          <w:sz w:val="24"/>
          <w:szCs w:val="24"/>
        </w:rPr>
        <w:t xml:space="preserve">79 </w:t>
      </w:r>
      <w:r w:rsidRPr="00951AF6">
        <w:rPr>
          <w:rFonts w:ascii="Times New Roman" w:hAnsi="Times New Roman" w:cs="Times New Roman"/>
          <w:sz w:val="24"/>
          <w:szCs w:val="24"/>
        </w:rPr>
        <w:t>(September 1986), 1055-1093.</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Koening,</w:t>
      </w:r>
      <w:r w:rsidR="00A14C48">
        <w:rPr>
          <w:rFonts w:ascii="Times New Roman" w:hAnsi="Times New Roman" w:cs="Times New Roman"/>
          <w:sz w:val="24"/>
          <w:szCs w:val="24"/>
        </w:rPr>
        <w:t xml:space="preserve"> Louis W. “’Consensus Politics,’</w:t>
      </w:r>
      <w:r w:rsidRPr="00951AF6">
        <w:rPr>
          <w:rFonts w:ascii="Times New Roman" w:hAnsi="Times New Roman" w:cs="Times New Roman"/>
          <w:sz w:val="24"/>
          <w:szCs w:val="24"/>
        </w:rPr>
        <w:t xml:space="preserve"> 1800-1805” </w:t>
      </w:r>
      <w:r w:rsidRPr="00951AF6">
        <w:rPr>
          <w:rFonts w:ascii="Times New Roman" w:hAnsi="Times New Roman" w:cs="Times New Roman"/>
          <w:i/>
          <w:sz w:val="24"/>
          <w:szCs w:val="24"/>
        </w:rPr>
        <w:t>American Heritage</w:t>
      </w:r>
      <w:r w:rsidRPr="00951AF6">
        <w:rPr>
          <w:rFonts w:ascii="Times New Roman" w:hAnsi="Times New Roman" w:cs="Times New Roman"/>
          <w:sz w:val="24"/>
          <w:szCs w:val="24"/>
        </w:rPr>
        <w:t xml:space="preserve"> </w:t>
      </w:r>
      <w:r w:rsidR="00A14C48">
        <w:rPr>
          <w:rFonts w:ascii="Times New Roman" w:hAnsi="Times New Roman" w:cs="Times New Roman"/>
          <w:sz w:val="24"/>
          <w:szCs w:val="24"/>
        </w:rPr>
        <w:t>18 (February 1967).</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Lauterbach, Albert J. “Militarism in the Western World: A Comparative Study.” Journal </w:t>
      </w:r>
      <w:r w:rsidRPr="00951AF6">
        <w:rPr>
          <w:rFonts w:ascii="Times New Roman" w:hAnsi="Times New Roman" w:cs="Times New Roman"/>
          <w:i/>
          <w:sz w:val="24"/>
          <w:szCs w:val="24"/>
        </w:rPr>
        <w:t>of the History of Ideas</w:t>
      </w:r>
      <w:r w:rsidRPr="00951AF6">
        <w:rPr>
          <w:rFonts w:ascii="Times New Roman" w:hAnsi="Times New Roman" w:cs="Times New Roman"/>
          <w:sz w:val="24"/>
          <w:szCs w:val="24"/>
        </w:rPr>
        <w:t xml:space="preserve"> 5 (October 1944):</w:t>
      </w:r>
      <w:r w:rsidR="00C35F0C">
        <w:rPr>
          <w:rFonts w:ascii="Times New Roman" w:hAnsi="Times New Roman" w:cs="Times New Roman"/>
          <w:sz w:val="24"/>
          <w:szCs w:val="24"/>
        </w:rPr>
        <w:t xml:space="preserve"> </w:t>
      </w:r>
      <w:r w:rsidRPr="00951AF6">
        <w:rPr>
          <w:rFonts w:ascii="Times New Roman" w:hAnsi="Times New Roman" w:cs="Times New Roman"/>
          <w:sz w:val="24"/>
          <w:szCs w:val="24"/>
        </w:rPr>
        <w:t>446-78.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Leibiger, Stuart. “Thomas Jefferson and The Missouri Crisis: An Alternative Interpretation,”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17 (Spring 1997): 121-30.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Lewis, Jan. “The Problem of Slavery in Southern Political Discourse,” in </w:t>
      </w:r>
      <w:r w:rsidRPr="00951AF6">
        <w:rPr>
          <w:rFonts w:ascii="Times New Roman" w:hAnsi="Times New Roman" w:cs="Times New Roman"/>
          <w:i/>
          <w:sz w:val="24"/>
          <w:szCs w:val="24"/>
        </w:rPr>
        <w:t xml:space="preserve">Devising Liberty: Preserving and Creating Freedom in the New American Republic, </w:t>
      </w:r>
      <w:r w:rsidRPr="00951AF6">
        <w:rPr>
          <w:rFonts w:ascii="Times New Roman" w:hAnsi="Times New Roman" w:cs="Times New Roman"/>
          <w:sz w:val="24"/>
          <w:szCs w:val="24"/>
        </w:rPr>
        <w:t>ed. David Thomas Konig</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Stanford: Stanford University Press, 1995: 265-97.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MacPhee, Donald A. “The Yazoo Controversy: The Beginning of the “Quid” Revolt.” </w:t>
      </w:r>
      <w:r w:rsidRPr="00951AF6">
        <w:rPr>
          <w:rFonts w:ascii="Times New Roman" w:hAnsi="Times New Roman" w:cs="Times New Roman"/>
          <w:i/>
          <w:sz w:val="24"/>
          <w:szCs w:val="24"/>
        </w:rPr>
        <w:t>Georgia Historical Quarterly</w:t>
      </w:r>
      <w:r w:rsidRPr="00951AF6">
        <w:rPr>
          <w:rFonts w:ascii="Times New Roman" w:hAnsi="Times New Roman" w:cs="Times New Roman"/>
          <w:sz w:val="24"/>
          <w:szCs w:val="24"/>
        </w:rPr>
        <w:t xml:space="preserve"> 49, no. 1 (1965): 23-43.</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Malone, Kathryn R. “The Fate of Revolutionary Republicanism in Early National Virginia.” </w:t>
      </w:r>
      <w:r w:rsidRPr="00951AF6">
        <w:rPr>
          <w:rFonts w:ascii="Times New Roman" w:hAnsi="Times New Roman" w:cs="Times New Roman"/>
          <w:i/>
          <w:sz w:val="24"/>
          <w:szCs w:val="24"/>
        </w:rPr>
        <w:t>Journal of the Early Republic</w:t>
      </w:r>
      <w:r w:rsidR="00C35F0C">
        <w:rPr>
          <w:rFonts w:ascii="Times New Roman" w:hAnsi="Times New Roman" w:cs="Times New Roman"/>
          <w:sz w:val="24"/>
          <w:szCs w:val="24"/>
        </w:rPr>
        <w:t xml:space="preserve"> (</w:t>
      </w:r>
      <w:proofErr w:type="gramStart"/>
      <w:r w:rsidR="00C35F0C">
        <w:rPr>
          <w:rFonts w:ascii="Times New Roman" w:hAnsi="Times New Roman" w:cs="Times New Roman"/>
          <w:sz w:val="24"/>
          <w:szCs w:val="24"/>
        </w:rPr>
        <w:t>Spring</w:t>
      </w:r>
      <w:proofErr w:type="gramEnd"/>
      <w:r w:rsidR="00C35F0C">
        <w:rPr>
          <w:rFonts w:ascii="Times New Roman" w:hAnsi="Times New Roman" w:cs="Times New Roman"/>
          <w:sz w:val="24"/>
          <w:szCs w:val="24"/>
        </w:rPr>
        <w:t>, 1987):</w:t>
      </w:r>
      <w:r w:rsidRPr="00951AF6">
        <w:rPr>
          <w:rFonts w:ascii="Times New Roman" w:hAnsi="Times New Roman" w:cs="Times New Roman"/>
          <w:sz w:val="24"/>
          <w:szCs w:val="24"/>
        </w:rPr>
        <w:t xml:space="preserve"> 27-51.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Mannix, Richard. </w:t>
      </w:r>
      <w:proofErr w:type="gramStart"/>
      <w:r w:rsidRPr="00951AF6">
        <w:rPr>
          <w:rFonts w:ascii="Times New Roman" w:hAnsi="Times New Roman" w:cs="Times New Roman"/>
          <w:sz w:val="24"/>
          <w:szCs w:val="24"/>
        </w:rPr>
        <w:t>“Gallatin, Jefferson and the Embargo of 1808.”</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Diplomatic History</w:t>
      </w:r>
      <w:r w:rsidR="001B229E">
        <w:rPr>
          <w:rFonts w:ascii="Times New Roman" w:hAnsi="Times New Roman" w:cs="Times New Roman"/>
          <w:sz w:val="24"/>
          <w:szCs w:val="24"/>
        </w:rPr>
        <w:t xml:space="preserve"> </w:t>
      </w:r>
      <w:r w:rsidR="00A14C48">
        <w:rPr>
          <w:rFonts w:ascii="Times New Roman" w:hAnsi="Times New Roman" w:cs="Times New Roman"/>
          <w:sz w:val="24"/>
          <w:szCs w:val="24"/>
        </w:rPr>
        <w:t>3 (April 1979)</w:t>
      </w:r>
      <w:r w:rsidRPr="00951AF6">
        <w:rPr>
          <w:rFonts w:ascii="Times New Roman" w:hAnsi="Times New Roman" w:cs="Times New Roman"/>
          <w:sz w:val="24"/>
          <w:szCs w:val="24"/>
        </w:rPr>
        <w:t>:151-72.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Mason, Matthew. “The Battle of the Slaveholding Liberators: Great Britain, the United States, </w:t>
      </w:r>
      <w:r w:rsidRPr="00951AF6">
        <w:rPr>
          <w:rFonts w:ascii="Times New Roman" w:hAnsi="Times New Roman" w:cs="Times New Roman"/>
          <w:sz w:val="24"/>
          <w:szCs w:val="24"/>
        </w:rPr>
        <w:lastRenderedPageBreak/>
        <w:t xml:space="preserve">and Slavery in the Early Nineteenth Century.”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59 (July 2002): 665-96.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257E80" w:rsidRDefault="00257E80" w:rsidP="00257E8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951AF6">
        <w:rPr>
          <w:rFonts w:ascii="Times New Roman" w:hAnsi="Times New Roman" w:cs="Times New Roman"/>
          <w:sz w:val="24"/>
          <w:szCs w:val="24"/>
        </w:rPr>
        <w:t xml:space="preserve"> </w:t>
      </w:r>
      <w:r w:rsidR="00951AF6" w:rsidRPr="00951AF6">
        <w:rPr>
          <w:rFonts w:ascii="Times New Roman" w:hAnsi="Times New Roman" w:cs="Times New Roman"/>
          <w:sz w:val="24"/>
          <w:szCs w:val="24"/>
        </w:rPr>
        <w:t xml:space="preserve">“’Nothing is Better Calculated to Excite Divisions:’ Federalist Agitation </w:t>
      </w:r>
      <w:proofErr w:type="gramStart"/>
      <w:r w:rsidR="00951AF6" w:rsidRPr="00951AF6">
        <w:rPr>
          <w:rFonts w:ascii="Times New Roman" w:hAnsi="Times New Roman" w:cs="Times New Roman"/>
          <w:sz w:val="24"/>
          <w:szCs w:val="24"/>
        </w:rPr>
        <w:t>Against</w:t>
      </w:r>
      <w:proofErr w:type="gramEnd"/>
      <w:r w:rsidR="00951AF6" w:rsidRPr="00951AF6">
        <w:rPr>
          <w:rFonts w:ascii="Times New Roman" w:hAnsi="Times New Roman" w:cs="Times New Roman"/>
          <w:sz w:val="24"/>
          <w:szCs w:val="24"/>
        </w:rPr>
        <w:t xml:space="preserve"> Slave </w:t>
      </w:r>
    </w:p>
    <w:p w:rsidR="00257E80" w:rsidRDefault="00257E80" w:rsidP="00257E8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00C35F0C">
        <w:rPr>
          <w:rFonts w:ascii="Times New Roman" w:hAnsi="Times New Roman" w:cs="Times New Roman"/>
          <w:sz w:val="24"/>
          <w:szCs w:val="24"/>
        </w:rPr>
        <w:t xml:space="preserve">Representation </w:t>
      </w:r>
      <w:proofErr w:type="gramStart"/>
      <w:r w:rsidR="00C35F0C">
        <w:rPr>
          <w:rFonts w:ascii="Times New Roman" w:hAnsi="Times New Roman" w:cs="Times New Roman"/>
          <w:sz w:val="24"/>
          <w:szCs w:val="24"/>
        </w:rPr>
        <w:t>D</w:t>
      </w:r>
      <w:r w:rsidR="00951AF6" w:rsidRPr="00951AF6">
        <w:rPr>
          <w:rFonts w:ascii="Times New Roman" w:hAnsi="Times New Roman" w:cs="Times New Roman"/>
          <w:sz w:val="24"/>
          <w:szCs w:val="24"/>
        </w:rPr>
        <w:t>uring</w:t>
      </w:r>
      <w:proofErr w:type="gramEnd"/>
      <w:r w:rsidR="00951AF6" w:rsidRPr="00951AF6">
        <w:rPr>
          <w:rFonts w:ascii="Times New Roman" w:hAnsi="Times New Roman" w:cs="Times New Roman"/>
          <w:sz w:val="24"/>
          <w:szCs w:val="24"/>
        </w:rPr>
        <w:t xml:space="preserve"> the War of 1812.” </w:t>
      </w:r>
      <w:r w:rsidR="00951AF6" w:rsidRPr="00951AF6">
        <w:rPr>
          <w:rFonts w:ascii="Times New Roman" w:hAnsi="Times New Roman" w:cs="Times New Roman"/>
          <w:i/>
          <w:sz w:val="24"/>
          <w:szCs w:val="24"/>
        </w:rPr>
        <w:t xml:space="preserve">The New England Quarterly </w:t>
      </w:r>
      <w:r w:rsidR="00951AF6" w:rsidRPr="00951AF6">
        <w:rPr>
          <w:rFonts w:ascii="Times New Roman" w:hAnsi="Times New Roman" w:cs="Times New Roman"/>
          <w:sz w:val="24"/>
          <w:szCs w:val="24"/>
        </w:rPr>
        <w:t xml:space="preserve">75 (December </w:t>
      </w:r>
    </w:p>
    <w:p w:rsidR="00951AF6" w:rsidRPr="00951AF6" w:rsidRDefault="00257E80" w:rsidP="00257E8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00951AF6" w:rsidRPr="00951AF6">
        <w:rPr>
          <w:rFonts w:ascii="Times New Roman" w:hAnsi="Times New Roman" w:cs="Times New Roman"/>
          <w:sz w:val="24"/>
          <w:szCs w:val="24"/>
        </w:rPr>
        <w:t>2002): 531-61.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.“Slavery Overshadowed: Congress Debates Prohibiting the Atlantic Slave trade </w:t>
      </w:r>
      <w:r w:rsidR="00C35F0C">
        <w:rPr>
          <w:rFonts w:ascii="Times New Roman" w:hAnsi="Times New Roman" w:cs="Times New Roman"/>
          <w:sz w:val="24"/>
          <w:szCs w:val="24"/>
        </w:rPr>
        <w:t>to the United States, 1806-1807.</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sz w:val="24"/>
          <w:szCs w:val="24"/>
        </w:rPr>
        <w:t>Journal of the Early Republic</w:t>
      </w:r>
      <w:r w:rsidR="00C35F0C">
        <w:rPr>
          <w:rFonts w:ascii="Times New Roman" w:hAnsi="Times New Roman" w:cs="Times New Roman"/>
          <w:sz w:val="24"/>
          <w:szCs w:val="24"/>
        </w:rPr>
        <w:t>, 20 (Spring 2000):</w:t>
      </w:r>
      <w:r w:rsidR="00951AF6" w:rsidRPr="00951AF6">
        <w:rPr>
          <w:rFonts w:ascii="Times New Roman" w:hAnsi="Times New Roman" w:cs="Times New Roman"/>
          <w:sz w:val="24"/>
          <w:szCs w:val="24"/>
        </w:rPr>
        <w:t xml:space="preserve"> 59-81.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Mathias, Frank F. "</w:t>
      </w:r>
      <w:r w:rsidR="00951AF6" w:rsidRPr="00951AF6">
        <w:rPr>
          <w:rFonts w:ascii="Times New Roman" w:hAnsi="Times New Roman" w:cs="Times New Roman"/>
          <w:sz w:val="24"/>
          <w:szCs w:val="24"/>
        </w:rPr>
        <w:t>John Randolph's Freed</w:t>
      </w:r>
      <w:r>
        <w:rPr>
          <w:rFonts w:ascii="Times New Roman" w:hAnsi="Times New Roman" w:cs="Times New Roman"/>
          <w:sz w:val="24"/>
          <w:szCs w:val="24"/>
        </w:rPr>
        <w:t>man: The Thwarting of a Will."</w:t>
      </w:r>
      <w:r w:rsidR="00951AF6" w:rsidRPr="00951AF6">
        <w:rPr>
          <w:rFonts w:ascii="Times New Roman" w:hAnsi="Times New Roman" w:cs="Times New Roman"/>
          <w:i/>
          <w:iCs/>
          <w:sz w:val="24"/>
          <w:szCs w:val="24"/>
        </w:rPr>
        <w:t xml:space="preserve"> Journal of Southern History</w:t>
      </w:r>
      <w:r w:rsidR="00951AF6" w:rsidRPr="00951AF6">
        <w:rPr>
          <w:rFonts w:ascii="Times New Roman" w:hAnsi="Times New Roman" w:cs="Times New Roman"/>
          <w:sz w:val="24"/>
          <w:szCs w:val="24"/>
        </w:rPr>
        <w:t xml:space="preserve"> 39 (1973): 263-72.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McCoy, Drew R. “Jefferson and Madison on Malthus: Population Growth in J</w:t>
      </w:r>
      <w:r w:rsidR="00C35F0C">
        <w:rPr>
          <w:rFonts w:ascii="Times New Roman" w:hAnsi="Times New Roman" w:cs="Times New Roman"/>
          <w:sz w:val="24"/>
          <w:szCs w:val="24"/>
        </w:rPr>
        <w:t xml:space="preserve">effersonian Political Economy.”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88 (July 1980):</w:t>
      </w:r>
      <w:r w:rsidR="00C35F0C">
        <w:rPr>
          <w:rFonts w:ascii="Times New Roman" w:hAnsi="Times New Roman" w:cs="Times New Roman"/>
          <w:sz w:val="24"/>
          <w:szCs w:val="24"/>
        </w:rPr>
        <w:t xml:space="preserve"> </w:t>
      </w:r>
      <w:r w:rsidRPr="00951AF6">
        <w:rPr>
          <w:rFonts w:ascii="Times New Roman" w:hAnsi="Times New Roman" w:cs="Times New Roman"/>
          <w:sz w:val="24"/>
          <w:szCs w:val="24"/>
        </w:rPr>
        <w:t>259-76.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McDonnell, Michael A. “Class War</w:t>
      </w:r>
      <w:proofErr w:type="gramStart"/>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Class Struggle during the American Revolution in Virginia,”</w:t>
      </w:r>
      <w:r w:rsidRPr="00951AF6">
        <w:rPr>
          <w:rFonts w:ascii="Times New Roman" w:hAnsi="Times New Roman" w:cs="Times New Roman"/>
          <w:i/>
          <w:sz w:val="24"/>
          <w:szCs w:val="24"/>
        </w:rPr>
        <w:t xml:space="preserve"> William and Mary Quarterly</w:t>
      </w:r>
      <w:r w:rsidRPr="00951AF6">
        <w:rPr>
          <w:rFonts w:ascii="Times New Roman" w:hAnsi="Times New Roman" w:cs="Times New Roman"/>
          <w:sz w:val="24"/>
          <w:szCs w:val="24"/>
        </w:rPr>
        <w:t xml:space="preserve"> 63 (April 2006):</w:t>
      </w:r>
      <w:r w:rsidR="00C35F0C">
        <w:rPr>
          <w:rFonts w:ascii="Times New Roman" w:hAnsi="Times New Roman" w:cs="Times New Roman"/>
          <w:sz w:val="24"/>
          <w:szCs w:val="24"/>
        </w:rPr>
        <w:t xml:space="preserve"> </w:t>
      </w:r>
      <w:r w:rsidRPr="00951AF6">
        <w:rPr>
          <w:rFonts w:ascii="Times New Roman" w:hAnsi="Times New Roman" w:cs="Times New Roman"/>
          <w:sz w:val="24"/>
          <w:szCs w:val="24"/>
        </w:rPr>
        <w:t>305-44.</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McGraw, Joseph. “‘To Secure These Rights:’ Virginia Republicans on the Strategies of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Political Opposition, 1788-1800,”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w:t>
      </w:r>
    </w:p>
    <w:p w:rsidR="00951AF6" w:rsidRPr="00951AF6" w:rsidRDefault="00C35F0C" w:rsidP="00A04F0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91 (January 1983): 54-72.</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Meade, David. “The Autobiography of David Meade,” </w:t>
      </w:r>
      <w:r w:rsidRPr="00951AF6">
        <w:rPr>
          <w:rFonts w:ascii="Times New Roman" w:hAnsi="Times New Roman" w:cs="Times New Roman"/>
          <w:i/>
          <w:sz w:val="24"/>
          <w:szCs w:val="24"/>
        </w:rPr>
        <w:t>William and Mary Quarterly Magazine</w:t>
      </w:r>
      <w:r w:rsidRPr="00951AF6">
        <w:rPr>
          <w:rFonts w:ascii="Times New Roman" w:hAnsi="Times New Roman" w:cs="Times New Roman"/>
          <w:sz w:val="24"/>
          <w:szCs w:val="24"/>
        </w:rPr>
        <w:t xml:space="preserve"> 13 (1904): 73-102.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Meade, Robert Douthet. “John Randolph of Roanoke: Some New Information.” William and Mary College Quarterly Historical Quarterly 13 (October 1933):</w:t>
      </w:r>
      <w:r w:rsidR="00C35F0C">
        <w:rPr>
          <w:rFonts w:ascii="Times New Roman" w:hAnsi="Times New Roman" w:cs="Times New Roman"/>
          <w:sz w:val="24"/>
          <w:szCs w:val="24"/>
        </w:rPr>
        <w:t xml:space="preserve"> </w:t>
      </w:r>
      <w:r w:rsidRPr="00951AF6">
        <w:rPr>
          <w:rFonts w:ascii="Times New Roman" w:hAnsi="Times New Roman" w:cs="Times New Roman"/>
          <w:sz w:val="24"/>
          <w:szCs w:val="24"/>
        </w:rPr>
        <w:t>256-264.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Merkel, William G. “To See Oneself as a Target of a Justified Revolution: Thomas Jefferson and Gabriel’s Uprising.” </w:t>
      </w:r>
      <w:r w:rsidRPr="00951AF6">
        <w:rPr>
          <w:rFonts w:ascii="Times New Roman" w:hAnsi="Times New Roman" w:cs="Times New Roman"/>
          <w:i/>
          <w:sz w:val="24"/>
          <w:szCs w:val="24"/>
        </w:rPr>
        <w:t>American Nineteenth Century History</w:t>
      </w:r>
      <w:r w:rsidRPr="00951AF6">
        <w:rPr>
          <w:rFonts w:ascii="Times New Roman" w:hAnsi="Times New Roman" w:cs="Times New Roman"/>
          <w:sz w:val="24"/>
          <w:szCs w:val="24"/>
        </w:rPr>
        <w:t xml:space="preserve"> 4 (Summer 2003): 1-31.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Miller, F. Thornton. "</w:t>
      </w:r>
      <w:r w:rsidR="00951AF6" w:rsidRPr="00951AF6">
        <w:rPr>
          <w:rFonts w:ascii="Times New Roman" w:hAnsi="Times New Roman" w:cs="Times New Roman"/>
          <w:sz w:val="24"/>
          <w:szCs w:val="24"/>
        </w:rPr>
        <w:t>The Richmond Junto: The Se</w:t>
      </w:r>
      <w:r>
        <w:rPr>
          <w:rFonts w:ascii="Times New Roman" w:hAnsi="Times New Roman" w:cs="Times New Roman"/>
          <w:sz w:val="24"/>
          <w:szCs w:val="24"/>
        </w:rPr>
        <w:t>cret All-Powerful Club- or Myth</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Virginia Magazine of History and Biography</w:t>
      </w:r>
      <w:r>
        <w:rPr>
          <w:rFonts w:ascii="Times New Roman" w:hAnsi="Times New Roman" w:cs="Times New Roman"/>
          <w:sz w:val="24"/>
          <w:szCs w:val="24"/>
        </w:rPr>
        <w:t xml:space="preserve"> </w:t>
      </w:r>
      <w:r w:rsidR="00951AF6" w:rsidRPr="00951AF6">
        <w:rPr>
          <w:rFonts w:ascii="Times New Roman" w:hAnsi="Times New Roman" w:cs="Times New Roman"/>
          <w:sz w:val="24"/>
          <w:szCs w:val="24"/>
        </w:rPr>
        <w:t>99 (1991): 63-80.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“Missouri Compromise,” </w:t>
      </w:r>
      <w:r w:rsidRPr="00951AF6">
        <w:rPr>
          <w:rFonts w:ascii="Times New Roman" w:hAnsi="Times New Roman" w:cs="Times New Roman"/>
          <w:i/>
          <w:sz w:val="24"/>
          <w:szCs w:val="24"/>
        </w:rPr>
        <w:t>William and Mary College Quarterly Historical</w:t>
      </w:r>
      <w:r w:rsidR="00AE60A4">
        <w:rPr>
          <w:rFonts w:ascii="Times New Roman" w:hAnsi="Times New Roman" w:cs="Times New Roman"/>
          <w:i/>
          <w:sz w:val="24"/>
          <w:szCs w:val="24"/>
        </w:rPr>
        <w:t xml:space="preserve"> </w:t>
      </w:r>
      <w:r w:rsidRPr="00951AF6">
        <w:rPr>
          <w:rFonts w:ascii="Times New Roman" w:hAnsi="Times New Roman" w:cs="Times New Roman"/>
          <w:i/>
          <w:sz w:val="24"/>
          <w:szCs w:val="24"/>
        </w:rPr>
        <w:t>Magazine</w:t>
      </w:r>
      <w:r w:rsidRPr="00951AF6">
        <w:rPr>
          <w:rFonts w:ascii="Times New Roman" w:hAnsi="Times New Roman" w:cs="Times New Roman"/>
          <w:sz w:val="24"/>
          <w:szCs w:val="24"/>
        </w:rPr>
        <w:t xml:space="preserve"> 10 (July 1901): 5-24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Morison, Samuel Eliot. </w:t>
      </w:r>
      <w:proofErr w:type="gramStart"/>
      <w:r w:rsidRPr="00951AF6">
        <w:rPr>
          <w:rFonts w:ascii="Times New Roman" w:hAnsi="Times New Roman" w:cs="Times New Roman"/>
          <w:sz w:val="24"/>
          <w:szCs w:val="24"/>
        </w:rPr>
        <w:t xml:space="preserve">“Dissent in the War of 1812,” in </w:t>
      </w:r>
      <w:r w:rsidRPr="00951AF6">
        <w:rPr>
          <w:rFonts w:ascii="Times New Roman" w:hAnsi="Times New Roman" w:cs="Times New Roman"/>
          <w:i/>
          <w:sz w:val="24"/>
          <w:szCs w:val="24"/>
        </w:rPr>
        <w:t>Dissent in Three American Wars</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Cambridge: Harvard University Press, 1970:</w:t>
      </w:r>
      <w:r w:rsidR="00C35F0C">
        <w:rPr>
          <w:rFonts w:ascii="Times New Roman" w:hAnsi="Times New Roman" w:cs="Times New Roman"/>
          <w:sz w:val="24"/>
          <w:szCs w:val="24"/>
        </w:rPr>
        <w:t xml:space="preserve"> </w:t>
      </w:r>
      <w:r w:rsidRPr="00951AF6">
        <w:rPr>
          <w:rFonts w:ascii="Times New Roman" w:hAnsi="Times New Roman" w:cs="Times New Roman"/>
          <w:sz w:val="24"/>
          <w:szCs w:val="24"/>
        </w:rPr>
        <w:t>3-31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C35F0C" w:rsidRDefault="00C35F0C"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Mulcare, Daniel M. “Slavery Politics, Internal Improvements, and the Limitation of National Administrative Capacity.” </w:t>
      </w:r>
      <w:r w:rsidRPr="00951AF6">
        <w:rPr>
          <w:rFonts w:ascii="Times New Roman" w:hAnsi="Times New Roman" w:cs="Times New Roman"/>
          <w:i/>
          <w:sz w:val="24"/>
          <w:szCs w:val="24"/>
        </w:rPr>
        <w:t>Political Research Quarterly</w:t>
      </w:r>
      <w:r w:rsidRPr="00951AF6">
        <w:rPr>
          <w:rFonts w:ascii="Times New Roman" w:hAnsi="Times New Roman" w:cs="Times New Roman"/>
          <w:sz w:val="24"/>
          <w:szCs w:val="24"/>
        </w:rPr>
        <w:t xml:space="preserve"> 61 (December 2008): 671-85.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Murrin, John M. “The Jeffersonian Triumph and American Exceptionalism.” </w:t>
      </w:r>
      <w:r w:rsidRPr="00951AF6">
        <w:rPr>
          <w:rFonts w:ascii="Times New Roman" w:hAnsi="Times New Roman" w:cs="Times New Roman"/>
          <w:i/>
          <w:sz w:val="24"/>
          <w:szCs w:val="24"/>
        </w:rPr>
        <w:t xml:space="preserve">Journal of the Early Republic </w:t>
      </w:r>
      <w:r w:rsidRPr="00951AF6">
        <w:rPr>
          <w:rFonts w:ascii="Times New Roman" w:hAnsi="Times New Roman" w:cs="Times New Roman"/>
          <w:sz w:val="24"/>
          <w:szCs w:val="24"/>
        </w:rPr>
        <w:t>20 (Spring 2000): 1-25.</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i/>
          <w:sz w:val="24"/>
          <w:szCs w:val="24"/>
        </w:rPr>
      </w:pPr>
      <w:r w:rsidRPr="00951AF6">
        <w:rPr>
          <w:rFonts w:ascii="Times New Roman" w:hAnsi="Times New Roman" w:cs="Times New Roman"/>
          <w:sz w:val="24"/>
          <w:szCs w:val="24"/>
        </w:rPr>
        <w:t xml:space="preserve">Ohline, Howard A. “Slavery, Economics, and Congressional Politics, 1790.” </w:t>
      </w:r>
      <w:r w:rsidRPr="00951AF6">
        <w:rPr>
          <w:rFonts w:ascii="Times New Roman" w:hAnsi="Times New Roman" w:cs="Times New Roman"/>
          <w:i/>
          <w:sz w:val="24"/>
          <w:szCs w:val="24"/>
        </w:rPr>
        <w:t xml:space="preserve">Journal of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i/>
          <w:sz w:val="24"/>
          <w:szCs w:val="24"/>
        </w:rPr>
        <w:tab/>
        <w:t>Southern History</w:t>
      </w:r>
      <w:r w:rsidRPr="00951AF6">
        <w:rPr>
          <w:rFonts w:ascii="Times New Roman" w:hAnsi="Times New Roman" w:cs="Times New Roman"/>
          <w:sz w:val="24"/>
          <w:szCs w:val="24"/>
        </w:rPr>
        <w:t xml:space="preserve"> 46 (August 1980): 335-60.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Onuf, Peter. </w:t>
      </w:r>
      <w:proofErr w:type="gramStart"/>
      <w:r w:rsidRPr="00951AF6">
        <w:rPr>
          <w:rFonts w:ascii="Times New Roman" w:hAnsi="Times New Roman" w:cs="Times New Roman"/>
          <w:sz w:val="24"/>
          <w:szCs w:val="24"/>
        </w:rPr>
        <w:t>“American Exceptionalism and National Identity.”</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 xml:space="preserve">American Political Thought </w:t>
      </w:r>
      <w:r w:rsidRPr="00951AF6">
        <w:rPr>
          <w:rFonts w:ascii="Times New Roman" w:hAnsi="Times New Roman" w:cs="Times New Roman"/>
          <w:sz w:val="24"/>
          <w:szCs w:val="24"/>
        </w:rPr>
        <w:t>1 (Spring 2012): 77-100.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.“Federalism, Republicanism, and the Origins of American Sectionalism,” in </w:t>
      </w:r>
      <w:r w:rsidR="00951AF6" w:rsidRPr="00951AF6">
        <w:rPr>
          <w:rFonts w:ascii="Times New Roman" w:hAnsi="Times New Roman" w:cs="Times New Roman"/>
          <w:i/>
          <w:sz w:val="24"/>
          <w:szCs w:val="24"/>
        </w:rPr>
        <w:t xml:space="preserve">All </w:t>
      </w:r>
      <w:proofErr w:type="gramStart"/>
      <w:r w:rsidR="00951AF6" w:rsidRPr="00951AF6">
        <w:rPr>
          <w:rFonts w:ascii="Times New Roman" w:hAnsi="Times New Roman" w:cs="Times New Roman"/>
          <w:i/>
          <w:sz w:val="24"/>
          <w:szCs w:val="24"/>
        </w:rPr>
        <w:t>Over</w:t>
      </w:r>
      <w:proofErr w:type="gramEnd"/>
      <w:r w:rsidR="00951AF6" w:rsidRPr="00951AF6">
        <w:rPr>
          <w:rFonts w:ascii="Times New Roman" w:hAnsi="Times New Roman" w:cs="Times New Roman"/>
          <w:i/>
          <w:sz w:val="24"/>
          <w:szCs w:val="24"/>
        </w:rPr>
        <w:t xml:space="preserve"> the Map: Rethinking American Regions</w:t>
      </w:r>
      <w:r w:rsidR="00951AF6" w:rsidRPr="00951AF6">
        <w:rPr>
          <w:rFonts w:ascii="Times New Roman" w:hAnsi="Times New Roman" w:cs="Times New Roman"/>
          <w:sz w:val="24"/>
          <w:szCs w:val="24"/>
        </w:rPr>
        <w:t xml:space="preserve">. </w:t>
      </w:r>
      <w:proofErr w:type="gramStart"/>
      <w:r w:rsidR="00951AF6" w:rsidRPr="00951AF6">
        <w:rPr>
          <w:rFonts w:ascii="Times New Roman" w:hAnsi="Times New Roman" w:cs="Times New Roman"/>
          <w:sz w:val="24"/>
          <w:szCs w:val="24"/>
        </w:rPr>
        <w:t>ed</w:t>
      </w:r>
      <w:proofErr w:type="gramEnd"/>
      <w:r w:rsidR="00951AF6" w:rsidRPr="00951AF6">
        <w:rPr>
          <w:rFonts w:ascii="Times New Roman" w:hAnsi="Times New Roman" w:cs="Times New Roman"/>
          <w:sz w:val="24"/>
          <w:szCs w:val="24"/>
        </w:rPr>
        <w:t xml:space="preserve">. Edward Ayers. Baltimore: Johns Hopkins University Press, </w:t>
      </w:r>
      <w:r w:rsidR="00C35F0C">
        <w:rPr>
          <w:rFonts w:ascii="Times New Roman" w:hAnsi="Times New Roman" w:cs="Times New Roman"/>
          <w:sz w:val="24"/>
          <w:szCs w:val="24"/>
        </w:rPr>
        <w:t>1995:</w:t>
      </w:r>
      <w:r w:rsidR="00951AF6" w:rsidRPr="00951AF6">
        <w:rPr>
          <w:rFonts w:ascii="Times New Roman" w:hAnsi="Times New Roman" w:cs="Times New Roman"/>
          <w:sz w:val="24"/>
          <w:szCs w:val="24"/>
        </w:rPr>
        <w:t xml:space="preserve"> 11-37.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.“The Expanding Union” in </w:t>
      </w:r>
      <w:r w:rsidR="00951AF6" w:rsidRPr="00951AF6">
        <w:rPr>
          <w:rFonts w:ascii="Times New Roman" w:hAnsi="Times New Roman" w:cs="Times New Roman"/>
          <w:i/>
          <w:sz w:val="24"/>
          <w:szCs w:val="24"/>
        </w:rPr>
        <w:t xml:space="preserve">Devising Liberty: Preserving and Creating Freedom in the New American Republic, </w:t>
      </w:r>
      <w:r w:rsidR="00951AF6" w:rsidRPr="00951AF6">
        <w:rPr>
          <w:rFonts w:ascii="Times New Roman" w:hAnsi="Times New Roman" w:cs="Times New Roman"/>
          <w:sz w:val="24"/>
          <w:szCs w:val="24"/>
        </w:rPr>
        <w:t>ed. David Thomas Konig</w:t>
      </w:r>
      <w:r w:rsidR="00951AF6" w:rsidRPr="00951AF6">
        <w:rPr>
          <w:rFonts w:ascii="Times New Roman" w:hAnsi="Times New Roman" w:cs="Times New Roman"/>
          <w:i/>
          <w:sz w:val="24"/>
          <w:szCs w:val="24"/>
        </w:rPr>
        <w:t xml:space="preserve">. </w:t>
      </w:r>
      <w:r w:rsidR="00951AF6" w:rsidRPr="00951AF6">
        <w:rPr>
          <w:rFonts w:ascii="Times New Roman" w:hAnsi="Times New Roman" w:cs="Times New Roman"/>
          <w:sz w:val="24"/>
          <w:szCs w:val="24"/>
        </w:rPr>
        <w:t>Stanford: Stanford University Press, 1995. 50-80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“’To Declare Them </w:t>
      </w:r>
      <w:proofErr w:type="gramStart"/>
      <w:r w:rsidR="00951AF6" w:rsidRPr="00951AF6">
        <w:rPr>
          <w:rFonts w:ascii="Times New Roman" w:hAnsi="Times New Roman" w:cs="Times New Roman"/>
          <w:sz w:val="24"/>
          <w:szCs w:val="24"/>
        </w:rPr>
        <w:t>A</w:t>
      </w:r>
      <w:proofErr w:type="gramEnd"/>
      <w:r w:rsidR="00951AF6" w:rsidRPr="00951AF6">
        <w:rPr>
          <w:rFonts w:ascii="Times New Roman" w:hAnsi="Times New Roman" w:cs="Times New Roman"/>
          <w:sz w:val="24"/>
          <w:szCs w:val="24"/>
        </w:rPr>
        <w:t xml:space="preserve"> Free and Independent People:’ Race, Slavery, and National Identity in Jefferson’s Thought.” Journal of the Early Republic 18 (Spring 1998): 1-46.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Papenfuse, Eric Robert. “The Evils of Necessity: Robert Goodloe Harper and the Moral Dilemma of Slavery,” </w:t>
      </w:r>
      <w:r w:rsidRPr="00951AF6">
        <w:rPr>
          <w:rFonts w:ascii="Times New Roman" w:hAnsi="Times New Roman" w:cs="Times New Roman"/>
          <w:i/>
          <w:sz w:val="24"/>
          <w:szCs w:val="24"/>
        </w:rPr>
        <w:t>Transactions of the American Philosophy</w:t>
      </w:r>
      <w:r w:rsidRPr="00951AF6">
        <w:rPr>
          <w:rFonts w:ascii="Times New Roman" w:hAnsi="Times New Roman" w:cs="Times New Roman"/>
          <w:sz w:val="24"/>
          <w:szCs w:val="24"/>
        </w:rPr>
        <w:t>, New</w:t>
      </w:r>
      <w:r w:rsidR="00C35F0C">
        <w:rPr>
          <w:rFonts w:ascii="Times New Roman" w:hAnsi="Times New Roman" w:cs="Times New Roman"/>
          <w:sz w:val="24"/>
          <w:szCs w:val="24"/>
        </w:rPr>
        <w:t xml:space="preserve"> Series, Vol. 87, No. 1, (1997):</w:t>
      </w:r>
      <w:r w:rsidRPr="00951AF6">
        <w:rPr>
          <w:rFonts w:ascii="Times New Roman" w:hAnsi="Times New Roman" w:cs="Times New Roman"/>
          <w:sz w:val="24"/>
          <w:szCs w:val="24"/>
        </w:rPr>
        <w:t xml:space="preserve"> 1-160.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Pancake, John S. “The ‘Invisibles’: A Chapter in the Opposition to President Madison.”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xml:space="preserve"> 21 (February 1955): 17-37.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“Patrick Henry and John Randolph,” </w:t>
      </w:r>
      <w:r w:rsidRPr="00951AF6">
        <w:rPr>
          <w:rFonts w:ascii="Times New Roman" w:hAnsi="Times New Roman" w:cs="Times New Roman"/>
          <w:i/>
          <w:sz w:val="24"/>
          <w:szCs w:val="24"/>
        </w:rPr>
        <w:t>Virginia Historical Register</w:t>
      </w:r>
      <w:r w:rsidRPr="00951AF6">
        <w:rPr>
          <w:rFonts w:ascii="Times New Roman" w:hAnsi="Times New Roman" w:cs="Times New Roman"/>
          <w:sz w:val="24"/>
          <w:szCs w:val="24"/>
        </w:rPr>
        <w:t xml:space="preserve"> (January 1851)</w:t>
      </w:r>
      <w:r w:rsidR="00A14C48">
        <w:rPr>
          <w:rFonts w:ascii="Times New Roman" w:hAnsi="Times New Roman" w:cs="Times New Roman"/>
          <w:sz w:val="24"/>
          <w:szCs w:val="24"/>
        </w:rPr>
        <w:t>.</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Rea, James E. “Barnabas Bidwell, </w:t>
      </w:r>
      <w:proofErr w:type="gramStart"/>
      <w:r w:rsidRPr="00951AF6">
        <w:rPr>
          <w:rFonts w:ascii="Times New Roman" w:hAnsi="Times New Roman" w:cs="Times New Roman"/>
          <w:sz w:val="24"/>
          <w:szCs w:val="24"/>
        </w:rPr>
        <w:t>A</w:t>
      </w:r>
      <w:proofErr w:type="gramEnd"/>
      <w:r w:rsidRPr="00951AF6">
        <w:rPr>
          <w:rFonts w:ascii="Times New Roman" w:hAnsi="Times New Roman" w:cs="Times New Roman"/>
          <w:sz w:val="24"/>
          <w:szCs w:val="24"/>
        </w:rPr>
        <w:t xml:space="preserve"> Note on the American Years.” </w:t>
      </w:r>
      <w:proofErr w:type="gramStart"/>
      <w:r w:rsidRPr="00951AF6">
        <w:rPr>
          <w:rFonts w:ascii="Times New Roman" w:hAnsi="Times New Roman" w:cs="Times New Roman"/>
          <w:i/>
          <w:sz w:val="24"/>
          <w:szCs w:val="24"/>
        </w:rPr>
        <w:t>Ontario History</w:t>
      </w:r>
      <w:r w:rsidRPr="00951AF6">
        <w:rPr>
          <w:rFonts w:ascii="Times New Roman" w:hAnsi="Times New Roman" w:cs="Times New Roman"/>
          <w:sz w:val="24"/>
          <w:szCs w:val="24"/>
        </w:rPr>
        <w:t xml:space="preserve"> 60 (1908) 31-7.</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Risjord, Norman K. “1812: Conservatives, War Hawks and the Nation’s Honor,”</w:t>
      </w:r>
      <w:r w:rsidRPr="00951AF6">
        <w:rPr>
          <w:rFonts w:ascii="Times New Roman" w:hAnsi="Times New Roman" w:cs="Times New Roman"/>
          <w:i/>
          <w:sz w:val="24"/>
          <w:szCs w:val="24"/>
        </w:rPr>
        <w:t xml:space="preserve"> William and Mary Quarterly</w:t>
      </w:r>
      <w:r w:rsidRPr="00951AF6">
        <w:rPr>
          <w:rFonts w:ascii="Times New Roman" w:hAnsi="Times New Roman" w:cs="Times New Roman"/>
          <w:sz w:val="24"/>
          <w:szCs w:val="24"/>
        </w:rPr>
        <w:t xml:space="preserve"> 18 (April 1961): 196-210.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“Partisanship and Power: House Committees and the Powers of the Speaker, 1789-1801.” </w:t>
      </w:r>
      <w:r w:rsidR="00951AF6" w:rsidRPr="00951AF6">
        <w:rPr>
          <w:rFonts w:ascii="Times New Roman" w:hAnsi="Times New Roman" w:cs="Times New Roman"/>
          <w:i/>
          <w:sz w:val="24"/>
          <w:szCs w:val="24"/>
        </w:rPr>
        <w:t>William and Mary Quarterly</w:t>
      </w:r>
      <w:r w:rsidR="00951AF6" w:rsidRPr="00951AF6">
        <w:rPr>
          <w:rFonts w:ascii="Times New Roman" w:hAnsi="Times New Roman" w:cs="Times New Roman"/>
          <w:sz w:val="24"/>
          <w:szCs w:val="24"/>
        </w:rPr>
        <w:t xml:space="preserve"> 49 (October 1992):628-51.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Rodgers, Daniel T. “Republicanism: The Career of a Concept.” </w:t>
      </w:r>
      <w:r w:rsidRPr="00951AF6">
        <w:rPr>
          <w:rFonts w:ascii="Times New Roman" w:hAnsi="Times New Roman" w:cs="Times New Roman"/>
          <w:i/>
          <w:sz w:val="24"/>
          <w:szCs w:val="24"/>
        </w:rPr>
        <w:t>Journal of American History</w:t>
      </w:r>
      <w:r w:rsidRPr="00951AF6">
        <w:rPr>
          <w:rFonts w:ascii="Times New Roman" w:hAnsi="Times New Roman" w:cs="Times New Roman"/>
          <w:sz w:val="24"/>
          <w:szCs w:val="24"/>
        </w:rPr>
        <w:t xml:space="preserve"> 79 (June 1992): 11-38.</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Ross, Steven J. “The Transformation of Republican Ideology.”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10 (</w:t>
      </w:r>
      <w:proofErr w:type="gramStart"/>
      <w:r w:rsidRPr="00951AF6">
        <w:rPr>
          <w:rFonts w:ascii="Times New Roman" w:hAnsi="Times New Roman" w:cs="Times New Roman"/>
          <w:sz w:val="24"/>
          <w:szCs w:val="24"/>
        </w:rPr>
        <w:t>Autumn</w:t>
      </w:r>
      <w:proofErr w:type="gramEnd"/>
      <w:r w:rsidRPr="00951AF6">
        <w:rPr>
          <w:rFonts w:ascii="Times New Roman" w:hAnsi="Times New Roman" w:cs="Times New Roman"/>
          <w:sz w:val="24"/>
          <w:szCs w:val="24"/>
        </w:rPr>
        <w:t xml:space="preserve"> 1990): 323-30.</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lastRenderedPageBreak/>
        <w:t xml:space="preserve">Scherr, Arthur. “Thomas Jefferson’s Nationalist Vision of New England and the War of 1812.” </w:t>
      </w:r>
      <w:r w:rsidRPr="00951AF6">
        <w:rPr>
          <w:rFonts w:ascii="Times New Roman" w:hAnsi="Times New Roman" w:cs="Times New Roman"/>
          <w:i/>
          <w:sz w:val="24"/>
          <w:szCs w:val="24"/>
        </w:rPr>
        <w:t>The Historian</w:t>
      </w:r>
      <w:r w:rsidRPr="00951AF6">
        <w:rPr>
          <w:rFonts w:ascii="Times New Roman" w:hAnsi="Times New Roman" w:cs="Times New Roman"/>
          <w:sz w:val="24"/>
          <w:szCs w:val="24"/>
        </w:rPr>
        <w:t xml:space="preserve"> 69 (2007):1-35</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Schoen, Brian. </w:t>
      </w:r>
      <w:proofErr w:type="gramStart"/>
      <w:r w:rsidRPr="00951AF6">
        <w:rPr>
          <w:rFonts w:ascii="Times New Roman" w:hAnsi="Times New Roman" w:cs="Times New Roman"/>
          <w:sz w:val="24"/>
          <w:szCs w:val="24"/>
        </w:rPr>
        <w:t>“Calculating the Price of Union: Republican Economic Nationalism and the Origins of Southern Sectionalism, 1790-1828.”</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Journal of the Early American Republic</w:t>
      </w:r>
      <w:r w:rsidRPr="00951AF6">
        <w:rPr>
          <w:rFonts w:ascii="Times New Roman" w:hAnsi="Times New Roman" w:cs="Times New Roman"/>
          <w:sz w:val="24"/>
          <w:szCs w:val="24"/>
        </w:rPr>
        <w:t xml:space="preserve"> 23 (Summer 2003): 173-206.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Schwarz, Philip J. “Gabriel’s Challenge: Slaves and Crime in Late Eighteenth-Century Virginia,”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90 (July 1982):238-309.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Scofield, Merry Ellen.</w:t>
      </w:r>
      <w:proofErr w:type="gramEnd"/>
      <w:r w:rsidRPr="00951AF6">
        <w:rPr>
          <w:rFonts w:ascii="Times New Roman" w:hAnsi="Times New Roman" w:cs="Times New Roman"/>
          <w:sz w:val="24"/>
          <w:szCs w:val="24"/>
        </w:rPr>
        <w:t xml:space="preserve"> “The Fatigues of His Table: The Politics of Presidential Dining During the Jefferson Administration.”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26 (Fall 2006): 449-469.</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Simpson, Albert F. “The Political Significance of Slave Representation, 1787-1821.”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xml:space="preserve"> 7 (August 1941): 315-42.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Shade, William G. “Society and Politics in Antebellum Virginia’s Southside,”</w:t>
      </w:r>
      <w:r w:rsidRPr="00951AF6">
        <w:rPr>
          <w:rFonts w:ascii="Times New Roman" w:hAnsi="Times New Roman" w:cs="Times New Roman"/>
          <w:i/>
          <w:sz w:val="24"/>
          <w:szCs w:val="24"/>
        </w:rPr>
        <w:t xml:space="preserve"> Journal of Southern History</w:t>
      </w:r>
      <w:r w:rsidRPr="00951AF6">
        <w:rPr>
          <w:rFonts w:ascii="Times New Roman" w:hAnsi="Times New Roman" w:cs="Times New Roman"/>
          <w:sz w:val="24"/>
          <w:szCs w:val="24"/>
        </w:rPr>
        <w:t xml:space="preserve"> 53 (May 1987): 163-193.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Shalhope, Robert E. “Thomas Jefferson’s Republicanism and Antebellum Southern Thought.”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xml:space="preserve"> </w:t>
      </w:r>
      <w:r w:rsidR="00AE60A4">
        <w:rPr>
          <w:rFonts w:ascii="Times New Roman" w:hAnsi="Times New Roman" w:cs="Times New Roman"/>
          <w:sz w:val="24"/>
          <w:szCs w:val="24"/>
        </w:rPr>
        <w:t xml:space="preserve">42 </w:t>
      </w:r>
      <w:r w:rsidRPr="00951AF6">
        <w:rPr>
          <w:rFonts w:ascii="Times New Roman" w:hAnsi="Times New Roman" w:cs="Times New Roman"/>
          <w:sz w:val="24"/>
          <w:szCs w:val="24"/>
        </w:rPr>
        <w:t>(November 1976)</w:t>
      </w:r>
      <w:r w:rsidR="00AE60A4">
        <w:rPr>
          <w:rFonts w:ascii="Times New Roman" w:hAnsi="Times New Roman" w:cs="Times New Roman"/>
          <w:sz w:val="24"/>
          <w:szCs w:val="24"/>
        </w:rPr>
        <w:t>: 529-55</w:t>
      </w:r>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Shulim, Joseph I. “Thomas Jefferson Views Napoleon.”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60 (April 1952): 288-304.</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Sims, L. Moody, Jr. "’The Mask of Attachment’</w:t>
      </w:r>
      <w:r w:rsidR="00951AF6" w:rsidRPr="00951AF6">
        <w:rPr>
          <w:rFonts w:ascii="Times New Roman" w:hAnsi="Times New Roman" w:cs="Times New Roman"/>
          <w:sz w:val="24"/>
          <w:szCs w:val="24"/>
        </w:rPr>
        <w:t xml:space="preserve">: John Randolph, the Federalists, and the Right of Deposit at New Orleans"." </w:t>
      </w:r>
      <w:r w:rsidR="00951AF6" w:rsidRPr="00AE60A4">
        <w:rPr>
          <w:rFonts w:ascii="Times New Roman" w:hAnsi="Times New Roman" w:cs="Times New Roman"/>
          <w:i/>
          <w:iCs/>
          <w:sz w:val="24"/>
          <w:szCs w:val="24"/>
        </w:rPr>
        <w:t>Revue de Louisiane</w:t>
      </w:r>
      <w:r w:rsidR="00AE60A4">
        <w:rPr>
          <w:rFonts w:ascii="Times New Roman" w:hAnsi="Times New Roman" w:cs="Times New Roman"/>
          <w:sz w:val="24"/>
          <w:szCs w:val="24"/>
        </w:rPr>
        <w:t xml:space="preserve"> 8 </w:t>
      </w:r>
      <w:r w:rsidR="00951AF6" w:rsidRPr="00951AF6">
        <w:rPr>
          <w:rFonts w:ascii="Times New Roman" w:hAnsi="Times New Roman" w:cs="Times New Roman"/>
          <w:sz w:val="24"/>
          <w:szCs w:val="24"/>
        </w:rPr>
        <w:t>(1979): 389-407.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Siry, Steven Edwin.</w:t>
      </w:r>
      <w:proofErr w:type="gramEnd"/>
      <w:r w:rsidRPr="00951AF6">
        <w:rPr>
          <w:rFonts w:ascii="Times New Roman" w:hAnsi="Times New Roman" w:cs="Times New Roman"/>
          <w:sz w:val="24"/>
          <w:szCs w:val="24"/>
        </w:rPr>
        <w:t xml:space="preserve"> “The Sectional Politics of ‘Practical Republicanism:’ De Witt Clinton’s Presidential Bid, 1810-1812.” </w:t>
      </w:r>
      <w:r w:rsidRPr="00951AF6">
        <w:rPr>
          <w:rFonts w:ascii="Times New Roman" w:hAnsi="Times New Roman" w:cs="Times New Roman"/>
          <w:i/>
          <w:sz w:val="24"/>
          <w:szCs w:val="24"/>
        </w:rPr>
        <w:t xml:space="preserve">Journal of the Early American Republic </w:t>
      </w:r>
      <w:r w:rsidRPr="00951AF6">
        <w:rPr>
          <w:rFonts w:ascii="Times New Roman" w:hAnsi="Times New Roman" w:cs="Times New Roman"/>
          <w:sz w:val="24"/>
          <w:szCs w:val="24"/>
        </w:rPr>
        <w:t>5 (Winter 1985): 441-62.</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Skladony, Thomas W. “The House Goes to Work: Select and Standing Committees in the U.S. House of Representatives, 1789-1828.” </w:t>
      </w:r>
      <w:r w:rsidRPr="00951AF6">
        <w:rPr>
          <w:rFonts w:ascii="Times New Roman" w:hAnsi="Times New Roman" w:cs="Times New Roman"/>
          <w:i/>
          <w:sz w:val="24"/>
          <w:szCs w:val="24"/>
        </w:rPr>
        <w:t xml:space="preserve">Congress &amp;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Presidency</w:t>
      </w:r>
      <w:r w:rsidRPr="00951AF6">
        <w:rPr>
          <w:rFonts w:ascii="Times New Roman" w:hAnsi="Times New Roman" w:cs="Times New Roman"/>
          <w:sz w:val="24"/>
          <w:szCs w:val="24"/>
        </w:rPr>
        <w:t xml:space="preserve"> 12 (Autumn 1985): 165-87.</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257E80">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Spaulding, Thomas M. “Clay versus Randolph.” </w:t>
      </w:r>
      <w:r w:rsidRPr="00951AF6">
        <w:rPr>
          <w:rFonts w:ascii="Times New Roman" w:hAnsi="Times New Roman" w:cs="Times New Roman"/>
          <w:i/>
          <w:iCs/>
          <w:sz w:val="24"/>
          <w:szCs w:val="24"/>
        </w:rPr>
        <w:t>Michigan Quarterly Review</w:t>
      </w:r>
      <w:r w:rsidRPr="00951AF6">
        <w:rPr>
          <w:rFonts w:ascii="Times New Roman" w:hAnsi="Times New Roman" w:cs="Times New Roman"/>
          <w:sz w:val="24"/>
          <w:szCs w:val="24"/>
        </w:rPr>
        <w:t xml:space="preserve"> 1 (Winter 1962): 8-13</w:t>
      </w:r>
      <w:r w:rsidR="00AE60A4">
        <w:rPr>
          <w:rFonts w:ascii="Times New Roman" w:hAnsi="Times New Roman" w:cs="Times New Roman"/>
          <w:sz w:val="24"/>
          <w:szCs w:val="24"/>
        </w:rPr>
        <w:t>.</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Sutton, Robert P. “Nostalgia, Pessimism, and Malaise: The Doomed aristocrat in Late-Jeffersonian Virginia.” </w:t>
      </w:r>
      <w:r w:rsidRPr="00951AF6">
        <w:rPr>
          <w:rFonts w:ascii="Times New Roman" w:hAnsi="Times New Roman" w:cs="Times New Roman"/>
          <w:i/>
          <w:sz w:val="24"/>
          <w:szCs w:val="24"/>
        </w:rPr>
        <w:t>Virginia Magazine of History and Biography</w:t>
      </w:r>
      <w:r w:rsidR="00C35F0C">
        <w:rPr>
          <w:rFonts w:ascii="Times New Roman" w:hAnsi="Times New Roman" w:cs="Times New Roman"/>
          <w:sz w:val="24"/>
          <w:szCs w:val="24"/>
        </w:rPr>
        <w:t xml:space="preserve"> 76 (January 1968): </w:t>
      </w:r>
      <w:r w:rsidRPr="00951AF6">
        <w:rPr>
          <w:rFonts w:ascii="Times New Roman" w:hAnsi="Times New Roman" w:cs="Times New Roman"/>
          <w:sz w:val="24"/>
          <w:szCs w:val="24"/>
        </w:rPr>
        <w:t>41-59.</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Stuart, Reginald C. “James Madison and the Militants: Republican Disunity and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Replacing the Embargo.”</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Diplomatic History</w:t>
      </w:r>
      <w:r w:rsidRPr="00951AF6">
        <w:rPr>
          <w:rFonts w:ascii="Times New Roman" w:hAnsi="Times New Roman" w:cs="Times New Roman"/>
          <w:sz w:val="24"/>
          <w:szCs w:val="24"/>
        </w:rPr>
        <w:t>.</w:t>
      </w:r>
      <w:proofErr w:type="gramEnd"/>
      <w:r w:rsidR="00EB621C">
        <w:rPr>
          <w:rFonts w:ascii="Times New Roman" w:hAnsi="Times New Roman" w:cs="Times New Roman"/>
          <w:sz w:val="24"/>
          <w:szCs w:val="24"/>
        </w:rPr>
        <w:t xml:space="preserve"> 6 (April 1982):145-67.</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Tate, Adam L. "</w:t>
      </w:r>
      <w:r w:rsidR="00951AF6" w:rsidRPr="00951AF6">
        <w:rPr>
          <w:rFonts w:ascii="Times New Roman" w:hAnsi="Times New Roman" w:cs="Times New Roman"/>
          <w:sz w:val="24"/>
          <w:szCs w:val="24"/>
        </w:rPr>
        <w:t>Republicanism and Society: John Randolph of Roanoke, Joseph Glover Baldwin</w:t>
      </w:r>
      <w:r>
        <w:rPr>
          <w:rFonts w:ascii="Times New Roman" w:hAnsi="Times New Roman" w:cs="Times New Roman"/>
          <w:sz w:val="24"/>
          <w:szCs w:val="24"/>
        </w:rPr>
        <w:t xml:space="preserve"> and the Quest for Social Order</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Virginia Magazine of History and Biography</w:t>
      </w:r>
      <w:r w:rsidR="00951AF6" w:rsidRPr="00951AF6">
        <w:rPr>
          <w:rFonts w:ascii="Times New Roman" w:hAnsi="Times New Roman" w:cs="Times New Roman"/>
          <w:sz w:val="24"/>
          <w:szCs w:val="24"/>
        </w:rPr>
        <w:t xml:space="preserve"> 111 (2003): 263-98.</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Upton, Anthony F. “The Road to Power in Virginia in the Early Nineteenth Century.” </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62 (July 1954):259-80.</w:t>
      </w:r>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A14C48"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Wehtje, Myrin F. "</w:t>
      </w:r>
      <w:r w:rsidR="00951AF6" w:rsidRPr="00951AF6">
        <w:rPr>
          <w:rFonts w:ascii="Times New Roman" w:hAnsi="Times New Roman" w:cs="Times New Roman"/>
          <w:sz w:val="24"/>
          <w:szCs w:val="24"/>
        </w:rPr>
        <w:t>Opposition</w:t>
      </w:r>
      <w:r>
        <w:rPr>
          <w:rFonts w:ascii="Times New Roman" w:hAnsi="Times New Roman" w:cs="Times New Roman"/>
          <w:sz w:val="24"/>
          <w:szCs w:val="24"/>
        </w:rPr>
        <w:t xml:space="preserve"> in Virginia to the War of 1812</w:t>
      </w:r>
      <w:r w:rsidR="00951AF6" w:rsidRPr="00951AF6">
        <w:rPr>
          <w:rFonts w:ascii="Times New Roman" w:hAnsi="Times New Roman" w:cs="Times New Roman"/>
          <w:sz w:val="24"/>
          <w:szCs w:val="24"/>
        </w:rPr>
        <w:t xml:space="preserve">." </w:t>
      </w:r>
      <w:r w:rsidR="00951AF6" w:rsidRPr="00951AF6">
        <w:rPr>
          <w:rFonts w:ascii="Times New Roman" w:hAnsi="Times New Roman" w:cs="Times New Roman"/>
          <w:i/>
          <w:iCs/>
          <w:sz w:val="24"/>
          <w:szCs w:val="24"/>
        </w:rPr>
        <w:t>Virginia Magazine of History and Biography</w:t>
      </w:r>
      <w:r w:rsidR="00951AF6" w:rsidRPr="00951AF6">
        <w:rPr>
          <w:rFonts w:ascii="Times New Roman" w:hAnsi="Times New Roman" w:cs="Times New Roman"/>
          <w:sz w:val="24"/>
          <w:szCs w:val="24"/>
        </w:rPr>
        <w:t xml:space="preserve"> 78, no. 1 (1970): 65-86.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257E80"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1AF6" w:rsidRPr="00951AF6">
        <w:rPr>
          <w:rFonts w:ascii="Times New Roman" w:hAnsi="Times New Roman" w:cs="Times New Roman"/>
          <w:sz w:val="24"/>
          <w:szCs w:val="24"/>
        </w:rPr>
        <w:t xml:space="preserve">. “The Congressional Elections of 1799 in Virginia,” </w:t>
      </w:r>
      <w:r w:rsidR="00951AF6" w:rsidRPr="00951AF6">
        <w:rPr>
          <w:rFonts w:ascii="Times New Roman" w:hAnsi="Times New Roman" w:cs="Times New Roman"/>
          <w:i/>
          <w:sz w:val="24"/>
          <w:szCs w:val="24"/>
        </w:rPr>
        <w:t>West Virginia History</w:t>
      </w:r>
      <w:r w:rsidR="00AE60A4">
        <w:rPr>
          <w:rFonts w:ascii="Times New Roman" w:hAnsi="Times New Roman" w:cs="Times New Roman"/>
          <w:sz w:val="24"/>
          <w:szCs w:val="24"/>
        </w:rPr>
        <w:t xml:space="preserve"> Vo</w:t>
      </w:r>
      <w:r w:rsidR="00C35F0C">
        <w:rPr>
          <w:rFonts w:ascii="Times New Roman" w:hAnsi="Times New Roman" w:cs="Times New Roman"/>
          <w:sz w:val="24"/>
          <w:szCs w:val="24"/>
        </w:rPr>
        <w:t>l. 29 (July 1968):</w:t>
      </w:r>
      <w:r w:rsidR="00AE60A4">
        <w:rPr>
          <w:rFonts w:ascii="Times New Roman" w:hAnsi="Times New Roman" w:cs="Times New Roman"/>
          <w:sz w:val="24"/>
          <w:szCs w:val="24"/>
        </w:rPr>
        <w:t xml:space="preserve"> 260-66.</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Wilentz, Sean. “Jeffersonian Democracy and the Origins of Political Antislavery in the United States: The Missouri Crisis Revisited.” </w:t>
      </w:r>
      <w:r w:rsidRPr="00951AF6">
        <w:rPr>
          <w:rFonts w:ascii="Times New Roman" w:hAnsi="Times New Roman" w:cs="Times New Roman"/>
          <w:i/>
          <w:sz w:val="24"/>
          <w:szCs w:val="24"/>
        </w:rPr>
        <w:t>Journal of the Historical Society</w:t>
      </w:r>
      <w:r w:rsidRPr="00951AF6">
        <w:rPr>
          <w:rFonts w:ascii="Times New Roman" w:hAnsi="Times New Roman" w:cs="Times New Roman"/>
          <w:sz w:val="24"/>
          <w:szCs w:val="24"/>
        </w:rPr>
        <w:t xml:space="preserve"> 4 (Fall 2004): 375-401.</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Zeitz, Joshua Michael. “The Missouri Compromise Reconsidered: Antislavery Rhetoric and the Emergence of the Free Labor Synthesis.” </w:t>
      </w:r>
      <w:r w:rsidRPr="00EB621C">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20 (</w:t>
      </w:r>
      <w:proofErr w:type="gramStart"/>
      <w:r w:rsidRPr="00951AF6">
        <w:rPr>
          <w:rFonts w:ascii="Times New Roman" w:hAnsi="Times New Roman" w:cs="Times New Roman"/>
          <w:sz w:val="24"/>
          <w:szCs w:val="24"/>
        </w:rPr>
        <w:t>Autumn</w:t>
      </w:r>
      <w:proofErr w:type="gramEnd"/>
      <w:r w:rsidRPr="00951AF6">
        <w:rPr>
          <w:rFonts w:ascii="Times New Roman" w:hAnsi="Times New Roman" w:cs="Times New Roman"/>
          <w:sz w:val="24"/>
          <w:szCs w:val="24"/>
        </w:rPr>
        <w:t xml:space="preserve"> 2000): 447-85.</w:t>
      </w: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b/>
          <w:sz w:val="24"/>
          <w:szCs w:val="24"/>
        </w:rPr>
      </w:pPr>
      <w:r w:rsidRPr="00951AF6">
        <w:rPr>
          <w:rFonts w:ascii="Times New Roman" w:hAnsi="Times New Roman" w:cs="Times New Roman"/>
          <w:b/>
          <w:sz w:val="24"/>
          <w:szCs w:val="24"/>
        </w:rPr>
        <w:t>THESES and DISSERTATIONS</w:t>
      </w:r>
    </w:p>
    <w:p w:rsidR="00951AF6" w:rsidRPr="00951AF6" w:rsidRDefault="00951AF6" w:rsidP="00A04F0A">
      <w:pPr>
        <w:spacing w:after="0" w:line="240" w:lineRule="auto"/>
        <w:rPr>
          <w:rFonts w:ascii="Times New Roman" w:hAnsi="Times New Roman" w:cs="Times New Roman"/>
          <w:b/>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Ackerson, Kenneth Wayne. “The African Institution of London and the Anti-Slavery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Movement in Great Britain.”</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Temple University, 1999.</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Bagby, Ross Frederick. “The Randolph Slave Saga: Communities in Collision.”</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PhD Diss., Ohio State University, 1998.</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proofErr w:type="gramStart"/>
      <w:r w:rsidRPr="00951AF6">
        <w:rPr>
          <w:rFonts w:ascii="Times New Roman" w:hAnsi="Times New Roman" w:cs="Times New Roman"/>
          <w:sz w:val="24"/>
          <w:szCs w:val="24"/>
        </w:rPr>
        <w:t>Baily, James H. “John Wayles Eppes, Planter and Politician.”</w:t>
      </w:r>
      <w:proofErr w:type="gramEnd"/>
      <w:r w:rsidRPr="00951AF6">
        <w:rPr>
          <w:rFonts w:ascii="Times New Roman" w:hAnsi="Times New Roman" w:cs="Times New Roman"/>
          <w:sz w:val="24"/>
          <w:szCs w:val="24"/>
        </w:rPr>
        <w:t xml:space="preserve"> M.A. Thesis, University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of</w:t>
      </w:r>
      <w:proofErr w:type="gramEnd"/>
      <w:r w:rsidRPr="00951AF6">
        <w:rPr>
          <w:rFonts w:ascii="Times New Roman" w:hAnsi="Times New Roman" w:cs="Times New Roman"/>
          <w:sz w:val="24"/>
          <w:szCs w:val="24"/>
        </w:rPr>
        <w:t xml:space="preserve"> Virginia, 1954.</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Brown, Carl Harrison, Jr.</w:t>
      </w:r>
      <w:r w:rsidR="00A14C48">
        <w:rPr>
          <w:rFonts w:ascii="Times New Roman" w:hAnsi="Times New Roman" w:cs="Times New Roman"/>
          <w:sz w:val="24"/>
          <w:szCs w:val="24"/>
        </w:rPr>
        <w:t>,</w:t>
      </w:r>
      <w:r w:rsidRPr="00951AF6">
        <w:rPr>
          <w:rFonts w:ascii="Times New Roman" w:hAnsi="Times New Roman" w:cs="Times New Roman"/>
          <w:sz w:val="24"/>
          <w:szCs w:val="24"/>
        </w:rPr>
        <w:t xml:space="preserve"> “The Reopening of the Foreign Slave Trade in South Carolina,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1803-1807.” M.A. Thesis, University of South Carolina, 1968.</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Carson, David Allen. </w:t>
      </w:r>
      <w:proofErr w:type="gramStart"/>
      <w:r w:rsidRPr="00951AF6">
        <w:rPr>
          <w:rFonts w:ascii="Times New Roman" w:hAnsi="Times New Roman" w:cs="Times New Roman"/>
          <w:sz w:val="24"/>
          <w:szCs w:val="24"/>
        </w:rPr>
        <w:t>“Congress in Jefferson’s Foreign Policy.”</w:t>
      </w:r>
      <w:proofErr w:type="gramEnd"/>
      <w:r w:rsidRPr="00951AF6">
        <w:rPr>
          <w:rFonts w:ascii="Times New Roman" w:hAnsi="Times New Roman" w:cs="Times New Roman"/>
          <w:sz w:val="24"/>
          <w:szCs w:val="24"/>
        </w:rPr>
        <w:t xml:space="preserve"> PhD Diss., Texas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Christian University, 1983.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Carter, Robert Allen. “Virginia Federalist in Dissent: A Life of Charles Fenton Mercer.”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PhD Dissertation, University of Virginia, 1988.</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Coens, Tom. “The Formulation of the Jackson Party, 1822-1825.” PhD, Dissertation,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Harvard University, 2004.</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lastRenderedPageBreak/>
        <w:t xml:space="preserve">Connolly, David Hugh. “A Question of Honor; State Character and the Lower South’s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Defense of the African Slave Trade in Congress, 1789-1807.” PhD Diss.,</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Rice University, 2008.</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Cowden, Gerald Steffens. “The Randolphs of Turkey Island: A Prosopography of the</w:t>
      </w:r>
    </w:p>
    <w:p w:rsidR="00951AF6" w:rsidRPr="00951AF6" w:rsidRDefault="00951AF6" w:rsidP="00A04F0A">
      <w:pPr>
        <w:spacing w:after="0" w:line="240" w:lineRule="auto"/>
        <w:ind w:left="720" w:firstLine="60"/>
        <w:rPr>
          <w:rFonts w:ascii="Times New Roman" w:hAnsi="Times New Roman" w:cs="Times New Roman"/>
          <w:sz w:val="24"/>
          <w:szCs w:val="24"/>
        </w:rPr>
      </w:pPr>
      <w:r w:rsidRPr="00951AF6">
        <w:rPr>
          <w:rFonts w:ascii="Times New Roman" w:hAnsi="Times New Roman" w:cs="Times New Roman"/>
          <w:sz w:val="24"/>
          <w:szCs w:val="24"/>
        </w:rPr>
        <w:t xml:space="preserve">First Three Generations, 1650-1806.” </w:t>
      </w:r>
      <w:proofErr w:type="gramStart"/>
      <w:r w:rsidRPr="00951AF6">
        <w:rPr>
          <w:rFonts w:ascii="Times New Roman" w:hAnsi="Times New Roman" w:cs="Times New Roman"/>
          <w:sz w:val="24"/>
          <w:szCs w:val="24"/>
        </w:rPr>
        <w:t>PhD Diss., College of William and Mary, 1977.</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Cullen, Charles T. “St. George Tucker and Law in Virginia, 1772-1804.” PhD Diss.,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University of Virginia, 1972.</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Dierksheide, Christa Breault. “The Amelioration of Slavery in the Anglo-American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World,” PhD Diss., University of Virginia, 2009.</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Doyle, Christopher Leonard. “Lord, Master and Patriot, St. George Tucker and Patriarchy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in</w:t>
      </w:r>
      <w:proofErr w:type="gramEnd"/>
      <w:r w:rsidRPr="00951AF6">
        <w:rPr>
          <w:rFonts w:ascii="Times New Roman" w:hAnsi="Times New Roman" w:cs="Times New Roman"/>
          <w:sz w:val="24"/>
          <w:szCs w:val="24"/>
        </w:rPr>
        <w:t xml:space="preserve"> Republican Virginia, 1772-1851.” </w:t>
      </w:r>
      <w:proofErr w:type="gramStart"/>
      <w:r w:rsidRPr="00951AF6">
        <w:rPr>
          <w:rFonts w:ascii="Times New Roman" w:hAnsi="Times New Roman" w:cs="Times New Roman"/>
          <w:sz w:val="24"/>
          <w:szCs w:val="24"/>
        </w:rPr>
        <w:t>PhD Diss., University of Connecticut, 1996.</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proofErr w:type="gramStart"/>
      <w:r w:rsidRPr="00951AF6">
        <w:rPr>
          <w:rFonts w:ascii="Times New Roman" w:hAnsi="Times New Roman" w:cs="Times New Roman"/>
          <w:sz w:val="24"/>
          <w:szCs w:val="24"/>
        </w:rPr>
        <w:t>Dun, James Alexander.</w:t>
      </w:r>
      <w:proofErr w:type="gramEnd"/>
      <w:r w:rsidRPr="00951AF6">
        <w:rPr>
          <w:rFonts w:ascii="Times New Roman" w:hAnsi="Times New Roman" w:cs="Times New Roman"/>
          <w:sz w:val="24"/>
          <w:szCs w:val="24"/>
        </w:rPr>
        <w:t xml:space="preserve"> “Dangerous Intelligence: Slavery, Race, and St. Domingue in the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Early Republic.”</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Princeton University, 2004.</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Gannon, Kevin M. “‘Calculating the Value of Union: States’ Rights, nullification, and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Secession in the North.”</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University of South Carolina, 2002.</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Giunta, Mary A. “The Public Life of William Branch Giles, Republican, 1790-1815.”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PhD Diss., </w:t>
      </w:r>
      <w:proofErr w:type="gramStart"/>
      <w:r w:rsidRPr="00951AF6">
        <w:rPr>
          <w:rFonts w:ascii="Times New Roman" w:hAnsi="Times New Roman" w:cs="Times New Roman"/>
          <w:sz w:val="24"/>
          <w:szCs w:val="24"/>
        </w:rPr>
        <w:t>The</w:t>
      </w:r>
      <w:proofErr w:type="gramEnd"/>
      <w:r w:rsidRPr="00951AF6">
        <w:rPr>
          <w:rFonts w:ascii="Times New Roman" w:hAnsi="Times New Roman" w:cs="Times New Roman"/>
          <w:sz w:val="24"/>
          <w:szCs w:val="24"/>
        </w:rPr>
        <w:t xml:space="preserve"> Catholic University of America, 1980.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Hines, Jack Wendell. “John Randolph and the Growth of Federal Power: The Opinions of</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a</w:t>
      </w:r>
      <w:proofErr w:type="gramEnd"/>
      <w:r w:rsidRPr="00951AF6">
        <w:rPr>
          <w:rFonts w:ascii="Times New Roman" w:hAnsi="Times New Roman" w:cs="Times New Roman"/>
          <w:sz w:val="24"/>
          <w:szCs w:val="24"/>
        </w:rPr>
        <w:t xml:space="preserve"> States Righter on the Political Issues of His Time.” PhD Diss., </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University of Kansas, 1957.</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Hizer, Trenton Eynon. “’Virginia is Now Divided:’ Politics in the Old Dominion, 1820-</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1833.” PhD Diss., University of South Carolina, 1997.</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Holmes, David. “Wi</w:t>
      </w:r>
      <w:r w:rsidR="003E55DF">
        <w:rPr>
          <w:rFonts w:ascii="Times New Roman" w:hAnsi="Times New Roman" w:cs="Times New Roman"/>
          <w:sz w:val="24"/>
          <w:szCs w:val="24"/>
        </w:rPr>
        <w:t>l</w:t>
      </w:r>
      <w:r w:rsidRPr="00951AF6">
        <w:rPr>
          <w:rFonts w:ascii="Times New Roman" w:hAnsi="Times New Roman" w:cs="Times New Roman"/>
          <w:sz w:val="24"/>
          <w:szCs w:val="24"/>
        </w:rPr>
        <w:t xml:space="preserve">liam Meade and the Church of Virginia, 1789-1829.” PhD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Diss., Princeton University, 1971.</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Iaccarino, Anthony. “Virginia and the National Contest </w:t>
      </w:r>
      <w:proofErr w:type="gramStart"/>
      <w:r w:rsidRPr="00951AF6">
        <w:rPr>
          <w:rFonts w:ascii="Times New Roman" w:hAnsi="Times New Roman" w:cs="Times New Roman"/>
          <w:sz w:val="24"/>
          <w:szCs w:val="24"/>
        </w:rPr>
        <w:t>Over</w:t>
      </w:r>
      <w:proofErr w:type="gramEnd"/>
      <w:r w:rsidRPr="00951AF6">
        <w:rPr>
          <w:rFonts w:ascii="Times New Roman" w:hAnsi="Times New Roman" w:cs="Times New Roman"/>
          <w:sz w:val="24"/>
          <w:szCs w:val="24"/>
        </w:rPr>
        <w:t xml:space="preserve"> Slavery in the Early</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Republic, 1780-1833.” </w:t>
      </w:r>
      <w:proofErr w:type="gramStart"/>
      <w:r w:rsidRPr="00951AF6">
        <w:rPr>
          <w:rFonts w:ascii="Times New Roman" w:hAnsi="Times New Roman" w:cs="Times New Roman"/>
          <w:sz w:val="24"/>
          <w:szCs w:val="24"/>
        </w:rPr>
        <w:t>PhD Diss., University of California, Los Angeles, 2000.</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proofErr w:type="gramStart"/>
      <w:r w:rsidRPr="00951AF6">
        <w:rPr>
          <w:rFonts w:ascii="Times New Roman" w:hAnsi="Times New Roman" w:cs="Times New Roman"/>
          <w:sz w:val="24"/>
          <w:szCs w:val="24"/>
        </w:rPr>
        <w:t>Kenworthy, James Nelson.</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“Selfishness or Individualism?</w:t>
      </w:r>
      <w:proofErr w:type="gramEnd"/>
      <w:r w:rsidRPr="00951AF6">
        <w:rPr>
          <w:rFonts w:ascii="Times New Roman" w:hAnsi="Times New Roman" w:cs="Times New Roman"/>
          <w:sz w:val="24"/>
          <w:szCs w:val="24"/>
        </w:rPr>
        <w:t xml:space="preserve"> The Emotional Lives of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Antebellum Americans.”</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University of Michigan, 1979.</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Lacy, Alex B. “Jefferson and Congress; Congressional Method and Politics, 1801-1809.”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PhD Diss., University of Virginia, 1963.</w:t>
      </w:r>
      <w:proofErr w:type="gramEnd"/>
    </w:p>
    <w:p w:rsidR="00951AF6" w:rsidRPr="00951AF6" w:rsidRDefault="00951AF6" w:rsidP="00A04F0A">
      <w:pPr>
        <w:spacing w:after="0" w:line="240" w:lineRule="auto"/>
        <w:rPr>
          <w:rFonts w:ascii="Times New Roman" w:hAnsi="Times New Roman" w:cs="Times New Roman"/>
          <w:sz w:val="24"/>
          <w:szCs w:val="24"/>
        </w:rPr>
      </w:pPr>
    </w:p>
    <w:p w:rsidR="00A14C48" w:rsidRDefault="00A14C48"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lastRenderedPageBreak/>
        <w:t>Malone, Kathryn R. “The Virginia Doctrines,</w:t>
      </w:r>
      <w:r w:rsidR="003E55DF">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The</w:t>
      </w:r>
      <w:proofErr w:type="gramEnd"/>
      <w:r w:rsidRPr="00951AF6">
        <w:rPr>
          <w:rFonts w:ascii="Times New Roman" w:hAnsi="Times New Roman" w:cs="Times New Roman"/>
          <w:sz w:val="24"/>
          <w:szCs w:val="24"/>
        </w:rPr>
        <w:t xml:space="preserve"> Commonwealth and the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Republic: The Role of Fundamental Principles in Virginia Politics, 1798-1833.”</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PhD Diss., University of Pennsylvania, 1981.</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proofErr w:type="gramStart"/>
      <w:r w:rsidRPr="00951AF6">
        <w:rPr>
          <w:rFonts w:ascii="Times New Roman" w:hAnsi="Times New Roman" w:cs="Times New Roman"/>
          <w:sz w:val="24"/>
          <w:szCs w:val="24"/>
        </w:rPr>
        <w:t>Mayo-Bobee, Dinah.</w:t>
      </w:r>
      <w:proofErr w:type="gramEnd"/>
      <w:r w:rsidRPr="00951AF6">
        <w:rPr>
          <w:rFonts w:ascii="Times New Roman" w:hAnsi="Times New Roman" w:cs="Times New Roman"/>
          <w:sz w:val="24"/>
          <w:szCs w:val="24"/>
        </w:rPr>
        <w:t xml:space="preserve"> “‘Something Energetic and Spirited:’ Massachusetts Federalists,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Rational Politics, and Political Economy in the Age of Jefferson, 1805-1815.”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PhD Diss., University of Massachusetts Amherst, 2007.</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McBride, Rita Mary. “Roger Griswold: Connecticut Federalist.” PhD Diss., Yale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University, 1948.</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McCord, T.B., Jr. “John Page of Rosewell: Reason, Religion, and Republican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Government from the Perspective of a Virginia Planter, 1743-1808.” PhD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Diss., American University, 1991</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McCurdy, John. “‘The Rank of Men Called Bachelors:’ </w:t>
      </w:r>
      <w:proofErr w:type="gramStart"/>
      <w:r w:rsidRPr="00951AF6">
        <w:rPr>
          <w:rFonts w:ascii="Times New Roman" w:hAnsi="Times New Roman" w:cs="Times New Roman"/>
          <w:sz w:val="24"/>
          <w:szCs w:val="24"/>
        </w:rPr>
        <w:t>The</w:t>
      </w:r>
      <w:proofErr w:type="gramEnd"/>
      <w:r w:rsidRPr="00951AF6">
        <w:rPr>
          <w:rFonts w:ascii="Times New Roman" w:hAnsi="Times New Roman" w:cs="Times New Roman"/>
          <w:sz w:val="24"/>
          <w:szCs w:val="24"/>
        </w:rPr>
        <w:t xml:space="preserve"> Political Identity of Single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Men in Early America.”</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Washington University, 2004.</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Morrison, Larry. “The Proslavery Argument in the Early Republic, 1790-1830.”</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University of Virginia, PhD Diss., 1978.</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Mulcare, Daniel. “Bound Government: Slavery Politics, Internal Improvements, and the</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Limits of National Power.”</w:t>
      </w:r>
      <w:proofErr w:type="gramEnd"/>
      <w:r w:rsidRPr="00951AF6">
        <w:rPr>
          <w:rFonts w:ascii="Times New Roman" w:hAnsi="Times New Roman" w:cs="Times New Roman"/>
          <w:sz w:val="24"/>
          <w:szCs w:val="24"/>
        </w:rPr>
        <w:t xml:space="preserve"> PhD Diss.,</w:t>
      </w:r>
      <w:r w:rsidR="00AE60A4">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The</w:t>
      </w:r>
      <w:proofErr w:type="gramEnd"/>
      <w:r w:rsidRPr="00951AF6">
        <w:rPr>
          <w:rFonts w:ascii="Times New Roman" w:hAnsi="Times New Roman" w:cs="Times New Roman"/>
          <w:sz w:val="24"/>
          <w:szCs w:val="24"/>
        </w:rPr>
        <w:t xml:space="preserve"> New School University, 2008.</w:t>
      </w:r>
    </w:p>
    <w:p w:rsidR="00951AF6" w:rsidRPr="00951AF6" w:rsidRDefault="00951AF6" w:rsidP="00A04F0A">
      <w:pPr>
        <w:spacing w:after="0" w:line="240" w:lineRule="auto"/>
        <w:rPr>
          <w:rFonts w:ascii="Times New Roman" w:hAnsi="Times New Roman" w:cs="Times New Roman"/>
          <w:sz w:val="24"/>
          <w:szCs w:val="24"/>
        </w:rPr>
      </w:pPr>
    </w:p>
    <w:p w:rsidR="00257E80"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Ohline, Howard A. “Politics and Slavery: The Issue of Slavery in National Politics, 1787-</w:t>
      </w:r>
      <w:r w:rsidRPr="00951AF6">
        <w:rPr>
          <w:rFonts w:ascii="Times New Roman" w:hAnsi="Times New Roman" w:cs="Times New Roman"/>
          <w:sz w:val="24"/>
          <w:szCs w:val="24"/>
        </w:rPr>
        <w:tab/>
        <w:t xml:space="preserve">1815.” </w:t>
      </w:r>
    </w:p>
    <w:p w:rsidR="00951AF6" w:rsidRPr="00951AF6" w:rsidRDefault="00257E80" w:rsidP="00A04F0A">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gramStart"/>
      <w:r w:rsidR="00951AF6" w:rsidRPr="00951AF6">
        <w:rPr>
          <w:rFonts w:ascii="Times New Roman" w:hAnsi="Times New Roman" w:cs="Times New Roman"/>
          <w:sz w:val="24"/>
          <w:szCs w:val="24"/>
        </w:rPr>
        <w:t>PhD Diss., University of Missouri, 1969.</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Ohlis, Gary J. “Roots of Tradition: Amphibious Warfare in the Early American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 </w:t>
      </w:r>
      <w:r w:rsidRPr="00951AF6">
        <w:rPr>
          <w:rFonts w:ascii="Times New Roman" w:hAnsi="Times New Roman" w:cs="Times New Roman"/>
          <w:sz w:val="24"/>
          <w:szCs w:val="24"/>
        </w:rPr>
        <w:tab/>
      </w:r>
      <w:proofErr w:type="gramStart"/>
      <w:r w:rsidRPr="00951AF6">
        <w:rPr>
          <w:rFonts w:ascii="Times New Roman" w:hAnsi="Times New Roman" w:cs="Times New Roman"/>
          <w:sz w:val="24"/>
          <w:szCs w:val="24"/>
        </w:rPr>
        <w:t>Republic.”</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Texas Christian University, 2008.</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Ohman, Christoffer. “Ambiguous Bonds of Union: American Political Economy and the</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Geopolitical Origins of Interregional Cooperation and Conflict, 1783-1821.” PhD </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Diss., University of Virginia, 2011.</w:t>
      </w:r>
      <w:proofErr w:type="gramEnd"/>
      <w:r w:rsidRPr="00951AF6">
        <w:rPr>
          <w:rFonts w:ascii="Times New Roman" w:hAnsi="Times New Roman" w:cs="Times New Roman"/>
          <w:sz w:val="24"/>
          <w:szCs w:val="24"/>
        </w:rPr>
        <w:t xml:space="preserve"> </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Pitcavage, Mark. “An Equitable Burden: the Decline of the State Militias, 1783-1858.”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PhD Diss.,</w:t>
      </w:r>
      <w:r w:rsidR="00AE60A4">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The</w:t>
      </w:r>
      <w:proofErr w:type="gramEnd"/>
      <w:r w:rsidRPr="00951AF6">
        <w:rPr>
          <w:rFonts w:ascii="Times New Roman" w:hAnsi="Times New Roman" w:cs="Times New Roman"/>
          <w:sz w:val="24"/>
          <w:szCs w:val="24"/>
        </w:rPr>
        <w:t xml:space="preserve"> Ohio State University, 1995.</w:t>
      </w:r>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 xml:space="preserve">Purcell, Sarah J. “Sealed With Blood: National Identity and Public Memory of the </w:t>
      </w: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ab/>
        <w:t xml:space="preserve">Revolutionary War, 1775-1825.” </w:t>
      </w:r>
      <w:proofErr w:type="gramStart"/>
      <w:r w:rsidRPr="00951AF6">
        <w:rPr>
          <w:rFonts w:ascii="Times New Roman" w:hAnsi="Times New Roman" w:cs="Times New Roman"/>
          <w:sz w:val="24"/>
          <w:szCs w:val="24"/>
        </w:rPr>
        <w:t>PhD Diss., Brown University, 1997.</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Riley, Padraig. “Northern Democracy and Southern Slavery; Politics in the Age of</w:t>
      </w:r>
    </w:p>
    <w:p w:rsidR="00951AF6" w:rsidRPr="00951AF6" w:rsidRDefault="00951AF6" w:rsidP="00A04F0A">
      <w:pPr>
        <w:spacing w:after="0" w:line="240" w:lineRule="auto"/>
        <w:ind w:firstLine="720"/>
        <w:rPr>
          <w:rFonts w:ascii="Times New Roman" w:hAnsi="Times New Roman" w:cs="Times New Roman"/>
          <w:sz w:val="24"/>
          <w:szCs w:val="24"/>
        </w:rPr>
      </w:pPr>
      <w:r w:rsidRPr="00951AF6">
        <w:rPr>
          <w:rFonts w:ascii="Times New Roman" w:hAnsi="Times New Roman" w:cs="Times New Roman"/>
          <w:sz w:val="24"/>
          <w:szCs w:val="24"/>
        </w:rPr>
        <w:t xml:space="preserve"> Jefferson, 1800-1828.” </w:t>
      </w:r>
      <w:proofErr w:type="gramStart"/>
      <w:r w:rsidRPr="00951AF6">
        <w:rPr>
          <w:rFonts w:ascii="Times New Roman" w:hAnsi="Times New Roman" w:cs="Times New Roman"/>
          <w:sz w:val="24"/>
          <w:szCs w:val="24"/>
        </w:rPr>
        <w:t>PhD Diss., University of California, 2007.</w:t>
      </w:r>
      <w:proofErr w:type="gramEnd"/>
    </w:p>
    <w:p w:rsidR="00951AF6" w:rsidRPr="00951AF6" w:rsidRDefault="00951AF6" w:rsidP="00A04F0A">
      <w:pPr>
        <w:spacing w:after="0" w:line="240" w:lineRule="auto"/>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proofErr w:type="gramStart"/>
      <w:r w:rsidRPr="00951AF6">
        <w:rPr>
          <w:rFonts w:ascii="Times New Roman" w:hAnsi="Times New Roman" w:cs="Times New Roman"/>
          <w:sz w:val="24"/>
          <w:szCs w:val="24"/>
        </w:rPr>
        <w:t>Roberts, Cary Michael.</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Men</w:t>
      </w:r>
      <w:proofErr w:type="gramEnd"/>
      <w:r w:rsidRPr="00951AF6">
        <w:rPr>
          <w:rFonts w:ascii="Times New Roman" w:hAnsi="Times New Roman" w:cs="Times New Roman"/>
          <w:sz w:val="24"/>
          <w:szCs w:val="24"/>
        </w:rPr>
        <w:t xml:space="preserve"> of Much Faith: Progress and Declension on Jeffersonian</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Thought, 1787-1800.”</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University of South Carolina, 2000.</w:t>
      </w:r>
      <w:proofErr w:type="gramEnd"/>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Stokes, William Ewart.</w:t>
      </w:r>
      <w:proofErr w:type="gramEnd"/>
      <w:r w:rsidRPr="00951AF6">
        <w:rPr>
          <w:rFonts w:ascii="Times New Roman" w:hAnsi="Times New Roman" w:cs="Times New Roman"/>
          <w:sz w:val="24"/>
          <w:szCs w:val="24"/>
        </w:rPr>
        <w:t xml:space="preserve"> "The Early Life of John Randolph, 1773-1794." </w:t>
      </w:r>
      <w:proofErr w:type="gramStart"/>
      <w:r w:rsidRPr="00951AF6">
        <w:rPr>
          <w:rFonts w:ascii="Times New Roman" w:hAnsi="Times New Roman" w:cs="Times New Roman"/>
          <w:sz w:val="24"/>
          <w:szCs w:val="24"/>
        </w:rPr>
        <w:t>University of Virginia, 1950.</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 "Randolph of Roanoke: A Virginia Patriot. The Early Career of John Randolph, 1773-1805." </w:t>
      </w:r>
      <w:proofErr w:type="gramStart"/>
      <w:r w:rsidRPr="00951AF6">
        <w:rPr>
          <w:rFonts w:ascii="Times New Roman" w:hAnsi="Times New Roman" w:cs="Times New Roman"/>
          <w:sz w:val="24"/>
          <w:szCs w:val="24"/>
        </w:rPr>
        <w:t>University of Virginia, 1955.</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Thompson, Thomas. “The Failure of Jeffersonian Reform: Religious Groups and the Politics of Morality in Early National Virginia.” </w:t>
      </w:r>
      <w:proofErr w:type="gramStart"/>
      <w:r w:rsidRPr="00951AF6">
        <w:rPr>
          <w:rFonts w:ascii="Times New Roman" w:hAnsi="Times New Roman" w:cs="Times New Roman"/>
          <w:sz w:val="24"/>
          <w:szCs w:val="24"/>
        </w:rPr>
        <w:t>PhD Diss., University of California, Riverside, 1990.</w:t>
      </w:r>
      <w:proofErr w:type="gramEnd"/>
      <w:r w:rsidRPr="00951AF6">
        <w:rPr>
          <w:rFonts w:ascii="Times New Roman" w:hAnsi="Times New Roman" w:cs="Times New Roman"/>
          <w:sz w:val="24"/>
          <w:szCs w:val="24"/>
        </w:rPr>
        <w:t xml:space="preserve">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Troutman, Phillip Davis. </w:t>
      </w:r>
      <w:proofErr w:type="gramStart"/>
      <w:r w:rsidRPr="00951AF6">
        <w:rPr>
          <w:rFonts w:ascii="Times New Roman" w:hAnsi="Times New Roman" w:cs="Times New Roman"/>
          <w:sz w:val="24"/>
          <w:szCs w:val="24"/>
        </w:rPr>
        <w:t>“Slave Trade and Sentiment in Antebellum Virginia.”</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University of Virginia, 2001.</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Turrentine, Percy. </w:t>
      </w:r>
      <w:proofErr w:type="gramStart"/>
      <w:r w:rsidRPr="00951AF6">
        <w:rPr>
          <w:rFonts w:ascii="Times New Roman" w:hAnsi="Times New Roman" w:cs="Times New Roman"/>
          <w:sz w:val="24"/>
          <w:szCs w:val="24"/>
        </w:rPr>
        <w:t>“Life and Works of Nathaniel Beverly Tucker.”</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PhD Diss., Harvard University, 1952.</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Turtle, Gordon Bruce.</w:t>
      </w:r>
      <w:proofErr w:type="gramEnd"/>
      <w:r w:rsidRPr="00951AF6">
        <w:rPr>
          <w:rFonts w:ascii="Times New Roman" w:hAnsi="Times New Roman" w:cs="Times New Roman"/>
          <w:sz w:val="24"/>
          <w:szCs w:val="24"/>
        </w:rPr>
        <w:t xml:space="preserve"> “Slave Manumission in Virginia, 1782-1806: The Jeffersonian Dilemma in the Age of Liberty.” </w:t>
      </w:r>
      <w:proofErr w:type="gramStart"/>
      <w:r w:rsidRPr="00951AF6">
        <w:rPr>
          <w:rFonts w:ascii="Times New Roman" w:hAnsi="Times New Roman" w:cs="Times New Roman"/>
          <w:sz w:val="24"/>
          <w:szCs w:val="24"/>
        </w:rPr>
        <w:t>PhD Diss., University of Alabama, 1991.</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Waukechon, John. “The Forgotten Evangelicals: Virginia Episcopalians, 1790-1876.” PhD Diss., University of Texas at Austin, 2000.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roofErr w:type="gramStart"/>
      <w:r w:rsidRPr="00951AF6">
        <w:rPr>
          <w:rFonts w:ascii="Times New Roman" w:hAnsi="Times New Roman" w:cs="Times New Roman"/>
          <w:sz w:val="24"/>
          <w:szCs w:val="24"/>
        </w:rPr>
        <w:t>Weeder, Elinor Janet.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“Wilson Cary Nicholas, Jefferson’s Lieutenant.”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Master’s Thesis, University of Virginia, 1946.</w:t>
      </w:r>
      <w:proofErr w:type="gramEnd"/>
    </w:p>
    <w:p w:rsidR="00951AF6" w:rsidRPr="00951AF6" w:rsidRDefault="00951AF6" w:rsidP="00A04F0A">
      <w:pPr>
        <w:widowControl w:val="0"/>
        <w:autoSpaceDE w:val="0"/>
        <w:autoSpaceDN w:val="0"/>
        <w:adjustRightInd w:val="0"/>
        <w:spacing w:after="0" w:line="240" w:lineRule="auto"/>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Wendelken, David Henry. "The Rhetoric of John Randolph: A New Evaluation." </w:t>
      </w:r>
      <w:proofErr w:type="gramStart"/>
      <w:r w:rsidRPr="00951AF6">
        <w:rPr>
          <w:rFonts w:ascii="Times New Roman" w:hAnsi="Times New Roman" w:cs="Times New Roman"/>
          <w:sz w:val="24"/>
          <w:szCs w:val="24"/>
        </w:rPr>
        <w:t>PhD Diss., Ohio University, 1984.</w:t>
      </w:r>
      <w:proofErr w:type="gramEnd"/>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r w:rsidRPr="00951AF6">
        <w:rPr>
          <w:rFonts w:ascii="Times New Roman" w:hAnsi="Times New Roman" w:cs="Times New Roman"/>
          <w:sz w:val="24"/>
          <w:szCs w:val="24"/>
        </w:rPr>
        <w:t xml:space="preserve">Wewers, Daniel Corbett. “The Specter of Disunion in the Early American Republic, 1783-1815.” PhD Diss., Harvard University 2008. </w:t>
      </w:r>
    </w:p>
    <w:p w:rsidR="00951AF6" w:rsidRPr="00951AF6" w:rsidRDefault="00951AF6" w:rsidP="00A04F0A">
      <w:pPr>
        <w:widowControl w:val="0"/>
        <w:autoSpaceDE w:val="0"/>
        <w:autoSpaceDN w:val="0"/>
        <w:adjustRightInd w:val="0"/>
        <w:spacing w:after="0" w:line="240" w:lineRule="auto"/>
        <w:ind w:left="720" w:hanging="720"/>
        <w:rPr>
          <w:rFonts w:ascii="Times New Roman" w:hAnsi="Times New Roman" w:cs="Times New Roman"/>
          <w:sz w:val="24"/>
          <w:szCs w:val="24"/>
        </w:rPr>
      </w:pPr>
    </w:p>
    <w:p w:rsidR="00951AF6" w:rsidRPr="00951AF6" w:rsidRDefault="00951AF6" w:rsidP="00A04F0A">
      <w:pPr>
        <w:spacing w:after="0" w:line="240" w:lineRule="auto"/>
        <w:rPr>
          <w:rFonts w:ascii="Times New Roman" w:hAnsi="Times New Roman" w:cs="Times New Roman"/>
          <w:sz w:val="24"/>
          <w:szCs w:val="24"/>
        </w:rPr>
      </w:pPr>
      <w:r w:rsidRPr="00951AF6">
        <w:rPr>
          <w:rFonts w:ascii="Times New Roman" w:hAnsi="Times New Roman" w:cs="Times New Roman"/>
          <w:sz w:val="24"/>
          <w:szCs w:val="24"/>
        </w:rPr>
        <w:t>Wilson, Gerald Lee. “Nathaniel Beverley Tucker,</w:t>
      </w:r>
      <w:r w:rsidR="00A14C48">
        <w:rPr>
          <w:rFonts w:ascii="Times New Roman" w:hAnsi="Times New Roman" w:cs="Times New Roman"/>
          <w:sz w:val="24"/>
          <w:szCs w:val="24"/>
        </w:rPr>
        <w:t xml:space="preserve"> </w:t>
      </w:r>
      <w:r w:rsidRPr="00951AF6">
        <w:rPr>
          <w:rFonts w:ascii="Times New Roman" w:hAnsi="Times New Roman" w:cs="Times New Roman"/>
          <w:sz w:val="24"/>
          <w:szCs w:val="24"/>
        </w:rPr>
        <w:t>’Aristocrat Paternalist’: The Search for</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Order and Stability in the Antebellum South.”</w:t>
      </w:r>
      <w:proofErr w:type="gramEnd"/>
      <w:r w:rsidRPr="00951AF6">
        <w:rPr>
          <w:rFonts w:ascii="Times New Roman" w:hAnsi="Times New Roman" w:cs="Times New Roman"/>
          <w:sz w:val="24"/>
          <w:szCs w:val="24"/>
        </w:rPr>
        <w:t xml:space="preserve"> PhD Diss., University of North </w:t>
      </w:r>
    </w:p>
    <w:p w:rsidR="00951AF6" w:rsidRPr="00951AF6" w:rsidRDefault="00951AF6" w:rsidP="00A04F0A">
      <w:pPr>
        <w:spacing w:after="0" w:line="240" w:lineRule="auto"/>
        <w:ind w:firstLine="720"/>
        <w:rPr>
          <w:rFonts w:ascii="Times New Roman" w:hAnsi="Times New Roman" w:cs="Times New Roman"/>
          <w:sz w:val="24"/>
          <w:szCs w:val="24"/>
        </w:rPr>
      </w:pPr>
      <w:proofErr w:type="gramStart"/>
      <w:r w:rsidRPr="00951AF6">
        <w:rPr>
          <w:rFonts w:ascii="Times New Roman" w:hAnsi="Times New Roman" w:cs="Times New Roman"/>
          <w:sz w:val="24"/>
          <w:szCs w:val="24"/>
        </w:rPr>
        <w:t>Carolina at Chapel Hill, 1973.</w:t>
      </w:r>
      <w:proofErr w:type="gramEnd"/>
    </w:p>
    <w:p w:rsidR="00951AF6" w:rsidRDefault="00951AF6" w:rsidP="00A04F0A">
      <w:pPr>
        <w:spacing w:after="0" w:line="240" w:lineRule="auto"/>
      </w:pPr>
    </w:p>
    <w:p w:rsidR="00951AF6" w:rsidRDefault="00951AF6" w:rsidP="00A04F0A">
      <w:pPr>
        <w:spacing w:after="0" w:line="240" w:lineRule="auto"/>
      </w:pPr>
    </w:p>
    <w:p w:rsidR="00951AF6" w:rsidRDefault="00951AF6" w:rsidP="00A04F0A">
      <w:pPr>
        <w:spacing w:after="0" w:line="240" w:lineRule="auto"/>
      </w:pPr>
    </w:p>
    <w:p w:rsidR="00951AF6" w:rsidRDefault="00951AF6" w:rsidP="00A04F0A">
      <w:pPr>
        <w:spacing w:after="0" w:line="240" w:lineRule="auto"/>
        <w:rPr>
          <w:rFonts w:ascii="Times New Roman" w:hAnsi="Times New Roman" w:cs="Times New Roman"/>
          <w:sz w:val="24"/>
          <w:szCs w:val="24"/>
        </w:rPr>
      </w:pPr>
    </w:p>
    <w:p w:rsidR="00951AF6" w:rsidRPr="00E911C1" w:rsidRDefault="00951AF6" w:rsidP="00A04F0A">
      <w:pPr>
        <w:spacing w:after="0" w:line="240" w:lineRule="auto"/>
        <w:rPr>
          <w:rFonts w:ascii="Times New Roman" w:hAnsi="Times New Roman" w:cs="Times New Roman"/>
          <w:sz w:val="24"/>
          <w:szCs w:val="24"/>
        </w:rPr>
      </w:pPr>
    </w:p>
    <w:p w:rsidR="00951AF6" w:rsidRPr="00E911C1" w:rsidRDefault="00951AF6" w:rsidP="00A04F0A">
      <w:pPr>
        <w:spacing w:after="0" w:line="240" w:lineRule="auto"/>
        <w:rPr>
          <w:rFonts w:ascii="Times New Roman" w:hAnsi="Times New Roman" w:cs="Times New Roman"/>
          <w:sz w:val="24"/>
          <w:szCs w:val="24"/>
        </w:rPr>
      </w:pPr>
    </w:p>
    <w:p w:rsidR="00951AF6" w:rsidRPr="00E911C1" w:rsidRDefault="00951AF6" w:rsidP="00A04F0A">
      <w:pPr>
        <w:spacing w:after="0" w:line="240" w:lineRule="auto"/>
        <w:rPr>
          <w:rFonts w:ascii="Times New Roman" w:hAnsi="Times New Roman" w:cs="Times New Roman"/>
          <w:sz w:val="24"/>
          <w:szCs w:val="24"/>
        </w:rPr>
      </w:pPr>
    </w:p>
    <w:p w:rsidR="00951AF6" w:rsidRDefault="00951AF6" w:rsidP="00A04F0A">
      <w:pPr>
        <w:spacing w:after="0" w:line="240" w:lineRule="auto"/>
      </w:pPr>
    </w:p>
    <w:p w:rsidR="003A1579" w:rsidRDefault="003A1579">
      <w:pPr>
        <w:rPr>
          <w:rFonts w:ascii="Times New Roman" w:hAnsi="Times New Roman" w:cs="Times New Roman"/>
          <w:sz w:val="24"/>
          <w:szCs w:val="24"/>
        </w:rPr>
      </w:pPr>
      <w:r>
        <w:rPr>
          <w:rFonts w:ascii="Times New Roman" w:hAnsi="Times New Roman" w:cs="Times New Roman"/>
          <w:sz w:val="24"/>
          <w:szCs w:val="24"/>
        </w:rPr>
        <w:br w:type="page"/>
      </w:r>
    </w:p>
    <w:p w:rsidR="003A1579" w:rsidRPr="004C33C3" w:rsidRDefault="003A1579" w:rsidP="003A1579">
      <w:pPr>
        <w:jc w:val="center"/>
        <w:rPr>
          <w:rFonts w:ascii="Times New Roman" w:hAnsi="Times New Roman" w:cs="Times New Roman"/>
          <w:b/>
          <w:sz w:val="24"/>
          <w:szCs w:val="24"/>
        </w:rPr>
      </w:pPr>
      <w:r w:rsidRPr="004C33C3">
        <w:rPr>
          <w:rFonts w:ascii="Times New Roman" w:hAnsi="Times New Roman" w:cs="Times New Roman"/>
          <w:b/>
          <w:sz w:val="24"/>
          <w:szCs w:val="24"/>
        </w:rPr>
        <w:lastRenderedPageBreak/>
        <w:t>Vita</w:t>
      </w:r>
    </w:p>
    <w:p w:rsidR="003A1579" w:rsidRPr="00FD1AFC" w:rsidRDefault="003A1579" w:rsidP="003A1579">
      <w:pPr>
        <w:autoSpaceDE w:val="0"/>
        <w:autoSpaceDN w:val="0"/>
        <w:adjustRightInd w:val="0"/>
        <w:spacing w:after="0" w:line="240" w:lineRule="auto"/>
        <w:rPr>
          <w:rFonts w:ascii="Times New Roman" w:hAnsi="Times New Roman" w:cs="Times New Roman"/>
          <w:color w:val="000000"/>
          <w:sz w:val="24"/>
          <w:szCs w:val="24"/>
        </w:rPr>
      </w:pPr>
      <w:r w:rsidRPr="00FD1AFC">
        <w:rPr>
          <w:rFonts w:ascii="Times New Roman" w:hAnsi="Times New Roman" w:cs="Times New Roman"/>
          <w:sz w:val="24"/>
          <w:szCs w:val="24"/>
        </w:rPr>
        <w:t>Aaron Scott Crawford was born in Bristol, Virginia and earned a Bachelor of Arts in History from King College in Bristol, Tennessee in 1999. In 2002, he earned a Master of Arts degree in History from Virginia Polytechnic Institute and State University. In 2012, he completed his PhD in History from the University of Tennessee, Knoxville. Currently, he is Assistant Editor at The Papers of Ulysses S. Grant project at Mississippi State University in Starkville, Mississippi.</w:t>
      </w:r>
    </w:p>
    <w:p w:rsidR="003A1579" w:rsidRPr="00FD1AFC" w:rsidRDefault="003A1579" w:rsidP="003A1579">
      <w:pPr>
        <w:rPr>
          <w:rFonts w:ascii="Times New Roman" w:hAnsi="Times New Roman" w:cs="Times New Roman"/>
          <w:sz w:val="24"/>
          <w:szCs w:val="24"/>
        </w:rPr>
      </w:pPr>
    </w:p>
    <w:p w:rsidR="00E9084A" w:rsidRPr="00951AF6" w:rsidRDefault="00E9084A" w:rsidP="00A04F0A">
      <w:pPr>
        <w:spacing w:after="0" w:line="240" w:lineRule="auto"/>
        <w:rPr>
          <w:rFonts w:ascii="Times New Roman" w:hAnsi="Times New Roman" w:cs="Times New Roman"/>
          <w:sz w:val="24"/>
          <w:szCs w:val="24"/>
        </w:rPr>
      </w:pPr>
    </w:p>
    <w:sectPr w:rsidR="00E9084A" w:rsidRPr="00951AF6" w:rsidSect="002C6D95">
      <w:footnotePr>
        <w:numRestart w:val="eachSect"/>
      </w:footnotePr>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23B" w:rsidRDefault="0084223B" w:rsidP="00951AF6">
      <w:pPr>
        <w:spacing w:after="0" w:line="240" w:lineRule="auto"/>
      </w:pPr>
      <w:r>
        <w:separator/>
      </w:r>
    </w:p>
  </w:endnote>
  <w:endnote w:type="continuationSeparator" w:id="0">
    <w:p w:rsidR="0084223B" w:rsidRDefault="0084223B" w:rsidP="00951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29942"/>
      <w:docPartObj>
        <w:docPartGallery w:val="Page Numbers (Bottom of Page)"/>
        <w:docPartUnique/>
      </w:docPartObj>
    </w:sdtPr>
    <w:sdtEndPr>
      <w:rPr>
        <w:rFonts w:ascii="Times New Roman" w:hAnsi="Times New Roman" w:cs="Times New Roman"/>
        <w:sz w:val="24"/>
        <w:szCs w:val="24"/>
      </w:rPr>
    </w:sdtEndPr>
    <w:sdtContent>
      <w:p w:rsidR="0084223B" w:rsidRPr="00490F7B" w:rsidRDefault="0084223B">
        <w:pPr>
          <w:pStyle w:val="Footer"/>
          <w:jc w:val="center"/>
          <w:rPr>
            <w:rFonts w:ascii="Times New Roman" w:hAnsi="Times New Roman" w:cs="Times New Roman"/>
            <w:sz w:val="24"/>
            <w:szCs w:val="24"/>
          </w:rPr>
        </w:pPr>
        <w:r w:rsidRPr="00490F7B">
          <w:rPr>
            <w:rFonts w:ascii="Times New Roman" w:hAnsi="Times New Roman" w:cs="Times New Roman"/>
            <w:sz w:val="24"/>
            <w:szCs w:val="24"/>
          </w:rPr>
          <w:fldChar w:fldCharType="begin"/>
        </w:r>
        <w:r w:rsidRPr="00490F7B">
          <w:rPr>
            <w:rFonts w:ascii="Times New Roman" w:hAnsi="Times New Roman" w:cs="Times New Roman"/>
            <w:sz w:val="24"/>
            <w:szCs w:val="24"/>
          </w:rPr>
          <w:instrText xml:space="preserve"> PAGE   \* MERGEFORMAT </w:instrText>
        </w:r>
        <w:r w:rsidRPr="00490F7B">
          <w:rPr>
            <w:rFonts w:ascii="Times New Roman" w:hAnsi="Times New Roman" w:cs="Times New Roman"/>
            <w:sz w:val="24"/>
            <w:szCs w:val="24"/>
          </w:rPr>
          <w:fldChar w:fldCharType="separate"/>
        </w:r>
        <w:r w:rsidR="00051D0A">
          <w:rPr>
            <w:rFonts w:ascii="Times New Roman" w:hAnsi="Times New Roman" w:cs="Times New Roman"/>
            <w:noProof/>
            <w:sz w:val="24"/>
            <w:szCs w:val="24"/>
          </w:rPr>
          <w:t>v</w:t>
        </w:r>
        <w:r w:rsidRPr="00490F7B">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326863"/>
      <w:docPartObj>
        <w:docPartGallery w:val="Page Numbers (Bottom of Page)"/>
        <w:docPartUnique/>
      </w:docPartObj>
    </w:sdtPr>
    <w:sdtEndPr>
      <w:rPr>
        <w:noProof/>
      </w:rPr>
    </w:sdtEndPr>
    <w:sdtContent>
      <w:p w:rsidR="0084223B" w:rsidRDefault="0084223B">
        <w:pPr>
          <w:pStyle w:val="Footer"/>
          <w:jc w:val="center"/>
        </w:pPr>
        <w:r>
          <w:fldChar w:fldCharType="begin"/>
        </w:r>
        <w:r>
          <w:instrText xml:space="preserve"> PAGE   \* MERGEFORMAT </w:instrText>
        </w:r>
        <w:r>
          <w:fldChar w:fldCharType="separate"/>
        </w:r>
        <w:r w:rsidR="00051D0A">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117256"/>
      <w:docPartObj>
        <w:docPartGallery w:val="Page Numbers (Bottom of Page)"/>
        <w:docPartUnique/>
      </w:docPartObj>
    </w:sdtPr>
    <w:sdtEndPr>
      <w:rPr>
        <w:rFonts w:ascii="Times New Roman" w:hAnsi="Times New Roman" w:cs="Times New Roman"/>
        <w:sz w:val="24"/>
        <w:szCs w:val="24"/>
      </w:rPr>
    </w:sdtEndPr>
    <w:sdtContent>
      <w:p w:rsidR="0084223B" w:rsidRPr="00490F7B" w:rsidRDefault="0084223B">
        <w:pPr>
          <w:pStyle w:val="Footer"/>
          <w:jc w:val="center"/>
          <w:rPr>
            <w:rFonts w:ascii="Times New Roman" w:hAnsi="Times New Roman" w:cs="Times New Roman"/>
            <w:sz w:val="24"/>
            <w:szCs w:val="24"/>
          </w:rPr>
        </w:pPr>
        <w:r w:rsidRPr="00490F7B">
          <w:rPr>
            <w:rFonts w:ascii="Times New Roman" w:hAnsi="Times New Roman" w:cs="Times New Roman"/>
            <w:sz w:val="24"/>
            <w:szCs w:val="24"/>
          </w:rPr>
          <w:fldChar w:fldCharType="begin"/>
        </w:r>
        <w:r w:rsidRPr="00490F7B">
          <w:rPr>
            <w:rFonts w:ascii="Times New Roman" w:hAnsi="Times New Roman" w:cs="Times New Roman"/>
            <w:sz w:val="24"/>
            <w:szCs w:val="24"/>
          </w:rPr>
          <w:instrText xml:space="preserve"> PAGE   \* MERGEFORMAT </w:instrText>
        </w:r>
        <w:r w:rsidRPr="00490F7B">
          <w:rPr>
            <w:rFonts w:ascii="Times New Roman" w:hAnsi="Times New Roman" w:cs="Times New Roman"/>
            <w:sz w:val="24"/>
            <w:szCs w:val="24"/>
          </w:rPr>
          <w:fldChar w:fldCharType="separate"/>
        </w:r>
        <w:r w:rsidR="00051D0A">
          <w:rPr>
            <w:rFonts w:ascii="Times New Roman" w:hAnsi="Times New Roman" w:cs="Times New Roman"/>
            <w:noProof/>
            <w:sz w:val="24"/>
            <w:szCs w:val="24"/>
          </w:rPr>
          <w:t>162</w:t>
        </w:r>
        <w:r w:rsidRPr="00490F7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23B" w:rsidRDefault="0084223B" w:rsidP="00951AF6">
      <w:pPr>
        <w:spacing w:after="0" w:line="240" w:lineRule="auto"/>
      </w:pPr>
      <w:r>
        <w:separator/>
      </w:r>
    </w:p>
  </w:footnote>
  <w:footnote w:type="continuationSeparator" w:id="0">
    <w:p w:rsidR="0084223B" w:rsidRDefault="0084223B" w:rsidP="00951AF6">
      <w:pPr>
        <w:spacing w:after="0" w:line="240" w:lineRule="auto"/>
      </w:pPr>
      <w:r>
        <w:continuationSeparator/>
      </w:r>
    </w:p>
  </w:footnote>
  <w:footnote w:id="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18:1, 1308.</w:t>
      </w:r>
      <w:proofErr w:type="gramEnd"/>
      <w:r w:rsidRPr="00951AF6">
        <w:rPr>
          <w:rFonts w:ascii="Times New Roman" w:hAnsi="Times New Roman" w:cs="Times New Roman"/>
          <w:sz w:val="24"/>
          <w:szCs w:val="24"/>
        </w:rPr>
        <w:t xml:space="preserve"> </w:t>
      </w:r>
    </w:p>
  </w:footnote>
  <w:footnote w:id="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William J. Cooper, </w:t>
      </w:r>
      <w:r w:rsidRPr="00951AF6">
        <w:rPr>
          <w:rFonts w:ascii="Times New Roman" w:hAnsi="Times New Roman" w:cs="Times New Roman"/>
          <w:i/>
          <w:sz w:val="24"/>
          <w:szCs w:val="24"/>
        </w:rPr>
        <w:t>Liberty and Slavery; Southern Politics to 1860</w:t>
      </w:r>
      <w:r w:rsidRPr="00951AF6">
        <w:rPr>
          <w:rFonts w:ascii="Times New Roman" w:hAnsi="Times New Roman" w:cs="Times New Roman"/>
          <w:sz w:val="24"/>
          <w:szCs w:val="24"/>
        </w:rPr>
        <w:t xml:space="preserve"> (New York: Knopf, 1983), 151; James Oakes, </w:t>
      </w:r>
      <w:r w:rsidRPr="00951AF6">
        <w:rPr>
          <w:rFonts w:ascii="Times New Roman" w:hAnsi="Times New Roman" w:cs="Times New Roman"/>
          <w:i/>
          <w:sz w:val="24"/>
          <w:szCs w:val="24"/>
        </w:rPr>
        <w:t>Slavery and Freedom: An Interpretation of the Old South</w:t>
      </w:r>
      <w:r w:rsidRPr="00951AF6">
        <w:rPr>
          <w:rFonts w:ascii="Times New Roman" w:hAnsi="Times New Roman" w:cs="Times New Roman"/>
          <w:sz w:val="24"/>
          <w:szCs w:val="24"/>
        </w:rPr>
        <w:t xml:space="preserve"> (New York: Knopf, 1990), 128.</w:t>
      </w:r>
    </w:p>
  </w:footnote>
  <w:footnote w:id="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J. Quitman Moore, “The Attitude of the South,” </w:t>
      </w:r>
      <w:r w:rsidRPr="00951AF6">
        <w:rPr>
          <w:rFonts w:ascii="Times New Roman" w:hAnsi="Times New Roman" w:cs="Times New Roman"/>
          <w:i/>
          <w:sz w:val="24"/>
          <w:szCs w:val="24"/>
        </w:rPr>
        <w:t>Debow’s Review: Agricultural, Commercial, Industrial Progress and Resources</w:t>
      </w:r>
      <w:r w:rsidRPr="00951AF6">
        <w:rPr>
          <w:rFonts w:ascii="Times New Roman" w:hAnsi="Times New Roman" w:cs="Times New Roman"/>
          <w:sz w:val="24"/>
          <w:szCs w:val="24"/>
        </w:rPr>
        <w:t xml:space="preserve"> (July 1860), 26; William R. Taylor, </w:t>
      </w:r>
      <w:r w:rsidRPr="00951AF6">
        <w:rPr>
          <w:rFonts w:ascii="Times New Roman" w:hAnsi="Times New Roman" w:cs="Times New Roman"/>
          <w:i/>
          <w:sz w:val="24"/>
          <w:szCs w:val="24"/>
        </w:rPr>
        <w:t>Cavalier and Yankee: The Old South and American National Character</w:t>
      </w:r>
      <w:r w:rsidRPr="00951AF6">
        <w:rPr>
          <w:rFonts w:ascii="Times New Roman" w:hAnsi="Times New Roman" w:cs="Times New Roman"/>
          <w:sz w:val="24"/>
          <w:szCs w:val="24"/>
        </w:rPr>
        <w:t xml:space="preserve"> (New York: G. Braziller, 1961), 159; Nathaniel Beverley Tucker, </w:t>
      </w:r>
      <w:r w:rsidRPr="00951AF6">
        <w:rPr>
          <w:rFonts w:ascii="Times New Roman" w:hAnsi="Times New Roman" w:cs="Times New Roman"/>
          <w:i/>
          <w:sz w:val="24"/>
          <w:szCs w:val="24"/>
        </w:rPr>
        <w:t>The Partisan Leader, A Novel, And An Apocalypse of the Origin and Struggles of the Southern Confederacy</w:t>
      </w:r>
      <w:r w:rsidRPr="00951AF6">
        <w:rPr>
          <w:rFonts w:ascii="Times New Roman" w:hAnsi="Times New Roman" w:cs="Times New Roman"/>
          <w:sz w:val="24"/>
          <w:szCs w:val="24"/>
        </w:rPr>
        <w:t xml:space="preserve"> (Richmond: Thomas A. Ware, 1862, reprint), 23.</w:t>
      </w:r>
    </w:p>
  </w:footnote>
  <w:footnote w:id="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i/>
          <w:sz w:val="24"/>
          <w:szCs w:val="24"/>
        </w:rPr>
        <w:t>The Liberator</w:t>
      </w:r>
      <w:r w:rsidRPr="00951AF6">
        <w:rPr>
          <w:rFonts w:ascii="Times New Roman" w:hAnsi="Times New Roman" w:cs="Times New Roman"/>
          <w:sz w:val="24"/>
          <w:szCs w:val="24"/>
        </w:rPr>
        <w:t>, August 13, 1836.</w:t>
      </w:r>
    </w:p>
  </w:footnote>
  <w:footnote w:id="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Hugh A. Garland,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Life of John Randolph of Roanoke</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2 vols.</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(New York: D. Appleton &amp; Co., 1851); Powhatan Bouldin, </w:t>
      </w:r>
      <w:r w:rsidRPr="00951AF6">
        <w:rPr>
          <w:rFonts w:ascii="Times New Roman" w:hAnsi="Times New Roman" w:cs="Times New Roman"/>
          <w:i/>
          <w:sz w:val="24"/>
          <w:szCs w:val="24"/>
        </w:rPr>
        <w:t>Home Reminiscences of John Randolph of Roanoke</w:t>
      </w:r>
      <w:r w:rsidRPr="00951AF6">
        <w:rPr>
          <w:rFonts w:ascii="Times New Roman" w:hAnsi="Times New Roman" w:cs="Times New Roman"/>
          <w:sz w:val="24"/>
          <w:szCs w:val="24"/>
        </w:rPr>
        <w:t xml:space="preserve"> (Richmond: Clemmitt &amp; Jones, 1878); Henry Adams, </w:t>
      </w:r>
      <w:r w:rsidRPr="00951AF6">
        <w:rPr>
          <w:rFonts w:ascii="Times New Roman" w:hAnsi="Times New Roman" w:cs="Times New Roman"/>
          <w:i/>
          <w:iCs/>
          <w:sz w:val="24"/>
          <w:szCs w:val="24"/>
        </w:rPr>
        <w:t>John Randolph</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w:t>
      </w:r>
      <w:proofErr w:type="gramEnd"/>
      <w:r w:rsidRPr="00951AF6">
        <w:rPr>
          <w:rFonts w:ascii="Times New Roman" w:hAnsi="Times New Roman" w:cs="Times New Roman"/>
          <w:sz w:val="24"/>
          <w:szCs w:val="24"/>
        </w:rPr>
        <w:t xml:space="preserve">. Robert McColley (1882; reprint, Armonk, NY: M.E. Sharpe, 1996). William Cabell Bruce, </w:t>
      </w:r>
      <w:r w:rsidRPr="00951AF6">
        <w:rPr>
          <w:rFonts w:ascii="Times New Roman" w:hAnsi="Times New Roman" w:cs="Times New Roman"/>
          <w:i/>
          <w:sz w:val="24"/>
          <w:szCs w:val="24"/>
        </w:rPr>
        <w:t>John Randolph of Roanoke, 1773-1833</w:t>
      </w:r>
      <w:r w:rsidRPr="00951AF6">
        <w:rPr>
          <w:rFonts w:ascii="Times New Roman" w:hAnsi="Times New Roman" w:cs="Times New Roman"/>
          <w:sz w:val="24"/>
          <w:szCs w:val="24"/>
        </w:rPr>
        <w:t xml:space="preserve">. 2 vols. (See Bruce, 2: 251 for quote); William Ewart Stokes, Jr. “Randolph of Roanoke: A Virginia Portrait. The Early Career of John Randolph of Roanoke, 1773-1805.” (PhD Diss., University of Virginia, 1955); Russell Kirk, </w:t>
      </w:r>
      <w:r w:rsidRPr="00951AF6">
        <w:rPr>
          <w:rFonts w:ascii="Times New Roman" w:hAnsi="Times New Roman" w:cs="Times New Roman"/>
          <w:i/>
          <w:iCs/>
          <w:sz w:val="24"/>
          <w:szCs w:val="24"/>
        </w:rPr>
        <w:t>John Randolph of Roanoke: A Study in American Politics, with Selected Speeches and Letters,</w:t>
      </w:r>
      <w:r w:rsidRPr="00951AF6">
        <w:rPr>
          <w:rFonts w:ascii="Times New Roman" w:hAnsi="Times New Roman" w:cs="Times New Roman"/>
          <w:iCs/>
          <w:sz w:val="24"/>
          <w:szCs w:val="24"/>
        </w:rPr>
        <w:t xml:space="preserve"> fourth edition,</w:t>
      </w:r>
      <w:r w:rsidRPr="00951AF6">
        <w:rPr>
          <w:rFonts w:ascii="Times New Roman" w:hAnsi="Times New Roman" w:cs="Times New Roman"/>
          <w:i/>
          <w:iCs/>
          <w:sz w:val="24"/>
          <w:szCs w:val="24"/>
        </w:rPr>
        <w:t xml:space="preserve"> </w:t>
      </w:r>
      <w:r w:rsidRPr="00951AF6">
        <w:rPr>
          <w:rFonts w:ascii="Times New Roman" w:hAnsi="Times New Roman" w:cs="Times New Roman"/>
          <w:iCs/>
          <w:sz w:val="24"/>
          <w:szCs w:val="24"/>
        </w:rPr>
        <w:t>(</w:t>
      </w:r>
      <w:r w:rsidRPr="00951AF6">
        <w:rPr>
          <w:rFonts w:ascii="Times New Roman" w:hAnsi="Times New Roman" w:cs="Times New Roman"/>
          <w:sz w:val="24"/>
          <w:szCs w:val="24"/>
        </w:rPr>
        <w:t xml:space="preserve">Indianapolis: Liberty Press, 1997), 157; Robert Dawidoff, </w:t>
      </w:r>
      <w:r w:rsidRPr="00951AF6">
        <w:rPr>
          <w:rFonts w:ascii="Times New Roman" w:hAnsi="Times New Roman" w:cs="Times New Roman"/>
          <w:i/>
          <w:iCs/>
          <w:sz w:val="24"/>
          <w:szCs w:val="24"/>
        </w:rPr>
        <w:t>The Education of John Randolph</w:t>
      </w:r>
      <w:r w:rsidRPr="00951AF6">
        <w:rPr>
          <w:rFonts w:ascii="Times New Roman" w:hAnsi="Times New Roman" w:cs="Times New Roman"/>
          <w:sz w:val="24"/>
          <w:szCs w:val="24"/>
        </w:rPr>
        <w:t xml:space="preserve">. (New York: Norton, 1979), 46-63.  </w:t>
      </w:r>
    </w:p>
  </w:footnote>
  <w:footnote w:id="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Adam L. Tate, </w:t>
      </w:r>
      <w:r w:rsidRPr="00951AF6">
        <w:rPr>
          <w:rFonts w:ascii="Times New Roman" w:hAnsi="Times New Roman" w:cs="Times New Roman"/>
          <w:i/>
          <w:sz w:val="24"/>
          <w:szCs w:val="24"/>
        </w:rPr>
        <w:t>Conservatism and Southern Intellectuals 1789-1861</w:t>
      </w:r>
      <w:r w:rsidRPr="00951AF6">
        <w:rPr>
          <w:rFonts w:ascii="Times New Roman" w:hAnsi="Times New Roman" w:cs="Times New Roman"/>
          <w:sz w:val="24"/>
          <w:szCs w:val="24"/>
        </w:rPr>
        <w:t xml:space="preserve"> (Columbia: University of Missouri Press, 2005), 20; Russell Kirk,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Conservative Mind: From Burke to Eliot.</w:t>
      </w:r>
      <w:r w:rsidRPr="00951AF6">
        <w:rPr>
          <w:rFonts w:ascii="Times New Roman" w:hAnsi="Times New Roman" w:cs="Times New Roman"/>
          <w:sz w:val="24"/>
          <w:szCs w:val="24"/>
        </w:rPr>
        <w:t xml:space="preserve"> 7</w:t>
      </w:r>
      <w:r w:rsidRPr="00951AF6">
        <w:rPr>
          <w:rFonts w:ascii="Times New Roman" w:hAnsi="Times New Roman" w:cs="Times New Roman"/>
          <w:sz w:val="24"/>
          <w:szCs w:val="24"/>
          <w:vertAlign w:val="superscript"/>
        </w:rPr>
        <w:t>th</w:t>
      </w:r>
      <w:r w:rsidRPr="00951AF6">
        <w:rPr>
          <w:rFonts w:ascii="Times New Roman" w:hAnsi="Times New Roman" w:cs="Times New Roman"/>
          <w:sz w:val="24"/>
          <w:szCs w:val="24"/>
        </w:rPr>
        <w:t xml:space="preserve"> edition (New York: Regnery, 2001), ch. 5.</w:t>
      </w:r>
    </w:p>
  </w:footnote>
  <w:footnote w:id="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10:1, 1026, 1070, 1961, 2022.</w:t>
      </w:r>
      <w:proofErr w:type="gramEnd"/>
    </w:p>
  </w:footnote>
  <w:footnote w:id="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Robert Forbes, “The Missouri Controversy and Sectionalism,” </w:t>
      </w:r>
      <w:r w:rsidRPr="00951AF6">
        <w:rPr>
          <w:rFonts w:ascii="Times New Roman" w:hAnsi="Times New Roman" w:cs="Times New Roman"/>
          <w:i/>
          <w:sz w:val="24"/>
          <w:szCs w:val="24"/>
        </w:rPr>
        <w:t>Congress and the Emergence of Sectionalism: From the Missouri Compromise to the Age of Jackson</w:t>
      </w:r>
      <w:r w:rsidRPr="00951AF6">
        <w:rPr>
          <w:rFonts w:ascii="Times New Roman" w:hAnsi="Times New Roman" w:cs="Times New Roman"/>
          <w:sz w:val="24"/>
          <w:szCs w:val="24"/>
        </w:rPr>
        <w:t xml:space="preserve">, eds. Paul Finkleman and Donald R. Kennon (Athens: Ohio University Press, 2008), 75; Robert P. Forbes, </w:t>
      </w:r>
      <w:r w:rsidRPr="00951AF6">
        <w:rPr>
          <w:rFonts w:ascii="Times New Roman" w:hAnsi="Times New Roman" w:cs="Times New Roman"/>
          <w:i/>
          <w:sz w:val="24"/>
          <w:szCs w:val="24"/>
        </w:rPr>
        <w:t>The Missouri Compromise and Its Aftermath: Slavery and the Meaning of America</w:t>
      </w:r>
      <w:r w:rsidRPr="00951AF6">
        <w:rPr>
          <w:rFonts w:ascii="Times New Roman" w:hAnsi="Times New Roman" w:cs="Times New Roman"/>
          <w:sz w:val="24"/>
          <w:szCs w:val="24"/>
        </w:rPr>
        <w:t xml:space="preserve"> (Chapel Hill: University of North Carolina, 2007), 116-7; John Randolph to Brockenbrough, February 24, 1820,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2:133. John Randolph will appear as JR in all subsequent notations.</w:t>
      </w:r>
    </w:p>
  </w:footnote>
  <w:footnote w:id="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Robert F. Durden,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Self-Inflicted Wound: Southern Politics in the Nineteenth Century</w:t>
      </w:r>
      <w:r w:rsidRPr="00951AF6">
        <w:rPr>
          <w:rFonts w:ascii="Times New Roman" w:hAnsi="Times New Roman" w:cs="Times New Roman"/>
          <w:sz w:val="24"/>
          <w:szCs w:val="24"/>
        </w:rPr>
        <w:t xml:space="preserve"> (Louisville: University Press of Kentucky, 1985).</w:t>
      </w:r>
    </w:p>
  </w:footnote>
  <w:footnote w:id="1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Matthew G. Mason, </w:t>
      </w:r>
      <w:r w:rsidRPr="00951AF6">
        <w:rPr>
          <w:rFonts w:ascii="Times New Roman" w:hAnsi="Times New Roman" w:cs="Times New Roman"/>
          <w:i/>
          <w:sz w:val="24"/>
          <w:szCs w:val="24"/>
        </w:rPr>
        <w:t>Slavery and Politics in the Early American Republic</w:t>
      </w:r>
      <w:r w:rsidRPr="00951AF6">
        <w:rPr>
          <w:rFonts w:ascii="Times New Roman" w:hAnsi="Times New Roman" w:cs="Times New Roman"/>
          <w:sz w:val="24"/>
          <w:szCs w:val="24"/>
        </w:rPr>
        <w:t xml:space="preserve"> (Chapel Hill: University of North Carolina Press, 2006), 237; Adam Rothman, </w:t>
      </w:r>
      <w:r w:rsidRPr="00951AF6">
        <w:rPr>
          <w:rFonts w:ascii="Times New Roman" w:hAnsi="Times New Roman" w:cs="Times New Roman"/>
          <w:i/>
          <w:sz w:val="24"/>
          <w:szCs w:val="24"/>
        </w:rPr>
        <w:t>Slave Country: American Expansion and the Origins of the Deep South</w:t>
      </w:r>
      <w:r w:rsidRPr="00951AF6">
        <w:rPr>
          <w:rFonts w:ascii="Times New Roman" w:hAnsi="Times New Roman" w:cs="Times New Roman"/>
          <w:sz w:val="24"/>
          <w:szCs w:val="24"/>
        </w:rPr>
        <w:t xml:space="preserve"> (Cambridge: Harvard University Press, 2005);  Eva Sheppard Wolf, </w:t>
      </w:r>
      <w:r w:rsidRPr="00951AF6">
        <w:rPr>
          <w:rFonts w:ascii="Times New Roman" w:hAnsi="Times New Roman" w:cs="Times New Roman"/>
          <w:i/>
          <w:sz w:val="24"/>
          <w:szCs w:val="24"/>
        </w:rPr>
        <w:t>Race and Liberty in the New Nation: Emancipation in Virginia from the Revolution to Nat Turner’s Rebellion</w:t>
      </w:r>
      <w:r w:rsidRPr="00951AF6">
        <w:rPr>
          <w:rFonts w:ascii="Times New Roman" w:hAnsi="Times New Roman" w:cs="Times New Roman"/>
          <w:sz w:val="24"/>
          <w:szCs w:val="24"/>
        </w:rPr>
        <w:t xml:space="preserve"> (Baton Rouge: Louisiana State University Press, 2006), John Craig Hammond, </w:t>
      </w:r>
      <w:r w:rsidRPr="00951AF6">
        <w:rPr>
          <w:rFonts w:ascii="Times New Roman" w:hAnsi="Times New Roman" w:cs="Times New Roman"/>
          <w:i/>
          <w:sz w:val="24"/>
          <w:szCs w:val="24"/>
        </w:rPr>
        <w:t>Slavery, Freedom, and Expansion in the Early American West</w:t>
      </w:r>
      <w:r w:rsidRPr="00951AF6">
        <w:rPr>
          <w:rFonts w:ascii="Times New Roman" w:hAnsi="Times New Roman" w:cs="Times New Roman"/>
          <w:sz w:val="24"/>
          <w:szCs w:val="24"/>
        </w:rPr>
        <w:t xml:space="preserve"> (Charlottesville: University of Virginia Press, 2007); Forbes, </w:t>
      </w:r>
      <w:r w:rsidRPr="00951AF6">
        <w:rPr>
          <w:rFonts w:ascii="Times New Roman" w:hAnsi="Times New Roman" w:cs="Times New Roman"/>
          <w:i/>
          <w:sz w:val="24"/>
          <w:szCs w:val="24"/>
        </w:rPr>
        <w:t>The Missouri Compromise and Its Aftermath</w:t>
      </w:r>
      <w:r w:rsidRPr="00951AF6">
        <w:rPr>
          <w:rFonts w:ascii="Times New Roman" w:hAnsi="Times New Roman" w:cs="Times New Roman"/>
          <w:sz w:val="24"/>
          <w:szCs w:val="24"/>
        </w:rPr>
        <w:t xml:space="preserve">; Lacy K. Ford, </w:t>
      </w:r>
      <w:r w:rsidRPr="00951AF6">
        <w:rPr>
          <w:rFonts w:ascii="Times New Roman" w:hAnsi="Times New Roman" w:cs="Times New Roman"/>
          <w:i/>
          <w:sz w:val="24"/>
          <w:szCs w:val="24"/>
        </w:rPr>
        <w:t>Deliver Us from Evil: The Slavery Question in the Old South</w:t>
      </w:r>
      <w:r w:rsidRPr="00951AF6">
        <w:rPr>
          <w:rFonts w:ascii="Times New Roman" w:hAnsi="Times New Roman" w:cs="Times New Roman"/>
          <w:sz w:val="24"/>
          <w:szCs w:val="24"/>
        </w:rPr>
        <w:t xml:space="preserve"> (New York: Oxford University Press, 2009); George William Van Cleve, </w:t>
      </w:r>
      <w:r w:rsidRPr="00951AF6">
        <w:rPr>
          <w:rFonts w:ascii="Times New Roman" w:hAnsi="Times New Roman" w:cs="Times New Roman"/>
          <w:i/>
          <w:sz w:val="24"/>
          <w:szCs w:val="24"/>
        </w:rPr>
        <w:t>A Slaveholders’ Union: Slavery, Politics, and the Constitution in the Early American Republic</w:t>
      </w:r>
      <w:r w:rsidRPr="00951AF6">
        <w:rPr>
          <w:rFonts w:ascii="Times New Roman" w:hAnsi="Times New Roman" w:cs="Times New Roman"/>
          <w:sz w:val="24"/>
          <w:szCs w:val="24"/>
        </w:rPr>
        <w:t xml:space="preserve"> (Chicago: University of Press, 2010); David F. Ericson, </w:t>
      </w:r>
      <w:r w:rsidRPr="00951AF6">
        <w:rPr>
          <w:rFonts w:ascii="Times New Roman" w:hAnsi="Times New Roman" w:cs="Times New Roman"/>
          <w:i/>
          <w:sz w:val="24"/>
          <w:szCs w:val="24"/>
        </w:rPr>
        <w:t>Slavery in the American Republic: Developing the Federal Government, 1791-1861</w:t>
      </w:r>
      <w:r w:rsidRPr="00951AF6">
        <w:rPr>
          <w:rFonts w:ascii="Times New Roman" w:hAnsi="Times New Roman" w:cs="Times New Roman"/>
          <w:sz w:val="24"/>
          <w:szCs w:val="24"/>
        </w:rPr>
        <w:t xml:space="preserve"> (Lawrence: University Press of Kansas, 2011); Padraig Riley, “Northern Republicans and Southern Slavery: Democracy in the Age of Jefferson, 1800-1819,” (PhD Diss., University of California, Berkeley, 2007); </w:t>
      </w:r>
      <w:r w:rsidRPr="00951AF6">
        <w:rPr>
          <w:rFonts w:ascii="Times New Roman" w:hAnsi="Times New Roman" w:cs="Times New Roman"/>
          <w:i/>
          <w:sz w:val="24"/>
          <w:szCs w:val="24"/>
        </w:rPr>
        <w:t>Contesting Slavery: The Politics of Bondage and Freedom in the New American Nation</w:t>
      </w:r>
      <w:r w:rsidRPr="00951AF6">
        <w:rPr>
          <w:rFonts w:ascii="Times New Roman" w:hAnsi="Times New Roman" w:cs="Times New Roman"/>
          <w:sz w:val="24"/>
          <w:szCs w:val="24"/>
        </w:rPr>
        <w:t xml:space="preserve"> (Charlottesville: University of Virginia Press, 2011). Don Fehrenbacher, </w:t>
      </w:r>
      <w:r w:rsidRPr="00951AF6">
        <w:rPr>
          <w:rFonts w:ascii="Times New Roman" w:hAnsi="Times New Roman" w:cs="Times New Roman"/>
          <w:i/>
          <w:sz w:val="24"/>
          <w:szCs w:val="24"/>
        </w:rPr>
        <w:t xml:space="preserve">The Slaveholding Republic: An Account of the United States Government’s Relations to Slavery </w:t>
      </w:r>
      <w:r w:rsidRPr="00951AF6">
        <w:rPr>
          <w:rFonts w:ascii="Times New Roman" w:hAnsi="Times New Roman" w:cs="Times New Roman"/>
          <w:sz w:val="24"/>
          <w:szCs w:val="24"/>
        </w:rPr>
        <w:t>(New York: Oxford University Press, 2001).</w:t>
      </w:r>
    </w:p>
  </w:footnote>
  <w:footnote w:id="11">
    <w:p w:rsidR="0084223B" w:rsidRPr="00951AF6" w:rsidRDefault="0084223B" w:rsidP="00951AF6">
      <w:pPr>
        <w:spacing w:after="0" w:line="240" w:lineRule="auto"/>
        <w:jc w:val="both"/>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proofErr w:type="gramStart"/>
      <w:r w:rsidRPr="00951AF6">
        <w:rPr>
          <w:rFonts w:ascii="Times New Roman" w:hAnsi="Times New Roman" w:cs="Times New Roman"/>
          <w:sz w:val="24"/>
          <w:szCs w:val="24"/>
        </w:rPr>
        <w:t>JR to Josiah Quincy, March 22, 1814, John Randolph Papers, Library of Congress.</w:t>
      </w:r>
      <w:proofErr w:type="gramEnd"/>
    </w:p>
  </w:footnote>
  <w:footnote w:id="1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Deborah Norris Logan Diary, Logan Family Papers, Historical Society of Pennsylvania, Philadelphia; JR to Josiah Quincy, March 22, 1814, Randolph Papers, LC.</w:t>
      </w:r>
      <w:proofErr w:type="gramEnd"/>
    </w:p>
  </w:footnote>
  <w:footnote w:id="1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Jonathan Daniels, </w:t>
      </w:r>
      <w:r w:rsidRPr="00951AF6">
        <w:rPr>
          <w:rFonts w:ascii="Times New Roman" w:hAnsi="Times New Roman" w:cs="Times New Roman"/>
          <w:i/>
          <w:sz w:val="24"/>
          <w:szCs w:val="24"/>
        </w:rPr>
        <w:t>The Randolphs of Virginia</w:t>
      </w:r>
      <w:r w:rsidRPr="00951AF6">
        <w:rPr>
          <w:rFonts w:ascii="Times New Roman" w:hAnsi="Times New Roman" w:cs="Times New Roman"/>
          <w:sz w:val="24"/>
          <w:szCs w:val="24"/>
        </w:rPr>
        <w:t xml:space="preserve"> (New York: Doubleday, 1972), 19; H. J. Eckenrode, </w:t>
      </w:r>
      <w:r w:rsidRPr="00951AF6">
        <w:rPr>
          <w:rFonts w:ascii="Times New Roman" w:hAnsi="Times New Roman" w:cs="Times New Roman"/>
          <w:i/>
          <w:sz w:val="24"/>
          <w:szCs w:val="24"/>
        </w:rPr>
        <w:t>The Randolphs: The Story of a Virginia Family</w:t>
      </w:r>
      <w:r w:rsidRPr="00951AF6">
        <w:rPr>
          <w:rFonts w:ascii="Times New Roman" w:hAnsi="Times New Roman" w:cs="Times New Roman"/>
          <w:sz w:val="24"/>
          <w:szCs w:val="24"/>
        </w:rPr>
        <w:t xml:space="preserve"> (Indianapolis: Bobbs-Merrill, 1946), 31-2; Wassell Randolph, </w:t>
      </w:r>
      <w:r w:rsidRPr="00951AF6">
        <w:rPr>
          <w:rFonts w:ascii="Times New Roman" w:hAnsi="Times New Roman" w:cs="Times New Roman"/>
          <w:i/>
          <w:sz w:val="24"/>
          <w:szCs w:val="24"/>
        </w:rPr>
        <w:t>William Randolph I of Turkey Island, Henrico County, Virginia</w:t>
      </w:r>
      <w:r w:rsidRPr="00951AF6">
        <w:rPr>
          <w:rFonts w:ascii="Times New Roman" w:hAnsi="Times New Roman" w:cs="Times New Roman"/>
          <w:sz w:val="24"/>
          <w:szCs w:val="24"/>
        </w:rPr>
        <w:t xml:space="preserve"> (Memphis: Seebode Mimeo Service, 1949), 1-20; Emory G. Evans, </w:t>
      </w:r>
      <w:r w:rsidRPr="00951AF6">
        <w:rPr>
          <w:rFonts w:ascii="Times New Roman" w:hAnsi="Times New Roman" w:cs="Times New Roman"/>
          <w:i/>
          <w:sz w:val="24"/>
          <w:szCs w:val="24"/>
        </w:rPr>
        <w:t>A “Topping People”: The Rise and Decline of Virginia’s Old Political Elite</w:t>
      </w:r>
      <w:r w:rsidRPr="00951AF6">
        <w:rPr>
          <w:rFonts w:ascii="Times New Roman" w:hAnsi="Times New Roman" w:cs="Times New Roman"/>
          <w:sz w:val="24"/>
          <w:szCs w:val="24"/>
        </w:rPr>
        <w:t xml:space="preserve"> (Charlottesville: New York, 2009), 18-9; Edmund Morgan, </w:t>
      </w:r>
      <w:r w:rsidRPr="00951AF6">
        <w:rPr>
          <w:rFonts w:ascii="Times New Roman" w:hAnsi="Times New Roman" w:cs="Times New Roman"/>
          <w:i/>
          <w:sz w:val="24"/>
          <w:szCs w:val="24"/>
        </w:rPr>
        <w:t>American Slavery, American Freedom</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Ordeal of Colonial Virginia</w:t>
      </w:r>
      <w:r w:rsidRPr="00951AF6">
        <w:rPr>
          <w:rFonts w:ascii="Times New Roman" w:hAnsi="Times New Roman" w:cs="Times New Roman"/>
          <w:sz w:val="24"/>
          <w:szCs w:val="24"/>
        </w:rPr>
        <w:t xml:space="preserve"> (New York: Norton, 1975), 254-70; Stephen Saunders Webb, </w:t>
      </w:r>
      <w:r w:rsidRPr="00951AF6">
        <w:rPr>
          <w:rFonts w:ascii="Times New Roman" w:hAnsi="Times New Roman" w:cs="Times New Roman"/>
          <w:i/>
          <w:sz w:val="24"/>
          <w:szCs w:val="24"/>
        </w:rPr>
        <w:t>1676: The End of American Independence</w:t>
      </w:r>
      <w:r w:rsidRPr="00951AF6">
        <w:rPr>
          <w:rFonts w:ascii="Times New Roman" w:hAnsi="Times New Roman" w:cs="Times New Roman"/>
          <w:sz w:val="24"/>
          <w:szCs w:val="24"/>
        </w:rPr>
        <w:t xml:space="preserve"> (New York: Knopf, 1984), 6, 32-3; Jon Kukla, </w:t>
      </w:r>
      <w:r w:rsidRPr="00951AF6">
        <w:rPr>
          <w:rFonts w:ascii="Times New Roman" w:hAnsi="Times New Roman" w:cs="Times New Roman"/>
          <w:i/>
          <w:sz w:val="24"/>
          <w:szCs w:val="24"/>
        </w:rPr>
        <w:t>Speakers and Clerks of the Virginia House of Burgesses, 1643-1776</w:t>
      </w:r>
      <w:r w:rsidRPr="00951AF6">
        <w:rPr>
          <w:rFonts w:ascii="Times New Roman" w:hAnsi="Times New Roman" w:cs="Times New Roman"/>
          <w:sz w:val="24"/>
          <w:szCs w:val="24"/>
        </w:rPr>
        <w:t xml:space="preserve"> (Richmond: Virginia State Library, 1981),  98.</w:t>
      </w:r>
    </w:p>
  </w:footnote>
  <w:footnote w:id="1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Daniels, </w:t>
      </w:r>
      <w:r w:rsidRPr="00951AF6">
        <w:rPr>
          <w:rFonts w:ascii="Times New Roman" w:hAnsi="Times New Roman" w:cs="Times New Roman"/>
          <w:i/>
          <w:sz w:val="24"/>
          <w:szCs w:val="24"/>
        </w:rPr>
        <w:t>Randolphs</w:t>
      </w:r>
      <w:r w:rsidRPr="00951AF6">
        <w:rPr>
          <w:rFonts w:ascii="Times New Roman" w:hAnsi="Times New Roman" w:cs="Times New Roman"/>
          <w:sz w:val="24"/>
          <w:szCs w:val="24"/>
        </w:rPr>
        <w:t xml:space="preserve">, 32; Gordon Wood, </w:t>
      </w:r>
      <w:r w:rsidRPr="00951AF6">
        <w:rPr>
          <w:rFonts w:ascii="Times New Roman" w:hAnsi="Times New Roman" w:cs="Times New Roman"/>
          <w:i/>
          <w:sz w:val="24"/>
          <w:szCs w:val="24"/>
        </w:rPr>
        <w:t>The Radicalism of the American Revolution</w:t>
      </w:r>
      <w:r w:rsidRPr="00951AF6">
        <w:rPr>
          <w:rFonts w:ascii="Times New Roman" w:hAnsi="Times New Roman" w:cs="Times New Roman"/>
          <w:sz w:val="24"/>
          <w:szCs w:val="24"/>
        </w:rPr>
        <w:t xml:space="preserve"> (New York: Knopf, 1992), 43-56; Kukla, </w:t>
      </w:r>
      <w:r w:rsidRPr="00951AF6">
        <w:rPr>
          <w:rFonts w:ascii="Times New Roman" w:hAnsi="Times New Roman" w:cs="Times New Roman"/>
          <w:i/>
          <w:sz w:val="24"/>
          <w:szCs w:val="24"/>
        </w:rPr>
        <w:t>Speakers and Clerks</w:t>
      </w:r>
      <w:r w:rsidRPr="00951AF6">
        <w:rPr>
          <w:rFonts w:ascii="Times New Roman" w:hAnsi="Times New Roman" w:cs="Times New Roman"/>
          <w:sz w:val="24"/>
          <w:szCs w:val="24"/>
        </w:rPr>
        <w:t xml:space="preserve">, 98; Jack P. Greene, “Society, Ideology, and Politics: An Analysis of the Political Culture of Mid-Eighteenth-Century Virginia,” in </w:t>
      </w:r>
      <w:r w:rsidRPr="00951AF6">
        <w:rPr>
          <w:rFonts w:ascii="Times New Roman" w:hAnsi="Times New Roman" w:cs="Times New Roman"/>
          <w:i/>
          <w:sz w:val="24"/>
          <w:szCs w:val="24"/>
        </w:rPr>
        <w:t>Society, Freedom, and Conscience: The American Revolution in Virginia, Massachusetts, and New York</w:t>
      </w:r>
      <w:r w:rsidRPr="00951AF6">
        <w:rPr>
          <w:rFonts w:ascii="Times New Roman" w:hAnsi="Times New Roman" w:cs="Times New Roman"/>
          <w:sz w:val="24"/>
          <w:szCs w:val="24"/>
        </w:rPr>
        <w:t xml:space="preserve">, ed. Richard M. Jellison (New York: Norton, 1976), 15; Alan Kulikoff, </w:t>
      </w:r>
      <w:r w:rsidRPr="00951AF6">
        <w:rPr>
          <w:rFonts w:ascii="Times New Roman" w:hAnsi="Times New Roman" w:cs="Times New Roman"/>
          <w:i/>
          <w:sz w:val="24"/>
          <w:szCs w:val="24"/>
        </w:rPr>
        <w:t>Tobacco and Slaves: The Development of Southern Cultures in the Chesapeake, 1680-1800</w:t>
      </w:r>
      <w:r w:rsidRPr="00951AF6">
        <w:rPr>
          <w:rFonts w:ascii="Times New Roman" w:hAnsi="Times New Roman" w:cs="Times New Roman"/>
          <w:sz w:val="24"/>
          <w:szCs w:val="24"/>
        </w:rPr>
        <w:t xml:space="preserve"> (Chapel Hill: University of North Carolina Press, 1986), 23-44; Cynthia Kierner, </w:t>
      </w:r>
      <w:r w:rsidRPr="00951AF6">
        <w:rPr>
          <w:rFonts w:ascii="Times New Roman" w:hAnsi="Times New Roman" w:cs="Times New Roman"/>
          <w:i/>
          <w:sz w:val="24"/>
          <w:szCs w:val="24"/>
        </w:rPr>
        <w:t>Scandal at Bizarre: Rumor and Reputation in Jeffersonian Virginia</w:t>
      </w:r>
      <w:r w:rsidRPr="00951AF6">
        <w:rPr>
          <w:rFonts w:ascii="Times New Roman" w:hAnsi="Times New Roman" w:cs="Times New Roman"/>
          <w:sz w:val="24"/>
          <w:szCs w:val="24"/>
        </w:rPr>
        <w:t xml:space="preserve"> (New York: Palgrave Macmillan, 2004), 11; Ross F. Bagby, “Randolph Slave Saga: Communities in Collision,” (PhD Diss., Ohio State University, 1998), 15-6.</w:t>
      </w:r>
    </w:p>
  </w:footnote>
  <w:footnote w:id="1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Kulikoff.</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Tobacco and Slaves</w:t>
      </w:r>
      <w:r w:rsidRPr="00951AF6">
        <w:rPr>
          <w:rFonts w:ascii="Times New Roman" w:hAnsi="Times New Roman" w:cs="Times New Roman"/>
          <w:sz w:val="24"/>
          <w:szCs w:val="24"/>
        </w:rPr>
        <w:t>, 23-44</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 xml:space="preserve">Eckenrode, </w:t>
      </w:r>
      <w:r w:rsidRPr="00951AF6">
        <w:rPr>
          <w:rFonts w:ascii="Times New Roman" w:hAnsi="Times New Roman" w:cs="Times New Roman"/>
          <w:i/>
          <w:sz w:val="24"/>
          <w:szCs w:val="24"/>
        </w:rPr>
        <w:t>Randolphs</w:t>
      </w:r>
      <w:r w:rsidRPr="00951AF6">
        <w:rPr>
          <w:rFonts w:ascii="Times New Roman" w:hAnsi="Times New Roman" w:cs="Times New Roman"/>
          <w:sz w:val="24"/>
          <w:szCs w:val="24"/>
        </w:rPr>
        <w:t xml:space="preserve">, 47-8; Greene, “Society, Ideology, and Politics,” 24; Anthony S. Parent, Jr., </w:t>
      </w:r>
      <w:r w:rsidRPr="00951AF6">
        <w:rPr>
          <w:rFonts w:ascii="Times New Roman" w:hAnsi="Times New Roman" w:cs="Times New Roman"/>
          <w:i/>
          <w:sz w:val="24"/>
          <w:szCs w:val="24"/>
        </w:rPr>
        <w:t>Foul Means: The Formation of a Slave Society in Virginia, 1660-1740</w:t>
      </w:r>
      <w:r w:rsidRPr="00951AF6">
        <w:rPr>
          <w:rFonts w:ascii="Times New Roman" w:hAnsi="Times New Roman" w:cs="Times New Roman"/>
          <w:sz w:val="24"/>
          <w:szCs w:val="24"/>
        </w:rPr>
        <w:t xml:space="preserve"> (Chapel Hill: University of North Carolina Press, 2003), 210; Holly Brewer, </w:t>
      </w:r>
      <w:r w:rsidRPr="00951AF6">
        <w:rPr>
          <w:rFonts w:ascii="Times New Roman" w:hAnsi="Times New Roman" w:cs="Times New Roman"/>
          <w:i/>
          <w:sz w:val="24"/>
          <w:szCs w:val="24"/>
        </w:rPr>
        <w:t>By Birth or Consent: Children, Law and the Anglo-American Revolution in Authority</w:t>
      </w:r>
      <w:r w:rsidRPr="00951AF6">
        <w:rPr>
          <w:rFonts w:ascii="Times New Roman" w:hAnsi="Times New Roman" w:cs="Times New Roman"/>
          <w:sz w:val="24"/>
          <w:szCs w:val="24"/>
        </w:rPr>
        <w:t xml:space="preserve"> (Chapel Hill: University of North Carolina Press, 2005), 38. </w:t>
      </w:r>
    </w:p>
  </w:footnote>
  <w:footnote w:id="1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Kulikoff, </w:t>
      </w:r>
      <w:r w:rsidRPr="00951AF6">
        <w:rPr>
          <w:rFonts w:ascii="Times New Roman" w:hAnsi="Times New Roman" w:cs="Times New Roman"/>
          <w:i/>
          <w:sz w:val="24"/>
          <w:szCs w:val="24"/>
        </w:rPr>
        <w:t>Tobacco and Slaves</w:t>
      </w:r>
      <w:r w:rsidRPr="00951AF6">
        <w:rPr>
          <w:rFonts w:ascii="Times New Roman" w:hAnsi="Times New Roman" w:cs="Times New Roman"/>
          <w:sz w:val="24"/>
          <w:szCs w:val="24"/>
        </w:rPr>
        <w:t xml:space="preserve">, 47-8; Richard Morton, </w:t>
      </w:r>
      <w:r w:rsidRPr="00951AF6">
        <w:rPr>
          <w:rFonts w:ascii="Times New Roman" w:hAnsi="Times New Roman" w:cs="Times New Roman"/>
          <w:i/>
          <w:sz w:val="24"/>
          <w:szCs w:val="24"/>
        </w:rPr>
        <w:t>Colonial Virginia; Westward Expansion and Prelude to Revolution, 1710-1763</w:t>
      </w:r>
      <w:r w:rsidRPr="00951AF6">
        <w:rPr>
          <w:rFonts w:ascii="Times New Roman" w:hAnsi="Times New Roman" w:cs="Times New Roman"/>
          <w:sz w:val="24"/>
          <w:szCs w:val="24"/>
        </w:rPr>
        <w:t xml:space="preserve"> (Chapel Hill: University of North Carolina Press, 1960), 552-53, 560; Gerald Steffens Cowden, “The Randolphs of Turkey Island: A Prosopography of the First Three Generations, 1650-1806.” </w:t>
      </w:r>
      <w:proofErr w:type="gramStart"/>
      <w:r w:rsidRPr="00951AF6">
        <w:rPr>
          <w:rFonts w:ascii="Times New Roman" w:hAnsi="Times New Roman" w:cs="Times New Roman"/>
          <w:sz w:val="24"/>
          <w:szCs w:val="24"/>
        </w:rPr>
        <w:t xml:space="preserve">(PhD Diss., College of William and Mary, 1977), 422-23, 436; Evans, </w:t>
      </w:r>
      <w:r w:rsidRPr="00951AF6">
        <w:rPr>
          <w:rFonts w:ascii="Times New Roman" w:hAnsi="Times New Roman" w:cs="Times New Roman"/>
          <w:i/>
          <w:sz w:val="24"/>
          <w:szCs w:val="24"/>
        </w:rPr>
        <w:t>“A Topping People,”</w:t>
      </w:r>
      <w:r w:rsidRPr="00951AF6">
        <w:rPr>
          <w:rFonts w:ascii="Times New Roman" w:hAnsi="Times New Roman" w:cs="Times New Roman"/>
          <w:sz w:val="24"/>
          <w:szCs w:val="24"/>
        </w:rPr>
        <w:t xml:space="preserve"> 100, 104, 111, 116-17, 171-72.</w:t>
      </w:r>
      <w:proofErr w:type="gramEnd"/>
    </w:p>
  </w:footnote>
  <w:footnote w:id="1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Ross F. Bagby, “The Randolph Slave Saga: Communities in Collision,” (PhD Diss., Ohio State University, 1998), 15, 18; Morton, </w:t>
      </w:r>
      <w:r w:rsidRPr="00951AF6">
        <w:rPr>
          <w:rFonts w:ascii="Times New Roman" w:hAnsi="Times New Roman" w:cs="Times New Roman"/>
          <w:i/>
          <w:sz w:val="24"/>
          <w:szCs w:val="24"/>
        </w:rPr>
        <w:t>Colonial Virginia: Westward Expansion</w:t>
      </w:r>
      <w:r w:rsidRPr="00951AF6">
        <w:rPr>
          <w:rFonts w:ascii="Times New Roman" w:hAnsi="Times New Roman" w:cs="Times New Roman"/>
          <w:sz w:val="24"/>
          <w:szCs w:val="24"/>
        </w:rPr>
        <w:t xml:space="preserve">, 523; Parent, </w:t>
      </w:r>
      <w:r w:rsidRPr="00951AF6">
        <w:rPr>
          <w:rFonts w:ascii="Times New Roman" w:hAnsi="Times New Roman" w:cs="Times New Roman"/>
          <w:i/>
          <w:sz w:val="24"/>
          <w:szCs w:val="24"/>
        </w:rPr>
        <w:t>Foul Means</w:t>
      </w:r>
      <w:r w:rsidRPr="00951AF6">
        <w:rPr>
          <w:rFonts w:ascii="Times New Roman" w:hAnsi="Times New Roman" w:cs="Times New Roman"/>
          <w:sz w:val="24"/>
          <w:szCs w:val="24"/>
        </w:rPr>
        <w:t xml:space="preserve">, 197-235; Morgan, </w:t>
      </w:r>
      <w:r w:rsidRPr="00951AF6">
        <w:rPr>
          <w:rFonts w:ascii="Times New Roman" w:hAnsi="Times New Roman" w:cs="Times New Roman"/>
          <w:i/>
          <w:sz w:val="24"/>
          <w:szCs w:val="24"/>
        </w:rPr>
        <w:t>American Slavery, American Freedom</w:t>
      </w:r>
      <w:r w:rsidRPr="00951AF6">
        <w:rPr>
          <w:rFonts w:ascii="Times New Roman" w:hAnsi="Times New Roman" w:cs="Times New Roman"/>
          <w:sz w:val="24"/>
          <w:szCs w:val="24"/>
        </w:rPr>
        <w:t xml:space="preserve">, 380-1; Cowden, “Randolphs of Turkey Island,” 426; Winthrop Jordan, </w:t>
      </w:r>
      <w:r w:rsidRPr="00951AF6">
        <w:rPr>
          <w:rFonts w:ascii="Times New Roman" w:hAnsi="Times New Roman" w:cs="Times New Roman"/>
          <w:i/>
          <w:sz w:val="24"/>
          <w:szCs w:val="24"/>
        </w:rPr>
        <w:t>White Over Black: American Attitudes Toward the Negro, 1550-1812</w:t>
      </w:r>
      <w:r w:rsidRPr="00951AF6">
        <w:rPr>
          <w:rFonts w:ascii="Times New Roman" w:hAnsi="Times New Roman" w:cs="Times New Roman"/>
          <w:sz w:val="24"/>
          <w:szCs w:val="24"/>
        </w:rPr>
        <w:t xml:space="preserve"> (Chapel Hill: University of North Carolina Press, 1968), 81.</w:t>
      </w:r>
    </w:p>
  </w:footnote>
  <w:footnote w:id="18">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Edmund S. Morgan, </w:t>
      </w:r>
      <w:r w:rsidRPr="00951AF6">
        <w:rPr>
          <w:rFonts w:ascii="Times New Roman" w:hAnsi="Times New Roman" w:cs="Times New Roman"/>
          <w:i/>
          <w:sz w:val="24"/>
          <w:szCs w:val="24"/>
        </w:rPr>
        <w:t xml:space="preserve">American Slavery, American Freedom, </w:t>
      </w:r>
      <w:r w:rsidRPr="00951AF6">
        <w:rPr>
          <w:rFonts w:ascii="Times New Roman" w:hAnsi="Times New Roman" w:cs="Times New Roman"/>
          <w:sz w:val="24"/>
          <w:szCs w:val="24"/>
        </w:rPr>
        <w:t xml:space="preserve">302-3, 383-4; Emory G. Evans, </w:t>
      </w:r>
      <w:r w:rsidRPr="00951AF6">
        <w:rPr>
          <w:rFonts w:ascii="Times New Roman" w:hAnsi="Times New Roman" w:cs="Times New Roman"/>
          <w:i/>
          <w:sz w:val="24"/>
          <w:szCs w:val="24"/>
        </w:rPr>
        <w:t xml:space="preserve">“A Topping People,” </w:t>
      </w:r>
      <w:r w:rsidRPr="00951AF6">
        <w:rPr>
          <w:rFonts w:ascii="Times New Roman" w:hAnsi="Times New Roman" w:cs="Times New Roman"/>
          <w:sz w:val="24"/>
          <w:szCs w:val="24"/>
        </w:rPr>
        <w:t xml:space="preserve">100, 104, 116-117, 171-72; Ronald L. Heinemann, et al, </w:t>
      </w:r>
      <w:r w:rsidRPr="00951AF6">
        <w:rPr>
          <w:rFonts w:ascii="Times New Roman" w:hAnsi="Times New Roman" w:cs="Times New Roman"/>
          <w:i/>
          <w:sz w:val="24"/>
          <w:szCs w:val="24"/>
        </w:rPr>
        <w:t xml:space="preserve">Old Dominion, New Commonwealth: A History of Virginia, 1607-2007 </w:t>
      </w:r>
      <w:r w:rsidRPr="00951AF6">
        <w:rPr>
          <w:rFonts w:ascii="Times New Roman" w:hAnsi="Times New Roman" w:cs="Times New Roman"/>
          <w:sz w:val="24"/>
          <w:szCs w:val="24"/>
        </w:rPr>
        <w:t xml:space="preserve">(Charlottesville: University of Virginia Press, 2007), 70-71; Charles H. Ambler, </w:t>
      </w:r>
      <w:r w:rsidRPr="00951AF6">
        <w:rPr>
          <w:rFonts w:ascii="Times New Roman" w:hAnsi="Times New Roman" w:cs="Times New Roman"/>
          <w:i/>
          <w:sz w:val="24"/>
          <w:szCs w:val="24"/>
        </w:rPr>
        <w:t>Sectionalism in Virginia from 1776-1861</w:t>
      </w:r>
      <w:r w:rsidRPr="00951AF6">
        <w:rPr>
          <w:rFonts w:ascii="Times New Roman" w:hAnsi="Times New Roman" w:cs="Times New Roman"/>
          <w:sz w:val="24"/>
          <w:szCs w:val="24"/>
        </w:rPr>
        <w:t xml:space="preserve">, 2nd Edition. (Morgantown, WV: West Virginia University Press, 2008), 8-9; David Bertelson,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Lazy South</w:t>
      </w:r>
      <w:r w:rsidRPr="00951AF6">
        <w:rPr>
          <w:rFonts w:ascii="Times New Roman" w:hAnsi="Times New Roman" w:cs="Times New Roman"/>
          <w:sz w:val="24"/>
          <w:szCs w:val="24"/>
        </w:rPr>
        <w:t xml:space="preserve"> (New York: Oxford University Press, 1967), 71-7; Fred Anderson</w:t>
      </w:r>
      <w:r w:rsidRPr="00951AF6">
        <w:rPr>
          <w:rFonts w:ascii="Times New Roman" w:hAnsi="Times New Roman" w:cs="Times New Roman"/>
          <w:i/>
          <w:sz w:val="24"/>
          <w:szCs w:val="24"/>
        </w:rPr>
        <w:t>, Crucible of War: The Seven Years’ War and the Fate of Empire in British North America, 1754-1766</w:t>
      </w:r>
      <w:r w:rsidRPr="00951AF6">
        <w:rPr>
          <w:rFonts w:ascii="Times New Roman" w:hAnsi="Times New Roman" w:cs="Times New Roman"/>
          <w:sz w:val="24"/>
          <w:szCs w:val="24"/>
        </w:rPr>
        <w:t xml:space="preserve"> (New York: Knopf, 2000), 582-84; David Hackett Fischer and James C. Kelly, </w:t>
      </w:r>
      <w:r w:rsidRPr="00951AF6">
        <w:rPr>
          <w:rFonts w:ascii="Times New Roman" w:hAnsi="Times New Roman" w:cs="Times New Roman"/>
          <w:i/>
          <w:sz w:val="24"/>
          <w:szCs w:val="24"/>
        </w:rPr>
        <w:t>Bound Away: Virginia and the Westward Movement</w:t>
      </w:r>
      <w:r w:rsidRPr="00951AF6">
        <w:rPr>
          <w:rFonts w:ascii="Times New Roman" w:hAnsi="Times New Roman" w:cs="Times New Roman"/>
          <w:sz w:val="24"/>
          <w:szCs w:val="24"/>
        </w:rPr>
        <w:t xml:space="preserve">. (Charlottesville: University of Virginia Press, 2000), 129-130, 293; Cowden, “Randolphs of Turkey Island,” 475; Kulikoff, </w:t>
      </w:r>
      <w:r w:rsidRPr="00951AF6">
        <w:rPr>
          <w:rFonts w:ascii="Times New Roman" w:hAnsi="Times New Roman" w:cs="Times New Roman"/>
          <w:i/>
          <w:sz w:val="24"/>
          <w:szCs w:val="24"/>
        </w:rPr>
        <w:t>Tobacco and Slaves</w:t>
      </w:r>
      <w:r w:rsidRPr="00951AF6">
        <w:rPr>
          <w:rFonts w:ascii="Times New Roman" w:hAnsi="Times New Roman" w:cs="Times New Roman"/>
          <w:sz w:val="24"/>
          <w:szCs w:val="24"/>
        </w:rPr>
        <w:t xml:space="preserve">, 23-44. </w:t>
      </w:r>
    </w:p>
  </w:footnote>
  <w:footnote w:id="1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Cowden, “Randolphs of Turkey Island,” 472-80, 471-83, 497; “Autobiography of David Meade,” </w:t>
      </w:r>
      <w:r w:rsidRPr="00951AF6">
        <w:rPr>
          <w:rFonts w:ascii="Times New Roman" w:hAnsi="Times New Roman" w:cs="Times New Roman"/>
          <w:i/>
          <w:sz w:val="24"/>
          <w:szCs w:val="24"/>
        </w:rPr>
        <w:t>William and Mary Quarterly Magazine</w:t>
      </w:r>
      <w:r w:rsidRPr="00951AF6">
        <w:rPr>
          <w:rFonts w:ascii="Times New Roman" w:hAnsi="Times New Roman" w:cs="Times New Roman"/>
          <w:sz w:val="24"/>
          <w:szCs w:val="24"/>
        </w:rPr>
        <w:t xml:space="preserve"> 13 (1905), 74; Bruce Mann, </w:t>
      </w:r>
      <w:r w:rsidRPr="00951AF6">
        <w:rPr>
          <w:rFonts w:ascii="Times New Roman" w:hAnsi="Times New Roman" w:cs="Times New Roman"/>
          <w:i/>
          <w:sz w:val="24"/>
          <w:szCs w:val="24"/>
        </w:rPr>
        <w:t>A Republic of Debtors: Bankruptcy in the Age of Independence</w:t>
      </w:r>
      <w:r w:rsidRPr="00951AF6">
        <w:rPr>
          <w:rFonts w:ascii="Times New Roman" w:hAnsi="Times New Roman" w:cs="Times New Roman"/>
          <w:sz w:val="24"/>
          <w:szCs w:val="24"/>
        </w:rPr>
        <w:t xml:space="preserve"> (Cambridge: Harvard University Press, 2002), 131-133.</w:t>
      </w:r>
    </w:p>
  </w:footnote>
  <w:footnote w:id="20">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Cowden, “The Randolphs of Turkey Island,” 472-80, 497;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42;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25-6; Kulikoff.</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Tobacco and Slaves</w:t>
      </w:r>
      <w:r w:rsidRPr="00951AF6">
        <w:rPr>
          <w:rFonts w:ascii="Times New Roman" w:hAnsi="Times New Roman" w:cs="Times New Roman"/>
          <w:sz w:val="24"/>
          <w:szCs w:val="24"/>
        </w:rPr>
        <w:t xml:space="preserve">, 47-8, 157; Daniels, </w:t>
      </w:r>
      <w:r w:rsidRPr="00951AF6">
        <w:rPr>
          <w:rFonts w:ascii="Times New Roman" w:hAnsi="Times New Roman" w:cs="Times New Roman"/>
          <w:i/>
          <w:sz w:val="24"/>
          <w:szCs w:val="24"/>
        </w:rPr>
        <w:t xml:space="preserve">Randolphs of Virginia, </w:t>
      </w:r>
      <w:r w:rsidRPr="00951AF6">
        <w:rPr>
          <w:rFonts w:ascii="Times New Roman" w:hAnsi="Times New Roman" w:cs="Times New Roman"/>
          <w:sz w:val="24"/>
          <w:szCs w:val="24"/>
        </w:rPr>
        <w:t xml:space="preserve">71; Mann, </w:t>
      </w:r>
      <w:r w:rsidRPr="00951AF6">
        <w:rPr>
          <w:rFonts w:ascii="Times New Roman" w:hAnsi="Times New Roman" w:cs="Times New Roman"/>
          <w:i/>
          <w:sz w:val="24"/>
          <w:szCs w:val="24"/>
        </w:rPr>
        <w:t>A Republic of Debtors</w:t>
      </w:r>
      <w:r w:rsidRPr="00951AF6">
        <w:rPr>
          <w:rFonts w:ascii="Times New Roman" w:hAnsi="Times New Roman" w:cs="Times New Roman"/>
          <w:sz w:val="24"/>
          <w:szCs w:val="24"/>
        </w:rPr>
        <w:t xml:space="preserve">, 131-133; Melvin Patrick Ely, </w:t>
      </w:r>
      <w:r w:rsidRPr="00951AF6">
        <w:rPr>
          <w:rFonts w:ascii="Times New Roman" w:hAnsi="Times New Roman" w:cs="Times New Roman"/>
          <w:i/>
          <w:sz w:val="24"/>
          <w:szCs w:val="24"/>
        </w:rPr>
        <w:t>Israel on the Appomattox: A Southern Experiment in Black Freedom the 1790s through the Civil War</w:t>
      </w:r>
      <w:r w:rsidRPr="00951AF6">
        <w:rPr>
          <w:rFonts w:ascii="Times New Roman" w:hAnsi="Times New Roman" w:cs="Times New Roman"/>
          <w:sz w:val="24"/>
          <w:szCs w:val="24"/>
        </w:rPr>
        <w:t xml:space="preserve"> (New York: Knopf, 2004), 20; Bagby, “The Randolph Slave Saga,” 17.</w:t>
      </w:r>
    </w:p>
  </w:footnote>
  <w:footnote w:id="2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T.H. Breen, </w:t>
      </w:r>
      <w:r w:rsidRPr="00951AF6">
        <w:rPr>
          <w:rFonts w:ascii="Times New Roman" w:hAnsi="Times New Roman" w:cs="Times New Roman"/>
          <w:i/>
          <w:sz w:val="24"/>
          <w:szCs w:val="24"/>
        </w:rPr>
        <w:t>Tobacco Culture: The Mentality of the Great Planters on the Eve of the Revolution</w:t>
      </w:r>
      <w:r w:rsidRPr="00951AF6">
        <w:rPr>
          <w:rFonts w:ascii="Times New Roman" w:hAnsi="Times New Roman" w:cs="Times New Roman"/>
          <w:sz w:val="24"/>
          <w:szCs w:val="24"/>
        </w:rPr>
        <w:t xml:space="preserve">, 189-96; Edmund Morgan, </w:t>
      </w:r>
      <w:r w:rsidRPr="00951AF6">
        <w:rPr>
          <w:rFonts w:ascii="Times New Roman" w:hAnsi="Times New Roman" w:cs="Times New Roman"/>
          <w:i/>
          <w:sz w:val="24"/>
          <w:szCs w:val="24"/>
        </w:rPr>
        <w:t>American Slavery, American Freedom</w:t>
      </w:r>
      <w:r w:rsidRPr="00951AF6">
        <w:rPr>
          <w:rFonts w:ascii="Times New Roman" w:hAnsi="Times New Roman" w:cs="Times New Roman"/>
          <w:sz w:val="24"/>
          <w:szCs w:val="24"/>
        </w:rPr>
        <w:t xml:space="preserve">, 383-4; Woody Holton, </w:t>
      </w:r>
      <w:r w:rsidRPr="00951AF6">
        <w:rPr>
          <w:rFonts w:ascii="Times New Roman" w:hAnsi="Times New Roman" w:cs="Times New Roman"/>
          <w:i/>
          <w:sz w:val="24"/>
          <w:szCs w:val="24"/>
        </w:rPr>
        <w:t>Forced Founders: Indians, Debtors, Slaves, and the Making of  the American Revolution</w:t>
      </w:r>
      <w:r w:rsidRPr="00951AF6">
        <w:rPr>
          <w:rFonts w:ascii="Times New Roman" w:hAnsi="Times New Roman" w:cs="Times New Roman"/>
          <w:sz w:val="24"/>
          <w:szCs w:val="24"/>
        </w:rPr>
        <w:t xml:space="preserve"> (Chapel Hill: University of North Carolina, 1999), xix, 81-4; Bruce A. Ragsdale, </w:t>
      </w:r>
      <w:r w:rsidRPr="00951AF6">
        <w:rPr>
          <w:rFonts w:ascii="Times New Roman" w:hAnsi="Times New Roman" w:cs="Times New Roman"/>
          <w:i/>
          <w:sz w:val="24"/>
          <w:szCs w:val="24"/>
        </w:rPr>
        <w:t xml:space="preserve">A Planters’ Republic: The Search for Economic Independence </w:t>
      </w:r>
      <w:r w:rsidRPr="00951AF6">
        <w:rPr>
          <w:rFonts w:ascii="Times New Roman" w:hAnsi="Times New Roman" w:cs="Times New Roman"/>
          <w:sz w:val="24"/>
          <w:szCs w:val="24"/>
        </w:rPr>
        <w:t xml:space="preserve">(Madison: Madison House, 1996), 48-9; Wood, </w:t>
      </w:r>
      <w:r w:rsidRPr="00951AF6">
        <w:rPr>
          <w:rFonts w:ascii="Times New Roman" w:hAnsi="Times New Roman" w:cs="Times New Roman"/>
          <w:i/>
          <w:sz w:val="24"/>
          <w:szCs w:val="24"/>
        </w:rPr>
        <w:t>Radicalism of the American Revolution</w:t>
      </w:r>
      <w:r w:rsidRPr="00951AF6">
        <w:rPr>
          <w:rFonts w:ascii="Times New Roman" w:hAnsi="Times New Roman" w:cs="Times New Roman"/>
          <w:sz w:val="24"/>
          <w:szCs w:val="24"/>
        </w:rPr>
        <w:t xml:space="preserve">, 115-16, 123; William Wirt Henry, </w:t>
      </w:r>
      <w:r w:rsidRPr="00951AF6">
        <w:rPr>
          <w:rFonts w:ascii="Times New Roman" w:hAnsi="Times New Roman" w:cs="Times New Roman"/>
          <w:i/>
          <w:sz w:val="24"/>
          <w:szCs w:val="24"/>
        </w:rPr>
        <w:t>Patrick Henry: Life, Correspondence and Speeches</w:t>
      </w:r>
      <w:r w:rsidRPr="00951AF6">
        <w:rPr>
          <w:rFonts w:ascii="Times New Roman" w:hAnsi="Times New Roman" w:cs="Times New Roman"/>
          <w:sz w:val="24"/>
          <w:szCs w:val="24"/>
        </w:rPr>
        <w:t xml:space="preserve"> (New York: Charles Scribner’s Sons, 1891) 1:76-7; Greene, “Society, Ideology, and Politics,” 37; John E. Selby, </w:t>
      </w:r>
      <w:r w:rsidRPr="00951AF6">
        <w:rPr>
          <w:rFonts w:ascii="Times New Roman" w:hAnsi="Times New Roman" w:cs="Times New Roman"/>
          <w:i/>
          <w:sz w:val="24"/>
          <w:szCs w:val="24"/>
        </w:rPr>
        <w:t>The Revolution in Virginia, 1775-1783</w:t>
      </w:r>
      <w:r w:rsidRPr="00951AF6">
        <w:rPr>
          <w:rFonts w:ascii="Times New Roman" w:hAnsi="Times New Roman" w:cs="Times New Roman"/>
          <w:sz w:val="24"/>
          <w:szCs w:val="24"/>
        </w:rPr>
        <w:t xml:space="preserve"> (Williamsburg: The Colonial Williamsburg Foundation, 1988), 35-40.</w:t>
      </w:r>
    </w:p>
  </w:footnote>
  <w:footnote w:id="2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1:18. Douglas Bradburn, </w:t>
      </w:r>
      <w:r w:rsidRPr="00951AF6">
        <w:rPr>
          <w:rFonts w:ascii="Times New Roman" w:hAnsi="Times New Roman" w:cs="Times New Roman"/>
          <w:i/>
          <w:sz w:val="24"/>
          <w:szCs w:val="24"/>
        </w:rPr>
        <w:t>The Citizenship Revolution: Politics and the Creation of the American Union, 1774-1804</w:t>
      </w:r>
      <w:r w:rsidRPr="00951AF6">
        <w:rPr>
          <w:rFonts w:ascii="Times New Roman" w:hAnsi="Times New Roman" w:cs="Times New Roman"/>
          <w:sz w:val="24"/>
          <w:szCs w:val="24"/>
        </w:rPr>
        <w:t xml:space="preserve"> (Charlottesville: University of Virginia Press, 2009), 25-6; Heinemann, et al, </w:t>
      </w:r>
      <w:r w:rsidRPr="00951AF6">
        <w:rPr>
          <w:rFonts w:ascii="Times New Roman" w:hAnsi="Times New Roman" w:cs="Times New Roman"/>
          <w:i/>
          <w:sz w:val="24"/>
          <w:szCs w:val="24"/>
        </w:rPr>
        <w:t>Old Dominion New Commonwealth, 1607-2007</w:t>
      </w:r>
      <w:r w:rsidRPr="00951AF6">
        <w:rPr>
          <w:rFonts w:ascii="Times New Roman" w:hAnsi="Times New Roman" w:cs="Times New Roman"/>
          <w:sz w:val="24"/>
          <w:szCs w:val="24"/>
        </w:rPr>
        <w:t xml:space="preserve"> (Charlottesville: University of Virginia Press, 2007), 117, 120;  Michael A. McDonnell, </w:t>
      </w:r>
      <w:r w:rsidRPr="00951AF6">
        <w:rPr>
          <w:rFonts w:ascii="Times New Roman" w:hAnsi="Times New Roman" w:cs="Times New Roman"/>
          <w:i/>
          <w:sz w:val="24"/>
          <w:szCs w:val="24"/>
        </w:rPr>
        <w:t>The Politics of War: Race, Class, and Conflict in Revolutionary Virginia</w:t>
      </w:r>
      <w:r w:rsidRPr="00951AF6">
        <w:rPr>
          <w:rFonts w:ascii="Times New Roman" w:hAnsi="Times New Roman" w:cs="Times New Roman"/>
          <w:sz w:val="24"/>
          <w:szCs w:val="24"/>
        </w:rPr>
        <w:t xml:space="preserve"> (Chapel Hill: University of North Carolina Press, 2007), 22-3, 49-50; J. Maddison [sic] to William Bradford, November 26, 1774, </w:t>
      </w:r>
      <w:r w:rsidRPr="00951AF6">
        <w:rPr>
          <w:rFonts w:ascii="Times New Roman" w:hAnsi="Times New Roman" w:cs="Times New Roman"/>
          <w:i/>
          <w:sz w:val="24"/>
          <w:szCs w:val="24"/>
        </w:rPr>
        <w:t>The Papers of James Madison</w:t>
      </w:r>
      <w:r w:rsidRPr="00951AF6">
        <w:rPr>
          <w:rFonts w:ascii="Times New Roman" w:hAnsi="Times New Roman" w:cs="Times New Roman"/>
          <w:sz w:val="24"/>
          <w:szCs w:val="24"/>
        </w:rPr>
        <w:t xml:space="preserve">, (Chicago: University of Chicago Press, 1962), 1:129-30; Eva Sheppard Wolf, </w:t>
      </w:r>
      <w:r w:rsidRPr="00951AF6">
        <w:rPr>
          <w:rFonts w:ascii="Times New Roman" w:hAnsi="Times New Roman" w:cs="Times New Roman"/>
          <w:i/>
          <w:sz w:val="24"/>
          <w:szCs w:val="24"/>
        </w:rPr>
        <w:t>Race and Liberty in the New Nation: Emancipation in Virginia from the Revolution to Nat Turner’s Rebellion</w:t>
      </w:r>
      <w:r w:rsidRPr="00951AF6">
        <w:rPr>
          <w:rFonts w:ascii="Times New Roman" w:hAnsi="Times New Roman" w:cs="Times New Roman"/>
          <w:sz w:val="24"/>
          <w:szCs w:val="24"/>
        </w:rPr>
        <w:t xml:space="preserve"> (Baton Rouge: Louisiana State University Press, 2006), 14-5; Daniels, </w:t>
      </w:r>
      <w:r w:rsidRPr="00951AF6">
        <w:rPr>
          <w:rFonts w:ascii="Times New Roman" w:hAnsi="Times New Roman" w:cs="Times New Roman"/>
          <w:i/>
          <w:sz w:val="24"/>
          <w:szCs w:val="24"/>
        </w:rPr>
        <w:t>Randolphs</w:t>
      </w:r>
      <w:r w:rsidRPr="00951AF6">
        <w:rPr>
          <w:rFonts w:ascii="Times New Roman" w:hAnsi="Times New Roman" w:cs="Times New Roman"/>
          <w:sz w:val="24"/>
          <w:szCs w:val="24"/>
        </w:rPr>
        <w:t>, 88; Cowden, “Randolphs of Turkey Island,” 477.</w:t>
      </w:r>
    </w:p>
  </w:footnote>
  <w:footnote w:id="23">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Catherine Clinton, </w:t>
      </w:r>
      <w:r w:rsidRPr="00951AF6">
        <w:rPr>
          <w:rFonts w:ascii="Times New Roman" w:hAnsi="Times New Roman" w:cs="Times New Roman"/>
          <w:i/>
          <w:sz w:val="24"/>
          <w:szCs w:val="24"/>
        </w:rPr>
        <w:t>The Plantation Mistress: Woman’s World in the Old South</w:t>
      </w:r>
      <w:r w:rsidRPr="00951AF6">
        <w:rPr>
          <w:rFonts w:ascii="Times New Roman" w:hAnsi="Times New Roman" w:cs="Times New Roman"/>
          <w:sz w:val="24"/>
          <w:szCs w:val="24"/>
        </w:rPr>
        <w:t xml:space="preserve">, (New York: Pantheon, 1982), 76-7; Cynthia Kierner, </w:t>
      </w:r>
      <w:r w:rsidRPr="00951AF6">
        <w:rPr>
          <w:rFonts w:ascii="Times New Roman" w:hAnsi="Times New Roman" w:cs="Times New Roman"/>
          <w:i/>
          <w:sz w:val="24"/>
          <w:szCs w:val="24"/>
        </w:rPr>
        <w:t>Beyond the Household: Women’s Place in the Early South, 1700-1835</w:t>
      </w:r>
      <w:r w:rsidRPr="00951AF6">
        <w:rPr>
          <w:rFonts w:ascii="Times New Roman" w:hAnsi="Times New Roman" w:cs="Times New Roman"/>
          <w:sz w:val="24"/>
          <w:szCs w:val="24"/>
        </w:rPr>
        <w:t xml:space="preserve"> (Ithaca: Cornell University Press, 1998), 11-14, Daniels, </w:t>
      </w:r>
      <w:r w:rsidRPr="00951AF6">
        <w:rPr>
          <w:rFonts w:ascii="Times New Roman" w:hAnsi="Times New Roman" w:cs="Times New Roman"/>
          <w:i/>
          <w:sz w:val="24"/>
          <w:szCs w:val="24"/>
        </w:rPr>
        <w:t>Randolphs</w:t>
      </w:r>
      <w:r w:rsidRPr="00951AF6">
        <w:rPr>
          <w:rFonts w:ascii="Times New Roman" w:hAnsi="Times New Roman" w:cs="Times New Roman"/>
          <w:sz w:val="24"/>
          <w:szCs w:val="24"/>
        </w:rPr>
        <w:t xml:space="preserve">, 97-8. </w:t>
      </w:r>
    </w:p>
  </w:footnote>
  <w:footnote w:id="2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1-26. </w:t>
      </w:r>
    </w:p>
  </w:footnote>
  <w:footnote w:id="2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8, 28-30; Drew R. McCoy, </w:t>
      </w:r>
      <w:r w:rsidRPr="00951AF6">
        <w:rPr>
          <w:rFonts w:ascii="Times New Roman" w:hAnsi="Times New Roman" w:cs="Times New Roman"/>
          <w:i/>
          <w:sz w:val="24"/>
          <w:szCs w:val="24"/>
        </w:rPr>
        <w:t>The Elusive Republic: Political Economy in Jeffersonian America</w:t>
      </w:r>
      <w:r w:rsidRPr="00951AF6">
        <w:rPr>
          <w:rFonts w:ascii="Times New Roman" w:hAnsi="Times New Roman" w:cs="Times New Roman"/>
          <w:sz w:val="24"/>
          <w:szCs w:val="24"/>
        </w:rPr>
        <w:t xml:space="preserve"> (Chapel Hill: University of North Carolina Press, 1980), 67-75; Henry F. May, </w:t>
      </w:r>
      <w:r w:rsidRPr="00951AF6">
        <w:rPr>
          <w:rFonts w:ascii="Times New Roman" w:hAnsi="Times New Roman" w:cs="Times New Roman"/>
          <w:i/>
          <w:sz w:val="24"/>
          <w:szCs w:val="24"/>
        </w:rPr>
        <w:t>The Enlightenment in America</w:t>
      </w:r>
      <w:r w:rsidRPr="00951AF6">
        <w:rPr>
          <w:rFonts w:ascii="Times New Roman" w:hAnsi="Times New Roman" w:cs="Times New Roman"/>
          <w:sz w:val="24"/>
          <w:szCs w:val="24"/>
        </w:rPr>
        <w:t xml:space="preserve"> (New York: Oxford University Press, 1976), 133-43;  Joyce Blackburn, </w:t>
      </w:r>
      <w:r w:rsidRPr="00951AF6">
        <w:rPr>
          <w:rFonts w:ascii="Times New Roman" w:hAnsi="Times New Roman" w:cs="Times New Roman"/>
          <w:i/>
          <w:sz w:val="24"/>
          <w:szCs w:val="24"/>
        </w:rPr>
        <w:t>George Wythe of Williamsburg</w:t>
      </w:r>
      <w:r w:rsidRPr="00951AF6">
        <w:rPr>
          <w:rFonts w:ascii="Times New Roman" w:hAnsi="Times New Roman" w:cs="Times New Roman"/>
          <w:sz w:val="24"/>
          <w:szCs w:val="24"/>
        </w:rPr>
        <w:t xml:space="preserve"> (New York: Harper &amp; Row, 1975), 75, 79-80; Annette Gordon-Reed, “Thomas Jefferson and St. George Tucker,” </w:t>
      </w:r>
      <w:r w:rsidRPr="00951AF6">
        <w:rPr>
          <w:rFonts w:ascii="Times New Roman" w:hAnsi="Times New Roman" w:cs="Times New Roman"/>
          <w:i/>
          <w:sz w:val="24"/>
          <w:szCs w:val="24"/>
        </w:rPr>
        <w:t>Jefferson, Lincoln, and Wilson: The American Dilemma of Race and Democracy</w:t>
      </w:r>
      <w:r w:rsidRPr="00951AF6">
        <w:rPr>
          <w:rFonts w:ascii="Times New Roman" w:hAnsi="Times New Roman" w:cs="Times New Roman"/>
          <w:sz w:val="24"/>
          <w:szCs w:val="24"/>
        </w:rPr>
        <w:t xml:space="preserve">, ed. John Milton Cooper, Jr. and Thomas J. Knock (Charlottesville: University of Virginia Press, 2010), 21-2; Kent Newmyer, </w:t>
      </w:r>
      <w:r w:rsidRPr="00951AF6">
        <w:rPr>
          <w:rFonts w:ascii="Times New Roman" w:hAnsi="Times New Roman" w:cs="Times New Roman"/>
          <w:i/>
          <w:sz w:val="24"/>
          <w:szCs w:val="24"/>
        </w:rPr>
        <w:t>John Marshall and the Heroic Age of the Supreme Court</w:t>
      </w:r>
      <w:r w:rsidRPr="00951AF6">
        <w:rPr>
          <w:rFonts w:ascii="Times New Roman" w:hAnsi="Times New Roman" w:cs="Times New Roman"/>
          <w:sz w:val="24"/>
          <w:szCs w:val="24"/>
        </w:rPr>
        <w:t xml:space="preserve"> (Baton Rouge: Louisiana State University Press, 2001), 77-9; Pauline Maier, </w:t>
      </w:r>
      <w:r w:rsidRPr="00951AF6">
        <w:rPr>
          <w:rFonts w:ascii="Times New Roman" w:hAnsi="Times New Roman" w:cs="Times New Roman"/>
          <w:i/>
          <w:sz w:val="24"/>
          <w:szCs w:val="24"/>
        </w:rPr>
        <w:t xml:space="preserve">American Scripture: Making the Declaration of Independence </w:t>
      </w:r>
      <w:r w:rsidRPr="00951AF6">
        <w:rPr>
          <w:rFonts w:ascii="Times New Roman" w:hAnsi="Times New Roman" w:cs="Times New Roman"/>
          <w:sz w:val="24"/>
          <w:szCs w:val="24"/>
        </w:rPr>
        <w:t>(New York: Knopf, 1997).</w:t>
      </w:r>
    </w:p>
  </w:footnote>
  <w:footnote w:id="2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1-30.</w:t>
      </w:r>
    </w:p>
  </w:footnote>
  <w:footnote w:id="27">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32, 34-5; Wilfred Brenton Kerr, </w:t>
      </w:r>
      <w:r w:rsidRPr="00951AF6">
        <w:rPr>
          <w:rFonts w:ascii="Times New Roman" w:hAnsi="Times New Roman" w:cs="Times New Roman"/>
          <w:i/>
          <w:sz w:val="24"/>
          <w:szCs w:val="24"/>
        </w:rPr>
        <w:t>Bermuda and the American Revolution: 1760-1783</w:t>
      </w:r>
      <w:r w:rsidRPr="00951AF6">
        <w:rPr>
          <w:rFonts w:ascii="Times New Roman" w:hAnsi="Times New Roman" w:cs="Times New Roman"/>
          <w:sz w:val="24"/>
          <w:szCs w:val="24"/>
        </w:rPr>
        <w:t xml:space="preserve"> (Princeton: Princeton University Press, 1936), 55, 39-40; Michael J. Jarvis, </w:t>
      </w:r>
      <w:r w:rsidRPr="00951AF6">
        <w:rPr>
          <w:rFonts w:ascii="Times New Roman" w:hAnsi="Times New Roman" w:cs="Times New Roman"/>
          <w:i/>
          <w:sz w:val="24"/>
          <w:szCs w:val="24"/>
        </w:rPr>
        <w:t>In the Eye of all Trade: Bermuda, Bermudians, and the Maritime Atlantic World, 1680-1783</w:t>
      </w:r>
      <w:r w:rsidRPr="00951AF6">
        <w:rPr>
          <w:rFonts w:ascii="Times New Roman" w:hAnsi="Times New Roman" w:cs="Times New Roman"/>
          <w:sz w:val="24"/>
          <w:szCs w:val="24"/>
        </w:rPr>
        <w:t xml:space="preserve"> (Chapel Hill: The University of North Carolina Press, 2010), 375; JR to Tudor Randolph, December 12, 1813, John Randolph Papers, UVA; Gordon-Reed, “Jefferson and Tucker,” 21-2; Christopher Leonard Doyle, “Lord, Master, and Patriot: St. George Tucker and Patriarchy in Republican Virginia, 1772-1851,” (PhD Diss., University of Connecticut, 1996), 192.</w:t>
      </w:r>
    </w:p>
  </w:footnote>
  <w:footnote w:id="28">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44-7; JR to SGT, January 10, and October 1, 1781, Tucker-Coleman Collection, Earl Gregg Swem Library, College of William and Mary;  McDonnell, </w:t>
      </w:r>
      <w:r w:rsidRPr="00951AF6">
        <w:rPr>
          <w:rFonts w:ascii="Times New Roman" w:hAnsi="Times New Roman" w:cs="Times New Roman"/>
          <w:i/>
          <w:sz w:val="24"/>
          <w:szCs w:val="24"/>
        </w:rPr>
        <w:t>The Politics of War</w:t>
      </w:r>
      <w:r w:rsidRPr="00951AF6">
        <w:rPr>
          <w:rFonts w:ascii="Times New Roman" w:hAnsi="Times New Roman" w:cs="Times New Roman"/>
          <w:sz w:val="24"/>
          <w:szCs w:val="24"/>
        </w:rPr>
        <w:t xml:space="preserve">, 398, 400; Selby, </w:t>
      </w:r>
      <w:r w:rsidRPr="00951AF6">
        <w:rPr>
          <w:rFonts w:ascii="Times New Roman" w:hAnsi="Times New Roman" w:cs="Times New Roman"/>
          <w:i/>
          <w:sz w:val="24"/>
          <w:szCs w:val="24"/>
        </w:rPr>
        <w:t>The Revolution in Virginia</w:t>
      </w:r>
      <w:r w:rsidRPr="00951AF6">
        <w:rPr>
          <w:rFonts w:ascii="Times New Roman" w:hAnsi="Times New Roman" w:cs="Times New Roman"/>
          <w:sz w:val="24"/>
          <w:szCs w:val="24"/>
        </w:rPr>
        <w:t xml:space="preserve">, 223, 298-9;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1:43-44; John Ferling, </w:t>
      </w:r>
      <w:r w:rsidRPr="00951AF6">
        <w:rPr>
          <w:rFonts w:ascii="Times New Roman" w:hAnsi="Times New Roman" w:cs="Times New Roman"/>
          <w:i/>
          <w:sz w:val="24"/>
          <w:szCs w:val="24"/>
        </w:rPr>
        <w:t>Almost a Miracle: The American Victory in the War of Independence</w:t>
      </w:r>
      <w:r w:rsidRPr="00951AF6">
        <w:rPr>
          <w:rFonts w:ascii="Times New Roman" w:hAnsi="Times New Roman" w:cs="Times New Roman"/>
          <w:sz w:val="24"/>
          <w:szCs w:val="24"/>
        </w:rPr>
        <w:t xml:space="preserve"> (New York: Oxford University Press, 2007), 496-500; Ely, “Richard and Judith Randolph, St. George Tucker, George Wythe, Syphax Brown, and Hercules White: Racial Equality and the Snare of Prejudice,” </w:t>
      </w:r>
      <w:r w:rsidRPr="00951AF6">
        <w:rPr>
          <w:rFonts w:ascii="Times New Roman" w:hAnsi="Times New Roman" w:cs="Times New Roman"/>
          <w:i/>
          <w:sz w:val="24"/>
          <w:szCs w:val="24"/>
        </w:rPr>
        <w:t>Revolutionary Founders: Rebels, Radicals, and Reformers in the Making of the New Nation</w:t>
      </w:r>
      <w:r w:rsidRPr="00951AF6">
        <w:rPr>
          <w:rFonts w:ascii="Times New Roman" w:hAnsi="Times New Roman" w:cs="Times New Roman"/>
          <w:sz w:val="24"/>
          <w:szCs w:val="24"/>
        </w:rPr>
        <w:t xml:space="preserve">, ed. Alfred Young, Gary Nash, Ray Raphael (New York: Knopf, 2011), 325. </w:t>
      </w:r>
    </w:p>
  </w:footnote>
  <w:footnote w:id="2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SGT to Theodorick Bland, Sr. </w:t>
      </w:r>
      <w:r w:rsidRPr="00951AF6">
        <w:rPr>
          <w:rFonts w:ascii="Times New Roman" w:hAnsi="Times New Roman" w:cs="Times New Roman"/>
          <w:i/>
          <w:sz w:val="24"/>
          <w:szCs w:val="24"/>
        </w:rPr>
        <w:t>The Bland Papers: being a Selection from the Manuscripts of Colonel Theodorick Bland, Jr</w:t>
      </w:r>
      <w:r w:rsidRPr="00951AF6">
        <w:rPr>
          <w:rFonts w:ascii="Times New Roman" w:hAnsi="Times New Roman" w:cs="Times New Roman"/>
          <w:sz w:val="24"/>
          <w:szCs w:val="24"/>
        </w:rPr>
        <w:t xml:space="preserve">., ed. Charles Campbell, (Petersburg, Edmund &amp; Julian C. Ruffin, 1840), 2:55; Rev. James Madison to James Madison, January 18, 1781, </w:t>
      </w:r>
      <w:r w:rsidRPr="00951AF6">
        <w:rPr>
          <w:rFonts w:ascii="Times New Roman" w:hAnsi="Times New Roman" w:cs="Times New Roman"/>
          <w:i/>
          <w:sz w:val="24"/>
          <w:szCs w:val="24"/>
        </w:rPr>
        <w:t>The Papers of James Madison</w:t>
      </w:r>
      <w:r w:rsidRPr="00951AF6">
        <w:rPr>
          <w:rFonts w:ascii="Times New Roman" w:hAnsi="Times New Roman" w:cs="Times New Roman"/>
          <w:sz w:val="24"/>
          <w:szCs w:val="24"/>
        </w:rPr>
        <w:t xml:space="preserve"> (Chicago: University of Chicago Press, 1962), 2:293; Sylvia R. Frey, </w:t>
      </w:r>
      <w:r w:rsidRPr="00951AF6">
        <w:rPr>
          <w:rFonts w:ascii="Times New Roman" w:hAnsi="Times New Roman" w:cs="Times New Roman"/>
          <w:i/>
          <w:sz w:val="24"/>
          <w:szCs w:val="24"/>
        </w:rPr>
        <w:t>Water From the Rock: Black Resistance in a Revolutionary Age</w:t>
      </w:r>
      <w:r w:rsidRPr="00951AF6">
        <w:rPr>
          <w:rFonts w:ascii="Times New Roman" w:hAnsi="Times New Roman" w:cs="Times New Roman"/>
          <w:sz w:val="24"/>
          <w:szCs w:val="24"/>
        </w:rPr>
        <w:t xml:space="preserve"> (Princeton: Princeton University Press, 1989), 158-61; Ira Berlin, </w:t>
      </w:r>
      <w:r w:rsidRPr="00951AF6">
        <w:rPr>
          <w:rFonts w:ascii="Times New Roman" w:hAnsi="Times New Roman" w:cs="Times New Roman"/>
          <w:i/>
          <w:sz w:val="24"/>
          <w:szCs w:val="24"/>
        </w:rPr>
        <w:t>Many Thousands Gone: The First Two Centuries of Slavery in North America</w:t>
      </w:r>
      <w:r w:rsidRPr="00951AF6">
        <w:rPr>
          <w:rFonts w:ascii="Times New Roman" w:hAnsi="Times New Roman" w:cs="Times New Roman"/>
          <w:sz w:val="24"/>
          <w:szCs w:val="24"/>
        </w:rPr>
        <w:t xml:space="preserve"> (Cambridge: Harvard University Press, 1998), 259; Cowden, “Randolphs of Turkey Island,”  223, 231.</w:t>
      </w:r>
    </w:p>
  </w:footnote>
  <w:footnote w:id="3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Theodorick Bland, Sr. to Theodorick Bland Jr., October 21, 1780 and January 8, 1781, in Theodorick Bland, </w:t>
      </w:r>
      <w:r w:rsidRPr="00951AF6">
        <w:rPr>
          <w:rFonts w:ascii="Times New Roman" w:hAnsi="Times New Roman" w:cs="Times New Roman"/>
          <w:i/>
          <w:sz w:val="24"/>
          <w:szCs w:val="24"/>
        </w:rPr>
        <w:t>The Bland Papers</w:t>
      </w:r>
      <w:r w:rsidRPr="00951AF6">
        <w:rPr>
          <w:rFonts w:ascii="Times New Roman" w:hAnsi="Times New Roman" w:cs="Times New Roman"/>
          <w:sz w:val="24"/>
          <w:szCs w:val="24"/>
        </w:rPr>
        <w:t xml:space="preserve">, 2:37, 51; Gary B. Nash, </w:t>
      </w:r>
      <w:r w:rsidRPr="00951AF6">
        <w:rPr>
          <w:rFonts w:ascii="Times New Roman" w:hAnsi="Times New Roman" w:cs="Times New Roman"/>
          <w:i/>
          <w:sz w:val="24"/>
          <w:szCs w:val="24"/>
        </w:rPr>
        <w:t>The Unknown American Revolution: The Unruly Birth of Democracy and the Struggle to Create America</w:t>
      </w:r>
      <w:r w:rsidRPr="00951AF6">
        <w:rPr>
          <w:rFonts w:ascii="Times New Roman" w:hAnsi="Times New Roman" w:cs="Times New Roman"/>
          <w:sz w:val="24"/>
          <w:szCs w:val="24"/>
        </w:rPr>
        <w:t xml:space="preserve"> (New York: Penguin Books, 2005, 339-345; McDonnell, </w:t>
      </w:r>
      <w:r w:rsidRPr="00951AF6">
        <w:rPr>
          <w:rFonts w:ascii="Times New Roman" w:hAnsi="Times New Roman" w:cs="Times New Roman"/>
          <w:i/>
          <w:sz w:val="24"/>
          <w:szCs w:val="24"/>
        </w:rPr>
        <w:t>Politics of War</w:t>
      </w:r>
      <w:r w:rsidRPr="00951AF6">
        <w:rPr>
          <w:rFonts w:ascii="Times New Roman" w:hAnsi="Times New Roman" w:cs="Times New Roman"/>
          <w:sz w:val="24"/>
          <w:szCs w:val="24"/>
        </w:rPr>
        <w:t xml:space="preserve">, 368-82; Michael A. McDonnell, “Class War? </w:t>
      </w:r>
      <w:proofErr w:type="gramStart"/>
      <w:r w:rsidRPr="00951AF6">
        <w:rPr>
          <w:rFonts w:ascii="Times New Roman" w:hAnsi="Times New Roman" w:cs="Times New Roman"/>
          <w:sz w:val="24"/>
          <w:szCs w:val="24"/>
        </w:rPr>
        <w:t xml:space="preserve">Class Struggle during the American Revolution in Virginia,” </w:t>
      </w:r>
      <w:r w:rsidRPr="00951AF6">
        <w:rPr>
          <w:rFonts w:ascii="Times New Roman" w:hAnsi="Times New Roman" w:cs="Times New Roman"/>
          <w:i/>
          <w:sz w:val="24"/>
          <w:szCs w:val="24"/>
        </w:rPr>
        <w:t>The William and Mary Quarterly</w:t>
      </w:r>
      <w:r w:rsidRPr="00951AF6">
        <w:rPr>
          <w:rFonts w:ascii="Times New Roman" w:hAnsi="Times New Roman" w:cs="Times New Roman"/>
          <w:sz w:val="24"/>
          <w:szCs w:val="24"/>
        </w:rPr>
        <w:t>, 63 (April, 2006), 306.</w:t>
      </w:r>
      <w:proofErr w:type="gramEnd"/>
    </w:p>
  </w:footnote>
  <w:footnote w:id="3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Ferling, </w:t>
      </w:r>
      <w:r w:rsidRPr="00951AF6">
        <w:rPr>
          <w:rFonts w:ascii="Times New Roman" w:hAnsi="Times New Roman" w:cs="Times New Roman"/>
          <w:i/>
          <w:sz w:val="24"/>
          <w:szCs w:val="24"/>
        </w:rPr>
        <w:t>Almost a Miracle</w:t>
      </w:r>
      <w:r w:rsidRPr="00951AF6">
        <w:rPr>
          <w:rFonts w:ascii="Times New Roman" w:hAnsi="Times New Roman" w:cs="Times New Roman"/>
          <w:sz w:val="24"/>
          <w:szCs w:val="24"/>
        </w:rPr>
        <w:t xml:space="preserve">, 496-500;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47; Charles T. Cullen, “St. George Tucker and Law in Virginia, 1772-1804,” (PhD Diss., University of Virginia, 1972), 30-1; Edward M. Riley, “St. George Tucker’s Journal of the Siege of Yorktown, 1781,”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5 (July 1948), 375-95; Frey, </w:t>
      </w:r>
      <w:r w:rsidRPr="00951AF6">
        <w:rPr>
          <w:rFonts w:ascii="Times New Roman" w:hAnsi="Times New Roman" w:cs="Times New Roman"/>
          <w:i/>
          <w:sz w:val="24"/>
          <w:szCs w:val="24"/>
        </w:rPr>
        <w:t>Water From the Rock</w:t>
      </w:r>
      <w:r w:rsidRPr="00951AF6">
        <w:rPr>
          <w:rFonts w:ascii="Times New Roman" w:hAnsi="Times New Roman" w:cs="Times New Roman"/>
          <w:sz w:val="24"/>
          <w:szCs w:val="24"/>
        </w:rPr>
        <w:t xml:space="preserve">, 170. </w:t>
      </w:r>
    </w:p>
  </w:footnote>
  <w:footnote w:id="32">
    <w:p w:rsidR="00864755" w:rsidRPr="00951AF6" w:rsidRDefault="00864755"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Wolf, </w:t>
      </w:r>
      <w:r w:rsidRPr="00951AF6">
        <w:rPr>
          <w:rFonts w:ascii="Times New Roman" w:hAnsi="Times New Roman" w:cs="Times New Roman"/>
          <w:i/>
          <w:sz w:val="24"/>
          <w:szCs w:val="24"/>
        </w:rPr>
        <w:t>Race and Liberty</w:t>
      </w:r>
      <w:r w:rsidRPr="00951AF6">
        <w:rPr>
          <w:rFonts w:ascii="Times New Roman" w:hAnsi="Times New Roman" w:cs="Times New Roman"/>
          <w:sz w:val="24"/>
          <w:szCs w:val="24"/>
        </w:rPr>
        <w:t xml:space="preserve">, 22-5, 29-34;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54;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1:18; SGT to John Randolph, Theodorick Randolph, and Richard Randolph, Brock Collection, Huntington Library.</w:t>
      </w:r>
    </w:p>
  </w:footnote>
  <w:footnote w:id="3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SGT to John Randolph, Theodorick Randolph, and Richard Randolph, Brock Collection, Huntington Library;  Emory G. Evans, “Private Indebtedness and the Revolution in Virginia, 1776 to 1796,”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28 (July 1971), 349-361; Charles F. Hobson, “The Recovery of British Debts in the Federal Circuit Court of Virginia, 1790 to 1797,”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92 (April 1984), 176-81; Ragsdale, </w:t>
      </w:r>
      <w:r w:rsidRPr="00951AF6">
        <w:rPr>
          <w:rFonts w:ascii="Times New Roman" w:hAnsi="Times New Roman" w:cs="Times New Roman"/>
          <w:i/>
          <w:sz w:val="24"/>
          <w:szCs w:val="24"/>
        </w:rPr>
        <w:t>A Planters’ Republic</w:t>
      </w:r>
      <w:r w:rsidRPr="00951AF6">
        <w:rPr>
          <w:rFonts w:ascii="Times New Roman" w:hAnsi="Times New Roman" w:cs="Times New Roman"/>
          <w:sz w:val="24"/>
          <w:szCs w:val="24"/>
        </w:rPr>
        <w:t xml:space="preserve">, 261; Norman J. Risjord, </w:t>
      </w:r>
      <w:r w:rsidRPr="00951AF6">
        <w:rPr>
          <w:rFonts w:ascii="Times New Roman" w:hAnsi="Times New Roman" w:cs="Times New Roman"/>
          <w:i/>
          <w:sz w:val="24"/>
          <w:szCs w:val="24"/>
        </w:rPr>
        <w:t>Chesapeake Politics, 1781-1800</w:t>
      </w:r>
      <w:r w:rsidRPr="00951AF6">
        <w:rPr>
          <w:rFonts w:ascii="Times New Roman" w:hAnsi="Times New Roman" w:cs="Times New Roman"/>
          <w:sz w:val="24"/>
          <w:szCs w:val="24"/>
        </w:rPr>
        <w:t xml:space="preserve"> (New York: Columbia University Press, 1978), 114-6, 151-6; Peter J. Coleman, </w:t>
      </w:r>
      <w:r w:rsidRPr="00951AF6">
        <w:rPr>
          <w:rFonts w:ascii="Times New Roman" w:hAnsi="Times New Roman" w:cs="Times New Roman"/>
          <w:i/>
          <w:sz w:val="24"/>
          <w:szCs w:val="24"/>
        </w:rPr>
        <w:t>Debtors and Creditors in American Insolvency, Imprisonment for Debt and Bankruptcy, 1607-1900</w:t>
      </w:r>
      <w:r w:rsidRPr="00951AF6">
        <w:rPr>
          <w:rFonts w:ascii="Times New Roman" w:hAnsi="Times New Roman" w:cs="Times New Roman"/>
          <w:sz w:val="24"/>
          <w:szCs w:val="24"/>
        </w:rPr>
        <w:t xml:space="preserve"> (Madison: Wisconsin Historical Society Press, 1974), 201. </w:t>
      </w:r>
    </w:p>
  </w:footnote>
  <w:footnote w:id="3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Tudor Randolph, December 13, 1813, Randolph Papers, UVA;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1:18; Philip Hamilton, “Education in the St. George Tucker Household: Change and Continuity in Jeffersonian Virginia,”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(April 1994), 170, 176, Tucker quote from 177.</w:t>
      </w:r>
    </w:p>
  </w:footnote>
  <w:footnote w:id="35">
    <w:p w:rsidR="0084223B" w:rsidRPr="00951AF6" w:rsidRDefault="0084223B" w:rsidP="00951AF6">
      <w:pPr>
        <w:spacing w:after="0" w:line="240" w:lineRule="auto"/>
        <w:jc w:val="both"/>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1:21, 47-9; July 2, 1825, JR to Francis Walker Gilmer in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55-6; Daniel Blake, Smith, </w:t>
      </w:r>
      <w:r w:rsidRPr="00951AF6">
        <w:rPr>
          <w:rFonts w:ascii="Times New Roman" w:hAnsi="Times New Roman" w:cs="Times New Roman"/>
          <w:i/>
          <w:sz w:val="24"/>
          <w:szCs w:val="24"/>
        </w:rPr>
        <w:t>Inside the Great House: Planter Family Life in Eighteenth-Century Chesapeake Society</w:t>
      </w:r>
      <w:r w:rsidRPr="00951AF6">
        <w:rPr>
          <w:rFonts w:ascii="Times New Roman" w:hAnsi="Times New Roman" w:cs="Times New Roman"/>
          <w:sz w:val="24"/>
          <w:szCs w:val="24"/>
        </w:rPr>
        <w:t xml:space="preserve"> (Ithaca: Cornell University Press, 1980), 92-3; Emory G. Evans, </w:t>
      </w:r>
      <w:r w:rsidRPr="00951AF6">
        <w:rPr>
          <w:rFonts w:ascii="Times New Roman" w:hAnsi="Times New Roman" w:cs="Times New Roman"/>
          <w:i/>
          <w:sz w:val="24"/>
          <w:szCs w:val="24"/>
        </w:rPr>
        <w:t>A Topping People</w:t>
      </w:r>
      <w:r w:rsidRPr="00951AF6">
        <w:rPr>
          <w:rFonts w:ascii="Times New Roman" w:hAnsi="Times New Roman" w:cs="Times New Roman"/>
          <w:sz w:val="24"/>
          <w:szCs w:val="24"/>
        </w:rPr>
        <w:t xml:space="preserve">, 134; Walker Maury to SGT, October 6, 1782, Tucker-Coleman Collection, Swem Library; SGT to Theodorick Bland, Jr., September 21, 1781,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1:50; Hugh Blair Grigsby, </w:t>
      </w:r>
      <w:r w:rsidRPr="00951AF6">
        <w:rPr>
          <w:rFonts w:ascii="Times New Roman" w:hAnsi="Times New Roman" w:cs="Times New Roman"/>
          <w:i/>
          <w:sz w:val="24"/>
          <w:szCs w:val="24"/>
        </w:rPr>
        <w:t>Discourse on the Life and Character of the Hon. Littleton Waller Tazewell, Delivered in the Freemason Street Baptist Church, Before the Bar of Norfolk, Virginia, and the Citizens, Generally, on the 29th of June, 1860</w:t>
      </w:r>
      <w:r w:rsidRPr="00951AF6">
        <w:rPr>
          <w:rFonts w:ascii="Times New Roman" w:hAnsi="Times New Roman" w:cs="Times New Roman"/>
          <w:sz w:val="24"/>
          <w:szCs w:val="24"/>
        </w:rPr>
        <w:t xml:space="preserve"> (Norfolk: J.D. Ghiselin Jr. 1860), 12-3; JR to Tudor Randolph, December 13, 1813, John Randolph Papers, UVA; Walker Maury to SGT, October, 6, 1782, Tucker-Coleman Collection, Swem Library; Maury to SGT, January 30, 1783, Tucker-Coleman Collection, Swem Library; Maury to SGT, 1784, Tucker-Coleman, Swem Library; Phillip Hamilton, “Education in the St. George Tucker Household: Change and Continuity,”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102 (April 1994), 179-81.</w:t>
      </w:r>
    </w:p>
  </w:footnote>
  <w:footnote w:id="3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A.L. Morrison, </w:t>
      </w:r>
      <w:r w:rsidRPr="00951AF6">
        <w:rPr>
          <w:rFonts w:ascii="Times New Roman" w:hAnsi="Times New Roman" w:cs="Times New Roman"/>
          <w:i/>
          <w:sz w:val="24"/>
          <w:szCs w:val="24"/>
        </w:rPr>
        <w:t>The Beginnings of Public Education in Virginia, 1776-1860: Study of Secondary Schools in Relation to the State Literary Fund</w:t>
      </w:r>
      <w:r w:rsidRPr="00951AF6">
        <w:rPr>
          <w:rFonts w:ascii="Times New Roman" w:hAnsi="Times New Roman" w:cs="Times New Roman"/>
          <w:sz w:val="24"/>
          <w:szCs w:val="24"/>
        </w:rPr>
        <w:t xml:space="preserve"> (Richmond: Davis Bottom, Superintendent of Public Printing, 1917), 111-2; Grigsby, </w:t>
      </w:r>
      <w:r w:rsidRPr="00951AF6">
        <w:rPr>
          <w:rFonts w:ascii="Times New Roman" w:hAnsi="Times New Roman" w:cs="Times New Roman"/>
          <w:i/>
          <w:sz w:val="24"/>
          <w:szCs w:val="24"/>
        </w:rPr>
        <w:t>Discourse on Littleton Waller Tazewell</w:t>
      </w:r>
      <w:r w:rsidRPr="00951AF6">
        <w:rPr>
          <w:rFonts w:ascii="Times New Roman" w:hAnsi="Times New Roman" w:cs="Times New Roman"/>
          <w:sz w:val="24"/>
          <w:szCs w:val="24"/>
        </w:rPr>
        <w:t>, 12.</w:t>
      </w:r>
    </w:p>
  </w:footnote>
  <w:footnote w:id="3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Tudor Randolph, December 13, 1813, Randolph Papers, UVA; SGT to Richard Rush, October 27, 1813, “Randolph and Tucker Letters,”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42 (July 1934), 217; JR to Frances Tucker, June 20, 1786, “Randolph and Tucker Letters,”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42 (January 1934), 47-8;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54.</w:t>
      </w:r>
      <w:proofErr w:type="gramEnd"/>
    </w:p>
  </w:footnote>
  <w:footnote w:id="3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“Draft of Virginia Bill of Rights,” </w:t>
      </w:r>
      <w:r w:rsidRPr="00951AF6">
        <w:rPr>
          <w:rFonts w:ascii="Times New Roman" w:hAnsi="Times New Roman" w:cs="Times New Roman"/>
          <w:i/>
          <w:sz w:val="24"/>
          <w:szCs w:val="24"/>
        </w:rPr>
        <w:t>The Papers of George Mason, 1725-1792</w:t>
      </w:r>
      <w:r w:rsidRPr="00951AF6">
        <w:rPr>
          <w:rFonts w:ascii="Times New Roman" w:hAnsi="Times New Roman" w:cs="Times New Roman"/>
          <w:sz w:val="24"/>
          <w:szCs w:val="24"/>
        </w:rPr>
        <w:t xml:space="preserve">, ed. Robert A. Rutland (Chapel Hill, University of North Carolina, 1970), 1:287; Robert P. Sutton, </w:t>
      </w:r>
      <w:r w:rsidRPr="00951AF6">
        <w:rPr>
          <w:rFonts w:ascii="Times New Roman" w:hAnsi="Times New Roman" w:cs="Times New Roman"/>
          <w:i/>
          <w:sz w:val="24"/>
          <w:szCs w:val="24"/>
        </w:rPr>
        <w:t>Revolution to Secession: Constitution Making in the Old Dominion</w:t>
      </w:r>
      <w:r w:rsidRPr="00951AF6">
        <w:rPr>
          <w:rFonts w:ascii="Times New Roman" w:hAnsi="Times New Roman" w:cs="Times New Roman"/>
          <w:sz w:val="24"/>
          <w:szCs w:val="24"/>
        </w:rPr>
        <w:t xml:space="preserve"> (Charlottesville: University Press of Virginia, 1989), 19, 23-5, 31-2; Ronald L. Hatzenbuehler, </w:t>
      </w:r>
      <w:r w:rsidRPr="00951AF6">
        <w:rPr>
          <w:rFonts w:ascii="Times New Roman" w:hAnsi="Times New Roman" w:cs="Times New Roman"/>
          <w:i/>
          <w:sz w:val="24"/>
          <w:szCs w:val="24"/>
        </w:rPr>
        <w:t>“I Tremble for My Country”: Thomas Jefferson and the Virginia Gentry</w:t>
      </w:r>
      <w:r w:rsidRPr="00951AF6">
        <w:rPr>
          <w:rFonts w:ascii="Times New Roman" w:hAnsi="Times New Roman" w:cs="Times New Roman"/>
          <w:sz w:val="24"/>
          <w:szCs w:val="24"/>
        </w:rPr>
        <w:t xml:space="preserve"> (Gainesville: University Press of Florida, 2006), 18; Christopher Michael Curtis, </w:t>
      </w:r>
      <w:r w:rsidRPr="00951AF6">
        <w:rPr>
          <w:rFonts w:ascii="Times New Roman" w:hAnsi="Times New Roman" w:cs="Times New Roman"/>
          <w:i/>
          <w:sz w:val="24"/>
          <w:szCs w:val="24"/>
        </w:rPr>
        <w:t>Jefferson’s Freeholders and the Politics of Ownership in the Old Dominion</w:t>
      </w:r>
      <w:r w:rsidRPr="00951AF6">
        <w:rPr>
          <w:rFonts w:ascii="Times New Roman" w:hAnsi="Times New Roman" w:cs="Times New Roman"/>
          <w:sz w:val="24"/>
          <w:szCs w:val="24"/>
        </w:rPr>
        <w:t xml:space="preserve"> (New York: Cambridge University Press, 2012), 3-7, 61-7; Holly Brewer, “Entailing Aristocracy in Colonial Virginia,” 307, 345; Kevin R.C. Gutzman, </w:t>
      </w:r>
      <w:r w:rsidRPr="00951AF6">
        <w:rPr>
          <w:rFonts w:ascii="Times New Roman" w:hAnsi="Times New Roman" w:cs="Times New Roman"/>
          <w:i/>
          <w:sz w:val="24"/>
          <w:szCs w:val="24"/>
        </w:rPr>
        <w:t>Virginia’s American Revolution: From Dominion to Republic, 1776-1840</w:t>
      </w:r>
      <w:r w:rsidRPr="00951AF6">
        <w:rPr>
          <w:rFonts w:ascii="Times New Roman" w:hAnsi="Times New Roman" w:cs="Times New Roman"/>
          <w:sz w:val="24"/>
          <w:szCs w:val="24"/>
        </w:rPr>
        <w:t xml:space="preserve"> (Lanham, MD: Lexington Books, 2007), 57. </w:t>
      </w:r>
    </w:p>
  </w:footnote>
  <w:footnote w:id="3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Kulikoff, </w:t>
      </w:r>
      <w:r w:rsidRPr="00951AF6">
        <w:rPr>
          <w:rFonts w:ascii="Times New Roman" w:hAnsi="Times New Roman" w:cs="Times New Roman"/>
          <w:i/>
          <w:sz w:val="24"/>
          <w:szCs w:val="24"/>
        </w:rPr>
        <w:t>Tobacco and Slaves</w:t>
      </w:r>
      <w:r w:rsidRPr="00951AF6">
        <w:rPr>
          <w:rFonts w:ascii="Times New Roman" w:hAnsi="Times New Roman" w:cs="Times New Roman"/>
          <w:sz w:val="24"/>
          <w:szCs w:val="24"/>
        </w:rPr>
        <w:t xml:space="preserve">, 157-8;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75; Avery O. Craven, </w:t>
      </w:r>
      <w:r w:rsidRPr="00951AF6">
        <w:rPr>
          <w:rFonts w:ascii="Times New Roman" w:hAnsi="Times New Roman" w:cs="Times New Roman"/>
          <w:i/>
          <w:sz w:val="24"/>
          <w:szCs w:val="24"/>
        </w:rPr>
        <w:t>Soil Exhaustion as a Factor in the Agricultural History of Virginia and Maryland, 1606-1860</w:t>
      </w:r>
      <w:r w:rsidRPr="00951AF6">
        <w:rPr>
          <w:rFonts w:ascii="Times New Roman" w:hAnsi="Times New Roman" w:cs="Times New Roman"/>
          <w:sz w:val="24"/>
          <w:szCs w:val="24"/>
        </w:rPr>
        <w:t xml:space="preserve"> (Gloucester, Massachusetts: Peter Smith, 1965 reprint), 82.</w:t>
      </w:r>
    </w:p>
  </w:footnote>
  <w:footnote w:id="4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76-7; Phillip Hamilton, “Revolutionary Principles and Family Loyalties: Slavery’s Transformation in the  St. George Tucker Household,”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55 (October 1998),  539; Charles T. Cullen, “St. George Tucker and the Law in Virginia, 1772-1804,” (PhD Diss., University of Virginia, 1971), 73-4; Marquis de Chastellux, </w:t>
      </w:r>
      <w:r w:rsidRPr="00951AF6">
        <w:rPr>
          <w:rFonts w:ascii="Times New Roman" w:hAnsi="Times New Roman" w:cs="Times New Roman"/>
          <w:i/>
          <w:sz w:val="24"/>
          <w:szCs w:val="24"/>
        </w:rPr>
        <w:t>Travels in North America in the Years 1780-81-82</w:t>
      </w:r>
      <w:r w:rsidRPr="00951AF6">
        <w:rPr>
          <w:rFonts w:ascii="Times New Roman" w:hAnsi="Times New Roman" w:cs="Times New Roman"/>
          <w:sz w:val="24"/>
          <w:szCs w:val="24"/>
        </w:rPr>
        <w:t xml:space="preserve"> (New York: White, Gallaher, &amp; White, 1827), 286; Herbert Aptheker, </w:t>
      </w:r>
      <w:r w:rsidRPr="00951AF6">
        <w:rPr>
          <w:rFonts w:ascii="Times New Roman" w:hAnsi="Times New Roman" w:cs="Times New Roman"/>
          <w:i/>
          <w:sz w:val="24"/>
          <w:szCs w:val="24"/>
        </w:rPr>
        <w:t>American Negro Slave Revolts</w:t>
      </w:r>
      <w:r w:rsidRPr="00951AF6">
        <w:rPr>
          <w:rFonts w:ascii="Times New Roman" w:hAnsi="Times New Roman" w:cs="Times New Roman"/>
          <w:sz w:val="24"/>
          <w:szCs w:val="24"/>
        </w:rPr>
        <w:t xml:space="preserve"> (New York; International Publishers, 1952 reprint), 207.</w:t>
      </w:r>
    </w:p>
  </w:footnote>
  <w:footnote w:id="4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Cullen, “Tucker and the Law,” 75-6;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77; Ralph Ketcham, </w:t>
      </w:r>
      <w:r w:rsidRPr="00951AF6">
        <w:rPr>
          <w:rFonts w:ascii="Times New Roman" w:hAnsi="Times New Roman" w:cs="Times New Roman"/>
          <w:i/>
          <w:sz w:val="24"/>
          <w:szCs w:val="24"/>
        </w:rPr>
        <w:t>James Madison</w:t>
      </w:r>
      <w:r w:rsidRPr="00951AF6">
        <w:rPr>
          <w:rFonts w:ascii="Times New Roman" w:hAnsi="Times New Roman" w:cs="Times New Roman"/>
          <w:sz w:val="24"/>
          <w:szCs w:val="24"/>
        </w:rPr>
        <w:t xml:space="preserve"> (New York: Macmillan, 1971), 186; Woody Holton, </w:t>
      </w:r>
      <w:r w:rsidRPr="00951AF6">
        <w:rPr>
          <w:rFonts w:ascii="Times New Roman" w:hAnsi="Times New Roman" w:cs="Times New Roman"/>
          <w:i/>
          <w:sz w:val="24"/>
          <w:szCs w:val="24"/>
        </w:rPr>
        <w:t>Unruly Americans and the Origins of the Constitution</w:t>
      </w:r>
      <w:r w:rsidRPr="00951AF6">
        <w:rPr>
          <w:rFonts w:ascii="Times New Roman" w:hAnsi="Times New Roman" w:cs="Times New Roman"/>
          <w:sz w:val="24"/>
          <w:szCs w:val="24"/>
        </w:rPr>
        <w:t xml:space="preserve"> (New York: Hill and Wang, 2007), 10-11; Leonard L. Richards, </w:t>
      </w:r>
      <w:r w:rsidRPr="00951AF6">
        <w:rPr>
          <w:rFonts w:ascii="Times New Roman" w:hAnsi="Times New Roman" w:cs="Times New Roman"/>
          <w:i/>
          <w:sz w:val="24"/>
          <w:szCs w:val="24"/>
        </w:rPr>
        <w:t>Shays’s Rebellion: The American Revolution’s Final Battle</w:t>
      </w:r>
      <w:r w:rsidRPr="00951AF6">
        <w:rPr>
          <w:rFonts w:ascii="Times New Roman" w:hAnsi="Times New Roman" w:cs="Times New Roman"/>
          <w:sz w:val="24"/>
          <w:szCs w:val="24"/>
        </w:rPr>
        <w:t xml:space="preserve"> (Philadelphia: University of Pennsylvania Press, 2002); David P. Szatmary, </w:t>
      </w:r>
      <w:r w:rsidRPr="00951AF6">
        <w:rPr>
          <w:rFonts w:ascii="Times New Roman" w:hAnsi="Times New Roman" w:cs="Times New Roman"/>
          <w:i/>
          <w:sz w:val="24"/>
          <w:szCs w:val="24"/>
        </w:rPr>
        <w:t>Shays’ Rebellion: The Making of an Agrarian Insurrection</w:t>
      </w:r>
      <w:r w:rsidRPr="00951AF6">
        <w:rPr>
          <w:rFonts w:ascii="Times New Roman" w:hAnsi="Times New Roman" w:cs="Times New Roman"/>
          <w:sz w:val="24"/>
          <w:szCs w:val="24"/>
        </w:rPr>
        <w:t xml:space="preserve"> (Amherst: University </w:t>
      </w:r>
      <w:r>
        <w:rPr>
          <w:rFonts w:ascii="Times New Roman" w:hAnsi="Times New Roman" w:cs="Times New Roman"/>
          <w:sz w:val="24"/>
          <w:szCs w:val="24"/>
        </w:rPr>
        <w:t xml:space="preserve">of Massachusetts Press, 1980). </w:t>
      </w:r>
    </w:p>
  </w:footnote>
  <w:footnote w:id="4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April, 1786, April 30, 1787, Tucker-Coleman Collection, Swem Library, College of William and Mary; JR to Tudor Randolph, December 13, 1813, Randolph Papers, UVA; SGT to Theodorick and John Randolph, April 11, 1787, Randolph Papers, UVA;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54-5. </w:t>
      </w:r>
    </w:p>
  </w:footnote>
  <w:footnote w:id="4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85-6; JR to SGT, September 13, 1787, Bruce, </w:t>
      </w:r>
      <w:r w:rsidRPr="00951AF6">
        <w:rPr>
          <w:rFonts w:ascii="Times New Roman" w:hAnsi="Times New Roman" w:cs="Times New Roman"/>
          <w:i/>
          <w:sz w:val="24"/>
          <w:szCs w:val="24"/>
        </w:rPr>
        <w:t>John</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Randolph</w:t>
      </w:r>
      <w:r w:rsidRPr="00951AF6">
        <w:rPr>
          <w:rFonts w:ascii="Times New Roman" w:hAnsi="Times New Roman" w:cs="Times New Roman"/>
          <w:sz w:val="24"/>
          <w:szCs w:val="24"/>
        </w:rPr>
        <w:t>, 1:82-3.</w:t>
      </w:r>
    </w:p>
  </w:footnote>
  <w:footnote w:id="4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Paul Finkelman, “The Dragon That St. George Could Not Slay: Tucker’s Plan to Slavery,” </w:t>
      </w:r>
      <w:r w:rsidRPr="00951AF6">
        <w:rPr>
          <w:rFonts w:ascii="Times New Roman" w:hAnsi="Times New Roman" w:cs="Times New Roman"/>
          <w:i/>
          <w:sz w:val="24"/>
          <w:szCs w:val="24"/>
        </w:rPr>
        <w:t>William and Mary Law Review</w:t>
      </w:r>
      <w:r w:rsidRPr="00951AF6">
        <w:rPr>
          <w:rFonts w:ascii="Times New Roman" w:hAnsi="Times New Roman" w:cs="Times New Roman"/>
          <w:sz w:val="24"/>
          <w:szCs w:val="24"/>
        </w:rPr>
        <w:t xml:space="preserve"> 46 (February 2006), 1218; Doyle, “Master and Patriot,”110-125; </w:t>
      </w:r>
      <w:r w:rsidRPr="00951AF6">
        <w:rPr>
          <w:rFonts w:ascii="Times New Roman" w:hAnsi="Times New Roman" w:cs="Times New Roman"/>
          <w:i/>
          <w:sz w:val="24"/>
          <w:szCs w:val="24"/>
        </w:rPr>
        <w:t>Virginia Silhouettes: Contemporary Letters Concerning Negro Slavery in the State of Virginia</w:t>
      </w:r>
      <w:r w:rsidRPr="00951AF6">
        <w:rPr>
          <w:rFonts w:ascii="Times New Roman" w:hAnsi="Times New Roman" w:cs="Times New Roman"/>
          <w:sz w:val="24"/>
          <w:szCs w:val="24"/>
        </w:rPr>
        <w:t xml:space="preserve">, ed. Mrs. George P. Coleman (Richmond: Dietz Printing, Co. 1934), 3-4; Edward M. Riley, “St. George Tucker’s Journal of the Siege of Yorktown, 1781,”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5 (July 1848), 387; Frey, </w:t>
      </w:r>
      <w:r w:rsidRPr="00951AF6">
        <w:rPr>
          <w:rFonts w:ascii="Times New Roman" w:hAnsi="Times New Roman" w:cs="Times New Roman"/>
          <w:i/>
          <w:sz w:val="24"/>
          <w:szCs w:val="24"/>
        </w:rPr>
        <w:t>Water From the Rock</w:t>
      </w:r>
      <w:r w:rsidRPr="00951AF6">
        <w:rPr>
          <w:rFonts w:ascii="Times New Roman" w:hAnsi="Times New Roman" w:cs="Times New Roman"/>
          <w:sz w:val="24"/>
          <w:szCs w:val="24"/>
        </w:rPr>
        <w:t xml:space="preserve">, 170. </w:t>
      </w:r>
    </w:p>
  </w:footnote>
  <w:footnote w:id="4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Wolf, </w:t>
      </w:r>
      <w:r w:rsidRPr="00951AF6">
        <w:rPr>
          <w:rFonts w:ascii="Times New Roman" w:hAnsi="Times New Roman" w:cs="Times New Roman"/>
          <w:i/>
          <w:sz w:val="24"/>
          <w:szCs w:val="24"/>
        </w:rPr>
        <w:t>Race and Liberty</w:t>
      </w:r>
      <w:r w:rsidRPr="00951AF6">
        <w:rPr>
          <w:rFonts w:ascii="Times New Roman" w:hAnsi="Times New Roman" w:cs="Times New Roman"/>
          <w:sz w:val="24"/>
          <w:szCs w:val="24"/>
        </w:rPr>
        <w:t xml:space="preserve">, 13, 34-6; James Hugo Johnston, </w:t>
      </w:r>
      <w:r w:rsidRPr="00951AF6">
        <w:rPr>
          <w:rFonts w:ascii="Times New Roman" w:hAnsi="Times New Roman" w:cs="Times New Roman"/>
          <w:i/>
          <w:sz w:val="24"/>
          <w:szCs w:val="24"/>
        </w:rPr>
        <w:t>Race Relations in Virginia and Miscegenation in the South, 1776-1860</w:t>
      </w:r>
      <w:r w:rsidRPr="00951AF6">
        <w:rPr>
          <w:rFonts w:ascii="Times New Roman" w:hAnsi="Times New Roman" w:cs="Times New Roman"/>
          <w:sz w:val="24"/>
          <w:szCs w:val="24"/>
        </w:rPr>
        <w:t xml:space="preserve"> (Amherst: University of Massachusetts Press, 1970), 106, 111-2; Hamilton, “Slavery in the Tucker Household,” 535.</w:t>
      </w:r>
      <w:proofErr w:type="gramEnd"/>
      <w:r w:rsidRPr="00951AF6">
        <w:rPr>
          <w:rFonts w:ascii="Times New Roman" w:hAnsi="Times New Roman" w:cs="Times New Roman"/>
          <w:sz w:val="24"/>
          <w:szCs w:val="24"/>
        </w:rPr>
        <w:t xml:space="preserve"> </w:t>
      </w:r>
    </w:p>
  </w:footnote>
  <w:footnote w:id="4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Betty Fladeland, </w:t>
      </w:r>
      <w:r w:rsidRPr="00951AF6">
        <w:rPr>
          <w:rFonts w:ascii="Times New Roman" w:hAnsi="Times New Roman" w:cs="Times New Roman"/>
          <w:i/>
          <w:sz w:val="24"/>
          <w:szCs w:val="24"/>
        </w:rPr>
        <w:t>Men and Brothers: Anglo-American Cooperation</w:t>
      </w:r>
      <w:r w:rsidRPr="00951AF6">
        <w:rPr>
          <w:rFonts w:ascii="Times New Roman" w:hAnsi="Times New Roman" w:cs="Times New Roman"/>
          <w:sz w:val="24"/>
          <w:szCs w:val="24"/>
        </w:rPr>
        <w:t xml:space="preserve"> (Urbana: University of Illinois Press, 1972), 27-37.</w:t>
      </w:r>
    </w:p>
  </w:footnote>
  <w:footnote w:id="4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Mason, </w:t>
      </w:r>
      <w:r w:rsidRPr="00951AF6">
        <w:rPr>
          <w:rFonts w:ascii="Times New Roman" w:hAnsi="Times New Roman" w:cs="Times New Roman"/>
          <w:i/>
          <w:sz w:val="24"/>
          <w:szCs w:val="24"/>
        </w:rPr>
        <w:t>Slavery and Politics</w:t>
      </w:r>
      <w:r w:rsidRPr="00951AF6">
        <w:rPr>
          <w:rFonts w:ascii="Times New Roman" w:hAnsi="Times New Roman" w:cs="Times New Roman"/>
          <w:sz w:val="24"/>
          <w:szCs w:val="24"/>
        </w:rPr>
        <w:t xml:space="preserve">, 32-3; Lacy K. Ford, Jr. “Reconfiguring the Old South: ‘Solving’ the Problem of Slavery, 1787-1838,” </w:t>
      </w:r>
      <w:r w:rsidRPr="00951AF6">
        <w:rPr>
          <w:rFonts w:ascii="Times New Roman" w:hAnsi="Times New Roman" w:cs="Times New Roman"/>
          <w:i/>
          <w:sz w:val="24"/>
          <w:szCs w:val="24"/>
        </w:rPr>
        <w:t>Journal of American History</w:t>
      </w:r>
      <w:r w:rsidRPr="00951AF6">
        <w:rPr>
          <w:rFonts w:ascii="Times New Roman" w:hAnsi="Times New Roman" w:cs="Times New Roman"/>
          <w:sz w:val="24"/>
          <w:szCs w:val="24"/>
        </w:rPr>
        <w:t xml:space="preserve"> 95 (June 2008), 97; </w:t>
      </w:r>
      <w:r w:rsidRPr="00951AF6">
        <w:rPr>
          <w:rFonts w:ascii="Times New Roman" w:hAnsi="Times New Roman" w:cs="Times New Roman"/>
          <w:i/>
          <w:sz w:val="24"/>
          <w:szCs w:val="24"/>
        </w:rPr>
        <w:t xml:space="preserve">A Necessary Evil? Slavery and the Debate </w:t>
      </w:r>
      <w:proofErr w:type="gramStart"/>
      <w:r w:rsidRPr="00951AF6">
        <w:rPr>
          <w:rFonts w:ascii="Times New Roman" w:hAnsi="Times New Roman" w:cs="Times New Roman"/>
          <w:i/>
          <w:sz w:val="24"/>
          <w:szCs w:val="24"/>
        </w:rPr>
        <w:t>Over</w:t>
      </w:r>
      <w:proofErr w:type="gramEnd"/>
      <w:r w:rsidRPr="00951AF6">
        <w:rPr>
          <w:rFonts w:ascii="Times New Roman" w:hAnsi="Times New Roman" w:cs="Times New Roman"/>
          <w:i/>
          <w:sz w:val="24"/>
          <w:szCs w:val="24"/>
        </w:rPr>
        <w:t xml:space="preserve"> the Constitution </w:t>
      </w:r>
      <w:r w:rsidRPr="00951AF6">
        <w:rPr>
          <w:rFonts w:ascii="Times New Roman" w:hAnsi="Times New Roman" w:cs="Times New Roman"/>
          <w:sz w:val="24"/>
          <w:szCs w:val="24"/>
        </w:rPr>
        <w:t xml:space="preserve">ed. John P. Kaminski (Madison: Madison House, 1995), 47. </w:t>
      </w:r>
    </w:p>
  </w:footnote>
  <w:footnote w:id="4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 Necessary Evil</w:t>
      </w:r>
      <w:proofErr w:type="gramStart"/>
      <w:r w:rsidRPr="00951AF6">
        <w:rPr>
          <w:rFonts w:ascii="Times New Roman" w:hAnsi="Times New Roman" w:cs="Times New Roman"/>
          <w:i/>
          <w:sz w:val="24"/>
          <w:szCs w:val="24"/>
        </w:rPr>
        <w:t>?</w:t>
      </w:r>
      <w:r w:rsidRPr="00951AF6">
        <w:rPr>
          <w:rFonts w:ascii="Times New Roman" w:hAnsi="Times New Roman" w:cs="Times New Roman"/>
          <w:sz w:val="24"/>
          <w:szCs w:val="24"/>
        </w:rPr>
        <w:t>,</w:t>
      </w:r>
      <w:proofErr w:type="gramEnd"/>
      <w:r w:rsidRPr="00951AF6">
        <w:rPr>
          <w:rFonts w:ascii="Times New Roman" w:hAnsi="Times New Roman" w:cs="Times New Roman"/>
          <w:sz w:val="24"/>
          <w:szCs w:val="24"/>
        </w:rPr>
        <w:t xml:space="preserve"> 56-7; Paul Finkelman, </w:t>
      </w:r>
      <w:r w:rsidRPr="00951AF6">
        <w:rPr>
          <w:rFonts w:ascii="Times New Roman" w:hAnsi="Times New Roman" w:cs="Times New Roman"/>
          <w:i/>
          <w:sz w:val="24"/>
          <w:szCs w:val="24"/>
        </w:rPr>
        <w:t xml:space="preserve">Slavery and the Founders: Race and Liberty in the Age of Jefferson </w:t>
      </w:r>
      <w:r w:rsidRPr="00951AF6">
        <w:rPr>
          <w:rFonts w:ascii="Times New Roman" w:hAnsi="Times New Roman" w:cs="Times New Roman"/>
          <w:sz w:val="24"/>
          <w:szCs w:val="24"/>
        </w:rPr>
        <w:t xml:space="preserve">(Armonk, New York: M.E. Sharpe, 1996), 14-5; Albert F. Simpson, “The Political Significance of Slave Representation, 1787-1821,”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7 (August 1941), 315-20; Ford, “Reconfiguring the Old South,” 97-8.</w:t>
      </w:r>
    </w:p>
  </w:footnote>
  <w:footnote w:id="4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Pauline Maier, </w:t>
      </w:r>
      <w:r w:rsidRPr="00951AF6">
        <w:rPr>
          <w:rFonts w:ascii="Times New Roman" w:hAnsi="Times New Roman" w:cs="Times New Roman"/>
          <w:i/>
          <w:sz w:val="24"/>
          <w:szCs w:val="24"/>
        </w:rPr>
        <w:t>Ratification: The People Debate the Constitution 1787-1788</w:t>
      </w:r>
      <w:r w:rsidRPr="00951AF6">
        <w:rPr>
          <w:rFonts w:ascii="Times New Roman" w:hAnsi="Times New Roman" w:cs="Times New Roman"/>
          <w:sz w:val="24"/>
          <w:szCs w:val="24"/>
        </w:rPr>
        <w:t xml:space="preserve"> (New York: Simon &amp; Schuster, 2010), 295;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Ratification History of the Ratification of the Constitution: Ratification of the Constitution by the States: Virginia</w:t>
      </w:r>
      <w:r w:rsidRPr="00951AF6">
        <w:rPr>
          <w:rFonts w:ascii="Times New Roman" w:hAnsi="Times New Roman" w:cs="Times New Roman"/>
          <w:sz w:val="24"/>
          <w:szCs w:val="24"/>
        </w:rPr>
        <w:t xml:space="preserve"> ed. John P. Kaminski and Gaspare J. Saladino (Madison: State Historical Society of Wisconsin, 1993), 10: 1339, 1343. </w:t>
      </w:r>
    </w:p>
  </w:footnote>
  <w:footnote w:id="5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Emory G. Evans, “Private Indebtedness and the Revolution in Virginia, 1776 to 1796,”</w:t>
      </w:r>
      <w:r w:rsidRPr="00951AF6">
        <w:rPr>
          <w:rFonts w:ascii="Times New Roman" w:hAnsi="Times New Roman" w:cs="Times New Roman"/>
          <w:i/>
          <w:sz w:val="24"/>
          <w:szCs w:val="24"/>
        </w:rPr>
        <w:t xml:space="preserve"> William and Mary Quarterly</w:t>
      </w:r>
      <w:r w:rsidRPr="00951AF6">
        <w:rPr>
          <w:rFonts w:ascii="Times New Roman" w:hAnsi="Times New Roman" w:cs="Times New Roman"/>
          <w:sz w:val="24"/>
          <w:szCs w:val="24"/>
        </w:rPr>
        <w:t>, 28 (July 1971), 370-1.</w:t>
      </w:r>
      <w:proofErr w:type="gramEnd"/>
    </w:p>
  </w:footnote>
  <w:footnote w:id="5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Emory G. Evans, “Private Indebtedness and the Revolution in Virginia, 1776 to 1796,” 370-1; SGT to John, Theodorick, and Richard Randolph, Randolph Papers, UVA.</w:t>
      </w:r>
      <w:proofErr w:type="gramEnd"/>
      <w:r w:rsidRPr="00951AF6">
        <w:rPr>
          <w:rFonts w:ascii="Times New Roman" w:hAnsi="Times New Roman" w:cs="Times New Roman"/>
          <w:sz w:val="24"/>
          <w:szCs w:val="24"/>
        </w:rPr>
        <w:t xml:space="preserve"> </w:t>
      </w:r>
    </w:p>
  </w:footnote>
  <w:footnote w:id="5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James Thomas Flexner, </w:t>
      </w:r>
      <w:r w:rsidRPr="00951AF6">
        <w:rPr>
          <w:rFonts w:ascii="Times New Roman" w:hAnsi="Times New Roman" w:cs="Times New Roman"/>
          <w:i/>
          <w:sz w:val="24"/>
          <w:szCs w:val="24"/>
        </w:rPr>
        <w:t>George Washington and the New Nation: 1783-1793</w:t>
      </w:r>
      <w:r w:rsidRPr="00951AF6">
        <w:rPr>
          <w:rFonts w:ascii="Times New Roman" w:hAnsi="Times New Roman" w:cs="Times New Roman"/>
          <w:sz w:val="24"/>
          <w:szCs w:val="24"/>
        </w:rPr>
        <w:t xml:space="preserve"> (Boston: Little, Brown and Company, 1969), 184-7; Bruce, </w:t>
      </w:r>
      <w:r w:rsidRPr="00951AF6">
        <w:rPr>
          <w:rFonts w:ascii="Times New Roman" w:hAnsi="Times New Roman" w:cs="Times New Roman"/>
          <w:i/>
          <w:sz w:val="24"/>
          <w:szCs w:val="24"/>
        </w:rPr>
        <w:t>Randolph</w:t>
      </w:r>
      <w:r w:rsidRPr="00951AF6">
        <w:rPr>
          <w:rFonts w:ascii="Times New Roman" w:hAnsi="Times New Roman" w:cs="Times New Roman"/>
          <w:sz w:val="24"/>
          <w:szCs w:val="24"/>
        </w:rPr>
        <w:t xml:space="preserve">, 1: 95. </w:t>
      </w:r>
    </w:p>
  </w:footnote>
  <w:footnote w:id="5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Tudor Randolph, December 13, 1813, Randolph Papers, UVA.</w:t>
      </w:r>
      <w:proofErr w:type="gramEnd"/>
    </w:p>
  </w:footnote>
  <w:footnote w:id="54">
    <w:p w:rsidR="0084223B" w:rsidRPr="00951AF6" w:rsidRDefault="0084223B" w:rsidP="00951AF6">
      <w:pPr>
        <w:spacing w:after="0" w:line="240" w:lineRule="auto"/>
        <w:jc w:val="both"/>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David C. Humphrey. </w:t>
      </w:r>
      <w:r w:rsidRPr="00951AF6">
        <w:rPr>
          <w:rFonts w:ascii="Times New Roman" w:hAnsi="Times New Roman" w:cs="Times New Roman"/>
          <w:i/>
          <w:sz w:val="24"/>
          <w:szCs w:val="24"/>
        </w:rPr>
        <w:t>From King’s College to Columbia, 1746-1800</w:t>
      </w:r>
      <w:r w:rsidRPr="00951AF6">
        <w:rPr>
          <w:rFonts w:ascii="Times New Roman" w:hAnsi="Times New Roman" w:cs="Times New Roman"/>
          <w:sz w:val="24"/>
          <w:szCs w:val="24"/>
        </w:rPr>
        <w:t xml:space="preserve"> (New York: Columbia University Press, 1976), 204-5, 302-3; JR to Tudor Randolph, December 13, 1813, John Randolph Papers, UVA; Robert A. McCaughey, </w:t>
      </w:r>
      <w:r w:rsidRPr="00951AF6">
        <w:rPr>
          <w:rFonts w:ascii="Times New Roman" w:hAnsi="Times New Roman" w:cs="Times New Roman"/>
          <w:i/>
          <w:sz w:val="24"/>
          <w:szCs w:val="24"/>
        </w:rPr>
        <w:t>Stand, Columbia: A History of Columbia University in the City of New York, 1754-2004</w:t>
      </w:r>
      <w:r w:rsidRPr="00951AF6">
        <w:rPr>
          <w:rFonts w:ascii="Times New Roman" w:hAnsi="Times New Roman" w:cs="Times New Roman"/>
          <w:sz w:val="24"/>
          <w:szCs w:val="24"/>
        </w:rPr>
        <w:t xml:space="preserve"> (New York: Columbia University Press, 2004), 59; Edwin G. Burrows and Mike Wallace, </w:t>
      </w:r>
      <w:r w:rsidRPr="00951AF6">
        <w:rPr>
          <w:rFonts w:ascii="Times New Roman" w:hAnsi="Times New Roman" w:cs="Times New Roman"/>
          <w:i/>
          <w:sz w:val="24"/>
          <w:szCs w:val="24"/>
        </w:rPr>
        <w:t>Gotham: A History of New York City to 1898</w:t>
      </w:r>
      <w:r w:rsidRPr="00951AF6">
        <w:rPr>
          <w:rFonts w:ascii="Times New Roman" w:hAnsi="Times New Roman" w:cs="Times New Roman"/>
          <w:sz w:val="24"/>
          <w:szCs w:val="24"/>
        </w:rPr>
        <w:t xml:space="preserve"> (New York: Oxford Univers</w:t>
      </w:r>
      <w:r>
        <w:rPr>
          <w:rFonts w:ascii="Times New Roman" w:hAnsi="Times New Roman" w:cs="Times New Roman"/>
          <w:sz w:val="24"/>
          <w:szCs w:val="24"/>
        </w:rPr>
        <w:t>ity Press, 1999), particularly c</w:t>
      </w:r>
      <w:r w:rsidRPr="00951AF6">
        <w:rPr>
          <w:rFonts w:ascii="Times New Roman" w:hAnsi="Times New Roman" w:cs="Times New Roman"/>
          <w:sz w:val="24"/>
          <w:szCs w:val="24"/>
        </w:rPr>
        <w:t xml:space="preserve">hapter 17.   </w:t>
      </w:r>
    </w:p>
  </w:footnote>
  <w:footnote w:id="5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Tudor Randolph, December 13, 1813, John Randolph Papers, Alderman Library; JR to SGT, August 4, August12, September 25, December 7, 1788, SGT Papers, LC; St. George Tucker to Theodorick and John Randolph, June 29, 1788, John Randolph Papers, Alderman Library, UVA; JR to SGT, December 15, 1788, Randolph-Tucker Family Papers, The Huntington Library, San Marino, California;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7; JR to SGT, January 25, 1789, March 1, 1789, August 20, August 30,  SGT Papers, LC; Bertram Wyatt-Brown, </w:t>
      </w:r>
      <w:r w:rsidRPr="00951AF6">
        <w:rPr>
          <w:rFonts w:ascii="Times New Roman" w:hAnsi="Times New Roman" w:cs="Times New Roman"/>
          <w:i/>
          <w:sz w:val="24"/>
          <w:szCs w:val="24"/>
        </w:rPr>
        <w:t>Southern Honor: Ethics &amp; Behavior in the Old South</w:t>
      </w:r>
      <w:r w:rsidRPr="00951AF6">
        <w:rPr>
          <w:rFonts w:ascii="Times New Roman" w:hAnsi="Times New Roman" w:cs="Times New Roman"/>
          <w:sz w:val="24"/>
          <w:szCs w:val="24"/>
        </w:rPr>
        <w:t xml:space="preserve"> (New York: Oxford University Press, 1982), 94.</w:t>
      </w:r>
    </w:p>
  </w:footnote>
  <w:footnote w:id="5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73 (Bannister quote); Hamilton, “Education in Household,” 184; JR to SGT, January 25, 1789, SGT Papers, LC.</w:t>
      </w:r>
      <w:proofErr w:type="gramEnd"/>
      <w:r w:rsidRPr="00951AF6">
        <w:rPr>
          <w:rFonts w:ascii="Times New Roman" w:hAnsi="Times New Roman" w:cs="Times New Roman"/>
          <w:sz w:val="24"/>
          <w:szCs w:val="24"/>
        </w:rPr>
        <w:t xml:space="preserve"> </w:t>
      </w:r>
    </w:p>
  </w:footnote>
  <w:footnote w:id="57">
    <w:p w:rsidR="0084223B" w:rsidRPr="00951AF6" w:rsidRDefault="0084223B" w:rsidP="00951AF6">
      <w:pPr>
        <w:spacing w:after="0" w:line="240" w:lineRule="auto"/>
        <w:jc w:val="both"/>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23; JR to SGT, January 25, 1789, SGT Papers, LC; JR to SGT, March 1, 1789, SGT Papers, LC; JR to SGT, August 20, 1789, SGT Papers, LC; JR to SGT, August 30, 1789, SGT Papers, LC.</w:t>
      </w:r>
    </w:p>
  </w:footnote>
  <w:footnote w:id="5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SGT, September 25, 1788, January 25, 1789, Tucker Papers, LC; Stokes, “John Randolph,” 69.</w:t>
      </w:r>
      <w:proofErr w:type="gramEnd"/>
      <w:r w:rsidRPr="00951AF6">
        <w:rPr>
          <w:rFonts w:ascii="Times New Roman" w:hAnsi="Times New Roman" w:cs="Times New Roman"/>
          <w:sz w:val="24"/>
          <w:szCs w:val="24"/>
        </w:rPr>
        <w:t xml:space="preserve"> </w:t>
      </w:r>
    </w:p>
  </w:footnote>
  <w:footnote w:id="5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January 25, 1789, Tucker Papers, LC; Gordon Wood, </w:t>
      </w:r>
      <w:r w:rsidRPr="00951AF6">
        <w:rPr>
          <w:rFonts w:ascii="Times New Roman" w:hAnsi="Times New Roman" w:cs="Times New Roman"/>
          <w:i/>
          <w:sz w:val="24"/>
          <w:szCs w:val="24"/>
        </w:rPr>
        <w:t>The Creation of the American Republic, 1776-1787</w:t>
      </w:r>
      <w:r w:rsidRPr="00951AF6">
        <w:rPr>
          <w:rFonts w:ascii="Times New Roman" w:hAnsi="Times New Roman" w:cs="Times New Roman"/>
          <w:sz w:val="24"/>
          <w:szCs w:val="24"/>
        </w:rPr>
        <w:t xml:space="preserve"> (Chapel Hill: University of North Carolina Press, 1969), 280; Diana Dru Dowdy, “‘A School for Stoicism’: Thomas Tudor Tucker and the Republican Age,” </w:t>
      </w:r>
      <w:r w:rsidRPr="00951AF6">
        <w:rPr>
          <w:rFonts w:ascii="Times New Roman" w:hAnsi="Times New Roman" w:cs="Times New Roman"/>
          <w:i/>
          <w:sz w:val="24"/>
          <w:szCs w:val="24"/>
        </w:rPr>
        <w:t>The South Carolina Historical Magazine</w:t>
      </w:r>
      <w:r w:rsidRPr="00951AF6">
        <w:rPr>
          <w:rFonts w:ascii="Times New Roman" w:hAnsi="Times New Roman" w:cs="Times New Roman"/>
          <w:sz w:val="24"/>
          <w:szCs w:val="24"/>
        </w:rPr>
        <w:t xml:space="preserve"> Vol. 96, No. 2 (April 1995), 112-3.</w:t>
      </w:r>
    </w:p>
  </w:footnote>
  <w:footnote w:id="6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March 1, 1789, Tucker Papers, LC; JR to SGT, Tucker Papers, LC; Stokes, “John Randolph,” 76; Dowdy, “‘School for Stoicism,” 11.</w:t>
      </w:r>
    </w:p>
  </w:footnote>
  <w:footnote w:id="6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Saul Cornell, </w:t>
      </w:r>
      <w:r w:rsidRPr="00951AF6">
        <w:rPr>
          <w:rFonts w:ascii="Times New Roman" w:hAnsi="Times New Roman" w:cs="Times New Roman"/>
          <w:i/>
          <w:sz w:val="24"/>
          <w:szCs w:val="24"/>
        </w:rPr>
        <w:t>The Other Founders: Anti-Federalism &amp; the Dissenting Tradition in America, 1788-1828</w:t>
      </w:r>
      <w:r w:rsidRPr="00951AF6">
        <w:rPr>
          <w:rFonts w:ascii="Times New Roman" w:hAnsi="Times New Roman" w:cs="Times New Roman"/>
          <w:sz w:val="24"/>
          <w:szCs w:val="24"/>
        </w:rPr>
        <w:t xml:space="preserve"> (Chapel Hill: University of North Carolina Press, 1999), 174-87; McCoy, </w:t>
      </w:r>
      <w:r w:rsidRPr="00951AF6">
        <w:rPr>
          <w:rFonts w:ascii="Times New Roman" w:hAnsi="Times New Roman" w:cs="Times New Roman"/>
          <w:i/>
          <w:sz w:val="24"/>
          <w:szCs w:val="24"/>
        </w:rPr>
        <w:t>Elusive Republic</w:t>
      </w:r>
      <w:r w:rsidRPr="00951AF6">
        <w:rPr>
          <w:rFonts w:ascii="Times New Roman" w:hAnsi="Times New Roman" w:cs="Times New Roman"/>
          <w:sz w:val="24"/>
          <w:szCs w:val="24"/>
        </w:rPr>
        <w:t xml:space="preserve">, 146-7; Stanley Elkins &amp; Eric McKitrick, </w:t>
      </w:r>
      <w:r w:rsidRPr="00951AF6">
        <w:rPr>
          <w:rFonts w:ascii="Times New Roman" w:hAnsi="Times New Roman" w:cs="Times New Roman"/>
          <w:i/>
          <w:sz w:val="24"/>
          <w:szCs w:val="24"/>
        </w:rPr>
        <w:t>The Age of Federalism: The Early American Republic, 1788-1800</w:t>
      </w:r>
      <w:r w:rsidRPr="00951AF6">
        <w:rPr>
          <w:rFonts w:ascii="Times New Roman" w:hAnsi="Times New Roman" w:cs="Times New Roman"/>
          <w:sz w:val="24"/>
          <w:szCs w:val="24"/>
        </w:rPr>
        <w:t xml:space="preserve"> (New York: Oxford University Press, 1993); James Roger Sharp, </w:t>
      </w:r>
      <w:r w:rsidRPr="00951AF6">
        <w:rPr>
          <w:rFonts w:ascii="Times New Roman" w:hAnsi="Times New Roman" w:cs="Times New Roman"/>
          <w:i/>
          <w:sz w:val="24"/>
          <w:szCs w:val="24"/>
        </w:rPr>
        <w:t>American Politics in the Early Republic: The New Nation in Crisis</w:t>
      </w:r>
      <w:r w:rsidRPr="00951AF6">
        <w:rPr>
          <w:rFonts w:ascii="Times New Roman" w:hAnsi="Times New Roman" w:cs="Times New Roman"/>
          <w:sz w:val="24"/>
          <w:szCs w:val="24"/>
        </w:rPr>
        <w:t xml:space="preserve"> (New Haven: Yale University Press, 1993); Richard Hofstadter, </w:t>
      </w:r>
      <w:r w:rsidRPr="00951AF6">
        <w:rPr>
          <w:rFonts w:ascii="Times New Roman" w:hAnsi="Times New Roman" w:cs="Times New Roman"/>
          <w:i/>
          <w:sz w:val="24"/>
          <w:szCs w:val="24"/>
        </w:rPr>
        <w:t>The Idea of a Party System: The Rise of Legitimate Opposition in the United States, 1780-1840</w:t>
      </w:r>
      <w:r w:rsidRPr="00951AF6">
        <w:rPr>
          <w:rFonts w:ascii="Times New Roman" w:hAnsi="Times New Roman" w:cs="Times New Roman"/>
          <w:sz w:val="24"/>
          <w:szCs w:val="24"/>
        </w:rPr>
        <w:t xml:space="preserve"> (Berkeley, CA: University of California Press, 1970), 85.</w:t>
      </w:r>
    </w:p>
  </w:footnote>
  <w:footnote w:id="6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Elkins and McKitrick, </w:t>
      </w:r>
      <w:r w:rsidRPr="00951AF6">
        <w:rPr>
          <w:rFonts w:ascii="Times New Roman" w:hAnsi="Times New Roman" w:cs="Times New Roman"/>
          <w:i/>
          <w:sz w:val="24"/>
          <w:szCs w:val="24"/>
        </w:rPr>
        <w:t>Age of Federalism</w:t>
      </w:r>
      <w:r w:rsidRPr="00951AF6">
        <w:rPr>
          <w:rFonts w:ascii="Times New Roman" w:hAnsi="Times New Roman" w:cs="Times New Roman"/>
          <w:sz w:val="24"/>
          <w:szCs w:val="24"/>
        </w:rPr>
        <w:t xml:space="preserve">, ch. 2, 313; Gordon Wood, </w:t>
      </w:r>
      <w:r w:rsidRPr="00951AF6">
        <w:rPr>
          <w:rFonts w:ascii="Times New Roman" w:hAnsi="Times New Roman" w:cs="Times New Roman"/>
          <w:i/>
          <w:sz w:val="24"/>
          <w:szCs w:val="24"/>
        </w:rPr>
        <w:t>Empire of Liberty: A History of the Early Republic, 1789-1815</w:t>
      </w:r>
      <w:r w:rsidRPr="00951AF6">
        <w:rPr>
          <w:rFonts w:ascii="Times New Roman" w:hAnsi="Times New Roman" w:cs="Times New Roman"/>
          <w:sz w:val="24"/>
          <w:szCs w:val="24"/>
        </w:rPr>
        <w:t xml:space="preserve"> (New York: Oxford University Press, 2009), 174-7; Robert W. Smith, </w:t>
      </w:r>
      <w:r w:rsidRPr="00951AF6">
        <w:rPr>
          <w:rFonts w:ascii="Times New Roman" w:hAnsi="Times New Roman" w:cs="Times New Roman"/>
          <w:i/>
          <w:sz w:val="24"/>
          <w:szCs w:val="24"/>
        </w:rPr>
        <w:t>Keeping the Republic: Ideology and Early American Diplomacy</w:t>
      </w:r>
      <w:r w:rsidRPr="00951AF6">
        <w:rPr>
          <w:rFonts w:ascii="Times New Roman" w:hAnsi="Times New Roman" w:cs="Times New Roman"/>
          <w:sz w:val="24"/>
          <w:szCs w:val="24"/>
        </w:rPr>
        <w:t xml:space="preserve"> (Dekalb: Northern Illinois University Press, 2004), 71-2; Joseph J. Ellis, </w:t>
      </w:r>
      <w:r w:rsidRPr="00951AF6">
        <w:rPr>
          <w:rFonts w:ascii="Times New Roman" w:hAnsi="Times New Roman" w:cs="Times New Roman"/>
          <w:i/>
          <w:sz w:val="24"/>
          <w:szCs w:val="24"/>
        </w:rPr>
        <w:t>Passionate Sage: The Character and Legacy of John Adams</w:t>
      </w:r>
      <w:r w:rsidRPr="00951AF6">
        <w:rPr>
          <w:rFonts w:ascii="Times New Roman" w:hAnsi="Times New Roman" w:cs="Times New Roman"/>
          <w:sz w:val="24"/>
          <w:szCs w:val="24"/>
        </w:rPr>
        <w:t xml:space="preserve"> (New York: Norton, 1993),146-7; Conor Cruise O’Brien, </w:t>
      </w:r>
      <w:r w:rsidRPr="00951AF6">
        <w:rPr>
          <w:rFonts w:ascii="Times New Roman" w:hAnsi="Times New Roman" w:cs="Times New Roman"/>
          <w:i/>
          <w:sz w:val="24"/>
          <w:szCs w:val="24"/>
        </w:rPr>
        <w:t xml:space="preserve">The Long Affair: Thomas Jefferson and the French Revolution, 1785-1800 </w:t>
      </w:r>
      <w:r w:rsidRPr="00951AF6">
        <w:rPr>
          <w:rFonts w:ascii="Times New Roman" w:hAnsi="Times New Roman" w:cs="Times New Roman"/>
          <w:sz w:val="24"/>
          <w:szCs w:val="24"/>
        </w:rPr>
        <w:t>(Chicago: University of Chicago Press, 1996), 79-88.</w:t>
      </w:r>
    </w:p>
  </w:footnote>
  <w:footnote w:id="6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August 20, September 11, 1789, January 7, 1790,  Tucker Papers, LC; Thomas Tucker to SGT, September 15, 1789, Tucker Coleman Collection, Swem Library, William and Mary;  Stokes, “John Randolph,” 71; </w:t>
      </w:r>
      <w:r w:rsidRPr="00951AF6">
        <w:rPr>
          <w:rFonts w:ascii="Times New Roman" w:hAnsi="Times New Roman" w:cs="Times New Roman"/>
          <w:i/>
          <w:sz w:val="24"/>
          <w:szCs w:val="24"/>
        </w:rPr>
        <w:t>The North American Review</w:t>
      </w:r>
      <w:r w:rsidRPr="00951AF6">
        <w:rPr>
          <w:rFonts w:ascii="Times New Roman" w:hAnsi="Times New Roman" w:cs="Times New Roman"/>
          <w:sz w:val="24"/>
          <w:szCs w:val="24"/>
        </w:rPr>
        <w:t>, 103 (July 1866), 158.</w:t>
      </w:r>
    </w:p>
  </w:footnote>
  <w:footnote w:id="6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Bradburn, </w:t>
      </w:r>
      <w:r w:rsidRPr="00951AF6">
        <w:rPr>
          <w:rFonts w:ascii="Times New Roman" w:hAnsi="Times New Roman" w:cs="Times New Roman"/>
          <w:i/>
          <w:sz w:val="24"/>
          <w:szCs w:val="24"/>
        </w:rPr>
        <w:t>Citizenship Revolution</w:t>
      </w:r>
      <w:r w:rsidRPr="00951AF6">
        <w:rPr>
          <w:rFonts w:ascii="Times New Roman" w:hAnsi="Times New Roman" w:cs="Times New Roman"/>
          <w:sz w:val="24"/>
          <w:szCs w:val="24"/>
        </w:rPr>
        <w:t xml:space="preserve">, 248-55;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1:1, 349-356; Robin L. Einhorn, </w:t>
      </w:r>
      <w:r w:rsidRPr="00951AF6">
        <w:rPr>
          <w:rFonts w:ascii="Times New Roman" w:hAnsi="Times New Roman" w:cs="Times New Roman"/>
          <w:i/>
          <w:sz w:val="24"/>
          <w:szCs w:val="24"/>
        </w:rPr>
        <w:t>American Taxation, American Slavery</w:t>
      </w:r>
      <w:r w:rsidRPr="00951AF6">
        <w:rPr>
          <w:rFonts w:ascii="Times New Roman" w:hAnsi="Times New Roman" w:cs="Times New Roman"/>
          <w:sz w:val="24"/>
          <w:szCs w:val="24"/>
        </w:rPr>
        <w:t xml:space="preserve"> (Chicago: University of Chicago Press, 2006), 152. </w:t>
      </w:r>
    </w:p>
  </w:footnote>
  <w:footnote w:id="6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SGT to John Page, March 29, 1790, </w:t>
      </w:r>
      <w:r w:rsidRPr="00951AF6">
        <w:rPr>
          <w:rFonts w:ascii="Times New Roman" w:hAnsi="Times New Roman" w:cs="Times New Roman"/>
          <w:i/>
          <w:sz w:val="24"/>
          <w:szCs w:val="24"/>
        </w:rPr>
        <w:t xml:space="preserve">Documentary History of the First Federal Congress of the United States of America 4 March 1789-2 March 1791: Correspondence, Second Session: 15 March-June 1790 </w:t>
      </w:r>
      <w:r w:rsidRPr="00951AF6">
        <w:rPr>
          <w:rFonts w:ascii="Times New Roman" w:hAnsi="Times New Roman" w:cs="Times New Roman"/>
          <w:sz w:val="24"/>
          <w:szCs w:val="24"/>
        </w:rPr>
        <w:t xml:space="preserve">(Baltimore: Johns Hopkins University Press, 2012), 19: 1034-5; McCord, T.B., Jr. “John Page of Rosewell: Reason, Religion, and Republican Government from the Perspective of a Virginia Planter, 1743-1808.” (PhD Diss., American University, 1991), 1183-4; James Madison to Benjamin Rush, March 20, 1790,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Papers of James Madison</w:t>
      </w:r>
      <w:r w:rsidRPr="00951AF6">
        <w:rPr>
          <w:rFonts w:ascii="Times New Roman" w:hAnsi="Times New Roman" w:cs="Times New Roman"/>
          <w:sz w:val="24"/>
          <w:szCs w:val="24"/>
        </w:rPr>
        <w:t xml:space="preserve">, 13:109. </w:t>
      </w:r>
    </w:p>
  </w:footnote>
  <w:footnote w:id="66">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Garry Wills, </w:t>
      </w:r>
      <w:r w:rsidRPr="00951AF6">
        <w:rPr>
          <w:rFonts w:ascii="Times New Roman" w:hAnsi="Times New Roman" w:cs="Times New Roman"/>
          <w:i/>
          <w:sz w:val="24"/>
          <w:szCs w:val="24"/>
        </w:rPr>
        <w:t>Negro President: Jefferson and the Slave Power</w:t>
      </w:r>
      <w:r w:rsidRPr="00951AF6">
        <w:rPr>
          <w:rFonts w:ascii="Times New Roman" w:hAnsi="Times New Roman" w:cs="Times New Roman"/>
          <w:sz w:val="24"/>
          <w:szCs w:val="24"/>
        </w:rPr>
        <w:t xml:space="preserve"> (New York: Houghton Mifflin, 2003), 21-32; David Waldstreicher, </w:t>
      </w:r>
      <w:r w:rsidRPr="00951AF6">
        <w:rPr>
          <w:rFonts w:ascii="Times New Roman" w:hAnsi="Times New Roman" w:cs="Times New Roman"/>
          <w:i/>
          <w:sz w:val="24"/>
          <w:szCs w:val="24"/>
        </w:rPr>
        <w:t>Slavery’s Constitution: From Revolution to Ratification</w:t>
      </w:r>
      <w:r w:rsidRPr="00951AF6">
        <w:rPr>
          <w:rFonts w:ascii="Times New Roman" w:hAnsi="Times New Roman" w:cs="Times New Roman"/>
          <w:sz w:val="24"/>
          <w:szCs w:val="24"/>
        </w:rPr>
        <w:t xml:space="preserve"> (New York: Hill and Wang, 2009), 87-8; David Brion Davis, </w:t>
      </w:r>
      <w:r w:rsidRPr="00951AF6">
        <w:rPr>
          <w:rFonts w:ascii="Times New Roman" w:hAnsi="Times New Roman" w:cs="Times New Roman"/>
          <w:i/>
          <w:sz w:val="24"/>
          <w:szCs w:val="24"/>
        </w:rPr>
        <w:t>Inhuman Bondage: The Rise and Fall of Slavery in the New World</w:t>
      </w:r>
      <w:r w:rsidRPr="00951AF6">
        <w:rPr>
          <w:rFonts w:ascii="Times New Roman" w:hAnsi="Times New Roman" w:cs="Times New Roman"/>
          <w:sz w:val="24"/>
          <w:szCs w:val="24"/>
        </w:rPr>
        <w:t xml:space="preserve"> (New York: Oxford University Press, 2006), 154; Peter S. Onuf, </w:t>
      </w:r>
      <w:r w:rsidRPr="00951AF6">
        <w:rPr>
          <w:rFonts w:ascii="Times New Roman" w:hAnsi="Times New Roman" w:cs="Times New Roman"/>
          <w:i/>
          <w:sz w:val="24"/>
          <w:szCs w:val="24"/>
        </w:rPr>
        <w:t>Statehood and Union: A History of the Northwest Ordinance</w:t>
      </w:r>
      <w:r w:rsidRPr="00951AF6">
        <w:rPr>
          <w:rFonts w:ascii="Times New Roman" w:hAnsi="Times New Roman" w:cs="Times New Roman"/>
          <w:sz w:val="24"/>
          <w:szCs w:val="24"/>
        </w:rPr>
        <w:t xml:space="preserve"> (Bloomington: Indiana University Press, 1987); Finkelman, </w:t>
      </w:r>
      <w:r w:rsidRPr="00951AF6">
        <w:rPr>
          <w:rFonts w:ascii="Times New Roman" w:hAnsi="Times New Roman" w:cs="Times New Roman"/>
          <w:i/>
          <w:sz w:val="24"/>
          <w:szCs w:val="24"/>
        </w:rPr>
        <w:t>Slavery and the Founders</w:t>
      </w:r>
      <w:r w:rsidRPr="00951AF6">
        <w:rPr>
          <w:rFonts w:ascii="Times New Roman" w:hAnsi="Times New Roman" w:cs="Times New Roman"/>
          <w:sz w:val="24"/>
          <w:szCs w:val="24"/>
        </w:rPr>
        <w:t xml:space="preserve">, chs. 2 and 3; Daniel Feller, </w:t>
      </w:r>
      <w:r w:rsidRPr="00951AF6">
        <w:rPr>
          <w:rFonts w:ascii="Times New Roman" w:hAnsi="Times New Roman" w:cs="Times New Roman"/>
          <w:i/>
          <w:sz w:val="24"/>
          <w:szCs w:val="24"/>
        </w:rPr>
        <w:t>The Public Lands in Jacksonian Politics</w:t>
      </w:r>
      <w:r w:rsidRPr="00951AF6">
        <w:rPr>
          <w:rFonts w:ascii="Times New Roman" w:hAnsi="Times New Roman" w:cs="Times New Roman"/>
          <w:sz w:val="24"/>
          <w:szCs w:val="24"/>
        </w:rPr>
        <w:t xml:space="preserve"> (Madison: University of Wisconsin Press, 1984), ch. 1; John Craig Hammond, </w:t>
      </w:r>
      <w:r w:rsidRPr="00951AF6">
        <w:rPr>
          <w:rFonts w:ascii="Times New Roman" w:hAnsi="Times New Roman" w:cs="Times New Roman"/>
          <w:i/>
          <w:sz w:val="24"/>
          <w:szCs w:val="24"/>
        </w:rPr>
        <w:t>Slavery, Expansion and Freedom in the Early American West</w:t>
      </w:r>
      <w:r w:rsidRPr="00951AF6">
        <w:rPr>
          <w:rFonts w:ascii="Times New Roman" w:hAnsi="Times New Roman" w:cs="Times New Roman"/>
          <w:sz w:val="24"/>
          <w:szCs w:val="24"/>
        </w:rPr>
        <w:t xml:space="preserve"> (Charlottesville, University of Virginia Press, 2007), 2-3, 10-11; John Craig Hammond, “‘Uncontrollable Necessity’: The Local Politics, Geopolitics, and Sectional Politics of Slavery Expansion” in </w:t>
      </w:r>
      <w:r w:rsidRPr="00951AF6">
        <w:rPr>
          <w:rFonts w:ascii="Times New Roman" w:hAnsi="Times New Roman" w:cs="Times New Roman"/>
          <w:i/>
          <w:sz w:val="24"/>
          <w:szCs w:val="24"/>
        </w:rPr>
        <w:t xml:space="preserve">Contesting Slavery: The Politics of Bondage and Freedom in the New American Nation </w:t>
      </w:r>
      <w:r w:rsidRPr="00951AF6">
        <w:rPr>
          <w:rFonts w:ascii="Times New Roman" w:hAnsi="Times New Roman" w:cs="Times New Roman"/>
          <w:sz w:val="24"/>
          <w:szCs w:val="24"/>
        </w:rPr>
        <w:t xml:space="preserve">ed. by Hammond and Matthew Mason (Charlottesville: University Press of Virginia Press, 2011). </w:t>
      </w:r>
    </w:p>
    <w:p w:rsidR="0084223B" w:rsidRPr="00951AF6" w:rsidRDefault="0084223B" w:rsidP="00951AF6">
      <w:pPr>
        <w:pStyle w:val="FootnoteText"/>
        <w:rPr>
          <w:rFonts w:ascii="Times New Roman" w:hAnsi="Times New Roman" w:cs="Times New Roman"/>
          <w:sz w:val="24"/>
          <w:szCs w:val="24"/>
        </w:rPr>
      </w:pPr>
    </w:p>
  </w:footnote>
  <w:footnote w:id="67">
    <w:p w:rsidR="0084223B" w:rsidRPr="00951AF6" w:rsidRDefault="0084223B" w:rsidP="00951AF6">
      <w:pPr>
        <w:spacing w:after="0" w:line="240" w:lineRule="auto"/>
        <w:jc w:val="both"/>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Lacy K.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21-2; Van Cleve, </w:t>
      </w:r>
      <w:r w:rsidRPr="00951AF6">
        <w:rPr>
          <w:rFonts w:ascii="Times New Roman" w:hAnsi="Times New Roman" w:cs="Times New Roman"/>
          <w:i/>
          <w:sz w:val="24"/>
          <w:szCs w:val="24"/>
        </w:rPr>
        <w:t>A Slaveholders’ Union</w:t>
      </w:r>
      <w:r w:rsidRPr="00951AF6">
        <w:rPr>
          <w:rFonts w:ascii="Times New Roman" w:hAnsi="Times New Roman" w:cs="Times New Roman"/>
          <w:sz w:val="24"/>
          <w:szCs w:val="24"/>
        </w:rPr>
        <w:t xml:space="preserve">, 191-203; “Petition from the Pennsylvania Society signed by Benjamin Franklin, President of the Pennsylvania Society, February 3, 1790,” Kenneth R. Bowling, ed.  Et al, </w:t>
      </w:r>
      <w:r w:rsidRPr="00951AF6">
        <w:rPr>
          <w:rFonts w:ascii="Times New Roman" w:hAnsi="Times New Roman" w:cs="Times New Roman"/>
          <w:i/>
          <w:sz w:val="24"/>
          <w:szCs w:val="24"/>
        </w:rPr>
        <w:t>Documentary History of the First Federal Congress of the United States of America, March 4, 1789-March 3, 1791: Petition Histories and Non-legislative Official Documents</w:t>
      </w:r>
      <w:r w:rsidRPr="00951AF6">
        <w:rPr>
          <w:rFonts w:ascii="Times New Roman" w:hAnsi="Times New Roman" w:cs="Times New Roman"/>
          <w:sz w:val="24"/>
          <w:szCs w:val="24"/>
        </w:rPr>
        <w:t xml:space="preserve"> (Baltimore: Johns Hopkins University Press, 1998), 326;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1:2, 1508, 1240: Douglas R. Egerton, </w:t>
      </w:r>
      <w:r w:rsidRPr="00951AF6">
        <w:rPr>
          <w:rFonts w:ascii="Times New Roman" w:hAnsi="Times New Roman" w:cs="Times New Roman"/>
          <w:i/>
          <w:sz w:val="24"/>
          <w:szCs w:val="24"/>
        </w:rPr>
        <w:t>Death or Liberty: African Americans and Revolutionary America</w:t>
      </w:r>
      <w:r w:rsidRPr="00951AF6">
        <w:rPr>
          <w:rFonts w:ascii="Times New Roman" w:hAnsi="Times New Roman" w:cs="Times New Roman"/>
          <w:sz w:val="24"/>
          <w:szCs w:val="24"/>
        </w:rPr>
        <w:t xml:space="preserve"> (New York: Oxford University Press, 2009), 254-5;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525-6. </w:t>
      </w:r>
    </w:p>
  </w:footnote>
  <w:footnote w:id="68">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Van Cleve, </w:t>
      </w:r>
      <w:r w:rsidRPr="00951AF6">
        <w:rPr>
          <w:rFonts w:ascii="Times New Roman" w:hAnsi="Times New Roman" w:cs="Times New Roman"/>
          <w:i/>
          <w:sz w:val="24"/>
          <w:szCs w:val="24"/>
        </w:rPr>
        <w:t>A Slaveholders’ Union</w:t>
      </w:r>
      <w:r w:rsidRPr="00951AF6">
        <w:rPr>
          <w:rFonts w:ascii="Times New Roman" w:hAnsi="Times New Roman" w:cs="Times New Roman"/>
          <w:sz w:val="24"/>
          <w:szCs w:val="24"/>
        </w:rPr>
        <w:t xml:space="preserve">, 195; James Madison to Benjamin Rush, March 20, 1790, </w:t>
      </w:r>
      <w:r w:rsidRPr="00951AF6">
        <w:rPr>
          <w:rFonts w:ascii="Times New Roman" w:hAnsi="Times New Roman" w:cs="Times New Roman"/>
          <w:i/>
          <w:sz w:val="24"/>
          <w:szCs w:val="24"/>
        </w:rPr>
        <w:t>The Papers of James Madison</w:t>
      </w:r>
      <w:r w:rsidRPr="00951AF6">
        <w:rPr>
          <w:rFonts w:ascii="Times New Roman" w:hAnsi="Times New Roman" w:cs="Times New Roman"/>
          <w:sz w:val="24"/>
          <w:szCs w:val="24"/>
        </w:rPr>
        <w:t xml:space="preserve"> (Charlottesville: University of Virginia, 1981) 13: 109; “Letter from Charleston, South Carolina, to New Jersey,” March 31, 1790, </w:t>
      </w:r>
      <w:r w:rsidRPr="00951AF6">
        <w:rPr>
          <w:rFonts w:ascii="Times New Roman" w:hAnsi="Times New Roman" w:cs="Times New Roman"/>
          <w:i/>
          <w:sz w:val="24"/>
          <w:szCs w:val="24"/>
        </w:rPr>
        <w:t>The First Federal Congress</w:t>
      </w:r>
      <w:r w:rsidRPr="00951AF6">
        <w:rPr>
          <w:rFonts w:ascii="Times New Roman" w:hAnsi="Times New Roman" w:cs="Times New Roman"/>
          <w:sz w:val="24"/>
          <w:szCs w:val="24"/>
        </w:rPr>
        <w:t xml:space="preserve">, 19:1058; Douglas Egerton, </w:t>
      </w:r>
      <w:r w:rsidRPr="00951AF6">
        <w:rPr>
          <w:rFonts w:ascii="Times New Roman" w:hAnsi="Times New Roman" w:cs="Times New Roman"/>
          <w:i/>
          <w:sz w:val="24"/>
          <w:szCs w:val="24"/>
        </w:rPr>
        <w:t>Death or Liberty: African Americans and Revolutionary America</w:t>
      </w:r>
      <w:r w:rsidRPr="00951AF6">
        <w:rPr>
          <w:rFonts w:ascii="Times New Roman" w:hAnsi="Times New Roman" w:cs="Times New Roman"/>
          <w:sz w:val="24"/>
          <w:szCs w:val="24"/>
        </w:rPr>
        <w:t xml:space="preserve"> (New York: Oxford University Press, 2009), 254-5;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525-6; Henry Lee to James Madison, April 3, 1790, </w:t>
      </w:r>
      <w:r w:rsidRPr="00951AF6">
        <w:rPr>
          <w:rFonts w:ascii="Times New Roman" w:hAnsi="Times New Roman" w:cs="Times New Roman"/>
          <w:i/>
          <w:sz w:val="24"/>
          <w:szCs w:val="24"/>
        </w:rPr>
        <w:t>First Federal Congress</w:t>
      </w:r>
      <w:r w:rsidRPr="00951AF6">
        <w:rPr>
          <w:rFonts w:ascii="Times New Roman" w:hAnsi="Times New Roman" w:cs="Times New Roman"/>
          <w:sz w:val="24"/>
          <w:szCs w:val="24"/>
        </w:rPr>
        <w:t xml:space="preserve">, 19: 1113. </w:t>
      </w:r>
    </w:p>
  </w:footnote>
  <w:footnote w:id="6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1:28;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1,1:291; Theodorick Bland to Patrick Henry, March  9, 1790, William Wirt Henry, </w:t>
      </w:r>
      <w:r w:rsidRPr="00951AF6">
        <w:rPr>
          <w:rFonts w:ascii="Times New Roman" w:hAnsi="Times New Roman" w:cs="Times New Roman"/>
          <w:i/>
          <w:sz w:val="24"/>
          <w:szCs w:val="24"/>
        </w:rPr>
        <w:t>Patrick Henry: Life, Correspondence, and Speeches</w:t>
      </w:r>
      <w:r w:rsidRPr="00951AF6">
        <w:rPr>
          <w:rFonts w:ascii="Times New Roman" w:hAnsi="Times New Roman" w:cs="Times New Roman"/>
          <w:sz w:val="24"/>
          <w:szCs w:val="24"/>
        </w:rPr>
        <w:t xml:space="preserve"> , 3:417-19; William Charles DiGiacomantonio et al, </w:t>
      </w:r>
      <w:r w:rsidRPr="00951AF6">
        <w:rPr>
          <w:rFonts w:ascii="Times New Roman" w:hAnsi="Times New Roman" w:cs="Times New Roman"/>
          <w:i/>
          <w:sz w:val="24"/>
          <w:szCs w:val="24"/>
        </w:rPr>
        <w:t>The Documentary History of the First Federal Congress of the United States of America, March 4, 1789-March 3, 1791: Debates in the House of Representatives: Third Session, December 1790-March 1791</w:t>
      </w:r>
      <w:r w:rsidRPr="00951AF6">
        <w:rPr>
          <w:rFonts w:ascii="Times New Roman" w:hAnsi="Times New Roman" w:cs="Times New Roman"/>
          <w:sz w:val="24"/>
          <w:szCs w:val="24"/>
        </w:rPr>
        <w:t xml:space="preserve"> (Baltimore: Johns Hopkins University Press, 1996), 858, 861, 884, 885; “Brutus to the Public,” from </w:t>
      </w:r>
      <w:r w:rsidRPr="00951AF6">
        <w:rPr>
          <w:rFonts w:ascii="Times New Roman" w:hAnsi="Times New Roman" w:cs="Times New Roman"/>
          <w:i/>
          <w:sz w:val="24"/>
          <w:szCs w:val="24"/>
        </w:rPr>
        <w:t>Connecticut Courant</w:t>
      </w:r>
      <w:r w:rsidRPr="00951AF6">
        <w:rPr>
          <w:rFonts w:ascii="Times New Roman" w:hAnsi="Times New Roman" w:cs="Times New Roman"/>
          <w:sz w:val="24"/>
          <w:szCs w:val="24"/>
        </w:rPr>
        <w:t xml:space="preserve">, April 26, 1790, </w:t>
      </w:r>
      <w:r w:rsidRPr="00951AF6">
        <w:rPr>
          <w:rFonts w:ascii="Times New Roman" w:hAnsi="Times New Roman" w:cs="Times New Roman"/>
          <w:i/>
          <w:sz w:val="24"/>
          <w:szCs w:val="24"/>
        </w:rPr>
        <w:t>First Federal Congress</w:t>
      </w:r>
      <w:r w:rsidRPr="00951AF6">
        <w:rPr>
          <w:rFonts w:ascii="Times New Roman" w:hAnsi="Times New Roman" w:cs="Times New Roman"/>
          <w:sz w:val="24"/>
          <w:szCs w:val="24"/>
        </w:rPr>
        <w:t>, 19:1334.</w:t>
      </w:r>
    </w:p>
  </w:footnote>
  <w:footnote w:id="7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SGT to Theodorick Randolph, August 30, 1789, Joseph Bryan Papers, UVA; Thomas Tucker to SGT, September 15, 1789, Tucker Coleman Collection, Swem Library, William and Mary; SGT to Theodorick Randolph, February 20, 1790, Joseph Bryan Papers, UVA.  </w:t>
      </w:r>
    </w:p>
  </w:footnote>
  <w:footnote w:id="7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Thomas Tucker to SGT, September 15, 1789, Tucker Coleman Collection, Swem Library, William and Mary; JR to SGT, Tucker papers, LC; JR to Henry Rutledge, April 26, 1790, February 24, 1791 (typescript), Bruce Collection, LOV. </w:t>
      </w:r>
    </w:p>
  </w:footnote>
  <w:footnote w:id="7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Stokes, “John Randolph,” 85; John J. Reardon, </w:t>
      </w:r>
      <w:r w:rsidRPr="00951AF6">
        <w:rPr>
          <w:rFonts w:ascii="Times New Roman" w:hAnsi="Times New Roman" w:cs="Times New Roman"/>
          <w:i/>
          <w:sz w:val="24"/>
          <w:szCs w:val="24"/>
        </w:rPr>
        <w:t>Edmund Randolph: A Biography</w:t>
      </w:r>
      <w:r w:rsidRPr="00951AF6">
        <w:rPr>
          <w:rFonts w:ascii="Times New Roman" w:hAnsi="Times New Roman" w:cs="Times New Roman"/>
          <w:sz w:val="24"/>
          <w:szCs w:val="24"/>
        </w:rPr>
        <w:t xml:space="preserve"> (New York: Macmillan, 1974), 216-7.</w:t>
      </w:r>
    </w:p>
  </w:footnote>
  <w:footnote w:id="7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Stokes, “John Randolph,” 79-85; William Loughton Smith to Edward Rutledge, August 8, 1790, “The Letters of William Loughton Smith to Edward Rutledge: June 8, 1789 to April 28, 1794,” </w:t>
      </w:r>
      <w:r w:rsidRPr="00951AF6">
        <w:rPr>
          <w:rFonts w:ascii="Times New Roman" w:hAnsi="Times New Roman" w:cs="Times New Roman"/>
          <w:i/>
          <w:sz w:val="24"/>
          <w:szCs w:val="24"/>
        </w:rPr>
        <w:t>The South Carolina Historical Magazine</w:t>
      </w:r>
      <w:r w:rsidRPr="00951AF6">
        <w:rPr>
          <w:rFonts w:ascii="Times New Roman" w:hAnsi="Times New Roman" w:cs="Times New Roman"/>
          <w:sz w:val="24"/>
          <w:szCs w:val="24"/>
        </w:rPr>
        <w:t xml:space="preserve">, 69 (April 1968), 131; John Randolph to Henry Rutledge, February 24, 1791 (typescript), Bruce Collection, LOV. </w:t>
      </w:r>
    </w:p>
  </w:footnote>
  <w:footnote w:id="7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Thomas Jefferson to George Hammond, May, 29, 1792, PTJ, 23:584; JR to Henry Rutledge, February 24, 1791 (typescript), Bruce Collection, LOV; Stokes, “John Randolph,” 82; Ohline, “Politics and Slavery,” 265-6.</w:t>
      </w:r>
    </w:p>
  </w:footnote>
  <w:footnote w:id="75">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79-83; Hamilton, “Tucker and Education,” 188-191; SGT to Theodorick Randolph, February 20, 1790, Joseph Bryan Papers, UVA.</w:t>
      </w:r>
      <w:proofErr w:type="gramEnd"/>
      <w:r w:rsidRPr="00951AF6">
        <w:rPr>
          <w:rFonts w:ascii="Times New Roman" w:hAnsi="Times New Roman" w:cs="Times New Roman"/>
          <w:sz w:val="24"/>
          <w:szCs w:val="24"/>
        </w:rPr>
        <w:t xml:space="preserve"> </w:t>
      </w:r>
    </w:p>
  </w:footnote>
  <w:footnote w:id="76">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SGT to JR, Randolph Papers, </w:t>
      </w:r>
      <w:proofErr w:type="gramStart"/>
      <w:r w:rsidRPr="00951AF6">
        <w:rPr>
          <w:rFonts w:ascii="Times New Roman" w:hAnsi="Times New Roman" w:cs="Times New Roman"/>
          <w:sz w:val="24"/>
          <w:szCs w:val="24"/>
        </w:rPr>
        <w:t>UVA</w:t>
      </w:r>
      <w:proofErr w:type="gramEnd"/>
      <w:r w:rsidRPr="00951AF6">
        <w:rPr>
          <w:rFonts w:ascii="Times New Roman" w:hAnsi="Times New Roman" w:cs="Times New Roman"/>
          <w:sz w:val="24"/>
          <w:szCs w:val="24"/>
        </w:rPr>
        <w:t xml:space="preserve">; Stokes, “John Randolph,” 89-90;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101-2; “Theodorick Bland Randolph,” </w:t>
      </w:r>
      <w:r w:rsidRPr="00951AF6">
        <w:rPr>
          <w:rFonts w:ascii="Times New Roman" w:hAnsi="Times New Roman" w:cs="Times New Roman"/>
          <w:i/>
          <w:sz w:val="24"/>
          <w:szCs w:val="24"/>
        </w:rPr>
        <w:t>Princetonians: 1784-1790: A Biographical Dictionary</w:t>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Eds. Ruth L. Woodward and Wesley Frank Craven, (Princeton, NJ: Princeton University Press, 1991), 104.</w:t>
      </w:r>
      <w:proofErr w:type="gramEnd"/>
    </w:p>
  </w:footnote>
  <w:footnote w:id="77">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Dawidoff,</w:t>
      </w:r>
      <w:r w:rsidRPr="00951AF6">
        <w:rPr>
          <w:rFonts w:ascii="Times New Roman" w:hAnsi="Times New Roman" w:cs="Times New Roman"/>
          <w:i/>
          <w:sz w:val="24"/>
          <w:szCs w:val="24"/>
        </w:rPr>
        <w:t xml:space="preserve"> Education of John Randolph</w:t>
      </w:r>
      <w:r w:rsidRPr="00951AF6">
        <w:rPr>
          <w:rFonts w:ascii="Times New Roman" w:hAnsi="Times New Roman" w:cs="Times New Roman"/>
          <w:sz w:val="24"/>
          <w:szCs w:val="24"/>
        </w:rPr>
        <w:t xml:space="preserve">, 98-99; Stokes, “John Randolph,” 92-3; JR to Tudor Randolph, December 13, 1813, Randolph Papers, UVA; George Wythe Mumford, </w:t>
      </w:r>
      <w:r w:rsidRPr="00951AF6">
        <w:rPr>
          <w:rFonts w:ascii="Times New Roman" w:hAnsi="Times New Roman" w:cs="Times New Roman"/>
          <w:i/>
          <w:sz w:val="24"/>
          <w:szCs w:val="24"/>
        </w:rPr>
        <w:t xml:space="preserve">The Two Parsons: Cupid’s Sports; The Dream; The Jewels of Virginia </w:t>
      </w:r>
      <w:r w:rsidRPr="00951AF6">
        <w:rPr>
          <w:rFonts w:ascii="Times New Roman" w:hAnsi="Times New Roman" w:cs="Times New Roman"/>
          <w:sz w:val="24"/>
          <w:szCs w:val="24"/>
        </w:rPr>
        <w:t xml:space="preserve">(Richmond, J.D.K. Sleight, 1884), 568;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1:21;  “Dr. Francis West’s Reminiscences of the last moments of the Hon. John Randolph of Roanoke, May 1833, “Randolph Papers, UVA; Harry F. Klinefelter, “Klinefelter’s Syndrome: Historical Background and Development.” </w:t>
      </w:r>
      <w:r w:rsidRPr="00951AF6">
        <w:rPr>
          <w:rFonts w:ascii="Times New Roman" w:hAnsi="Times New Roman" w:cs="Times New Roman"/>
          <w:i/>
          <w:sz w:val="24"/>
          <w:szCs w:val="24"/>
        </w:rPr>
        <w:t>Southern Medical Journal</w:t>
      </w:r>
      <w:r w:rsidRPr="00951AF6">
        <w:rPr>
          <w:rFonts w:ascii="Times New Roman" w:hAnsi="Times New Roman" w:cs="Times New Roman"/>
          <w:sz w:val="24"/>
          <w:szCs w:val="24"/>
        </w:rPr>
        <w:t xml:space="preserve">, 79 (September 1986), 1089-1093. </w:t>
      </w:r>
    </w:p>
  </w:footnote>
  <w:footnote w:id="78">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Tudor Randolph, December 13, 1813, Randolph Papers, UVA;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79.</w:t>
      </w:r>
      <w:proofErr w:type="gramEnd"/>
      <w:r w:rsidRPr="00951AF6">
        <w:rPr>
          <w:rFonts w:ascii="Times New Roman" w:hAnsi="Times New Roman" w:cs="Times New Roman"/>
          <w:sz w:val="24"/>
          <w:szCs w:val="24"/>
        </w:rPr>
        <w:t xml:space="preserve"> </w:t>
      </w:r>
    </w:p>
  </w:footnote>
  <w:footnote w:id="79">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Kierner, </w:t>
      </w:r>
      <w:r w:rsidRPr="00951AF6">
        <w:rPr>
          <w:rFonts w:ascii="Times New Roman" w:hAnsi="Times New Roman" w:cs="Times New Roman"/>
          <w:i/>
          <w:sz w:val="24"/>
          <w:szCs w:val="24"/>
        </w:rPr>
        <w:t xml:space="preserve">Scandal at Bizarre, </w:t>
      </w:r>
      <w:r w:rsidRPr="00951AF6">
        <w:rPr>
          <w:rFonts w:ascii="Times New Roman" w:hAnsi="Times New Roman" w:cs="Times New Roman"/>
          <w:sz w:val="24"/>
          <w:szCs w:val="24"/>
        </w:rPr>
        <w:t xml:space="preserve">1-6, 37-63; Alan Pell Crawford’s </w:t>
      </w:r>
      <w:r w:rsidRPr="00951AF6">
        <w:rPr>
          <w:rFonts w:ascii="Times New Roman" w:hAnsi="Times New Roman" w:cs="Times New Roman"/>
          <w:i/>
          <w:sz w:val="24"/>
          <w:szCs w:val="24"/>
        </w:rPr>
        <w:t>Unwise Passions: A True Story of a Remarkable Woman—and the First Great Scandal of Eighteenth Century America</w:t>
      </w:r>
      <w:r w:rsidRPr="00951AF6">
        <w:rPr>
          <w:rFonts w:ascii="Times New Roman" w:hAnsi="Times New Roman" w:cs="Times New Roman"/>
          <w:sz w:val="24"/>
          <w:szCs w:val="24"/>
        </w:rPr>
        <w:t xml:space="preserve"> (New York: Simon &amp; Schuster, 2000); Christopher L. Doyle, “The Randolph Scandal in Early National Virginia, 1792-1815: New Voices in the ‘Court of Honour’,”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xml:space="preserve"> (May 2003), Vol. 69. No. 2, 283-318; “Notes of Evidence” Charles Cullen and Herbert Johnson </w:t>
      </w:r>
      <w:proofErr w:type="gramStart"/>
      <w:r w:rsidRPr="00951AF6">
        <w:rPr>
          <w:rFonts w:ascii="Times New Roman" w:hAnsi="Times New Roman" w:cs="Times New Roman"/>
          <w:sz w:val="24"/>
          <w:szCs w:val="24"/>
        </w:rPr>
        <w:t>eds</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Papers of John Marshall</w:t>
      </w:r>
      <w:r w:rsidRPr="00951AF6">
        <w:rPr>
          <w:rFonts w:ascii="Times New Roman" w:hAnsi="Times New Roman" w:cs="Times New Roman"/>
          <w:sz w:val="24"/>
          <w:szCs w:val="24"/>
        </w:rPr>
        <w:t xml:space="preserve"> (Chapel Hill: University of North Carolina, 1977), 2:161-179; Stokes, “John Randolph,” 98.</w:t>
      </w:r>
    </w:p>
  </w:footnote>
  <w:footnote w:id="80">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Doyle, “Randolph Scandal,” 289-90; Richard Randolph to SGT, March 14, 1793 in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1:116.</w:t>
      </w:r>
    </w:p>
  </w:footnote>
  <w:footnote w:id="81">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xml:space="preserve">, 39-41; Richard Randolph to SGT, March 14, 1793 in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1:116; “Editorial Note,” </w:t>
      </w:r>
      <w:r w:rsidRPr="00951AF6">
        <w:rPr>
          <w:rFonts w:ascii="Times New Roman" w:hAnsi="Times New Roman" w:cs="Times New Roman"/>
          <w:i/>
          <w:sz w:val="24"/>
          <w:szCs w:val="24"/>
        </w:rPr>
        <w:t>Papers of John Marshall</w:t>
      </w:r>
      <w:r w:rsidRPr="00951AF6">
        <w:rPr>
          <w:rFonts w:ascii="Times New Roman" w:hAnsi="Times New Roman" w:cs="Times New Roman"/>
          <w:sz w:val="24"/>
          <w:szCs w:val="24"/>
        </w:rPr>
        <w:t>, 2:163; Doyle, “Randolph Scandal,” 289-90.</w:t>
      </w:r>
    </w:p>
  </w:footnote>
  <w:footnote w:id="82">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“Notes of Evidence,” </w:t>
      </w:r>
      <w:r w:rsidRPr="00951AF6">
        <w:rPr>
          <w:rFonts w:ascii="Times New Roman" w:hAnsi="Times New Roman" w:cs="Times New Roman"/>
          <w:i/>
          <w:sz w:val="24"/>
          <w:szCs w:val="24"/>
        </w:rPr>
        <w:t>Papers of John Marshall</w:t>
      </w:r>
      <w:r w:rsidRPr="00951AF6">
        <w:rPr>
          <w:rFonts w:ascii="Times New Roman" w:hAnsi="Times New Roman" w:cs="Times New Roman"/>
          <w:sz w:val="24"/>
          <w:szCs w:val="24"/>
        </w:rPr>
        <w:t xml:space="preserve">, 2:168-9, 171-2;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54-5, 57-9.</w:t>
      </w:r>
    </w:p>
  </w:footnote>
  <w:footnote w:id="8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“Notes on Evidence,” 175, 176; Doyle, “Randolph Scandal,” 298</w:t>
      </w:r>
    </w:p>
  </w:footnote>
  <w:footnote w:id="84">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St. George Tucker, “To the Public,” May 5, 1793, </w:t>
      </w:r>
      <w:r w:rsidRPr="00951AF6">
        <w:rPr>
          <w:rFonts w:ascii="Times New Roman" w:hAnsi="Times New Roman" w:cs="Times New Roman"/>
          <w:i/>
          <w:sz w:val="24"/>
          <w:szCs w:val="24"/>
        </w:rPr>
        <w:t>Virginia Gazette and General Advertiser</w:t>
      </w:r>
      <w:r w:rsidRPr="00951AF6">
        <w:rPr>
          <w:rFonts w:ascii="Times New Roman" w:hAnsi="Times New Roman" w:cs="Times New Roman"/>
          <w:sz w:val="24"/>
          <w:szCs w:val="24"/>
        </w:rPr>
        <w:t xml:space="preserve">; Randolph diary entry,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1:118; Thomas Jefferson to Martha Jefferson Randolph, April 28, 1793.</w:t>
      </w:r>
      <w:proofErr w:type="gramEnd"/>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Papers of Thomas Jefferson</w:t>
      </w:r>
      <w:r w:rsidRPr="00951AF6">
        <w:rPr>
          <w:rFonts w:ascii="Times New Roman" w:hAnsi="Times New Roman" w:cs="Times New Roman"/>
          <w:sz w:val="24"/>
          <w:szCs w:val="24"/>
        </w:rPr>
        <w:t xml:space="preserve"> (Princeton: Princeton University Press, 1993) 25:621; Thomas Jefferson to Martha Jefferson Randolph, May 16, 1793. </w:t>
      </w:r>
      <w:r w:rsidRPr="00951AF6">
        <w:rPr>
          <w:rFonts w:ascii="Times New Roman" w:hAnsi="Times New Roman" w:cs="Times New Roman"/>
          <w:i/>
          <w:sz w:val="24"/>
          <w:szCs w:val="24"/>
        </w:rPr>
        <w:t>The Papers of Thomas Jefferson</w:t>
      </w:r>
      <w:r w:rsidRPr="00951AF6">
        <w:rPr>
          <w:rFonts w:ascii="Times New Roman" w:hAnsi="Times New Roman" w:cs="Times New Roman"/>
          <w:sz w:val="24"/>
          <w:szCs w:val="24"/>
        </w:rPr>
        <w:t xml:space="preserve"> (Princeton: Princeton University Press, 1995), 26:53.</w:t>
      </w:r>
    </w:p>
  </w:footnote>
  <w:footnote w:id="85">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Wyatt-Brown, </w:t>
      </w:r>
      <w:r w:rsidRPr="00951AF6">
        <w:rPr>
          <w:rFonts w:ascii="Times New Roman" w:hAnsi="Times New Roman" w:cs="Times New Roman"/>
          <w:i/>
          <w:sz w:val="24"/>
          <w:szCs w:val="24"/>
        </w:rPr>
        <w:t>Southern Honor</w:t>
      </w:r>
      <w:r w:rsidRPr="00951AF6">
        <w:rPr>
          <w:rFonts w:ascii="Times New Roman" w:hAnsi="Times New Roman" w:cs="Times New Roman"/>
          <w:sz w:val="24"/>
          <w:szCs w:val="24"/>
        </w:rPr>
        <w:t xml:space="preserve">, 62-64. Stokes, “John Randolph,” 104-7; Bruce, “John Randolph,” 1:125-6. </w:t>
      </w:r>
    </w:p>
    <w:p w:rsidR="0084223B" w:rsidRPr="00951AF6" w:rsidRDefault="0084223B" w:rsidP="00951AF6">
      <w:pPr>
        <w:spacing w:after="0" w:line="240" w:lineRule="auto"/>
        <w:jc w:val="both"/>
        <w:rPr>
          <w:rFonts w:ascii="Times New Roman" w:hAnsi="Times New Roman" w:cs="Times New Roman"/>
          <w:sz w:val="24"/>
          <w:szCs w:val="24"/>
        </w:rPr>
      </w:pPr>
    </w:p>
  </w:footnote>
  <w:footnote w:id="8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Wythe Holt, “George Wythe: Early Modern Judge,” </w:t>
      </w:r>
      <w:r w:rsidRPr="00951AF6">
        <w:rPr>
          <w:rFonts w:ascii="Times New Roman" w:hAnsi="Times New Roman" w:cs="Times New Roman"/>
          <w:i/>
          <w:sz w:val="24"/>
          <w:szCs w:val="24"/>
        </w:rPr>
        <w:t>Alabama Law Review</w:t>
      </w:r>
      <w:r w:rsidRPr="00951AF6">
        <w:rPr>
          <w:rFonts w:ascii="Times New Roman" w:hAnsi="Times New Roman" w:cs="Times New Roman"/>
          <w:sz w:val="24"/>
          <w:szCs w:val="24"/>
        </w:rPr>
        <w:t xml:space="preserve"> 58 (2006-07), 1020-25</w:t>
      </w:r>
      <w:r>
        <w:rPr>
          <w:rFonts w:ascii="Times New Roman" w:hAnsi="Times New Roman" w:cs="Times New Roman"/>
          <w:sz w:val="24"/>
          <w:szCs w:val="24"/>
        </w:rPr>
        <w:t>; JR to SGT, May 25, 1793, SGT P</w:t>
      </w:r>
      <w:r w:rsidRPr="00951AF6">
        <w:rPr>
          <w:rFonts w:ascii="Times New Roman" w:hAnsi="Times New Roman" w:cs="Times New Roman"/>
          <w:sz w:val="24"/>
          <w:szCs w:val="24"/>
        </w:rPr>
        <w:t xml:space="preserve">apers, LC. </w:t>
      </w:r>
    </w:p>
  </w:footnote>
  <w:footnote w:id="8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proofErr w:type="gramStart"/>
      <w:r w:rsidRPr="00951AF6">
        <w:rPr>
          <w:rFonts w:ascii="Times New Roman" w:hAnsi="Times New Roman" w:cs="Times New Roman"/>
          <w:sz w:val="24"/>
          <w:szCs w:val="24"/>
        </w:rPr>
        <w:t>JR to SGT, May 25, 1793, SGT Papers, LC.</w:t>
      </w:r>
      <w:proofErr w:type="gramEnd"/>
      <w:r w:rsidRPr="00951AF6">
        <w:rPr>
          <w:rFonts w:ascii="Times New Roman" w:hAnsi="Times New Roman" w:cs="Times New Roman"/>
          <w:sz w:val="24"/>
          <w:szCs w:val="24"/>
        </w:rPr>
        <w:t xml:space="preserve"> </w:t>
      </w:r>
    </w:p>
  </w:footnote>
  <w:footnote w:id="8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Rachel Van Cleves, </w:t>
      </w:r>
      <w:r w:rsidRPr="00951AF6">
        <w:rPr>
          <w:rFonts w:ascii="Times New Roman" w:hAnsi="Times New Roman" w:cs="Times New Roman"/>
          <w:i/>
          <w:sz w:val="24"/>
          <w:szCs w:val="24"/>
        </w:rPr>
        <w:t>The Reign of Terror is America: Visions of Violence from Anti-Jacobinism to Antislavery</w:t>
      </w:r>
      <w:r w:rsidRPr="00951AF6">
        <w:rPr>
          <w:rFonts w:ascii="Times New Roman" w:hAnsi="Times New Roman" w:cs="Times New Roman"/>
          <w:sz w:val="24"/>
          <w:szCs w:val="24"/>
        </w:rPr>
        <w:t xml:space="preserve"> (New York: Cambridge University Press, 2009), 58-62.</w:t>
      </w:r>
    </w:p>
  </w:footnote>
  <w:footnote w:id="8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Elkins and McKitrick, </w:t>
      </w:r>
      <w:r w:rsidRPr="00951AF6">
        <w:rPr>
          <w:rFonts w:ascii="Times New Roman" w:hAnsi="Times New Roman" w:cs="Times New Roman"/>
          <w:i/>
          <w:sz w:val="24"/>
          <w:szCs w:val="24"/>
        </w:rPr>
        <w:t>The Age of Federalism</w:t>
      </w:r>
      <w:r w:rsidRPr="00951AF6">
        <w:rPr>
          <w:rFonts w:ascii="Times New Roman" w:hAnsi="Times New Roman" w:cs="Times New Roman"/>
          <w:sz w:val="24"/>
          <w:szCs w:val="24"/>
        </w:rPr>
        <w:t>, 330-354; JR to SGT, August 25, 1793, SGT papers, LC.</w:t>
      </w:r>
      <w:proofErr w:type="gramEnd"/>
      <w:r w:rsidRPr="00951AF6">
        <w:rPr>
          <w:rFonts w:ascii="Times New Roman" w:hAnsi="Times New Roman" w:cs="Times New Roman"/>
          <w:sz w:val="24"/>
          <w:szCs w:val="24"/>
        </w:rPr>
        <w:t xml:space="preserve"> </w:t>
      </w:r>
    </w:p>
  </w:footnote>
  <w:footnote w:id="9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SGT, Nove</w:t>
      </w:r>
      <w:r>
        <w:rPr>
          <w:rFonts w:ascii="Times New Roman" w:hAnsi="Times New Roman" w:cs="Times New Roman"/>
          <w:sz w:val="24"/>
          <w:szCs w:val="24"/>
        </w:rPr>
        <w:t>mber 17, 1790, SGT Papers, LC.</w:t>
      </w:r>
      <w:proofErr w:type="gramEnd"/>
      <w:r>
        <w:rPr>
          <w:rFonts w:ascii="Times New Roman" w:hAnsi="Times New Roman" w:cs="Times New Roman"/>
          <w:sz w:val="24"/>
          <w:szCs w:val="24"/>
        </w:rPr>
        <w:t xml:space="preserve"> </w:t>
      </w:r>
    </w:p>
  </w:footnote>
  <w:footnote w:id="9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proofErr w:type="gramStart"/>
      <w:r w:rsidRPr="00951AF6">
        <w:rPr>
          <w:rFonts w:ascii="Times New Roman" w:hAnsi="Times New Roman" w:cs="Times New Roman"/>
          <w:sz w:val="24"/>
          <w:szCs w:val="24"/>
        </w:rPr>
        <w:t>JR to SGT, July 13, 1788, SGT Papers, LC.</w:t>
      </w:r>
      <w:proofErr w:type="gramEnd"/>
      <w:r w:rsidRPr="00951AF6">
        <w:rPr>
          <w:rFonts w:ascii="Times New Roman" w:hAnsi="Times New Roman" w:cs="Times New Roman"/>
          <w:sz w:val="24"/>
          <w:szCs w:val="24"/>
        </w:rPr>
        <w:t xml:space="preserve"> </w:t>
      </w:r>
    </w:p>
  </w:footnote>
  <w:footnote w:id="9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Christopher Leslie Brown, </w:t>
      </w:r>
      <w:r w:rsidRPr="00951AF6">
        <w:rPr>
          <w:rFonts w:ascii="Times New Roman" w:hAnsi="Times New Roman" w:cs="Times New Roman"/>
          <w:i/>
          <w:sz w:val="24"/>
          <w:szCs w:val="24"/>
        </w:rPr>
        <w:t>Moral Capital: Foundations of British Abolitionism</w:t>
      </w:r>
      <w:r w:rsidRPr="00951AF6">
        <w:rPr>
          <w:rFonts w:ascii="Times New Roman" w:hAnsi="Times New Roman" w:cs="Times New Roman"/>
          <w:sz w:val="24"/>
          <w:szCs w:val="24"/>
        </w:rPr>
        <w:t xml:space="preserve"> (Chapel Hill: University of North Carolina Press, 2006), 328; Seymour Drescher, </w:t>
      </w:r>
      <w:r w:rsidRPr="00951AF6">
        <w:rPr>
          <w:rFonts w:ascii="Times New Roman" w:hAnsi="Times New Roman" w:cs="Times New Roman"/>
          <w:i/>
          <w:sz w:val="24"/>
          <w:szCs w:val="24"/>
        </w:rPr>
        <w:t>Abolition; A History of Slavery and Antislavery</w:t>
      </w:r>
      <w:r w:rsidRPr="00951AF6">
        <w:rPr>
          <w:rFonts w:ascii="Times New Roman" w:hAnsi="Times New Roman" w:cs="Times New Roman"/>
          <w:sz w:val="24"/>
          <w:szCs w:val="24"/>
        </w:rPr>
        <w:t xml:space="preserve"> (New York: Cambridge University Press, 2009), 151-55; Robin Blackburn, </w:t>
      </w:r>
      <w:r w:rsidRPr="00951AF6">
        <w:rPr>
          <w:rFonts w:ascii="Times New Roman" w:hAnsi="Times New Roman" w:cs="Times New Roman"/>
          <w:i/>
          <w:sz w:val="24"/>
          <w:szCs w:val="24"/>
        </w:rPr>
        <w:t>The Overthrow of Colonial Slavery, 1776-1848</w:t>
      </w:r>
      <w:r w:rsidRPr="00951AF6">
        <w:rPr>
          <w:rFonts w:ascii="Times New Roman" w:hAnsi="Times New Roman" w:cs="Times New Roman"/>
          <w:sz w:val="24"/>
          <w:szCs w:val="24"/>
        </w:rPr>
        <w:t xml:space="preserve"> (New York: Verso, 1988), 169-76; </w:t>
      </w:r>
      <w:r w:rsidRPr="00951AF6">
        <w:rPr>
          <w:rFonts w:ascii="Times New Roman" w:hAnsi="Times New Roman" w:cs="Times New Roman"/>
          <w:i/>
          <w:sz w:val="24"/>
          <w:szCs w:val="24"/>
        </w:rPr>
        <w:t>Register of Debates</w:t>
      </w:r>
      <w:r w:rsidRPr="00951AF6">
        <w:rPr>
          <w:rFonts w:ascii="Times New Roman" w:hAnsi="Times New Roman" w:cs="Times New Roman"/>
          <w:sz w:val="24"/>
          <w:szCs w:val="24"/>
        </w:rPr>
        <w:t xml:space="preserve">, 19:1, 118-19; JR to John Brockenbrough, July 24, 1824,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2:224. </w:t>
      </w:r>
    </w:p>
  </w:footnote>
  <w:footnote w:id="9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Gordon S. Brown, </w:t>
      </w:r>
      <w:r w:rsidRPr="00951AF6">
        <w:rPr>
          <w:rFonts w:ascii="Times New Roman" w:hAnsi="Times New Roman" w:cs="Times New Roman"/>
          <w:i/>
          <w:sz w:val="24"/>
          <w:szCs w:val="24"/>
        </w:rPr>
        <w:t>Toussaint’s Clause: The Founding Fathers and the Haitian Revolution</w:t>
      </w:r>
      <w:r w:rsidRPr="00951AF6">
        <w:rPr>
          <w:rFonts w:ascii="Times New Roman" w:hAnsi="Times New Roman" w:cs="Times New Roman"/>
          <w:sz w:val="24"/>
          <w:szCs w:val="24"/>
        </w:rPr>
        <w:t xml:space="preserve"> (Oxford: University Press of Mississippi, 2005), 46-9; David P. Geggus, ed., </w:t>
      </w:r>
      <w:r w:rsidRPr="00951AF6">
        <w:rPr>
          <w:rFonts w:ascii="Times New Roman" w:hAnsi="Times New Roman" w:cs="Times New Roman"/>
          <w:i/>
          <w:sz w:val="24"/>
          <w:szCs w:val="24"/>
        </w:rPr>
        <w:t>The Impact of the Haitian Revolution in the Atlantic World</w:t>
      </w:r>
      <w:r w:rsidRPr="00951AF6">
        <w:rPr>
          <w:rFonts w:ascii="Times New Roman" w:hAnsi="Times New Roman" w:cs="Times New Roman"/>
          <w:sz w:val="24"/>
          <w:szCs w:val="24"/>
        </w:rPr>
        <w:t xml:space="preserve"> (Columbia: University of South Carolina Press, 2001); Alfred Hunt, </w:t>
      </w:r>
      <w:r w:rsidRPr="00951AF6">
        <w:rPr>
          <w:rFonts w:ascii="Times New Roman" w:hAnsi="Times New Roman" w:cs="Times New Roman"/>
          <w:i/>
          <w:sz w:val="24"/>
          <w:szCs w:val="24"/>
        </w:rPr>
        <w:t xml:space="preserve">Haiti’s Influence on Antebellum America: Slumbering Volcano in the Caribbean </w:t>
      </w:r>
      <w:r w:rsidRPr="00951AF6">
        <w:rPr>
          <w:rFonts w:ascii="Times New Roman" w:hAnsi="Times New Roman" w:cs="Times New Roman"/>
          <w:sz w:val="24"/>
          <w:szCs w:val="24"/>
        </w:rPr>
        <w:t xml:space="preserve">(Baton Rouge: Louisiana State University Press, 2006); Ashli White, </w:t>
      </w:r>
      <w:r w:rsidRPr="00951AF6">
        <w:rPr>
          <w:rFonts w:ascii="Times New Roman" w:hAnsi="Times New Roman" w:cs="Times New Roman"/>
          <w:i/>
          <w:sz w:val="24"/>
          <w:szCs w:val="24"/>
        </w:rPr>
        <w:t>Encountering Revolution: Haiti and the Making of the Early Republic</w:t>
      </w:r>
      <w:r w:rsidRPr="00951AF6">
        <w:rPr>
          <w:rFonts w:ascii="Times New Roman" w:hAnsi="Times New Roman" w:cs="Times New Roman"/>
          <w:sz w:val="24"/>
          <w:szCs w:val="24"/>
        </w:rPr>
        <w:t xml:space="preserve"> (Baltimore: The Johns Hopkins University Press, 2010); Tim Matthewson, </w:t>
      </w:r>
      <w:r w:rsidRPr="00951AF6">
        <w:rPr>
          <w:rFonts w:ascii="Times New Roman" w:hAnsi="Times New Roman" w:cs="Times New Roman"/>
          <w:i/>
          <w:sz w:val="24"/>
          <w:szCs w:val="24"/>
        </w:rPr>
        <w:t>A Proslavery Foreign Policy: Haitian-American Relations during the Early Republic</w:t>
      </w:r>
      <w:r w:rsidRPr="00951AF6">
        <w:rPr>
          <w:rFonts w:ascii="Times New Roman" w:hAnsi="Times New Roman" w:cs="Times New Roman"/>
          <w:sz w:val="24"/>
          <w:szCs w:val="24"/>
        </w:rPr>
        <w:t xml:space="preserve"> (Westport, CT: Praeger, 2003); Laurent DuBois, </w:t>
      </w:r>
      <w:r w:rsidRPr="00951AF6">
        <w:rPr>
          <w:rFonts w:ascii="Times New Roman" w:hAnsi="Times New Roman" w:cs="Times New Roman"/>
          <w:i/>
          <w:sz w:val="24"/>
          <w:szCs w:val="24"/>
        </w:rPr>
        <w:t xml:space="preserve">Avengers of the New World: The Story of the Haitian Revolution </w:t>
      </w:r>
      <w:r w:rsidRPr="00951AF6">
        <w:rPr>
          <w:rFonts w:ascii="Times New Roman" w:hAnsi="Times New Roman" w:cs="Times New Roman"/>
          <w:sz w:val="24"/>
          <w:szCs w:val="24"/>
        </w:rPr>
        <w:t xml:space="preserve">(Cambridge: Harvard University Press, 2005); C.L.R. James, </w:t>
      </w:r>
      <w:r w:rsidRPr="00951AF6">
        <w:rPr>
          <w:rFonts w:ascii="Times New Roman" w:hAnsi="Times New Roman" w:cs="Times New Roman"/>
          <w:i/>
          <w:sz w:val="24"/>
          <w:szCs w:val="24"/>
        </w:rPr>
        <w:t>The Black Jacobins: Toussaint L’Ouverature and the San Domingo Revolution</w:t>
      </w:r>
      <w:r w:rsidRPr="00951AF6">
        <w:rPr>
          <w:rFonts w:ascii="Times New Roman" w:hAnsi="Times New Roman" w:cs="Times New Roman"/>
          <w:sz w:val="24"/>
          <w:szCs w:val="24"/>
        </w:rPr>
        <w:t xml:space="preserve"> (New York: Dial Press, 1938); Thomas O. Ott, </w:t>
      </w:r>
      <w:r w:rsidRPr="00951AF6">
        <w:rPr>
          <w:rFonts w:ascii="Times New Roman" w:hAnsi="Times New Roman" w:cs="Times New Roman"/>
          <w:i/>
          <w:sz w:val="24"/>
          <w:szCs w:val="24"/>
        </w:rPr>
        <w:t>The Haitian Revolution, 1780-1804</w:t>
      </w:r>
      <w:r w:rsidRPr="00951AF6">
        <w:rPr>
          <w:rFonts w:ascii="Times New Roman" w:hAnsi="Times New Roman" w:cs="Times New Roman"/>
          <w:sz w:val="24"/>
          <w:szCs w:val="24"/>
        </w:rPr>
        <w:t xml:space="preserve"> (Knoxville: The University of Tennessee Press, 1973); Madison Smartt Bell, </w:t>
      </w:r>
      <w:r w:rsidRPr="00951AF6">
        <w:rPr>
          <w:rFonts w:ascii="Times New Roman" w:hAnsi="Times New Roman" w:cs="Times New Roman"/>
          <w:i/>
          <w:sz w:val="24"/>
          <w:szCs w:val="24"/>
        </w:rPr>
        <w:t>Toussaint Louverture: A Biography</w:t>
      </w:r>
      <w:r w:rsidRPr="00951AF6">
        <w:rPr>
          <w:rFonts w:ascii="Times New Roman" w:hAnsi="Times New Roman" w:cs="Times New Roman"/>
          <w:sz w:val="24"/>
          <w:szCs w:val="24"/>
        </w:rPr>
        <w:t xml:space="preserve"> (New York: Pantheon, 2007).</w:t>
      </w:r>
    </w:p>
  </w:footnote>
  <w:footnote w:id="9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Donald R. Hickey, "America's Response to the Slave Revolt in Haiti, 1791-1806"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2 (Winter 1982): 363-65; Dubois, </w:t>
      </w:r>
      <w:r w:rsidRPr="00951AF6">
        <w:rPr>
          <w:rFonts w:ascii="Times New Roman" w:hAnsi="Times New Roman" w:cs="Times New Roman"/>
          <w:i/>
          <w:sz w:val="24"/>
          <w:szCs w:val="24"/>
        </w:rPr>
        <w:t>Avengers of the New World</w:t>
      </w:r>
      <w:r w:rsidRPr="00951AF6">
        <w:rPr>
          <w:rFonts w:ascii="Times New Roman" w:hAnsi="Times New Roman" w:cs="Times New Roman"/>
          <w:sz w:val="24"/>
          <w:szCs w:val="24"/>
        </w:rPr>
        <w:t xml:space="preserve">, 143-59; Ott, </w:t>
      </w:r>
      <w:r w:rsidRPr="00951AF6">
        <w:rPr>
          <w:rFonts w:ascii="Times New Roman" w:hAnsi="Times New Roman" w:cs="Times New Roman"/>
          <w:i/>
          <w:sz w:val="24"/>
          <w:szCs w:val="24"/>
        </w:rPr>
        <w:t>Haitian Revolution</w:t>
      </w:r>
      <w:r w:rsidRPr="00951AF6">
        <w:rPr>
          <w:rFonts w:ascii="Times New Roman" w:hAnsi="Times New Roman" w:cs="Times New Roman"/>
          <w:sz w:val="24"/>
          <w:szCs w:val="24"/>
        </w:rPr>
        <w:t>, 69-70; JR to SGT, Au</w:t>
      </w:r>
      <w:r>
        <w:rPr>
          <w:rFonts w:ascii="Times New Roman" w:hAnsi="Times New Roman" w:cs="Times New Roman"/>
          <w:sz w:val="24"/>
          <w:szCs w:val="24"/>
        </w:rPr>
        <w:t xml:space="preserve">gust 25, 1793, SGT Papers, LC. </w:t>
      </w:r>
    </w:p>
  </w:footnote>
  <w:footnote w:id="9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“John Randolph’s Deposition,” July 22, 1793, </w:t>
      </w:r>
      <w:r w:rsidRPr="00951AF6">
        <w:rPr>
          <w:rFonts w:ascii="Times New Roman" w:hAnsi="Times New Roman" w:cs="Times New Roman"/>
          <w:i/>
          <w:sz w:val="24"/>
          <w:szCs w:val="24"/>
        </w:rPr>
        <w:t>Calendar of State Papers and other Manuscripts</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from August 11, 1792, to December 31, 1793</w:t>
      </w:r>
      <w:r w:rsidRPr="00951AF6">
        <w:rPr>
          <w:rFonts w:ascii="Times New Roman" w:hAnsi="Times New Roman" w:cs="Times New Roman"/>
          <w:sz w:val="24"/>
          <w:szCs w:val="24"/>
        </w:rPr>
        <w:t xml:space="preserve">, Ed. Sherwin McRae (Richmond: A.R. Micou, 1886) 6:452-53; Thomas Jefferson to James Monroe, July 14, 1793, </w:t>
      </w:r>
      <w:r w:rsidRPr="00951AF6">
        <w:rPr>
          <w:rFonts w:ascii="Times New Roman" w:hAnsi="Times New Roman" w:cs="Times New Roman"/>
          <w:i/>
          <w:sz w:val="24"/>
          <w:szCs w:val="24"/>
        </w:rPr>
        <w:t xml:space="preserve">The Papers of Thomas Jefferson, May 1793 to August 1793 </w:t>
      </w:r>
      <w:r w:rsidRPr="00951AF6">
        <w:rPr>
          <w:rFonts w:ascii="Times New Roman" w:hAnsi="Times New Roman" w:cs="Times New Roman"/>
          <w:sz w:val="24"/>
          <w:szCs w:val="24"/>
        </w:rPr>
        <w:t>(Princeton: Princeton University Press, 1995), 26: 503.</w:t>
      </w:r>
    </w:p>
  </w:footnote>
  <w:footnote w:id="9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Ohline, “Slavery and Politics,” 243, 276 (Goodrich quote); Douglas R. Egerton, “The Tricolor in Black and White: The French Revolution in Gabriel’s Virginia,” </w:t>
      </w:r>
      <w:r w:rsidRPr="00951AF6">
        <w:rPr>
          <w:rFonts w:ascii="Times New Roman" w:hAnsi="Times New Roman" w:cs="Times New Roman"/>
          <w:i/>
          <w:sz w:val="24"/>
          <w:szCs w:val="24"/>
        </w:rPr>
        <w:t>Slavery in the Caribbean Francophone World; Distant Voices, Forgotten Acts, Forged Identities</w:t>
      </w:r>
      <w:r w:rsidRPr="00951AF6">
        <w:rPr>
          <w:rFonts w:ascii="Times New Roman" w:hAnsi="Times New Roman" w:cs="Times New Roman"/>
          <w:sz w:val="24"/>
          <w:szCs w:val="24"/>
        </w:rPr>
        <w:t xml:space="preserve"> ed. Doris Y. Kadish (Athens: University of Georgia Press, 2000), 94; Hickey, “Problem of Haiti,” 365. James Madison to John Taylor, September 20, 1793, </w:t>
      </w:r>
      <w:r w:rsidRPr="00951AF6">
        <w:rPr>
          <w:rFonts w:ascii="Times New Roman" w:hAnsi="Times New Roman" w:cs="Times New Roman"/>
          <w:i/>
          <w:sz w:val="24"/>
          <w:szCs w:val="24"/>
        </w:rPr>
        <w:t>Papers of James Madison</w:t>
      </w:r>
      <w:r w:rsidRPr="00951AF6">
        <w:rPr>
          <w:rFonts w:ascii="Times New Roman" w:hAnsi="Times New Roman" w:cs="Times New Roman"/>
          <w:sz w:val="24"/>
          <w:szCs w:val="24"/>
        </w:rPr>
        <w:t xml:space="preserve">, 15:121; Robert E. Shalhope, </w:t>
      </w:r>
      <w:r w:rsidRPr="00951AF6">
        <w:rPr>
          <w:rFonts w:ascii="Times New Roman" w:hAnsi="Times New Roman" w:cs="Times New Roman"/>
          <w:i/>
          <w:sz w:val="24"/>
          <w:szCs w:val="24"/>
        </w:rPr>
        <w:t>John Taylor: Pastoral Republican</w:t>
      </w:r>
      <w:r w:rsidRPr="00951AF6">
        <w:rPr>
          <w:rFonts w:ascii="Times New Roman" w:hAnsi="Times New Roman" w:cs="Times New Roman"/>
          <w:sz w:val="24"/>
          <w:szCs w:val="24"/>
        </w:rPr>
        <w:t xml:space="preserve"> (Columbia: University of South Carolina, 1980), 218-9; William E. Dodd, “John Taylor, of Caroline, Prophet of Secession,” </w:t>
      </w:r>
      <w:r w:rsidRPr="00951AF6">
        <w:rPr>
          <w:rFonts w:ascii="Times New Roman" w:hAnsi="Times New Roman" w:cs="Times New Roman"/>
          <w:i/>
          <w:sz w:val="24"/>
          <w:szCs w:val="24"/>
        </w:rPr>
        <w:t>John P. Branch Historical Papers, at Randolph Macon College</w:t>
      </w:r>
      <w:r w:rsidRPr="00951AF6">
        <w:rPr>
          <w:rFonts w:ascii="Times New Roman" w:hAnsi="Times New Roman" w:cs="Times New Roman"/>
          <w:sz w:val="24"/>
          <w:szCs w:val="24"/>
        </w:rPr>
        <w:t xml:space="preserve"> vol. 2 no. 3 and 4 (June 1908), 220-1; John Taylor, </w:t>
      </w:r>
      <w:r w:rsidRPr="00951AF6">
        <w:rPr>
          <w:rFonts w:ascii="Times New Roman" w:hAnsi="Times New Roman" w:cs="Times New Roman"/>
          <w:i/>
          <w:sz w:val="24"/>
          <w:szCs w:val="24"/>
        </w:rPr>
        <w:t>Disunion Sentiment in Congress in 1794</w:t>
      </w:r>
      <w:r w:rsidRPr="00951AF6">
        <w:rPr>
          <w:rFonts w:ascii="Times New Roman" w:hAnsi="Times New Roman" w:cs="Times New Roman"/>
          <w:sz w:val="24"/>
          <w:szCs w:val="24"/>
        </w:rPr>
        <w:t xml:space="preserve"> ed. with introduction by Gaillard Hunt (Washington, D.C.: W.H</w:t>
      </w:r>
      <w:r>
        <w:rPr>
          <w:rFonts w:ascii="Times New Roman" w:hAnsi="Times New Roman" w:cs="Times New Roman"/>
          <w:sz w:val="24"/>
          <w:szCs w:val="24"/>
        </w:rPr>
        <w:t>. Lowdermilk and Company,1905).</w:t>
      </w:r>
    </w:p>
  </w:footnote>
  <w:footnote w:id="9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SGT, January 26, 1794, Brock Collection, Huntington Library; Ketcham, </w:t>
      </w:r>
      <w:r w:rsidRPr="00951AF6">
        <w:rPr>
          <w:rFonts w:ascii="Times New Roman" w:hAnsi="Times New Roman" w:cs="Times New Roman"/>
          <w:i/>
          <w:sz w:val="24"/>
          <w:szCs w:val="24"/>
        </w:rPr>
        <w:t>James Madison</w:t>
      </w:r>
      <w:r>
        <w:rPr>
          <w:rFonts w:ascii="Times New Roman" w:hAnsi="Times New Roman" w:cs="Times New Roman"/>
          <w:sz w:val="24"/>
          <w:szCs w:val="24"/>
        </w:rPr>
        <w:t>, 349-50.</w:t>
      </w:r>
      <w:proofErr w:type="gramEnd"/>
    </w:p>
  </w:footnote>
  <w:footnote w:id="9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SGT to TJ, December 11, 1793, TJ to SGT, December 22, 1783, </w:t>
      </w:r>
      <w:r w:rsidRPr="00951AF6">
        <w:rPr>
          <w:rFonts w:ascii="Times New Roman" w:hAnsi="Times New Roman" w:cs="Times New Roman"/>
          <w:i/>
          <w:sz w:val="24"/>
          <w:szCs w:val="24"/>
        </w:rPr>
        <w:t>The Papers of Thomas Jefferson</w:t>
      </w:r>
      <w:r w:rsidRPr="00951AF6">
        <w:rPr>
          <w:rFonts w:ascii="Times New Roman" w:hAnsi="Times New Roman" w:cs="Times New Roman"/>
          <w:sz w:val="24"/>
          <w:szCs w:val="24"/>
        </w:rPr>
        <w:t xml:space="preserve">, 27: 506, 609; JR to SGT, January 26, 1794, in Powhatan Bouldin, </w:t>
      </w:r>
      <w:r w:rsidRPr="00951AF6">
        <w:rPr>
          <w:rFonts w:ascii="Times New Roman" w:hAnsi="Times New Roman" w:cs="Times New Roman"/>
          <w:i/>
          <w:sz w:val="24"/>
          <w:szCs w:val="24"/>
        </w:rPr>
        <w:t>The Home Reminiscences of John Randolph</w:t>
      </w:r>
      <w:r w:rsidRPr="00951AF6">
        <w:rPr>
          <w:rFonts w:ascii="Times New Roman" w:hAnsi="Times New Roman" w:cs="Times New Roman"/>
          <w:sz w:val="24"/>
          <w:szCs w:val="24"/>
        </w:rPr>
        <w:t xml:space="preserve"> (Richmond: Clemmitt and Jones, 1878), 220-1.</w:t>
      </w:r>
    </w:p>
  </w:footnote>
  <w:footnote w:id="99">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Stokes, “John Randolph,” 123-4; JR to Tudor Randolph, December 13, 1813, Randolph Papers, UVA.</w:t>
      </w:r>
      <w:proofErr w:type="gramEnd"/>
    </w:p>
  </w:footnote>
  <w:footnote w:id="10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xml:space="preserve">, 87-8. </w:t>
      </w:r>
    </w:p>
  </w:footnote>
  <w:footnote w:id="10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Henry Rutledge, December 28, 1795, (typescript), Bruce Collection, LOV; Peregrine Foster to Dwight Foster, November 30, 1795, in Ohline</w:t>
      </w:r>
      <w:r>
        <w:rPr>
          <w:rFonts w:ascii="Times New Roman" w:hAnsi="Times New Roman" w:cs="Times New Roman"/>
          <w:sz w:val="24"/>
          <w:szCs w:val="24"/>
        </w:rPr>
        <w:t>, “Slavery and Politics,” 276.</w:t>
      </w:r>
      <w:proofErr w:type="gramEnd"/>
      <w:r>
        <w:rPr>
          <w:rFonts w:ascii="Times New Roman" w:hAnsi="Times New Roman" w:cs="Times New Roman"/>
          <w:sz w:val="24"/>
          <w:szCs w:val="24"/>
        </w:rPr>
        <w:t xml:space="preserve"> </w:t>
      </w:r>
    </w:p>
  </w:footnote>
  <w:footnote w:id="10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Ely, </w:t>
      </w:r>
      <w:r w:rsidRPr="00951AF6">
        <w:rPr>
          <w:rFonts w:ascii="Times New Roman" w:hAnsi="Times New Roman" w:cs="Times New Roman"/>
          <w:i/>
          <w:sz w:val="24"/>
          <w:szCs w:val="24"/>
        </w:rPr>
        <w:t>Israel on the Appomattox</w:t>
      </w:r>
      <w:r w:rsidRPr="00951AF6">
        <w:rPr>
          <w:rFonts w:ascii="Times New Roman" w:hAnsi="Times New Roman" w:cs="Times New Roman"/>
          <w:sz w:val="24"/>
          <w:szCs w:val="24"/>
        </w:rPr>
        <w:t xml:space="preserve">, 447-9; “Will of Richard Randolph, Jr., of ‘Bizarre,’”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(January, 1926), 71-76. Ely has provided a modern, faithful transcription of the will as an appendix in his book. The 1926 transcription contains several irregularities that render it less accurate.      </w:t>
      </w:r>
    </w:p>
  </w:footnote>
  <w:footnote w:id="10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SGT to Jeremy Belknap, January 24, April 11, June 29, 1795</w:t>
      </w:r>
      <w:r w:rsidRPr="00951AF6">
        <w:rPr>
          <w:rFonts w:ascii="Times New Roman" w:hAnsi="Times New Roman" w:cs="Times New Roman"/>
          <w:i/>
          <w:sz w:val="24"/>
          <w:szCs w:val="24"/>
        </w:rPr>
        <w:t>, Collections of the Massachusetts Historical Society</w:t>
      </w:r>
      <w:r w:rsidRPr="00951AF6">
        <w:rPr>
          <w:rFonts w:ascii="Times New Roman" w:hAnsi="Times New Roman" w:cs="Times New Roman"/>
          <w:sz w:val="24"/>
          <w:szCs w:val="24"/>
        </w:rPr>
        <w:t>, 5</w:t>
      </w:r>
      <w:r w:rsidRPr="00951AF6">
        <w:rPr>
          <w:rFonts w:ascii="Times New Roman" w:hAnsi="Times New Roman" w:cs="Times New Roman"/>
          <w:sz w:val="24"/>
          <w:szCs w:val="24"/>
          <w:vertAlign w:val="superscript"/>
        </w:rPr>
        <w:t>th</w:t>
      </w:r>
      <w:r w:rsidRPr="00951AF6">
        <w:rPr>
          <w:rFonts w:ascii="Times New Roman" w:hAnsi="Times New Roman" w:cs="Times New Roman"/>
          <w:sz w:val="24"/>
          <w:szCs w:val="24"/>
        </w:rPr>
        <w:t xml:space="preserve"> Ser. 3 (1877), 380; Bradburn, </w:t>
      </w:r>
      <w:r w:rsidRPr="00951AF6">
        <w:rPr>
          <w:rFonts w:ascii="Times New Roman" w:hAnsi="Times New Roman" w:cs="Times New Roman"/>
          <w:i/>
          <w:sz w:val="24"/>
          <w:szCs w:val="24"/>
        </w:rPr>
        <w:t>Citizenship Revolution</w:t>
      </w:r>
      <w:r w:rsidRPr="00951AF6">
        <w:rPr>
          <w:rFonts w:ascii="Times New Roman" w:hAnsi="Times New Roman" w:cs="Times New Roman"/>
          <w:sz w:val="24"/>
          <w:szCs w:val="24"/>
        </w:rPr>
        <w:t>, 258-9.</w:t>
      </w:r>
      <w:proofErr w:type="gramEnd"/>
      <w:r w:rsidRPr="00951AF6">
        <w:rPr>
          <w:rFonts w:ascii="Times New Roman" w:hAnsi="Times New Roman" w:cs="Times New Roman"/>
          <w:sz w:val="24"/>
          <w:szCs w:val="24"/>
        </w:rPr>
        <w:t xml:space="preserve"> </w:t>
      </w:r>
    </w:p>
  </w:footnote>
  <w:footnote w:id="104">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St. George Tucker, “A Dissertation on Slavery: With a Proposal for the Gradual Abolition of It, in the State of Virginia” (Philadelphia: Printed by Matthew Carey, 1796), 79, 93, 94; Wolf, </w:t>
      </w:r>
      <w:r w:rsidRPr="00951AF6">
        <w:rPr>
          <w:rFonts w:ascii="Times New Roman" w:hAnsi="Times New Roman" w:cs="Times New Roman"/>
          <w:i/>
          <w:sz w:val="24"/>
          <w:szCs w:val="24"/>
        </w:rPr>
        <w:t>Race and Liberty in the New Nation</w:t>
      </w:r>
      <w:r w:rsidRPr="00951AF6">
        <w:rPr>
          <w:rFonts w:ascii="Times New Roman" w:hAnsi="Times New Roman" w:cs="Times New Roman"/>
          <w:sz w:val="24"/>
          <w:szCs w:val="24"/>
        </w:rPr>
        <w:t xml:space="preserve">, 105-7; Paul Finkelman, “Dragon That St. George Could Not Slay: Tucker’s Plan to End Slavery,” </w:t>
      </w:r>
      <w:r w:rsidRPr="00951AF6">
        <w:rPr>
          <w:rFonts w:ascii="Times New Roman" w:hAnsi="Times New Roman" w:cs="Times New Roman"/>
          <w:i/>
          <w:sz w:val="24"/>
          <w:szCs w:val="24"/>
        </w:rPr>
        <w:t>William and Mary Law Review</w:t>
      </w:r>
      <w:r w:rsidRPr="00951AF6">
        <w:rPr>
          <w:rFonts w:ascii="Times New Roman" w:hAnsi="Times New Roman" w:cs="Times New Roman"/>
          <w:sz w:val="24"/>
          <w:szCs w:val="24"/>
        </w:rPr>
        <w:t xml:space="preserve"> (46), (February 2006), 1216; Bradburn, </w:t>
      </w:r>
      <w:r w:rsidRPr="00951AF6">
        <w:rPr>
          <w:rFonts w:ascii="Times New Roman" w:hAnsi="Times New Roman" w:cs="Times New Roman"/>
          <w:i/>
          <w:sz w:val="24"/>
          <w:szCs w:val="24"/>
        </w:rPr>
        <w:t>Citizenship Revolution</w:t>
      </w:r>
      <w:r w:rsidRPr="00951AF6">
        <w:rPr>
          <w:rFonts w:ascii="Times New Roman" w:hAnsi="Times New Roman" w:cs="Times New Roman"/>
          <w:sz w:val="24"/>
          <w:szCs w:val="24"/>
        </w:rPr>
        <w:t xml:space="preserve">, 259;  See Locke’s Second Treatise on Government for his take on slavery, John Locke, </w:t>
      </w:r>
      <w:r w:rsidRPr="00951AF6">
        <w:rPr>
          <w:rFonts w:ascii="Times New Roman" w:hAnsi="Times New Roman" w:cs="Times New Roman"/>
          <w:i/>
          <w:sz w:val="24"/>
          <w:szCs w:val="24"/>
        </w:rPr>
        <w:t>Two Treatises of Government and A Letter Concerning Toleration</w:t>
      </w:r>
      <w:r w:rsidRPr="00951AF6">
        <w:rPr>
          <w:rFonts w:ascii="Times New Roman" w:hAnsi="Times New Roman" w:cs="Times New Roman"/>
          <w:sz w:val="24"/>
          <w:szCs w:val="24"/>
        </w:rPr>
        <w:t xml:space="preserve"> ed. Ian Shapiro,  (New Haven: Yale University Press, 2003), 109.</w:t>
      </w:r>
    </w:p>
  </w:footnote>
  <w:footnote w:id="105">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Stokes, “John Randolph,” 126-128; Benjamin Henry Latrobe,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Journal of Latrobe: Being the Notes and Sketches of an Architect, Naturalist and Traveler in the United States from 1796 to 1820</w:t>
      </w:r>
      <w:r w:rsidRPr="00951AF6">
        <w:rPr>
          <w:rFonts w:ascii="Times New Roman" w:hAnsi="Times New Roman" w:cs="Times New Roman"/>
          <w:sz w:val="24"/>
          <w:szCs w:val="24"/>
        </w:rPr>
        <w:t xml:space="preserve"> (New York: D. Appleton, 1905), 13-4.</w:t>
      </w:r>
    </w:p>
  </w:footnote>
  <w:footnote w:id="106">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JR to SGT, July 18, 1796, in Bruce, John Randolph, 1:132; Judith to JR, Sept. 25, 1796,  Randolph Papers, UVA;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1:70; JR to SGT, January 26, 1796, Lipscomb Library, Randolph College; Hamilton, </w:t>
      </w:r>
      <w:r w:rsidRPr="00951AF6">
        <w:rPr>
          <w:rFonts w:ascii="Times New Roman" w:hAnsi="Times New Roman" w:cs="Times New Roman"/>
          <w:i/>
          <w:sz w:val="24"/>
          <w:szCs w:val="24"/>
        </w:rPr>
        <w:t>Making and Unmaking</w:t>
      </w:r>
      <w:r>
        <w:rPr>
          <w:rFonts w:ascii="Times New Roman" w:hAnsi="Times New Roman" w:cs="Times New Roman"/>
          <w:sz w:val="24"/>
          <w:szCs w:val="24"/>
        </w:rPr>
        <w:t>, 106.</w:t>
      </w:r>
    </w:p>
  </w:footnote>
  <w:footnote w:id="107">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Ely, </w:t>
      </w:r>
      <w:r w:rsidRPr="00951AF6">
        <w:rPr>
          <w:rFonts w:ascii="Times New Roman" w:hAnsi="Times New Roman" w:cs="Times New Roman"/>
          <w:i/>
          <w:sz w:val="24"/>
          <w:szCs w:val="24"/>
        </w:rPr>
        <w:t>Israel on the Appomattox</w:t>
      </w:r>
      <w:r w:rsidRPr="00951AF6">
        <w:rPr>
          <w:rFonts w:ascii="Times New Roman" w:hAnsi="Times New Roman" w:cs="Times New Roman"/>
          <w:sz w:val="24"/>
          <w:szCs w:val="24"/>
        </w:rPr>
        <w:t>, 33, 44-5, 97; JR to SGT, June 24, 1796, Lipscomb Library, Randolph College; JR to Henry Rutledge, December 28, 1795 (typescript), Bruce Collection, LOV; JR to Tudor Randolph, December 13, 1813, Randolph Papers, UVA; JR to Daniel Cole, May 30, 1798, Randolph papers, UVA; JR to Henry Rutledge, April 29, 1797 (typescript), Bruce Collection, LOV.</w:t>
      </w:r>
    </w:p>
  </w:footnote>
  <w:footnote w:id="108">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JR to SGT, July 18, 1796, Lipscomb Library, Randolph College; JR to Henry Rutledge, December 28, 1795 (typescript), Bruce Collection, LOV;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,1:70; JR to Daniel Cole, May 30, 1798, Randolph Papers, UVA. </w:t>
      </w:r>
    </w:p>
  </w:footnote>
  <w:footnote w:id="109">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JR to Henry Rutledge, April 29, 1797 (typescript), William Cabell Bruce Collection, Library of Virginia; JR to SGT, February 2, 1796, SGT papers, LC; For Jay’s Treaty see, Samuel Flagg Bemis, </w:t>
      </w:r>
      <w:r w:rsidRPr="00951AF6">
        <w:rPr>
          <w:rFonts w:ascii="Times New Roman" w:hAnsi="Times New Roman" w:cs="Times New Roman"/>
          <w:i/>
          <w:sz w:val="24"/>
          <w:szCs w:val="24"/>
        </w:rPr>
        <w:t>Jay’s Treaty: A Study in Commerce and Diplomacy</w:t>
      </w:r>
      <w:r w:rsidRPr="00951AF6">
        <w:rPr>
          <w:rFonts w:ascii="Times New Roman" w:hAnsi="Times New Roman" w:cs="Times New Roman"/>
          <w:sz w:val="24"/>
          <w:szCs w:val="24"/>
        </w:rPr>
        <w:t xml:space="preserve">, revised edition (New Haven; Yale University Press, 1965) and Jerald A. Combs, </w:t>
      </w:r>
      <w:r w:rsidRPr="00951AF6">
        <w:rPr>
          <w:rFonts w:ascii="Times New Roman" w:hAnsi="Times New Roman" w:cs="Times New Roman"/>
          <w:i/>
          <w:sz w:val="24"/>
          <w:szCs w:val="24"/>
        </w:rPr>
        <w:t>The Jay Treaty: Political Battleground of the Founding Fathers</w:t>
      </w:r>
      <w:r w:rsidRPr="00951AF6">
        <w:rPr>
          <w:rFonts w:ascii="Times New Roman" w:hAnsi="Times New Roman" w:cs="Times New Roman"/>
          <w:sz w:val="24"/>
          <w:szCs w:val="24"/>
        </w:rPr>
        <w:t xml:space="preserve"> (Berkeley: University of California Press, 1970). For the popular demonstrations see Todd Estes, </w:t>
      </w:r>
      <w:r w:rsidRPr="00951AF6">
        <w:rPr>
          <w:rFonts w:ascii="Times New Roman" w:hAnsi="Times New Roman" w:cs="Times New Roman"/>
          <w:i/>
          <w:sz w:val="24"/>
          <w:szCs w:val="24"/>
        </w:rPr>
        <w:t>The Jay Treaty Debate, Public Opinion, and the Evolution of Early American Political Culture</w:t>
      </w:r>
      <w:r w:rsidRPr="00951AF6">
        <w:rPr>
          <w:rFonts w:ascii="Times New Roman" w:hAnsi="Times New Roman" w:cs="Times New Roman"/>
          <w:sz w:val="24"/>
          <w:szCs w:val="24"/>
        </w:rPr>
        <w:t xml:space="preserve"> (Amherst: University of Massachusetts Press, 2006).</w:t>
      </w:r>
    </w:p>
  </w:footnote>
  <w:footnote w:id="11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Ohline, “Slavery and Politics,” 282-3; Riley, “</w:t>
      </w:r>
      <w:r w:rsidRPr="00951AF6">
        <w:rPr>
          <w:rFonts w:ascii="Times New Roman" w:hAnsi="Times New Roman" w:cs="Times New Roman"/>
          <w:bCs/>
          <w:sz w:val="24"/>
          <w:szCs w:val="24"/>
        </w:rPr>
        <w:t>Northern</w:t>
      </w:r>
      <w:r w:rsidRPr="00951AF6">
        <w:rPr>
          <w:rFonts w:ascii="Times New Roman" w:hAnsi="Times New Roman" w:cs="Times New Roman"/>
          <w:sz w:val="24"/>
          <w:szCs w:val="24"/>
        </w:rPr>
        <w:t> </w:t>
      </w:r>
      <w:r w:rsidRPr="00951AF6">
        <w:rPr>
          <w:rFonts w:ascii="Times New Roman" w:hAnsi="Times New Roman" w:cs="Times New Roman"/>
          <w:bCs/>
          <w:sz w:val="24"/>
          <w:szCs w:val="24"/>
        </w:rPr>
        <w:t>Republicans</w:t>
      </w:r>
      <w:r w:rsidRPr="00951AF6">
        <w:rPr>
          <w:rFonts w:ascii="Times New Roman" w:hAnsi="Times New Roman" w:cs="Times New Roman"/>
          <w:sz w:val="24"/>
          <w:szCs w:val="24"/>
        </w:rPr>
        <w:t xml:space="preserve"> and Southern Slavery,” ch. 1; </w:t>
      </w:r>
      <w:r w:rsidRPr="00951AF6">
        <w:rPr>
          <w:rFonts w:ascii="Times New Roman" w:hAnsi="Times New Roman" w:cs="Times New Roman"/>
          <w:i/>
          <w:sz w:val="24"/>
          <w:szCs w:val="24"/>
        </w:rPr>
        <w:t>The Pretensions of Thomas Jefferson to the Presidency Examined and the Charges Against John Adams Refuted</w:t>
      </w:r>
      <w:r w:rsidRPr="00951AF6">
        <w:rPr>
          <w:rFonts w:ascii="Times New Roman" w:hAnsi="Times New Roman" w:cs="Times New Roman"/>
          <w:sz w:val="24"/>
          <w:szCs w:val="24"/>
        </w:rPr>
        <w:t xml:space="preserve"> (Philadelphia, 1796), 7-9.</w:t>
      </w:r>
    </w:p>
  </w:footnote>
  <w:footnote w:id="111">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Ralph Adams Brown, </w:t>
      </w:r>
      <w:r w:rsidRPr="00951AF6">
        <w:rPr>
          <w:rFonts w:ascii="Times New Roman" w:hAnsi="Times New Roman" w:cs="Times New Roman"/>
          <w:i/>
          <w:sz w:val="24"/>
          <w:szCs w:val="24"/>
        </w:rPr>
        <w:t>The Presidency of John Adams</w:t>
      </w:r>
      <w:r w:rsidRPr="00951AF6">
        <w:rPr>
          <w:rFonts w:ascii="Times New Roman" w:hAnsi="Times New Roman" w:cs="Times New Roman"/>
          <w:sz w:val="24"/>
          <w:szCs w:val="24"/>
        </w:rPr>
        <w:t xml:space="preserve"> (Lawrence: University Press of Kansas, 1975), 29-30; Sharp,</w:t>
      </w:r>
      <w:r w:rsidRPr="00951AF6">
        <w:rPr>
          <w:rFonts w:ascii="Times New Roman" w:hAnsi="Times New Roman" w:cs="Times New Roman"/>
          <w:i/>
          <w:sz w:val="24"/>
          <w:szCs w:val="24"/>
        </w:rPr>
        <w:t xml:space="preserve"> American Politics in the Early Republic</w:t>
      </w:r>
      <w:r w:rsidRPr="00951AF6">
        <w:rPr>
          <w:rFonts w:ascii="Times New Roman" w:hAnsi="Times New Roman" w:cs="Times New Roman"/>
          <w:sz w:val="24"/>
          <w:szCs w:val="24"/>
        </w:rPr>
        <w:t xml:space="preserve">, 171-2; Elkins and McKitrick, </w:t>
      </w:r>
      <w:r w:rsidRPr="00951AF6">
        <w:rPr>
          <w:rFonts w:ascii="Times New Roman" w:hAnsi="Times New Roman" w:cs="Times New Roman"/>
          <w:i/>
          <w:sz w:val="24"/>
          <w:szCs w:val="24"/>
        </w:rPr>
        <w:t>Age of Federalism</w:t>
      </w:r>
      <w:r w:rsidRPr="00951AF6">
        <w:rPr>
          <w:rFonts w:ascii="Times New Roman" w:hAnsi="Times New Roman" w:cs="Times New Roman"/>
          <w:sz w:val="24"/>
          <w:szCs w:val="24"/>
        </w:rPr>
        <w:t xml:space="preserve">, 549-50, 581-618.; Wood, </w:t>
      </w:r>
      <w:r w:rsidRPr="00951AF6">
        <w:rPr>
          <w:rFonts w:ascii="Times New Roman" w:hAnsi="Times New Roman" w:cs="Times New Roman"/>
          <w:i/>
          <w:sz w:val="24"/>
          <w:szCs w:val="24"/>
        </w:rPr>
        <w:t>Empire of Liberty</w:t>
      </w:r>
      <w:r>
        <w:rPr>
          <w:rFonts w:ascii="Times New Roman" w:hAnsi="Times New Roman" w:cs="Times New Roman"/>
          <w:sz w:val="24"/>
          <w:szCs w:val="24"/>
        </w:rPr>
        <w:t>, 241-2.</w:t>
      </w:r>
    </w:p>
  </w:footnote>
  <w:footnote w:id="11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Richard H. Kohn, </w:t>
      </w:r>
      <w:r w:rsidRPr="00951AF6">
        <w:rPr>
          <w:rFonts w:ascii="Times New Roman" w:hAnsi="Times New Roman" w:cs="Times New Roman"/>
          <w:i/>
          <w:sz w:val="24"/>
          <w:szCs w:val="24"/>
        </w:rPr>
        <w:t>Eagle and Sword: The Federalists and the Creation of the Military Establishment of America, 1783-1802</w:t>
      </w:r>
      <w:r w:rsidRPr="00951AF6">
        <w:rPr>
          <w:rFonts w:ascii="Times New Roman" w:hAnsi="Times New Roman" w:cs="Times New Roman"/>
          <w:sz w:val="24"/>
          <w:szCs w:val="24"/>
        </w:rPr>
        <w:t xml:space="preserve"> (New York: The Free Press, 1975); Karl-Friedrich Walling’s </w:t>
      </w:r>
      <w:r w:rsidRPr="00951AF6">
        <w:rPr>
          <w:rFonts w:ascii="Times New Roman" w:hAnsi="Times New Roman" w:cs="Times New Roman"/>
          <w:i/>
          <w:sz w:val="24"/>
          <w:szCs w:val="24"/>
        </w:rPr>
        <w:t>Republican Empire: Alexander Hamilton on War and Free Government</w:t>
      </w:r>
      <w:r w:rsidRPr="00951AF6">
        <w:rPr>
          <w:rFonts w:ascii="Times New Roman" w:hAnsi="Times New Roman" w:cs="Times New Roman"/>
          <w:sz w:val="24"/>
          <w:szCs w:val="24"/>
        </w:rPr>
        <w:t xml:space="preserve"> (Lawrence: University Press of Kansas, 1999); John Lamberton Harper’s </w:t>
      </w:r>
      <w:r w:rsidRPr="00951AF6">
        <w:rPr>
          <w:rFonts w:ascii="Times New Roman" w:hAnsi="Times New Roman" w:cs="Times New Roman"/>
          <w:i/>
          <w:sz w:val="24"/>
          <w:szCs w:val="24"/>
        </w:rPr>
        <w:t>American Machiavelli: Alexander Hamilton and the Origins of U.S. Foreign Policy</w:t>
      </w:r>
      <w:r w:rsidRPr="00951AF6">
        <w:rPr>
          <w:rFonts w:ascii="Times New Roman" w:hAnsi="Times New Roman" w:cs="Times New Roman"/>
          <w:sz w:val="24"/>
          <w:szCs w:val="24"/>
        </w:rPr>
        <w:t xml:space="preserve"> (Cambridge: Cambridge University Press, 2004); “Political Observations,” April 20, 1795, </w:t>
      </w:r>
      <w:r w:rsidRPr="00951AF6">
        <w:rPr>
          <w:rFonts w:ascii="Times New Roman" w:hAnsi="Times New Roman" w:cs="Times New Roman"/>
          <w:i/>
          <w:sz w:val="24"/>
          <w:szCs w:val="24"/>
        </w:rPr>
        <w:t>The Papers of James Madison</w:t>
      </w:r>
      <w:r w:rsidRPr="00951AF6">
        <w:rPr>
          <w:rFonts w:ascii="Times New Roman" w:hAnsi="Times New Roman" w:cs="Times New Roman"/>
          <w:sz w:val="24"/>
          <w:szCs w:val="24"/>
        </w:rPr>
        <w:t xml:space="preserve">, (Charlottesville, University of Virginia Press, 1985), 15: 518-20; Reginald C. Stuart, </w:t>
      </w:r>
      <w:r w:rsidRPr="00951AF6">
        <w:rPr>
          <w:rFonts w:ascii="Times New Roman" w:hAnsi="Times New Roman" w:cs="Times New Roman"/>
          <w:i/>
          <w:sz w:val="24"/>
          <w:szCs w:val="24"/>
        </w:rPr>
        <w:t>War and American Thought; From the Revolution to the Monroe Doctrine</w:t>
      </w:r>
      <w:r w:rsidRPr="00951AF6">
        <w:rPr>
          <w:rFonts w:ascii="Times New Roman" w:hAnsi="Times New Roman" w:cs="Times New Roman"/>
          <w:sz w:val="24"/>
          <w:szCs w:val="24"/>
        </w:rPr>
        <w:t xml:space="preserve"> (Kent, Ohio: Kent State University Press, 1982), 14-9; TJ to Elbridge Gerry, January 26, 1799, </w:t>
      </w:r>
      <w:r w:rsidRPr="00951AF6">
        <w:rPr>
          <w:rFonts w:ascii="Times New Roman" w:hAnsi="Times New Roman" w:cs="Times New Roman"/>
          <w:i/>
          <w:sz w:val="24"/>
          <w:szCs w:val="24"/>
        </w:rPr>
        <w:t>The Papers of Thomas Jefferson</w:t>
      </w:r>
      <w:r w:rsidRPr="00951AF6">
        <w:rPr>
          <w:rFonts w:ascii="Times New Roman" w:hAnsi="Times New Roman" w:cs="Times New Roman"/>
          <w:sz w:val="24"/>
          <w:szCs w:val="24"/>
        </w:rPr>
        <w:t xml:space="preserve"> (Princeton: Princeton University Press, 2003), 30; 646; Max Edling, </w:t>
      </w:r>
      <w:r w:rsidRPr="00951AF6">
        <w:rPr>
          <w:rFonts w:ascii="Times New Roman" w:hAnsi="Times New Roman" w:cs="Times New Roman"/>
          <w:i/>
          <w:sz w:val="24"/>
          <w:szCs w:val="24"/>
        </w:rPr>
        <w:t>A Revolution in Favor of Government: Origins of the U.S. Constitution and the Making of the American State</w:t>
      </w:r>
      <w:r w:rsidRPr="00951AF6">
        <w:rPr>
          <w:rFonts w:ascii="Times New Roman" w:hAnsi="Times New Roman" w:cs="Times New Roman"/>
          <w:sz w:val="24"/>
          <w:szCs w:val="24"/>
        </w:rPr>
        <w:t xml:space="preserve"> (New York: Oxford University Press, 2003), 93-4; Alfred Vagts, </w:t>
      </w:r>
      <w:r w:rsidRPr="00951AF6">
        <w:rPr>
          <w:rFonts w:ascii="Times New Roman" w:hAnsi="Times New Roman" w:cs="Times New Roman"/>
          <w:i/>
          <w:sz w:val="24"/>
          <w:szCs w:val="24"/>
        </w:rPr>
        <w:t>A History of Militarism: Romance and Realities of a Profession</w:t>
      </w:r>
      <w:r w:rsidRPr="00951AF6">
        <w:rPr>
          <w:rFonts w:ascii="Times New Roman" w:hAnsi="Times New Roman" w:cs="Times New Roman"/>
          <w:sz w:val="24"/>
          <w:szCs w:val="24"/>
        </w:rPr>
        <w:t xml:space="preserve"> (New York: Norton, 1937), 12; Albert J. Lauterbach, “Militarism in the Western World: A Comparative Study,” </w:t>
      </w:r>
      <w:r w:rsidRPr="00951AF6">
        <w:rPr>
          <w:rFonts w:ascii="Times New Roman" w:hAnsi="Times New Roman" w:cs="Times New Roman"/>
          <w:i/>
          <w:sz w:val="24"/>
          <w:szCs w:val="24"/>
        </w:rPr>
        <w:t>Journal of the History of Ideas</w:t>
      </w:r>
      <w:r w:rsidRPr="00951AF6">
        <w:rPr>
          <w:rFonts w:ascii="Times New Roman" w:hAnsi="Times New Roman" w:cs="Times New Roman"/>
          <w:sz w:val="24"/>
          <w:szCs w:val="24"/>
        </w:rPr>
        <w:t xml:space="preserve"> (October 1944), 446.</w:t>
      </w:r>
    </w:p>
  </w:footnote>
  <w:footnote w:id="11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Alexander DeConde, </w:t>
      </w:r>
      <w:r w:rsidRPr="00951AF6">
        <w:rPr>
          <w:rFonts w:ascii="Times New Roman" w:hAnsi="Times New Roman" w:cs="Times New Roman"/>
          <w:i/>
          <w:sz w:val="24"/>
          <w:szCs w:val="24"/>
        </w:rPr>
        <w:t>The Quasi War: The Politics and Diplomacy of the Undeclared War with France, 1797-1801</w:t>
      </w:r>
      <w:r w:rsidRPr="00951AF6">
        <w:rPr>
          <w:rFonts w:ascii="Times New Roman" w:hAnsi="Times New Roman" w:cs="Times New Roman"/>
          <w:sz w:val="24"/>
          <w:szCs w:val="24"/>
        </w:rPr>
        <w:t xml:space="preserve"> (New York: Charles Scribner’s Sons, 1966), 130-6; Robin Blackburn, “Haiti, Slavery, and the Age of the Democratic Revolution,” </w:t>
      </w:r>
      <w:r w:rsidRPr="00951AF6">
        <w:rPr>
          <w:rFonts w:ascii="Times New Roman" w:hAnsi="Times New Roman" w:cs="Times New Roman"/>
          <w:i/>
          <w:sz w:val="24"/>
          <w:szCs w:val="24"/>
        </w:rPr>
        <w:t>The William and Mary Quarterly</w:t>
      </w:r>
      <w:r w:rsidRPr="00951AF6">
        <w:rPr>
          <w:rFonts w:ascii="Times New Roman" w:hAnsi="Times New Roman" w:cs="Times New Roman"/>
          <w:sz w:val="24"/>
          <w:szCs w:val="24"/>
        </w:rPr>
        <w:t xml:space="preserve">, Third Series, Vol. 63, No. 4 (October, 2006), 658-9; Matthewson, </w:t>
      </w:r>
      <w:r w:rsidRPr="00951AF6">
        <w:rPr>
          <w:rFonts w:ascii="Times New Roman" w:hAnsi="Times New Roman" w:cs="Times New Roman"/>
          <w:i/>
          <w:sz w:val="24"/>
          <w:szCs w:val="24"/>
        </w:rPr>
        <w:t>A Proslavery Foreign Policy</w:t>
      </w:r>
      <w:r w:rsidRPr="00951AF6">
        <w:rPr>
          <w:rFonts w:ascii="Times New Roman" w:hAnsi="Times New Roman" w:cs="Times New Roman"/>
          <w:sz w:val="24"/>
          <w:szCs w:val="24"/>
        </w:rPr>
        <w:t xml:space="preserve">, 66-71; Thomas Jefferson to Aaron Burr, February 11, 1799, </w:t>
      </w:r>
      <w:r w:rsidRPr="00951AF6">
        <w:rPr>
          <w:rFonts w:ascii="Times New Roman" w:hAnsi="Times New Roman" w:cs="Times New Roman"/>
          <w:i/>
          <w:sz w:val="24"/>
          <w:szCs w:val="24"/>
        </w:rPr>
        <w:t>Political Correspondence and Public Papers of Aaron Burr</w:t>
      </w:r>
      <w:r w:rsidRPr="00951AF6">
        <w:rPr>
          <w:rFonts w:ascii="Times New Roman" w:hAnsi="Times New Roman" w:cs="Times New Roman"/>
          <w:sz w:val="24"/>
          <w:szCs w:val="24"/>
        </w:rPr>
        <w:t>, ed. Mary-Jo Kline and Joanne Wood Ryan, (Princeton: Princeton University Press, 1983), 1:390; Hickey, “Problem of Haiti,” 365-66.</w:t>
      </w:r>
    </w:p>
  </w:footnote>
  <w:footnote w:id="11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David Meade to Joseph Prentis, September 7, 1798, from Egerton, </w:t>
      </w:r>
      <w:r w:rsidRPr="00951AF6">
        <w:rPr>
          <w:rFonts w:ascii="Times New Roman" w:hAnsi="Times New Roman" w:cs="Times New Roman"/>
          <w:i/>
          <w:sz w:val="24"/>
          <w:szCs w:val="24"/>
        </w:rPr>
        <w:t>Gabriel’s Rebellion</w:t>
      </w:r>
      <w:r w:rsidRPr="00951AF6">
        <w:rPr>
          <w:rFonts w:ascii="Times New Roman" w:hAnsi="Times New Roman" w:cs="Times New Roman"/>
          <w:sz w:val="24"/>
          <w:szCs w:val="24"/>
        </w:rPr>
        <w:t xml:space="preserve">, 41; Ohline, “Slavery and Politics,” 293-315; Hamilton, “Slavery in the Household,” 541;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5:2, 1647;  Eric Robert Papenfuse, “The Evils of Necessity: Robert Goodloe Harper and the Moral Dilemma of Slavery,” </w:t>
      </w:r>
      <w:r w:rsidRPr="00951AF6">
        <w:rPr>
          <w:rFonts w:ascii="Times New Roman" w:hAnsi="Times New Roman" w:cs="Times New Roman"/>
          <w:i/>
          <w:sz w:val="24"/>
          <w:szCs w:val="24"/>
        </w:rPr>
        <w:t>Transactions of the American Philosophy</w:t>
      </w:r>
      <w:r>
        <w:rPr>
          <w:rFonts w:ascii="Times New Roman" w:hAnsi="Times New Roman" w:cs="Times New Roman"/>
          <w:sz w:val="24"/>
          <w:szCs w:val="24"/>
        </w:rPr>
        <w:t>, 87</w:t>
      </w:r>
      <w:r w:rsidRPr="00951AF6">
        <w:rPr>
          <w:rFonts w:ascii="Times New Roman" w:hAnsi="Times New Roman" w:cs="Times New Roman"/>
          <w:sz w:val="24"/>
          <w:szCs w:val="24"/>
        </w:rPr>
        <w:t xml:space="preserve"> No. 1, 1997), 27.</w:t>
      </w:r>
    </w:p>
  </w:footnote>
  <w:footnote w:id="11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Ohline, “Slavery and Politics,” 293-315; Hamilton, “Slavery in the Household,” 541; Oliver Wolcott, Jr. to George Washington, April 19, 1797, </w:t>
      </w:r>
      <w:r w:rsidRPr="00951AF6">
        <w:rPr>
          <w:rFonts w:ascii="Times New Roman" w:hAnsi="Times New Roman" w:cs="Times New Roman"/>
          <w:i/>
          <w:sz w:val="24"/>
          <w:szCs w:val="24"/>
        </w:rPr>
        <w:t>The Papers of George Washington: Retirement Series</w:t>
      </w:r>
      <w:r w:rsidRPr="00951AF6">
        <w:rPr>
          <w:rFonts w:ascii="Times New Roman" w:hAnsi="Times New Roman" w:cs="Times New Roman"/>
          <w:sz w:val="24"/>
          <w:szCs w:val="24"/>
        </w:rPr>
        <w:t xml:space="preserve">, ed. W.W. Abbott, (Charlottesville: University of Virginia Press, 1998), 1:140; Bradburn, </w:t>
      </w:r>
      <w:r w:rsidRPr="00951AF6">
        <w:rPr>
          <w:rFonts w:ascii="Times New Roman" w:hAnsi="Times New Roman" w:cs="Times New Roman"/>
          <w:i/>
          <w:sz w:val="24"/>
          <w:szCs w:val="24"/>
        </w:rPr>
        <w:t>Citizenship Revolution</w:t>
      </w:r>
      <w:r w:rsidRPr="00951AF6">
        <w:rPr>
          <w:rFonts w:ascii="Times New Roman" w:hAnsi="Times New Roman" w:cs="Times New Roman"/>
          <w:sz w:val="24"/>
          <w:szCs w:val="24"/>
        </w:rPr>
        <w:t xml:space="preserve">, 172-3;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5:2, 1647. </w:t>
      </w:r>
    </w:p>
  </w:footnote>
  <w:footnote w:id="116">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Sharp, </w:t>
      </w:r>
      <w:r w:rsidRPr="00951AF6">
        <w:rPr>
          <w:rFonts w:ascii="Times New Roman" w:hAnsi="Times New Roman" w:cs="Times New Roman"/>
          <w:i/>
          <w:sz w:val="24"/>
          <w:szCs w:val="24"/>
        </w:rPr>
        <w:t>American Politics in the Early Republic</w:t>
      </w:r>
      <w:r w:rsidRPr="00951AF6">
        <w:rPr>
          <w:rFonts w:ascii="Times New Roman" w:hAnsi="Times New Roman" w:cs="Times New Roman"/>
          <w:sz w:val="24"/>
          <w:szCs w:val="24"/>
        </w:rPr>
        <w:t xml:space="preserve">, 205-6, 218; Richard R. Beeman, </w:t>
      </w:r>
      <w:r w:rsidRPr="00951AF6">
        <w:rPr>
          <w:rFonts w:ascii="Times New Roman" w:hAnsi="Times New Roman" w:cs="Times New Roman"/>
          <w:i/>
          <w:sz w:val="24"/>
          <w:szCs w:val="24"/>
        </w:rPr>
        <w:t>The Old Dominion and the New Nation, 1788-1801</w:t>
      </w:r>
      <w:r w:rsidRPr="00951AF6">
        <w:rPr>
          <w:rFonts w:ascii="Times New Roman" w:hAnsi="Times New Roman" w:cs="Times New Roman"/>
          <w:sz w:val="24"/>
          <w:szCs w:val="24"/>
        </w:rPr>
        <w:t xml:space="preserve"> (Lexington: University of Kentucky Press, 1972), 185-6; Elkins &amp; McKitrick, </w:t>
      </w:r>
      <w:r w:rsidRPr="00951AF6">
        <w:rPr>
          <w:rFonts w:ascii="Times New Roman" w:hAnsi="Times New Roman" w:cs="Times New Roman"/>
          <w:i/>
          <w:sz w:val="24"/>
          <w:szCs w:val="24"/>
        </w:rPr>
        <w:t>American Politics in the Early Republic</w:t>
      </w:r>
      <w:r w:rsidRPr="00951AF6">
        <w:rPr>
          <w:rFonts w:ascii="Times New Roman" w:hAnsi="Times New Roman" w:cs="Times New Roman"/>
          <w:sz w:val="24"/>
          <w:szCs w:val="24"/>
        </w:rPr>
        <w:t xml:space="preserve">, 592-3; John C. Miller, </w:t>
      </w:r>
      <w:r w:rsidRPr="00951AF6">
        <w:rPr>
          <w:rFonts w:ascii="Times New Roman" w:hAnsi="Times New Roman" w:cs="Times New Roman"/>
          <w:i/>
          <w:sz w:val="24"/>
          <w:szCs w:val="24"/>
        </w:rPr>
        <w:t>Crisis in Freedom: The Alien and Sedition Acts</w:t>
      </w:r>
      <w:r w:rsidRPr="00951AF6">
        <w:rPr>
          <w:rFonts w:ascii="Times New Roman" w:hAnsi="Times New Roman" w:cs="Times New Roman"/>
          <w:sz w:val="24"/>
          <w:szCs w:val="24"/>
        </w:rPr>
        <w:t xml:space="preserve">, (Boston: Little, Brown and Co., 1951), 86-7; Bradburn, </w:t>
      </w:r>
      <w:r w:rsidRPr="00951AF6">
        <w:rPr>
          <w:rFonts w:ascii="Times New Roman" w:hAnsi="Times New Roman" w:cs="Times New Roman"/>
          <w:i/>
          <w:sz w:val="24"/>
          <w:szCs w:val="24"/>
        </w:rPr>
        <w:t>Citizenship Revolution</w:t>
      </w:r>
      <w:r>
        <w:rPr>
          <w:rFonts w:ascii="Times New Roman" w:hAnsi="Times New Roman" w:cs="Times New Roman"/>
          <w:sz w:val="24"/>
          <w:szCs w:val="24"/>
        </w:rPr>
        <w:t xml:space="preserve">, 182-3. </w:t>
      </w:r>
    </w:p>
  </w:footnote>
  <w:footnote w:id="117">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Cornell, </w:t>
      </w:r>
      <w:r w:rsidRPr="00951AF6">
        <w:rPr>
          <w:rFonts w:ascii="Times New Roman" w:hAnsi="Times New Roman" w:cs="Times New Roman"/>
          <w:i/>
          <w:sz w:val="24"/>
          <w:szCs w:val="24"/>
        </w:rPr>
        <w:t>The Other Founders</w:t>
      </w:r>
      <w:r w:rsidRPr="00951AF6">
        <w:rPr>
          <w:rFonts w:ascii="Times New Roman" w:hAnsi="Times New Roman" w:cs="Times New Roman"/>
          <w:sz w:val="24"/>
          <w:szCs w:val="24"/>
        </w:rPr>
        <w:t xml:space="preserve">, 230-45; </w:t>
      </w:r>
      <w:r w:rsidRPr="00951AF6">
        <w:rPr>
          <w:rFonts w:ascii="Times New Roman" w:hAnsi="Times New Roman" w:cs="Times New Roman"/>
          <w:i/>
          <w:sz w:val="24"/>
          <w:szCs w:val="24"/>
        </w:rPr>
        <w:t xml:space="preserve">Jefferson and the Ordeal of Liberty </w:t>
      </w:r>
      <w:r w:rsidRPr="00951AF6">
        <w:rPr>
          <w:rFonts w:ascii="Times New Roman" w:hAnsi="Times New Roman" w:cs="Times New Roman"/>
          <w:sz w:val="24"/>
          <w:szCs w:val="24"/>
        </w:rPr>
        <w:t xml:space="preserve">(Boston: Little, Brown and Co., 1962), chapter 25; Kevin R. C. Gutzman, </w:t>
      </w:r>
      <w:r w:rsidRPr="00951AF6">
        <w:rPr>
          <w:rFonts w:ascii="Times New Roman" w:hAnsi="Times New Roman" w:cs="Times New Roman"/>
          <w:i/>
          <w:sz w:val="24"/>
          <w:szCs w:val="24"/>
        </w:rPr>
        <w:t>Virginia’s American Revolution: From Dominion to Republic, 1776-1840</w:t>
      </w:r>
      <w:r w:rsidRPr="00951AF6">
        <w:rPr>
          <w:rFonts w:ascii="Times New Roman" w:hAnsi="Times New Roman" w:cs="Times New Roman"/>
          <w:sz w:val="24"/>
          <w:szCs w:val="24"/>
        </w:rPr>
        <w:t xml:space="preserve"> (Lanham, MD: Lexington Books, 2007), 121-130; Kathryn R. Malone, “The Virginia Doctrines, The  Commonwealth and the Republic: The Role of Fundamental Principles in Virginia Politics, 1798-1833,” (PhD Diss., University of Pennsylvania, 1981); Cooper, </w:t>
      </w:r>
      <w:r w:rsidRPr="00951AF6">
        <w:rPr>
          <w:rFonts w:ascii="Times New Roman" w:hAnsi="Times New Roman" w:cs="Times New Roman"/>
          <w:i/>
          <w:sz w:val="24"/>
          <w:szCs w:val="24"/>
        </w:rPr>
        <w:t>Liberty and Slavery</w:t>
      </w:r>
      <w:r w:rsidRPr="00951AF6">
        <w:rPr>
          <w:rFonts w:ascii="Times New Roman" w:hAnsi="Times New Roman" w:cs="Times New Roman"/>
          <w:sz w:val="24"/>
          <w:szCs w:val="24"/>
        </w:rPr>
        <w:t xml:space="preserve">, 90; </w:t>
      </w:r>
      <w:r w:rsidRPr="00951AF6">
        <w:rPr>
          <w:rFonts w:ascii="Times New Roman" w:hAnsi="Times New Roman" w:cs="Times New Roman"/>
          <w:i/>
          <w:sz w:val="24"/>
          <w:szCs w:val="24"/>
        </w:rPr>
        <w:t>The Virginia Report of 1799-1800, Touching the Alien and Sedition Laws; Together with the Virginia Resolutions of December 21, 1798</w:t>
      </w:r>
      <w:r w:rsidRPr="00951AF6">
        <w:rPr>
          <w:rFonts w:ascii="Times New Roman" w:hAnsi="Times New Roman" w:cs="Times New Roman"/>
          <w:sz w:val="24"/>
          <w:szCs w:val="24"/>
        </w:rPr>
        <w:t xml:space="preserve">, (Richmond: J.W. Randolph, 1850), 28; Bradburn, </w:t>
      </w:r>
      <w:r w:rsidRPr="00951AF6">
        <w:rPr>
          <w:rFonts w:ascii="Times New Roman" w:hAnsi="Times New Roman" w:cs="Times New Roman"/>
          <w:i/>
          <w:sz w:val="24"/>
          <w:szCs w:val="24"/>
        </w:rPr>
        <w:t>Citizenship Revolution</w:t>
      </w:r>
      <w:r w:rsidRPr="00951AF6">
        <w:rPr>
          <w:rFonts w:ascii="Times New Roman" w:hAnsi="Times New Roman" w:cs="Times New Roman"/>
          <w:sz w:val="24"/>
          <w:szCs w:val="24"/>
        </w:rPr>
        <w:t xml:space="preserve">, 193-5; Kathryn D. Malone, “The Fate of Revolutionary Republicanism in Early National Virginia,”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(Spring, 1987), 27-51; Ketcham, </w:t>
      </w:r>
      <w:r w:rsidRPr="00951AF6">
        <w:rPr>
          <w:rFonts w:ascii="Times New Roman" w:hAnsi="Times New Roman" w:cs="Times New Roman"/>
          <w:i/>
          <w:sz w:val="24"/>
          <w:szCs w:val="24"/>
        </w:rPr>
        <w:t>James Madison</w:t>
      </w:r>
      <w:r w:rsidRPr="00951AF6">
        <w:rPr>
          <w:rFonts w:ascii="Times New Roman" w:hAnsi="Times New Roman" w:cs="Times New Roman"/>
          <w:sz w:val="24"/>
          <w:szCs w:val="24"/>
        </w:rPr>
        <w:t>, 312.</w:t>
      </w:r>
    </w:p>
  </w:footnote>
  <w:footnote w:id="118">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JR to Henry Rutledge, April 29, 1797 (typescript), Bruce Collection, LOV; Sharp,  </w:t>
      </w:r>
      <w:r w:rsidRPr="00951AF6">
        <w:rPr>
          <w:rFonts w:ascii="Times New Roman" w:hAnsi="Times New Roman" w:cs="Times New Roman"/>
          <w:i/>
          <w:sz w:val="24"/>
          <w:szCs w:val="24"/>
        </w:rPr>
        <w:t>American Politics in the Early Republic</w:t>
      </w:r>
      <w:r w:rsidRPr="00951AF6">
        <w:rPr>
          <w:rFonts w:ascii="Times New Roman" w:hAnsi="Times New Roman" w:cs="Times New Roman"/>
          <w:sz w:val="24"/>
          <w:szCs w:val="24"/>
        </w:rPr>
        <w:t xml:space="preserve">, 163-4; Elkins and McKitrick, </w:t>
      </w:r>
      <w:r w:rsidRPr="00951AF6">
        <w:rPr>
          <w:rFonts w:ascii="Times New Roman" w:hAnsi="Times New Roman" w:cs="Times New Roman"/>
          <w:i/>
          <w:sz w:val="24"/>
          <w:szCs w:val="24"/>
        </w:rPr>
        <w:t>Age of Federalism</w:t>
      </w:r>
      <w:r w:rsidRPr="00951AF6">
        <w:rPr>
          <w:rFonts w:ascii="Times New Roman" w:hAnsi="Times New Roman" w:cs="Times New Roman"/>
          <w:sz w:val="24"/>
          <w:szCs w:val="24"/>
        </w:rPr>
        <w:t>, 541-3.</w:t>
      </w:r>
    </w:p>
  </w:footnote>
  <w:footnote w:id="119">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Sharp, </w:t>
      </w:r>
      <w:r w:rsidRPr="00951AF6">
        <w:rPr>
          <w:rFonts w:ascii="Times New Roman" w:hAnsi="Times New Roman" w:cs="Times New Roman"/>
          <w:i/>
          <w:sz w:val="24"/>
          <w:szCs w:val="24"/>
        </w:rPr>
        <w:t>American Politics in the Early Republic</w:t>
      </w:r>
      <w:r w:rsidRPr="00951AF6">
        <w:rPr>
          <w:rFonts w:ascii="Times New Roman" w:hAnsi="Times New Roman" w:cs="Times New Roman"/>
          <w:sz w:val="24"/>
          <w:szCs w:val="24"/>
        </w:rPr>
        <w:t>, 203-5; Beeman,</w:t>
      </w:r>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Old Dominion and the New Nation</w:t>
      </w:r>
      <w:r w:rsidRPr="00951AF6">
        <w:rPr>
          <w:rFonts w:ascii="Times New Roman" w:hAnsi="Times New Roman" w:cs="Times New Roman"/>
          <w:sz w:val="24"/>
          <w:szCs w:val="24"/>
        </w:rPr>
        <w:t xml:space="preserve">, 201-3. Philip G. Davidson, “Virginia and the Alien Sedition Acts,” </w:t>
      </w:r>
      <w:r w:rsidRPr="00951AF6">
        <w:rPr>
          <w:rFonts w:ascii="Times New Roman" w:hAnsi="Times New Roman" w:cs="Times New Roman"/>
          <w:i/>
          <w:sz w:val="24"/>
          <w:szCs w:val="24"/>
        </w:rPr>
        <w:t>American Historical Review</w:t>
      </w:r>
      <w:r w:rsidRPr="00951AF6">
        <w:rPr>
          <w:rFonts w:ascii="Times New Roman" w:hAnsi="Times New Roman" w:cs="Times New Roman"/>
          <w:sz w:val="24"/>
          <w:szCs w:val="24"/>
        </w:rPr>
        <w:t xml:space="preserve"> 36 (January 1931), 336-7;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14:2, 797. </w:t>
      </w:r>
    </w:p>
  </w:footnote>
  <w:footnote w:id="120">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Creed Taylor, September 16, 1798, Randolph Papers, UVA.</w:t>
      </w:r>
      <w:proofErr w:type="gramEnd"/>
      <w:r w:rsidRPr="00951AF6">
        <w:rPr>
          <w:rFonts w:ascii="Times New Roman" w:hAnsi="Times New Roman" w:cs="Times New Roman"/>
          <w:sz w:val="24"/>
          <w:szCs w:val="24"/>
        </w:rPr>
        <w:t xml:space="preserve"> </w:t>
      </w:r>
    </w:p>
  </w:footnote>
  <w:footnote w:id="121">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Virginia Gazette and Commercial Advertiser</w:t>
      </w:r>
      <w:r w:rsidRPr="00951AF6">
        <w:rPr>
          <w:rFonts w:ascii="Times New Roman" w:hAnsi="Times New Roman" w:cs="Times New Roman"/>
          <w:sz w:val="24"/>
          <w:szCs w:val="24"/>
        </w:rPr>
        <w:t xml:space="preserve">, January 24, 1799; Joseph McGraw, “‘To Secure These Rights:’ Virginia Republicans on the Strategies of Political Opposition, 1788-1800,”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91 (January 1983), 70;  Daniel P. Jordan, </w:t>
      </w:r>
      <w:r w:rsidRPr="00951AF6">
        <w:rPr>
          <w:rFonts w:ascii="Times New Roman" w:hAnsi="Times New Roman" w:cs="Times New Roman"/>
          <w:i/>
          <w:sz w:val="24"/>
          <w:szCs w:val="24"/>
        </w:rPr>
        <w:t>Political Leadership in Jefferson’s Virginia</w:t>
      </w:r>
      <w:r w:rsidRPr="00951AF6">
        <w:rPr>
          <w:rFonts w:ascii="Times New Roman" w:hAnsi="Times New Roman" w:cs="Times New Roman"/>
          <w:sz w:val="24"/>
          <w:szCs w:val="24"/>
        </w:rPr>
        <w:t xml:space="preserve"> (Charlottesville: University Press of Virginia, 1983), 157; Beeman, </w:t>
      </w:r>
      <w:r w:rsidRPr="00951AF6">
        <w:rPr>
          <w:rFonts w:ascii="Times New Roman" w:hAnsi="Times New Roman" w:cs="Times New Roman"/>
          <w:i/>
          <w:sz w:val="24"/>
          <w:szCs w:val="24"/>
        </w:rPr>
        <w:t>The Old Dominion and the New Nation,</w:t>
      </w:r>
      <w:r w:rsidRPr="00951AF6">
        <w:rPr>
          <w:rFonts w:ascii="Times New Roman" w:hAnsi="Times New Roman" w:cs="Times New Roman"/>
          <w:sz w:val="24"/>
          <w:szCs w:val="24"/>
        </w:rPr>
        <w:t xml:space="preserve"> 204-10; Myron F. Wehtje, “The Congressional Elections of 1799 in Virginia,” </w:t>
      </w:r>
      <w:r w:rsidRPr="00951AF6">
        <w:rPr>
          <w:rFonts w:ascii="Times New Roman" w:hAnsi="Times New Roman" w:cs="Times New Roman"/>
          <w:i/>
          <w:sz w:val="24"/>
          <w:szCs w:val="24"/>
        </w:rPr>
        <w:t>West Virginia History</w:t>
      </w:r>
      <w:r w:rsidRPr="00951AF6">
        <w:rPr>
          <w:rFonts w:ascii="Times New Roman" w:hAnsi="Times New Roman" w:cs="Times New Roman"/>
          <w:sz w:val="24"/>
          <w:szCs w:val="24"/>
        </w:rPr>
        <w:t>,</w:t>
      </w:r>
      <w:r>
        <w:rPr>
          <w:rFonts w:ascii="Times New Roman" w:hAnsi="Times New Roman" w:cs="Times New Roman"/>
          <w:sz w:val="24"/>
          <w:szCs w:val="24"/>
        </w:rPr>
        <w:t xml:space="preserve"> 29 (July 1968), 260-66. </w:t>
      </w:r>
    </w:p>
  </w:footnote>
  <w:footnote w:id="12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“William Hopkins letter,” </w:t>
      </w:r>
      <w:r w:rsidRPr="00951AF6">
        <w:rPr>
          <w:rFonts w:ascii="Times New Roman" w:hAnsi="Times New Roman" w:cs="Times New Roman"/>
          <w:i/>
          <w:sz w:val="24"/>
          <w:szCs w:val="24"/>
        </w:rPr>
        <w:t>Virginia Gazette and General Advertiser</w:t>
      </w:r>
      <w:r w:rsidRPr="00951AF6">
        <w:rPr>
          <w:rFonts w:ascii="Times New Roman" w:hAnsi="Times New Roman" w:cs="Times New Roman"/>
          <w:sz w:val="24"/>
          <w:szCs w:val="24"/>
        </w:rPr>
        <w:t xml:space="preserve">, April 4, 1799; Gorden E. Finnie, “The Antislavery Movement in the Upper South before 1840,”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35 (August 1969), 326; Stokes, “John Randolph,” 155.</w:t>
      </w:r>
    </w:p>
  </w:footnote>
  <w:footnote w:id="12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Virginia Gazette and General Advertiser</w:t>
      </w:r>
      <w:r w:rsidRPr="00951AF6">
        <w:rPr>
          <w:rFonts w:ascii="Times New Roman" w:hAnsi="Times New Roman" w:cs="Times New Roman"/>
          <w:sz w:val="24"/>
          <w:szCs w:val="24"/>
        </w:rPr>
        <w:t>, April 23, 1799; Ann C. Morris to John Randolph, January 16, 1815, JR papers, UVA; Stokes, “John Randolph,” 157.</w:t>
      </w:r>
    </w:p>
  </w:footnote>
  <w:footnote w:id="124">
    <w:p w:rsidR="0084223B" w:rsidRPr="00951AF6" w:rsidRDefault="0084223B" w:rsidP="00951AF6">
      <w:pPr>
        <w:spacing w:after="0" w:line="240" w:lineRule="auto"/>
        <w:jc w:val="both"/>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William Wirt, </w:t>
      </w:r>
      <w:r w:rsidRPr="00951AF6">
        <w:rPr>
          <w:rFonts w:ascii="Times New Roman" w:hAnsi="Times New Roman" w:cs="Times New Roman"/>
          <w:i/>
          <w:sz w:val="24"/>
          <w:szCs w:val="24"/>
        </w:rPr>
        <w:t>The Life of Patrick Henry</w:t>
      </w:r>
      <w:r w:rsidRPr="00951AF6">
        <w:rPr>
          <w:rFonts w:ascii="Times New Roman" w:hAnsi="Times New Roman" w:cs="Times New Roman"/>
          <w:sz w:val="24"/>
          <w:szCs w:val="24"/>
        </w:rPr>
        <w:t xml:space="preserve">, Fourth Edition, (New York: M’Elrath &amp; Bangs,1831), 409-10; William Maxwell, </w:t>
      </w:r>
      <w:r w:rsidRPr="00951AF6">
        <w:rPr>
          <w:rFonts w:ascii="Times New Roman" w:hAnsi="Times New Roman" w:cs="Times New Roman"/>
          <w:i/>
          <w:sz w:val="24"/>
          <w:szCs w:val="24"/>
        </w:rPr>
        <w:t>A Memoir of the Rev. John H. Rice, D.D.</w:t>
      </w:r>
      <w:r w:rsidRPr="00951AF6">
        <w:rPr>
          <w:rFonts w:ascii="Times New Roman" w:hAnsi="Times New Roman" w:cs="Times New Roman"/>
          <w:sz w:val="24"/>
          <w:szCs w:val="24"/>
        </w:rPr>
        <w:t xml:space="preserve">, (Philadelphia: J. Whetham, 1835), 20-1; James W. Alexander, </w:t>
      </w:r>
      <w:r w:rsidRPr="00951AF6">
        <w:rPr>
          <w:rFonts w:ascii="Times New Roman" w:hAnsi="Times New Roman" w:cs="Times New Roman"/>
          <w:i/>
          <w:sz w:val="24"/>
          <w:szCs w:val="24"/>
        </w:rPr>
        <w:t>The Life of Archibald Alexander, D.D</w:t>
      </w:r>
      <w:r w:rsidRPr="00951AF6">
        <w:rPr>
          <w:rFonts w:ascii="Times New Roman" w:hAnsi="Times New Roman" w:cs="Times New Roman"/>
          <w:sz w:val="24"/>
          <w:szCs w:val="24"/>
        </w:rPr>
        <w:t xml:space="preserve">., (New York: Charles Scribner, 1854), 187-9; </w:t>
      </w:r>
      <w:r w:rsidRPr="00951AF6">
        <w:rPr>
          <w:rFonts w:ascii="Times New Roman" w:hAnsi="Times New Roman" w:cs="Times New Roman"/>
          <w:i/>
          <w:sz w:val="24"/>
          <w:szCs w:val="24"/>
        </w:rPr>
        <w:t>Virginia Gazette and General Advertiser</w:t>
      </w:r>
      <w:r w:rsidRPr="00951AF6">
        <w:rPr>
          <w:rFonts w:ascii="Times New Roman" w:hAnsi="Times New Roman" w:cs="Times New Roman"/>
          <w:sz w:val="24"/>
          <w:szCs w:val="24"/>
        </w:rPr>
        <w:t xml:space="preserve">, April 5, 1799; Stokes, “John Randolph,” 151-3; “Patrick Henry and John Randolph,” </w:t>
      </w:r>
      <w:r w:rsidRPr="00951AF6">
        <w:rPr>
          <w:rFonts w:ascii="Times New Roman" w:hAnsi="Times New Roman" w:cs="Times New Roman"/>
          <w:i/>
          <w:sz w:val="24"/>
          <w:szCs w:val="24"/>
        </w:rPr>
        <w:t>Virginia Historical Register</w:t>
      </w:r>
      <w:r w:rsidRPr="00951AF6">
        <w:rPr>
          <w:rFonts w:ascii="Times New Roman" w:hAnsi="Times New Roman" w:cs="Times New Roman"/>
          <w:sz w:val="24"/>
          <w:szCs w:val="24"/>
        </w:rPr>
        <w:t xml:space="preserve"> (January 1851), 34-8. </w:t>
      </w:r>
    </w:p>
  </w:footnote>
  <w:footnote w:id="125">
    <w:p w:rsidR="0084223B" w:rsidRPr="00951AF6" w:rsidRDefault="0084223B" w:rsidP="0046166E">
      <w:pPr>
        <w:pStyle w:val="FootnoteText"/>
        <w:keepLines/>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Wehtje, “The Congressional Elections of 1799 in Virginia,”267-9; Newmyer, </w:t>
      </w:r>
      <w:r w:rsidRPr="00951AF6">
        <w:rPr>
          <w:rFonts w:ascii="Times New Roman" w:hAnsi="Times New Roman" w:cs="Times New Roman"/>
          <w:i/>
          <w:sz w:val="24"/>
          <w:szCs w:val="24"/>
        </w:rPr>
        <w:t>John Marshall</w:t>
      </w:r>
      <w:r w:rsidRPr="00951AF6">
        <w:rPr>
          <w:rFonts w:ascii="Times New Roman" w:hAnsi="Times New Roman" w:cs="Times New Roman"/>
          <w:sz w:val="24"/>
          <w:szCs w:val="24"/>
        </w:rPr>
        <w:t xml:space="preserve">, 122-6; Thomas P. Abernathy, </w:t>
      </w:r>
      <w:r w:rsidRPr="00951AF6">
        <w:rPr>
          <w:rFonts w:ascii="Times New Roman" w:hAnsi="Times New Roman" w:cs="Times New Roman"/>
          <w:i/>
          <w:sz w:val="24"/>
          <w:szCs w:val="24"/>
        </w:rPr>
        <w:t>The South in the New Nation, 1789-1819</w:t>
      </w:r>
      <w:r w:rsidRPr="00951AF6">
        <w:rPr>
          <w:rFonts w:ascii="Times New Roman" w:hAnsi="Times New Roman" w:cs="Times New Roman"/>
          <w:sz w:val="24"/>
          <w:szCs w:val="24"/>
        </w:rPr>
        <w:t xml:space="preserve"> (Baton Rouge: Louisiana State University Press, 1961), 239; Bradburn, </w:t>
      </w:r>
      <w:r w:rsidRPr="00951AF6">
        <w:rPr>
          <w:rFonts w:ascii="Times New Roman" w:hAnsi="Times New Roman" w:cs="Times New Roman"/>
          <w:i/>
          <w:sz w:val="24"/>
          <w:szCs w:val="24"/>
        </w:rPr>
        <w:t>Citizenship Revolution</w:t>
      </w:r>
      <w:r w:rsidRPr="00951AF6">
        <w:rPr>
          <w:rFonts w:ascii="Times New Roman" w:hAnsi="Times New Roman" w:cs="Times New Roman"/>
          <w:sz w:val="24"/>
          <w:szCs w:val="24"/>
        </w:rPr>
        <w:t xml:space="preserve">, 202-3; Stephen W. Brown, </w:t>
      </w:r>
      <w:r w:rsidRPr="00951AF6">
        <w:rPr>
          <w:rFonts w:ascii="Times New Roman" w:hAnsi="Times New Roman" w:cs="Times New Roman"/>
          <w:i/>
          <w:sz w:val="24"/>
          <w:szCs w:val="24"/>
        </w:rPr>
        <w:t>Voice of the New West: John G. Jackson, His Life and Times</w:t>
      </w:r>
      <w:r w:rsidRPr="00951AF6">
        <w:rPr>
          <w:rFonts w:ascii="Times New Roman" w:hAnsi="Times New Roman" w:cs="Times New Roman"/>
          <w:sz w:val="24"/>
          <w:szCs w:val="24"/>
        </w:rPr>
        <w:t xml:space="preserve"> (Macon, Georgia: Mercer University Press, 1985),19.</w:t>
      </w:r>
    </w:p>
  </w:footnote>
  <w:footnote w:id="126">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2:66; 1:153-5;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6:1, 229; Philadelphia </w:t>
      </w:r>
      <w:r w:rsidRPr="00951AF6">
        <w:rPr>
          <w:rFonts w:ascii="Times New Roman" w:hAnsi="Times New Roman" w:cs="Times New Roman"/>
          <w:i/>
          <w:sz w:val="24"/>
          <w:szCs w:val="24"/>
        </w:rPr>
        <w:t>Gazette</w:t>
      </w:r>
      <w:r w:rsidRPr="00951AF6">
        <w:rPr>
          <w:rFonts w:ascii="Times New Roman" w:hAnsi="Times New Roman" w:cs="Times New Roman"/>
          <w:sz w:val="24"/>
          <w:szCs w:val="24"/>
        </w:rPr>
        <w:t xml:space="preserve">, Jan. 4, 1800; Jordan, </w:t>
      </w:r>
      <w:r w:rsidRPr="00951AF6">
        <w:rPr>
          <w:rFonts w:ascii="Times New Roman" w:hAnsi="Times New Roman" w:cs="Times New Roman"/>
          <w:i/>
          <w:sz w:val="24"/>
          <w:szCs w:val="24"/>
        </w:rPr>
        <w:t>White Over Black</w:t>
      </w:r>
      <w:r w:rsidRPr="00951AF6">
        <w:rPr>
          <w:rFonts w:ascii="Times New Roman" w:hAnsi="Times New Roman" w:cs="Times New Roman"/>
          <w:sz w:val="24"/>
          <w:szCs w:val="24"/>
        </w:rPr>
        <w:t xml:space="preserve">, 422-3. Richard Newman, </w:t>
      </w:r>
      <w:r w:rsidRPr="00951AF6">
        <w:rPr>
          <w:rFonts w:ascii="Times New Roman" w:hAnsi="Times New Roman" w:cs="Times New Roman"/>
          <w:i/>
          <w:sz w:val="24"/>
          <w:szCs w:val="24"/>
        </w:rPr>
        <w:t>Freedom’s Prophet: Bishop Richard Allen, the AME Church, and the Black Founding Fathers</w:t>
      </w:r>
      <w:r w:rsidRPr="00951AF6">
        <w:rPr>
          <w:rFonts w:ascii="Times New Roman" w:hAnsi="Times New Roman" w:cs="Times New Roman"/>
          <w:sz w:val="24"/>
          <w:szCs w:val="24"/>
        </w:rPr>
        <w:t xml:space="preserve"> (New York: New York University Press, 2008), 147-8; Kathleen McCarthy, </w:t>
      </w:r>
      <w:r w:rsidRPr="00951AF6">
        <w:rPr>
          <w:rFonts w:ascii="Times New Roman" w:hAnsi="Times New Roman" w:cs="Times New Roman"/>
          <w:i/>
          <w:sz w:val="24"/>
          <w:szCs w:val="24"/>
        </w:rPr>
        <w:t>American Creed: Philanthropy and the Rise of Civil Society, 1700-1865</w:t>
      </w:r>
      <w:r w:rsidRPr="00951AF6">
        <w:rPr>
          <w:rFonts w:ascii="Times New Roman" w:hAnsi="Times New Roman" w:cs="Times New Roman"/>
          <w:sz w:val="24"/>
          <w:szCs w:val="24"/>
        </w:rPr>
        <w:t xml:space="preserve"> (Chicago: University of Chicago Press, 2005), 105-6;  Gary B. Nash,</w:t>
      </w:r>
      <w:r w:rsidRPr="00951AF6">
        <w:rPr>
          <w:rFonts w:ascii="Times New Roman" w:hAnsi="Times New Roman" w:cs="Times New Roman"/>
          <w:b/>
          <w:bCs/>
          <w:sz w:val="24"/>
          <w:szCs w:val="24"/>
        </w:rPr>
        <w:t xml:space="preserve"> </w:t>
      </w:r>
      <w:r w:rsidRPr="00951AF6">
        <w:rPr>
          <w:rFonts w:ascii="Times New Roman" w:hAnsi="Times New Roman" w:cs="Times New Roman"/>
          <w:i/>
          <w:sz w:val="24"/>
          <w:szCs w:val="24"/>
        </w:rPr>
        <w:t>Forging Freedom: The Formation of Philadelphia's Black Community, 1720-1840</w:t>
      </w:r>
      <w:r w:rsidRPr="00951AF6">
        <w:rPr>
          <w:rFonts w:ascii="Times New Roman" w:hAnsi="Times New Roman" w:cs="Times New Roman"/>
          <w:b/>
          <w:bCs/>
          <w:sz w:val="24"/>
          <w:szCs w:val="24"/>
        </w:rPr>
        <w:t xml:space="preserve"> </w:t>
      </w:r>
      <w:r w:rsidRPr="00951AF6">
        <w:rPr>
          <w:rFonts w:ascii="Times New Roman" w:hAnsi="Times New Roman" w:cs="Times New Roman"/>
          <w:sz w:val="24"/>
          <w:szCs w:val="24"/>
        </w:rPr>
        <w:t xml:space="preserve">(Cambridge: Harvard University Press, 1988), 186-8; Julie Winch, </w:t>
      </w:r>
      <w:r w:rsidRPr="00951AF6">
        <w:rPr>
          <w:rFonts w:ascii="Times New Roman" w:hAnsi="Times New Roman" w:cs="Times New Roman"/>
          <w:i/>
          <w:sz w:val="24"/>
          <w:szCs w:val="24"/>
        </w:rPr>
        <w:t>A Gentleman of Color: The Life of James Forten</w:t>
      </w:r>
      <w:r w:rsidRPr="00951AF6">
        <w:rPr>
          <w:rFonts w:ascii="Times New Roman" w:hAnsi="Times New Roman" w:cs="Times New Roman"/>
          <w:sz w:val="24"/>
          <w:szCs w:val="24"/>
        </w:rPr>
        <w:t xml:space="preserve"> (New York: Oxford University Press, 2002), 154. </w:t>
      </w:r>
    </w:p>
  </w:footnote>
  <w:footnote w:id="127">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6:1, 230-8; </w:t>
      </w:r>
      <w:r w:rsidRPr="00951AF6">
        <w:rPr>
          <w:rFonts w:ascii="Times New Roman" w:hAnsi="Times New Roman" w:cs="Times New Roman"/>
          <w:i/>
          <w:sz w:val="24"/>
          <w:szCs w:val="24"/>
        </w:rPr>
        <w:t>Philadelphia Gazette</w:t>
      </w:r>
      <w:r w:rsidRPr="00951AF6">
        <w:rPr>
          <w:rFonts w:ascii="Times New Roman" w:hAnsi="Times New Roman" w:cs="Times New Roman"/>
          <w:sz w:val="24"/>
          <w:szCs w:val="24"/>
        </w:rPr>
        <w:t xml:space="preserve">, Jan. 16, 1800. David L. Lightner, </w:t>
      </w:r>
      <w:r w:rsidRPr="00951AF6">
        <w:rPr>
          <w:rFonts w:ascii="Times New Roman" w:hAnsi="Times New Roman" w:cs="Times New Roman"/>
          <w:i/>
          <w:sz w:val="24"/>
          <w:szCs w:val="24"/>
        </w:rPr>
        <w:t>Slavery and the Commerce Power: How the Struggle Against the Interstate Slave Trade Led to the Civil War</w:t>
      </w:r>
      <w:r w:rsidRPr="00951AF6">
        <w:rPr>
          <w:rFonts w:ascii="Times New Roman" w:hAnsi="Times New Roman" w:cs="Times New Roman"/>
          <w:sz w:val="24"/>
          <w:szCs w:val="24"/>
        </w:rPr>
        <w:t xml:space="preserve"> (New Haven: Yale University Press, 2006), 41; Mason, </w:t>
      </w:r>
      <w:r w:rsidRPr="00951AF6">
        <w:rPr>
          <w:rFonts w:ascii="Times New Roman" w:hAnsi="Times New Roman" w:cs="Times New Roman"/>
          <w:i/>
          <w:sz w:val="24"/>
          <w:szCs w:val="24"/>
        </w:rPr>
        <w:t>Slavery and Politics in the Early American Republic</w:t>
      </w:r>
      <w:r w:rsidRPr="00951AF6">
        <w:rPr>
          <w:rFonts w:ascii="Times New Roman" w:hAnsi="Times New Roman" w:cs="Times New Roman"/>
          <w:sz w:val="24"/>
          <w:szCs w:val="24"/>
        </w:rPr>
        <w:t xml:space="preserve">, 32; James H. Broussard, </w:t>
      </w:r>
      <w:r w:rsidRPr="00951AF6">
        <w:rPr>
          <w:rFonts w:ascii="Times New Roman" w:hAnsi="Times New Roman" w:cs="Times New Roman"/>
          <w:i/>
          <w:sz w:val="24"/>
          <w:szCs w:val="24"/>
        </w:rPr>
        <w:t>The Southern Federalists, 1800-1816</w:t>
      </w:r>
      <w:r w:rsidRPr="00951AF6">
        <w:rPr>
          <w:rFonts w:ascii="Times New Roman" w:hAnsi="Times New Roman" w:cs="Times New Roman"/>
          <w:sz w:val="24"/>
          <w:szCs w:val="24"/>
        </w:rPr>
        <w:t xml:space="preserve"> (Baton Rouge: Louisiana State University Press, 1978); Ohline, “Politics and Slavery,” 321-24. </w:t>
      </w:r>
    </w:p>
  </w:footnote>
  <w:footnote w:id="12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6:1, 247, 298- 300, 367-8, 372-8; Richard H. Kohn, </w:t>
      </w:r>
      <w:r w:rsidRPr="00951AF6">
        <w:rPr>
          <w:rFonts w:ascii="Times New Roman" w:hAnsi="Times New Roman" w:cs="Times New Roman"/>
          <w:i/>
          <w:sz w:val="24"/>
          <w:szCs w:val="24"/>
        </w:rPr>
        <w:t>Eagle and Sword</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 xml:space="preserve">278-282.  </w:t>
      </w:r>
    </w:p>
  </w:footnote>
  <w:footnote w:id="12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6:1, 369, 298-9, 345, 372-8;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1:160-5; Kohn, </w:t>
      </w:r>
      <w:r w:rsidRPr="00951AF6">
        <w:rPr>
          <w:rFonts w:ascii="Times New Roman" w:hAnsi="Times New Roman" w:cs="Times New Roman"/>
          <w:i/>
          <w:sz w:val="24"/>
          <w:szCs w:val="24"/>
        </w:rPr>
        <w:t>Eagle and Sword</w:t>
      </w:r>
      <w:r w:rsidRPr="00951AF6">
        <w:rPr>
          <w:rFonts w:ascii="Times New Roman" w:hAnsi="Times New Roman" w:cs="Times New Roman"/>
          <w:sz w:val="24"/>
          <w:szCs w:val="24"/>
        </w:rPr>
        <w:t xml:space="preserve">, 243, 266-71;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292; Waldstreicher, </w:t>
      </w:r>
      <w:r w:rsidRPr="00951AF6">
        <w:rPr>
          <w:rFonts w:ascii="Times New Roman" w:hAnsi="Times New Roman" w:cs="Times New Roman"/>
          <w:i/>
          <w:sz w:val="24"/>
          <w:szCs w:val="24"/>
        </w:rPr>
        <w:t>In the Midst of Perpetual Fetes.</w:t>
      </w:r>
    </w:p>
  </w:footnote>
  <w:footnote w:id="13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6:1, 345, 372-8.</w:t>
      </w:r>
      <w:proofErr w:type="gramEnd"/>
    </w:p>
  </w:footnote>
  <w:footnote w:id="13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1:160-5; TJ to Mary Jefferson Eppes, January 17, 1800, </w:t>
      </w:r>
      <w:r w:rsidRPr="00951AF6">
        <w:rPr>
          <w:rFonts w:ascii="Times New Roman" w:hAnsi="Times New Roman" w:cs="Times New Roman"/>
          <w:i/>
          <w:sz w:val="24"/>
          <w:szCs w:val="24"/>
        </w:rPr>
        <w:t>The Papers of Thomas Jefferson:1 February 1799 to 31 May 1800</w:t>
      </w:r>
      <w:r w:rsidRPr="00951AF6">
        <w:rPr>
          <w:rFonts w:ascii="Times New Roman" w:hAnsi="Times New Roman" w:cs="Times New Roman"/>
          <w:sz w:val="24"/>
          <w:szCs w:val="24"/>
        </w:rPr>
        <w:t xml:space="preserve"> (Princeton: Princeton University Press, 2004), 31: 314; Abigail Adams quote from Page Smith, </w:t>
      </w:r>
      <w:r w:rsidRPr="00951AF6">
        <w:rPr>
          <w:rFonts w:ascii="Times New Roman" w:hAnsi="Times New Roman" w:cs="Times New Roman"/>
          <w:i/>
          <w:sz w:val="24"/>
          <w:szCs w:val="24"/>
        </w:rPr>
        <w:t>John Adams, 1784-1826</w:t>
      </w:r>
      <w:r w:rsidRPr="00951AF6">
        <w:rPr>
          <w:rFonts w:ascii="Times New Roman" w:hAnsi="Times New Roman" w:cs="Times New Roman"/>
          <w:sz w:val="24"/>
          <w:szCs w:val="24"/>
        </w:rPr>
        <w:t xml:space="preserve"> (New York: Doubleday, 1962), 2:1023. </w:t>
      </w:r>
      <w:r w:rsidRPr="00951AF6">
        <w:rPr>
          <w:rFonts w:ascii="Times New Roman" w:hAnsi="Times New Roman" w:cs="Times New Roman"/>
          <w:i/>
          <w:sz w:val="24"/>
          <w:szCs w:val="24"/>
        </w:rPr>
        <w:t>Pittsburgh Gazette</w:t>
      </w:r>
      <w:r w:rsidRPr="00951AF6">
        <w:rPr>
          <w:rFonts w:ascii="Times New Roman" w:hAnsi="Times New Roman" w:cs="Times New Roman"/>
          <w:sz w:val="24"/>
          <w:szCs w:val="24"/>
        </w:rPr>
        <w:t>, April 12, 1800.</w:t>
      </w:r>
    </w:p>
  </w:footnote>
  <w:footnote w:id="13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Joseph Nicholson, May 3, May 14, June 21, July 4, and August 12, 1800, Joseph Nicholson Papers, LC;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12:2, 782;</w:t>
      </w:r>
      <w:r w:rsidRPr="00951AF6">
        <w:rPr>
          <w:rStyle w:val="FootnoteReference"/>
          <w:rFonts w:ascii="Times New Roman" w:hAnsi="Times New Roman" w:cs="Times New Roman"/>
          <w:sz w:val="24"/>
          <w:szCs w:val="24"/>
        </w:rPr>
        <w:t xml:space="preserve"> </w:t>
      </w:r>
      <w:r w:rsidRPr="00951AF6">
        <w:rPr>
          <w:rFonts w:ascii="Times New Roman" w:hAnsi="Times New Roman" w:cs="Times New Roman"/>
          <w:sz w:val="24"/>
          <w:szCs w:val="24"/>
        </w:rPr>
        <w:t xml:space="preserve">Matthew Mason, </w:t>
      </w:r>
      <w:r w:rsidRPr="00951AF6">
        <w:rPr>
          <w:rFonts w:ascii="Times New Roman" w:hAnsi="Times New Roman" w:cs="Times New Roman"/>
          <w:i/>
          <w:sz w:val="24"/>
          <w:szCs w:val="24"/>
        </w:rPr>
        <w:t>Slavery and Politics</w:t>
      </w:r>
      <w:r w:rsidRPr="00951AF6">
        <w:rPr>
          <w:rFonts w:ascii="Times New Roman" w:hAnsi="Times New Roman" w:cs="Times New Roman"/>
          <w:sz w:val="24"/>
          <w:szCs w:val="24"/>
        </w:rPr>
        <w:t xml:space="preserve">, 32; Broussard, </w:t>
      </w:r>
      <w:r w:rsidRPr="00951AF6">
        <w:rPr>
          <w:rFonts w:ascii="Times New Roman" w:hAnsi="Times New Roman" w:cs="Times New Roman"/>
          <w:i/>
          <w:sz w:val="24"/>
          <w:szCs w:val="24"/>
        </w:rPr>
        <w:t xml:space="preserve">The Southern Federalists; </w:t>
      </w:r>
      <w:r w:rsidRPr="00951AF6">
        <w:rPr>
          <w:rFonts w:ascii="Times New Roman" w:hAnsi="Times New Roman" w:cs="Times New Roman"/>
          <w:sz w:val="24"/>
          <w:szCs w:val="24"/>
        </w:rPr>
        <w:t xml:space="preserve">Ohline, “Slavery and Politics,” 321-24; Tate, </w:t>
      </w:r>
      <w:r w:rsidRPr="00951AF6">
        <w:rPr>
          <w:rFonts w:ascii="Times New Roman" w:hAnsi="Times New Roman" w:cs="Times New Roman"/>
          <w:i/>
          <w:sz w:val="24"/>
          <w:szCs w:val="24"/>
        </w:rPr>
        <w:t>Conservatism and Southern Intellectuals</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 xml:space="preserve">22;  Brian Schoen, </w:t>
      </w:r>
      <w:r w:rsidRPr="00951AF6">
        <w:rPr>
          <w:rFonts w:ascii="Times New Roman" w:hAnsi="Times New Roman" w:cs="Times New Roman"/>
          <w:i/>
          <w:sz w:val="24"/>
          <w:szCs w:val="24"/>
        </w:rPr>
        <w:t>The Fragile Fabric of Union: Cotton, Federal Politics, and the Global Origins of the Civil War</w:t>
      </w:r>
      <w:r w:rsidRPr="00951AF6">
        <w:rPr>
          <w:rFonts w:ascii="Times New Roman" w:hAnsi="Times New Roman" w:cs="Times New Roman"/>
          <w:sz w:val="24"/>
          <w:szCs w:val="24"/>
        </w:rPr>
        <w:t xml:space="preserve"> (Baltimore: The Johns Hopkins University Press, 2009), 67-94; Brian Schoen, “Calculating the Price of Union: Republican Economic Nationalism and the Origins of Southern Sectionalism, 1790-1828,” </w:t>
      </w:r>
      <w:r w:rsidRPr="00951AF6">
        <w:rPr>
          <w:rFonts w:ascii="Times New Roman" w:hAnsi="Times New Roman" w:cs="Times New Roman"/>
          <w:i/>
          <w:sz w:val="24"/>
          <w:szCs w:val="24"/>
        </w:rPr>
        <w:t>Journal of the Early American Republic</w:t>
      </w:r>
      <w:r w:rsidRPr="00951AF6">
        <w:rPr>
          <w:rFonts w:ascii="Times New Roman" w:hAnsi="Times New Roman" w:cs="Times New Roman"/>
          <w:sz w:val="24"/>
          <w:szCs w:val="24"/>
        </w:rPr>
        <w:t xml:space="preserve"> 23 (Summer 2003), 174, 180; Susan Dunn, </w:t>
      </w:r>
      <w:r w:rsidRPr="00951AF6">
        <w:rPr>
          <w:rFonts w:ascii="Times New Roman" w:hAnsi="Times New Roman" w:cs="Times New Roman"/>
          <w:i/>
          <w:sz w:val="24"/>
          <w:szCs w:val="24"/>
        </w:rPr>
        <w:t>Jefferson’s Second Revolution: The Election of 1800 and the Triumph of Republicanism</w:t>
      </w:r>
      <w:r w:rsidRPr="00951AF6">
        <w:rPr>
          <w:rFonts w:ascii="Times New Roman" w:hAnsi="Times New Roman" w:cs="Times New Roman"/>
          <w:sz w:val="24"/>
          <w:szCs w:val="24"/>
        </w:rPr>
        <w:t xml:space="preserve"> (New York: Houghton Mifflin, 2004), 147 (</w:t>
      </w:r>
      <w:r w:rsidRPr="00951AF6">
        <w:rPr>
          <w:rFonts w:ascii="Times New Roman" w:hAnsi="Times New Roman" w:cs="Times New Roman"/>
          <w:i/>
          <w:sz w:val="24"/>
          <w:szCs w:val="24"/>
        </w:rPr>
        <w:t>Connecticut Courant</w:t>
      </w:r>
      <w:r w:rsidRPr="00951AF6">
        <w:rPr>
          <w:rFonts w:ascii="Times New Roman" w:hAnsi="Times New Roman" w:cs="Times New Roman"/>
          <w:sz w:val="24"/>
          <w:szCs w:val="24"/>
        </w:rPr>
        <w:t xml:space="preserve"> quote); Bernard A. Weisberger, </w:t>
      </w:r>
      <w:r w:rsidRPr="00951AF6">
        <w:rPr>
          <w:rFonts w:ascii="Times New Roman" w:hAnsi="Times New Roman" w:cs="Times New Roman"/>
          <w:i/>
          <w:sz w:val="24"/>
          <w:szCs w:val="24"/>
        </w:rPr>
        <w:t>America Afire: Jefferson, Adams, and the Revolutionary Election of 1800</w:t>
      </w:r>
      <w:r w:rsidRPr="00951AF6">
        <w:rPr>
          <w:rFonts w:ascii="Times New Roman" w:hAnsi="Times New Roman" w:cs="Times New Roman"/>
          <w:sz w:val="24"/>
          <w:szCs w:val="24"/>
        </w:rPr>
        <w:t xml:space="preserve"> (New York: William Morrow, 2000); John Ferling, </w:t>
      </w:r>
      <w:r w:rsidRPr="00951AF6">
        <w:rPr>
          <w:rFonts w:ascii="Times New Roman" w:hAnsi="Times New Roman" w:cs="Times New Roman"/>
          <w:i/>
          <w:sz w:val="24"/>
          <w:szCs w:val="24"/>
        </w:rPr>
        <w:t>Adams vs. Jefferson: The Tumultuous Election of 1800</w:t>
      </w:r>
      <w:r w:rsidRPr="00951AF6">
        <w:rPr>
          <w:rFonts w:ascii="Times New Roman" w:hAnsi="Times New Roman" w:cs="Times New Roman"/>
          <w:sz w:val="24"/>
          <w:szCs w:val="24"/>
        </w:rPr>
        <w:t xml:space="preserve"> (New York: Oxford University Press, 2005); Edward J. Larson, </w:t>
      </w:r>
      <w:r w:rsidRPr="00951AF6">
        <w:rPr>
          <w:rFonts w:ascii="Times New Roman" w:hAnsi="Times New Roman" w:cs="Times New Roman"/>
          <w:i/>
          <w:sz w:val="24"/>
          <w:szCs w:val="24"/>
        </w:rPr>
        <w:t>A Magnificent Catastrophe: the Tumultuous Election of 1800, America’s First Presidential Campaign</w:t>
      </w:r>
      <w:r w:rsidRPr="00951AF6">
        <w:rPr>
          <w:rFonts w:ascii="Times New Roman" w:hAnsi="Times New Roman" w:cs="Times New Roman"/>
          <w:sz w:val="24"/>
          <w:szCs w:val="24"/>
        </w:rPr>
        <w:t xml:space="preserve"> (New York: Free Press, 2008); </w:t>
      </w:r>
      <w:r w:rsidRPr="00951AF6">
        <w:rPr>
          <w:rFonts w:ascii="Times New Roman" w:hAnsi="Times New Roman" w:cs="Times New Roman"/>
          <w:i/>
          <w:sz w:val="24"/>
          <w:szCs w:val="24"/>
        </w:rPr>
        <w:t>The Revolution of 1800: Democracy, Race, &amp; the New Republic</w:t>
      </w:r>
      <w:r w:rsidRPr="00951AF6">
        <w:rPr>
          <w:rFonts w:ascii="Times New Roman" w:hAnsi="Times New Roman" w:cs="Times New Roman"/>
          <w:sz w:val="24"/>
          <w:szCs w:val="24"/>
        </w:rPr>
        <w:t>, ed. James Horn, Jan Ellen Lewis &amp; Peter Onuf (Charlottesville: Unive</w:t>
      </w:r>
      <w:r>
        <w:rPr>
          <w:rFonts w:ascii="Times New Roman" w:hAnsi="Times New Roman" w:cs="Times New Roman"/>
          <w:sz w:val="24"/>
          <w:szCs w:val="24"/>
        </w:rPr>
        <w:t>rsity of Virginia Press, 2002).</w:t>
      </w:r>
    </w:p>
  </w:footnote>
  <w:footnote w:id="133">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Douglas R. Egerton, </w:t>
      </w:r>
      <w:r w:rsidRPr="00951AF6">
        <w:rPr>
          <w:rFonts w:ascii="Times New Roman" w:hAnsi="Times New Roman" w:cs="Times New Roman"/>
          <w:i/>
          <w:sz w:val="24"/>
          <w:szCs w:val="24"/>
        </w:rPr>
        <w:t>Gabriel’s Rebellion: The Virginia Slave Conspiracies of 1800 and 1802</w:t>
      </w:r>
      <w:r w:rsidRPr="00951AF6">
        <w:rPr>
          <w:rFonts w:ascii="Times New Roman" w:hAnsi="Times New Roman" w:cs="Times New Roman"/>
          <w:sz w:val="24"/>
          <w:szCs w:val="24"/>
        </w:rPr>
        <w:t xml:space="preserve">.  (Chapel Hill: University of North Carolina Press, 1993) 45-6, 69-72; James Monroe to TJ, September 15, 1800,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32:145; Wilentz, </w:t>
      </w:r>
      <w:r w:rsidRPr="00951AF6">
        <w:rPr>
          <w:rFonts w:ascii="Times New Roman" w:hAnsi="Times New Roman" w:cs="Times New Roman"/>
          <w:i/>
          <w:sz w:val="24"/>
          <w:szCs w:val="24"/>
        </w:rPr>
        <w:t>Rise of American Democracy</w:t>
      </w:r>
      <w:r w:rsidRPr="00951AF6">
        <w:rPr>
          <w:rFonts w:ascii="Times New Roman" w:hAnsi="Times New Roman" w:cs="Times New Roman"/>
          <w:sz w:val="24"/>
          <w:szCs w:val="24"/>
        </w:rPr>
        <w:t xml:space="preserve">, 87-8; James Sidbury, </w:t>
      </w:r>
      <w:r w:rsidRPr="00951AF6">
        <w:rPr>
          <w:rFonts w:ascii="Times New Roman" w:hAnsi="Times New Roman" w:cs="Times New Roman"/>
          <w:i/>
          <w:sz w:val="24"/>
          <w:szCs w:val="24"/>
        </w:rPr>
        <w:t>Ploughshares Into Swords: Race, Rebellion and Identity in Gabriel’s Virginia, 1730-1810</w:t>
      </w:r>
      <w:r w:rsidRPr="00951AF6">
        <w:rPr>
          <w:rFonts w:ascii="Times New Roman" w:hAnsi="Times New Roman" w:cs="Times New Roman"/>
          <w:sz w:val="24"/>
          <w:szCs w:val="24"/>
        </w:rPr>
        <w:t xml:space="preserve"> (Cambridge: Cambridge University Press, 1997); Michael L. Nicholls, </w:t>
      </w:r>
      <w:r w:rsidRPr="00951AF6">
        <w:rPr>
          <w:rFonts w:ascii="Times New Roman" w:hAnsi="Times New Roman" w:cs="Times New Roman"/>
          <w:i/>
          <w:sz w:val="24"/>
          <w:szCs w:val="24"/>
        </w:rPr>
        <w:t>Whispers of Rebellion: Narrating Gabriel’s Conspiracy</w:t>
      </w:r>
      <w:r w:rsidRPr="00951AF6">
        <w:rPr>
          <w:rFonts w:ascii="Times New Roman" w:hAnsi="Times New Roman" w:cs="Times New Roman"/>
          <w:sz w:val="24"/>
          <w:szCs w:val="24"/>
        </w:rPr>
        <w:t xml:space="preserve"> (Charlottesville: University of Virginia Press, 2012),  53-70; Egerton, “Gabriel’s Conspiracy and the Election of 1800,” </w:t>
      </w:r>
      <w:r w:rsidRPr="00951AF6">
        <w:rPr>
          <w:rFonts w:ascii="Times New Roman" w:hAnsi="Times New Roman" w:cs="Times New Roman"/>
          <w:i/>
          <w:sz w:val="24"/>
          <w:szCs w:val="24"/>
        </w:rPr>
        <w:t xml:space="preserve">Journal of Southern History </w:t>
      </w:r>
      <w:r w:rsidRPr="00951AF6">
        <w:rPr>
          <w:rFonts w:ascii="Times New Roman" w:hAnsi="Times New Roman" w:cs="Times New Roman"/>
          <w:sz w:val="24"/>
          <w:szCs w:val="24"/>
        </w:rPr>
        <w:t xml:space="preserve">56 (May 1990), 191-214; Philip J. Schwarz, “Gabriel’s Challenge: Slaves and Crime in Late Eighteenth-Century Virginia,”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90 (July 1982), 285-309.</w:t>
      </w:r>
    </w:p>
  </w:footnote>
  <w:footnote w:id="134">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Nicholson, September 25, 1800, Nicholson Papers, LC; Egerton, </w:t>
      </w:r>
      <w:r w:rsidRPr="00951AF6">
        <w:rPr>
          <w:rFonts w:ascii="Times New Roman" w:hAnsi="Times New Roman" w:cs="Times New Roman"/>
          <w:i/>
          <w:sz w:val="24"/>
          <w:szCs w:val="24"/>
        </w:rPr>
        <w:t>Gabriel’s Rebellion</w:t>
      </w:r>
      <w:r w:rsidRPr="00951AF6">
        <w:rPr>
          <w:rFonts w:ascii="Times New Roman" w:hAnsi="Times New Roman" w:cs="Times New Roman"/>
          <w:sz w:val="24"/>
          <w:szCs w:val="24"/>
        </w:rPr>
        <w:t>, 80-1.</w:t>
      </w:r>
      <w:proofErr w:type="gramEnd"/>
      <w:r w:rsidRPr="00951AF6">
        <w:rPr>
          <w:rFonts w:ascii="Times New Roman" w:hAnsi="Times New Roman" w:cs="Times New Roman"/>
          <w:sz w:val="24"/>
          <w:szCs w:val="24"/>
        </w:rPr>
        <w:t xml:space="preserve"> </w:t>
      </w:r>
    </w:p>
  </w:footnote>
  <w:footnote w:id="135">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Egerton, </w:t>
      </w:r>
      <w:r w:rsidRPr="00951AF6">
        <w:rPr>
          <w:rFonts w:ascii="Times New Roman" w:hAnsi="Times New Roman" w:cs="Times New Roman"/>
          <w:i/>
          <w:sz w:val="24"/>
          <w:szCs w:val="24"/>
        </w:rPr>
        <w:t>Gabriel’s Rebellion</w:t>
      </w:r>
      <w:r w:rsidRPr="00951AF6">
        <w:rPr>
          <w:rFonts w:ascii="Times New Roman" w:hAnsi="Times New Roman" w:cs="Times New Roman"/>
          <w:sz w:val="24"/>
          <w:szCs w:val="24"/>
        </w:rPr>
        <w:t xml:space="preserve">,  92-3, 112, 186-7; Monroe to TJ, September 15, 1800,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32: 145; TJ to Monroe, September 20, 1800,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32: 160; Larson, </w:t>
      </w:r>
      <w:r w:rsidRPr="00951AF6">
        <w:rPr>
          <w:rFonts w:ascii="Times New Roman" w:hAnsi="Times New Roman" w:cs="Times New Roman"/>
          <w:i/>
          <w:sz w:val="24"/>
          <w:szCs w:val="24"/>
        </w:rPr>
        <w:t>A Magnificent Catastrophe</w:t>
      </w:r>
      <w:r w:rsidRPr="00951AF6">
        <w:rPr>
          <w:rFonts w:ascii="Times New Roman" w:hAnsi="Times New Roman" w:cs="Times New Roman"/>
          <w:sz w:val="24"/>
          <w:szCs w:val="24"/>
        </w:rPr>
        <w:t>, 197; JR to Nicholson, Sept. 25, 1800, Nicholson Papers, LC.</w:t>
      </w:r>
    </w:p>
  </w:footnote>
  <w:footnote w:id="13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Nicholson, Sept. 25, 1800, Nicholson Papers, LC; Sidbury, </w:t>
      </w:r>
      <w:r w:rsidRPr="00951AF6">
        <w:rPr>
          <w:rFonts w:ascii="Times New Roman" w:hAnsi="Times New Roman" w:cs="Times New Roman"/>
          <w:i/>
          <w:sz w:val="24"/>
          <w:szCs w:val="24"/>
        </w:rPr>
        <w:t>Ploughshares Into Swords</w:t>
      </w:r>
      <w:r w:rsidRPr="00951AF6">
        <w:rPr>
          <w:rFonts w:ascii="Times New Roman" w:hAnsi="Times New Roman" w:cs="Times New Roman"/>
          <w:sz w:val="24"/>
          <w:szCs w:val="24"/>
        </w:rPr>
        <w:t xml:space="preserve">, 130-2; James Thomson Callender to TJ, September 29, 1800,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32:174; TJ to Monroe, November 8, 1800,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32:248. </w:t>
      </w:r>
    </w:p>
  </w:footnote>
  <w:footnote w:id="13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Nicholson, Sept. 25, 1800, Nicholson papers, LC; </w:t>
      </w:r>
      <w:r w:rsidRPr="00951AF6">
        <w:rPr>
          <w:rFonts w:ascii="Times New Roman" w:hAnsi="Times New Roman" w:cs="Times New Roman"/>
          <w:i/>
          <w:sz w:val="24"/>
          <w:szCs w:val="24"/>
        </w:rPr>
        <w:t>Virginia Herald</w:t>
      </w:r>
      <w:r w:rsidRPr="00951AF6">
        <w:rPr>
          <w:rFonts w:ascii="Times New Roman" w:hAnsi="Times New Roman" w:cs="Times New Roman"/>
          <w:sz w:val="24"/>
          <w:szCs w:val="24"/>
        </w:rPr>
        <w:t xml:space="preserve"> (Fredericksburg), October 18, 1800, quoted from Egerton, “Gabriel and Election of 1800,” 212; “Private Citizen,”</w:t>
      </w:r>
      <w:r w:rsidRPr="00951AF6">
        <w:rPr>
          <w:rFonts w:ascii="Times New Roman" w:hAnsi="Times New Roman" w:cs="Times New Roman"/>
          <w:i/>
          <w:sz w:val="24"/>
          <w:szCs w:val="24"/>
        </w:rPr>
        <w:t xml:space="preserve"> Virginia Herald</w:t>
      </w:r>
      <w:r w:rsidRPr="00951AF6">
        <w:rPr>
          <w:rFonts w:ascii="Times New Roman" w:hAnsi="Times New Roman" w:cs="Times New Roman"/>
          <w:sz w:val="24"/>
          <w:szCs w:val="24"/>
        </w:rPr>
        <w:t xml:space="preserve"> (Fredericksburg) from Sidbury, </w:t>
      </w:r>
      <w:r w:rsidRPr="00951AF6">
        <w:rPr>
          <w:rFonts w:ascii="Times New Roman" w:hAnsi="Times New Roman" w:cs="Times New Roman"/>
          <w:i/>
          <w:sz w:val="24"/>
          <w:szCs w:val="24"/>
        </w:rPr>
        <w:t>Ploughshares Into Swords</w:t>
      </w:r>
      <w:r w:rsidRPr="00951AF6">
        <w:rPr>
          <w:rFonts w:ascii="Times New Roman" w:hAnsi="Times New Roman" w:cs="Times New Roman"/>
          <w:sz w:val="24"/>
          <w:szCs w:val="24"/>
        </w:rPr>
        <w:t xml:space="preserve">, 135-6; Larson, </w:t>
      </w:r>
      <w:r w:rsidRPr="00951AF6">
        <w:rPr>
          <w:rFonts w:ascii="Times New Roman" w:hAnsi="Times New Roman" w:cs="Times New Roman"/>
          <w:i/>
          <w:sz w:val="24"/>
          <w:szCs w:val="24"/>
        </w:rPr>
        <w:t>A Magnificent Catastrophe</w:t>
      </w:r>
      <w:r w:rsidRPr="00951AF6">
        <w:rPr>
          <w:rFonts w:ascii="Times New Roman" w:hAnsi="Times New Roman" w:cs="Times New Roman"/>
          <w:sz w:val="24"/>
          <w:szCs w:val="24"/>
        </w:rPr>
        <w:t>, 197 (</w:t>
      </w:r>
      <w:r w:rsidRPr="00951AF6">
        <w:rPr>
          <w:rFonts w:ascii="Times New Roman" w:hAnsi="Times New Roman" w:cs="Times New Roman"/>
          <w:i/>
          <w:sz w:val="24"/>
          <w:szCs w:val="24"/>
        </w:rPr>
        <w:t>Connecticut</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Gazette</w:t>
      </w:r>
      <w:r w:rsidRPr="00951AF6">
        <w:rPr>
          <w:rFonts w:ascii="Times New Roman" w:hAnsi="Times New Roman" w:cs="Times New Roman"/>
          <w:sz w:val="24"/>
          <w:szCs w:val="24"/>
        </w:rPr>
        <w:t xml:space="preserve"> quote);</w:t>
      </w:r>
      <w:r w:rsidRPr="00951AF6">
        <w:rPr>
          <w:rFonts w:ascii="Times New Roman" w:eastAsiaTheme="minorEastAsia" w:hAnsi="Times New Roman" w:cs="Times New Roman"/>
          <w:sz w:val="24"/>
          <w:szCs w:val="24"/>
        </w:rPr>
        <w:t xml:space="preserve"> Egerton, </w:t>
      </w:r>
      <w:r w:rsidRPr="00951AF6">
        <w:rPr>
          <w:rFonts w:ascii="Times New Roman" w:eastAsiaTheme="minorEastAsia" w:hAnsi="Times New Roman" w:cs="Times New Roman"/>
          <w:i/>
          <w:sz w:val="24"/>
          <w:szCs w:val="24"/>
        </w:rPr>
        <w:t>Gabriel’s  Rebellion</w:t>
      </w:r>
      <w:r w:rsidRPr="00951AF6">
        <w:rPr>
          <w:rFonts w:ascii="Times New Roman" w:eastAsiaTheme="minorEastAsia" w:hAnsi="Times New Roman" w:cs="Times New Roman"/>
          <w:sz w:val="24"/>
          <w:szCs w:val="24"/>
        </w:rPr>
        <w:t>, 102-115</w:t>
      </w:r>
      <w:r w:rsidRPr="00951AF6">
        <w:rPr>
          <w:rFonts w:ascii="Times New Roman" w:hAnsi="Times New Roman" w:cs="Times New Roman"/>
          <w:sz w:val="24"/>
          <w:szCs w:val="24"/>
        </w:rPr>
        <w:t xml:space="preserve">; Hunt, </w:t>
      </w:r>
      <w:r w:rsidRPr="00951AF6">
        <w:rPr>
          <w:rFonts w:ascii="Times New Roman" w:hAnsi="Times New Roman" w:cs="Times New Roman"/>
          <w:i/>
          <w:sz w:val="24"/>
          <w:szCs w:val="24"/>
        </w:rPr>
        <w:t>Haiti’s Influence</w:t>
      </w:r>
      <w:r w:rsidRPr="00951AF6">
        <w:rPr>
          <w:rFonts w:ascii="Times New Roman" w:hAnsi="Times New Roman" w:cs="Times New Roman"/>
          <w:sz w:val="24"/>
          <w:szCs w:val="24"/>
        </w:rPr>
        <w:t xml:space="preserve">, 107; White, </w:t>
      </w:r>
      <w:r w:rsidRPr="00951AF6">
        <w:rPr>
          <w:rFonts w:ascii="Times New Roman" w:hAnsi="Times New Roman" w:cs="Times New Roman"/>
          <w:i/>
          <w:sz w:val="24"/>
          <w:szCs w:val="24"/>
        </w:rPr>
        <w:t>Encountering Revolution</w:t>
      </w:r>
      <w:r w:rsidRPr="00951AF6">
        <w:rPr>
          <w:rFonts w:ascii="Times New Roman" w:hAnsi="Times New Roman" w:cs="Times New Roman"/>
          <w:sz w:val="24"/>
          <w:szCs w:val="24"/>
        </w:rPr>
        <w:t>, 153; Finkelman,</w:t>
      </w:r>
      <w:r w:rsidRPr="00951AF6">
        <w:rPr>
          <w:rFonts w:ascii="Times New Roman" w:hAnsi="Times New Roman" w:cs="Times New Roman"/>
          <w:b/>
          <w:bCs/>
          <w:sz w:val="24"/>
          <w:szCs w:val="24"/>
        </w:rPr>
        <w:t xml:space="preserve"> </w:t>
      </w:r>
      <w:r w:rsidRPr="00951AF6">
        <w:rPr>
          <w:rFonts w:ascii="Times New Roman" w:hAnsi="Times New Roman" w:cs="Times New Roman"/>
          <w:i/>
          <w:sz w:val="24"/>
          <w:szCs w:val="24"/>
        </w:rPr>
        <w:t>Slavery and the Founders,</w:t>
      </w:r>
      <w:r w:rsidRPr="00951AF6">
        <w:rPr>
          <w:rFonts w:ascii="Times New Roman" w:hAnsi="Times New Roman" w:cs="Times New Roman"/>
          <w:sz w:val="24"/>
          <w:szCs w:val="24"/>
        </w:rPr>
        <w:t xml:space="preserve">174.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ch. 5; Cleves, </w:t>
      </w:r>
      <w:r w:rsidRPr="00951AF6">
        <w:rPr>
          <w:rFonts w:ascii="Times New Roman" w:hAnsi="Times New Roman" w:cs="Times New Roman"/>
          <w:i/>
          <w:sz w:val="24"/>
          <w:szCs w:val="24"/>
        </w:rPr>
        <w:t>The Reign of Terror in America</w:t>
      </w:r>
      <w:r w:rsidRPr="00951AF6">
        <w:rPr>
          <w:rFonts w:ascii="Times New Roman" w:hAnsi="Times New Roman" w:cs="Times New Roman"/>
          <w:sz w:val="24"/>
          <w:szCs w:val="24"/>
        </w:rPr>
        <w:t xml:space="preserve">, 94; </w:t>
      </w:r>
      <w:r w:rsidRPr="00951AF6">
        <w:rPr>
          <w:rFonts w:ascii="Times New Roman" w:hAnsi="Times New Roman" w:cs="Times New Roman"/>
          <w:i/>
          <w:sz w:val="24"/>
          <w:szCs w:val="24"/>
        </w:rPr>
        <w:t>Aurora General Advertiser</w:t>
      </w:r>
      <w:r w:rsidRPr="00951AF6">
        <w:rPr>
          <w:rFonts w:ascii="Times New Roman" w:hAnsi="Times New Roman" w:cs="Times New Roman"/>
          <w:sz w:val="24"/>
          <w:szCs w:val="24"/>
        </w:rPr>
        <w:t xml:space="preserve">, September 24, 1800; Riley, “Northern Republicans,” 185-6. </w:t>
      </w:r>
    </w:p>
  </w:footnote>
  <w:footnote w:id="138">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JR to Nicholson, December 17, 1800 and January, 1, 1801, Nicholson Papers, LC; Dawidoff, </w:t>
      </w:r>
      <w:r w:rsidRPr="00951AF6">
        <w:rPr>
          <w:rFonts w:ascii="Times New Roman" w:hAnsi="Times New Roman" w:cs="Times New Roman"/>
          <w:i/>
          <w:sz w:val="24"/>
          <w:szCs w:val="24"/>
        </w:rPr>
        <w:t>Education of John Randolph</w:t>
      </w:r>
      <w:r w:rsidRPr="00951AF6">
        <w:rPr>
          <w:rFonts w:ascii="Times New Roman" w:hAnsi="Times New Roman" w:cs="Times New Roman"/>
          <w:sz w:val="24"/>
          <w:szCs w:val="24"/>
        </w:rPr>
        <w:t>, 167; Alex B. Lacy, “Jefferson and Congress: Congressional Method and Politics, 1801-1809,” (PhD Diss., University of Virginia, 1963), 11; JR to James Monroe, February 11, 1801, Monroe Papers, LC.</w:t>
      </w:r>
    </w:p>
  </w:footnote>
  <w:footnote w:id="13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John Randolph’s Last Will &amp; Testament, November 17, 1800.</w:t>
      </w:r>
      <w:proofErr w:type="gramEnd"/>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Tucker-Coleman Papers, Swem Library, College of William and Mary.</w:t>
      </w:r>
      <w:proofErr w:type="gramEnd"/>
    </w:p>
  </w:footnote>
  <w:footnote w:id="14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Commonplace Book, 1803-1832, Tucker-Coleman Papers, Swem Library, College of William and Mary; JR to SGT, January 6, 1802, Duke University; Henry Bradshaw, </w:t>
      </w:r>
      <w:r w:rsidRPr="00951AF6">
        <w:rPr>
          <w:rFonts w:ascii="Times New Roman" w:hAnsi="Times New Roman" w:cs="Times New Roman"/>
          <w:i/>
          <w:sz w:val="24"/>
          <w:szCs w:val="24"/>
        </w:rPr>
        <w:t>History of</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Prince Edward County, Virginia</w:t>
      </w:r>
      <w:r w:rsidRPr="00951AF6">
        <w:rPr>
          <w:rFonts w:ascii="Times New Roman" w:hAnsi="Times New Roman" w:cs="Times New Roman"/>
          <w:sz w:val="24"/>
          <w:szCs w:val="24"/>
        </w:rPr>
        <w:t xml:space="preserve">, (Richmond: Dietz Press, 1955), 302; Bagby, “Randolph Slave Saga,” 67-76, 269-70; Sidbury, </w:t>
      </w:r>
      <w:r w:rsidRPr="00951AF6">
        <w:rPr>
          <w:rFonts w:ascii="Times New Roman" w:hAnsi="Times New Roman" w:cs="Times New Roman"/>
          <w:i/>
          <w:sz w:val="24"/>
          <w:szCs w:val="24"/>
        </w:rPr>
        <w:t>Ploughshares Into Swords</w:t>
      </w:r>
      <w:r w:rsidRPr="00951AF6">
        <w:rPr>
          <w:rFonts w:ascii="Times New Roman" w:hAnsi="Times New Roman" w:cs="Times New Roman"/>
          <w:sz w:val="24"/>
          <w:szCs w:val="24"/>
        </w:rPr>
        <w:t xml:space="preserve">, 28-31.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 357,359, 669.</w:t>
      </w:r>
    </w:p>
  </w:footnote>
  <w:footnote w:id="14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Ely, </w:t>
      </w:r>
      <w:r w:rsidRPr="00951AF6">
        <w:rPr>
          <w:rFonts w:ascii="Times New Roman" w:hAnsi="Times New Roman" w:cs="Times New Roman"/>
          <w:i/>
          <w:sz w:val="24"/>
          <w:szCs w:val="24"/>
        </w:rPr>
        <w:t>Israel on the Appomattox</w:t>
      </w:r>
      <w:r w:rsidRPr="00951AF6">
        <w:rPr>
          <w:rFonts w:ascii="Times New Roman" w:hAnsi="Times New Roman" w:cs="Times New Roman"/>
          <w:sz w:val="24"/>
          <w:szCs w:val="24"/>
        </w:rPr>
        <w:t>, 39; Ely, “Richard and Judith Randolph, St. George Tucker, George Wythe, Syphax Brown, and Hercules White,” 332; Judith Randolph to JR, April 23, 1803, November 3, 1809, Randolph Papers, UVA.</w:t>
      </w:r>
      <w:proofErr w:type="gramEnd"/>
      <w:r w:rsidRPr="00951AF6">
        <w:rPr>
          <w:rFonts w:ascii="Times New Roman" w:hAnsi="Times New Roman" w:cs="Times New Roman"/>
          <w:sz w:val="24"/>
          <w:szCs w:val="24"/>
        </w:rPr>
        <w:t xml:space="preserve"> </w:t>
      </w:r>
    </w:p>
  </w:footnote>
  <w:footnote w:id="14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May 9, 1801, Randolph College, Lynchburg, Virginia; Judith to JR, April 23, 1803, Randolph Papers, UVA; JR to SGT, May 9, 1801, Randolph College, Lynchburg, Virginia.</w:t>
      </w:r>
    </w:p>
  </w:footnote>
  <w:footnote w:id="14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Monroe, January 12, 1802, James Monroe Papers, New York Public Library; Monroe to TJ, December 8, 1801,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36:76; Monroe, to TJ, May 17, 1802,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37:422; TJ to Rufus King, July 13, 1802,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38:54; John Drayton to TJ, October 20, 1802,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38:526; Johnston, </w:t>
      </w:r>
      <w:r w:rsidRPr="00951AF6">
        <w:rPr>
          <w:rFonts w:ascii="Times New Roman" w:hAnsi="Times New Roman" w:cs="Times New Roman"/>
          <w:i/>
          <w:sz w:val="24"/>
          <w:szCs w:val="24"/>
        </w:rPr>
        <w:t>Race Relations in Virginia</w:t>
      </w:r>
      <w:r w:rsidRPr="00951AF6">
        <w:rPr>
          <w:rFonts w:ascii="Times New Roman" w:hAnsi="Times New Roman" w:cs="Times New Roman"/>
          <w:sz w:val="24"/>
          <w:szCs w:val="24"/>
        </w:rPr>
        <w:t xml:space="preserve">, 119; Christopher Gore to TJ, October 10, 1802,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xml:space="preserve">, 38:474; McCord, “John Page of Rosewell,” 1183-4; Wolf, </w:t>
      </w:r>
      <w:r w:rsidRPr="00951AF6">
        <w:rPr>
          <w:rFonts w:ascii="Times New Roman" w:hAnsi="Times New Roman" w:cs="Times New Roman"/>
          <w:i/>
          <w:sz w:val="24"/>
          <w:szCs w:val="24"/>
        </w:rPr>
        <w:t>Race and Liberty</w:t>
      </w:r>
      <w:r w:rsidRPr="00951AF6">
        <w:rPr>
          <w:rFonts w:ascii="Times New Roman" w:hAnsi="Times New Roman" w:cs="Times New Roman"/>
          <w:sz w:val="24"/>
          <w:szCs w:val="24"/>
        </w:rPr>
        <w:t xml:space="preserve">, 121-9; George Tucker, </w:t>
      </w:r>
      <w:r w:rsidRPr="00951AF6">
        <w:rPr>
          <w:rFonts w:ascii="Times New Roman" w:hAnsi="Times New Roman" w:cs="Times New Roman"/>
          <w:i/>
          <w:sz w:val="24"/>
          <w:szCs w:val="24"/>
        </w:rPr>
        <w:t>Letter to a Member of the General Assembly of Virginia on the Subject of the Late Conspiracy of the Slaves; with a Proposal for their Colonization</w:t>
      </w:r>
      <w:r w:rsidRPr="00951AF6">
        <w:rPr>
          <w:rFonts w:ascii="Times New Roman" w:hAnsi="Times New Roman" w:cs="Times New Roman"/>
          <w:sz w:val="24"/>
          <w:szCs w:val="24"/>
        </w:rPr>
        <w:t xml:space="preserve"> (Baltimore: Bonsal and Niles, 1801), 5-6.</w:t>
      </w:r>
    </w:p>
  </w:footnote>
  <w:footnote w:id="14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American Aurora</w:t>
      </w:r>
      <w:r w:rsidRPr="00951AF6">
        <w:rPr>
          <w:rFonts w:ascii="Times New Roman" w:hAnsi="Times New Roman" w:cs="Times New Roman"/>
          <w:sz w:val="24"/>
          <w:szCs w:val="24"/>
        </w:rPr>
        <w:t xml:space="preserve">, February 13, 1804; Waldstreicher, </w:t>
      </w:r>
      <w:r w:rsidRPr="00951AF6">
        <w:rPr>
          <w:rFonts w:ascii="Times New Roman" w:hAnsi="Times New Roman" w:cs="Times New Roman"/>
          <w:i/>
          <w:sz w:val="24"/>
          <w:szCs w:val="24"/>
        </w:rPr>
        <w:t>In the Midst of Perpetual Fetes</w:t>
      </w:r>
      <w:r w:rsidRPr="00951AF6">
        <w:rPr>
          <w:rFonts w:ascii="Times New Roman" w:hAnsi="Times New Roman" w:cs="Times New Roman"/>
          <w:sz w:val="24"/>
          <w:szCs w:val="24"/>
        </w:rPr>
        <w:t xml:space="preserve">, 184-200; William Branch Giles to TJ, March 16, 1801, </w:t>
      </w:r>
      <w:r w:rsidRPr="00951AF6">
        <w:rPr>
          <w:rFonts w:ascii="Times New Roman" w:hAnsi="Times New Roman" w:cs="Times New Roman"/>
          <w:i/>
          <w:sz w:val="24"/>
          <w:szCs w:val="24"/>
        </w:rPr>
        <w:t>The Papers of Thomas Jefferson</w:t>
      </w:r>
      <w:r w:rsidRPr="00951AF6">
        <w:rPr>
          <w:rFonts w:ascii="Times New Roman" w:hAnsi="Times New Roman" w:cs="Times New Roman"/>
          <w:sz w:val="24"/>
          <w:szCs w:val="24"/>
        </w:rPr>
        <w:t xml:space="preserve">, 33: 311; Manasseh Cutler to Ephraim Cutler, March 21, 1801, </w:t>
      </w:r>
      <w:r w:rsidRPr="00951AF6">
        <w:rPr>
          <w:rFonts w:ascii="Times New Roman" w:hAnsi="Times New Roman" w:cs="Times New Roman"/>
          <w:i/>
          <w:sz w:val="24"/>
          <w:szCs w:val="24"/>
        </w:rPr>
        <w:t>Life, Journals and Correspondence of Rev. Manasseh Cutler, LLD</w:t>
      </w:r>
      <w:r w:rsidRPr="00951AF6">
        <w:rPr>
          <w:rFonts w:ascii="Times New Roman" w:hAnsi="Times New Roman" w:cs="Times New Roman"/>
          <w:sz w:val="24"/>
          <w:szCs w:val="24"/>
        </w:rPr>
        <w:t xml:space="preserve">. </w:t>
      </w:r>
      <w:r w:rsidRPr="00951AF6">
        <w:rPr>
          <w:rFonts w:ascii="Times New Roman" w:hAnsi="Times New Roman" w:cs="Times New Roman"/>
          <w:color w:val="333333"/>
          <w:sz w:val="24"/>
          <w:szCs w:val="24"/>
          <w:shd w:val="clear" w:color="auto" w:fill="FFFFFF"/>
        </w:rPr>
        <w:t xml:space="preserve"> Edited </w:t>
      </w:r>
      <w:r w:rsidRPr="00951AF6">
        <w:rPr>
          <w:rStyle w:val="addmd"/>
          <w:rFonts w:ascii="Times New Roman" w:hAnsi="Times New Roman" w:cs="Times New Roman"/>
          <w:color w:val="333333"/>
          <w:sz w:val="24"/>
          <w:szCs w:val="24"/>
          <w:shd w:val="clear" w:color="auto" w:fill="FFFFFF"/>
        </w:rPr>
        <w:t xml:space="preserve">By William Parker Cutler, Julia Perkins Cutler (Cincinnati: Robert Clarke &amp; Co., 1888), </w:t>
      </w:r>
      <w:r w:rsidRPr="00951AF6">
        <w:rPr>
          <w:rFonts w:ascii="Times New Roman" w:hAnsi="Times New Roman" w:cs="Times New Roman"/>
          <w:sz w:val="24"/>
          <w:szCs w:val="24"/>
        </w:rPr>
        <w:t xml:space="preserve">2:44; Lacy, “Jefferson and Congress,” 15-6. </w:t>
      </w:r>
    </w:p>
  </w:footnote>
  <w:footnote w:id="14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March 16, 1801, in Jack Wendell Hines, “John Randolph and the Growth of Federal Power: The Opinions of a States Righter on the Political Issues of His Time,” (PhD Diss., University of Kansas, 1957), 45-6; Giles to TJ, June 1, 1801, </w:t>
      </w:r>
      <w:r w:rsidRPr="00146876">
        <w:rPr>
          <w:rFonts w:ascii="Times New Roman" w:hAnsi="Times New Roman" w:cs="Times New Roman"/>
          <w:i/>
          <w:sz w:val="24"/>
          <w:szCs w:val="24"/>
        </w:rPr>
        <w:t>Papers of Thomas Jefferson</w:t>
      </w:r>
      <w:r>
        <w:rPr>
          <w:rFonts w:ascii="Times New Roman" w:hAnsi="Times New Roman" w:cs="Times New Roman"/>
          <w:sz w:val="24"/>
          <w:szCs w:val="24"/>
        </w:rPr>
        <w:t>, 34: 227-9</w:t>
      </w:r>
      <w:r w:rsidRPr="00DA14AC">
        <w:rPr>
          <w:rFonts w:ascii="Times New Roman" w:hAnsi="Times New Roman" w:cs="Times New Roman"/>
          <w:sz w:val="24"/>
          <w:szCs w:val="24"/>
        </w:rPr>
        <w:t>;</w:t>
      </w:r>
      <w:r w:rsidRPr="00951AF6">
        <w:rPr>
          <w:rFonts w:ascii="Times New Roman" w:hAnsi="Times New Roman" w:cs="Times New Roman"/>
          <w:sz w:val="24"/>
          <w:szCs w:val="24"/>
        </w:rPr>
        <w:t xml:space="preserve"> Lacy, “Jefferson and Congress,” 18-9; Van Cleve, “A Slaveholder’s Union,” 177-8; JR to Nicholson, October 18, 1801, Nicholson Papers, LC; TJ to Dupont de Nemours, January 1802. </w:t>
      </w:r>
    </w:p>
  </w:footnote>
  <w:footnote w:id="146">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Donald L. Robinson. </w:t>
      </w:r>
      <w:r w:rsidRPr="00951AF6">
        <w:rPr>
          <w:rFonts w:ascii="Times New Roman" w:hAnsi="Times New Roman" w:cs="Times New Roman"/>
          <w:i/>
          <w:sz w:val="24"/>
          <w:szCs w:val="24"/>
        </w:rPr>
        <w:t xml:space="preserve">Slavery in the Structure of American Politics, 1765-1820 </w:t>
      </w:r>
      <w:r w:rsidRPr="00951AF6">
        <w:rPr>
          <w:rFonts w:ascii="Times New Roman" w:hAnsi="Times New Roman" w:cs="Times New Roman"/>
          <w:sz w:val="24"/>
          <w:szCs w:val="24"/>
        </w:rPr>
        <w:t xml:space="preserve">(New York: Harcourt, Brace, Jovanovich, 1970), 267-8; Paul Finkelman, “Slavery in the Shadow of Liberty: The Problem of Slavery in Congress and the Nation’s Capital,” </w:t>
      </w:r>
      <w:r w:rsidRPr="00951AF6">
        <w:rPr>
          <w:rFonts w:ascii="Times New Roman" w:hAnsi="Times New Roman" w:cs="Times New Roman"/>
          <w:i/>
          <w:sz w:val="24"/>
          <w:szCs w:val="24"/>
        </w:rPr>
        <w:t>In the Shadow of Freedom: The Politics of Slavery in the National Capital</w:t>
      </w:r>
      <w:r w:rsidRPr="00951AF6">
        <w:rPr>
          <w:rFonts w:ascii="Times New Roman" w:hAnsi="Times New Roman" w:cs="Times New Roman"/>
          <w:sz w:val="24"/>
          <w:szCs w:val="24"/>
        </w:rPr>
        <w:t xml:space="preserve"> ed. Paul Finkelman and Donald R. Kennon (Athens: Ohio University Press, 2011), 10-1; Stanley Harrold, </w:t>
      </w:r>
      <w:r w:rsidRPr="00951AF6">
        <w:rPr>
          <w:rFonts w:ascii="Times New Roman" w:hAnsi="Times New Roman" w:cs="Times New Roman"/>
          <w:i/>
          <w:sz w:val="24"/>
          <w:szCs w:val="24"/>
        </w:rPr>
        <w:t>Subversives: Antislavery Community in Washington D.C., 1828-1865</w:t>
      </w:r>
      <w:r w:rsidRPr="00951AF6">
        <w:rPr>
          <w:rFonts w:ascii="Times New Roman" w:hAnsi="Times New Roman" w:cs="Times New Roman"/>
          <w:sz w:val="24"/>
          <w:szCs w:val="24"/>
        </w:rPr>
        <w:t xml:space="preserve"> (Baton Rouge: Louisiana State University Press, 2003), 15; Fehrenbacher, </w:t>
      </w:r>
      <w:r w:rsidRPr="00951AF6">
        <w:rPr>
          <w:rFonts w:ascii="Times New Roman" w:hAnsi="Times New Roman" w:cs="Times New Roman"/>
          <w:i/>
          <w:sz w:val="24"/>
          <w:szCs w:val="24"/>
        </w:rPr>
        <w:t>Slaveholding Republic</w:t>
      </w:r>
      <w:r w:rsidRPr="00951AF6">
        <w:rPr>
          <w:rFonts w:ascii="Times New Roman" w:hAnsi="Times New Roman" w:cs="Times New Roman"/>
          <w:sz w:val="24"/>
          <w:szCs w:val="24"/>
        </w:rPr>
        <w:t xml:space="preserve">, 60; Constance McLaughlin Green, </w:t>
      </w:r>
      <w:r w:rsidRPr="00951AF6">
        <w:rPr>
          <w:rFonts w:ascii="Times New Roman" w:hAnsi="Times New Roman" w:cs="Times New Roman"/>
          <w:i/>
          <w:sz w:val="24"/>
          <w:szCs w:val="24"/>
        </w:rPr>
        <w:t>Washington: A History of the Capital, 1800-1950</w:t>
      </w:r>
      <w:r w:rsidRPr="00951AF6">
        <w:rPr>
          <w:rFonts w:ascii="Times New Roman" w:hAnsi="Times New Roman" w:cs="Times New Roman"/>
          <w:sz w:val="24"/>
          <w:szCs w:val="24"/>
        </w:rPr>
        <w:t xml:space="preserve"> (Princeton: Princeton University Press, 1962), 20-22; Peter Onuf, “Federalism, Republicanism, and the Origins of American Sectionalism,” in </w:t>
      </w:r>
      <w:r w:rsidRPr="00951AF6">
        <w:rPr>
          <w:rFonts w:ascii="Times New Roman" w:hAnsi="Times New Roman" w:cs="Times New Roman"/>
          <w:i/>
          <w:sz w:val="24"/>
          <w:szCs w:val="24"/>
        </w:rPr>
        <w:t>All Over the Map: Rethinking American Regions</w:t>
      </w:r>
      <w:r w:rsidRPr="00951AF6">
        <w:rPr>
          <w:rFonts w:ascii="Times New Roman" w:hAnsi="Times New Roman" w:cs="Times New Roman"/>
          <w:sz w:val="24"/>
          <w:szCs w:val="24"/>
        </w:rPr>
        <w:t xml:space="preserve">, ed. Edward Ayers. </w:t>
      </w:r>
      <w:proofErr w:type="gramStart"/>
      <w:r w:rsidRPr="00951AF6">
        <w:rPr>
          <w:rFonts w:ascii="Times New Roman" w:hAnsi="Times New Roman" w:cs="Times New Roman"/>
          <w:sz w:val="24"/>
          <w:szCs w:val="24"/>
        </w:rPr>
        <w:t>(Baltimore: Johns Hopkins University Press, 1995), 15-8.</w:t>
      </w:r>
      <w:proofErr w:type="gramEnd"/>
    </w:p>
  </w:footnote>
  <w:footnote w:id="14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6:1, 310, 312; 7:1, 336, 349, 355; Norman K. Risjord, “Partisanship and Power: House Committees and the Powers of the Speaker, 1789-1801,” </w:t>
      </w:r>
      <w:r w:rsidRPr="00951AF6">
        <w:rPr>
          <w:rFonts w:ascii="Times New Roman" w:hAnsi="Times New Roman" w:cs="Times New Roman"/>
          <w:i/>
          <w:sz w:val="24"/>
          <w:szCs w:val="24"/>
        </w:rPr>
        <w:t>The William and Mary Quarterly</w:t>
      </w:r>
      <w:r w:rsidRPr="00951AF6">
        <w:rPr>
          <w:rFonts w:ascii="Times New Roman" w:hAnsi="Times New Roman" w:cs="Times New Roman"/>
          <w:sz w:val="24"/>
          <w:szCs w:val="24"/>
        </w:rPr>
        <w:t xml:space="preserve">, 49 (October 1992), 629-30, 650-1; Dumas Malone, </w:t>
      </w:r>
      <w:r w:rsidRPr="00951AF6">
        <w:rPr>
          <w:rFonts w:ascii="Times New Roman" w:hAnsi="Times New Roman" w:cs="Times New Roman"/>
          <w:i/>
          <w:sz w:val="24"/>
          <w:szCs w:val="24"/>
        </w:rPr>
        <w:t xml:space="preserve">Jefferson the President: First Term, 1801-1805 </w:t>
      </w:r>
      <w:r w:rsidRPr="00951AF6">
        <w:rPr>
          <w:rFonts w:ascii="Times New Roman" w:hAnsi="Times New Roman" w:cs="Times New Roman"/>
          <w:sz w:val="24"/>
          <w:szCs w:val="24"/>
        </w:rPr>
        <w:t xml:space="preserve">(Boston: Little, Brown &amp; Co., 1970), 90-2; Noble Cunningham. Jr., </w:t>
      </w:r>
      <w:r w:rsidRPr="00951AF6">
        <w:rPr>
          <w:rFonts w:ascii="Times New Roman" w:hAnsi="Times New Roman" w:cs="Times New Roman"/>
          <w:i/>
          <w:sz w:val="24"/>
          <w:szCs w:val="24"/>
        </w:rPr>
        <w:t>The Process of Government Under Jefferson</w:t>
      </w:r>
      <w:r w:rsidRPr="00951AF6">
        <w:rPr>
          <w:rFonts w:ascii="Times New Roman" w:hAnsi="Times New Roman" w:cs="Times New Roman"/>
          <w:sz w:val="24"/>
          <w:szCs w:val="24"/>
        </w:rPr>
        <w:t xml:space="preserve"> (Princeton: Princeton University Press, 1978), 187, 190; Robert M. Johnstone, Jr., </w:t>
      </w:r>
      <w:r w:rsidRPr="00951AF6">
        <w:rPr>
          <w:rFonts w:ascii="Times New Roman" w:hAnsi="Times New Roman" w:cs="Times New Roman"/>
          <w:i/>
          <w:sz w:val="24"/>
          <w:szCs w:val="24"/>
        </w:rPr>
        <w:t>Jefferson and the Presidency: Leadership in the Young Republic</w:t>
      </w:r>
      <w:r w:rsidRPr="00951AF6">
        <w:rPr>
          <w:rFonts w:ascii="Times New Roman" w:hAnsi="Times New Roman" w:cs="Times New Roman"/>
          <w:sz w:val="24"/>
          <w:szCs w:val="24"/>
        </w:rPr>
        <w:t xml:space="preserve"> (Ithaca: Cornell University Press, 1978), ch. 5; Noble Cunningham, </w:t>
      </w:r>
      <w:r w:rsidRPr="00951AF6">
        <w:rPr>
          <w:rFonts w:ascii="Times New Roman" w:hAnsi="Times New Roman" w:cs="Times New Roman"/>
          <w:i/>
          <w:sz w:val="24"/>
          <w:szCs w:val="24"/>
        </w:rPr>
        <w:t>Jeffersonian Republicans in Power: Party Operations, 1801-09</w:t>
      </w:r>
      <w:r w:rsidRPr="00951AF6">
        <w:rPr>
          <w:rFonts w:ascii="Times New Roman" w:hAnsi="Times New Roman" w:cs="Times New Roman"/>
          <w:sz w:val="24"/>
          <w:szCs w:val="24"/>
        </w:rPr>
        <w:t xml:space="preserve"> (Chapel Hill: University of North Carolina, 1963), ch. 4; Robert V. Remini, </w:t>
      </w:r>
      <w:r w:rsidRPr="00951AF6">
        <w:rPr>
          <w:rFonts w:ascii="Times New Roman" w:hAnsi="Times New Roman" w:cs="Times New Roman"/>
          <w:i/>
          <w:sz w:val="24"/>
          <w:szCs w:val="24"/>
        </w:rPr>
        <w:t>The</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House: The History of the House of Representatives</w:t>
      </w:r>
      <w:r w:rsidRPr="00951AF6">
        <w:rPr>
          <w:rFonts w:ascii="Times New Roman" w:hAnsi="Times New Roman" w:cs="Times New Roman"/>
          <w:sz w:val="24"/>
          <w:szCs w:val="24"/>
        </w:rPr>
        <w:t xml:space="preserve"> (New York: Smithsonian Books, 2006), 76-7. </w:t>
      </w:r>
    </w:p>
  </w:footnote>
  <w:footnote w:id="14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Lacy, “Jefferson and Congress,” 122-7;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7:2, 666; Johnstone, </w:t>
      </w:r>
      <w:r w:rsidRPr="00951AF6">
        <w:rPr>
          <w:rFonts w:ascii="Times New Roman" w:hAnsi="Times New Roman" w:cs="Times New Roman"/>
          <w:i/>
          <w:sz w:val="24"/>
          <w:szCs w:val="24"/>
        </w:rPr>
        <w:t>Jefferson and the Presidency</w:t>
      </w:r>
      <w:r w:rsidRPr="00951AF6">
        <w:rPr>
          <w:rFonts w:ascii="Times New Roman" w:hAnsi="Times New Roman" w:cs="Times New Roman"/>
          <w:sz w:val="24"/>
          <w:szCs w:val="24"/>
        </w:rPr>
        <w:t xml:space="preserve">, 132-3; </w:t>
      </w:r>
      <w:r w:rsidRPr="00951AF6">
        <w:rPr>
          <w:rFonts w:ascii="Times New Roman" w:hAnsi="Times New Roman" w:cs="Times New Roman"/>
          <w:i/>
          <w:sz w:val="24"/>
          <w:szCs w:val="24"/>
        </w:rPr>
        <w:t>Washington Federalist</w:t>
      </w:r>
      <w:r w:rsidRPr="00951AF6">
        <w:rPr>
          <w:rFonts w:ascii="Times New Roman" w:hAnsi="Times New Roman" w:cs="Times New Roman"/>
          <w:sz w:val="24"/>
          <w:szCs w:val="24"/>
        </w:rPr>
        <w:t xml:space="preserve">, February 17, 1802; Ralph Volney Harlow, </w:t>
      </w:r>
      <w:r w:rsidRPr="00951AF6">
        <w:rPr>
          <w:rFonts w:ascii="Times New Roman" w:hAnsi="Times New Roman" w:cs="Times New Roman"/>
          <w:i/>
          <w:sz w:val="24"/>
          <w:szCs w:val="24"/>
        </w:rPr>
        <w:t>The History of Legislative Methods in the Period Before 1825</w:t>
      </w:r>
      <w:r w:rsidRPr="00951AF6">
        <w:rPr>
          <w:rFonts w:ascii="Times New Roman" w:hAnsi="Times New Roman" w:cs="Times New Roman"/>
          <w:sz w:val="24"/>
          <w:szCs w:val="24"/>
        </w:rPr>
        <w:t>, (New Haven: Yale University Press, 1917), 168.</w:t>
      </w:r>
    </w:p>
  </w:footnote>
  <w:footnote w:id="14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Creed Taylor, Jan. 31, 1802, William Cabell Bruce Collection, LOV; Thomas M. Coens, “The Formation of the Jackson Party, 1822-1825,” (PhD Diss., Harvard University, 2004) 116-63; Richards, </w:t>
      </w:r>
      <w:r w:rsidRPr="00951AF6">
        <w:rPr>
          <w:rFonts w:ascii="Times New Roman" w:hAnsi="Times New Roman" w:cs="Times New Roman"/>
          <w:i/>
          <w:sz w:val="24"/>
          <w:szCs w:val="24"/>
        </w:rPr>
        <w:t>Slave Power</w:t>
      </w:r>
      <w:r w:rsidRPr="00951AF6">
        <w:rPr>
          <w:rFonts w:ascii="Times New Roman" w:hAnsi="Times New Roman" w:cs="Times New Roman"/>
          <w:sz w:val="24"/>
          <w:szCs w:val="24"/>
        </w:rPr>
        <w:t>, 59.</w:t>
      </w:r>
      <w:proofErr w:type="gramEnd"/>
      <w:r w:rsidRPr="00951AF6">
        <w:rPr>
          <w:rFonts w:ascii="Times New Roman" w:hAnsi="Times New Roman" w:cs="Times New Roman"/>
          <w:sz w:val="24"/>
          <w:szCs w:val="24"/>
        </w:rPr>
        <w:t xml:space="preserve"> Drew McCoy,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Elusive Republic</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63.</w:t>
      </w:r>
    </w:p>
  </w:footnote>
  <w:footnote w:id="150">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7:1, 341; 369, 6:2, 920; Daniel T. Rodgers, </w:t>
      </w:r>
      <w:r w:rsidRPr="00951AF6">
        <w:rPr>
          <w:rFonts w:ascii="Times New Roman" w:hAnsi="Times New Roman" w:cs="Times New Roman"/>
          <w:i/>
          <w:sz w:val="24"/>
          <w:szCs w:val="24"/>
        </w:rPr>
        <w:t>Contested Truths: Keywords in American Politics Since Independence</w:t>
      </w:r>
      <w:r w:rsidRPr="00951AF6">
        <w:rPr>
          <w:rFonts w:ascii="Times New Roman" w:hAnsi="Times New Roman" w:cs="Times New Roman"/>
          <w:sz w:val="24"/>
          <w:szCs w:val="24"/>
        </w:rPr>
        <w:t xml:space="preserve"> (New York: Basic Books, 1987), 78-80; Michael Schudson, </w:t>
      </w:r>
      <w:r w:rsidRPr="00951AF6">
        <w:rPr>
          <w:rFonts w:ascii="Times New Roman" w:hAnsi="Times New Roman" w:cs="Times New Roman"/>
          <w:i/>
          <w:sz w:val="24"/>
          <w:szCs w:val="24"/>
        </w:rPr>
        <w:t xml:space="preserve">The Good Citizen: A History of American Civic Life </w:t>
      </w:r>
      <w:r w:rsidRPr="00951AF6">
        <w:rPr>
          <w:rFonts w:ascii="Times New Roman" w:hAnsi="Times New Roman" w:cs="Times New Roman"/>
          <w:sz w:val="24"/>
          <w:szCs w:val="24"/>
        </w:rPr>
        <w:t xml:space="preserve">(New York: Free Press, 1998), 89-91. </w:t>
      </w:r>
    </w:p>
  </w:footnote>
  <w:footnote w:id="151">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6:1, 310, 312; 7:1, 317, 316, 423, 425; Riley, “Northern Republicans,”48-51; Ohline, “Politics and Slavery,”328-30.</w:t>
      </w:r>
    </w:p>
  </w:footnote>
  <w:footnote w:id="15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St. George Tucker, December 26, 1801, Bruce papers, LOV; Bruce, John Randolph, 2: 272-3; Noble E. Cunningham, Jr., </w:t>
      </w:r>
      <w:r w:rsidRPr="00951AF6">
        <w:rPr>
          <w:rFonts w:ascii="Times New Roman" w:hAnsi="Times New Roman" w:cs="Times New Roman"/>
          <w:i/>
          <w:sz w:val="24"/>
          <w:szCs w:val="24"/>
        </w:rPr>
        <w:t>The Jeffersonian Republicans in Power: Party Organization, 1801-1809</w:t>
      </w:r>
      <w:r w:rsidRPr="00951AF6">
        <w:rPr>
          <w:rFonts w:ascii="Times New Roman" w:hAnsi="Times New Roman" w:cs="Times New Roman"/>
          <w:sz w:val="24"/>
          <w:szCs w:val="24"/>
        </w:rPr>
        <w:t xml:space="preserve"> (Chapel Hill: University of North Carolina Press, 1963), 73-5; Rita Mary McBride, “Roger Griswold: Connecticut Federalist,” (PhD Diss., Yale University, 1948), 111-2.</w:t>
      </w:r>
    </w:p>
  </w:footnote>
  <w:footnote w:id="15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January 15, 1802, Randolph College, Lynchburg, Virginia; </w:t>
      </w:r>
      <w:r w:rsidRPr="00951AF6">
        <w:rPr>
          <w:rFonts w:ascii="Times New Roman" w:hAnsi="Times New Roman" w:cs="Times New Roman"/>
          <w:i/>
          <w:sz w:val="24"/>
          <w:szCs w:val="24"/>
        </w:rPr>
        <w:t>Washington Federalist</w:t>
      </w:r>
      <w:r w:rsidRPr="00951AF6">
        <w:rPr>
          <w:rFonts w:ascii="Times New Roman" w:hAnsi="Times New Roman" w:cs="Times New Roman"/>
          <w:sz w:val="24"/>
          <w:szCs w:val="24"/>
        </w:rPr>
        <w:t xml:space="preserve">, March 25, 1802; Lacy, “Jefferson and Congress,” 135-8, 278; Donald R. Kennon and Rebecca M. Rogers, </w:t>
      </w:r>
      <w:r w:rsidRPr="00951AF6">
        <w:rPr>
          <w:rFonts w:ascii="Times New Roman" w:hAnsi="Times New Roman" w:cs="Times New Roman"/>
          <w:i/>
          <w:sz w:val="24"/>
          <w:szCs w:val="24"/>
        </w:rPr>
        <w:t>The Committee on Ways and Means: A Bicentennial History</w:t>
      </w:r>
      <w:r w:rsidRPr="00951AF6">
        <w:rPr>
          <w:rFonts w:ascii="Times New Roman" w:hAnsi="Times New Roman" w:cs="Times New Roman"/>
          <w:sz w:val="24"/>
          <w:szCs w:val="24"/>
        </w:rPr>
        <w:t xml:space="preserve"> (Washington, D.C.: United States Government Printing Office, 1989), 60; John Austin Stevens, </w:t>
      </w:r>
      <w:r w:rsidRPr="00951AF6">
        <w:rPr>
          <w:rFonts w:ascii="Times New Roman" w:hAnsi="Times New Roman" w:cs="Times New Roman"/>
          <w:i/>
          <w:sz w:val="24"/>
          <w:szCs w:val="24"/>
        </w:rPr>
        <w:t>Albert Gallatin</w:t>
      </w:r>
      <w:r w:rsidRPr="00951AF6">
        <w:rPr>
          <w:rFonts w:ascii="Times New Roman" w:hAnsi="Times New Roman" w:cs="Times New Roman"/>
          <w:sz w:val="24"/>
          <w:szCs w:val="24"/>
        </w:rPr>
        <w:t xml:space="preserve"> (Boston: Houghton Mifflin, 1899), 227-8; Raymond Walters, Jr. </w:t>
      </w:r>
      <w:r w:rsidRPr="00951AF6">
        <w:rPr>
          <w:rFonts w:ascii="Times New Roman" w:hAnsi="Times New Roman" w:cs="Times New Roman"/>
          <w:i/>
          <w:sz w:val="24"/>
          <w:szCs w:val="24"/>
        </w:rPr>
        <w:t>Albert Gallatin: Jeffersonian Financier and Diplomat</w:t>
      </w:r>
      <w:r w:rsidRPr="00951AF6">
        <w:rPr>
          <w:rFonts w:ascii="Times New Roman" w:hAnsi="Times New Roman" w:cs="Times New Roman"/>
          <w:sz w:val="24"/>
          <w:szCs w:val="24"/>
        </w:rPr>
        <w:t xml:space="preserve"> (New York: Macmillan, 1957), 147-50; Nicholas Dungan, </w:t>
      </w:r>
      <w:r w:rsidRPr="00951AF6">
        <w:rPr>
          <w:rFonts w:ascii="Times New Roman" w:hAnsi="Times New Roman" w:cs="Times New Roman"/>
          <w:i/>
          <w:sz w:val="24"/>
          <w:szCs w:val="24"/>
        </w:rPr>
        <w:t>Albert Gallatin: America’s Swiss Founding Fathe</w:t>
      </w:r>
      <w:r w:rsidRPr="00951AF6">
        <w:rPr>
          <w:rFonts w:ascii="Times New Roman" w:hAnsi="Times New Roman" w:cs="Times New Roman"/>
          <w:sz w:val="24"/>
          <w:szCs w:val="24"/>
        </w:rPr>
        <w:t xml:space="preserve">r (New York: New York University Press, 2010), 71; Dennis S. Ippolito, </w:t>
      </w:r>
      <w:r w:rsidRPr="00951AF6">
        <w:rPr>
          <w:rFonts w:ascii="Times New Roman" w:hAnsi="Times New Roman" w:cs="Times New Roman"/>
          <w:i/>
          <w:sz w:val="24"/>
          <w:szCs w:val="24"/>
        </w:rPr>
        <w:t xml:space="preserve">Why Budgets Matter: Budget Policy and American Politics </w:t>
      </w:r>
      <w:r w:rsidRPr="00951AF6">
        <w:rPr>
          <w:rFonts w:ascii="Times New Roman" w:hAnsi="Times New Roman" w:cs="Times New Roman"/>
          <w:sz w:val="24"/>
          <w:szCs w:val="24"/>
        </w:rPr>
        <w:t xml:space="preserve">(Pennsylvania State: Pennsylvania State University Press, 2003), 45; Donald R. Stabile, </w:t>
      </w:r>
      <w:r w:rsidRPr="00951AF6">
        <w:rPr>
          <w:rFonts w:ascii="Times New Roman" w:hAnsi="Times New Roman" w:cs="Times New Roman"/>
          <w:i/>
          <w:sz w:val="24"/>
          <w:szCs w:val="24"/>
        </w:rPr>
        <w:t>The Origins of American Public Finance: Debates Over Money, Debt, and Taxes in the Constitutional Era, 1776-1836</w:t>
      </w:r>
      <w:r w:rsidRPr="00951AF6">
        <w:rPr>
          <w:rFonts w:ascii="Times New Roman" w:hAnsi="Times New Roman" w:cs="Times New Roman"/>
          <w:sz w:val="24"/>
          <w:szCs w:val="24"/>
        </w:rPr>
        <w:t xml:space="preserve"> (Westport, CT: Greenwood Press,1998), 143.</w:t>
      </w:r>
    </w:p>
  </w:footnote>
  <w:footnote w:id="15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Nicholson, May 9, October 21, 1802, Nicholson Papers, LC;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7:1, 367; William Barry Grove to John Steele,  February 15, 1803, </w:t>
      </w:r>
      <w:r w:rsidRPr="00951AF6">
        <w:rPr>
          <w:rFonts w:ascii="Times New Roman" w:hAnsi="Times New Roman" w:cs="Times New Roman"/>
          <w:i/>
          <w:iCs/>
          <w:sz w:val="24"/>
          <w:szCs w:val="24"/>
        </w:rPr>
        <w:t>The Papers of John Steele</w:t>
      </w:r>
      <w:r w:rsidRPr="00951AF6">
        <w:rPr>
          <w:rFonts w:ascii="Times New Roman" w:hAnsi="Times New Roman" w:cs="Times New Roman"/>
          <w:sz w:val="24"/>
          <w:szCs w:val="24"/>
        </w:rPr>
        <w:t xml:space="preserve">, ed. H. M. Wagstaff. </w:t>
      </w:r>
      <w:proofErr w:type="gramStart"/>
      <w:r w:rsidRPr="00951AF6">
        <w:rPr>
          <w:rFonts w:ascii="Times New Roman" w:hAnsi="Times New Roman" w:cs="Times New Roman"/>
          <w:sz w:val="24"/>
          <w:szCs w:val="24"/>
        </w:rPr>
        <w:t>(Raleigh, N.C.: Edwards &amp; Broughton Printing Co., 1924) 1:368-9; Lacy, “Jefferson and Congress,” 135.</w:t>
      </w:r>
      <w:proofErr w:type="gramEnd"/>
    </w:p>
  </w:footnote>
  <w:footnote w:id="15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TJ to Caesar A. Rodney, December 31, 1802, Jefferson Papers, LC; Cunningham, </w:t>
      </w:r>
      <w:r w:rsidRPr="00951AF6">
        <w:rPr>
          <w:rFonts w:ascii="Times New Roman" w:hAnsi="Times New Roman" w:cs="Times New Roman"/>
          <w:i/>
          <w:sz w:val="24"/>
          <w:szCs w:val="24"/>
        </w:rPr>
        <w:t>Jeffersonian Republicans in Power</w:t>
      </w:r>
      <w:r w:rsidRPr="00951AF6">
        <w:rPr>
          <w:rFonts w:ascii="Times New Roman" w:hAnsi="Times New Roman" w:cs="Times New Roman"/>
          <w:sz w:val="24"/>
          <w:szCs w:val="24"/>
        </w:rPr>
        <w:t>, 75; Lacy, “Jefferson and Congress,” 132; Long, “Jefferson and Congress,” 117.</w:t>
      </w:r>
      <w:proofErr w:type="gramEnd"/>
      <w:r w:rsidRPr="00951AF6">
        <w:rPr>
          <w:rFonts w:ascii="Times New Roman" w:hAnsi="Times New Roman" w:cs="Times New Roman"/>
          <w:sz w:val="24"/>
          <w:szCs w:val="24"/>
        </w:rPr>
        <w:t xml:space="preserve"> </w:t>
      </w:r>
    </w:p>
  </w:footnote>
  <w:footnote w:id="15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Stokes, “John Randolph,” 247; William Plumer, </w:t>
      </w:r>
      <w:r w:rsidRPr="00951AF6">
        <w:rPr>
          <w:rFonts w:ascii="Times New Roman" w:hAnsi="Times New Roman" w:cs="Times New Roman"/>
          <w:i/>
          <w:sz w:val="24"/>
          <w:szCs w:val="24"/>
        </w:rPr>
        <w:t>William Plumer’s Memorandum of Proceedings in the United States Senate, 1803-1807</w:t>
      </w:r>
      <w:r w:rsidRPr="00951AF6">
        <w:rPr>
          <w:rFonts w:ascii="Times New Roman" w:hAnsi="Times New Roman" w:cs="Times New Roman"/>
          <w:sz w:val="24"/>
          <w:szCs w:val="24"/>
        </w:rPr>
        <w:t xml:space="preserve">, ed. Everette Somerville Brown (New York: Macmillan Co., 1923), 248-9; Samuel Taggart to John W. Taylor, January 13, 1804,  “Letters of Samuel Taggart: Representative in Congress, 1803-1814,” ed. George H. Haynes, </w:t>
      </w:r>
      <w:r w:rsidRPr="00951AF6">
        <w:rPr>
          <w:rFonts w:ascii="Times New Roman" w:hAnsi="Times New Roman" w:cs="Times New Roman"/>
          <w:i/>
          <w:sz w:val="24"/>
          <w:szCs w:val="24"/>
        </w:rPr>
        <w:t>Proceedings of the American Antiquarian Society</w:t>
      </w:r>
      <w:r w:rsidRPr="00951AF6">
        <w:rPr>
          <w:rFonts w:ascii="Times New Roman" w:hAnsi="Times New Roman" w:cs="Times New Roman"/>
          <w:sz w:val="24"/>
          <w:szCs w:val="24"/>
        </w:rPr>
        <w:t xml:space="preserve"> 33 (1924), 125.</w:t>
      </w:r>
    </w:p>
  </w:footnote>
  <w:footnote w:id="15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24-5; </w:t>
      </w:r>
      <w:r w:rsidRPr="00951AF6">
        <w:rPr>
          <w:rFonts w:ascii="Times New Roman" w:hAnsi="Times New Roman" w:cs="Times New Roman"/>
          <w:i/>
          <w:sz w:val="24"/>
          <w:szCs w:val="24"/>
        </w:rPr>
        <w:t>National Intelligencer</w:t>
      </w:r>
      <w:r w:rsidRPr="00951AF6">
        <w:rPr>
          <w:rFonts w:ascii="Times New Roman" w:hAnsi="Times New Roman" w:cs="Times New Roman"/>
          <w:sz w:val="24"/>
          <w:szCs w:val="24"/>
        </w:rPr>
        <w:t xml:space="preserve">, June 4, 1833;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7:1, 362, 349; Lacy, “Jefferson and Congress,” 122, 128; </w:t>
      </w:r>
      <w:r w:rsidRPr="00951AF6">
        <w:rPr>
          <w:rFonts w:ascii="Times New Roman" w:hAnsi="Times New Roman" w:cs="Times New Roman"/>
          <w:i/>
          <w:sz w:val="24"/>
          <w:szCs w:val="24"/>
        </w:rPr>
        <w:t>Washington</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Federalist</w:t>
      </w:r>
      <w:r w:rsidRPr="00951AF6">
        <w:rPr>
          <w:rFonts w:ascii="Times New Roman" w:hAnsi="Times New Roman" w:cs="Times New Roman"/>
          <w:sz w:val="24"/>
          <w:szCs w:val="24"/>
        </w:rPr>
        <w:t xml:space="preserve">, Feb. 18, 1802; Cunningham, </w:t>
      </w:r>
      <w:r w:rsidRPr="00951AF6">
        <w:rPr>
          <w:rFonts w:ascii="Times New Roman" w:hAnsi="Times New Roman" w:cs="Times New Roman"/>
          <w:i/>
          <w:sz w:val="24"/>
          <w:szCs w:val="24"/>
        </w:rPr>
        <w:t>Jeffersonian Republicans in Power</w:t>
      </w:r>
      <w:r w:rsidRPr="00951AF6">
        <w:rPr>
          <w:rFonts w:ascii="Times New Roman" w:hAnsi="Times New Roman" w:cs="Times New Roman"/>
          <w:sz w:val="24"/>
          <w:szCs w:val="24"/>
        </w:rPr>
        <w:t xml:space="preserve">, 77; Koenig, Louis W. "Consensus Politics," 1800-1805." </w:t>
      </w:r>
      <w:r w:rsidRPr="00951AF6">
        <w:rPr>
          <w:rFonts w:ascii="Times New Roman" w:hAnsi="Times New Roman" w:cs="Times New Roman"/>
          <w:i/>
          <w:iCs/>
          <w:sz w:val="24"/>
          <w:szCs w:val="24"/>
        </w:rPr>
        <w:t>American Heritage</w:t>
      </w:r>
      <w:r w:rsidRPr="00951AF6">
        <w:rPr>
          <w:rFonts w:ascii="Times New Roman" w:hAnsi="Times New Roman" w:cs="Times New Roman"/>
          <w:sz w:val="24"/>
          <w:szCs w:val="24"/>
        </w:rPr>
        <w:t xml:space="preserve"> 18 (February 1967).</w:t>
      </w:r>
    </w:p>
  </w:footnote>
  <w:footnote w:id="158">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vertAlign w:val="superscript"/>
        </w:rPr>
        <w:t xml:space="preserve"> </w:t>
      </w:r>
      <w:r w:rsidRPr="00951AF6">
        <w:rPr>
          <w:rFonts w:ascii="Times New Roman" w:hAnsi="Times New Roman" w:cs="Times New Roman"/>
          <w:sz w:val="24"/>
          <w:szCs w:val="24"/>
        </w:rPr>
        <w:t xml:space="preserve">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24-5; </w:t>
      </w:r>
      <w:r w:rsidRPr="00951AF6">
        <w:rPr>
          <w:rFonts w:ascii="Times New Roman" w:hAnsi="Times New Roman" w:cs="Times New Roman"/>
          <w:i/>
          <w:sz w:val="24"/>
          <w:szCs w:val="24"/>
        </w:rPr>
        <w:t>National Intelligencer</w:t>
      </w:r>
      <w:r w:rsidRPr="00951AF6">
        <w:rPr>
          <w:rFonts w:ascii="Times New Roman" w:hAnsi="Times New Roman" w:cs="Times New Roman"/>
          <w:sz w:val="24"/>
          <w:szCs w:val="24"/>
        </w:rPr>
        <w:t xml:space="preserve">, June 4, 1833;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7:1, 362, 349; Lacy, “Jefferson and Congress,” 122, 128; </w:t>
      </w:r>
      <w:r w:rsidRPr="00951AF6">
        <w:rPr>
          <w:rFonts w:ascii="Times New Roman" w:hAnsi="Times New Roman" w:cs="Times New Roman"/>
          <w:i/>
          <w:sz w:val="24"/>
          <w:szCs w:val="24"/>
        </w:rPr>
        <w:t>Washington Federalist</w:t>
      </w:r>
      <w:r w:rsidRPr="00951AF6">
        <w:rPr>
          <w:rFonts w:ascii="Times New Roman" w:hAnsi="Times New Roman" w:cs="Times New Roman"/>
          <w:sz w:val="24"/>
          <w:szCs w:val="24"/>
        </w:rPr>
        <w:t xml:space="preserve">, Feb. 18, 1802; Cunningham, </w:t>
      </w:r>
      <w:r w:rsidRPr="00951AF6">
        <w:rPr>
          <w:rFonts w:ascii="Times New Roman" w:hAnsi="Times New Roman" w:cs="Times New Roman"/>
          <w:i/>
          <w:sz w:val="24"/>
          <w:szCs w:val="24"/>
        </w:rPr>
        <w:t>Jeffersonian Republicans in Power</w:t>
      </w:r>
      <w:r w:rsidRPr="00951AF6">
        <w:rPr>
          <w:rFonts w:ascii="Times New Roman" w:hAnsi="Times New Roman" w:cs="Times New Roman"/>
          <w:sz w:val="24"/>
          <w:szCs w:val="24"/>
        </w:rPr>
        <w:t xml:space="preserve">, 77; Simeon Baldwin to wife, February 14, 1804, </w:t>
      </w:r>
      <w:r w:rsidRPr="00951AF6">
        <w:rPr>
          <w:rFonts w:ascii="Times New Roman" w:hAnsi="Times New Roman" w:cs="Times New Roman"/>
          <w:i/>
          <w:sz w:val="24"/>
          <w:szCs w:val="24"/>
        </w:rPr>
        <w:t>Life and Letters of Simeon Baldwin</w:t>
      </w:r>
      <w:r w:rsidRPr="00951AF6">
        <w:rPr>
          <w:rFonts w:ascii="Times New Roman" w:hAnsi="Times New Roman" w:cs="Times New Roman"/>
          <w:sz w:val="24"/>
          <w:szCs w:val="24"/>
        </w:rPr>
        <w:t>, (New Haven: The Tuttle, Morehouse &amp; Taylor), 349-50; Koenig, "Consensus Politics, 1800-1805;" David H. Wendelken, “The Rhetoric of John Randolph of Roanoke: A New Evaluation,” (PhD Diss., Ohio University, 1984).</w:t>
      </w:r>
    </w:p>
  </w:footnote>
  <w:footnote w:id="15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Clifford L. Egan, </w:t>
      </w:r>
      <w:r w:rsidRPr="00951AF6">
        <w:rPr>
          <w:rFonts w:ascii="Times New Roman" w:hAnsi="Times New Roman" w:cs="Times New Roman"/>
          <w:i/>
          <w:sz w:val="24"/>
          <w:szCs w:val="24"/>
        </w:rPr>
        <w:t>Neither</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Peace Nor War: Franco-American Relations, 1803-1812</w:t>
      </w:r>
      <w:r w:rsidRPr="00951AF6">
        <w:rPr>
          <w:rFonts w:ascii="Times New Roman" w:hAnsi="Times New Roman" w:cs="Times New Roman"/>
          <w:sz w:val="24"/>
          <w:szCs w:val="24"/>
        </w:rPr>
        <w:t xml:space="preserve"> (Baton Rouge: Louisiana State University Press, 1983); Joseph I. Shulim, “Thomas Jefferson Views Napoleon,”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60 (April 1952), 288-304; Joseph I. Shulim, </w:t>
      </w:r>
      <w:r w:rsidRPr="00951AF6">
        <w:rPr>
          <w:rFonts w:ascii="Times New Roman" w:hAnsi="Times New Roman" w:cs="Times New Roman"/>
          <w:i/>
          <w:sz w:val="24"/>
          <w:szCs w:val="24"/>
        </w:rPr>
        <w:t>The Old Dominion and Napoleon Bonaparte: A Study in American Opinion</w:t>
      </w:r>
      <w:r w:rsidRPr="00951AF6">
        <w:rPr>
          <w:rFonts w:ascii="Times New Roman" w:hAnsi="Times New Roman" w:cs="Times New Roman"/>
          <w:sz w:val="24"/>
          <w:szCs w:val="24"/>
        </w:rPr>
        <w:t xml:space="preserve"> (New York: Columbia University Press, 1952); Joseph Allen Smith to TJ, March 21, 1801, </w:t>
      </w:r>
      <w:r w:rsidRPr="00951AF6">
        <w:rPr>
          <w:rFonts w:ascii="Times New Roman" w:hAnsi="Times New Roman" w:cs="Times New Roman"/>
          <w:i/>
          <w:sz w:val="24"/>
          <w:szCs w:val="24"/>
        </w:rPr>
        <w:t>Papers of Thomas Jefferson</w:t>
      </w:r>
      <w:r w:rsidRPr="00951AF6">
        <w:rPr>
          <w:rFonts w:ascii="Times New Roman" w:hAnsi="Times New Roman" w:cs="Times New Roman"/>
          <w:sz w:val="24"/>
          <w:szCs w:val="24"/>
        </w:rPr>
        <w:t>, 33: 404.</w:t>
      </w:r>
    </w:p>
  </w:footnote>
  <w:footnote w:id="16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Donald R. Hickey,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War of 1812: A Forgotten Conflict</w:t>
      </w:r>
      <w:r w:rsidRPr="00951AF6">
        <w:rPr>
          <w:rFonts w:ascii="Times New Roman" w:hAnsi="Times New Roman" w:cs="Times New Roman"/>
          <w:sz w:val="24"/>
          <w:szCs w:val="24"/>
        </w:rPr>
        <w:t xml:space="preserve"> (Champaign, Illinois: University of Illinois Press, 1989), 6-8; Adams,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33. Bradford Perkins, </w:t>
      </w:r>
      <w:r w:rsidRPr="00951AF6">
        <w:rPr>
          <w:rFonts w:ascii="Times New Roman" w:hAnsi="Times New Roman" w:cs="Times New Roman"/>
          <w:i/>
          <w:sz w:val="24"/>
          <w:szCs w:val="24"/>
        </w:rPr>
        <w:t>The First Rapprochement: England and the United States, 1795-1805</w:t>
      </w:r>
      <w:r w:rsidRPr="00951AF6">
        <w:rPr>
          <w:rFonts w:ascii="Times New Roman" w:hAnsi="Times New Roman" w:cs="Times New Roman"/>
          <w:sz w:val="24"/>
          <w:szCs w:val="24"/>
        </w:rPr>
        <w:t xml:space="preserve"> (Philadelphia: University of Pennsylvania Press, 1955), 13, 80-91, 137-49; Adams, </w:t>
      </w:r>
      <w:r w:rsidRPr="00951AF6">
        <w:rPr>
          <w:rFonts w:ascii="Times New Roman" w:hAnsi="Times New Roman" w:cs="Times New Roman"/>
          <w:i/>
          <w:sz w:val="24"/>
          <w:szCs w:val="24"/>
        </w:rPr>
        <w:t xml:space="preserve"> Administration of Jefferson</w:t>
      </w:r>
      <w:r w:rsidRPr="00951AF6">
        <w:rPr>
          <w:rFonts w:ascii="Times New Roman" w:hAnsi="Times New Roman" w:cs="Times New Roman"/>
          <w:sz w:val="24"/>
          <w:szCs w:val="24"/>
        </w:rPr>
        <w:t xml:space="preserve">, 532-45;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622-23, 644; Kaplan, </w:t>
      </w:r>
      <w:r w:rsidRPr="00951AF6">
        <w:rPr>
          <w:rFonts w:ascii="Times New Roman" w:hAnsi="Times New Roman" w:cs="Times New Roman"/>
          <w:i/>
          <w:sz w:val="24"/>
          <w:szCs w:val="24"/>
        </w:rPr>
        <w:t>Entangling Alliances With None: American Foreign Policy in the Age of Jefferson</w:t>
      </w:r>
      <w:r w:rsidRPr="00951AF6">
        <w:rPr>
          <w:rFonts w:ascii="Times New Roman" w:hAnsi="Times New Roman" w:cs="Times New Roman"/>
          <w:sz w:val="24"/>
          <w:szCs w:val="24"/>
        </w:rPr>
        <w:t xml:space="preserve">, (Kent, Ohio: Kent State University Press, 1987), 107; David A. Bell, </w:t>
      </w:r>
      <w:r w:rsidRPr="00951AF6">
        <w:rPr>
          <w:rFonts w:ascii="Times New Roman" w:hAnsi="Times New Roman" w:cs="Times New Roman"/>
          <w:i/>
          <w:sz w:val="24"/>
          <w:szCs w:val="24"/>
        </w:rPr>
        <w:t>The First Total War</w:t>
      </w:r>
      <w:r w:rsidRPr="00951AF6">
        <w:rPr>
          <w:rFonts w:ascii="Times New Roman" w:hAnsi="Times New Roman" w:cs="Times New Roman"/>
          <w:sz w:val="24"/>
          <w:szCs w:val="24"/>
        </w:rPr>
        <w:t xml:space="preserve">, 232; John D. Forbes, “European Wars and Boston Trade, 1783-1815,” </w:t>
      </w:r>
      <w:r w:rsidRPr="00951AF6">
        <w:rPr>
          <w:rFonts w:ascii="Times New Roman" w:hAnsi="Times New Roman" w:cs="Times New Roman"/>
          <w:i/>
          <w:sz w:val="24"/>
          <w:szCs w:val="24"/>
        </w:rPr>
        <w:t>The New England Quarterly</w:t>
      </w:r>
      <w:r w:rsidRPr="00951AF6">
        <w:rPr>
          <w:rFonts w:ascii="Times New Roman" w:hAnsi="Times New Roman" w:cs="Times New Roman"/>
          <w:sz w:val="24"/>
          <w:szCs w:val="24"/>
        </w:rPr>
        <w:t xml:space="preserve"> (December, 1938), 719; David Allen Carson, “Congress in Jefferson’s Foreign Policy,” (PhD Diss., Texas Christian University, 1983), 167; McDonald, </w:t>
      </w:r>
      <w:r w:rsidRPr="00951AF6">
        <w:rPr>
          <w:rFonts w:ascii="Times New Roman" w:hAnsi="Times New Roman" w:cs="Times New Roman"/>
          <w:i/>
          <w:sz w:val="24"/>
          <w:szCs w:val="24"/>
        </w:rPr>
        <w:t>Presidency of Thomas Jefferson</w:t>
      </w:r>
      <w:r w:rsidRPr="00951AF6">
        <w:rPr>
          <w:rFonts w:ascii="Times New Roman" w:hAnsi="Times New Roman" w:cs="Times New Roman"/>
          <w:sz w:val="24"/>
          <w:szCs w:val="24"/>
        </w:rPr>
        <w:t xml:space="preserve">, 100-1; Robert Ernst, </w:t>
      </w:r>
      <w:r w:rsidRPr="00951AF6">
        <w:rPr>
          <w:rFonts w:ascii="Times New Roman" w:hAnsi="Times New Roman" w:cs="Times New Roman"/>
          <w:i/>
          <w:sz w:val="24"/>
          <w:szCs w:val="24"/>
        </w:rPr>
        <w:t>Rufus King: American Federalist</w:t>
      </w:r>
      <w:r w:rsidRPr="00951AF6">
        <w:rPr>
          <w:rFonts w:ascii="Times New Roman" w:hAnsi="Times New Roman" w:cs="Times New Roman"/>
          <w:sz w:val="24"/>
          <w:szCs w:val="24"/>
        </w:rPr>
        <w:t xml:space="preserve"> (Chapel Hill: University of North Carolina Press, 1968), 240-5; Daniel George Lang, </w:t>
      </w:r>
      <w:r w:rsidRPr="00951AF6">
        <w:rPr>
          <w:rFonts w:ascii="Times New Roman" w:hAnsi="Times New Roman" w:cs="Times New Roman"/>
          <w:i/>
          <w:sz w:val="24"/>
          <w:szCs w:val="24"/>
        </w:rPr>
        <w:t xml:space="preserve">Foreign Policy in the Early Republic: The Law of Nations and The Balance of Power </w:t>
      </w:r>
      <w:r w:rsidRPr="00951AF6">
        <w:rPr>
          <w:rFonts w:ascii="Times New Roman" w:hAnsi="Times New Roman" w:cs="Times New Roman"/>
          <w:sz w:val="24"/>
          <w:szCs w:val="24"/>
        </w:rPr>
        <w:t>(Baton Rouge: Louisiana State University Press, 1985).</w:t>
      </w:r>
    </w:p>
  </w:footnote>
  <w:footnote w:id="16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Stokes, “John Randolph,” 234; Broussard, </w:t>
      </w:r>
      <w:r w:rsidRPr="00951AF6">
        <w:rPr>
          <w:rFonts w:ascii="Times New Roman" w:hAnsi="Times New Roman" w:cs="Times New Roman"/>
          <w:i/>
          <w:sz w:val="24"/>
          <w:szCs w:val="24"/>
        </w:rPr>
        <w:t>Southern Federalists</w:t>
      </w:r>
      <w:r w:rsidRPr="00951AF6">
        <w:rPr>
          <w:rFonts w:ascii="Times New Roman" w:hAnsi="Times New Roman" w:cs="Times New Roman"/>
          <w:sz w:val="24"/>
          <w:szCs w:val="24"/>
        </w:rPr>
        <w:t xml:space="preserve">, 56-7; John D. Grainger, </w:t>
      </w:r>
      <w:r w:rsidRPr="00951AF6">
        <w:rPr>
          <w:rFonts w:ascii="Times New Roman" w:hAnsi="Times New Roman" w:cs="Times New Roman"/>
          <w:i/>
          <w:sz w:val="24"/>
          <w:szCs w:val="24"/>
        </w:rPr>
        <w:t>The Amiens Truce: Britain and Bonaparte, 1801-1803</w:t>
      </w:r>
      <w:r w:rsidRPr="00951AF6">
        <w:rPr>
          <w:rFonts w:ascii="Times New Roman" w:hAnsi="Times New Roman" w:cs="Times New Roman"/>
          <w:sz w:val="24"/>
          <w:szCs w:val="24"/>
        </w:rPr>
        <w:t xml:space="preserve"> (Boydell Press, 2004), 164-5; JR to Caesar Rodney, January 4, 1802, Randolph Papers, LC;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644; Brown, </w:t>
      </w:r>
      <w:r w:rsidRPr="00951AF6">
        <w:rPr>
          <w:rFonts w:ascii="Times New Roman" w:hAnsi="Times New Roman" w:cs="Times New Roman"/>
          <w:i/>
          <w:sz w:val="24"/>
          <w:szCs w:val="24"/>
        </w:rPr>
        <w:t>Toussaint’s Clause</w:t>
      </w:r>
      <w:r w:rsidRPr="00951AF6">
        <w:rPr>
          <w:rFonts w:ascii="Times New Roman" w:hAnsi="Times New Roman" w:cs="Times New Roman"/>
          <w:sz w:val="24"/>
          <w:szCs w:val="24"/>
        </w:rPr>
        <w:t xml:space="preserve">, 191; JR to SGT, [1802], Randolph College, Lynchburg; JR to Monroe, January 3, 1803, Monroe Papers, LC. </w:t>
      </w:r>
    </w:p>
  </w:footnote>
  <w:footnote w:id="162">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JR to SGT, [1803], Randolph College, Lynchburg; Peter J. Kastor, </w:t>
      </w:r>
      <w:r w:rsidRPr="00951AF6">
        <w:rPr>
          <w:rFonts w:ascii="Times New Roman" w:hAnsi="Times New Roman" w:cs="Times New Roman"/>
          <w:i/>
          <w:sz w:val="24"/>
          <w:szCs w:val="24"/>
        </w:rPr>
        <w:t>The Nation’s Crucible: The Louisiana Purchase and the Creation of America</w:t>
      </w:r>
      <w:r w:rsidRPr="00951AF6">
        <w:rPr>
          <w:rFonts w:ascii="Times New Roman" w:hAnsi="Times New Roman" w:cs="Times New Roman"/>
          <w:sz w:val="24"/>
          <w:szCs w:val="24"/>
        </w:rPr>
        <w:t xml:space="preserve"> (New Haven: Yale University Press, 2004); Jon Kukla, </w:t>
      </w:r>
      <w:r w:rsidRPr="00951AF6">
        <w:rPr>
          <w:rFonts w:ascii="Times New Roman" w:hAnsi="Times New Roman" w:cs="Times New Roman"/>
          <w:i/>
          <w:sz w:val="24"/>
          <w:szCs w:val="24"/>
        </w:rPr>
        <w:t>A Wilderness So Immense: the Louisiana Purchase and the Destiny of America</w:t>
      </w:r>
      <w:r w:rsidRPr="00951AF6">
        <w:rPr>
          <w:rFonts w:ascii="Times New Roman" w:hAnsi="Times New Roman" w:cs="Times New Roman"/>
          <w:sz w:val="24"/>
          <w:szCs w:val="24"/>
        </w:rPr>
        <w:t xml:space="preserve"> (New York: Knopf, 2003).</w:t>
      </w:r>
    </w:p>
  </w:footnote>
  <w:footnote w:id="16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Abraham Ellery to Alexander Hamilton, October 25, 1803, </w:t>
      </w:r>
      <w:r w:rsidRPr="00951AF6">
        <w:rPr>
          <w:rFonts w:ascii="Times New Roman" w:hAnsi="Times New Roman" w:cs="Times New Roman"/>
          <w:i/>
          <w:sz w:val="24"/>
          <w:szCs w:val="24"/>
        </w:rPr>
        <w:t xml:space="preserve">The Papers of Alexander Hamilton, </w:t>
      </w:r>
      <w:r w:rsidRPr="00951AF6">
        <w:rPr>
          <w:rFonts w:ascii="Times New Roman" w:hAnsi="Times New Roman" w:cs="Times New Roman"/>
          <w:sz w:val="24"/>
          <w:szCs w:val="24"/>
        </w:rPr>
        <w:t xml:space="preserve">ed. Harold C. Syrett and Jacob E. Cooke (New York: Columbia University Press, 1979), 25: 166-7; Kukla, </w:t>
      </w:r>
      <w:r w:rsidRPr="00951AF6">
        <w:rPr>
          <w:rFonts w:ascii="Times New Roman" w:hAnsi="Times New Roman" w:cs="Times New Roman"/>
          <w:i/>
          <w:sz w:val="24"/>
          <w:szCs w:val="24"/>
        </w:rPr>
        <w:t>Wilderness So Immense,</w:t>
      </w:r>
      <w:r w:rsidRPr="00951AF6">
        <w:rPr>
          <w:rFonts w:ascii="Times New Roman" w:hAnsi="Times New Roman" w:cs="Times New Roman"/>
          <w:sz w:val="24"/>
          <w:szCs w:val="24"/>
        </w:rPr>
        <w:t xml:space="preserve">291-3, 327-8, 350-3; Wills, </w:t>
      </w:r>
      <w:r w:rsidRPr="00951AF6">
        <w:rPr>
          <w:rFonts w:ascii="Times New Roman" w:hAnsi="Times New Roman" w:cs="Times New Roman"/>
          <w:i/>
          <w:sz w:val="24"/>
          <w:szCs w:val="24"/>
        </w:rPr>
        <w:t>Negro President</w:t>
      </w:r>
      <w:r w:rsidRPr="00951AF6">
        <w:rPr>
          <w:rFonts w:ascii="Times New Roman" w:hAnsi="Times New Roman" w:cs="Times New Roman"/>
          <w:sz w:val="24"/>
          <w:szCs w:val="24"/>
        </w:rPr>
        <w:t xml:space="preserve">, 120-40; Richards, </w:t>
      </w:r>
      <w:r w:rsidRPr="00951AF6">
        <w:rPr>
          <w:rFonts w:ascii="Times New Roman" w:hAnsi="Times New Roman" w:cs="Times New Roman"/>
          <w:i/>
          <w:sz w:val="24"/>
          <w:szCs w:val="24"/>
        </w:rPr>
        <w:t>Slave Power</w:t>
      </w:r>
      <w:r w:rsidRPr="00951AF6">
        <w:rPr>
          <w:rFonts w:ascii="Times New Roman" w:hAnsi="Times New Roman" w:cs="Times New Roman"/>
          <w:sz w:val="24"/>
          <w:szCs w:val="24"/>
        </w:rPr>
        <w:t xml:space="preserve">, 43-4; Uriah Tracy to James McHenry, Oct. 19, 1803, in Bernard C. Steiner, </w:t>
      </w:r>
      <w:r w:rsidRPr="00951AF6">
        <w:rPr>
          <w:rFonts w:ascii="Times New Roman" w:hAnsi="Times New Roman" w:cs="Times New Roman"/>
          <w:i/>
          <w:sz w:val="24"/>
          <w:szCs w:val="24"/>
        </w:rPr>
        <w:t>The Life and Correspondence of James McHenry</w:t>
      </w:r>
      <w:r w:rsidRPr="00951AF6">
        <w:rPr>
          <w:rFonts w:ascii="Times New Roman" w:hAnsi="Times New Roman" w:cs="Times New Roman"/>
          <w:sz w:val="24"/>
          <w:szCs w:val="24"/>
        </w:rPr>
        <w:t xml:space="preserve"> (Cleveland: The Burrows Brothers Company, 1907), 522; Ohline, “Slavery and Politics,” 355; 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63;Pickering quote from a letter to Winthrop Sargent, Jan. 6, 1804, in Kevin M. Gannon, “Escaping “Mr. Jefferson’s Plan of Destruction”: New England Federalists and the Idea of a Northern Confederacy, 1803-1804” </w:t>
      </w:r>
      <w:r w:rsidRPr="00951AF6">
        <w:rPr>
          <w:rFonts w:ascii="Times New Roman" w:hAnsi="Times New Roman" w:cs="Times New Roman"/>
          <w:i/>
          <w:sz w:val="24"/>
          <w:szCs w:val="24"/>
        </w:rPr>
        <w:t xml:space="preserve">Journal of the Early Republic </w:t>
      </w:r>
      <w:r w:rsidRPr="00951AF6">
        <w:rPr>
          <w:rFonts w:ascii="Times New Roman" w:hAnsi="Times New Roman" w:cs="Times New Roman"/>
          <w:sz w:val="24"/>
          <w:szCs w:val="24"/>
        </w:rPr>
        <w:t>(Autumn 2001),  427; Kevin M. Gannon, “Calculating the Value of Union: States’ Rights, Nullification, and Secession in the North” (PhD Diss., University of South Carolina, 2002), ch. 2.</w:t>
      </w:r>
    </w:p>
  </w:footnote>
  <w:footnote w:id="164">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8:1, 388, 406, 418, 440, 487-9, 498; Hines, “Randolph and Federal Power,” 50-2; Abraham Ellery to Alexander Hamilton, October 25, 1803, </w:t>
      </w:r>
      <w:r w:rsidRPr="00951AF6">
        <w:rPr>
          <w:rFonts w:ascii="Times New Roman" w:hAnsi="Times New Roman" w:cs="Times New Roman"/>
          <w:i/>
          <w:sz w:val="24"/>
          <w:szCs w:val="24"/>
        </w:rPr>
        <w:t>The Papers of Alexander Hamilton, Vol. 25</w:t>
      </w:r>
      <w:r w:rsidRPr="00951AF6">
        <w:rPr>
          <w:rFonts w:ascii="Times New Roman" w:hAnsi="Times New Roman" w:cs="Times New Roman"/>
          <w:sz w:val="24"/>
          <w:szCs w:val="24"/>
        </w:rPr>
        <w:t xml:space="preserve">, ed. Harold C. Syrett and Jacob E. Cooke (New York: Columbia University Press, 1979), 166-7; Kukla, </w:t>
      </w:r>
      <w:r w:rsidRPr="00951AF6">
        <w:rPr>
          <w:rFonts w:ascii="Times New Roman" w:hAnsi="Times New Roman" w:cs="Times New Roman"/>
          <w:i/>
          <w:sz w:val="24"/>
          <w:szCs w:val="24"/>
        </w:rPr>
        <w:t>Wilderness So Immense</w:t>
      </w:r>
      <w:r w:rsidRPr="00951AF6">
        <w:rPr>
          <w:rFonts w:ascii="Times New Roman" w:hAnsi="Times New Roman" w:cs="Times New Roman"/>
          <w:sz w:val="24"/>
          <w:szCs w:val="24"/>
        </w:rPr>
        <w:t xml:space="preserve">, 291-3, 327-8; Wills, </w:t>
      </w:r>
      <w:r w:rsidRPr="00951AF6">
        <w:rPr>
          <w:rFonts w:ascii="Times New Roman" w:hAnsi="Times New Roman" w:cs="Times New Roman"/>
          <w:i/>
          <w:sz w:val="24"/>
          <w:szCs w:val="24"/>
        </w:rPr>
        <w:t>Negro President</w:t>
      </w:r>
      <w:r w:rsidRPr="00951AF6">
        <w:rPr>
          <w:rFonts w:ascii="Times New Roman" w:hAnsi="Times New Roman" w:cs="Times New Roman"/>
          <w:sz w:val="24"/>
          <w:szCs w:val="24"/>
        </w:rPr>
        <w:t xml:space="preserve">, 120-40; Forrest McDonald, </w:t>
      </w:r>
      <w:r w:rsidRPr="00951AF6">
        <w:rPr>
          <w:rFonts w:ascii="Times New Roman" w:hAnsi="Times New Roman" w:cs="Times New Roman"/>
          <w:i/>
          <w:sz w:val="24"/>
          <w:szCs w:val="24"/>
        </w:rPr>
        <w:t xml:space="preserve">States’ Rights and the Union: Imperium in Imperio, 1776-1876 </w:t>
      </w:r>
      <w:r w:rsidRPr="00951AF6">
        <w:rPr>
          <w:rFonts w:ascii="Times New Roman" w:hAnsi="Times New Roman" w:cs="Times New Roman"/>
          <w:sz w:val="24"/>
          <w:szCs w:val="24"/>
        </w:rPr>
        <w:t>(Lawrence: University Press of Kansas, 2000), 61.</w:t>
      </w:r>
    </w:p>
  </w:footnote>
  <w:footnote w:id="16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8:1, 461-2, 487; Fisher Ames, “The Republican X,” </w:t>
      </w:r>
      <w:r w:rsidRPr="00951AF6">
        <w:rPr>
          <w:rFonts w:ascii="Times New Roman" w:hAnsi="Times New Roman" w:cs="Times New Roman"/>
          <w:i/>
          <w:sz w:val="24"/>
          <w:szCs w:val="24"/>
        </w:rPr>
        <w:t>The Works of Fisher Ames</w:t>
      </w:r>
      <w:r w:rsidRPr="00951AF6">
        <w:rPr>
          <w:rFonts w:ascii="Times New Roman" w:hAnsi="Times New Roman" w:cs="Times New Roman"/>
          <w:sz w:val="24"/>
          <w:szCs w:val="24"/>
        </w:rPr>
        <w:t xml:space="preserve">, ed. William B Allen (Indianapolis: Liberty fund, 1983), 1:265; JR to Littleton Waller Tazewell, June 8, 1804, Tazewell, Papers, LOV; Gannon, “Calculating the Value of Union.”; Onuf, “The Expanding Union,” in </w:t>
      </w:r>
      <w:r w:rsidRPr="00951AF6">
        <w:rPr>
          <w:rFonts w:ascii="Times New Roman" w:hAnsi="Times New Roman" w:cs="Times New Roman"/>
          <w:i/>
          <w:sz w:val="24"/>
          <w:szCs w:val="24"/>
        </w:rPr>
        <w:t>Devising Liberty</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Preserving and Creating Freedom in the New American Republic</w:t>
      </w:r>
      <w:r w:rsidRPr="00951AF6">
        <w:rPr>
          <w:rFonts w:ascii="Times New Roman" w:hAnsi="Times New Roman" w:cs="Times New Roman"/>
          <w:sz w:val="24"/>
          <w:szCs w:val="24"/>
        </w:rPr>
        <w:t xml:space="preserve">, ed. David Thomas Konig (Stanford: Stanford University Press, 1995); Remini, </w:t>
      </w:r>
      <w:r w:rsidRPr="00951AF6">
        <w:rPr>
          <w:rFonts w:ascii="Times New Roman" w:hAnsi="Times New Roman" w:cs="Times New Roman"/>
          <w:i/>
          <w:sz w:val="24"/>
          <w:szCs w:val="24"/>
        </w:rPr>
        <w:t>The</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House</w:t>
      </w:r>
      <w:r w:rsidRPr="00951AF6">
        <w:rPr>
          <w:rFonts w:ascii="Times New Roman" w:hAnsi="Times New Roman" w:cs="Times New Roman"/>
          <w:sz w:val="24"/>
          <w:szCs w:val="24"/>
        </w:rPr>
        <w:t xml:space="preserve">, 78-9. </w:t>
      </w:r>
    </w:p>
  </w:footnote>
  <w:footnote w:id="166">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7:2, 1353;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 244; McColley, </w:t>
      </w:r>
      <w:r w:rsidRPr="00951AF6">
        <w:rPr>
          <w:rFonts w:ascii="Times New Roman" w:hAnsi="Times New Roman" w:cs="Times New Roman"/>
          <w:i/>
          <w:sz w:val="24"/>
          <w:szCs w:val="24"/>
        </w:rPr>
        <w:t>Slavery and Virginia</w:t>
      </w:r>
      <w:r w:rsidRPr="00951AF6">
        <w:rPr>
          <w:rFonts w:ascii="Times New Roman" w:hAnsi="Times New Roman" w:cs="Times New Roman"/>
          <w:sz w:val="24"/>
          <w:szCs w:val="24"/>
        </w:rPr>
        <w:t xml:space="preserve">, 178-9; Finkelman, </w:t>
      </w:r>
      <w:r w:rsidRPr="00951AF6">
        <w:rPr>
          <w:rFonts w:ascii="Times New Roman" w:hAnsi="Times New Roman" w:cs="Times New Roman"/>
          <w:i/>
          <w:sz w:val="24"/>
          <w:szCs w:val="24"/>
        </w:rPr>
        <w:t>Slavery and the Founders</w:t>
      </w:r>
      <w:r w:rsidRPr="00951AF6">
        <w:rPr>
          <w:rFonts w:ascii="Times New Roman" w:hAnsi="Times New Roman" w:cs="Times New Roman"/>
          <w:sz w:val="24"/>
          <w:szCs w:val="24"/>
        </w:rPr>
        <w:t xml:space="preserve">, 64-5; Riley, “Northern Republicans,” 340-2; In addition to Randolph the committee consisted of Roger Griswold of Connecticut, Robert Williams of North Carolina, Lewis R. Morris of Vermont, and John Hoge of Pennsylvania.  </w:t>
      </w:r>
    </w:p>
  </w:footnote>
  <w:footnote w:id="167">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Lacy K.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(New York: Oxford University Press, 2008), 79-142; Van Cleve, </w:t>
      </w:r>
      <w:r w:rsidRPr="00951AF6">
        <w:rPr>
          <w:rFonts w:ascii="Times New Roman" w:hAnsi="Times New Roman" w:cs="Times New Roman"/>
          <w:i/>
          <w:sz w:val="24"/>
          <w:szCs w:val="24"/>
        </w:rPr>
        <w:t>Slaveholder’s Republic</w:t>
      </w:r>
      <w:r w:rsidRPr="00951AF6">
        <w:rPr>
          <w:rFonts w:ascii="Times New Roman" w:hAnsi="Times New Roman" w:cs="Times New Roman"/>
          <w:sz w:val="24"/>
          <w:szCs w:val="24"/>
        </w:rPr>
        <w:t xml:space="preserve">, 215-7; Adam Rothman, </w:t>
      </w:r>
      <w:r w:rsidRPr="00951AF6">
        <w:rPr>
          <w:rFonts w:ascii="Times New Roman" w:hAnsi="Times New Roman" w:cs="Times New Roman"/>
          <w:i/>
          <w:sz w:val="24"/>
          <w:szCs w:val="24"/>
        </w:rPr>
        <w:t>Slave Country: American Expansion and the Origins of the Deep South</w:t>
      </w:r>
      <w:r w:rsidRPr="00951AF6">
        <w:rPr>
          <w:rFonts w:ascii="Times New Roman" w:hAnsi="Times New Roman" w:cs="Times New Roman"/>
          <w:sz w:val="24"/>
          <w:szCs w:val="24"/>
        </w:rPr>
        <w:t xml:space="preserve"> (Cambridge: Harvard University Press, 2005), 49; David Hugh Connolly, Jr. “A Question of Honor; State Character and the Lower South’s Defense of the African Slave Trade in Congress, 1789-1807,” (PhD Diss., Rice University, 2008), 32-3; Adam Rothman, </w:t>
      </w:r>
      <w:r w:rsidRPr="00951AF6">
        <w:rPr>
          <w:rFonts w:ascii="Times New Roman" w:hAnsi="Times New Roman" w:cs="Times New Roman"/>
          <w:i/>
          <w:sz w:val="24"/>
          <w:szCs w:val="24"/>
        </w:rPr>
        <w:t>Slave Country: American Expansion and the Origins of the Deep South</w:t>
      </w:r>
      <w:r w:rsidRPr="00951AF6">
        <w:rPr>
          <w:rFonts w:ascii="Times New Roman" w:hAnsi="Times New Roman" w:cs="Times New Roman"/>
          <w:sz w:val="24"/>
          <w:szCs w:val="24"/>
        </w:rPr>
        <w:t xml:space="preserve"> (Cambridge: Harvard University Press, 2005), 49; JR to Littleton Waller Tazewell, Jan. 1, 1804, Tazewell papers, Library of Virginia; Littleton Waller Tazewell to JR, December 29, 1803, Tazewell Papers, LOV.</w:t>
      </w:r>
    </w:p>
  </w:footnote>
  <w:footnote w:id="168">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Alexandria Expositor</w:t>
      </w:r>
      <w:r w:rsidRPr="00951AF6">
        <w:rPr>
          <w:rFonts w:ascii="Times New Roman" w:hAnsi="Times New Roman" w:cs="Times New Roman"/>
          <w:sz w:val="24"/>
          <w:szCs w:val="24"/>
        </w:rPr>
        <w:t xml:space="preserve">, June 21, 1804; Robinson, </w:t>
      </w:r>
      <w:r w:rsidRPr="00951AF6">
        <w:rPr>
          <w:rFonts w:ascii="Times New Roman" w:hAnsi="Times New Roman" w:cs="Times New Roman"/>
          <w:i/>
          <w:sz w:val="24"/>
          <w:szCs w:val="24"/>
        </w:rPr>
        <w:t>Slavery in the Structure of Politics</w:t>
      </w:r>
      <w:r w:rsidRPr="00951AF6">
        <w:rPr>
          <w:rFonts w:ascii="Times New Roman" w:hAnsi="Times New Roman" w:cs="Times New Roman"/>
          <w:sz w:val="24"/>
          <w:szCs w:val="24"/>
        </w:rPr>
        <w:t xml:space="preserve">, 295;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79-142; Hammond, </w:t>
      </w:r>
      <w:r w:rsidRPr="00951AF6">
        <w:rPr>
          <w:rFonts w:ascii="Times New Roman" w:hAnsi="Times New Roman" w:cs="Times New Roman"/>
          <w:i/>
          <w:sz w:val="24"/>
          <w:szCs w:val="24"/>
        </w:rPr>
        <w:t>Slavery, Freedom, Expansion</w:t>
      </w:r>
      <w:r w:rsidRPr="00951AF6">
        <w:rPr>
          <w:rFonts w:ascii="Times New Roman" w:hAnsi="Times New Roman" w:cs="Times New Roman"/>
          <w:sz w:val="24"/>
          <w:szCs w:val="24"/>
        </w:rPr>
        <w:t xml:space="preserve">, 36; Riley, “Northern Republicans,” 312-3; Finkelman, </w:t>
      </w:r>
      <w:r w:rsidRPr="00951AF6">
        <w:rPr>
          <w:rFonts w:ascii="Times New Roman" w:hAnsi="Times New Roman" w:cs="Times New Roman"/>
          <w:i/>
          <w:sz w:val="24"/>
          <w:szCs w:val="24"/>
        </w:rPr>
        <w:t>Slavery and the Founders</w:t>
      </w:r>
      <w:r w:rsidRPr="00951AF6">
        <w:rPr>
          <w:rFonts w:ascii="Times New Roman" w:hAnsi="Times New Roman" w:cs="Times New Roman"/>
          <w:sz w:val="24"/>
          <w:szCs w:val="24"/>
        </w:rPr>
        <w:t xml:space="preserve">, 63; Alan Kulikoff, </w:t>
      </w:r>
      <w:r w:rsidRPr="00951AF6">
        <w:rPr>
          <w:rFonts w:ascii="Times New Roman" w:hAnsi="Times New Roman" w:cs="Times New Roman"/>
          <w:i/>
          <w:sz w:val="24"/>
          <w:szCs w:val="24"/>
        </w:rPr>
        <w:t>The Agrarian Origins of American Capitalism</w:t>
      </w:r>
      <w:r w:rsidRPr="00951AF6">
        <w:rPr>
          <w:rFonts w:ascii="Times New Roman" w:hAnsi="Times New Roman" w:cs="Times New Roman"/>
          <w:sz w:val="24"/>
          <w:szCs w:val="24"/>
        </w:rPr>
        <w:t xml:space="preserve"> (Charlottesville: University Press of Virginia, 1992), 229-30; Steven Deyle, </w:t>
      </w:r>
      <w:r w:rsidRPr="00951AF6">
        <w:rPr>
          <w:rFonts w:ascii="Times New Roman" w:hAnsi="Times New Roman" w:cs="Times New Roman"/>
          <w:i/>
          <w:sz w:val="24"/>
          <w:szCs w:val="24"/>
        </w:rPr>
        <w:t>Carry Me Back: The Domestic Slave Trade in American Life</w:t>
      </w:r>
      <w:r w:rsidRPr="00951AF6">
        <w:rPr>
          <w:rFonts w:ascii="Times New Roman" w:hAnsi="Times New Roman" w:cs="Times New Roman"/>
          <w:sz w:val="24"/>
          <w:szCs w:val="24"/>
        </w:rPr>
        <w:t xml:space="preserve"> (New York: Oxford University Press, 2005).</w:t>
      </w:r>
    </w:p>
  </w:footnote>
  <w:footnote w:id="169">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8:1, 820, 994-6, 1004-5, 1021, 1035; Fehrenbacher, </w:t>
      </w:r>
      <w:r w:rsidRPr="00951AF6">
        <w:rPr>
          <w:rFonts w:ascii="Times New Roman" w:hAnsi="Times New Roman" w:cs="Times New Roman"/>
          <w:i/>
          <w:sz w:val="24"/>
          <w:szCs w:val="24"/>
        </w:rPr>
        <w:t>Slaveholding Republic</w:t>
      </w:r>
      <w:r w:rsidRPr="00951AF6">
        <w:rPr>
          <w:rFonts w:ascii="Times New Roman" w:hAnsi="Times New Roman" w:cs="Times New Roman"/>
          <w:sz w:val="24"/>
          <w:szCs w:val="24"/>
        </w:rPr>
        <w:t xml:space="preserve">,  141-2; Carl Harrison Brown, Jr. “The Reopening of the Foreign Slave Trade in South Carolina, 1803-1807,” (M.A. Thesis, University of South Carolina, 1968), 47; Robinson, </w:t>
      </w:r>
      <w:r w:rsidRPr="00951AF6">
        <w:rPr>
          <w:rFonts w:ascii="Times New Roman" w:hAnsi="Times New Roman" w:cs="Times New Roman"/>
          <w:i/>
          <w:sz w:val="24"/>
          <w:szCs w:val="24"/>
        </w:rPr>
        <w:t>Slavery in the Structure of Politics</w:t>
      </w:r>
      <w:r w:rsidRPr="00951AF6">
        <w:rPr>
          <w:rFonts w:ascii="Times New Roman" w:hAnsi="Times New Roman" w:cs="Times New Roman"/>
          <w:sz w:val="24"/>
          <w:szCs w:val="24"/>
        </w:rPr>
        <w:t xml:space="preserve">, 319-21; Jan Lewis, “The Problem of Slavery in Southern Political Discourse,” in </w:t>
      </w:r>
      <w:r w:rsidRPr="00951AF6">
        <w:rPr>
          <w:rFonts w:ascii="Times New Roman" w:hAnsi="Times New Roman" w:cs="Times New Roman"/>
          <w:i/>
          <w:sz w:val="24"/>
          <w:szCs w:val="24"/>
        </w:rPr>
        <w:t>Devising Liberty; Preserving and Creating Freedom in the New American Republic</w:t>
      </w:r>
      <w:r w:rsidRPr="00951AF6">
        <w:rPr>
          <w:rFonts w:ascii="Times New Roman" w:hAnsi="Times New Roman" w:cs="Times New Roman"/>
          <w:sz w:val="24"/>
          <w:szCs w:val="24"/>
        </w:rPr>
        <w:t xml:space="preserve"> ed. David Thomas Konig. (Stanford: Stanford University Press, 1995) 277; Dwight Lowell Dumond, </w:t>
      </w:r>
      <w:r w:rsidRPr="00951AF6">
        <w:rPr>
          <w:rFonts w:ascii="Times New Roman" w:hAnsi="Times New Roman" w:cs="Times New Roman"/>
          <w:i/>
          <w:sz w:val="24"/>
          <w:szCs w:val="24"/>
        </w:rPr>
        <w:t>Antislavery: The Crusade for Freedom in America</w:t>
      </w:r>
      <w:r w:rsidRPr="00951AF6">
        <w:rPr>
          <w:rFonts w:ascii="Times New Roman" w:hAnsi="Times New Roman" w:cs="Times New Roman"/>
          <w:sz w:val="24"/>
          <w:szCs w:val="24"/>
        </w:rPr>
        <w:t xml:space="preserve"> (Ann Arbor: University of Michigan Press, 1961), 82;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105; Schoen, </w:t>
      </w:r>
      <w:r w:rsidRPr="00951AF6">
        <w:rPr>
          <w:rFonts w:ascii="Times New Roman" w:hAnsi="Times New Roman" w:cs="Times New Roman"/>
          <w:i/>
          <w:sz w:val="24"/>
          <w:szCs w:val="24"/>
        </w:rPr>
        <w:t>Fragile Fabric</w:t>
      </w:r>
      <w:r w:rsidRPr="00951AF6">
        <w:rPr>
          <w:rFonts w:ascii="Times New Roman" w:hAnsi="Times New Roman" w:cs="Times New Roman"/>
          <w:sz w:val="24"/>
          <w:szCs w:val="24"/>
        </w:rPr>
        <w:t>, 68.</w:t>
      </w:r>
    </w:p>
  </w:footnote>
  <w:footnote w:id="170">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111-5; Ohline, “Politics and Slavery,” 384-98; Claiborne to James Madison, July 12, 1804, </w:t>
      </w:r>
      <w:r w:rsidRPr="00951AF6">
        <w:rPr>
          <w:rFonts w:ascii="Times New Roman" w:hAnsi="Times New Roman" w:cs="Times New Roman"/>
          <w:i/>
          <w:sz w:val="24"/>
          <w:szCs w:val="24"/>
        </w:rPr>
        <w:t>Official Letter Books of W.C.C. Claiborne, 1801-1816</w:t>
      </w:r>
      <w:r w:rsidRPr="00951AF6">
        <w:rPr>
          <w:rFonts w:ascii="Times New Roman" w:hAnsi="Times New Roman" w:cs="Times New Roman"/>
          <w:sz w:val="24"/>
          <w:szCs w:val="24"/>
        </w:rPr>
        <w:t>, ed. Dunbar Rowland (Jackson, Mississippi: State Department of Archives and History, 1917), 2:245.</w:t>
      </w:r>
    </w:p>
  </w:footnote>
  <w:footnote w:id="171">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Randolph’s Report, January 25, 1805 in </w:t>
      </w:r>
      <w:r w:rsidRPr="00951AF6">
        <w:rPr>
          <w:rFonts w:ascii="Times New Roman" w:hAnsi="Times New Roman" w:cs="Times New Roman"/>
          <w:i/>
          <w:sz w:val="24"/>
          <w:szCs w:val="24"/>
        </w:rPr>
        <w:t>American State Papers, Documents, Legislative and Executive, of the Congress of the United States, from the First Session of the First to the Second Sessions of the Tenth Congress, Miscellaneous Papers, Vol. 1</w:t>
      </w:r>
      <w:r w:rsidRPr="00951AF6">
        <w:rPr>
          <w:rFonts w:ascii="Times New Roman" w:hAnsi="Times New Roman" w:cs="Times New Roman"/>
          <w:sz w:val="24"/>
          <w:szCs w:val="24"/>
        </w:rPr>
        <w:t xml:space="preserve"> (Washington D.C., Gales and Seaton, 1834), 1:404, 417-8; Van Cleve, </w:t>
      </w:r>
      <w:r w:rsidRPr="00951AF6">
        <w:rPr>
          <w:rFonts w:ascii="Times New Roman" w:hAnsi="Times New Roman" w:cs="Times New Roman"/>
          <w:i/>
          <w:sz w:val="24"/>
          <w:szCs w:val="24"/>
        </w:rPr>
        <w:t>A Slaveholders’ Union</w:t>
      </w:r>
      <w:r w:rsidRPr="00951AF6">
        <w:rPr>
          <w:rFonts w:ascii="Times New Roman" w:hAnsi="Times New Roman" w:cs="Times New Roman"/>
          <w:sz w:val="24"/>
          <w:szCs w:val="24"/>
        </w:rPr>
        <w:t xml:space="preserve">, 221;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113-7; </w:t>
      </w:r>
      <w:r w:rsidRPr="00951AF6">
        <w:rPr>
          <w:rFonts w:ascii="Times New Roman" w:hAnsi="Times New Roman" w:cs="Times New Roman"/>
          <w:i/>
          <w:sz w:val="24"/>
          <w:szCs w:val="24"/>
        </w:rPr>
        <w:t>Journal of the House of Representatives of the United States, Being the Second Session of the Eighth Congress Begun and Held at the City of Washington, November 5, 1804, Vol. 5</w:t>
      </w:r>
      <w:r w:rsidRPr="00951AF6">
        <w:rPr>
          <w:rFonts w:ascii="Times New Roman" w:hAnsi="Times New Roman" w:cs="Times New Roman"/>
          <w:sz w:val="24"/>
          <w:szCs w:val="24"/>
        </w:rPr>
        <w:t xml:space="preserve"> (Washington: Gales &amp; Seaton, 1826), 343.</w:t>
      </w:r>
    </w:p>
  </w:footnote>
  <w:footnote w:id="17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Salem Register</w:t>
      </w:r>
      <w:r w:rsidRPr="00951AF6">
        <w:rPr>
          <w:rFonts w:ascii="Times New Roman" w:hAnsi="Times New Roman" w:cs="Times New Roman"/>
          <w:sz w:val="24"/>
          <w:szCs w:val="24"/>
        </w:rPr>
        <w:t xml:space="preserve">, February 23, 1804; JR to Littleton Waller Tazewell, June 8, 1804, Tazewell Papers, LOV; JR to Albert Gallatin, October 14, 1804, in Henry Adams, </w:t>
      </w:r>
      <w:r w:rsidRPr="00951AF6">
        <w:rPr>
          <w:rFonts w:ascii="Times New Roman" w:hAnsi="Times New Roman" w:cs="Times New Roman"/>
          <w:i/>
          <w:sz w:val="24"/>
          <w:szCs w:val="24"/>
        </w:rPr>
        <w:t>The Life of Albert Gallatin</w:t>
      </w:r>
      <w:r w:rsidRPr="00951AF6">
        <w:rPr>
          <w:rFonts w:ascii="Times New Roman" w:hAnsi="Times New Roman" w:cs="Times New Roman"/>
          <w:sz w:val="24"/>
          <w:szCs w:val="24"/>
        </w:rPr>
        <w:t xml:space="preserve"> (Philadelphia; J.P. Lipincott &amp; Co. 1880), 325.</w:t>
      </w:r>
    </w:p>
  </w:footnote>
  <w:footnote w:id="17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8:1, 626; JR to Thomas Jefferson, November 30, 1803 and TJ to JR, December 1, 1803 Jefferson Papers, LC; 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101; Lacy, “Jefferson and Congress,” 135-44; JR to Gallatin, October 14, 1804, Adams, </w:t>
      </w:r>
      <w:r w:rsidRPr="00951AF6">
        <w:rPr>
          <w:rFonts w:ascii="Times New Roman" w:hAnsi="Times New Roman" w:cs="Times New Roman"/>
          <w:i/>
          <w:sz w:val="24"/>
          <w:szCs w:val="24"/>
        </w:rPr>
        <w:t>Life of Gallatin</w:t>
      </w:r>
      <w:r w:rsidRPr="00951AF6">
        <w:rPr>
          <w:rFonts w:ascii="Times New Roman" w:hAnsi="Times New Roman" w:cs="Times New Roman"/>
          <w:sz w:val="24"/>
          <w:szCs w:val="24"/>
        </w:rPr>
        <w:t>, 324</w:t>
      </w:r>
    </w:p>
  </w:footnote>
  <w:footnote w:id="174">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Daniel Feller, </w:t>
      </w:r>
      <w:r w:rsidRPr="00951AF6">
        <w:rPr>
          <w:rFonts w:ascii="Times New Roman" w:hAnsi="Times New Roman" w:cs="Times New Roman"/>
          <w:i/>
          <w:sz w:val="24"/>
          <w:szCs w:val="24"/>
        </w:rPr>
        <w:t>The Public Lands in Jacksonian Politics</w:t>
      </w:r>
      <w:r w:rsidRPr="00951AF6">
        <w:rPr>
          <w:rFonts w:ascii="Times New Roman" w:hAnsi="Times New Roman" w:cs="Times New Roman"/>
          <w:sz w:val="24"/>
          <w:szCs w:val="24"/>
        </w:rPr>
        <w:t xml:space="preserve"> (Madison: The University of Wisconsin Press, 1984), 5-6; Roger G. Kennedy, </w:t>
      </w:r>
      <w:r w:rsidRPr="00951AF6">
        <w:rPr>
          <w:rFonts w:ascii="Times New Roman" w:hAnsi="Times New Roman" w:cs="Times New Roman"/>
          <w:i/>
          <w:sz w:val="24"/>
          <w:szCs w:val="24"/>
        </w:rPr>
        <w:t>Jefferson’s Lost Cause: Land, Farmers, Slavery and the Louisiana Purchase</w:t>
      </w:r>
      <w:r w:rsidRPr="00951AF6">
        <w:rPr>
          <w:rFonts w:ascii="Times New Roman" w:hAnsi="Times New Roman" w:cs="Times New Roman"/>
          <w:sz w:val="24"/>
          <w:szCs w:val="24"/>
        </w:rPr>
        <w:t xml:space="preserve"> (New York: Oxford University Press, 2003), 127; C. Peter McGrath, </w:t>
      </w:r>
      <w:r w:rsidRPr="00951AF6">
        <w:rPr>
          <w:rFonts w:ascii="Times New Roman" w:hAnsi="Times New Roman" w:cs="Times New Roman"/>
          <w:i/>
          <w:sz w:val="24"/>
          <w:szCs w:val="24"/>
        </w:rPr>
        <w:t>Yazoo: Law and Politics in the New Republic, Fletcher v. Peck</w:t>
      </w:r>
      <w:r w:rsidRPr="00951AF6">
        <w:rPr>
          <w:rFonts w:ascii="Times New Roman" w:hAnsi="Times New Roman" w:cs="Times New Roman"/>
          <w:sz w:val="24"/>
          <w:szCs w:val="24"/>
        </w:rPr>
        <w:t xml:space="preserve"> (Providence, R.I.: Brown University Press, 1966), 3-6;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1:6; Farris W. Cadle, </w:t>
      </w:r>
      <w:r w:rsidRPr="00951AF6">
        <w:rPr>
          <w:rFonts w:ascii="Times New Roman" w:hAnsi="Times New Roman" w:cs="Times New Roman"/>
          <w:i/>
          <w:sz w:val="24"/>
          <w:szCs w:val="24"/>
        </w:rPr>
        <w:t>Georgia Land Surveying History and Law</w:t>
      </w:r>
      <w:r w:rsidRPr="00951AF6">
        <w:rPr>
          <w:rFonts w:ascii="Times New Roman" w:hAnsi="Times New Roman" w:cs="Times New Roman"/>
          <w:sz w:val="24"/>
          <w:szCs w:val="24"/>
        </w:rPr>
        <w:t xml:space="preserve"> (Athens: University of Georgia Press, 1991), 109.</w:t>
      </w:r>
    </w:p>
  </w:footnote>
  <w:footnote w:id="175">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1:181-82.; McGrath, </w:t>
      </w:r>
      <w:r w:rsidRPr="00951AF6">
        <w:rPr>
          <w:rFonts w:ascii="Times New Roman" w:hAnsi="Times New Roman" w:cs="Times New Roman"/>
          <w:i/>
          <w:sz w:val="24"/>
          <w:szCs w:val="24"/>
        </w:rPr>
        <w:t>Yazoo</w:t>
      </w:r>
      <w:r w:rsidRPr="00951AF6">
        <w:rPr>
          <w:rFonts w:ascii="Times New Roman" w:hAnsi="Times New Roman" w:cs="Times New Roman"/>
          <w:sz w:val="24"/>
          <w:szCs w:val="24"/>
        </w:rPr>
        <w:t>, 5-15.</w:t>
      </w:r>
    </w:p>
  </w:footnote>
  <w:footnote w:id="176">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McGrath, </w:t>
      </w:r>
      <w:r w:rsidRPr="00951AF6">
        <w:rPr>
          <w:rFonts w:ascii="Times New Roman" w:hAnsi="Times New Roman" w:cs="Times New Roman"/>
          <w:i/>
          <w:sz w:val="24"/>
          <w:szCs w:val="24"/>
        </w:rPr>
        <w:t>Yazoo</w:t>
      </w:r>
      <w:r w:rsidRPr="00951AF6">
        <w:rPr>
          <w:rFonts w:ascii="Times New Roman" w:hAnsi="Times New Roman" w:cs="Times New Roman"/>
          <w:sz w:val="24"/>
          <w:szCs w:val="24"/>
        </w:rPr>
        <w:t xml:space="preserve">,  21-3, 27-8; Thomas Perkins Abernethy, </w:t>
      </w:r>
      <w:r w:rsidRPr="00951AF6">
        <w:rPr>
          <w:rFonts w:ascii="Times New Roman" w:hAnsi="Times New Roman" w:cs="Times New Roman"/>
          <w:i/>
          <w:sz w:val="24"/>
          <w:szCs w:val="24"/>
        </w:rPr>
        <w:t>The South in the New Nation, 1789-1819</w:t>
      </w:r>
      <w:r w:rsidRPr="00951AF6">
        <w:rPr>
          <w:rFonts w:ascii="Times New Roman" w:hAnsi="Times New Roman" w:cs="Times New Roman"/>
          <w:sz w:val="24"/>
          <w:szCs w:val="24"/>
        </w:rPr>
        <w:t xml:space="preserve"> (Baton Rouge: Louisiana University Press, 1961), 161-2; </w:t>
      </w:r>
      <w:r w:rsidRPr="00951AF6">
        <w:rPr>
          <w:rFonts w:ascii="Times New Roman" w:hAnsi="Times New Roman" w:cs="Times New Roman"/>
          <w:i/>
          <w:sz w:val="24"/>
          <w:szCs w:val="24"/>
        </w:rPr>
        <w:t>A Compilation of the Messages and Papers of the Presidents, 1789-1897</w:t>
      </w:r>
      <w:r w:rsidRPr="00951AF6">
        <w:rPr>
          <w:rFonts w:ascii="Times New Roman" w:hAnsi="Times New Roman" w:cs="Times New Roman"/>
          <w:sz w:val="24"/>
          <w:szCs w:val="24"/>
        </w:rPr>
        <w:t xml:space="preserve">, Ed. James D. Richardson (Washington, D.C.: Government Printing Office, 1896), 1:175; Robert V. Hayne, </w:t>
      </w:r>
      <w:r w:rsidRPr="00951AF6">
        <w:rPr>
          <w:rFonts w:ascii="Times New Roman" w:hAnsi="Times New Roman" w:cs="Times New Roman"/>
          <w:i/>
          <w:sz w:val="24"/>
          <w:szCs w:val="24"/>
        </w:rPr>
        <w:t>The Mississippi Territory and the Southwest Frontier, 1795-1817</w:t>
      </w:r>
      <w:r w:rsidRPr="00951AF6">
        <w:rPr>
          <w:rFonts w:ascii="Times New Roman" w:hAnsi="Times New Roman" w:cs="Times New Roman"/>
          <w:sz w:val="24"/>
          <w:szCs w:val="24"/>
        </w:rPr>
        <w:t xml:space="preserve"> (Lexington: University Press of Kentucky, 2010), 28-9; Malone, </w:t>
      </w:r>
      <w:r w:rsidRPr="00951AF6">
        <w:rPr>
          <w:rFonts w:ascii="Times New Roman" w:hAnsi="Times New Roman" w:cs="Times New Roman"/>
          <w:i/>
          <w:sz w:val="24"/>
          <w:szCs w:val="24"/>
        </w:rPr>
        <w:t>Jefferson The First Term</w:t>
      </w:r>
      <w:r w:rsidRPr="00951AF6">
        <w:rPr>
          <w:rFonts w:ascii="Times New Roman" w:hAnsi="Times New Roman" w:cs="Times New Roman"/>
          <w:sz w:val="24"/>
          <w:szCs w:val="24"/>
        </w:rPr>
        <w:t xml:space="preserve">, 448-55, Risjord, </w:t>
      </w:r>
      <w:r w:rsidRPr="00951AF6">
        <w:rPr>
          <w:rFonts w:ascii="Times New Roman" w:hAnsi="Times New Roman" w:cs="Times New Roman"/>
          <w:i/>
          <w:sz w:val="24"/>
          <w:szCs w:val="24"/>
        </w:rPr>
        <w:t>Old Republicans</w:t>
      </w:r>
      <w:r w:rsidRPr="00951AF6">
        <w:rPr>
          <w:rFonts w:ascii="Times New Roman" w:hAnsi="Times New Roman" w:cs="Times New Roman"/>
          <w:sz w:val="24"/>
          <w:szCs w:val="24"/>
        </w:rPr>
        <w:t>, 40-1.</w:t>
      </w:r>
    </w:p>
  </w:footnote>
  <w:footnote w:id="177">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 xml:space="preserve">Annals of Congress, </w:t>
      </w:r>
      <w:r w:rsidRPr="00951AF6">
        <w:rPr>
          <w:rFonts w:ascii="Times New Roman" w:hAnsi="Times New Roman" w:cs="Times New Roman"/>
          <w:sz w:val="24"/>
          <w:szCs w:val="24"/>
        </w:rPr>
        <w:t>8</w:t>
      </w:r>
      <w:r w:rsidRPr="00951AF6">
        <w:rPr>
          <w:rFonts w:ascii="Times New Roman" w:hAnsi="Times New Roman" w:cs="Times New Roman"/>
          <w:i/>
          <w:sz w:val="24"/>
          <w:szCs w:val="24"/>
        </w:rPr>
        <w:t>:</w:t>
      </w:r>
      <w:r w:rsidRPr="00951AF6">
        <w:rPr>
          <w:rFonts w:ascii="Times New Roman" w:hAnsi="Times New Roman" w:cs="Times New Roman"/>
          <w:sz w:val="24"/>
          <w:szCs w:val="24"/>
        </w:rPr>
        <w:t xml:space="preserve">1, 1109, 1118;  8:2, 1031;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1:197-9; Malone, </w:t>
      </w:r>
      <w:r w:rsidRPr="00951AF6">
        <w:rPr>
          <w:rFonts w:ascii="Times New Roman" w:hAnsi="Times New Roman" w:cs="Times New Roman"/>
          <w:i/>
          <w:sz w:val="24"/>
          <w:szCs w:val="24"/>
        </w:rPr>
        <w:t>Jefferson the First Term</w:t>
      </w:r>
      <w:r w:rsidRPr="00951AF6">
        <w:rPr>
          <w:rFonts w:ascii="Times New Roman" w:hAnsi="Times New Roman" w:cs="Times New Roman"/>
          <w:sz w:val="24"/>
          <w:szCs w:val="24"/>
        </w:rPr>
        <w:t xml:space="preserve">, 450-1; Donald A. Macphee, “The Yazoo Controversy: The Beginning of the “Quid” Revolt,” </w:t>
      </w:r>
      <w:r w:rsidRPr="00951AF6">
        <w:rPr>
          <w:rFonts w:ascii="Times New Roman" w:hAnsi="Times New Roman" w:cs="Times New Roman"/>
          <w:i/>
          <w:sz w:val="24"/>
          <w:szCs w:val="24"/>
        </w:rPr>
        <w:t>The Georgia Historical Quarterly</w:t>
      </w:r>
      <w:r w:rsidRPr="00951AF6">
        <w:rPr>
          <w:rFonts w:ascii="Times New Roman" w:hAnsi="Times New Roman" w:cs="Times New Roman"/>
          <w:sz w:val="24"/>
          <w:szCs w:val="24"/>
        </w:rPr>
        <w:t xml:space="preserve"> 49 (1965), 33; Tate, </w:t>
      </w:r>
      <w:r w:rsidRPr="00951AF6">
        <w:rPr>
          <w:rFonts w:ascii="Times New Roman" w:hAnsi="Times New Roman" w:cs="Times New Roman"/>
          <w:i/>
          <w:sz w:val="24"/>
          <w:szCs w:val="24"/>
        </w:rPr>
        <w:t>Conservatism and Southern Intellectuals</w:t>
      </w:r>
      <w:r w:rsidRPr="00951AF6">
        <w:rPr>
          <w:rFonts w:ascii="Times New Roman" w:hAnsi="Times New Roman" w:cs="Times New Roman"/>
          <w:sz w:val="24"/>
          <w:szCs w:val="24"/>
        </w:rPr>
        <w:t>, 38-9.</w:t>
      </w:r>
    </w:p>
  </w:footnote>
  <w:footnote w:id="178">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8:2, 1026, 1032; 8:1, 1103, 1104, 1106-08; McGrath, </w:t>
      </w:r>
      <w:r w:rsidRPr="00951AF6">
        <w:rPr>
          <w:rFonts w:ascii="Times New Roman" w:hAnsi="Times New Roman" w:cs="Times New Roman"/>
          <w:i/>
          <w:sz w:val="24"/>
          <w:szCs w:val="24"/>
        </w:rPr>
        <w:t>Yazoo</w:t>
      </w:r>
      <w:r w:rsidRPr="00951AF6">
        <w:rPr>
          <w:rFonts w:ascii="Times New Roman" w:hAnsi="Times New Roman" w:cs="Times New Roman"/>
          <w:sz w:val="24"/>
          <w:szCs w:val="24"/>
        </w:rPr>
        <w:t xml:space="preserve">, 38-9; 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269-70.</w:t>
      </w:r>
    </w:p>
  </w:footnote>
  <w:footnote w:id="179">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8:2, 1106-7; Aleine Auston</w:t>
      </w:r>
      <w:r w:rsidRPr="00951AF6">
        <w:rPr>
          <w:rFonts w:ascii="Times New Roman" w:hAnsi="Times New Roman" w:cs="Times New Roman"/>
          <w:i/>
          <w:sz w:val="24"/>
          <w:szCs w:val="24"/>
        </w:rPr>
        <w:t>, Matthew Lyon: New Man of the “Democratic Revolution,” 1749-1882</w:t>
      </w:r>
      <w:r w:rsidRPr="00951AF6">
        <w:rPr>
          <w:rFonts w:ascii="Times New Roman" w:hAnsi="Times New Roman" w:cs="Times New Roman"/>
          <w:sz w:val="24"/>
          <w:szCs w:val="24"/>
        </w:rPr>
        <w:t xml:space="preserve"> (University Park: Pennsylvania State University Press, 1981), 139-41.</w:t>
      </w:r>
    </w:p>
  </w:footnote>
  <w:footnote w:id="180">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8:2, 1106, 1025, 1125; Auston, </w:t>
      </w:r>
      <w:r w:rsidRPr="00951AF6">
        <w:rPr>
          <w:rFonts w:ascii="Times New Roman" w:hAnsi="Times New Roman" w:cs="Times New Roman"/>
          <w:i/>
          <w:sz w:val="24"/>
          <w:szCs w:val="24"/>
        </w:rPr>
        <w:t>Matthew Lyon</w:t>
      </w:r>
      <w:r w:rsidRPr="00951AF6">
        <w:rPr>
          <w:rFonts w:ascii="Times New Roman" w:hAnsi="Times New Roman" w:cs="Times New Roman"/>
          <w:sz w:val="24"/>
          <w:szCs w:val="24"/>
        </w:rPr>
        <w:t>, 139-41.</w:t>
      </w:r>
      <w:proofErr w:type="gramEnd"/>
    </w:p>
  </w:footnote>
  <w:footnote w:id="18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Auston, </w:t>
      </w:r>
      <w:r w:rsidRPr="00951AF6">
        <w:rPr>
          <w:rFonts w:ascii="Times New Roman" w:hAnsi="Times New Roman" w:cs="Times New Roman"/>
          <w:i/>
          <w:sz w:val="24"/>
          <w:szCs w:val="24"/>
        </w:rPr>
        <w:t>Matthew Lyon</w:t>
      </w:r>
      <w:r w:rsidRPr="00951AF6">
        <w:rPr>
          <w:rFonts w:ascii="Times New Roman" w:hAnsi="Times New Roman" w:cs="Times New Roman"/>
          <w:sz w:val="24"/>
          <w:szCs w:val="24"/>
        </w:rPr>
        <w:t xml:space="preserve">, 139-41;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8:2, 1025, 1125, 8:1, 1109; McDonald, </w:t>
      </w:r>
      <w:r w:rsidRPr="00951AF6">
        <w:rPr>
          <w:rFonts w:ascii="Times New Roman" w:hAnsi="Times New Roman" w:cs="Times New Roman"/>
          <w:i/>
          <w:sz w:val="24"/>
          <w:szCs w:val="24"/>
        </w:rPr>
        <w:t>Presidency of Jefferson</w:t>
      </w:r>
      <w:r w:rsidRPr="00951AF6">
        <w:rPr>
          <w:rFonts w:ascii="Times New Roman" w:hAnsi="Times New Roman" w:cs="Times New Roman"/>
          <w:sz w:val="24"/>
          <w:szCs w:val="24"/>
        </w:rPr>
        <w:t xml:space="preserve">, 88-9; Joanne Freeman, </w:t>
      </w:r>
      <w:r w:rsidRPr="00951AF6">
        <w:rPr>
          <w:rFonts w:ascii="Times New Roman" w:hAnsi="Times New Roman" w:cs="Times New Roman"/>
          <w:i/>
          <w:sz w:val="24"/>
          <w:szCs w:val="24"/>
        </w:rPr>
        <w:t>Affairs of Honor: National Politics in the New Republic</w:t>
      </w:r>
      <w:r w:rsidRPr="00951AF6">
        <w:rPr>
          <w:rFonts w:ascii="Times New Roman" w:hAnsi="Times New Roman" w:cs="Times New Roman"/>
          <w:sz w:val="24"/>
          <w:szCs w:val="24"/>
        </w:rPr>
        <w:t xml:space="preserve"> (New Haven: Yale University Press, 2001), 173-5; Simeon Baldwin to wife, February 12, 1804, </w:t>
      </w:r>
      <w:r w:rsidRPr="00951AF6">
        <w:rPr>
          <w:rFonts w:ascii="Times New Roman" w:hAnsi="Times New Roman" w:cs="Times New Roman"/>
          <w:i/>
          <w:sz w:val="24"/>
          <w:szCs w:val="24"/>
        </w:rPr>
        <w:t>Life and Letters of Simeon Baldwin</w:t>
      </w:r>
      <w:r w:rsidRPr="00951AF6">
        <w:rPr>
          <w:rFonts w:ascii="Times New Roman" w:hAnsi="Times New Roman" w:cs="Times New Roman"/>
          <w:sz w:val="24"/>
          <w:szCs w:val="24"/>
        </w:rPr>
        <w:t xml:space="preserve">, 436-7; Sawyer,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42.</w:t>
      </w:r>
    </w:p>
  </w:footnote>
  <w:footnote w:id="18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269-70; Samuel Taggart to John W. Taylor, February 3, 1805, “Letters of Samuel Taggart,” 151-3; Lacy, “Jefferson and Congress,” 153.</w:t>
      </w:r>
      <w:proofErr w:type="gramEnd"/>
      <w:r w:rsidRPr="00951AF6">
        <w:rPr>
          <w:rFonts w:ascii="Times New Roman" w:hAnsi="Times New Roman" w:cs="Times New Roman"/>
          <w:sz w:val="24"/>
          <w:szCs w:val="24"/>
        </w:rPr>
        <w:t xml:space="preserve"> </w:t>
      </w:r>
    </w:p>
  </w:footnote>
  <w:footnote w:id="183">
    <w:p w:rsidR="0084223B" w:rsidRPr="00951AF6" w:rsidRDefault="0084223B" w:rsidP="0017766E">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February 26 and Nov. 5, 1805; JR to Nicholson, March 9, 1805, Nicholson Papers, LC; Malone, </w:t>
      </w:r>
      <w:r w:rsidRPr="00951AF6">
        <w:rPr>
          <w:rFonts w:ascii="Times New Roman" w:hAnsi="Times New Roman" w:cs="Times New Roman"/>
          <w:i/>
          <w:sz w:val="24"/>
          <w:szCs w:val="24"/>
        </w:rPr>
        <w:t>Jefferson the First Term</w:t>
      </w:r>
      <w:r w:rsidRPr="00951AF6">
        <w:rPr>
          <w:rFonts w:ascii="Times New Roman" w:hAnsi="Times New Roman" w:cs="Times New Roman"/>
          <w:sz w:val="24"/>
          <w:szCs w:val="24"/>
        </w:rPr>
        <w:t xml:space="preserve">, 452-4; Adams,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New York</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Daily Advertiser</w:t>
      </w:r>
      <w:r w:rsidRPr="00951AF6">
        <w:rPr>
          <w:rFonts w:ascii="Times New Roman" w:hAnsi="Times New Roman" w:cs="Times New Roman"/>
          <w:sz w:val="24"/>
          <w:szCs w:val="24"/>
        </w:rPr>
        <w:t xml:space="preserve">, February 8, 1805; Magrath, </w:t>
      </w:r>
      <w:r w:rsidRPr="00951AF6">
        <w:rPr>
          <w:rFonts w:ascii="Times New Roman" w:hAnsi="Times New Roman" w:cs="Times New Roman"/>
          <w:i/>
          <w:sz w:val="24"/>
          <w:szCs w:val="24"/>
        </w:rPr>
        <w:t>Yazoo</w:t>
      </w:r>
      <w:r w:rsidRPr="00951AF6">
        <w:rPr>
          <w:rFonts w:ascii="Times New Roman" w:hAnsi="Times New Roman" w:cs="Times New Roman"/>
          <w:sz w:val="24"/>
          <w:szCs w:val="24"/>
        </w:rPr>
        <w:t xml:space="preserve">, 46-9; Malone, </w:t>
      </w:r>
      <w:r w:rsidRPr="00951AF6">
        <w:rPr>
          <w:rFonts w:ascii="Times New Roman" w:hAnsi="Times New Roman" w:cs="Times New Roman"/>
          <w:i/>
          <w:sz w:val="24"/>
          <w:szCs w:val="24"/>
        </w:rPr>
        <w:t>Jefferson: the First Term</w:t>
      </w:r>
      <w:r w:rsidRPr="00951AF6">
        <w:rPr>
          <w:rFonts w:ascii="Times New Roman" w:hAnsi="Times New Roman" w:cs="Times New Roman"/>
          <w:sz w:val="24"/>
          <w:szCs w:val="24"/>
        </w:rPr>
        <w:t xml:space="preserve">, 452-3;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1:227-8.</w:t>
      </w:r>
      <w:r w:rsidRPr="00951AF6">
        <w:rPr>
          <w:rFonts w:ascii="Times New Roman" w:hAnsi="Times New Roman" w:cs="Times New Roman"/>
          <w:i/>
          <w:sz w:val="24"/>
          <w:szCs w:val="24"/>
        </w:rPr>
        <w:t xml:space="preserve"> Annals of Congress</w:t>
      </w:r>
      <w:r w:rsidRPr="00951AF6">
        <w:rPr>
          <w:rFonts w:ascii="Times New Roman" w:hAnsi="Times New Roman" w:cs="Times New Roman"/>
          <w:sz w:val="24"/>
          <w:szCs w:val="24"/>
        </w:rPr>
        <w:t xml:space="preserve">, 8:2, 1025, 1125, 8:1, 1109; McDonald, </w:t>
      </w:r>
      <w:r w:rsidRPr="00951AF6">
        <w:rPr>
          <w:rFonts w:ascii="Times New Roman" w:hAnsi="Times New Roman" w:cs="Times New Roman"/>
          <w:i/>
          <w:sz w:val="24"/>
          <w:szCs w:val="24"/>
        </w:rPr>
        <w:t>Presidency of Jefferson</w:t>
      </w:r>
      <w:r w:rsidRPr="00951AF6">
        <w:rPr>
          <w:rFonts w:ascii="Times New Roman" w:hAnsi="Times New Roman" w:cs="Times New Roman"/>
          <w:sz w:val="24"/>
          <w:szCs w:val="24"/>
        </w:rPr>
        <w:t xml:space="preserve">, 88-9;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Feb. 26, 1805;  Cutler,</w:t>
      </w:r>
      <w:r w:rsidRPr="00951AF6">
        <w:rPr>
          <w:rFonts w:ascii="Times New Roman" w:eastAsia="Times New Roman" w:hAnsi="Times New Roman" w:cs="Times New Roman"/>
          <w:i/>
          <w:sz w:val="24"/>
          <w:szCs w:val="24"/>
        </w:rPr>
        <w:t xml:space="preserve"> </w:t>
      </w:r>
      <w:r w:rsidRPr="00951AF6">
        <w:rPr>
          <w:rFonts w:ascii="Times New Roman" w:hAnsi="Times New Roman" w:cs="Times New Roman"/>
          <w:i/>
          <w:sz w:val="24"/>
          <w:szCs w:val="24"/>
        </w:rPr>
        <w:t>Life, Journals and Correspondence</w:t>
      </w:r>
      <w:r>
        <w:rPr>
          <w:rFonts w:ascii="Times New Roman" w:hAnsi="Times New Roman" w:cs="Times New Roman"/>
          <w:sz w:val="24"/>
          <w:szCs w:val="24"/>
        </w:rPr>
        <w:t>, 2:193.</w:t>
      </w:r>
    </w:p>
  </w:footnote>
  <w:footnote w:id="18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370; James E. Rea, “Barnabas Bidwell, A Note on the American Years,” </w:t>
      </w:r>
      <w:r w:rsidRPr="00951AF6">
        <w:rPr>
          <w:rFonts w:ascii="Times New Roman" w:hAnsi="Times New Roman" w:cs="Times New Roman"/>
          <w:i/>
          <w:sz w:val="24"/>
          <w:szCs w:val="24"/>
        </w:rPr>
        <w:t>Ontario History</w:t>
      </w:r>
      <w:r w:rsidRPr="00951AF6">
        <w:rPr>
          <w:rFonts w:ascii="Times New Roman" w:hAnsi="Times New Roman" w:cs="Times New Roman"/>
          <w:sz w:val="24"/>
          <w:szCs w:val="24"/>
        </w:rPr>
        <w:t xml:space="preserve"> 60 (1968), 33-4; Quincy, </w:t>
      </w:r>
      <w:r w:rsidRPr="00951AF6">
        <w:rPr>
          <w:rFonts w:ascii="Times New Roman" w:hAnsi="Times New Roman" w:cs="Times New Roman"/>
          <w:i/>
          <w:sz w:val="24"/>
          <w:szCs w:val="24"/>
        </w:rPr>
        <w:t>Life of Quincy</w:t>
      </w:r>
      <w:r w:rsidRPr="00951AF6">
        <w:rPr>
          <w:rFonts w:ascii="Times New Roman" w:hAnsi="Times New Roman" w:cs="Times New Roman"/>
          <w:sz w:val="24"/>
          <w:szCs w:val="24"/>
        </w:rPr>
        <w:t>, 95.</w:t>
      </w:r>
      <w:proofErr w:type="gramEnd"/>
    </w:p>
  </w:footnote>
  <w:footnote w:id="18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Perkins, </w:t>
      </w:r>
      <w:r w:rsidRPr="00951AF6">
        <w:rPr>
          <w:rFonts w:ascii="Times New Roman" w:hAnsi="Times New Roman" w:cs="Times New Roman"/>
          <w:i/>
          <w:sz w:val="24"/>
          <w:szCs w:val="24"/>
        </w:rPr>
        <w:t>Prologue to War</w:t>
      </w:r>
      <w:r w:rsidRPr="00951AF6">
        <w:rPr>
          <w:rFonts w:ascii="Times New Roman" w:hAnsi="Times New Roman" w:cs="Times New Roman"/>
          <w:sz w:val="24"/>
          <w:szCs w:val="24"/>
        </w:rPr>
        <w:t xml:space="preserve">, 79-83, 89-90, 105-7, 113-5; </w:t>
      </w:r>
      <w:r w:rsidRPr="00951AF6">
        <w:rPr>
          <w:rFonts w:ascii="Times New Roman" w:hAnsi="Times New Roman" w:cs="Times New Roman"/>
          <w:i/>
          <w:sz w:val="24"/>
          <w:szCs w:val="24"/>
        </w:rPr>
        <w:t>War in Disguise; of the Frauds of the Neutral Flags</w:t>
      </w:r>
      <w:r w:rsidRPr="00951AF6">
        <w:rPr>
          <w:rFonts w:ascii="Times New Roman" w:hAnsi="Times New Roman" w:cs="Times New Roman"/>
          <w:sz w:val="24"/>
          <w:szCs w:val="24"/>
        </w:rPr>
        <w:t xml:space="preserve"> (London C. Whittingham, 1805), 4-6, 92-3.. Kathleen Burk, </w:t>
      </w:r>
      <w:r w:rsidRPr="00951AF6">
        <w:rPr>
          <w:rFonts w:ascii="Times New Roman" w:hAnsi="Times New Roman" w:cs="Times New Roman"/>
          <w:i/>
          <w:sz w:val="24"/>
          <w:szCs w:val="24"/>
        </w:rPr>
        <w:t>Old World, New World: Great Britain and America from the Beginning</w:t>
      </w:r>
      <w:r w:rsidRPr="00951AF6">
        <w:rPr>
          <w:rFonts w:ascii="Times New Roman" w:hAnsi="Times New Roman" w:cs="Times New Roman"/>
          <w:sz w:val="24"/>
          <w:szCs w:val="24"/>
        </w:rPr>
        <w:t xml:space="preserve"> (New York: Atlantic Monthly Press, 2008), 216; James Fulton Zimmerman, </w:t>
      </w:r>
      <w:r w:rsidRPr="00951AF6">
        <w:rPr>
          <w:rFonts w:ascii="Times New Roman" w:hAnsi="Times New Roman" w:cs="Times New Roman"/>
          <w:i/>
          <w:sz w:val="24"/>
          <w:szCs w:val="24"/>
        </w:rPr>
        <w:t>Impressment of American Seamen</w:t>
      </w:r>
      <w:r w:rsidRPr="00951AF6">
        <w:rPr>
          <w:rFonts w:ascii="Times New Roman" w:hAnsi="Times New Roman" w:cs="Times New Roman"/>
          <w:sz w:val="24"/>
          <w:szCs w:val="24"/>
        </w:rPr>
        <w:t xml:space="preserve"> (New York: Columbia University and Longmans, Green &amp; Co., 1925) 23;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640-2; Gallatin to Jefferson, April 16, 1807, Thomas Jefferson Papers, LC. Carson, “Congress in Jefferson’s Foreign Policy,” 167-8; JR to Monroe, March 20, April 22, 1806, James Monroe Papers, LC; Risjord, </w:t>
      </w:r>
      <w:r w:rsidRPr="00951AF6">
        <w:rPr>
          <w:rFonts w:ascii="Times New Roman" w:hAnsi="Times New Roman" w:cs="Times New Roman"/>
          <w:i/>
          <w:sz w:val="24"/>
          <w:szCs w:val="24"/>
        </w:rPr>
        <w:t>Old Republicans</w:t>
      </w:r>
      <w:r w:rsidRPr="00951AF6">
        <w:rPr>
          <w:rFonts w:ascii="Times New Roman" w:hAnsi="Times New Roman" w:cs="Times New Roman"/>
          <w:sz w:val="24"/>
          <w:szCs w:val="24"/>
        </w:rPr>
        <w:t xml:space="preserve">, 53-4; JR to Garnett, June 4, 1805, Randolph Papers, UVA; Cunningham, </w:t>
      </w:r>
      <w:r w:rsidRPr="00951AF6">
        <w:rPr>
          <w:rFonts w:ascii="Times New Roman" w:hAnsi="Times New Roman" w:cs="Times New Roman"/>
          <w:i/>
          <w:sz w:val="24"/>
          <w:szCs w:val="24"/>
        </w:rPr>
        <w:t>Process of Government</w:t>
      </w:r>
      <w:r w:rsidRPr="00951AF6">
        <w:rPr>
          <w:rFonts w:ascii="Times New Roman" w:hAnsi="Times New Roman" w:cs="Times New Roman"/>
          <w:sz w:val="24"/>
          <w:szCs w:val="24"/>
        </w:rPr>
        <w:t xml:space="preserve">, 224-5;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984-5, Adams, </w:t>
      </w:r>
      <w:r w:rsidRPr="00951AF6">
        <w:rPr>
          <w:rFonts w:ascii="Times New Roman" w:hAnsi="Times New Roman" w:cs="Times New Roman"/>
          <w:i/>
          <w:sz w:val="24"/>
          <w:szCs w:val="24"/>
        </w:rPr>
        <w:t>Administration of Jefferson</w:t>
      </w:r>
      <w:r w:rsidRPr="00951AF6">
        <w:rPr>
          <w:rFonts w:ascii="Times New Roman" w:hAnsi="Times New Roman" w:cs="Times New Roman"/>
          <w:sz w:val="24"/>
          <w:szCs w:val="24"/>
        </w:rPr>
        <w:t xml:space="preserve">, 712-6; William Armistead Burwell, “’Strict Truth:’” The Narrative of William Armistead Burwell,” ed. Gerard W. Gawalt,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101 (January 1993), 120-2. </w:t>
      </w:r>
    </w:p>
  </w:footnote>
  <w:footnote w:id="18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J.C.A. Stagg, </w:t>
      </w:r>
      <w:r w:rsidRPr="00951AF6">
        <w:rPr>
          <w:rFonts w:ascii="Times New Roman" w:hAnsi="Times New Roman" w:cs="Times New Roman"/>
          <w:i/>
          <w:sz w:val="24"/>
          <w:szCs w:val="24"/>
        </w:rPr>
        <w:t>Borderlines in Borderlands: James Madison and the Spanish American Frontier, 1776-1821</w:t>
      </w:r>
      <w:r w:rsidRPr="00951AF6">
        <w:rPr>
          <w:rFonts w:ascii="Times New Roman" w:hAnsi="Times New Roman" w:cs="Times New Roman"/>
          <w:sz w:val="24"/>
          <w:szCs w:val="24"/>
        </w:rPr>
        <w:t xml:space="preserve"> (New Haven: Yale University Press, 2009), 44-7; Robinson, 406-7; Andrew McMichael, </w:t>
      </w:r>
      <w:r w:rsidRPr="00951AF6">
        <w:rPr>
          <w:rFonts w:ascii="Times New Roman" w:hAnsi="Times New Roman" w:cs="Times New Roman"/>
          <w:i/>
          <w:sz w:val="24"/>
          <w:szCs w:val="24"/>
        </w:rPr>
        <w:t>Atlantic Loyalties: Americans in Spanish West Florida, 1785-1810</w:t>
      </w:r>
      <w:r w:rsidRPr="00951AF6">
        <w:rPr>
          <w:rFonts w:ascii="Times New Roman" w:hAnsi="Times New Roman" w:cs="Times New Roman"/>
          <w:sz w:val="24"/>
          <w:szCs w:val="24"/>
        </w:rPr>
        <w:t xml:space="preserve"> (Athens; University of Georgia Press, 2008), 55-60; Egan, </w:t>
      </w:r>
      <w:r w:rsidRPr="00951AF6">
        <w:rPr>
          <w:rFonts w:ascii="Times New Roman" w:hAnsi="Times New Roman" w:cs="Times New Roman"/>
          <w:i/>
          <w:sz w:val="24"/>
          <w:szCs w:val="24"/>
        </w:rPr>
        <w:t>Neither Peace Nor War</w:t>
      </w:r>
      <w:r w:rsidRPr="00951AF6">
        <w:rPr>
          <w:rFonts w:ascii="Times New Roman" w:hAnsi="Times New Roman" w:cs="Times New Roman"/>
          <w:sz w:val="24"/>
          <w:szCs w:val="24"/>
        </w:rPr>
        <w:t xml:space="preserve">, 49-50; Walter Nugent, </w:t>
      </w:r>
      <w:r w:rsidRPr="00951AF6">
        <w:rPr>
          <w:rFonts w:ascii="Times New Roman" w:hAnsi="Times New Roman" w:cs="Times New Roman"/>
          <w:i/>
          <w:sz w:val="24"/>
          <w:szCs w:val="24"/>
        </w:rPr>
        <w:t>Habits of Empire: A History of American Expansion</w:t>
      </w:r>
      <w:r w:rsidRPr="00951AF6">
        <w:rPr>
          <w:rFonts w:ascii="Times New Roman" w:hAnsi="Times New Roman" w:cs="Times New Roman"/>
          <w:sz w:val="24"/>
          <w:szCs w:val="24"/>
        </w:rPr>
        <w:t xml:space="preserve"> (New York: Knopf, 2008), 93-5; </w:t>
      </w:r>
      <w:r w:rsidRPr="00951AF6">
        <w:rPr>
          <w:rFonts w:ascii="Times New Roman" w:hAnsi="Times New Roman" w:cs="Times New Roman"/>
          <w:i/>
          <w:sz w:val="24"/>
          <w:szCs w:val="24"/>
        </w:rPr>
        <w:t>A Compilation of the Messages and Papers of the Presidents, 1789-1897</w:t>
      </w:r>
      <w:r w:rsidRPr="00951AF6">
        <w:rPr>
          <w:rFonts w:ascii="Times New Roman" w:hAnsi="Times New Roman" w:cs="Times New Roman"/>
          <w:sz w:val="24"/>
          <w:szCs w:val="24"/>
        </w:rPr>
        <w:t xml:space="preserve">, Ed. James D. Richardson (Washington, D.C.: Government Printing Office, 1896), 1:371-2, 383-5; Cunningham, </w:t>
      </w:r>
      <w:r w:rsidRPr="00951AF6">
        <w:rPr>
          <w:rFonts w:ascii="Times New Roman" w:hAnsi="Times New Roman" w:cs="Times New Roman"/>
          <w:i/>
          <w:sz w:val="24"/>
          <w:szCs w:val="24"/>
        </w:rPr>
        <w:t>Process of Government</w:t>
      </w:r>
      <w:r w:rsidRPr="00951AF6">
        <w:rPr>
          <w:rFonts w:ascii="Times New Roman" w:hAnsi="Times New Roman" w:cs="Times New Roman"/>
          <w:sz w:val="24"/>
          <w:szCs w:val="24"/>
        </w:rPr>
        <w:t xml:space="preserve">, 224-5;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984-5, Adams, </w:t>
      </w:r>
      <w:r w:rsidRPr="00951AF6">
        <w:rPr>
          <w:rFonts w:ascii="Times New Roman" w:hAnsi="Times New Roman" w:cs="Times New Roman"/>
          <w:i/>
          <w:sz w:val="24"/>
          <w:szCs w:val="24"/>
        </w:rPr>
        <w:t>Administration of Jefferson</w:t>
      </w:r>
      <w:r w:rsidRPr="00951AF6">
        <w:rPr>
          <w:rFonts w:ascii="Times New Roman" w:hAnsi="Times New Roman" w:cs="Times New Roman"/>
          <w:sz w:val="24"/>
          <w:szCs w:val="24"/>
        </w:rPr>
        <w:t>, 712-6.</w:t>
      </w:r>
    </w:p>
  </w:footnote>
  <w:footnote w:id="187">
    <w:p w:rsidR="0084223B" w:rsidRPr="00951AF6" w:rsidRDefault="0084223B" w:rsidP="00951AF6">
      <w:pPr>
        <w:pStyle w:val="FootnoteText"/>
        <w:tabs>
          <w:tab w:val="left" w:pos="5400"/>
        </w:tabs>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9:2, 1117-8; 9;1, 947; Wendelken, “Rhetoric of Randolph,” 116;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April 11 and August 15, 1806; Malone, </w:t>
      </w:r>
      <w:r w:rsidRPr="00951AF6">
        <w:rPr>
          <w:rFonts w:ascii="Times New Roman" w:hAnsi="Times New Roman" w:cs="Times New Roman"/>
          <w:i/>
          <w:sz w:val="24"/>
          <w:szCs w:val="24"/>
        </w:rPr>
        <w:t>Jefferson the Second Term</w:t>
      </w:r>
      <w:r w:rsidRPr="00951AF6">
        <w:rPr>
          <w:rFonts w:ascii="Times New Roman" w:hAnsi="Times New Roman" w:cs="Times New Roman"/>
          <w:sz w:val="24"/>
          <w:szCs w:val="24"/>
        </w:rPr>
        <w:t xml:space="preserve">, 74-5; Alexander DeConde, </w:t>
      </w:r>
      <w:r w:rsidRPr="00951AF6">
        <w:rPr>
          <w:rFonts w:ascii="Times New Roman" w:hAnsi="Times New Roman" w:cs="Times New Roman"/>
          <w:i/>
          <w:sz w:val="24"/>
          <w:szCs w:val="24"/>
        </w:rPr>
        <w:t>The Affair of Louisiana</w:t>
      </w:r>
      <w:r w:rsidRPr="00951AF6">
        <w:rPr>
          <w:rFonts w:ascii="Times New Roman" w:hAnsi="Times New Roman" w:cs="Times New Roman"/>
          <w:sz w:val="24"/>
          <w:szCs w:val="24"/>
        </w:rPr>
        <w:t xml:space="preserve"> (New York: Charles Scribner’s Sons, 1976), 232-4;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9:1, 984-5.</w:t>
      </w:r>
    </w:p>
  </w:footnote>
  <w:footnote w:id="18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413, 501, 539, 543, 555-574, 596-605;  Dinah Mayo-Bobee, “‘Something Energetic and Spirited:’ Massachusetts Federalists, Rational Politics, and Political Economy in the Age of Jefferson, 1805-1815,” (PhD Diss., University of Massachusetts Amherst, 2007), 126;  Malone, </w:t>
      </w:r>
      <w:r w:rsidRPr="00951AF6">
        <w:rPr>
          <w:rFonts w:ascii="Times New Roman" w:hAnsi="Times New Roman" w:cs="Times New Roman"/>
          <w:i/>
          <w:sz w:val="24"/>
          <w:szCs w:val="24"/>
        </w:rPr>
        <w:t>Jefferson the Second Term</w:t>
      </w:r>
      <w:r w:rsidRPr="00951AF6">
        <w:rPr>
          <w:rFonts w:ascii="Times New Roman" w:hAnsi="Times New Roman" w:cs="Times New Roman"/>
          <w:sz w:val="24"/>
          <w:szCs w:val="24"/>
        </w:rPr>
        <w:t>, 104-5; Carson, “Congress and Jefferson’s Foreign Policy,” 167-8.</w:t>
      </w:r>
    </w:p>
  </w:footnote>
  <w:footnote w:id="18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556, 557, 560-2, 580, 618; Spivak, </w:t>
      </w:r>
      <w:r w:rsidRPr="00951AF6">
        <w:rPr>
          <w:rFonts w:ascii="Times New Roman" w:hAnsi="Times New Roman" w:cs="Times New Roman"/>
          <w:i/>
          <w:sz w:val="24"/>
          <w:szCs w:val="24"/>
        </w:rPr>
        <w:t>Jefferson’s English Crisis</w:t>
      </w:r>
      <w:r w:rsidRPr="00951AF6">
        <w:rPr>
          <w:rFonts w:ascii="Times New Roman" w:hAnsi="Times New Roman" w:cs="Times New Roman"/>
          <w:sz w:val="24"/>
          <w:szCs w:val="24"/>
        </w:rPr>
        <w:t xml:space="preserve">, 41; Adams, </w:t>
      </w:r>
      <w:r>
        <w:rPr>
          <w:rFonts w:ascii="Times New Roman" w:hAnsi="Times New Roman" w:cs="Times New Roman"/>
          <w:i/>
          <w:sz w:val="24"/>
          <w:szCs w:val="24"/>
        </w:rPr>
        <w:t>Administration of Jefferson</w:t>
      </w:r>
      <w:r w:rsidRPr="00951AF6">
        <w:rPr>
          <w:rFonts w:ascii="Times New Roman" w:hAnsi="Times New Roman" w:cs="Times New Roman"/>
          <w:sz w:val="24"/>
          <w:szCs w:val="24"/>
        </w:rPr>
        <w:t xml:space="preserve">, 709; Risjord, </w:t>
      </w:r>
      <w:r w:rsidRPr="00951AF6">
        <w:rPr>
          <w:rFonts w:ascii="Times New Roman" w:hAnsi="Times New Roman" w:cs="Times New Roman"/>
          <w:i/>
          <w:sz w:val="24"/>
          <w:szCs w:val="24"/>
        </w:rPr>
        <w:t xml:space="preserve">Old Republicans, </w:t>
      </w:r>
      <w:r w:rsidRPr="00951AF6">
        <w:rPr>
          <w:rFonts w:ascii="Times New Roman" w:hAnsi="Times New Roman" w:cs="Times New Roman"/>
          <w:sz w:val="24"/>
          <w:szCs w:val="24"/>
        </w:rPr>
        <w:t xml:space="preserve">54-7;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November 18, 1805; Bruce, </w:t>
      </w:r>
      <w:r w:rsidRPr="009A2140">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1:250-1; Malone, </w:t>
      </w:r>
      <w:r w:rsidRPr="00951AF6">
        <w:rPr>
          <w:rFonts w:ascii="Times New Roman" w:hAnsi="Times New Roman" w:cs="Times New Roman"/>
          <w:i/>
          <w:sz w:val="24"/>
          <w:szCs w:val="24"/>
        </w:rPr>
        <w:t>Jefferson the Second Term</w:t>
      </w:r>
      <w:r w:rsidRPr="00951AF6">
        <w:rPr>
          <w:rFonts w:ascii="Times New Roman" w:hAnsi="Times New Roman" w:cs="Times New Roman"/>
          <w:sz w:val="24"/>
          <w:szCs w:val="24"/>
        </w:rPr>
        <w:t xml:space="preserve">, 104-5; </w:t>
      </w:r>
      <w:r w:rsidRPr="00951AF6">
        <w:rPr>
          <w:rFonts w:ascii="Times New Roman" w:hAnsi="Times New Roman" w:cs="Times New Roman"/>
          <w:i/>
          <w:sz w:val="24"/>
          <w:szCs w:val="24"/>
        </w:rPr>
        <w:t>Vermont Gazette</w:t>
      </w:r>
      <w:r w:rsidRPr="00951AF6">
        <w:rPr>
          <w:rFonts w:ascii="Times New Roman" w:hAnsi="Times New Roman" w:cs="Times New Roman"/>
          <w:sz w:val="24"/>
          <w:szCs w:val="24"/>
        </w:rPr>
        <w:t xml:space="preserve">, March 24, 1806. </w:t>
      </w:r>
      <w:proofErr w:type="gramStart"/>
      <w:r w:rsidRPr="00951AF6">
        <w:rPr>
          <w:rFonts w:ascii="Times New Roman" w:hAnsi="Times New Roman" w:cs="Times New Roman"/>
          <w:sz w:val="24"/>
          <w:szCs w:val="24"/>
        </w:rPr>
        <w:t>JR to Garnett, May 11, 1806, Randolph Papers, UVA.</w:t>
      </w:r>
      <w:proofErr w:type="gramEnd"/>
    </w:p>
  </w:footnote>
  <w:footnote w:id="19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555-70, 644, 928;Wood,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644;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851; Malone, </w:t>
      </w:r>
      <w:r w:rsidRPr="00951AF6">
        <w:rPr>
          <w:rFonts w:ascii="Times New Roman" w:hAnsi="Times New Roman" w:cs="Times New Roman"/>
          <w:i/>
          <w:sz w:val="24"/>
          <w:szCs w:val="24"/>
        </w:rPr>
        <w:t>Jefferson the Second Term</w:t>
      </w:r>
      <w:r w:rsidRPr="00951AF6">
        <w:rPr>
          <w:rFonts w:ascii="Times New Roman" w:hAnsi="Times New Roman" w:cs="Times New Roman"/>
          <w:sz w:val="24"/>
          <w:szCs w:val="24"/>
        </w:rPr>
        <w:t xml:space="preserve">, 110-1; Adams, </w:t>
      </w:r>
      <w:r w:rsidRPr="00951AF6">
        <w:rPr>
          <w:rFonts w:ascii="Times New Roman" w:hAnsi="Times New Roman" w:cs="Times New Roman"/>
          <w:i/>
          <w:sz w:val="24"/>
          <w:szCs w:val="24"/>
        </w:rPr>
        <w:t>Administration of Jefferson</w:t>
      </w:r>
      <w:r w:rsidRPr="00951AF6">
        <w:rPr>
          <w:rFonts w:ascii="Times New Roman" w:hAnsi="Times New Roman" w:cs="Times New Roman"/>
          <w:sz w:val="24"/>
          <w:szCs w:val="24"/>
        </w:rPr>
        <w:t xml:space="preserve">, 171, 709; Spivak, </w:t>
      </w:r>
      <w:r w:rsidRPr="00951AF6">
        <w:rPr>
          <w:rFonts w:ascii="Times New Roman" w:hAnsi="Times New Roman" w:cs="Times New Roman"/>
          <w:i/>
          <w:sz w:val="24"/>
          <w:szCs w:val="24"/>
        </w:rPr>
        <w:t>Jefferson’s English Crisis</w:t>
      </w:r>
      <w:r w:rsidRPr="00951AF6">
        <w:rPr>
          <w:rFonts w:ascii="Times New Roman" w:hAnsi="Times New Roman" w:cs="Times New Roman"/>
          <w:sz w:val="24"/>
          <w:szCs w:val="24"/>
        </w:rPr>
        <w:t>, 45-6.</w:t>
      </w:r>
    </w:p>
  </w:footnote>
  <w:footnote w:id="19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444, 471; Samuel Taggart to John W. Taylor, February 10, 1806, “Letters of Samuel Taggart,” 179; Timothy Pickering to Rufus King, January 13, 1806, </w:t>
      </w:r>
      <w:r w:rsidRPr="00951AF6">
        <w:rPr>
          <w:rFonts w:ascii="Times New Roman" w:hAnsi="Times New Roman" w:cs="Times New Roman"/>
          <w:i/>
          <w:sz w:val="24"/>
          <w:szCs w:val="24"/>
        </w:rPr>
        <w:t>The Life and Correspondence of Rufus King, Comprising His Letters, Private and Official His Public Documents and His Speeches: 1801-1806</w:t>
      </w:r>
      <w:r w:rsidRPr="00951AF6">
        <w:rPr>
          <w:rFonts w:ascii="Times New Roman" w:hAnsi="Times New Roman" w:cs="Times New Roman"/>
          <w:sz w:val="24"/>
          <w:szCs w:val="24"/>
        </w:rPr>
        <w:t>, ed. Charles R. King (New York: G.P. Putnam, 1897), 4: 476.</w:t>
      </w:r>
    </w:p>
  </w:footnote>
  <w:footnote w:id="192">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Richmond</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Enquirer</w:t>
      </w:r>
      <w:r w:rsidRPr="00951AF6">
        <w:rPr>
          <w:rFonts w:ascii="Times New Roman" w:hAnsi="Times New Roman" w:cs="Times New Roman"/>
          <w:sz w:val="24"/>
          <w:szCs w:val="24"/>
        </w:rPr>
        <w:t xml:space="preserve">, Nov. 5, 1805, </w:t>
      </w:r>
      <w:r w:rsidRPr="00951AF6">
        <w:rPr>
          <w:rFonts w:ascii="Times New Roman" w:hAnsi="Times New Roman" w:cs="Times New Roman"/>
          <w:i/>
          <w:sz w:val="24"/>
          <w:szCs w:val="24"/>
        </w:rPr>
        <w:t>National Intelligencer</w:t>
      </w:r>
      <w:r w:rsidRPr="00951AF6">
        <w:rPr>
          <w:rFonts w:ascii="Times New Roman" w:hAnsi="Times New Roman" w:cs="Times New Roman"/>
          <w:sz w:val="24"/>
          <w:szCs w:val="24"/>
        </w:rPr>
        <w:t xml:space="preserve">, December 16, 1807; 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608; JR to George Hay, January 3, 1806, Randolph Papers, UVA; JR to Monroe, Sept. 16, 1806, Monroe Papers, LC; JR to Edward Dillon, 1806, John Randolph Letters, Virginia Historical Society; JR to Joseph Nicholson, April 12, 1805, Nicholson Papers, LC Risjord, </w:t>
      </w:r>
      <w:r w:rsidRPr="00951AF6">
        <w:rPr>
          <w:rFonts w:ascii="Times New Roman" w:hAnsi="Times New Roman" w:cs="Times New Roman"/>
          <w:i/>
          <w:sz w:val="24"/>
          <w:szCs w:val="24"/>
        </w:rPr>
        <w:t>The Old Republicans</w:t>
      </w:r>
      <w:r w:rsidRPr="00951AF6">
        <w:rPr>
          <w:rFonts w:ascii="Times New Roman" w:hAnsi="Times New Roman" w:cs="Times New Roman"/>
          <w:sz w:val="24"/>
          <w:szCs w:val="24"/>
        </w:rPr>
        <w:t xml:space="preserve">, 62-6, 73-7; JR to Joseph Nicholson, June 24, 1806, Nicholson Papers, LC; Ammon, </w:t>
      </w:r>
      <w:r w:rsidRPr="00951AF6">
        <w:rPr>
          <w:rFonts w:ascii="Times New Roman" w:hAnsi="Times New Roman" w:cs="Times New Roman"/>
          <w:i/>
          <w:sz w:val="24"/>
          <w:szCs w:val="24"/>
        </w:rPr>
        <w:t>James Monroe</w:t>
      </w:r>
      <w:r w:rsidRPr="00951AF6">
        <w:rPr>
          <w:rFonts w:ascii="Times New Roman" w:hAnsi="Times New Roman" w:cs="Times New Roman"/>
          <w:sz w:val="24"/>
          <w:szCs w:val="24"/>
        </w:rPr>
        <w:t xml:space="preserve">, 245; Robert E. Shalhope, </w:t>
      </w:r>
      <w:r w:rsidRPr="00951AF6">
        <w:rPr>
          <w:rFonts w:ascii="Times New Roman" w:hAnsi="Times New Roman" w:cs="Times New Roman"/>
          <w:i/>
          <w:sz w:val="24"/>
          <w:szCs w:val="24"/>
        </w:rPr>
        <w:t xml:space="preserve">John Taylor of </w:t>
      </w:r>
      <w:r w:rsidRPr="00951AF6">
        <w:rPr>
          <w:rFonts w:ascii="Times New Roman" w:hAnsi="Times New Roman" w:cs="Times New Roman"/>
          <w:sz w:val="24"/>
          <w:szCs w:val="24"/>
        </w:rPr>
        <w:t xml:space="preserve">Caroline, 121-2; Tate, </w:t>
      </w:r>
      <w:r w:rsidRPr="00951AF6">
        <w:rPr>
          <w:rFonts w:ascii="Times New Roman" w:hAnsi="Times New Roman" w:cs="Times New Roman"/>
          <w:i/>
          <w:sz w:val="24"/>
          <w:szCs w:val="24"/>
        </w:rPr>
        <w:t>Conservatism and Southern Intellectuals</w:t>
      </w:r>
      <w:r w:rsidRPr="00951AF6">
        <w:rPr>
          <w:rFonts w:ascii="Times New Roman" w:hAnsi="Times New Roman" w:cs="Times New Roman"/>
          <w:sz w:val="24"/>
          <w:szCs w:val="24"/>
        </w:rPr>
        <w:t xml:space="preserve">,16-7; Abernathy, </w:t>
      </w:r>
      <w:r w:rsidRPr="00951AF6">
        <w:rPr>
          <w:rFonts w:ascii="Times New Roman" w:hAnsi="Times New Roman" w:cs="Times New Roman"/>
          <w:i/>
          <w:sz w:val="24"/>
          <w:szCs w:val="24"/>
        </w:rPr>
        <w:t>South in the New Nation</w:t>
      </w:r>
      <w:r w:rsidRPr="00951AF6">
        <w:rPr>
          <w:rFonts w:ascii="Times New Roman" w:hAnsi="Times New Roman" w:cs="Times New Roman"/>
          <w:sz w:val="24"/>
          <w:szCs w:val="24"/>
        </w:rPr>
        <w:t>, 313-4; JR to William Branch Giles, February 12, 1806, Boston Public Library; TJ to Barnabas Bidwell, July 5, 1806 quoted in Lacy, “Jefferson and Congress,” 171.</w:t>
      </w:r>
    </w:p>
  </w:footnote>
  <w:footnote w:id="19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1114-5; Long, “Jefferson and Congress,” 104-5;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1:307-8; Lacy, “Jefferson and Congress,” 175-80; TJ to Nathaniel Macon, March 26, 1806, Thomas Jefferson Papers, LC.</w:t>
      </w:r>
      <w:proofErr w:type="gramEnd"/>
    </w:p>
  </w:footnote>
  <w:footnote w:id="194">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JR to Nicholson, April 30, 1805, Nicholson Papers, LC;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8:2, 1025; Macon to Nicholson, April 4, 1806, Nicholson papers, LC; Thomas Mann Randolph quote from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1104;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June 17, 1806; Plumer, </w:t>
      </w:r>
      <w:r w:rsidRPr="00951AF6">
        <w:rPr>
          <w:rFonts w:ascii="Times New Roman" w:hAnsi="Times New Roman" w:cs="Times New Roman"/>
          <w:i/>
          <w:sz w:val="24"/>
          <w:szCs w:val="24"/>
        </w:rPr>
        <w:t>Memorandum</w:t>
      </w:r>
      <w:r w:rsidRPr="00951AF6">
        <w:rPr>
          <w:rFonts w:ascii="Times New Roman" w:hAnsi="Times New Roman" w:cs="Times New Roman"/>
          <w:sz w:val="24"/>
          <w:szCs w:val="24"/>
        </w:rPr>
        <w:t xml:space="preserve">, 490-1; JR to Nicholson, March 4, 1804, Nicholson Papers, LC; Malone, </w:t>
      </w:r>
      <w:r w:rsidRPr="00951AF6">
        <w:rPr>
          <w:rFonts w:ascii="Times New Roman" w:hAnsi="Times New Roman" w:cs="Times New Roman"/>
          <w:i/>
          <w:sz w:val="24"/>
          <w:szCs w:val="24"/>
        </w:rPr>
        <w:t>Jefferson the Second Term</w:t>
      </w:r>
      <w:r w:rsidRPr="00951AF6">
        <w:rPr>
          <w:rFonts w:ascii="Times New Roman" w:hAnsi="Times New Roman" w:cs="Times New Roman"/>
          <w:sz w:val="24"/>
          <w:szCs w:val="24"/>
        </w:rPr>
        <w:t xml:space="preserve">, 72-3, 128; William H. Gaines, Jr. </w:t>
      </w:r>
      <w:r w:rsidRPr="00951AF6">
        <w:rPr>
          <w:rFonts w:ascii="Times New Roman" w:hAnsi="Times New Roman" w:cs="Times New Roman"/>
          <w:i/>
          <w:sz w:val="24"/>
          <w:szCs w:val="24"/>
        </w:rPr>
        <w:t>Thomas Mann Randolph: Jefferson’s Son-in-Law</w:t>
      </w:r>
      <w:r w:rsidRPr="00951AF6">
        <w:rPr>
          <w:rFonts w:ascii="Times New Roman" w:hAnsi="Times New Roman" w:cs="Times New Roman"/>
          <w:sz w:val="24"/>
          <w:szCs w:val="24"/>
        </w:rPr>
        <w:t xml:space="preserve"> (Baton Rouge: Louisiana State University Press, 1966), 64-5; JR to Edward Dillon, 1806, John Randolph Letters. Virginia Historical Society; JR to Joseph Nicholson, April 12, 1805, Nicholson Papers, LC; Michael J. Dubin, </w:t>
      </w:r>
      <w:r w:rsidRPr="00951AF6">
        <w:rPr>
          <w:rFonts w:ascii="Times New Roman" w:hAnsi="Times New Roman" w:cs="Times New Roman"/>
          <w:i/>
          <w:sz w:val="24"/>
          <w:szCs w:val="24"/>
        </w:rPr>
        <w:t>United States Congressional Elections, 1788-1997:The Official Results of the Elections of the 1</w:t>
      </w:r>
      <w:r w:rsidRPr="00951AF6">
        <w:rPr>
          <w:rFonts w:ascii="Times New Roman" w:hAnsi="Times New Roman" w:cs="Times New Roman"/>
          <w:i/>
          <w:sz w:val="24"/>
          <w:szCs w:val="24"/>
          <w:vertAlign w:val="superscript"/>
        </w:rPr>
        <w:t>st</w:t>
      </w:r>
      <w:r w:rsidRPr="00951AF6">
        <w:rPr>
          <w:rFonts w:ascii="Times New Roman" w:hAnsi="Times New Roman" w:cs="Times New Roman"/>
          <w:i/>
          <w:sz w:val="24"/>
          <w:szCs w:val="24"/>
        </w:rPr>
        <w:t xml:space="preserve"> through 105</w:t>
      </w:r>
      <w:r w:rsidRPr="00951AF6">
        <w:rPr>
          <w:rFonts w:ascii="Times New Roman" w:hAnsi="Times New Roman" w:cs="Times New Roman"/>
          <w:i/>
          <w:sz w:val="24"/>
          <w:szCs w:val="24"/>
          <w:vertAlign w:val="superscript"/>
        </w:rPr>
        <w:t>th</w:t>
      </w:r>
      <w:r w:rsidRPr="00951AF6">
        <w:rPr>
          <w:rFonts w:ascii="Times New Roman" w:hAnsi="Times New Roman" w:cs="Times New Roman"/>
          <w:i/>
          <w:sz w:val="24"/>
          <w:szCs w:val="24"/>
        </w:rPr>
        <w:t xml:space="preserve"> Congress</w:t>
      </w:r>
      <w:r w:rsidRPr="00951AF6">
        <w:rPr>
          <w:rFonts w:ascii="Times New Roman" w:hAnsi="Times New Roman" w:cs="Times New Roman"/>
          <w:sz w:val="24"/>
          <w:szCs w:val="24"/>
        </w:rPr>
        <w:t xml:space="preserve"> (Jefferson , North Carolina: McFarland &amp; Company Publishers, 1998), 32; </w:t>
      </w:r>
      <w:r w:rsidRPr="00951AF6">
        <w:rPr>
          <w:rFonts w:ascii="Times New Roman" w:hAnsi="Times New Roman" w:cs="Times New Roman"/>
          <w:i/>
          <w:sz w:val="24"/>
          <w:szCs w:val="24"/>
        </w:rPr>
        <w:t>Trenton Federalist</w:t>
      </w:r>
      <w:r w:rsidRPr="00951AF6">
        <w:rPr>
          <w:rFonts w:ascii="Times New Roman" w:hAnsi="Times New Roman" w:cs="Times New Roman"/>
          <w:sz w:val="24"/>
          <w:szCs w:val="24"/>
        </w:rPr>
        <w:t xml:space="preserve">, September 9. </w:t>
      </w:r>
      <w:proofErr w:type="gramStart"/>
      <w:r w:rsidRPr="00951AF6">
        <w:rPr>
          <w:rFonts w:ascii="Times New Roman" w:hAnsi="Times New Roman" w:cs="Times New Roman"/>
          <w:sz w:val="24"/>
          <w:szCs w:val="24"/>
        </w:rPr>
        <w:t xml:space="preserve">1805; Malone, </w:t>
      </w:r>
      <w:r w:rsidRPr="00951AF6">
        <w:rPr>
          <w:rFonts w:ascii="Times New Roman" w:hAnsi="Times New Roman" w:cs="Times New Roman"/>
          <w:i/>
          <w:sz w:val="24"/>
          <w:szCs w:val="24"/>
        </w:rPr>
        <w:t>Jefferson the Second Term</w:t>
      </w:r>
      <w:r w:rsidRPr="00951AF6">
        <w:rPr>
          <w:rFonts w:ascii="Times New Roman" w:hAnsi="Times New Roman" w:cs="Times New Roman"/>
          <w:sz w:val="24"/>
          <w:szCs w:val="24"/>
        </w:rPr>
        <w:t>, 72-3.</w:t>
      </w:r>
      <w:proofErr w:type="gramEnd"/>
    </w:p>
  </w:footnote>
  <w:footnote w:id="195">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Mason, </w:t>
      </w:r>
      <w:r w:rsidRPr="00951AF6">
        <w:rPr>
          <w:rFonts w:ascii="Times New Roman" w:hAnsi="Times New Roman" w:cs="Times New Roman"/>
          <w:i/>
          <w:sz w:val="24"/>
          <w:szCs w:val="24"/>
        </w:rPr>
        <w:t>Slavery and Politics</w:t>
      </w:r>
      <w:r w:rsidRPr="00951AF6">
        <w:rPr>
          <w:rFonts w:ascii="Times New Roman" w:hAnsi="Times New Roman" w:cs="Times New Roman"/>
          <w:sz w:val="24"/>
          <w:szCs w:val="24"/>
        </w:rPr>
        <w:t xml:space="preserve">, 32; Wilentz, </w:t>
      </w:r>
      <w:r w:rsidRPr="00951AF6">
        <w:rPr>
          <w:rFonts w:ascii="Times New Roman" w:hAnsi="Times New Roman" w:cs="Times New Roman"/>
          <w:i/>
          <w:sz w:val="24"/>
          <w:szCs w:val="24"/>
        </w:rPr>
        <w:t>Rise of American Democracy</w:t>
      </w:r>
      <w:r w:rsidRPr="00951AF6">
        <w:rPr>
          <w:rFonts w:ascii="Times New Roman" w:hAnsi="Times New Roman" w:cs="Times New Roman"/>
          <w:sz w:val="24"/>
          <w:szCs w:val="24"/>
        </w:rPr>
        <w:t xml:space="preserve">, 136-7; Ohline, “Politics and Slavery,”; “Slavery Overshadowed: Congress Debates Prohibiting the Atlantic Slave trade to the United States, 1806-1807,”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(Spring 2000), 59-81;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434-9; Richardson, </w:t>
      </w:r>
      <w:r w:rsidRPr="00951AF6">
        <w:rPr>
          <w:rFonts w:ascii="Times New Roman" w:hAnsi="Times New Roman" w:cs="Times New Roman"/>
          <w:i/>
          <w:sz w:val="24"/>
          <w:szCs w:val="24"/>
        </w:rPr>
        <w:t>Compilation</w:t>
      </w:r>
      <w:r w:rsidRPr="00951AF6">
        <w:rPr>
          <w:rFonts w:ascii="Times New Roman" w:hAnsi="Times New Roman" w:cs="Times New Roman"/>
          <w:sz w:val="24"/>
          <w:szCs w:val="24"/>
        </w:rPr>
        <w:t>, 1:408.</w:t>
      </w:r>
    </w:p>
  </w:footnote>
  <w:footnote w:id="196">
    <w:p w:rsidR="0084223B" w:rsidRPr="00951AF6" w:rsidRDefault="0084223B" w:rsidP="00951AF6">
      <w:pPr>
        <w:spacing w:after="0" w:line="240" w:lineRule="auto"/>
        <w:rPr>
          <w:rFonts w:ascii="Times New Roman" w:hAnsi="Times New Roman" w:cs="Times New Roman"/>
          <w:sz w:val="24"/>
          <w:szCs w:val="24"/>
        </w:rPr>
      </w:pPr>
      <w:r w:rsidRPr="00951AF6">
        <w:rPr>
          <w:rFonts w:ascii="Times New Roman" w:hAnsi="Times New Roman" w:cs="Times New Roman"/>
          <w:sz w:val="24"/>
          <w:szCs w:val="24"/>
          <w:vertAlign w:val="superscript"/>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9:2, 174, 232, 484, 626; Mason, “Slavery Overshadowed,” 62-5.</w:t>
      </w:r>
      <w:proofErr w:type="gramEnd"/>
    </w:p>
  </w:footnote>
  <w:footnote w:id="19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9:2, 238, 486-7, 626; Robinson, </w:t>
      </w:r>
      <w:r w:rsidRPr="00951AF6">
        <w:rPr>
          <w:rFonts w:ascii="Times New Roman" w:hAnsi="Times New Roman" w:cs="Times New Roman"/>
          <w:i/>
          <w:sz w:val="24"/>
          <w:szCs w:val="24"/>
        </w:rPr>
        <w:t>Structure of Slavery</w:t>
      </w:r>
      <w:r w:rsidRPr="00951AF6">
        <w:rPr>
          <w:rFonts w:ascii="Times New Roman" w:hAnsi="Times New Roman" w:cs="Times New Roman"/>
          <w:sz w:val="24"/>
          <w:szCs w:val="24"/>
        </w:rPr>
        <w:t>, 329-35.</w:t>
      </w:r>
      <w:proofErr w:type="gramEnd"/>
      <w:r w:rsidRPr="00951AF6">
        <w:rPr>
          <w:rFonts w:ascii="Times New Roman" w:hAnsi="Times New Roman" w:cs="Times New Roman"/>
          <w:sz w:val="24"/>
          <w:szCs w:val="24"/>
        </w:rPr>
        <w:t xml:space="preserve"> </w:t>
      </w:r>
    </w:p>
  </w:footnote>
  <w:footnote w:id="198">
    <w:p w:rsidR="0084223B" w:rsidRPr="00951AF6" w:rsidRDefault="0084223B" w:rsidP="00951AF6">
      <w:pPr>
        <w:spacing w:after="0" w:line="240" w:lineRule="auto"/>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9:2, 528, 626-7; JR to Nicholson, Feb. 12, 1807, Nicholson Papers, LC; Robinson, </w:t>
      </w:r>
      <w:r w:rsidRPr="00951AF6">
        <w:rPr>
          <w:rFonts w:ascii="Times New Roman" w:hAnsi="Times New Roman" w:cs="Times New Roman"/>
          <w:i/>
          <w:sz w:val="24"/>
          <w:szCs w:val="24"/>
        </w:rPr>
        <w:t>Structure</w:t>
      </w:r>
      <w:r w:rsidRPr="00951AF6">
        <w:rPr>
          <w:rFonts w:ascii="Times New Roman" w:hAnsi="Times New Roman" w:cs="Times New Roman"/>
          <w:sz w:val="24"/>
          <w:szCs w:val="24"/>
        </w:rPr>
        <w:t xml:space="preserve">, 334-5; Mason, “Slavery Overshadowed,” 70-1; </w:t>
      </w:r>
      <w:r w:rsidRPr="00951AF6">
        <w:rPr>
          <w:rFonts w:ascii="Times New Roman" w:hAnsi="Times New Roman" w:cs="Times New Roman"/>
          <w:i/>
          <w:sz w:val="24"/>
          <w:szCs w:val="24"/>
        </w:rPr>
        <w:t>The Phenix</w:t>
      </w:r>
      <w:r w:rsidRPr="00951AF6">
        <w:rPr>
          <w:rFonts w:ascii="Times New Roman" w:hAnsi="Times New Roman" w:cs="Times New Roman"/>
          <w:sz w:val="24"/>
          <w:szCs w:val="24"/>
        </w:rPr>
        <w:t xml:space="preserve"> (Providence, R.I), March 14, 1807.</w:t>
      </w:r>
    </w:p>
  </w:footnote>
  <w:footnote w:id="19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Finkelman, “Dragon Tucker Could Not Slay,” 1215-7; Wolf, </w:t>
      </w:r>
      <w:r w:rsidRPr="00951AF6">
        <w:rPr>
          <w:rFonts w:ascii="Times New Roman" w:hAnsi="Times New Roman" w:cs="Times New Roman"/>
          <w:i/>
          <w:sz w:val="24"/>
          <w:szCs w:val="24"/>
        </w:rPr>
        <w:t>Race and Liberty</w:t>
      </w:r>
      <w:r>
        <w:rPr>
          <w:rFonts w:ascii="Times New Roman" w:hAnsi="Times New Roman" w:cs="Times New Roman"/>
          <w:sz w:val="24"/>
          <w:szCs w:val="24"/>
        </w:rPr>
        <w:t>, 121-9.</w:t>
      </w:r>
      <w:proofErr w:type="gramEnd"/>
      <w:r>
        <w:rPr>
          <w:rFonts w:ascii="Times New Roman" w:hAnsi="Times New Roman" w:cs="Times New Roman"/>
          <w:sz w:val="24"/>
          <w:szCs w:val="24"/>
        </w:rPr>
        <w:t xml:space="preserve"> </w:t>
      </w:r>
    </w:p>
  </w:footnote>
  <w:footnote w:id="20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vertAlign w:val="superscript"/>
        </w:rPr>
        <w:t xml:space="preserve"> </w:t>
      </w:r>
      <w:r w:rsidRPr="00951AF6">
        <w:rPr>
          <w:rFonts w:ascii="Times New Roman" w:hAnsi="Times New Roman" w:cs="Times New Roman"/>
          <w:sz w:val="24"/>
          <w:szCs w:val="24"/>
        </w:rPr>
        <w:t xml:space="preserve">JR to Nicholson, March 19, 1811, Nicholson Papers, LC;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12:1, 712; “Amendment to, and Speech on, the Bill to Raise and Additional Military Force,” December 31, 1811, </w:t>
      </w:r>
      <w:r w:rsidRPr="00951AF6">
        <w:rPr>
          <w:rFonts w:ascii="Times New Roman" w:hAnsi="Times New Roman" w:cs="Times New Roman"/>
          <w:i/>
          <w:sz w:val="24"/>
          <w:szCs w:val="24"/>
        </w:rPr>
        <w:t>The Papers of Henry Clay: The Rising Statesman, 1797-1814</w:t>
      </w:r>
      <w:r w:rsidRPr="00951AF6">
        <w:rPr>
          <w:rFonts w:ascii="Times New Roman" w:hAnsi="Times New Roman" w:cs="Times New Roman"/>
          <w:sz w:val="24"/>
          <w:szCs w:val="24"/>
        </w:rPr>
        <w:t xml:space="preserve"> (Lexington: University of Kentucky Press, 1959), 1:606; Robert V. Remini, </w:t>
      </w:r>
      <w:r w:rsidRPr="00951AF6">
        <w:rPr>
          <w:rFonts w:ascii="Times New Roman" w:hAnsi="Times New Roman" w:cs="Times New Roman"/>
          <w:i/>
          <w:sz w:val="24"/>
          <w:szCs w:val="24"/>
        </w:rPr>
        <w:t>Henry Clay: Statesman for the Union</w:t>
      </w:r>
      <w:r w:rsidRPr="00951AF6">
        <w:rPr>
          <w:rFonts w:ascii="Times New Roman" w:hAnsi="Times New Roman" w:cs="Times New Roman"/>
          <w:sz w:val="24"/>
          <w:szCs w:val="24"/>
        </w:rPr>
        <w:t xml:space="preserve"> (New York: Norton, 1991), 79; Roger H. Brown, </w:t>
      </w:r>
      <w:r w:rsidRPr="00951AF6">
        <w:rPr>
          <w:rFonts w:ascii="Times New Roman" w:hAnsi="Times New Roman" w:cs="Times New Roman"/>
          <w:i/>
          <w:sz w:val="24"/>
          <w:szCs w:val="24"/>
        </w:rPr>
        <w:t>The Republic in Peril:1812</w:t>
      </w:r>
      <w:r w:rsidRPr="00951AF6">
        <w:rPr>
          <w:rFonts w:ascii="Times New Roman" w:hAnsi="Times New Roman" w:cs="Times New Roman"/>
          <w:sz w:val="24"/>
          <w:szCs w:val="24"/>
        </w:rPr>
        <w:t xml:space="preserve"> (New York: Columbia University Press, 1964); Richard Buel, Jr., </w:t>
      </w:r>
      <w:r w:rsidRPr="00951AF6">
        <w:rPr>
          <w:rFonts w:ascii="Times New Roman" w:hAnsi="Times New Roman" w:cs="Times New Roman"/>
          <w:i/>
          <w:sz w:val="24"/>
          <w:szCs w:val="24"/>
        </w:rPr>
        <w:t>America on the Brink: How the Political Struggle Over the War of 1813 Almost Destroyed the Young Republic</w:t>
      </w:r>
      <w:r w:rsidRPr="00951AF6">
        <w:rPr>
          <w:rFonts w:ascii="Times New Roman" w:hAnsi="Times New Roman" w:cs="Times New Roman"/>
          <w:sz w:val="24"/>
          <w:szCs w:val="24"/>
        </w:rPr>
        <w:t xml:space="preserve"> (New York: Palgrave Macmillan, 2005); Steven Watts, </w:t>
      </w:r>
      <w:r w:rsidRPr="00951AF6">
        <w:rPr>
          <w:rFonts w:ascii="Times New Roman" w:hAnsi="Times New Roman" w:cs="Times New Roman"/>
          <w:bCs/>
          <w:i/>
          <w:sz w:val="24"/>
          <w:szCs w:val="24"/>
        </w:rPr>
        <w:t>The Republic Reborn: War and the Making of Liberal America, 1790-1820</w:t>
      </w:r>
      <w:r w:rsidRPr="00951AF6">
        <w:rPr>
          <w:rFonts w:ascii="Times New Roman" w:hAnsi="Times New Roman" w:cs="Times New Roman"/>
          <w:bCs/>
          <w:sz w:val="24"/>
          <w:szCs w:val="24"/>
        </w:rPr>
        <w:t xml:space="preserve"> (Baltimore: Johns Hopkins University Press, 1987); J.C.A. Stagg, </w:t>
      </w:r>
      <w:r w:rsidRPr="00951AF6">
        <w:rPr>
          <w:rFonts w:ascii="Times New Roman" w:hAnsi="Times New Roman" w:cs="Times New Roman"/>
          <w:bCs/>
          <w:i/>
          <w:sz w:val="24"/>
          <w:szCs w:val="24"/>
        </w:rPr>
        <w:t>Mr. Madison’s War: Politics, Diplomacy, and Warfare in the Early American Republic 1783-1830</w:t>
      </w:r>
      <w:r w:rsidRPr="00951AF6">
        <w:rPr>
          <w:rFonts w:ascii="Times New Roman" w:hAnsi="Times New Roman" w:cs="Times New Roman"/>
          <w:bCs/>
          <w:sz w:val="24"/>
          <w:szCs w:val="24"/>
        </w:rPr>
        <w:t xml:space="preserve"> (Princeton; Princeton University Press, 1983). </w:t>
      </w:r>
    </w:p>
  </w:footnote>
  <w:footnote w:id="20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James Monroe, September 16, 1806,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Writings of James Monroe, 1803-1806</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sidRPr="00951AF6">
        <w:rPr>
          <w:rFonts w:ascii="Times New Roman" w:hAnsi="Times New Roman" w:cs="Times New Roman"/>
          <w:sz w:val="24"/>
          <w:szCs w:val="24"/>
        </w:rPr>
        <w:t>ed. Stanislaus Murray Hamilton (New York: AMS Press, 1969), 4:487-8.</w:t>
      </w:r>
    </w:p>
  </w:footnote>
  <w:footnote w:id="20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Malone, </w:t>
      </w:r>
      <w:r w:rsidRPr="00951AF6">
        <w:rPr>
          <w:rFonts w:ascii="Times New Roman" w:hAnsi="Times New Roman" w:cs="Times New Roman"/>
          <w:i/>
          <w:sz w:val="24"/>
          <w:szCs w:val="24"/>
        </w:rPr>
        <w:t>Jefferson the First Term</w:t>
      </w:r>
      <w:r w:rsidRPr="00951AF6">
        <w:rPr>
          <w:rFonts w:ascii="Times New Roman" w:hAnsi="Times New Roman" w:cs="Times New Roman"/>
          <w:sz w:val="24"/>
          <w:szCs w:val="24"/>
        </w:rPr>
        <w:t xml:space="preserve">, 97-8; Frank Lambert, </w:t>
      </w:r>
      <w:r w:rsidRPr="00951AF6">
        <w:rPr>
          <w:rFonts w:ascii="Times New Roman" w:hAnsi="Times New Roman" w:cs="Times New Roman"/>
          <w:i/>
          <w:sz w:val="24"/>
          <w:szCs w:val="24"/>
        </w:rPr>
        <w:t xml:space="preserve">The Barbary Wars: American Independence in the Atlantic World </w:t>
      </w:r>
      <w:r w:rsidRPr="00951AF6">
        <w:rPr>
          <w:rFonts w:ascii="Times New Roman" w:hAnsi="Times New Roman" w:cs="Times New Roman"/>
          <w:sz w:val="24"/>
          <w:szCs w:val="24"/>
        </w:rPr>
        <w:t xml:space="preserve">(New York: Hill and Wang, 2005), 125-8, 138;  Gary J. Ohlis, “Roots of Tradition: Amphibious Warfare in the Early American Republic,” (PhD Diss., Texas Christian University, 2008), 152; JR to SGT, January 15, 1802, Randolph Papers, Randolph College, Lynchburg, Virginia; Adams, </w:t>
      </w:r>
      <w:r w:rsidRPr="00951AF6">
        <w:rPr>
          <w:rFonts w:ascii="Times New Roman" w:hAnsi="Times New Roman" w:cs="Times New Roman"/>
          <w:i/>
          <w:sz w:val="24"/>
          <w:szCs w:val="24"/>
        </w:rPr>
        <w:t>Administration of Jefferson</w:t>
      </w:r>
      <w:r w:rsidRPr="00951AF6">
        <w:rPr>
          <w:rFonts w:ascii="Times New Roman" w:hAnsi="Times New Roman" w:cs="Times New Roman"/>
          <w:sz w:val="24"/>
          <w:szCs w:val="24"/>
        </w:rPr>
        <w:t xml:space="preserve">, 397-8; Roger H. Brown, </w:t>
      </w:r>
      <w:r w:rsidRPr="00951AF6">
        <w:rPr>
          <w:rFonts w:ascii="Times New Roman" w:hAnsi="Times New Roman" w:cs="Times New Roman"/>
          <w:i/>
          <w:sz w:val="24"/>
          <w:szCs w:val="24"/>
        </w:rPr>
        <w:t>The Republic in Peril:1812</w:t>
      </w:r>
      <w:r w:rsidRPr="00951AF6">
        <w:rPr>
          <w:rFonts w:ascii="Times New Roman" w:hAnsi="Times New Roman" w:cs="Times New Roman"/>
          <w:sz w:val="24"/>
          <w:szCs w:val="24"/>
        </w:rPr>
        <w:t xml:space="preserve"> (New York: Columbia University Press, 1964); Doron S. Ben-Atar, </w:t>
      </w:r>
      <w:r w:rsidRPr="00951AF6">
        <w:rPr>
          <w:rFonts w:ascii="Times New Roman" w:hAnsi="Times New Roman" w:cs="Times New Roman"/>
          <w:i/>
          <w:sz w:val="24"/>
          <w:szCs w:val="24"/>
        </w:rPr>
        <w:t>The Origins of Jeffersonian Commercial Policy and Diplomacy</w:t>
      </w:r>
      <w:r w:rsidRPr="00951AF6">
        <w:rPr>
          <w:rFonts w:ascii="Times New Roman" w:hAnsi="Times New Roman" w:cs="Times New Roman"/>
          <w:sz w:val="24"/>
          <w:szCs w:val="24"/>
        </w:rPr>
        <w:t xml:space="preserve"> (New York: St. Martin’s Press, 1993).</w:t>
      </w:r>
    </w:p>
  </w:footnote>
  <w:footnote w:id="20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9:1, 560-2; JR to Nicholson, February 15, 1807, Nicholson Papers, LC; Dawidoff, </w:t>
      </w:r>
      <w:r w:rsidRPr="00951AF6">
        <w:rPr>
          <w:rFonts w:ascii="Times New Roman" w:hAnsi="Times New Roman" w:cs="Times New Roman"/>
          <w:i/>
          <w:sz w:val="24"/>
          <w:szCs w:val="24"/>
        </w:rPr>
        <w:t>Education of John Randolph</w:t>
      </w:r>
      <w:r w:rsidRPr="00951AF6">
        <w:rPr>
          <w:rFonts w:ascii="Times New Roman" w:hAnsi="Times New Roman" w:cs="Times New Roman"/>
          <w:sz w:val="24"/>
          <w:szCs w:val="24"/>
        </w:rPr>
        <w:t xml:space="preserve">, 115-6, 218-20; JR to Nicholson, January 2, 1807, Nicholson Papers, LC; Edmund Burke, </w:t>
      </w:r>
      <w:r w:rsidRPr="00951AF6">
        <w:rPr>
          <w:rFonts w:ascii="Times New Roman" w:hAnsi="Times New Roman" w:cs="Times New Roman"/>
          <w:i/>
          <w:sz w:val="24"/>
          <w:szCs w:val="24"/>
        </w:rPr>
        <w:t>Reflections on the Revolution in France</w:t>
      </w:r>
      <w:r w:rsidRPr="00951AF6">
        <w:rPr>
          <w:rFonts w:ascii="Times New Roman" w:hAnsi="Times New Roman" w:cs="Times New Roman"/>
          <w:sz w:val="24"/>
          <w:szCs w:val="24"/>
        </w:rPr>
        <w:t>, ed. by J.C.D. Clark (Stanford: Stanford University Press, 2001)</w:t>
      </w:r>
      <w:r>
        <w:rPr>
          <w:rFonts w:ascii="Times New Roman" w:hAnsi="Times New Roman" w:cs="Times New Roman"/>
          <w:sz w:val="24"/>
          <w:szCs w:val="24"/>
        </w:rPr>
        <w:t>,</w:t>
      </w:r>
      <w:r w:rsidRPr="00951AF6">
        <w:rPr>
          <w:rFonts w:ascii="Times New Roman" w:hAnsi="Times New Roman" w:cs="Times New Roman"/>
          <w:sz w:val="24"/>
          <w:szCs w:val="24"/>
        </w:rPr>
        <w:t xml:space="preserve"> 388; Kevin Phillips, </w:t>
      </w:r>
      <w:r w:rsidRPr="00951AF6">
        <w:rPr>
          <w:rFonts w:ascii="Times New Roman" w:hAnsi="Times New Roman" w:cs="Times New Roman"/>
          <w:i/>
          <w:sz w:val="24"/>
          <w:szCs w:val="24"/>
        </w:rPr>
        <w:t>The Cousins’ War: Religion, Politics, and the Triumph of Anglo-America</w:t>
      </w:r>
      <w:r w:rsidRPr="00951AF6">
        <w:rPr>
          <w:rFonts w:ascii="Times New Roman" w:hAnsi="Times New Roman" w:cs="Times New Roman"/>
          <w:sz w:val="24"/>
          <w:szCs w:val="24"/>
        </w:rPr>
        <w:t xml:space="preserve"> (New York: Basic Books, 1999), 334; Edmund Quincy, </w:t>
      </w:r>
      <w:r w:rsidRPr="00951AF6">
        <w:rPr>
          <w:rFonts w:ascii="Times New Roman" w:hAnsi="Times New Roman" w:cs="Times New Roman"/>
          <w:i/>
          <w:sz w:val="24"/>
          <w:szCs w:val="24"/>
        </w:rPr>
        <w:t>The Life of Josiah Quincy of Massachusetts</w:t>
      </w:r>
      <w:r w:rsidRPr="00951AF6">
        <w:rPr>
          <w:rFonts w:ascii="Times New Roman" w:hAnsi="Times New Roman" w:cs="Times New Roman"/>
          <w:sz w:val="24"/>
          <w:szCs w:val="24"/>
        </w:rPr>
        <w:t xml:space="preserve"> (Boston: Ticknor and Fields, 1867), 76; Arthur Scherr, </w:t>
      </w:r>
      <w:r w:rsidRPr="00951AF6">
        <w:rPr>
          <w:rFonts w:ascii="Times New Roman" w:hAnsi="Times New Roman" w:cs="Times New Roman"/>
          <w:i/>
          <w:sz w:val="24"/>
          <w:szCs w:val="24"/>
        </w:rPr>
        <w:t>Thomas Jefferson’s Haitian Policies: Myth and Realities</w:t>
      </w:r>
      <w:r w:rsidRPr="00951AF6">
        <w:rPr>
          <w:rFonts w:ascii="Times New Roman" w:hAnsi="Times New Roman" w:cs="Times New Roman"/>
          <w:sz w:val="24"/>
          <w:szCs w:val="24"/>
        </w:rPr>
        <w:t xml:space="preserve"> (Lanham, MD: Lexington Books, 2011), 503-4</w:t>
      </w:r>
    </w:p>
  </w:footnote>
  <w:footnote w:id="20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Joseph Scott, November 9, 1806 and December 12, 1806, Brock Collection, Huntington Library; Gannon, </w:t>
      </w:r>
      <w:r>
        <w:rPr>
          <w:rFonts w:ascii="Times New Roman" w:hAnsi="Times New Roman" w:cs="Times New Roman"/>
          <w:sz w:val="24"/>
          <w:szCs w:val="24"/>
        </w:rPr>
        <w:t>“Calculating the Value of Union;”</w:t>
      </w:r>
      <w:r w:rsidRPr="00951AF6">
        <w:rPr>
          <w:rFonts w:ascii="Times New Roman" w:hAnsi="Times New Roman" w:cs="Times New Roman"/>
          <w:sz w:val="24"/>
          <w:szCs w:val="24"/>
        </w:rPr>
        <w:t xml:space="preserve"> Schoen, </w:t>
      </w:r>
      <w:r w:rsidRPr="00951AF6">
        <w:rPr>
          <w:rFonts w:ascii="Times New Roman" w:hAnsi="Times New Roman" w:cs="Times New Roman"/>
          <w:i/>
          <w:sz w:val="24"/>
          <w:szCs w:val="24"/>
        </w:rPr>
        <w:t>Fragile Fabric of Union</w:t>
      </w:r>
      <w:r>
        <w:rPr>
          <w:rFonts w:ascii="Times New Roman" w:hAnsi="Times New Roman" w:cs="Times New Roman"/>
          <w:sz w:val="24"/>
          <w:szCs w:val="24"/>
        </w:rPr>
        <w:t>, 72</w:t>
      </w:r>
    </w:p>
  </w:footnote>
  <w:footnote w:id="20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Donald R. Hickey, “The Monroe-Pinkney Treaty of 1806: A Reassessment,” </w:t>
      </w:r>
      <w:r w:rsidRPr="00951AF6">
        <w:rPr>
          <w:rFonts w:ascii="Times New Roman" w:hAnsi="Times New Roman" w:cs="Times New Roman"/>
          <w:i/>
          <w:sz w:val="24"/>
          <w:szCs w:val="24"/>
        </w:rPr>
        <w:t>William and Mary Quarterly</w:t>
      </w:r>
      <w:r w:rsidRPr="00951AF6">
        <w:rPr>
          <w:rFonts w:ascii="Times New Roman" w:hAnsi="Times New Roman" w:cs="Times New Roman"/>
          <w:sz w:val="24"/>
          <w:szCs w:val="24"/>
        </w:rPr>
        <w:t xml:space="preserve"> 44 (January 1987), 65-88;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14-6; Ammon, </w:t>
      </w:r>
      <w:r w:rsidRPr="00951AF6">
        <w:rPr>
          <w:rFonts w:ascii="Times New Roman" w:hAnsi="Times New Roman" w:cs="Times New Roman"/>
          <w:i/>
          <w:sz w:val="24"/>
          <w:szCs w:val="24"/>
        </w:rPr>
        <w:t>James Monroe</w:t>
      </w:r>
      <w:r w:rsidRPr="00951AF6">
        <w:rPr>
          <w:rFonts w:ascii="Times New Roman" w:hAnsi="Times New Roman" w:cs="Times New Roman"/>
          <w:sz w:val="24"/>
          <w:szCs w:val="24"/>
        </w:rPr>
        <w:t xml:space="preserve">, ch. 14; Spivak, </w:t>
      </w:r>
      <w:r w:rsidRPr="00951AF6">
        <w:rPr>
          <w:rFonts w:ascii="Times New Roman" w:hAnsi="Times New Roman" w:cs="Times New Roman"/>
          <w:i/>
          <w:sz w:val="24"/>
          <w:szCs w:val="24"/>
        </w:rPr>
        <w:t>Jefferson’s English Crisis</w:t>
      </w:r>
      <w:r w:rsidRPr="00951AF6">
        <w:rPr>
          <w:rFonts w:ascii="Times New Roman" w:hAnsi="Times New Roman" w:cs="Times New Roman"/>
          <w:sz w:val="24"/>
          <w:szCs w:val="24"/>
        </w:rPr>
        <w:t xml:space="preserve">, 60-68; JR to Nicholson, January 2, 1807, February 15, 1807, Nicholson Papers, LC: JR to George Hay, January 3, 1807, Randolph Papers, UVA; Egan, </w:t>
      </w:r>
      <w:r w:rsidRPr="00951AF6">
        <w:rPr>
          <w:rFonts w:ascii="Times New Roman" w:hAnsi="Times New Roman" w:cs="Times New Roman"/>
          <w:i/>
          <w:sz w:val="24"/>
          <w:szCs w:val="24"/>
        </w:rPr>
        <w:t>Neither War Nor Peace</w:t>
      </w:r>
      <w:r w:rsidRPr="00951AF6">
        <w:rPr>
          <w:rFonts w:ascii="Times New Roman" w:hAnsi="Times New Roman" w:cs="Times New Roman"/>
          <w:sz w:val="24"/>
          <w:szCs w:val="24"/>
        </w:rPr>
        <w:t>, 71-2.</w:t>
      </w:r>
    </w:p>
  </w:footnote>
  <w:footnote w:id="20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James Monroe, September 16, 1806,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Writings of James Monroe</w:t>
      </w:r>
      <w:r w:rsidRPr="00951AF6">
        <w:rPr>
          <w:rFonts w:ascii="Times New Roman" w:hAnsi="Times New Roman" w:cs="Times New Roman"/>
          <w:sz w:val="24"/>
          <w:szCs w:val="24"/>
        </w:rPr>
        <w:t>,</w:t>
      </w:r>
      <w:r w:rsidRPr="00951AF6">
        <w:rPr>
          <w:rFonts w:ascii="Times New Roman" w:hAnsi="Times New Roman" w:cs="Times New Roman"/>
          <w:i/>
          <w:sz w:val="24"/>
          <w:szCs w:val="24"/>
        </w:rPr>
        <w:t xml:space="preserve"> </w:t>
      </w:r>
      <w:r>
        <w:rPr>
          <w:rFonts w:ascii="Times New Roman" w:hAnsi="Times New Roman" w:cs="Times New Roman"/>
          <w:sz w:val="24"/>
          <w:szCs w:val="24"/>
        </w:rPr>
        <w:t>4:487-8.</w:t>
      </w:r>
    </w:p>
  </w:footnote>
  <w:footnote w:id="20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Spencer C. Tucker and Frank T. Reuter, </w:t>
      </w:r>
      <w:r w:rsidRPr="00951AF6">
        <w:rPr>
          <w:rFonts w:ascii="Times New Roman" w:hAnsi="Times New Roman" w:cs="Times New Roman"/>
          <w:i/>
          <w:sz w:val="24"/>
          <w:szCs w:val="24"/>
        </w:rPr>
        <w:t>Injured Honor: The Chesapeake-Leopard Affair, June 22, 1807</w:t>
      </w:r>
      <w:r w:rsidRPr="00951AF6">
        <w:rPr>
          <w:rFonts w:ascii="Times New Roman" w:hAnsi="Times New Roman" w:cs="Times New Roman"/>
          <w:sz w:val="24"/>
          <w:szCs w:val="24"/>
        </w:rPr>
        <w:t xml:space="preserve"> (Annapolis: Naval Institute Press, 1996), ch. 1;  R.B. Bernstein, </w:t>
      </w:r>
      <w:r w:rsidRPr="00951AF6">
        <w:rPr>
          <w:rFonts w:ascii="Times New Roman" w:hAnsi="Times New Roman" w:cs="Times New Roman"/>
          <w:i/>
          <w:sz w:val="24"/>
          <w:szCs w:val="24"/>
        </w:rPr>
        <w:t>Thomas Jefferson</w:t>
      </w:r>
      <w:r w:rsidRPr="00951AF6">
        <w:rPr>
          <w:rFonts w:ascii="Times New Roman" w:hAnsi="Times New Roman" w:cs="Times New Roman"/>
          <w:sz w:val="24"/>
          <w:szCs w:val="24"/>
        </w:rPr>
        <w:t xml:space="preserve"> (New York: Oxford University Press, 2003), 166;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648-9; Silverstone, </w:t>
      </w:r>
      <w:r w:rsidRPr="00951AF6">
        <w:rPr>
          <w:rFonts w:ascii="Times New Roman" w:hAnsi="Times New Roman" w:cs="Times New Roman"/>
          <w:i/>
          <w:sz w:val="24"/>
          <w:szCs w:val="24"/>
        </w:rPr>
        <w:t>Divided Union</w:t>
      </w:r>
      <w:r w:rsidRPr="00951AF6">
        <w:rPr>
          <w:rFonts w:ascii="Times New Roman" w:hAnsi="Times New Roman" w:cs="Times New Roman"/>
          <w:sz w:val="24"/>
          <w:szCs w:val="24"/>
        </w:rPr>
        <w:t xml:space="preserve">, 77-8; </w:t>
      </w:r>
      <w:r w:rsidRPr="00951AF6">
        <w:rPr>
          <w:rFonts w:ascii="Times New Roman" w:hAnsi="Times New Roman" w:cs="Times New Roman"/>
          <w:i/>
          <w:sz w:val="24"/>
          <w:szCs w:val="24"/>
        </w:rPr>
        <w:t>New York Commercial Advertiser</w:t>
      </w:r>
      <w:r w:rsidRPr="00951AF6">
        <w:rPr>
          <w:rFonts w:ascii="Times New Roman" w:hAnsi="Times New Roman" w:cs="Times New Roman"/>
          <w:sz w:val="24"/>
          <w:szCs w:val="24"/>
        </w:rPr>
        <w:t xml:space="preserve">, June 29, 1807; Edwin M. Gaines, “The Chesapeake Affair: Virginians Mobilize to Defend National Honor,”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64</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(April 1956), 134-6;  </w:t>
      </w:r>
      <w:r w:rsidRPr="00951AF6">
        <w:rPr>
          <w:rFonts w:ascii="Times New Roman" w:hAnsi="Times New Roman" w:cs="Times New Roman"/>
          <w:i/>
          <w:sz w:val="24"/>
          <w:szCs w:val="24"/>
        </w:rPr>
        <w:t>Kentucky Gazette and General Advertiser</w:t>
      </w:r>
      <w:r w:rsidRPr="00951AF6">
        <w:rPr>
          <w:rFonts w:ascii="Times New Roman" w:hAnsi="Times New Roman" w:cs="Times New Roman"/>
          <w:sz w:val="24"/>
          <w:szCs w:val="24"/>
        </w:rPr>
        <w:t xml:space="preserve">, July 28, 1807; Adams, </w:t>
      </w:r>
      <w:r w:rsidRPr="00951AF6">
        <w:rPr>
          <w:rFonts w:ascii="Times New Roman" w:hAnsi="Times New Roman" w:cs="Times New Roman"/>
          <w:i/>
          <w:sz w:val="24"/>
          <w:szCs w:val="24"/>
        </w:rPr>
        <w:t>Administration of Jefferson</w:t>
      </w:r>
      <w:r w:rsidRPr="00951AF6">
        <w:rPr>
          <w:rFonts w:ascii="Times New Roman" w:hAnsi="Times New Roman" w:cs="Times New Roman"/>
          <w:sz w:val="24"/>
          <w:szCs w:val="24"/>
        </w:rPr>
        <w:t xml:space="preserve">, 946-8;  Robert E. Cray Jr., “Remembering the USS Chesapeake: The Politics of Maritime Death and Impressment,” </w:t>
      </w:r>
      <w:r w:rsidRPr="00951AF6">
        <w:rPr>
          <w:rFonts w:ascii="Times New Roman" w:hAnsi="Times New Roman" w:cs="Times New Roman"/>
          <w:i/>
          <w:sz w:val="24"/>
          <w:szCs w:val="24"/>
        </w:rPr>
        <w:t>Journal of the Early Republic</w:t>
      </w:r>
      <w:r>
        <w:rPr>
          <w:rFonts w:ascii="Times New Roman" w:hAnsi="Times New Roman" w:cs="Times New Roman"/>
          <w:sz w:val="24"/>
          <w:szCs w:val="24"/>
        </w:rPr>
        <w:t xml:space="preserve"> 25 (Fall 2005), 445-6.</w:t>
      </w:r>
    </w:p>
  </w:footnote>
  <w:footnote w:id="20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Adams,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147-9; Adams, </w:t>
      </w:r>
      <w:r w:rsidRPr="00951AF6">
        <w:rPr>
          <w:rFonts w:ascii="Times New Roman" w:hAnsi="Times New Roman" w:cs="Times New Roman"/>
          <w:i/>
          <w:sz w:val="24"/>
          <w:szCs w:val="24"/>
        </w:rPr>
        <w:t>Administration of Jefferson</w:t>
      </w:r>
      <w:r w:rsidRPr="00951AF6">
        <w:rPr>
          <w:rFonts w:ascii="Times New Roman" w:hAnsi="Times New Roman" w:cs="Times New Roman"/>
          <w:sz w:val="24"/>
          <w:szCs w:val="24"/>
        </w:rPr>
        <w:t xml:space="preserve">, 950; Perkins, </w:t>
      </w:r>
      <w:r w:rsidRPr="00951AF6">
        <w:rPr>
          <w:rFonts w:ascii="Times New Roman" w:hAnsi="Times New Roman" w:cs="Times New Roman"/>
          <w:i/>
          <w:sz w:val="24"/>
          <w:szCs w:val="24"/>
        </w:rPr>
        <w:t>Prologue to War</w:t>
      </w:r>
      <w:r w:rsidRPr="00951AF6">
        <w:rPr>
          <w:rFonts w:ascii="Times New Roman" w:hAnsi="Times New Roman" w:cs="Times New Roman"/>
          <w:sz w:val="24"/>
          <w:szCs w:val="24"/>
        </w:rPr>
        <w:t>, 148-9; JR to Nicholson, June 25, 1807, Nicholson Papers, LC; JR to Nicholson, June 21, 1807, Nicholson Papers, LC; JR to Thomas Newton, August 23, 1807, William Cabell Bruce Collection, LOV; JR to Garne</w:t>
      </w:r>
      <w:r>
        <w:rPr>
          <w:rFonts w:ascii="Times New Roman" w:hAnsi="Times New Roman" w:cs="Times New Roman"/>
          <w:sz w:val="24"/>
          <w:szCs w:val="24"/>
        </w:rPr>
        <w:t>tt, August, 13, 1807, Randolph Papers, UVA</w:t>
      </w:r>
      <w:r w:rsidRPr="00951AF6">
        <w:rPr>
          <w:rFonts w:ascii="Times New Roman" w:hAnsi="Times New Roman" w:cs="Times New Roman"/>
          <w:sz w:val="24"/>
          <w:szCs w:val="24"/>
        </w:rPr>
        <w:t>; JR to Joseph Bryan, March 29, 1808, Tucker Coalter Family Letters, Duke University.</w:t>
      </w:r>
    </w:p>
  </w:footnote>
  <w:footnote w:id="20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Lacy, “Jefferson and Congress,” 188; Gallatin to wife, October 30, 1807 in Adams, </w:t>
      </w:r>
      <w:r w:rsidRPr="00951AF6">
        <w:rPr>
          <w:rFonts w:ascii="Times New Roman" w:hAnsi="Times New Roman" w:cs="Times New Roman"/>
          <w:i/>
          <w:sz w:val="24"/>
          <w:szCs w:val="24"/>
        </w:rPr>
        <w:t>Life of Gallatin</w:t>
      </w:r>
      <w:r w:rsidRPr="00951AF6">
        <w:rPr>
          <w:rFonts w:ascii="Times New Roman" w:hAnsi="Times New Roman" w:cs="Times New Roman"/>
          <w:sz w:val="24"/>
          <w:szCs w:val="24"/>
        </w:rPr>
        <w:t>, 363-4.</w:t>
      </w:r>
      <w:proofErr w:type="gramEnd"/>
      <w:r w:rsidRPr="00951AF6">
        <w:rPr>
          <w:rFonts w:ascii="Times New Roman" w:hAnsi="Times New Roman" w:cs="Times New Roman"/>
          <w:sz w:val="24"/>
          <w:szCs w:val="24"/>
        </w:rPr>
        <w:t xml:space="preserve"> </w:t>
      </w:r>
    </w:p>
  </w:footnote>
  <w:footnote w:id="21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Thomas Jefferson to Thomas Mann Randolph, October 26, 1807, Thomas Jefferson Papers, LC; Spivak, </w:t>
      </w:r>
      <w:r w:rsidRPr="00951AF6">
        <w:rPr>
          <w:rFonts w:ascii="Times New Roman" w:hAnsi="Times New Roman" w:cs="Times New Roman"/>
          <w:i/>
          <w:sz w:val="24"/>
          <w:szCs w:val="24"/>
        </w:rPr>
        <w:t>Jefferson’s English Crisis</w:t>
      </w:r>
      <w:r w:rsidRPr="00951AF6">
        <w:rPr>
          <w:rFonts w:ascii="Times New Roman" w:hAnsi="Times New Roman" w:cs="Times New Roman"/>
          <w:sz w:val="24"/>
          <w:szCs w:val="24"/>
        </w:rPr>
        <w:t xml:space="preserve">, 98-9, 102-5; Scott A. Silverstone, </w:t>
      </w:r>
      <w:r w:rsidRPr="00951AF6">
        <w:rPr>
          <w:rFonts w:ascii="Times New Roman" w:hAnsi="Times New Roman" w:cs="Times New Roman"/>
          <w:i/>
          <w:sz w:val="24"/>
          <w:szCs w:val="24"/>
        </w:rPr>
        <w:t>Divided Union: The Politics of War in the Early American Republic</w:t>
      </w:r>
      <w:r w:rsidRPr="00951AF6">
        <w:rPr>
          <w:rFonts w:ascii="Times New Roman" w:hAnsi="Times New Roman" w:cs="Times New Roman"/>
          <w:sz w:val="24"/>
          <w:szCs w:val="24"/>
        </w:rPr>
        <w:t xml:space="preserve"> (Ithaca: Cornell University Press, 2004), 75-6;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 1, 849, 850; Schoen, </w:t>
      </w:r>
      <w:r w:rsidRPr="00951AF6">
        <w:rPr>
          <w:rFonts w:ascii="Times New Roman" w:hAnsi="Times New Roman" w:cs="Times New Roman"/>
          <w:i/>
          <w:sz w:val="24"/>
          <w:szCs w:val="24"/>
        </w:rPr>
        <w:t>Fragile Fabric</w:t>
      </w:r>
      <w:r w:rsidRPr="00951AF6">
        <w:rPr>
          <w:rFonts w:ascii="Times New Roman" w:hAnsi="Times New Roman" w:cs="Times New Roman"/>
          <w:sz w:val="24"/>
          <w:szCs w:val="24"/>
        </w:rPr>
        <w:t xml:space="preserve">, 74;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648-9; Clifford Egan, </w:t>
      </w:r>
      <w:r w:rsidRPr="00951AF6">
        <w:rPr>
          <w:rFonts w:ascii="Times New Roman" w:hAnsi="Times New Roman" w:cs="Times New Roman"/>
          <w:i/>
          <w:sz w:val="24"/>
          <w:szCs w:val="24"/>
        </w:rPr>
        <w:t>Neither Peace Nor War</w:t>
      </w:r>
      <w:r w:rsidRPr="00951AF6">
        <w:rPr>
          <w:rFonts w:ascii="Times New Roman" w:hAnsi="Times New Roman" w:cs="Times New Roman"/>
          <w:sz w:val="24"/>
          <w:szCs w:val="24"/>
        </w:rPr>
        <w:t xml:space="preserve">, 73; Peter P. Hill, </w:t>
      </w:r>
      <w:r w:rsidRPr="00951AF6">
        <w:rPr>
          <w:rFonts w:ascii="Times New Roman" w:hAnsi="Times New Roman" w:cs="Times New Roman"/>
          <w:i/>
          <w:sz w:val="24"/>
          <w:szCs w:val="24"/>
        </w:rPr>
        <w:t>Napoleon’s Troublesome American: Franco-American Relations, 1804-1815</w:t>
      </w:r>
      <w:r w:rsidRPr="00951AF6">
        <w:rPr>
          <w:rFonts w:ascii="Times New Roman" w:hAnsi="Times New Roman" w:cs="Times New Roman"/>
          <w:sz w:val="24"/>
          <w:szCs w:val="24"/>
        </w:rPr>
        <w:t xml:space="preserve"> (Washington, D.C., 2005), 30-1; Elizabeth R. Varon, </w:t>
      </w:r>
      <w:r w:rsidRPr="00951AF6">
        <w:rPr>
          <w:rFonts w:ascii="Times New Roman" w:hAnsi="Times New Roman" w:cs="Times New Roman"/>
          <w:i/>
          <w:sz w:val="24"/>
          <w:szCs w:val="24"/>
        </w:rPr>
        <w:t>Disunion! The Coming of the Civil War, 1789-1859</w:t>
      </w:r>
      <w:r w:rsidRPr="00951AF6">
        <w:rPr>
          <w:rFonts w:ascii="Times New Roman" w:hAnsi="Times New Roman" w:cs="Times New Roman"/>
          <w:sz w:val="24"/>
          <w:szCs w:val="24"/>
        </w:rPr>
        <w:t xml:space="preserve"> (Chapel Hill: University of North Carolina Press, 2008), McDonald, </w:t>
      </w:r>
      <w:r w:rsidRPr="00951AF6">
        <w:rPr>
          <w:rFonts w:ascii="Times New Roman" w:hAnsi="Times New Roman" w:cs="Times New Roman"/>
          <w:i/>
          <w:sz w:val="24"/>
          <w:szCs w:val="24"/>
        </w:rPr>
        <w:t>States’ Rights and Union</w:t>
      </w:r>
      <w:r w:rsidRPr="00951AF6">
        <w:rPr>
          <w:rFonts w:ascii="Times New Roman" w:hAnsi="Times New Roman" w:cs="Times New Roman"/>
          <w:sz w:val="24"/>
          <w:szCs w:val="24"/>
        </w:rPr>
        <w:t xml:space="preserve"> and Daniel Corbett Wewers, “The Specter of Disunion in the Early American Republic, 1783-1815,” (PhD Diss., Harvard University, 2008).</w:t>
      </w:r>
    </w:p>
  </w:footnote>
  <w:footnote w:id="21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United States Statutes at Large</w:t>
      </w:r>
      <w:r w:rsidRPr="00951AF6">
        <w:rPr>
          <w:rFonts w:ascii="Times New Roman" w:hAnsi="Times New Roman" w:cs="Times New Roman"/>
          <w:sz w:val="24"/>
          <w:szCs w:val="24"/>
        </w:rPr>
        <w:t>, 10</w:t>
      </w:r>
      <w:r w:rsidRPr="00951AF6">
        <w:rPr>
          <w:rFonts w:ascii="Times New Roman" w:hAnsi="Times New Roman" w:cs="Times New Roman"/>
          <w:sz w:val="24"/>
          <w:szCs w:val="24"/>
          <w:vertAlign w:val="superscript"/>
        </w:rPr>
        <w:t>th</w:t>
      </w:r>
      <w:r w:rsidRPr="00951AF6">
        <w:rPr>
          <w:rFonts w:ascii="Times New Roman" w:hAnsi="Times New Roman" w:cs="Times New Roman"/>
          <w:sz w:val="24"/>
          <w:szCs w:val="24"/>
        </w:rPr>
        <w:t xml:space="preserve"> Congress 1</w:t>
      </w:r>
      <w:r w:rsidRPr="00951AF6">
        <w:rPr>
          <w:rFonts w:ascii="Times New Roman" w:hAnsi="Times New Roman" w:cs="Times New Roman"/>
          <w:sz w:val="24"/>
          <w:szCs w:val="24"/>
          <w:vertAlign w:val="superscript"/>
        </w:rPr>
        <w:t>st</w:t>
      </w:r>
      <w:r w:rsidRPr="00951AF6">
        <w:rPr>
          <w:rFonts w:ascii="Times New Roman" w:hAnsi="Times New Roman" w:cs="Times New Roman"/>
          <w:sz w:val="24"/>
          <w:szCs w:val="24"/>
        </w:rPr>
        <w:t xml:space="preserve"> Session, 451-2.</w:t>
      </w:r>
      <w:proofErr w:type="gramEnd"/>
      <w:r w:rsidRPr="00951AF6">
        <w:rPr>
          <w:rFonts w:ascii="Times New Roman" w:hAnsi="Times New Roman" w:cs="Times New Roman"/>
          <w:sz w:val="24"/>
          <w:szCs w:val="24"/>
        </w:rPr>
        <w:t xml:space="preserve"> JR to Joseph Nicholson, December 24, 1807, Nicholson Papers, LC; Bruce, </w:t>
      </w:r>
      <w:r w:rsidRPr="00227B69">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1:319;  JR to Littleton Waller Tazewell, December 24, 1807, Tazewell Papers, LOV. </w:t>
      </w:r>
      <w:proofErr w:type="gramStart"/>
      <w:r w:rsidRPr="00951AF6">
        <w:rPr>
          <w:rFonts w:ascii="Times New Roman" w:hAnsi="Times New Roman" w:cs="Times New Roman"/>
          <w:sz w:val="24"/>
          <w:szCs w:val="24"/>
        </w:rPr>
        <w:t xml:space="preserve">Malone, </w:t>
      </w:r>
      <w:r w:rsidRPr="00951AF6">
        <w:rPr>
          <w:rFonts w:ascii="Times New Roman" w:hAnsi="Times New Roman" w:cs="Times New Roman"/>
          <w:i/>
          <w:sz w:val="24"/>
          <w:szCs w:val="24"/>
        </w:rPr>
        <w:t>Jefferson the Second Term</w:t>
      </w:r>
      <w:r w:rsidRPr="00951AF6">
        <w:rPr>
          <w:rFonts w:ascii="Times New Roman" w:hAnsi="Times New Roman" w:cs="Times New Roman"/>
          <w:sz w:val="24"/>
          <w:szCs w:val="24"/>
        </w:rPr>
        <w:t xml:space="preserve">, 485-6;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651-2; Ketcham, </w:t>
      </w:r>
      <w:r w:rsidRPr="00951AF6">
        <w:rPr>
          <w:rFonts w:ascii="Times New Roman" w:hAnsi="Times New Roman" w:cs="Times New Roman"/>
          <w:i/>
          <w:sz w:val="24"/>
          <w:szCs w:val="24"/>
        </w:rPr>
        <w:t>James Madison</w:t>
      </w:r>
      <w:r w:rsidRPr="00951AF6">
        <w:rPr>
          <w:rFonts w:ascii="Times New Roman" w:hAnsi="Times New Roman" w:cs="Times New Roman"/>
          <w:sz w:val="24"/>
          <w:szCs w:val="24"/>
        </w:rPr>
        <w:t>, 456-7.</w:t>
      </w:r>
      <w:proofErr w:type="gramEnd"/>
      <w:r w:rsidRPr="00951AF6">
        <w:rPr>
          <w:rFonts w:ascii="Times New Roman" w:hAnsi="Times New Roman" w:cs="Times New Roman"/>
          <w:sz w:val="24"/>
          <w:szCs w:val="24"/>
        </w:rPr>
        <w:t xml:space="preserve"> </w:t>
      </w:r>
    </w:p>
  </w:footnote>
  <w:footnote w:id="21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Richard Mannix, “Gallatin, Jefferson, and the Embargo of 1808,” </w:t>
      </w:r>
      <w:r w:rsidRPr="00951AF6">
        <w:rPr>
          <w:rFonts w:ascii="Times New Roman" w:hAnsi="Times New Roman" w:cs="Times New Roman"/>
          <w:i/>
          <w:sz w:val="24"/>
          <w:szCs w:val="24"/>
        </w:rPr>
        <w:t>Diplomatic History</w:t>
      </w:r>
      <w:r w:rsidRPr="00951AF6">
        <w:rPr>
          <w:rFonts w:ascii="Times New Roman" w:hAnsi="Times New Roman" w:cs="Times New Roman"/>
          <w:sz w:val="24"/>
          <w:szCs w:val="24"/>
        </w:rPr>
        <w:t xml:space="preserve"> (April 1979), 153-4; Carson, “Congress in Jefferson’s Foreign Policy,” 208, 229; </w:t>
      </w:r>
      <w:r w:rsidRPr="00951AF6">
        <w:rPr>
          <w:rFonts w:ascii="Times New Roman" w:hAnsi="Times New Roman" w:cs="Times New Roman"/>
          <w:i/>
          <w:sz w:val="24"/>
          <w:szCs w:val="24"/>
        </w:rPr>
        <w:t>Writings of Gallatin</w:t>
      </w:r>
      <w:r w:rsidRPr="00951AF6">
        <w:rPr>
          <w:rFonts w:ascii="Times New Roman" w:hAnsi="Times New Roman" w:cs="Times New Roman"/>
          <w:sz w:val="24"/>
          <w:szCs w:val="24"/>
        </w:rPr>
        <w:t xml:space="preserve">, 1:36; </w:t>
      </w:r>
      <w:r w:rsidRPr="00951AF6">
        <w:rPr>
          <w:rFonts w:ascii="Times New Roman" w:hAnsi="Times New Roman" w:cs="Times New Roman"/>
          <w:i/>
          <w:sz w:val="24"/>
          <w:szCs w:val="24"/>
        </w:rPr>
        <w:t>National</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Intelligencer</w:t>
      </w:r>
      <w:r w:rsidRPr="00951AF6">
        <w:rPr>
          <w:rFonts w:ascii="Times New Roman" w:hAnsi="Times New Roman" w:cs="Times New Roman"/>
          <w:sz w:val="24"/>
          <w:szCs w:val="24"/>
        </w:rPr>
        <w:t xml:space="preserve">, December 28, 1807; McCoy, </w:t>
      </w:r>
      <w:r w:rsidRPr="00951AF6">
        <w:rPr>
          <w:rFonts w:ascii="Times New Roman" w:hAnsi="Times New Roman" w:cs="Times New Roman"/>
          <w:i/>
          <w:sz w:val="24"/>
          <w:szCs w:val="24"/>
        </w:rPr>
        <w:t>Elusive Republic</w:t>
      </w:r>
      <w:r w:rsidRPr="00951AF6">
        <w:rPr>
          <w:rFonts w:ascii="Times New Roman" w:hAnsi="Times New Roman" w:cs="Times New Roman"/>
          <w:sz w:val="24"/>
          <w:szCs w:val="24"/>
        </w:rPr>
        <w:t xml:space="preserve">, 216-8; Irving Brant, </w:t>
      </w:r>
      <w:r w:rsidRPr="00951AF6">
        <w:rPr>
          <w:rFonts w:ascii="Times New Roman" w:hAnsi="Times New Roman" w:cs="Times New Roman"/>
          <w:i/>
          <w:sz w:val="24"/>
          <w:szCs w:val="24"/>
        </w:rPr>
        <w:t>James</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Madison, Secretary of State</w:t>
      </w:r>
      <w:r w:rsidRPr="00951AF6">
        <w:rPr>
          <w:rFonts w:ascii="Times New Roman" w:hAnsi="Times New Roman" w:cs="Times New Roman"/>
          <w:sz w:val="24"/>
          <w:szCs w:val="24"/>
        </w:rPr>
        <w:t xml:space="preserve">; 1800-1809 (Indianapolis; Bobbs-Merrill, 1953),  402-3. </w:t>
      </w:r>
    </w:p>
  </w:footnote>
  <w:footnote w:id="21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Trenton</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Federalist</w:t>
      </w:r>
      <w:r w:rsidRPr="00951AF6">
        <w:rPr>
          <w:rFonts w:ascii="Times New Roman" w:hAnsi="Times New Roman" w:cs="Times New Roman"/>
          <w:sz w:val="24"/>
          <w:szCs w:val="24"/>
        </w:rPr>
        <w:t xml:space="preserve">, January 11, 1808; Mayo-Bobee, “Energetic and Spiritual,” 194-5; Martin Christoffer Ohman, “Ambiguous Bonds of Union; American Political Economy and the Geopolitical Origins of Interregional Cooperation and Conflict, 1783-1821,” (PhD Diss., University of Virginia, 2011), 197; </w:t>
      </w:r>
      <w:r w:rsidRPr="00951AF6">
        <w:rPr>
          <w:rFonts w:ascii="Times New Roman" w:hAnsi="Times New Roman" w:cs="Times New Roman"/>
          <w:i/>
          <w:sz w:val="24"/>
          <w:szCs w:val="24"/>
        </w:rPr>
        <w:t>A Review of the Rise, Progress and Tendency of the Present System</w:t>
      </w:r>
      <w:r w:rsidRPr="00951AF6">
        <w:rPr>
          <w:rFonts w:ascii="Times New Roman" w:hAnsi="Times New Roman" w:cs="Times New Roman"/>
          <w:sz w:val="24"/>
          <w:szCs w:val="24"/>
        </w:rPr>
        <w:t xml:space="preserve">, (Boston, 1808), 18; Leonard Levy, </w:t>
      </w:r>
      <w:r w:rsidRPr="00951AF6">
        <w:rPr>
          <w:rFonts w:ascii="Times New Roman" w:hAnsi="Times New Roman" w:cs="Times New Roman"/>
          <w:i/>
          <w:sz w:val="24"/>
          <w:szCs w:val="24"/>
        </w:rPr>
        <w:t xml:space="preserve">Jefferson and Civil Liberties: The Darker Side </w:t>
      </w:r>
      <w:r w:rsidRPr="00951AF6">
        <w:rPr>
          <w:rFonts w:ascii="Times New Roman" w:hAnsi="Times New Roman" w:cs="Times New Roman"/>
          <w:sz w:val="24"/>
          <w:szCs w:val="24"/>
        </w:rPr>
        <w:t xml:space="preserve">(Cambridge: Harvard University Press, 1963) 96-7, 100-1; Theodore J. Crackel, </w:t>
      </w:r>
      <w:r w:rsidRPr="00951AF6">
        <w:rPr>
          <w:rFonts w:ascii="Times New Roman" w:hAnsi="Times New Roman" w:cs="Times New Roman"/>
          <w:i/>
          <w:sz w:val="24"/>
          <w:szCs w:val="24"/>
        </w:rPr>
        <w:t>Mr. Jefferson’s Army: Political and Social Reform of the Military Establishment, 1801-1809</w:t>
      </w:r>
      <w:r w:rsidRPr="00951AF6">
        <w:rPr>
          <w:rFonts w:ascii="Times New Roman" w:hAnsi="Times New Roman" w:cs="Times New Roman"/>
          <w:sz w:val="24"/>
          <w:szCs w:val="24"/>
        </w:rPr>
        <w:t xml:space="preserve"> (New York: New York University Press, 1989), 178-9; David N. Mayer, </w:t>
      </w:r>
      <w:r w:rsidRPr="00951AF6">
        <w:rPr>
          <w:rFonts w:ascii="Times New Roman" w:hAnsi="Times New Roman" w:cs="Times New Roman"/>
          <w:i/>
          <w:sz w:val="24"/>
          <w:szCs w:val="24"/>
        </w:rPr>
        <w:t>The Constitutional Thought of Thomas Jefferson</w:t>
      </w:r>
      <w:r w:rsidRPr="00951AF6">
        <w:rPr>
          <w:rFonts w:ascii="Times New Roman" w:hAnsi="Times New Roman" w:cs="Times New Roman"/>
          <w:sz w:val="24"/>
          <w:szCs w:val="24"/>
        </w:rPr>
        <w:t xml:space="preserve"> (Charlottesville: University Press of Virginia, 1994), 236-7;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10:1, 1567. </w:t>
      </w:r>
    </w:p>
  </w:footnote>
  <w:footnote w:id="21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February 26, 1808; Louis Sears, </w:t>
      </w:r>
      <w:r w:rsidRPr="00951AF6">
        <w:rPr>
          <w:rFonts w:ascii="Times New Roman" w:hAnsi="Times New Roman" w:cs="Times New Roman"/>
          <w:i/>
          <w:sz w:val="24"/>
          <w:szCs w:val="24"/>
        </w:rPr>
        <w:t>Jefferson and the Embargo</w:t>
      </w:r>
      <w:r w:rsidRPr="00951AF6">
        <w:rPr>
          <w:rFonts w:ascii="Times New Roman" w:hAnsi="Times New Roman" w:cs="Times New Roman"/>
          <w:sz w:val="24"/>
          <w:szCs w:val="24"/>
        </w:rPr>
        <w:t xml:space="preserve"> (Durham: Duke University Press, 1927), 231-2.; Schoen, </w:t>
      </w:r>
      <w:r w:rsidRPr="00951AF6">
        <w:rPr>
          <w:rFonts w:ascii="Times New Roman" w:hAnsi="Times New Roman" w:cs="Times New Roman"/>
          <w:i/>
          <w:sz w:val="24"/>
          <w:szCs w:val="24"/>
        </w:rPr>
        <w:t>Fragile Fabric</w:t>
      </w:r>
      <w:r w:rsidRPr="00951AF6">
        <w:rPr>
          <w:rFonts w:ascii="Times New Roman" w:hAnsi="Times New Roman" w:cs="Times New Roman"/>
          <w:sz w:val="24"/>
          <w:szCs w:val="24"/>
        </w:rPr>
        <w:t>, 76-7.</w:t>
      </w:r>
      <w:proofErr w:type="gramEnd"/>
    </w:p>
  </w:footnote>
  <w:footnote w:id="21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Leonard Levy, </w:t>
      </w:r>
      <w:r w:rsidRPr="00951AF6">
        <w:rPr>
          <w:rFonts w:ascii="Times New Roman" w:hAnsi="Times New Roman" w:cs="Times New Roman"/>
          <w:i/>
          <w:sz w:val="24"/>
          <w:szCs w:val="24"/>
        </w:rPr>
        <w:t xml:space="preserve">Jefferson and Civil Liberties: The Darker Side </w:t>
      </w:r>
      <w:r w:rsidRPr="00951AF6">
        <w:rPr>
          <w:rFonts w:ascii="Times New Roman" w:hAnsi="Times New Roman" w:cs="Times New Roman"/>
          <w:sz w:val="24"/>
          <w:szCs w:val="24"/>
        </w:rPr>
        <w:t xml:space="preserve">(Cambridge: Harvard University Press, 1963) 96-7, 100-5; Gannon, “Value of the Union,” 102-4;  Onuf, “Federalism, Republicanism, Sectionalism,” 19-22; Wills, </w:t>
      </w:r>
      <w:r w:rsidRPr="00951AF6">
        <w:rPr>
          <w:rFonts w:ascii="Times New Roman" w:hAnsi="Times New Roman" w:cs="Times New Roman"/>
          <w:i/>
          <w:sz w:val="24"/>
          <w:szCs w:val="24"/>
        </w:rPr>
        <w:t>Negro President</w:t>
      </w:r>
      <w:r w:rsidRPr="00951AF6">
        <w:rPr>
          <w:rFonts w:ascii="Times New Roman" w:hAnsi="Times New Roman" w:cs="Times New Roman"/>
          <w:sz w:val="24"/>
          <w:szCs w:val="24"/>
        </w:rPr>
        <w:t xml:space="preserve">, 174; The Enquirer quote from McDonald, </w:t>
      </w:r>
      <w:r w:rsidRPr="00951AF6">
        <w:rPr>
          <w:rFonts w:ascii="Times New Roman" w:hAnsi="Times New Roman" w:cs="Times New Roman"/>
          <w:i/>
          <w:sz w:val="24"/>
          <w:szCs w:val="24"/>
        </w:rPr>
        <w:t>States’ Rights and the Union</w:t>
      </w:r>
      <w:r w:rsidRPr="00951AF6">
        <w:rPr>
          <w:rFonts w:ascii="Times New Roman" w:hAnsi="Times New Roman" w:cs="Times New Roman"/>
          <w:sz w:val="24"/>
          <w:szCs w:val="24"/>
        </w:rPr>
        <w:t xml:space="preserve">, 64. For Massachusett’s ironic shift to sectionalism see Ronald P. Formisano, </w:t>
      </w:r>
      <w:r w:rsidRPr="00951AF6">
        <w:rPr>
          <w:rFonts w:ascii="Times New Roman" w:hAnsi="Times New Roman" w:cs="Times New Roman"/>
          <w:i/>
          <w:sz w:val="24"/>
          <w:szCs w:val="24"/>
        </w:rPr>
        <w:t>The Transformation of Political Culture: Massachusetts Politics, 1790s to 1840s</w:t>
      </w:r>
      <w:r w:rsidRPr="00951AF6">
        <w:rPr>
          <w:rFonts w:ascii="Times New Roman" w:hAnsi="Times New Roman" w:cs="Times New Roman"/>
          <w:sz w:val="24"/>
          <w:szCs w:val="24"/>
        </w:rPr>
        <w:t xml:space="preserve"> (New York: Oxford University Press, 1983); Mannix, “Embargo of 1808,” 163-5; ; Douglas Lamar Jones, “’The Caprice of Juries:’ The Enforcement of the Jeffersonian Embargo in Massachusetts” </w:t>
      </w:r>
      <w:r w:rsidRPr="00951AF6">
        <w:rPr>
          <w:rFonts w:ascii="Times New Roman" w:hAnsi="Times New Roman" w:cs="Times New Roman"/>
          <w:i/>
          <w:sz w:val="24"/>
          <w:szCs w:val="24"/>
        </w:rPr>
        <w:t>The American Journal of Legal History</w:t>
      </w:r>
      <w:r w:rsidRPr="00951AF6">
        <w:rPr>
          <w:rFonts w:ascii="Times New Roman" w:hAnsi="Times New Roman" w:cs="Times New Roman"/>
          <w:sz w:val="24"/>
          <w:szCs w:val="24"/>
        </w:rPr>
        <w:t xml:space="preserve"> (October 1980), 311-3; TJ to Daniel D. Tompkins, August 15, 1808, </w:t>
      </w:r>
      <w:r w:rsidRPr="00951AF6">
        <w:rPr>
          <w:rFonts w:ascii="Times New Roman" w:hAnsi="Times New Roman" w:cs="Times New Roman"/>
          <w:i/>
          <w:sz w:val="24"/>
          <w:szCs w:val="24"/>
        </w:rPr>
        <w:t>The Writings of Thomas Jefferson</w:t>
      </w:r>
      <w:r w:rsidRPr="00951AF6">
        <w:rPr>
          <w:rFonts w:ascii="Times New Roman" w:hAnsi="Times New Roman" w:cs="Times New Roman"/>
          <w:sz w:val="24"/>
          <w:szCs w:val="24"/>
        </w:rPr>
        <w:t>, eds. Andrew A. Lipscomb and Albert Ellery Bergh, 12: 131-2.</w:t>
      </w:r>
    </w:p>
  </w:footnote>
  <w:footnote w:id="21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C. Edward Skeen, </w:t>
      </w:r>
      <w:r w:rsidRPr="00951AF6">
        <w:rPr>
          <w:rFonts w:ascii="Times New Roman" w:hAnsi="Times New Roman" w:cs="Times New Roman"/>
          <w:i/>
          <w:sz w:val="24"/>
          <w:szCs w:val="24"/>
        </w:rPr>
        <w:t xml:space="preserve">Citizen Soldiers in the War of 1812 </w:t>
      </w:r>
      <w:r w:rsidRPr="00951AF6">
        <w:rPr>
          <w:rFonts w:ascii="Times New Roman" w:hAnsi="Times New Roman" w:cs="Times New Roman"/>
          <w:sz w:val="24"/>
          <w:szCs w:val="24"/>
        </w:rPr>
        <w:t>(Lexington: University of Kentucky</w:t>
      </w:r>
      <w:r>
        <w:rPr>
          <w:rFonts w:ascii="Times New Roman" w:hAnsi="Times New Roman" w:cs="Times New Roman"/>
          <w:sz w:val="24"/>
          <w:szCs w:val="24"/>
        </w:rPr>
        <w:t xml:space="preserve"> Press</w:t>
      </w:r>
      <w:r w:rsidRPr="00951AF6">
        <w:rPr>
          <w:rFonts w:ascii="Times New Roman" w:hAnsi="Times New Roman" w:cs="Times New Roman"/>
          <w:sz w:val="24"/>
          <w:szCs w:val="24"/>
        </w:rPr>
        <w:t xml:space="preserve">, 1999), 12;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10:1, 823, 1026, 1066, 1070, 1634, 1961, 1963,  2036; JR to Nicholson, December 24, 1807;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649-652; Crackel, </w:t>
      </w:r>
      <w:r w:rsidRPr="00951AF6">
        <w:rPr>
          <w:rFonts w:ascii="Times New Roman" w:hAnsi="Times New Roman" w:cs="Times New Roman"/>
          <w:i/>
          <w:sz w:val="24"/>
          <w:szCs w:val="24"/>
        </w:rPr>
        <w:t>Mr. Jefferson’s Army</w:t>
      </w:r>
      <w:r w:rsidRPr="00951AF6">
        <w:rPr>
          <w:rFonts w:ascii="Times New Roman" w:hAnsi="Times New Roman" w:cs="Times New Roman"/>
          <w:sz w:val="24"/>
          <w:szCs w:val="24"/>
        </w:rPr>
        <w:t xml:space="preserve">, 173; Spencer C. Tucker, </w:t>
      </w:r>
      <w:r w:rsidRPr="00951AF6">
        <w:rPr>
          <w:rFonts w:ascii="Times New Roman" w:hAnsi="Times New Roman" w:cs="Times New Roman"/>
          <w:i/>
          <w:sz w:val="24"/>
          <w:szCs w:val="24"/>
        </w:rPr>
        <w:t>The Jeffersonian Gunboat Navy</w:t>
      </w:r>
      <w:r w:rsidRPr="00951AF6">
        <w:rPr>
          <w:rFonts w:ascii="Times New Roman" w:hAnsi="Times New Roman" w:cs="Times New Roman"/>
          <w:sz w:val="24"/>
          <w:szCs w:val="24"/>
        </w:rPr>
        <w:t xml:space="preserve"> (Columbia: University of South Carolina Press, 1993), 31-2; Gene A. Smith, </w:t>
      </w:r>
      <w:r w:rsidRPr="00951AF6">
        <w:rPr>
          <w:rFonts w:ascii="Times New Roman" w:hAnsi="Times New Roman" w:cs="Times New Roman"/>
          <w:i/>
          <w:sz w:val="24"/>
          <w:szCs w:val="24"/>
        </w:rPr>
        <w:t>“For the Purposes of Defense:” The Politics of the Jeffersonian Gunboat Program</w:t>
      </w:r>
      <w:r w:rsidRPr="00951AF6">
        <w:rPr>
          <w:rFonts w:ascii="Times New Roman" w:hAnsi="Times New Roman" w:cs="Times New Roman"/>
          <w:sz w:val="24"/>
          <w:szCs w:val="24"/>
        </w:rPr>
        <w:t xml:space="preserve"> (Newark: University of Delaware Press, 1995), 53-4; Carson, “Congress in Jefferson’s Foreign Policy,” 230-1; Mark Pitcavage, “An Equitable Burden: the Decline of the State Militias, 1783-1858,” (PhD Diss., The Ohio State University, 1995), 103-6; Hiram Caton, </w:t>
      </w:r>
      <w:r w:rsidRPr="00951AF6">
        <w:rPr>
          <w:rFonts w:ascii="Times New Roman" w:hAnsi="Times New Roman" w:cs="Times New Roman"/>
          <w:i/>
          <w:sz w:val="24"/>
          <w:szCs w:val="24"/>
        </w:rPr>
        <w:t>The Politics of Progress: The Origins and Development of the Commercial Republic, 1600-1835</w:t>
      </w:r>
      <w:r w:rsidRPr="00951AF6">
        <w:rPr>
          <w:rFonts w:ascii="Times New Roman" w:hAnsi="Times New Roman" w:cs="Times New Roman"/>
          <w:sz w:val="24"/>
          <w:szCs w:val="24"/>
        </w:rPr>
        <w:t xml:space="preserve"> (Gainesville: University Press of Florida, 1988), 10; Samuel Taggart to John W. Taylor, March 21 and April 4, 1808, “Letters of Samuel Taggart,” 311; Long, “Jefferson and Congress,” 260. </w:t>
      </w:r>
    </w:p>
  </w:footnote>
  <w:footnote w:id="21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10:1, 1026, 1070, 1961, 2022.</w:t>
      </w:r>
      <w:proofErr w:type="gramEnd"/>
    </w:p>
  </w:footnote>
  <w:footnote w:id="21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10:1, 2072;10:2, 539, 541, 544;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655; Robert A. McCaughey, </w:t>
      </w:r>
      <w:r w:rsidRPr="00951AF6">
        <w:rPr>
          <w:rFonts w:ascii="Times New Roman" w:hAnsi="Times New Roman" w:cs="Times New Roman"/>
          <w:i/>
          <w:sz w:val="24"/>
          <w:szCs w:val="24"/>
        </w:rPr>
        <w:t>Josiah Quincy, 1772-1864: The Last Federalist</w:t>
      </w:r>
      <w:r>
        <w:rPr>
          <w:rFonts w:ascii="Times New Roman" w:hAnsi="Times New Roman" w:cs="Times New Roman"/>
          <w:sz w:val="24"/>
          <w:szCs w:val="24"/>
        </w:rPr>
        <w:t xml:space="preserve"> (Cambridge:</w:t>
      </w:r>
      <w:r w:rsidRPr="00951AF6">
        <w:rPr>
          <w:rFonts w:ascii="Times New Roman" w:hAnsi="Times New Roman" w:cs="Times New Roman"/>
          <w:sz w:val="24"/>
          <w:szCs w:val="24"/>
        </w:rPr>
        <w:t xml:space="preserve"> Harvard University Press, 1974), 66-7; Mayo-Bobee, “Energetic and Spiritual,” 172.</w:t>
      </w:r>
    </w:p>
  </w:footnote>
  <w:footnote w:id="21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10:1, 2072; 10:2, 596-97, 601; Wills, </w:t>
      </w:r>
      <w:r w:rsidRPr="00951AF6">
        <w:rPr>
          <w:rFonts w:ascii="Times New Roman" w:hAnsi="Times New Roman" w:cs="Times New Roman"/>
          <w:i/>
          <w:sz w:val="24"/>
          <w:szCs w:val="24"/>
        </w:rPr>
        <w:t>Negro President</w:t>
      </w:r>
      <w:r w:rsidRPr="00951AF6">
        <w:rPr>
          <w:rFonts w:ascii="Times New Roman" w:hAnsi="Times New Roman" w:cs="Times New Roman"/>
          <w:sz w:val="24"/>
          <w:szCs w:val="24"/>
        </w:rPr>
        <w:t xml:space="preserve">, 174; Gannon, “Calculating the Value of Union: States’ Rights,” 85; Mayo-Bobee, “Energetic and Spiritual,” 194-5; Schoen, </w:t>
      </w:r>
      <w:r w:rsidRPr="00951AF6">
        <w:rPr>
          <w:rFonts w:ascii="Times New Roman" w:hAnsi="Times New Roman" w:cs="Times New Roman"/>
          <w:i/>
          <w:sz w:val="24"/>
          <w:szCs w:val="24"/>
        </w:rPr>
        <w:t>Fragile Fabric</w:t>
      </w:r>
      <w:r w:rsidRPr="00951AF6">
        <w:rPr>
          <w:rFonts w:ascii="Times New Roman" w:hAnsi="Times New Roman" w:cs="Times New Roman"/>
          <w:sz w:val="24"/>
          <w:szCs w:val="24"/>
        </w:rPr>
        <w:t xml:space="preserve">, 79-80,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66, Anthony Iaccarino, “Virginia and the National Contest Over Slavery in the </w:t>
      </w:r>
      <w:r>
        <w:rPr>
          <w:rFonts w:ascii="Times New Roman" w:hAnsi="Times New Roman" w:cs="Times New Roman"/>
          <w:sz w:val="24"/>
          <w:szCs w:val="24"/>
        </w:rPr>
        <w:t>Early Republic, 1780-1833” (PhD</w:t>
      </w:r>
      <w:r w:rsidRPr="00951AF6">
        <w:rPr>
          <w:rFonts w:ascii="Times New Roman" w:hAnsi="Times New Roman" w:cs="Times New Roman"/>
          <w:sz w:val="24"/>
          <w:szCs w:val="24"/>
        </w:rPr>
        <w:t xml:space="preserve"> Diss., University of California, Los Angeles, 2000), 134.</w:t>
      </w:r>
    </w:p>
  </w:footnote>
  <w:footnote w:id="22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Garnett, May 8, 1808, Randolph Papers, UVA; JR to Garnett, May 22, 1808, Randolph Papers, UVA ; JR to Nicholson, May 27, 1808, Nicholson Papers, LC; </w:t>
      </w:r>
      <w:r w:rsidRPr="00951AF6">
        <w:rPr>
          <w:rFonts w:ascii="Times New Roman" w:hAnsi="Times New Roman" w:cs="Times New Roman"/>
          <w:i/>
          <w:sz w:val="24"/>
          <w:szCs w:val="24"/>
        </w:rPr>
        <w:t>Richmond</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Enquirer</w:t>
      </w:r>
      <w:r w:rsidRPr="00951AF6">
        <w:rPr>
          <w:rFonts w:ascii="Times New Roman" w:hAnsi="Times New Roman" w:cs="Times New Roman"/>
          <w:sz w:val="24"/>
          <w:szCs w:val="24"/>
        </w:rPr>
        <w:t xml:space="preserve">, July 12, 1808; JR to Joseph Scott, Brock Collection, Huntington Library; JR to Nicholson, November 2, 1809, Randolph Papers, LC; Risjord, </w:t>
      </w:r>
      <w:r w:rsidRPr="00951AF6">
        <w:rPr>
          <w:rFonts w:ascii="Times New Roman" w:hAnsi="Times New Roman" w:cs="Times New Roman"/>
          <w:i/>
          <w:sz w:val="24"/>
          <w:szCs w:val="24"/>
        </w:rPr>
        <w:t>Old Republicans</w:t>
      </w:r>
      <w:r w:rsidRPr="00951AF6">
        <w:rPr>
          <w:rFonts w:ascii="Times New Roman" w:hAnsi="Times New Roman" w:cs="Times New Roman"/>
          <w:sz w:val="24"/>
          <w:szCs w:val="24"/>
        </w:rPr>
        <w:t xml:space="preserve">, 93-5. </w:t>
      </w:r>
    </w:p>
  </w:footnote>
  <w:footnote w:id="22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Worcester</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Gazette</w:t>
      </w:r>
      <w:r w:rsidRPr="00951AF6">
        <w:rPr>
          <w:rFonts w:ascii="Times New Roman" w:hAnsi="Times New Roman" w:cs="Times New Roman"/>
          <w:sz w:val="24"/>
          <w:szCs w:val="24"/>
        </w:rPr>
        <w:t xml:space="preserve">, April 5, 1809; Levy, </w:t>
      </w:r>
      <w:r w:rsidRPr="00951AF6">
        <w:rPr>
          <w:rFonts w:ascii="Times New Roman" w:hAnsi="Times New Roman" w:cs="Times New Roman"/>
          <w:i/>
          <w:sz w:val="24"/>
          <w:szCs w:val="24"/>
        </w:rPr>
        <w:t>Jefferson and Civil Liberties</w:t>
      </w:r>
      <w:r w:rsidRPr="00951AF6">
        <w:rPr>
          <w:rFonts w:ascii="Times New Roman" w:hAnsi="Times New Roman" w:cs="Times New Roman"/>
          <w:sz w:val="24"/>
          <w:szCs w:val="24"/>
        </w:rPr>
        <w:t xml:space="preserve">, 138-9;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657; George Herring, </w:t>
      </w:r>
      <w:r w:rsidRPr="00951AF6">
        <w:rPr>
          <w:rFonts w:ascii="Times New Roman" w:hAnsi="Times New Roman" w:cs="Times New Roman"/>
          <w:i/>
          <w:sz w:val="24"/>
          <w:szCs w:val="24"/>
        </w:rPr>
        <w:t>From Colony to Superpower: U.S. Foreign Relations to 1776</w:t>
      </w:r>
      <w:r w:rsidRPr="00951AF6">
        <w:rPr>
          <w:rFonts w:ascii="Times New Roman" w:hAnsi="Times New Roman" w:cs="Times New Roman"/>
          <w:sz w:val="24"/>
          <w:szCs w:val="24"/>
        </w:rPr>
        <w:t xml:space="preserve"> (New York: Oxford University Press, 2008), 120;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10:2, 1466;  Gannon, “Calculating the Value of Union,” 102-3; JR to Edward Dillon, January 1, 1809, Dillon-Polk Papers, Southern Historical Collection, UNC;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10:2, 1443; Adams, </w:t>
      </w:r>
      <w:r w:rsidRPr="00951AF6">
        <w:rPr>
          <w:rFonts w:ascii="Times New Roman" w:hAnsi="Times New Roman" w:cs="Times New Roman"/>
          <w:i/>
          <w:sz w:val="24"/>
          <w:szCs w:val="24"/>
        </w:rPr>
        <w:t>Administration of Jefferson</w:t>
      </w:r>
      <w:r w:rsidRPr="00951AF6">
        <w:rPr>
          <w:rFonts w:ascii="Times New Roman" w:hAnsi="Times New Roman" w:cs="Times New Roman"/>
          <w:sz w:val="24"/>
          <w:szCs w:val="24"/>
        </w:rPr>
        <w:t xml:space="preserve">, 1225-6; Perkins, </w:t>
      </w:r>
      <w:r w:rsidRPr="00951AF6">
        <w:rPr>
          <w:rFonts w:ascii="Times New Roman" w:hAnsi="Times New Roman" w:cs="Times New Roman"/>
          <w:i/>
          <w:sz w:val="24"/>
          <w:szCs w:val="24"/>
        </w:rPr>
        <w:t>Prologue to War</w:t>
      </w:r>
      <w:r w:rsidRPr="00951AF6">
        <w:rPr>
          <w:rFonts w:ascii="Times New Roman" w:hAnsi="Times New Roman" w:cs="Times New Roman"/>
          <w:sz w:val="24"/>
          <w:szCs w:val="24"/>
        </w:rPr>
        <w:t>, 181-2; Ohman, “Ambiguous Bonds of Union,” 212-3.</w:t>
      </w:r>
    </w:p>
  </w:footnote>
  <w:footnote w:id="22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Richard Buel, Jr. </w:t>
      </w:r>
      <w:r w:rsidRPr="00951AF6">
        <w:rPr>
          <w:rFonts w:ascii="Times New Roman" w:hAnsi="Times New Roman" w:cs="Times New Roman"/>
          <w:i/>
          <w:sz w:val="24"/>
          <w:szCs w:val="24"/>
        </w:rPr>
        <w:t>America on the Brink: How the Political Struggle Over the War of 1812 Almost Destroyed the Young Republic</w:t>
      </w:r>
      <w:r w:rsidRPr="00951AF6">
        <w:rPr>
          <w:rFonts w:ascii="Times New Roman" w:hAnsi="Times New Roman" w:cs="Times New Roman"/>
          <w:sz w:val="24"/>
          <w:szCs w:val="24"/>
        </w:rPr>
        <w:t xml:space="preserve"> (New York: Palgrave Macmillan, 2005), 79-87; Spivak, </w:t>
      </w:r>
      <w:r w:rsidRPr="00951AF6">
        <w:rPr>
          <w:rFonts w:ascii="Times New Roman" w:hAnsi="Times New Roman" w:cs="Times New Roman"/>
          <w:i/>
          <w:sz w:val="24"/>
          <w:szCs w:val="24"/>
        </w:rPr>
        <w:t>Jefferson’s English Crisis</w:t>
      </w:r>
      <w:r w:rsidRPr="00951AF6">
        <w:rPr>
          <w:rFonts w:ascii="Times New Roman" w:hAnsi="Times New Roman" w:cs="Times New Roman"/>
          <w:sz w:val="24"/>
          <w:szCs w:val="24"/>
        </w:rPr>
        <w:t xml:space="preserve">, 188-97; Quincy, </w:t>
      </w:r>
      <w:r w:rsidRPr="00951AF6">
        <w:rPr>
          <w:rFonts w:ascii="Times New Roman" w:hAnsi="Times New Roman" w:cs="Times New Roman"/>
          <w:i/>
          <w:sz w:val="24"/>
          <w:szCs w:val="24"/>
        </w:rPr>
        <w:t>Life of Quincy</w:t>
      </w:r>
      <w:r w:rsidRPr="00951AF6">
        <w:rPr>
          <w:rFonts w:ascii="Times New Roman" w:hAnsi="Times New Roman" w:cs="Times New Roman"/>
          <w:sz w:val="24"/>
          <w:szCs w:val="24"/>
        </w:rPr>
        <w:t xml:space="preserve">, 228; Gannon, “Calculating the Value of Union,” 126-7; Broussard, </w:t>
      </w:r>
      <w:r w:rsidRPr="00951AF6">
        <w:rPr>
          <w:rFonts w:ascii="Times New Roman" w:hAnsi="Times New Roman" w:cs="Times New Roman"/>
          <w:i/>
          <w:sz w:val="24"/>
          <w:szCs w:val="24"/>
        </w:rPr>
        <w:t>Southern Federalists</w:t>
      </w:r>
      <w:r w:rsidRPr="00951AF6">
        <w:rPr>
          <w:rFonts w:ascii="Times New Roman" w:hAnsi="Times New Roman" w:cs="Times New Roman"/>
          <w:sz w:val="24"/>
          <w:szCs w:val="24"/>
        </w:rPr>
        <w:t>, 126-8.</w:t>
      </w:r>
    </w:p>
  </w:footnote>
  <w:footnote w:id="22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10:2, 1465-6, 1467-8.</w:t>
      </w:r>
      <w:proofErr w:type="gramEnd"/>
      <w:r w:rsidRPr="00951AF6">
        <w:rPr>
          <w:rFonts w:ascii="Times New Roman" w:hAnsi="Times New Roman" w:cs="Times New Roman"/>
          <w:sz w:val="24"/>
          <w:szCs w:val="24"/>
        </w:rPr>
        <w:t xml:space="preserve"> </w:t>
      </w:r>
    </w:p>
  </w:footnote>
  <w:footnote w:id="22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10:2, 1466-68; Perkins, </w:t>
      </w:r>
      <w:r w:rsidRPr="00951AF6">
        <w:rPr>
          <w:rFonts w:ascii="Times New Roman" w:hAnsi="Times New Roman" w:cs="Times New Roman"/>
          <w:i/>
          <w:sz w:val="24"/>
          <w:szCs w:val="24"/>
        </w:rPr>
        <w:t>Prologue to War</w:t>
      </w:r>
      <w:r w:rsidRPr="00951AF6">
        <w:rPr>
          <w:rFonts w:ascii="Times New Roman" w:hAnsi="Times New Roman" w:cs="Times New Roman"/>
          <w:sz w:val="24"/>
          <w:szCs w:val="24"/>
        </w:rPr>
        <w:t>, 230-2.</w:t>
      </w:r>
      <w:proofErr w:type="gramEnd"/>
    </w:p>
  </w:footnote>
  <w:footnote w:id="22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11:1, 62, 69, 72-3.</w:t>
      </w:r>
      <w:proofErr w:type="gramEnd"/>
      <w:r w:rsidRPr="00951AF6">
        <w:rPr>
          <w:rFonts w:ascii="Times New Roman" w:hAnsi="Times New Roman" w:cs="Times New Roman"/>
          <w:sz w:val="24"/>
          <w:szCs w:val="24"/>
        </w:rPr>
        <w:t xml:space="preserve"> </w:t>
      </w:r>
    </w:p>
  </w:footnote>
  <w:footnote w:id="22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11:1, 443-4; Fehrenbacher, </w:t>
      </w:r>
      <w:r w:rsidRPr="00951AF6">
        <w:rPr>
          <w:rFonts w:ascii="Times New Roman" w:hAnsi="Times New Roman" w:cs="Times New Roman"/>
          <w:i/>
          <w:sz w:val="24"/>
          <w:szCs w:val="24"/>
        </w:rPr>
        <w:t>Slaveholding Republic</w:t>
      </w:r>
      <w:r w:rsidRPr="00951AF6">
        <w:rPr>
          <w:rFonts w:ascii="Times New Roman" w:hAnsi="Times New Roman" w:cs="Times New Roman"/>
          <w:sz w:val="24"/>
          <w:szCs w:val="24"/>
        </w:rPr>
        <w:t>, 114.</w:t>
      </w:r>
      <w:proofErr w:type="gramEnd"/>
      <w:r w:rsidRPr="00951AF6">
        <w:rPr>
          <w:rFonts w:ascii="Times New Roman" w:hAnsi="Times New Roman" w:cs="Times New Roman"/>
          <w:sz w:val="24"/>
          <w:szCs w:val="24"/>
        </w:rPr>
        <w:t xml:space="preserve"> Thornton </w:t>
      </w:r>
      <w:proofErr w:type="gramStart"/>
      <w:r w:rsidRPr="00951AF6">
        <w:rPr>
          <w:rFonts w:ascii="Times New Roman" w:hAnsi="Times New Roman" w:cs="Times New Roman"/>
          <w:sz w:val="24"/>
          <w:szCs w:val="24"/>
        </w:rPr>
        <w:t>quote</w:t>
      </w:r>
      <w:proofErr w:type="gramEnd"/>
      <w:r w:rsidRPr="00951AF6">
        <w:rPr>
          <w:rFonts w:ascii="Times New Roman" w:hAnsi="Times New Roman" w:cs="Times New Roman"/>
          <w:sz w:val="24"/>
          <w:szCs w:val="24"/>
        </w:rPr>
        <w:t xml:space="preserve"> from </w:t>
      </w:r>
      <w:r>
        <w:rPr>
          <w:rFonts w:ascii="Times New Roman" w:hAnsi="Times New Roman" w:cs="Times New Roman"/>
          <w:sz w:val="24"/>
          <w:szCs w:val="24"/>
        </w:rPr>
        <w:t xml:space="preserve">Linda K. </w:t>
      </w:r>
      <w:r w:rsidRPr="00951AF6">
        <w:rPr>
          <w:rFonts w:ascii="Times New Roman" w:hAnsi="Times New Roman" w:cs="Times New Roman"/>
          <w:sz w:val="24"/>
          <w:szCs w:val="24"/>
        </w:rPr>
        <w:t xml:space="preserve">Kerber, </w:t>
      </w:r>
      <w:r w:rsidRPr="00951AF6">
        <w:rPr>
          <w:rFonts w:ascii="Times New Roman" w:hAnsi="Times New Roman" w:cs="Times New Roman"/>
          <w:i/>
          <w:sz w:val="24"/>
          <w:szCs w:val="24"/>
        </w:rPr>
        <w:t>Federalists in Dissent</w:t>
      </w:r>
      <w:r>
        <w:rPr>
          <w:rFonts w:ascii="Times New Roman" w:hAnsi="Times New Roman" w:cs="Times New Roman"/>
          <w:i/>
          <w:sz w:val="24"/>
          <w:szCs w:val="24"/>
        </w:rPr>
        <w:t>: Imagery and Ideology in Jeffersonian America</w:t>
      </w:r>
      <w:r>
        <w:rPr>
          <w:rFonts w:ascii="Times New Roman" w:hAnsi="Times New Roman" w:cs="Times New Roman"/>
          <w:sz w:val="24"/>
          <w:szCs w:val="24"/>
        </w:rPr>
        <w:t xml:space="preserve"> (Ithaca: Cornell University Press, 1970)</w:t>
      </w:r>
      <w:r w:rsidRPr="00951AF6">
        <w:rPr>
          <w:rFonts w:ascii="Times New Roman" w:hAnsi="Times New Roman" w:cs="Times New Roman"/>
          <w:sz w:val="24"/>
          <w:szCs w:val="24"/>
        </w:rPr>
        <w:t xml:space="preserve">, 28. </w:t>
      </w:r>
    </w:p>
  </w:footnote>
  <w:footnote w:id="22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Supporter</w:t>
      </w:r>
      <w:r w:rsidRPr="00951AF6">
        <w:rPr>
          <w:rFonts w:ascii="Times New Roman" w:hAnsi="Times New Roman" w:cs="Times New Roman"/>
          <w:sz w:val="24"/>
          <w:szCs w:val="24"/>
        </w:rPr>
        <w:t xml:space="preserve"> (Chillicothe, OH), February 16, 1809; TJ to James Madison, March 30, 1809,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Papers of Thomas Jefferson: Retirement Series</w:t>
      </w:r>
      <w:r w:rsidRPr="00951AF6">
        <w:rPr>
          <w:rFonts w:ascii="Times New Roman" w:hAnsi="Times New Roman" w:cs="Times New Roman"/>
          <w:sz w:val="24"/>
          <w:szCs w:val="24"/>
        </w:rPr>
        <w:t xml:space="preserve"> (Princeton: Princeton University Press, 2004)</w:t>
      </w:r>
      <w:r>
        <w:rPr>
          <w:rFonts w:ascii="Times New Roman" w:hAnsi="Times New Roman" w:cs="Times New Roman"/>
          <w:sz w:val="24"/>
          <w:szCs w:val="24"/>
        </w:rPr>
        <w:t>,</w:t>
      </w:r>
      <w:r w:rsidRPr="00951AF6">
        <w:rPr>
          <w:rFonts w:ascii="Times New Roman" w:hAnsi="Times New Roman" w:cs="Times New Roman"/>
          <w:sz w:val="24"/>
          <w:szCs w:val="24"/>
        </w:rPr>
        <w:t xml:space="preserve"> 1:92; Josiah Jackson to James Madison, June 1, 1809, </w:t>
      </w:r>
      <w:r w:rsidRPr="00951AF6">
        <w:rPr>
          <w:rFonts w:ascii="Times New Roman" w:hAnsi="Times New Roman" w:cs="Times New Roman"/>
          <w:i/>
          <w:sz w:val="24"/>
          <w:szCs w:val="24"/>
        </w:rPr>
        <w:t>The Papers of James Madison, Presidential Series</w:t>
      </w:r>
      <w:r w:rsidRPr="00951AF6">
        <w:rPr>
          <w:rFonts w:ascii="Times New Roman" w:hAnsi="Times New Roman" w:cs="Times New Roman"/>
          <w:sz w:val="24"/>
          <w:szCs w:val="24"/>
        </w:rPr>
        <w:t xml:space="preserve"> ed. R</w:t>
      </w:r>
      <w:r>
        <w:rPr>
          <w:rFonts w:ascii="Times New Roman" w:hAnsi="Times New Roman" w:cs="Times New Roman"/>
          <w:sz w:val="24"/>
          <w:szCs w:val="24"/>
        </w:rPr>
        <w:t>obert Rutland, (Charlottesville:</w:t>
      </w:r>
      <w:r w:rsidRPr="00951AF6">
        <w:rPr>
          <w:rFonts w:ascii="Times New Roman" w:hAnsi="Times New Roman" w:cs="Times New Roman"/>
          <w:sz w:val="24"/>
          <w:szCs w:val="24"/>
        </w:rPr>
        <w:t xml:space="preserve"> University of Virginia Press, 1984)</w:t>
      </w:r>
      <w:r>
        <w:rPr>
          <w:rFonts w:ascii="Times New Roman" w:hAnsi="Times New Roman" w:cs="Times New Roman"/>
          <w:sz w:val="24"/>
          <w:szCs w:val="24"/>
        </w:rPr>
        <w:t>.</w:t>
      </w:r>
      <w:r w:rsidRPr="00951AF6">
        <w:rPr>
          <w:rFonts w:ascii="Times New Roman" w:hAnsi="Times New Roman" w:cs="Times New Roman"/>
          <w:sz w:val="24"/>
          <w:szCs w:val="24"/>
        </w:rPr>
        <w:t xml:space="preserve"> 1: 218;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June 16, 1809; Albert Gallatin to William Henry Harrison, September 27, 1809,  </w:t>
      </w:r>
      <w:r w:rsidRPr="00951AF6">
        <w:rPr>
          <w:rFonts w:ascii="Times New Roman" w:hAnsi="Times New Roman" w:cs="Times New Roman"/>
          <w:i/>
          <w:sz w:val="24"/>
          <w:szCs w:val="24"/>
        </w:rPr>
        <w:t>The Writings of Albert Gallatin</w:t>
      </w:r>
      <w:r w:rsidRPr="00951AF6">
        <w:rPr>
          <w:rFonts w:ascii="Times New Roman" w:hAnsi="Times New Roman" w:cs="Times New Roman"/>
          <w:sz w:val="24"/>
          <w:szCs w:val="24"/>
        </w:rPr>
        <w:t>, ed. Henry Adams, (New York: Lippincott, 1879)</w:t>
      </w:r>
      <w:r>
        <w:rPr>
          <w:rFonts w:ascii="Times New Roman" w:hAnsi="Times New Roman" w:cs="Times New Roman"/>
          <w:sz w:val="24"/>
          <w:szCs w:val="24"/>
        </w:rPr>
        <w:t>,</w:t>
      </w:r>
      <w:r w:rsidRPr="00951AF6">
        <w:rPr>
          <w:rFonts w:ascii="Times New Roman" w:hAnsi="Times New Roman" w:cs="Times New Roman"/>
          <w:sz w:val="24"/>
          <w:szCs w:val="24"/>
        </w:rPr>
        <w:t xml:space="preserve"> 463, Bruce, </w:t>
      </w:r>
      <w:r w:rsidRPr="00B34A03">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1:364, 591; For another attack on Randolph see the letter from “Dentatus” in the March 27, 1809 edition of the </w:t>
      </w:r>
      <w:r w:rsidRPr="00951AF6">
        <w:rPr>
          <w:rFonts w:ascii="Times New Roman" w:hAnsi="Times New Roman" w:cs="Times New Roman"/>
          <w:i/>
          <w:sz w:val="24"/>
          <w:szCs w:val="24"/>
        </w:rPr>
        <w:t>Enquirer</w:t>
      </w:r>
      <w:r w:rsidRPr="00951AF6">
        <w:rPr>
          <w:rFonts w:ascii="Times New Roman" w:hAnsi="Times New Roman" w:cs="Times New Roman"/>
          <w:sz w:val="24"/>
          <w:szCs w:val="24"/>
        </w:rPr>
        <w:t xml:space="preserve">. </w:t>
      </w:r>
    </w:p>
  </w:footnote>
  <w:footnote w:id="22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James Mercer Garnett, September 14, 1809, Randolph Papers, UVA;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 746; JR to Nicholson, January 24, 1810, Nicholson Papers, LC</w:t>
      </w:r>
    </w:p>
  </w:footnote>
  <w:footnote w:id="22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21-2; Adams, </w:t>
      </w:r>
      <w:r w:rsidRPr="00951AF6">
        <w:rPr>
          <w:rFonts w:ascii="Times New Roman" w:hAnsi="Times New Roman" w:cs="Times New Roman"/>
          <w:i/>
          <w:sz w:val="24"/>
          <w:szCs w:val="24"/>
        </w:rPr>
        <w:t>Administration of Madison</w:t>
      </w:r>
      <w:r w:rsidRPr="00951AF6">
        <w:rPr>
          <w:rFonts w:ascii="Times New Roman" w:hAnsi="Times New Roman" w:cs="Times New Roman"/>
          <w:sz w:val="24"/>
          <w:szCs w:val="24"/>
        </w:rPr>
        <w:t xml:space="preserve">, 49-95; Egan, </w:t>
      </w:r>
      <w:proofErr w:type="gramStart"/>
      <w:r w:rsidRPr="00951AF6">
        <w:rPr>
          <w:rFonts w:ascii="Times New Roman" w:hAnsi="Times New Roman" w:cs="Times New Roman"/>
          <w:i/>
          <w:sz w:val="24"/>
          <w:szCs w:val="24"/>
        </w:rPr>
        <w:t>Neither</w:t>
      </w:r>
      <w:proofErr w:type="gramEnd"/>
      <w:r w:rsidRPr="00951AF6">
        <w:rPr>
          <w:rFonts w:ascii="Times New Roman" w:hAnsi="Times New Roman" w:cs="Times New Roman"/>
          <w:i/>
          <w:sz w:val="24"/>
          <w:szCs w:val="24"/>
        </w:rPr>
        <w:t xml:space="preserve"> Peace Nor War</w:t>
      </w:r>
      <w:r w:rsidRPr="00951AF6">
        <w:rPr>
          <w:rFonts w:ascii="Times New Roman" w:hAnsi="Times New Roman" w:cs="Times New Roman"/>
          <w:sz w:val="24"/>
          <w:szCs w:val="24"/>
        </w:rPr>
        <w:t>, 105-11; JR to Garnett, July 31, 1809, Randolph Papers, UVA.</w:t>
      </w:r>
    </w:p>
  </w:footnote>
  <w:footnote w:id="23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Letters of Mutius Addressed to the President of the United States</w:t>
      </w:r>
      <w:r w:rsidRPr="00951AF6">
        <w:rPr>
          <w:rFonts w:ascii="Times New Roman" w:hAnsi="Times New Roman" w:cs="Times New Roman"/>
          <w:sz w:val="24"/>
          <w:szCs w:val="24"/>
        </w:rPr>
        <w:t xml:space="preserve"> (Washington, D.C., 1808), 19-21, 22,25; Buel, </w:t>
      </w:r>
      <w:r w:rsidRPr="00951AF6">
        <w:rPr>
          <w:rFonts w:ascii="Times New Roman" w:hAnsi="Times New Roman" w:cs="Times New Roman"/>
          <w:i/>
          <w:sz w:val="24"/>
          <w:szCs w:val="24"/>
        </w:rPr>
        <w:t>America on the Brink</w:t>
      </w:r>
      <w:r w:rsidRPr="00951AF6">
        <w:rPr>
          <w:rFonts w:ascii="Times New Roman" w:hAnsi="Times New Roman" w:cs="Times New Roman"/>
          <w:sz w:val="24"/>
          <w:szCs w:val="24"/>
        </w:rPr>
        <w:t>, 100; JR to Nicholson, January 24, 1810, Nicholson Papers, LC.</w:t>
      </w:r>
    </w:p>
  </w:footnote>
  <w:footnote w:id="23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Nicholson, February 18, 1810, Nicholson Papers, LC; Dice Robins Anderson, </w:t>
      </w:r>
      <w:r w:rsidRPr="00951AF6">
        <w:rPr>
          <w:rFonts w:ascii="Times New Roman" w:hAnsi="Times New Roman" w:cs="Times New Roman"/>
          <w:i/>
          <w:sz w:val="24"/>
          <w:szCs w:val="24"/>
        </w:rPr>
        <w:t>William Branch Giles: A Study in the Politics of Virginia and the Nation from 1790 to 1830</w:t>
      </w:r>
      <w:r w:rsidRPr="00951AF6">
        <w:rPr>
          <w:rFonts w:ascii="Times New Roman" w:hAnsi="Times New Roman" w:cs="Times New Roman"/>
          <w:sz w:val="24"/>
          <w:szCs w:val="24"/>
        </w:rPr>
        <w:t xml:space="preserve"> (Manasha, Wisconsin: The Collegiate Press, 1914), 155.</w:t>
      </w:r>
    </w:p>
  </w:footnote>
  <w:footnote w:id="23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JR to John Taylor of Caroline, April 15, 1810, Massachusetts Historical Society; Perkins, </w:t>
      </w:r>
      <w:r w:rsidRPr="00951AF6">
        <w:rPr>
          <w:rFonts w:ascii="Times New Roman" w:hAnsi="Times New Roman" w:cs="Times New Roman"/>
          <w:i/>
          <w:sz w:val="24"/>
          <w:szCs w:val="24"/>
        </w:rPr>
        <w:t>Prologue to War</w:t>
      </w:r>
      <w:r w:rsidRPr="00951AF6">
        <w:rPr>
          <w:rFonts w:ascii="Times New Roman" w:hAnsi="Times New Roman" w:cs="Times New Roman"/>
          <w:sz w:val="24"/>
          <w:szCs w:val="24"/>
        </w:rPr>
        <w:t xml:space="preserve">, 239-41;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665;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11:1, 1609-12, 1702, 1772;  Ketcham, </w:t>
      </w:r>
      <w:r w:rsidRPr="00951AF6">
        <w:rPr>
          <w:rFonts w:ascii="Times New Roman" w:hAnsi="Times New Roman" w:cs="Times New Roman"/>
          <w:i/>
          <w:sz w:val="24"/>
          <w:szCs w:val="24"/>
        </w:rPr>
        <w:t>James Madison</w:t>
      </w:r>
      <w:r w:rsidRPr="00951AF6">
        <w:rPr>
          <w:rFonts w:ascii="Times New Roman" w:hAnsi="Times New Roman" w:cs="Times New Roman"/>
          <w:sz w:val="24"/>
          <w:szCs w:val="24"/>
        </w:rPr>
        <w:t xml:space="preserve">, 499; Adams, </w:t>
      </w:r>
      <w:r w:rsidRPr="00951AF6">
        <w:rPr>
          <w:rFonts w:ascii="Times New Roman" w:hAnsi="Times New Roman" w:cs="Times New Roman"/>
          <w:i/>
          <w:sz w:val="24"/>
          <w:szCs w:val="24"/>
        </w:rPr>
        <w:t>Administration of Madison</w:t>
      </w:r>
      <w:r w:rsidRPr="00951AF6">
        <w:rPr>
          <w:rFonts w:ascii="Times New Roman" w:hAnsi="Times New Roman" w:cs="Times New Roman"/>
          <w:sz w:val="24"/>
          <w:szCs w:val="24"/>
        </w:rPr>
        <w:t>, 141-2.</w:t>
      </w:r>
    </w:p>
  </w:footnote>
  <w:footnote w:id="23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Rutland, </w:t>
      </w:r>
      <w:r w:rsidRPr="00951AF6">
        <w:rPr>
          <w:rFonts w:ascii="Times New Roman" w:hAnsi="Times New Roman" w:cs="Times New Roman"/>
          <w:i/>
          <w:sz w:val="24"/>
          <w:szCs w:val="24"/>
        </w:rPr>
        <w:t>Presidency of Madison</w:t>
      </w:r>
      <w:r w:rsidRPr="00951AF6">
        <w:rPr>
          <w:rFonts w:ascii="Times New Roman" w:hAnsi="Times New Roman" w:cs="Times New Roman"/>
          <w:sz w:val="24"/>
          <w:szCs w:val="24"/>
        </w:rPr>
        <w:t xml:space="preserve">, 62; Stagg, </w:t>
      </w:r>
      <w:r w:rsidRPr="00951AF6">
        <w:rPr>
          <w:rFonts w:ascii="Times New Roman" w:hAnsi="Times New Roman" w:cs="Times New Roman"/>
          <w:i/>
          <w:sz w:val="24"/>
          <w:szCs w:val="24"/>
        </w:rPr>
        <w:t>Mr. Madison’s War</w:t>
      </w:r>
      <w:r w:rsidRPr="00951AF6">
        <w:rPr>
          <w:rFonts w:ascii="Times New Roman" w:hAnsi="Times New Roman" w:cs="Times New Roman"/>
          <w:sz w:val="24"/>
          <w:szCs w:val="24"/>
        </w:rPr>
        <w:t>, 28-9.</w:t>
      </w:r>
      <w:proofErr w:type="gramEnd"/>
    </w:p>
  </w:footnote>
  <w:footnote w:id="23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Anne Frances Bland Coulter, April, 6, 1810, Randolph Papers, UVA; JR to John Taylor, April 15, 1810 (copy), Bruce Papers, LOV; Macon to Nicholson, April 26, 1810, Nicholson Papers, LC; JR to Nicholson May 2, 1810, Nicholson Papers, LC; JR to Joseph Scott, May 3, 1810, Brock Collection, Huntington Library.  </w:t>
      </w:r>
    </w:p>
  </w:footnote>
  <w:footnote w:id="23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Carolina Gazette</w:t>
      </w:r>
      <w:r w:rsidRPr="00951AF6">
        <w:rPr>
          <w:rFonts w:ascii="Times New Roman" w:hAnsi="Times New Roman" w:cs="Times New Roman"/>
          <w:sz w:val="24"/>
          <w:szCs w:val="24"/>
        </w:rPr>
        <w:t xml:space="preserve">, July 27, 1810; “Americanus,” </w:t>
      </w:r>
      <w:r w:rsidRPr="00951AF6">
        <w:rPr>
          <w:rFonts w:ascii="Times New Roman" w:hAnsi="Times New Roman" w:cs="Times New Roman"/>
          <w:i/>
          <w:sz w:val="24"/>
          <w:szCs w:val="24"/>
        </w:rPr>
        <w:t>National Intelligencer</w:t>
      </w:r>
      <w:r w:rsidRPr="00951AF6">
        <w:rPr>
          <w:rFonts w:ascii="Times New Roman" w:hAnsi="Times New Roman" w:cs="Times New Roman"/>
          <w:sz w:val="24"/>
          <w:szCs w:val="24"/>
        </w:rPr>
        <w:t xml:space="preserve">, July 27, 1810. </w:t>
      </w:r>
      <w:proofErr w:type="gramStart"/>
      <w:r w:rsidRPr="00951AF6">
        <w:rPr>
          <w:rFonts w:ascii="Times New Roman" w:hAnsi="Times New Roman" w:cs="Times New Roman"/>
          <w:sz w:val="24"/>
          <w:szCs w:val="24"/>
        </w:rPr>
        <w:t>Garnett to JR, July 31, 1810, Randolph Papers, UVA; Garnett to JR, July, 9, 1810, Randolph Papers, UVA.</w:t>
      </w:r>
      <w:proofErr w:type="gramEnd"/>
      <w:r w:rsidRPr="00951AF6">
        <w:rPr>
          <w:rFonts w:ascii="Times New Roman" w:hAnsi="Times New Roman" w:cs="Times New Roman"/>
          <w:sz w:val="24"/>
          <w:szCs w:val="24"/>
        </w:rPr>
        <w:t xml:space="preserve"> </w:t>
      </w:r>
    </w:p>
  </w:footnote>
  <w:footnote w:id="23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Judith Randolph to St. George Tucker, January 27, 1810, Tucker Coleman Papers, Swem Library, College of William and Mary; January 25, 1810, Commonplace Book Entry (transcription) William Cabell Bruce Collection, LOV; Bagby, “Randolph Slave Saga,” 73; Judith Randolph to JR, November, 3, 1809, Randolph Papers, UVA. </w:t>
      </w:r>
    </w:p>
  </w:footnote>
  <w:footnote w:id="23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Garnett, June 29, 1810, Randolph Papers, UVA; “My Own List of Negroes Christmas 1810,” Commonplace Book, Tucker Coleman Papers, Swem Library, College of William and Mary; Bagby, “Randolph Slave Saga,” 70-5.</w:t>
      </w:r>
      <w:proofErr w:type="gramEnd"/>
    </w:p>
  </w:footnote>
  <w:footnote w:id="23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Richard Kidder Randolph, July 4, 1810, Randolph Papers, LC.</w:t>
      </w:r>
      <w:proofErr w:type="gramEnd"/>
      <w:r w:rsidRPr="00951AF6">
        <w:rPr>
          <w:rFonts w:ascii="Times New Roman" w:hAnsi="Times New Roman" w:cs="Times New Roman"/>
          <w:sz w:val="24"/>
          <w:szCs w:val="24"/>
        </w:rPr>
        <w:t xml:space="preserve"> </w:t>
      </w:r>
    </w:p>
  </w:footnote>
  <w:footnote w:id="23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Commonbook transcription, William Cabell Bruce Collection, LOV.</w:t>
      </w:r>
      <w:proofErr w:type="gramEnd"/>
      <w:r w:rsidRPr="00951AF6">
        <w:rPr>
          <w:rFonts w:ascii="Times New Roman" w:hAnsi="Times New Roman" w:cs="Times New Roman"/>
          <w:sz w:val="24"/>
          <w:szCs w:val="24"/>
        </w:rPr>
        <w:t xml:space="preserve"> See the October 18 and November 20, 1810 entries in Randolph’s Commonplace books for his transcription of Coleridge. Coleridge biographer Richard Holmes writes that the poet aimed his pen at the war policies of British Prime Minister William Pitt against France. Holmes in 1798, </w:t>
      </w:r>
      <w:r w:rsidRPr="00951AF6">
        <w:rPr>
          <w:rFonts w:ascii="Times New Roman" w:hAnsi="Times New Roman" w:cs="Times New Roman"/>
          <w:i/>
          <w:sz w:val="24"/>
          <w:szCs w:val="24"/>
        </w:rPr>
        <w:t>Coleridge: Early Visions, 1771-1804</w:t>
      </w:r>
      <w:r w:rsidRPr="00951AF6">
        <w:rPr>
          <w:rFonts w:ascii="Times New Roman" w:hAnsi="Times New Roman" w:cs="Times New Roman"/>
          <w:sz w:val="24"/>
          <w:szCs w:val="24"/>
        </w:rPr>
        <w:t xml:space="preserve"> (</w:t>
      </w:r>
      <w:r>
        <w:rPr>
          <w:rFonts w:ascii="Times New Roman" w:hAnsi="Times New Roman" w:cs="Times New Roman"/>
          <w:sz w:val="24"/>
          <w:szCs w:val="24"/>
        </w:rPr>
        <w:t>New York: Pantheon Books, 1989)</w:t>
      </w:r>
      <w:r w:rsidRPr="00951AF6">
        <w:rPr>
          <w:rFonts w:ascii="Times New Roman" w:hAnsi="Times New Roman" w:cs="Times New Roman"/>
          <w:sz w:val="24"/>
          <w:szCs w:val="24"/>
        </w:rPr>
        <w:t xml:space="preserve">. </w:t>
      </w:r>
    </w:p>
  </w:footnote>
  <w:footnote w:id="24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Buel, </w:t>
      </w:r>
      <w:r w:rsidRPr="00951AF6">
        <w:rPr>
          <w:rFonts w:ascii="Times New Roman" w:hAnsi="Times New Roman" w:cs="Times New Roman"/>
          <w:i/>
          <w:sz w:val="24"/>
          <w:szCs w:val="24"/>
        </w:rPr>
        <w:t>America on the Brink</w:t>
      </w:r>
      <w:r w:rsidRPr="00951AF6">
        <w:rPr>
          <w:rFonts w:ascii="Times New Roman" w:hAnsi="Times New Roman" w:cs="Times New Roman"/>
          <w:sz w:val="24"/>
          <w:szCs w:val="24"/>
        </w:rPr>
        <w:t xml:space="preserve">, 110-1;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22-3.</w:t>
      </w:r>
      <w:proofErr w:type="gramEnd"/>
    </w:p>
  </w:footnote>
  <w:footnote w:id="24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Sawyer,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42; JR to Nicholson, January 28, 1811, Randolph Papers, LC; William Duane to TJ, January 26, 1811, </w:t>
      </w:r>
      <w:r w:rsidRPr="00951AF6">
        <w:rPr>
          <w:rFonts w:ascii="Times New Roman" w:hAnsi="Times New Roman" w:cs="Times New Roman"/>
          <w:i/>
          <w:sz w:val="24"/>
          <w:szCs w:val="24"/>
        </w:rPr>
        <w:t xml:space="preserve">The Papers of Thomas Jefferson: Retirement Series, 12 August 1810 to 17 June 1811 </w:t>
      </w:r>
      <w:r w:rsidRPr="00951AF6">
        <w:rPr>
          <w:rFonts w:ascii="Times New Roman" w:hAnsi="Times New Roman" w:cs="Times New Roman"/>
          <w:sz w:val="24"/>
          <w:szCs w:val="24"/>
        </w:rPr>
        <w:t xml:space="preserve">(Princeton: Princeton University Press, 2006), 330; </w:t>
      </w:r>
      <w:r w:rsidRPr="00951AF6">
        <w:rPr>
          <w:rFonts w:ascii="Times New Roman" w:hAnsi="Times New Roman" w:cs="Times New Roman"/>
          <w:i/>
          <w:sz w:val="24"/>
          <w:szCs w:val="24"/>
        </w:rPr>
        <w:t>Alexandria Daily Gazette</w:t>
      </w:r>
      <w:r w:rsidRPr="00951AF6">
        <w:rPr>
          <w:rFonts w:ascii="Times New Roman" w:hAnsi="Times New Roman" w:cs="Times New Roman"/>
          <w:sz w:val="24"/>
          <w:szCs w:val="24"/>
        </w:rPr>
        <w:t xml:space="preserve">, January 31, 1811;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 262-3, 361-2, 2:65. </w:t>
      </w:r>
    </w:p>
  </w:footnote>
  <w:footnote w:id="242">
    <w:p w:rsidR="0084223B" w:rsidRPr="00951AF6" w:rsidRDefault="0084223B" w:rsidP="009A2140">
      <w:pPr>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Buel, </w:t>
      </w:r>
      <w:r w:rsidRPr="00951AF6">
        <w:rPr>
          <w:rFonts w:ascii="Times New Roman" w:hAnsi="Times New Roman" w:cs="Times New Roman"/>
          <w:i/>
          <w:sz w:val="24"/>
          <w:szCs w:val="24"/>
        </w:rPr>
        <w:t>America on the Brink</w:t>
      </w:r>
      <w:r w:rsidRPr="00951AF6">
        <w:rPr>
          <w:rFonts w:ascii="Times New Roman" w:hAnsi="Times New Roman" w:cs="Times New Roman"/>
          <w:sz w:val="24"/>
          <w:szCs w:val="24"/>
        </w:rPr>
        <w:t xml:space="preserve">, 110-1;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22-3; JR to Nicholson, Feb. 14, 1811- Nicholson Papers, LC; Bailey, “John Wayles Eppes”, 74-7; JR to Garnett, February </w:t>
      </w:r>
      <w:r>
        <w:rPr>
          <w:rFonts w:ascii="Times New Roman" w:hAnsi="Times New Roman" w:cs="Times New Roman"/>
          <w:sz w:val="24"/>
          <w:szCs w:val="24"/>
        </w:rPr>
        <w:t>17, 1811, Randolph Papers, UVA.</w:t>
      </w:r>
      <w:proofErr w:type="gramEnd"/>
    </w:p>
  </w:footnote>
  <w:footnote w:id="24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John Wayles Eppes to James Madison, January 31, 1811, </w:t>
      </w:r>
      <w:r w:rsidRPr="00951AF6">
        <w:rPr>
          <w:rFonts w:ascii="Times New Roman" w:hAnsi="Times New Roman" w:cs="Times New Roman"/>
          <w:i/>
          <w:sz w:val="24"/>
          <w:szCs w:val="24"/>
        </w:rPr>
        <w:t>The Papers of James Madison: Presidential Series</w:t>
      </w:r>
      <w:r w:rsidRPr="00951AF6">
        <w:rPr>
          <w:rFonts w:ascii="Times New Roman" w:hAnsi="Times New Roman" w:cs="Times New Roman"/>
          <w:sz w:val="24"/>
          <w:szCs w:val="24"/>
        </w:rPr>
        <w:t xml:space="preserve"> (Charlottesville</w:t>
      </w:r>
      <w:r>
        <w:rPr>
          <w:rFonts w:ascii="Times New Roman" w:hAnsi="Times New Roman" w:cs="Times New Roman"/>
          <w:sz w:val="24"/>
          <w:szCs w:val="24"/>
        </w:rPr>
        <w:t>: University of Virginia Press</w:t>
      </w:r>
      <w:r w:rsidRPr="00951AF6">
        <w:rPr>
          <w:rFonts w:ascii="Times New Roman" w:hAnsi="Times New Roman" w:cs="Times New Roman"/>
          <w:sz w:val="24"/>
          <w:szCs w:val="24"/>
        </w:rPr>
        <w:t>)</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3:143; </w:t>
      </w:r>
      <w:r w:rsidRPr="00951AF6">
        <w:rPr>
          <w:rFonts w:ascii="Times New Roman" w:hAnsi="Times New Roman" w:cs="Times New Roman"/>
          <w:i/>
          <w:sz w:val="24"/>
          <w:szCs w:val="24"/>
        </w:rPr>
        <w:t>Alexandria Gazette</w:t>
      </w:r>
      <w:r w:rsidRPr="00951AF6">
        <w:rPr>
          <w:rFonts w:ascii="Times New Roman" w:hAnsi="Times New Roman" w:cs="Times New Roman"/>
          <w:sz w:val="24"/>
          <w:szCs w:val="24"/>
        </w:rPr>
        <w:t>, April 11, 1811; Bailey, “John Wayles Eppes,” 78-9; JR to Nicholson, March 3, 1811, Randolph Papers, LC.</w:t>
      </w:r>
    </w:p>
  </w:footnote>
  <w:footnote w:id="24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TJ to William Duane, April 30, 1811</w:t>
      </w:r>
      <w:r w:rsidRPr="00951AF6">
        <w:rPr>
          <w:rFonts w:ascii="Times New Roman" w:hAnsi="Times New Roman" w:cs="Times New Roman"/>
          <w:i/>
          <w:sz w:val="24"/>
          <w:szCs w:val="24"/>
        </w:rPr>
        <w:t>, The Papers of Thomas Jefferson: Retirement Series, 12 August 1810-17 June 1811</w:t>
      </w:r>
      <w:r w:rsidRPr="00951AF6">
        <w:rPr>
          <w:rFonts w:ascii="Times New Roman" w:hAnsi="Times New Roman" w:cs="Times New Roman"/>
          <w:sz w:val="24"/>
          <w:szCs w:val="24"/>
        </w:rPr>
        <w:t xml:space="preserve"> (Princeton: Princeton University Press, 2006), 593</w:t>
      </w:r>
      <w:proofErr w:type="gramStart"/>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Papers</w:t>
      </w:r>
      <w:proofErr w:type="gramEnd"/>
      <w:r w:rsidRPr="00951AF6">
        <w:rPr>
          <w:rFonts w:ascii="Times New Roman" w:hAnsi="Times New Roman" w:cs="Times New Roman"/>
          <w:i/>
          <w:sz w:val="24"/>
          <w:szCs w:val="24"/>
        </w:rPr>
        <w:t xml:space="preserve"> of James Madison: Presidential Series</w:t>
      </w:r>
      <w:r w:rsidRPr="00951AF6">
        <w:rPr>
          <w:rFonts w:ascii="Times New Roman" w:hAnsi="Times New Roman" w:cs="Times New Roman"/>
          <w:sz w:val="24"/>
          <w:szCs w:val="24"/>
        </w:rPr>
        <w:t xml:space="preserve">, 286; </w:t>
      </w:r>
      <w:r w:rsidRPr="00951AF6">
        <w:rPr>
          <w:rFonts w:ascii="Times New Roman" w:hAnsi="Times New Roman" w:cs="Times New Roman"/>
          <w:i/>
          <w:sz w:val="24"/>
          <w:szCs w:val="24"/>
        </w:rPr>
        <w:t>Alexandria Gazette</w:t>
      </w:r>
      <w:r w:rsidRPr="00951AF6">
        <w:rPr>
          <w:rFonts w:ascii="Times New Roman" w:hAnsi="Times New Roman" w:cs="Times New Roman"/>
          <w:sz w:val="24"/>
          <w:szCs w:val="24"/>
        </w:rPr>
        <w:t xml:space="preserve">, April 18, 1811, </w:t>
      </w:r>
      <w:r w:rsidRPr="00951AF6">
        <w:rPr>
          <w:rFonts w:ascii="Times New Roman" w:hAnsi="Times New Roman" w:cs="Times New Roman"/>
          <w:i/>
          <w:sz w:val="24"/>
          <w:szCs w:val="24"/>
        </w:rPr>
        <w:t>National Aegeis</w:t>
      </w:r>
      <w:r w:rsidRPr="00951AF6">
        <w:rPr>
          <w:rFonts w:ascii="Times New Roman" w:hAnsi="Times New Roman" w:cs="Times New Roman"/>
          <w:sz w:val="24"/>
          <w:szCs w:val="24"/>
        </w:rPr>
        <w:t xml:space="preserve">, February 27, 1811. </w:t>
      </w:r>
    </w:p>
  </w:footnote>
  <w:footnote w:id="24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TJ to John Wayles Eppes, March 24, 1811, </w:t>
      </w:r>
      <w:r w:rsidRPr="00951AF6">
        <w:rPr>
          <w:rFonts w:ascii="Times New Roman" w:hAnsi="Times New Roman" w:cs="Times New Roman"/>
          <w:i/>
          <w:sz w:val="24"/>
          <w:szCs w:val="24"/>
        </w:rPr>
        <w:t>The Papers of Thomas Jefferson</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Retirement Series</w:t>
      </w:r>
      <w:r w:rsidRPr="00951AF6">
        <w:rPr>
          <w:rFonts w:ascii="Times New Roman" w:hAnsi="Times New Roman" w:cs="Times New Roman"/>
          <w:sz w:val="24"/>
          <w:szCs w:val="24"/>
        </w:rPr>
        <w:t xml:space="preserve">, 3:502; JR to Garnett, March 19 and June 22, 1811, Randolph Papers, UVA;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April 5, 1811, May 14, 1811; Bailey, “John Wayles Eppes,” 80-1.</w:t>
      </w:r>
    </w:p>
  </w:footnote>
  <w:footnote w:id="24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24-5; Rutland, </w:t>
      </w:r>
      <w:r w:rsidRPr="00951AF6">
        <w:rPr>
          <w:rFonts w:ascii="Times New Roman" w:hAnsi="Times New Roman" w:cs="Times New Roman"/>
          <w:i/>
          <w:sz w:val="24"/>
          <w:szCs w:val="24"/>
        </w:rPr>
        <w:t>Presidency of James Madison</w:t>
      </w:r>
      <w:r w:rsidRPr="00951AF6">
        <w:rPr>
          <w:rFonts w:ascii="Times New Roman" w:hAnsi="Times New Roman" w:cs="Times New Roman"/>
          <w:sz w:val="24"/>
          <w:szCs w:val="24"/>
        </w:rPr>
        <w:t xml:space="preserve">, 80-1; JR to Joseph Nicholson, June 24, 1811, Nicholson Papers, LC; </w:t>
      </w:r>
      <w:r w:rsidRPr="00951AF6">
        <w:rPr>
          <w:rFonts w:ascii="Times New Roman" w:hAnsi="Times New Roman" w:cs="Times New Roman"/>
          <w:i/>
          <w:sz w:val="24"/>
          <w:szCs w:val="24"/>
        </w:rPr>
        <w:t>Alexandria Gazette</w:t>
      </w:r>
      <w:r w:rsidRPr="00951AF6">
        <w:rPr>
          <w:rFonts w:ascii="Times New Roman" w:hAnsi="Times New Roman" w:cs="Times New Roman"/>
          <w:sz w:val="24"/>
          <w:szCs w:val="24"/>
        </w:rPr>
        <w:t>, June 19 and June 24, 1811; JR to Garnett, May 5 and May 27, 1811, Randolph Papers, UVA.</w:t>
      </w:r>
    </w:p>
  </w:footnote>
  <w:footnote w:id="24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Nathaniel Beverly Tucker review, </w:t>
      </w:r>
      <w:r w:rsidRPr="00951AF6">
        <w:rPr>
          <w:rFonts w:ascii="Times New Roman" w:hAnsi="Times New Roman" w:cs="Times New Roman"/>
          <w:i/>
          <w:sz w:val="24"/>
          <w:szCs w:val="24"/>
        </w:rPr>
        <w:t>The Historical Magazine</w:t>
      </w:r>
      <w:r w:rsidRPr="00951AF6">
        <w:rPr>
          <w:rFonts w:ascii="Times New Roman" w:hAnsi="Times New Roman" w:cs="Times New Roman"/>
          <w:sz w:val="24"/>
          <w:szCs w:val="24"/>
        </w:rPr>
        <w:t xml:space="preserve">, 8 (June 1859), 188; JR to Garnett, July 25, 1811, August 7, 1811, August 13, 1811, Randolph Papers, UVA. </w:t>
      </w:r>
    </w:p>
  </w:footnote>
  <w:footnote w:id="24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Watt, </w:t>
      </w:r>
      <w:r w:rsidRPr="00951AF6">
        <w:rPr>
          <w:rFonts w:ascii="Times New Roman" w:hAnsi="Times New Roman" w:cs="Times New Roman"/>
          <w:i/>
          <w:sz w:val="24"/>
          <w:szCs w:val="24"/>
        </w:rPr>
        <w:t>Republic Reborn</w:t>
      </w:r>
      <w:r w:rsidRPr="00951AF6">
        <w:rPr>
          <w:rFonts w:ascii="Times New Roman" w:hAnsi="Times New Roman" w:cs="Times New Roman"/>
          <w:sz w:val="24"/>
          <w:szCs w:val="24"/>
        </w:rPr>
        <w:t xml:space="preserve"> ; </w:t>
      </w:r>
      <w:r w:rsidRPr="00951AF6">
        <w:rPr>
          <w:rFonts w:ascii="Times New Roman" w:hAnsi="Times New Roman" w:cs="Times New Roman"/>
          <w:i/>
          <w:sz w:val="24"/>
          <w:szCs w:val="24"/>
        </w:rPr>
        <w:t>Philadelphia</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Aurora</w:t>
      </w:r>
      <w:r w:rsidRPr="00951AF6">
        <w:rPr>
          <w:rFonts w:ascii="Times New Roman" w:hAnsi="Times New Roman" w:cs="Times New Roman"/>
          <w:sz w:val="24"/>
          <w:szCs w:val="24"/>
        </w:rPr>
        <w:t xml:space="preserve">, August 8, 1811; “Speech on Proposed Repeal of Non-Intercourse Act”, February 22, 1810, </w:t>
      </w:r>
      <w:r w:rsidRPr="00951AF6">
        <w:rPr>
          <w:rFonts w:ascii="Times New Roman" w:hAnsi="Times New Roman" w:cs="Times New Roman"/>
          <w:i/>
          <w:sz w:val="24"/>
          <w:szCs w:val="24"/>
        </w:rPr>
        <w:t>The Papers of Henry Clay: the Rising Statesman, 1797-1814</w:t>
      </w:r>
      <w:r w:rsidRPr="00951AF6">
        <w:rPr>
          <w:rFonts w:ascii="Times New Roman" w:hAnsi="Times New Roman" w:cs="Times New Roman"/>
          <w:sz w:val="24"/>
          <w:szCs w:val="24"/>
        </w:rPr>
        <w:t xml:space="preserve"> (Lexington: University of Kentucky Press, 1959), </w:t>
      </w:r>
      <w:r>
        <w:rPr>
          <w:rFonts w:ascii="Times New Roman" w:hAnsi="Times New Roman" w:cs="Times New Roman"/>
          <w:sz w:val="24"/>
          <w:szCs w:val="24"/>
        </w:rPr>
        <w:t xml:space="preserve">1: </w:t>
      </w:r>
      <w:r w:rsidRPr="00951AF6">
        <w:rPr>
          <w:rFonts w:ascii="Times New Roman" w:hAnsi="Times New Roman" w:cs="Times New Roman"/>
          <w:sz w:val="24"/>
          <w:szCs w:val="24"/>
        </w:rPr>
        <w:t xml:space="preserve">448; Reginald C. Stuart, </w:t>
      </w:r>
      <w:r w:rsidRPr="00951AF6">
        <w:rPr>
          <w:rFonts w:ascii="Times New Roman" w:hAnsi="Times New Roman" w:cs="Times New Roman"/>
          <w:i/>
          <w:sz w:val="24"/>
          <w:szCs w:val="24"/>
        </w:rPr>
        <w:t>United States Expansionism and British North America, 1774-1871</w:t>
      </w:r>
      <w:r w:rsidRPr="00951AF6">
        <w:rPr>
          <w:rFonts w:ascii="Times New Roman" w:hAnsi="Times New Roman" w:cs="Times New Roman"/>
          <w:sz w:val="24"/>
          <w:szCs w:val="24"/>
        </w:rPr>
        <w:t xml:space="preserve"> (Chapel Hill: University of North Carolina Press, 1988), 54-5; JR to John Taylor of Caroline, September 22, 1811, Massachusetts Historical Society; Reginald Horseman, “On to Canada: Manifest Destiny and United States Strategy in the War of 1812,” </w:t>
      </w:r>
      <w:r w:rsidRPr="00951AF6">
        <w:rPr>
          <w:rFonts w:ascii="Times New Roman" w:hAnsi="Times New Roman" w:cs="Times New Roman"/>
          <w:i/>
          <w:sz w:val="24"/>
          <w:szCs w:val="24"/>
        </w:rPr>
        <w:t>Michigan Historical Review</w:t>
      </w:r>
      <w:r w:rsidRPr="00951AF6">
        <w:rPr>
          <w:rFonts w:ascii="Times New Roman" w:hAnsi="Times New Roman" w:cs="Times New Roman"/>
          <w:sz w:val="24"/>
          <w:szCs w:val="24"/>
        </w:rPr>
        <w:t xml:space="preserve"> 13 (Fall 1987), 1-24.</w:t>
      </w:r>
    </w:p>
  </w:footnote>
  <w:footnote w:id="24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Garnett, February 17, 1811, Randolph Papers, UVA; Daniel Rasmussen, </w:t>
      </w:r>
      <w:r w:rsidRPr="00951AF6">
        <w:rPr>
          <w:rFonts w:ascii="Times New Roman" w:hAnsi="Times New Roman" w:cs="Times New Roman"/>
          <w:i/>
          <w:sz w:val="24"/>
          <w:szCs w:val="24"/>
        </w:rPr>
        <w:t>American Uprising: the Untold Story of America’s Largest Slave Revolt</w:t>
      </w:r>
      <w:r w:rsidRPr="00951AF6">
        <w:rPr>
          <w:rFonts w:ascii="Times New Roman" w:hAnsi="Times New Roman" w:cs="Times New Roman"/>
          <w:sz w:val="24"/>
          <w:szCs w:val="24"/>
        </w:rPr>
        <w:t xml:space="preserve"> (New York: Harper &amp; Row, 2011); Ford, </w:t>
      </w:r>
      <w:r w:rsidRPr="00951AF6">
        <w:rPr>
          <w:rFonts w:ascii="Times New Roman" w:hAnsi="Times New Roman" w:cs="Times New Roman"/>
          <w:i/>
          <w:sz w:val="24"/>
          <w:szCs w:val="24"/>
        </w:rPr>
        <w:t xml:space="preserve">Deliver Us </w:t>
      </w:r>
      <w:proofErr w:type="gramStart"/>
      <w:r w:rsidRPr="00951AF6">
        <w:rPr>
          <w:rFonts w:ascii="Times New Roman" w:hAnsi="Times New Roman" w:cs="Times New Roman"/>
          <w:i/>
          <w:sz w:val="24"/>
          <w:szCs w:val="24"/>
        </w:rPr>
        <w:t>From</w:t>
      </w:r>
      <w:proofErr w:type="gramEnd"/>
      <w:r w:rsidRPr="00951AF6">
        <w:rPr>
          <w:rFonts w:ascii="Times New Roman" w:hAnsi="Times New Roman" w:cs="Times New Roman"/>
          <w:i/>
          <w:sz w:val="24"/>
          <w:szCs w:val="24"/>
        </w:rPr>
        <w:t xml:space="preserve"> Evil</w:t>
      </w:r>
      <w:r w:rsidRPr="00951AF6">
        <w:rPr>
          <w:rFonts w:ascii="Times New Roman" w:hAnsi="Times New Roman" w:cs="Times New Roman"/>
          <w:sz w:val="24"/>
          <w:szCs w:val="24"/>
        </w:rPr>
        <w:t xml:space="preserve">, 66-7;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11:3, 992.</w:t>
      </w:r>
    </w:p>
  </w:footnote>
  <w:footnote w:id="25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St. George Randolph, November 6, 1811, JR Collection, LOV; Remini, </w:t>
      </w:r>
      <w:r w:rsidRPr="00951AF6">
        <w:rPr>
          <w:rFonts w:ascii="Times New Roman" w:hAnsi="Times New Roman" w:cs="Times New Roman"/>
          <w:i/>
          <w:sz w:val="24"/>
          <w:szCs w:val="24"/>
        </w:rPr>
        <w:t>Henry Clay</w:t>
      </w:r>
      <w:r w:rsidRPr="00951AF6">
        <w:rPr>
          <w:rFonts w:ascii="Times New Roman" w:hAnsi="Times New Roman" w:cs="Times New Roman"/>
          <w:sz w:val="24"/>
          <w:szCs w:val="24"/>
        </w:rPr>
        <w:t xml:space="preserve">, 79; Nathan Sargent, </w:t>
      </w:r>
      <w:r w:rsidRPr="00951AF6">
        <w:rPr>
          <w:rFonts w:ascii="Times New Roman" w:hAnsi="Times New Roman" w:cs="Times New Roman"/>
          <w:i/>
          <w:sz w:val="24"/>
          <w:szCs w:val="24"/>
        </w:rPr>
        <w:t>Public Men and Events: From the Commencement of Mr. Monroe’s Administration in 1817, to the Close of Mr. Fillmore’s Administration, in 1853</w:t>
      </w:r>
      <w:r w:rsidRPr="00951AF6">
        <w:rPr>
          <w:rFonts w:ascii="Times New Roman" w:hAnsi="Times New Roman" w:cs="Times New Roman"/>
          <w:sz w:val="24"/>
          <w:szCs w:val="24"/>
        </w:rPr>
        <w:t xml:space="preserve"> (Philadelphia: J.B. Lippincot &amp; Co., 1875), 130.</w:t>
      </w:r>
    </w:p>
  </w:footnote>
  <w:footnote w:id="25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“Annual Message to Congress,” November 5, 1811, </w:t>
      </w:r>
      <w:r w:rsidRPr="00951AF6">
        <w:rPr>
          <w:rFonts w:ascii="Times New Roman" w:hAnsi="Times New Roman" w:cs="Times New Roman"/>
          <w:i/>
          <w:sz w:val="24"/>
          <w:szCs w:val="24"/>
        </w:rPr>
        <w:t xml:space="preserve">The Papers of James Madison: Presidential Series, 5 November 1811-9 November 1812 </w:t>
      </w:r>
      <w:r w:rsidRPr="00951AF6">
        <w:rPr>
          <w:rFonts w:ascii="Times New Roman" w:hAnsi="Times New Roman" w:cs="Times New Roman"/>
          <w:sz w:val="24"/>
          <w:szCs w:val="24"/>
        </w:rPr>
        <w:t xml:space="preserve">(Charlottesville: University of Virginia Press, 1999),4:3;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12:1, 376; Joseph Howard Parks</w:t>
      </w:r>
      <w:r w:rsidRPr="00951AF6">
        <w:rPr>
          <w:rFonts w:ascii="Times New Roman" w:hAnsi="Times New Roman" w:cs="Times New Roman"/>
          <w:i/>
          <w:sz w:val="24"/>
          <w:szCs w:val="24"/>
        </w:rPr>
        <w:t>, Felix Grundy: Champion of Democracy</w:t>
      </w:r>
      <w:r w:rsidRPr="00951AF6">
        <w:rPr>
          <w:rFonts w:ascii="Times New Roman" w:hAnsi="Times New Roman" w:cs="Times New Roman"/>
          <w:sz w:val="24"/>
          <w:szCs w:val="24"/>
        </w:rPr>
        <w:t xml:space="preserve"> (Baton Rouge: Louisiana State University Press, 1940), 39-40.</w:t>
      </w:r>
    </w:p>
  </w:footnote>
  <w:footnote w:id="25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12:1, 441, 442, 446-9.</w:t>
      </w:r>
      <w:proofErr w:type="gramEnd"/>
    </w:p>
  </w:footnote>
  <w:footnote w:id="25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i/>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12:1, 357-8, 426, 444, 447,452.</w:t>
      </w:r>
      <w:proofErr w:type="gramEnd"/>
      <w:r w:rsidRPr="00951AF6">
        <w:rPr>
          <w:rFonts w:ascii="Times New Roman" w:hAnsi="Times New Roman" w:cs="Times New Roman"/>
          <w:sz w:val="24"/>
          <w:szCs w:val="24"/>
        </w:rPr>
        <w:t xml:space="preserve"> </w:t>
      </w:r>
    </w:p>
  </w:footnote>
  <w:footnote w:id="25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12:1, 357-8, 444, 448-451.</w:t>
      </w:r>
    </w:p>
  </w:footnote>
  <w:footnote w:id="25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w:t>
      </w:r>
      <w:r>
        <w:rPr>
          <w:rFonts w:ascii="Times New Roman" w:hAnsi="Times New Roman" w:cs="Times New Roman"/>
          <w:sz w:val="24"/>
          <w:szCs w:val="24"/>
        </w:rPr>
        <w:t>12:1, 454-5.</w:t>
      </w:r>
      <w:proofErr w:type="gramEnd"/>
    </w:p>
  </w:footnote>
  <w:footnote w:id="25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Norman Risjord, “1812: Conservatives, War Hawks and the Nation’s Honor,” </w:t>
      </w:r>
      <w:r w:rsidRPr="00951AF6">
        <w:rPr>
          <w:rFonts w:ascii="Times New Roman" w:hAnsi="Times New Roman" w:cs="Times New Roman"/>
          <w:i/>
          <w:sz w:val="24"/>
          <w:szCs w:val="24"/>
        </w:rPr>
        <w:t>The William and Mary Quarterly</w:t>
      </w:r>
      <w:r w:rsidRPr="00951AF6">
        <w:rPr>
          <w:rFonts w:ascii="Times New Roman" w:hAnsi="Times New Roman" w:cs="Times New Roman"/>
          <w:sz w:val="24"/>
          <w:szCs w:val="24"/>
        </w:rPr>
        <w:t xml:space="preserve"> 18 (April 1961), Nelson quote on 208; Wehtje, “Opposition in Virginia,” 74-5.</w:t>
      </w:r>
    </w:p>
  </w:footnote>
  <w:footnote w:id="25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12:1, 478-9.</w:t>
      </w:r>
      <w:proofErr w:type="gramEnd"/>
      <w:r w:rsidRPr="00951AF6">
        <w:rPr>
          <w:rFonts w:ascii="Times New Roman" w:hAnsi="Times New Roman" w:cs="Times New Roman"/>
          <w:sz w:val="24"/>
          <w:szCs w:val="24"/>
        </w:rPr>
        <w:t xml:space="preserve"> </w:t>
      </w:r>
    </w:p>
  </w:footnote>
  <w:footnote w:id="25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12:1, 480.</w:t>
      </w:r>
      <w:proofErr w:type="gramEnd"/>
    </w:p>
  </w:footnote>
  <w:footnote w:id="25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672; Stagg, </w:t>
      </w:r>
      <w:r w:rsidRPr="00951AF6">
        <w:rPr>
          <w:rFonts w:ascii="Times New Roman" w:hAnsi="Times New Roman" w:cs="Times New Roman"/>
          <w:i/>
          <w:sz w:val="24"/>
          <w:szCs w:val="24"/>
        </w:rPr>
        <w:t>Mr. Madison’s War</w:t>
      </w:r>
      <w:r w:rsidRPr="00951AF6">
        <w:rPr>
          <w:rFonts w:ascii="Times New Roman" w:hAnsi="Times New Roman" w:cs="Times New Roman"/>
          <w:sz w:val="24"/>
          <w:szCs w:val="24"/>
        </w:rPr>
        <w:t xml:space="preserve">, 150-1; Benjamin Rush to TJ, </w:t>
      </w:r>
      <w:r w:rsidRPr="00951AF6">
        <w:rPr>
          <w:rFonts w:ascii="Times New Roman" w:hAnsi="Times New Roman" w:cs="Times New Roman"/>
          <w:i/>
          <w:sz w:val="24"/>
          <w:szCs w:val="24"/>
        </w:rPr>
        <w:t>The Papers of Thomas Jefferson: Retirement Series: 18 June 1811 to 30 April 1812</w:t>
      </w:r>
      <w:r w:rsidRPr="00951AF6">
        <w:rPr>
          <w:rFonts w:ascii="Times New Roman" w:hAnsi="Times New Roman" w:cs="Times New Roman"/>
          <w:sz w:val="24"/>
          <w:szCs w:val="24"/>
        </w:rPr>
        <w:t xml:space="preserve">, 4:339;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12:1, 490, 536. </w:t>
      </w:r>
    </w:p>
  </w:footnote>
  <w:footnote w:id="26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37-9;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12:1, 712, 1189, 1589; JR to Garnett, April 29, 1812, Randolph Papers, UVA; JR to Garnett, March 13, 1812, Randolph Papers, UVA;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1387-8; JR to Benjamin Watkins Leigh, March 6, 1812, JR collection, VHS; Myron F. Wehtje, “Opposition in Virginia to the War of 1812,”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(January 1970), 65-86; JR to John Taylor of Caroline, March 13, 1811, Massachusetts Historical Society.</w:t>
      </w:r>
    </w:p>
  </w:footnote>
  <w:footnote w:id="26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Niles’ Weekly Register</w:t>
      </w:r>
      <w:r w:rsidRPr="00951AF6">
        <w:rPr>
          <w:rFonts w:ascii="Times New Roman" w:hAnsi="Times New Roman" w:cs="Times New Roman"/>
          <w:sz w:val="24"/>
          <w:szCs w:val="24"/>
        </w:rPr>
        <w:t xml:space="preserve">, May 30, 1812; Lawrence Delbert Cress, “’Cool and Serious Reflection”: Federalist Attitudes Toward War in 1812,”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(Summer, 1987), 124-5; Stuart, </w:t>
      </w:r>
      <w:r w:rsidRPr="00951AF6">
        <w:rPr>
          <w:rFonts w:ascii="Times New Roman" w:hAnsi="Times New Roman" w:cs="Times New Roman"/>
          <w:i/>
          <w:sz w:val="24"/>
          <w:szCs w:val="24"/>
        </w:rPr>
        <w:t>War and American Thought</w:t>
      </w:r>
      <w:r w:rsidRPr="00951AF6">
        <w:rPr>
          <w:rFonts w:ascii="Times New Roman" w:hAnsi="Times New Roman" w:cs="Times New Roman"/>
          <w:sz w:val="24"/>
          <w:szCs w:val="24"/>
        </w:rPr>
        <w:t xml:space="preserve">, 136-7; Verbal Exchange with John Randolph, May 29, 1812, </w:t>
      </w:r>
      <w:r w:rsidRPr="00951AF6">
        <w:rPr>
          <w:rFonts w:ascii="Times New Roman" w:hAnsi="Times New Roman" w:cs="Times New Roman"/>
          <w:i/>
          <w:sz w:val="24"/>
          <w:szCs w:val="24"/>
        </w:rPr>
        <w:t>Papers of Henry Clay</w:t>
      </w:r>
      <w:r w:rsidRPr="00951AF6">
        <w:rPr>
          <w:rFonts w:ascii="Times New Roman" w:hAnsi="Times New Roman" w:cs="Times New Roman"/>
          <w:sz w:val="24"/>
          <w:szCs w:val="24"/>
        </w:rPr>
        <w:t xml:space="preserve">, 1:660-2; JR to the Freeholders of Charlotte, Prince Edward, Buckingham, and Cumberland, May 30, 1812,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1:299-303; Reginald Horsman, </w:t>
      </w:r>
      <w:r w:rsidRPr="00951AF6">
        <w:rPr>
          <w:rFonts w:ascii="Times New Roman" w:hAnsi="Times New Roman" w:cs="Times New Roman"/>
          <w:i/>
          <w:sz w:val="24"/>
          <w:szCs w:val="24"/>
        </w:rPr>
        <w:t>The Causes of the War of 1812</w:t>
      </w:r>
      <w:r w:rsidRPr="00951AF6">
        <w:rPr>
          <w:rFonts w:ascii="Times New Roman" w:hAnsi="Times New Roman" w:cs="Times New Roman"/>
          <w:sz w:val="24"/>
          <w:szCs w:val="24"/>
        </w:rPr>
        <w:t xml:space="preserve"> (New York: Barnes, 1962); Ronald L. Hatzenbuehler and Ronald L. Ivie, </w:t>
      </w:r>
      <w:r w:rsidRPr="00951AF6">
        <w:rPr>
          <w:rFonts w:ascii="Times New Roman" w:hAnsi="Times New Roman" w:cs="Times New Roman"/>
          <w:i/>
          <w:sz w:val="24"/>
          <w:szCs w:val="24"/>
        </w:rPr>
        <w:t>Congress Declares War: Rhetoric, Leadership, and Partisanship</w:t>
      </w:r>
      <w:r w:rsidRPr="00951AF6">
        <w:rPr>
          <w:rFonts w:ascii="Times New Roman" w:hAnsi="Times New Roman" w:cs="Times New Roman"/>
          <w:sz w:val="24"/>
          <w:szCs w:val="24"/>
        </w:rPr>
        <w:t xml:space="preserve"> (Kent, Ohio: Kent State University Press, 1983); Ronald L. Hatzenbuehler “Party Unity and the Decision for War in the House Representatives,”</w:t>
      </w:r>
      <w:r w:rsidRPr="00951AF6">
        <w:rPr>
          <w:rFonts w:ascii="Times New Roman" w:hAnsi="Times New Roman" w:cs="Times New Roman"/>
          <w:i/>
          <w:sz w:val="24"/>
          <w:szCs w:val="24"/>
        </w:rPr>
        <w:t xml:space="preserve"> William and Mary Quarterly</w:t>
      </w:r>
      <w:r w:rsidRPr="00951AF6">
        <w:rPr>
          <w:rFonts w:ascii="Times New Roman" w:hAnsi="Times New Roman" w:cs="Times New Roman"/>
          <w:sz w:val="24"/>
          <w:szCs w:val="24"/>
        </w:rPr>
        <w:t xml:space="preserve"> 29 (July 1972), 367-90; Ronald L. Hatzenbuehler, “The War Hawks and the Question of Congressional Leadership in 1812,” </w:t>
      </w:r>
      <w:r w:rsidRPr="00951AF6">
        <w:rPr>
          <w:rFonts w:ascii="Times New Roman" w:hAnsi="Times New Roman" w:cs="Times New Roman"/>
          <w:i/>
          <w:sz w:val="24"/>
          <w:szCs w:val="24"/>
        </w:rPr>
        <w:t>Pacific Historical Review</w:t>
      </w:r>
      <w:r w:rsidRPr="00951AF6">
        <w:rPr>
          <w:rFonts w:ascii="Times New Roman" w:hAnsi="Times New Roman" w:cs="Times New Roman"/>
          <w:sz w:val="24"/>
          <w:szCs w:val="24"/>
        </w:rPr>
        <w:t xml:space="preserve"> (February 1976), 1-22; Ronald L. Hatzenbuehler and Robert L. Ivie, “Justifying the War of 1812: Toward a Model of Congressional Behavior in Early War Crises,” </w:t>
      </w:r>
      <w:r w:rsidRPr="00951AF6">
        <w:rPr>
          <w:rFonts w:ascii="Times New Roman" w:hAnsi="Times New Roman" w:cs="Times New Roman"/>
          <w:i/>
          <w:sz w:val="24"/>
          <w:szCs w:val="24"/>
        </w:rPr>
        <w:t>Social Science History</w:t>
      </w:r>
      <w:r w:rsidRPr="00951AF6">
        <w:rPr>
          <w:rFonts w:ascii="Times New Roman" w:hAnsi="Times New Roman" w:cs="Times New Roman"/>
          <w:sz w:val="24"/>
          <w:szCs w:val="24"/>
        </w:rPr>
        <w:t xml:space="preserve"> 4 (Autumn 1980), 453-77; Raymond W. Champagne, Jr. and Thomas J. Rueter, “Jonathan Roberts and the ‘War Hawk’ Congress of 1811-1812,” </w:t>
      </w:r>
      <w:r w:rsidRPr="00951AF6">
        <w:rPr>
          <w:rFonts w:ascii="Times New Roman" w:hAnsi="Times New Roman" w:cs="Times New Roman"/>
          <w:i/>
          <w:sz w:val="24"/>
          <w:szCs w:val="24"/>
        </w:rPr>
        <w:t>The Pennsylvania Magazine of History and Biography</w:t>
      </w:r>
      <w:r w:rsidRPr="00951AF6">
        <w:rPr>
          <w:rFonts w:ascii="Times New Roman" w:hAnsi="Times New Roman" w:cs="Times New Roman"/>
          <w:sz w:val="24"/>
          <w:szCs w:val="24"/>
        </w:rPr>
        <w:t xml:space="preserve"> 104 (October 1980), 434-449. </w:t>
      </w:r>
    </w:p>
  </w:footnote>
  <w:footnote w:id="26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London Times</w:t>
      </w:r>
      <w:r w:rsidRPr="00951AF6">
        <w:rPr>
          <w:rFonts w:ascii="Times New Roman" w:hAnsi="Times New Roman" w:cs="Times New Roman"/>
          <w:sz w:val="24"/>
          <w:szCs w:val="24"/>
        </w:rPr>
        <w:t xml:space="preserve">, May 11, 1822; Kenneth Wayne Ackerson, “The African Institution of London and </w:t>
      </w:r>
      <w:proofErr w:type="gramStart"/>
      <w:r w:rsidRPr="00951AF6">
        <w:rPr>
          <w:rFonts w:ascii="Times New Roman" w:hAnsi="Times New Roman" w:cs="Times New Roman"/>
          <w:sz w:val="24"/>
          <w:szCs w:val="24"/>
        </w:rPr>
        <w:t>The</w:t>
      </w:r>
      <w:proofErr w:type="gramEnd"/>
      <w:r w:rsidRPr="00951AF6">
        <w:rPr>
          <w:rFonts w:ascii="Times New Roman" w:hAnsi="Times New Roman" w:cs="Times New Roman"/>
          <w:sz w:val="24"/>
          <w:szCs w:val="24"/>
        </w:rPr>
        <w:t xml:space="preserve"> Anti-Slavery Movement in Great Britain,” (PhD Diss., Temple University, 1999), 276; Fladeland, </w:t>
      </w:r>
      <w:r w:rsidRPr="00951AF6">
        <w:rPr>
          <w:rFonts w:ascii="Times New Roman" w:hAnsi="Times New Roman" w:cs="Times New Roman"/>
          <w:i/>
          <w:sz w:val="24"/>
          <w:szCs w:val="24"/>
        </w:rPr>
        <w:t>Men and Brothers</w:t>
      </w:r>
      <w:r>
        <w:rPr>
          <w:rFonts w:ascii="Times New Roman" w:hAnsi="Times New Roman" w:cs="Times New Roman"/>
          <w:sz w:val="24"/>
          <w:szCs w:val="24"/>
        </w:rPr>
        <w:t>, 111, 122.</w:t>
      </w:r>
    </w:p>
  </w:footnote>
  <w:footnote w:id="26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London Times</w:t>
      </w:r>
      <w:r w:rsidRPr="00951AF6">
        <w:rPr>
          <w:rFonts w:ascii="Times New Roman" w:hAnsi="Times New Roman" w:cs="Times New Roman"/>
          <w:sz w:val="24"/>
          <w:szCs w:val="24"/>
        </w:rPr>
        <w:t xml:space="preserve">, May 11, 1822; </w:t>
      </w:r>
      <w:r w:rsidRPr="00951AF6">
        <w:rPr>
          <w:rFonts w:ascii="Times New Roman" w:hAnsi="Times New Roman" w:cs="Times New Roman"/>
          <w:i/>
          <w:sz w:val="24"/>
          <w:szCs w:val="24"/>
        </w:rPr>
        <w:t>Genius of Universal of Emancipation</w:t>
      </w:r>
      <w:r w:rsidRPr="00951AF6">
        <w:rPr>
          <w:rFonts w:ascii="Times New Roman" w:hAnsi="Times New Roman" w:cs="Times New Roman"/>
          <w:sz w:val="24"/>
          <w:szCs w:val="24"/>
        </w:rPr>
        <w:t xml:space="preserve">, July 1822.  </w:t>
      </w:r>
    </w:p>
  </w:footnote>
  <w:footnote w:id="26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Columbian Centinel</w:t>
      </w:r>
      <w:r w:rsidRPr="00951AF6">
        <w:rPr>
          <w:rFonts w:ascii="Times New Roman" w:hAnsi="Times New Roman" w:cs="Times New Roman"/>
          <w:sz w:val="24"/>
          <w:szCs w:val="24"/>
        </w:rPr>
        <w:t xml:space="preserve"> (Boston), July 3, 1822; </w:t>
      </w:r>
      <w:r w:rsidRPr="00951AF6">
        <w:rPr>
          <w:rFonts w:ascii="Times New Roman" w:hAnsi="Times New Roman" w:cs="Times New Roman"/>
          <w:i/>
          <w:sz w:val="24"/>
          <w:szCs w:val="24"/>
        </w:rPr>
        <w:t>Salem Gazette</w:t>
      </w:r>
      <w:r>
        <w:rPr>
          <w:rFonts w:ascii="Times New Roman" w:hAnsi="Times New Roman" w:cs="Times New Roman"/>
          <w:sz w:val="24"/>
          <w:szCs w:val="24"/>
        </w:rPr>
        <w:t>, July 23, 1822.</w:t>
      </w:r>
      <w:proofErr w:type="gramEnd"/>
    </w:p>
  </w:footnote>
  <w:footnote w:id="26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Genius of Universal Emancipation</w:t>
      </w:r>
      <w:r w:rsidRPr="00951AF6">
        <w:rPr>
          <w:rFonts w:ascii="Times New Roman" w:hAnsi="Times New Roman" w:cs="Times New Roman"/>
          <w:sz w:val="24"/>
          <w:szCs w:val="24"/>
        </w:rPr>
        <w:t xml:space="preserve">, July 1822; See Merton L. Dillon, </w:t>
      </w:r>
      <w:r w:rsidRPr="00951AF6">
        <w:rPr>
          <w:rFonts w:ascii="Times New Roman" w:hAnsi="Times New Roman" w:cs="Times New Roman"/>
          <w:i/>
          <w:sz w:val="24"/>
          <w:szCs w:val="24"/>
        </w:rPr>
        <w:t>Benjamin Lundy and the Struggle for Negro Freedom</w:t>
      </w:r>
      <w:r>
        <w:rPr>
          <w:rFonts w:ascii="Times New Roman" w:hAnsi="Times New Roman" w:cs="Times New Roman"/>
          <w:sz w:val="24"/>
          <w:szCs w:val="24"/>
        </w:rPr>
        <w:t xml:space="preserve"> (Urbana:</w:t>
      </w:r>
      <w:r w:rsidRPr="00951AF6">
        <w:rPr>
          <w:rFonts w:ascii="Times New Roman" w:hAnsi="Times New Roman" w:cs="Times New Roman"/>
          <w:sz w:val="24"/>
          <w:szCs w:val="24"/>
        </w:rPr>
        <w:t xml:space="preserve"> University of Illino</w:t>
      </w:r>
      <w:r>
        <w:rPr>
          <w:rFonts w:ascii="Times New Roman" w:hAnsi="Times New Roman" w:cs="Times New Roman"/>
          <w:sz w:val="24"/>
          <w:szCs w:val="24"/>
        </w:rPr>
        <w:t>is Press, 1966) 84.</w:t>
      </w:r>
      <w:proofErr w:type="gramEnd"/>
      <w:r>
        <w:rPr>
          <w:rFonts w:ascii="Times New Roman" w:hAnsi="Times New Roman" w:cs="Times New Roman"/>
          <w:sz w:val="24"/>
          <w:szCs w:val="24"/>
        </w:rPr>
        <w:t xml:space="preserve"> </w:t>
      </w:r>
    </w:p>
  </w:footnote>
  <w:footnote w:id="26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Rev. John H. Rice, September 8, 1815, in William Maxwell, </w:t>
      </w:r>
      <w:r w:rsidRPr="00951AF6">
        <w:rPr>
          <w:rFonts w:ascii="Times New Roman" w:hAnsi="Times New Roman" w:cs="Times New Roman"/>
          <w:i/>
          <w:sz w:val="24"/>
          <w:szCs w:val="24"/>
        </w:rPr>
        <w:t>A Memoir of the Rev. John H. Rice, D.D., First Professor of Theology in Union Theological Seminary, Virginia</w:t>
      </w:r>
      <w:r w:rsidRPr="00951AF6">
        <w:rPr>
          <w:rFonts w:ascii="Times New Roman" w:hAnsi="Times New Roman" w:cs="Times New Roman"/>
          <w:sz w:val="24"/>
          <w:szCs w:val="24"/>
        </w:rPr>
        <w:t xml:space="preserve"> (Philadelphia: J. Whetham, Richmond, 1835), 115; JR to Brockenbrough, Feb</w:t>
      </w:r>
      <w:r>
        <w:rPr>
          <w:rFonts w:ascii="Times New Roman" w:hAnsi="Times New Roman" w:cs="Times New Roman"/>
          <w:sz w:val="24"/>
          <w:szCs w:val="24"/>
        </w:rPr>
        <w:t xml:space="preserve">ruary 24, 1820, Garland, </w:t>
      </w:r>
      <w:r w:rsidRPr="009A2140">
        <w:rPr>
          <w:rFonts w:ascii="Times New Roman" w:hAnsi="Times New Roman" w:cs="Times New Roman"/>
          <w:i/>
          <w:sz w:val="24"/>
          <w:szCs w:val="24"/>
        </w:rPr>
        <w:t>John Randolph</w:t>
      </w:r>
      <w:r>
        <w:rPr>
          <w:rFonts w:ascii="Times New Roman" w:hAnsi="Times New Roman" w:cs="Times New Roman"/>
          <w:sz w:val="24"/>
          <w:szCs w:val="24"/>
        </w:rPr>
        <w:t>,  2:133.</w:t>
      </w:r>
    </w:p>
  </w:footnote>
  <w:footnote w:id="267">
    <w:p w:rsidR="0084223B" w:rsidRPr="00951AF6" w:rsidRDefault="0084223B" w:rsidP="00951AF6">
      <w:pPr>
        <w:spacing w:after="0" w:line="240" w:lineRule="auto"/>
        <w:rPr>
          <w:rFonts w:ascii="Times New Roman" w:eastAsia="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Reply to Mr. Clay, </w:t>
      </w:r>
      <w:r w:rsidRPr="00951AF6">
        <w:rPr>
          <w:rFonts w:ascii="Times New Roman" w:hAnsi="Times New Roman" w:cs="Times New Roman"/>
          <w:i/>
          <w:sz w:val="24"/>
          <w:szCs w:val="24"/>
        </w:rPr>
        <w:t>Niles’ Weekly Register</w:t>
      </w:r>
      <w:r w:rsidRPr="00951AF6">
        <w:rPr>
          <w:rFonts w:ascii="Times New Roman" w:hAnsi="Times New Roman" w:cs="Times New Roman"/>
          <w:sz w:val="24"/>
          <w:szCs w:val="24"/>
        </w:rPr>
        <w:t xml:space="preserve">, August 29, 1812;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July 28, 1812, William Pope to James Madison, July 10, 1812, </w:t>
      </w:r>
      <w:r w:rsidRPr="00951AF6">
        <w:rPr>
          <w:rFonts w:ascii="Times New Roman" w:hAnsi="Times New Roman" w:cs="Times New Roman"/>
          <w:i/>
          <w:sz w:val="24"/>
          <w:szCs w:val="24"/>
        </w:rPr>
        <w:t>Papers of Madison: Presidential Series</w:t>
      </w:r>
      <w:r w:rsidRPr="00951AF6">
        <w:rPr>
          <w:rFonts w:ascii="Times New Roman" w:hAnsi="Times New Roman" w:cs="Times New Roman"/>
          <w:sz w:val="24"/>
          <w:szCs w:val="24"/>
        </w:rPr>
        <w:t xml:space="preserve">, 5:4; </w:t>
      </w:r>
      <w:r w:rsidRPr="00951AF6">
        <w:rPr>
          <w:rFonts w:ascii="Times New Roman" w:hAnsi="Times New Roman" w:cs="Times New Roman"/>
          <w:i/>
          <w:sz w:val="24"/>
          <w:szCs w:val="24"/>
        </w:rPr>
        <w:t>James Barbour to the Militia Commanders of Virginia,</w:t>
      </w:r>
      <w:r w:rsidRPr="00951AF6">
        <w:rPr>
          <w:rFonts w:ascii="Times New Roman" w:hAnsi="Times New Roman" w:cs="Times New Roman"/>
          <w:sz w:val="24"/>
          <w:szCs w:val="24"/>
        </w:rPr>
        <w:t xml:space="preserve"> June 25, 1812 in Myron F. Wehtje, “Opposition in Virginia to the War of 1812,”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w:t>
      </w:r>
      <w:r>
        <w:rPr>
          <w:rFonts w:ascii="Times New Roman" w:hAnsi="Times New Roman" w:cs="Times New Roman"/>
          <w:sz w:val="24"/>
          <w:szCs w:val="24"/>
        </w:rPr>
        <w:t xml:space="preserve">78 </w:t>
      </w:r>
      <w:r w:rsidRPr="00951AF6">
        <w:rPr>
          <w:rFonts w:ascii="Times New Roman" w:hAnsi="Times New Roman" w:cs="Times New Roman"/>
          <w:sz w:val="24"/>
          <w:szCs w:val="24"/>
        </w:rPr>
        <w:t xml:space="preserve">(January 1970), 82;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,12:1, 1410; </w:t>
      </w:r>
      <w:r w:rsidRPr="00951AF6">
        <w:rPr>
          <w:rFonts w:ascii="Times New Roman" w:hAnsi="Times New Roman" w:cs="Times New Roman"/>
          <w:i/>
          <w:sz w:val="24"/>
          <w:szCs w:val="24"/>
        </w:rPr>
        <w:t>National Intelligencer</w:t>
      </w:r>
      <w:r w:rsidRPr="00951AF6">
        <w:rPr>
          <w:rFonts w:ascii="Times New Roman" w:hAnsi="Times New Roman" w:cs="Times New Roman"/>
          <w:sz w:val="24"/>
          <w:szCs w:val="24"/>
        </w:rPr>
        <w:t xml:space="preserve">, May 14, 1812;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ch. 3; </w:t>
      </w:r>
      <w:r w:rsidRPr="00951AF6">
        <w:rPr>
          <w:rFonts w:ascii="Times New Roman" w:eastAsia="Times New Roman" w:hAnsi="Times New Roman" w:cs="Times New Roman"/>
          <w:sz w:val="24"/>
          <w:szCs w:val="24"/>
        </w:rPr>
        <w:t xml:space="preserve">Paul A. Gilje, “The Baltimore Riots of 1812 and the Breakdown of the Anglo-American Mob Tradition,” </w:t>
      </w:r>
      <w:r w:rsidRPr="00951AF6">
        <w:rPr>
          <w:rFonts w:ascii="Times New Roman" w:eastAsia="Times New Roman" w:hAnsi="Times New Roman" w:cs="Times New Roman"/>
          <w:i/>
          <w:iCs/>
          <w:sz w:val="24"/>
          <w:szCs w:val="24"/>
        </w:rPr>
        <w:t>Journal of Social History</w:t>
      </w:r>
      <w:r w:rsidRPr="00951AF6">
        <w:rPr>
          <w:rFonts w:ascii="Times New Roman" w:eastAsia="Times New Roman" w:hAnsi="Times New Roman" w:cs="Times New Roman"/>
          <w:sz w:val="24"/>
          <w:szCs w:val="24"/>
        </w:rPr>
        <w:t xml:space="preserve"> (Summer, 1980), 547-564; JR to Harmanus Bleecker, September 6, 1812, Harriet Langdon Pruyn Rice, </w:t>
      </w:r>
      <w:r w:rsidRPr="00951AF6">
        <w:rPr>
          <w:rFonts w:ascii="Times New Roman" w:eastAsia="Times New Roman" w:hAnsi="Times New Roman" w:cs="Times New Roman"/>
          <w:i/>
          <w:sz w:val="24"/>
          <w:szCs w:val="24"/>
        </w:rPr>
        <w:t>Harmanus Bleecker: An Albany Dutchman</w:t>
      </w:r>
      <w:r w:rsidRPr="00951AF6">
        <w:rPr>
          <w:rFonts w:ascii="Times New Roman" w:eastAsia="Times New Roman" w:hAnsi="Times New Roman" w:cs="Times New Roman"/>
          <w:sz w:val="24"/>
          <w:szCs w:val="24"/>
        </w:rPr>
        <w:t xml:space="preserve"> (Albany, N.Y., 1924), 50.</w:t>
      </w:r>
    </w:p>
  </w:footnote>
  <w:footnote w:id="26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80-5; Stagg, </w:t>
      </w:r>
      <w:r w:rsidRPr="00951AF6">
        <w:rPr>
          <w:rFonts w:ascii="Times New Roman" w:hAnsi="Times New Roman" w:cs="Times New Roman"/>
          <w:i/>
          <w:sz w:val="24"/>
          <w:szCs w:val="24"/>
        </w:rPr>
        <w:t>Mr. Madison’s War</w:t>
      </w:r>
      <w:r w:rsidRPr="00951AF6">
        <w:rPr>
          <w:rFonts w:ascii="Times New Roman" w:hAnsi="Times New Roman" w:cs="Times New Roman"/>
          <w:sz w:val="24"/>
          <w:szCs w:val="24"/>
        </w:rPr>
        <w:t xml:space="preserve">, 208-9.; JR to Harmanus Bleecker, September 6, 1912, Rice, </w:t>
      </w:r>
      <w:r w:rsidRPr="00951AF6">
        <w:rPr>
          <w:rFonts w:ascii="Times New Roman" w:hAnsi="Times New Roman" w:cs="Times New Roman"/>
          <w:i/>
          <w:sz w:val="24"/>
          <w:szCs w:val="24"/>
        </w:rPr>
        <w:t>Harmanus Bleecker</w:t>
      </w:r>
      <w:r w:rsidRPr="00951AF6">
        <w:rPr>
          <w:rFonts w:ascii="Times New Roman" w:hAnsi="Times New Roman" w:cs="Times New Roman"/>
          <w:sz w:val="24"/>
          <w:szCs w:val="24"/>
        </w:rPr>
        <w:t>, 50; Garnett to JR, September 13</w:t>
      </w:r>
      <w:r>
        <w:rPr>
          <w:rFonts w:ascii="Times New Roman" w:hAnsi="Times New Roman" w:cs="Times New Roman"/>
          <w:sz w:val="24"/>
          <w:szCs w:val="24"/>
        </w:rPr>
        <w:t>, 1812, Randolph Papers, UVA</w:t>
      </w:r>
      <w:r w:rsidRPr="00951AF6">
        <w:rPr>
          <w:rFonts w:ascii="Times New Roman" w:hAnsi="Times New Roman" w:cs="Times New Roman"/>
          <w:sz w:val="24"/>
          <w:szCs w:val="24"/>
        </w:rPr>
        <w:t>; Myron F. Wehtje, “Opposition in Virginia to the War of 1812,”</w:t>
      </w:r>
      <w:r w:rsidRPr="00951AF6">
        <w:rPr>
          <w:rFonts w:ascii="Times New Roman" w:hAnsi="Times New Roman" w:cs="Times New Roman"/>
          <w:i/>
          <w:sz w:val="24"/>
          <w:szCs w:val="24"/>
        </w:rPr>
        <w:t xml:space="preserve"> </w:t>
      </w:r>
      <w:r>
        <w:rPr>
          <w:rFonts w:ascii="Times New Roman" w:hAnsi="Times New Roman" w:cs="Times New Roman"/>
          <w:sz w:val="24"/>
          <w:szCs w:val="24"/>
        </w:rPr>
        <w:t>80-1.</w:t>
      </w:r>
    </w:p>
  </w:footnote>
  <w:footnote w:id="26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Garnett</w:t>
      </w:r>
      <w:r>
        <w:rPr>
          <w:rFonts w:ascii="Times New Roman" w:hAnsi="Times New Roman" w:cs="Times New Roman"/>
          <w:sz w:val="24"/>
          <w:szCs w:val="24"/>
        </w:rPr>
        <w:t>, September 14, 1812, Randolph Papers, UVA</w:t>
      </w:r>
      <w:r w:rsidRPr="00951AF6">
        <w:rPr>
          <w:rFonts w:ascii="Times New Roman" w:hAnsi="Times New Roman" w:cs="Times New Roman"/>
          <w:sz w:val="24"/>
          <w:szCs w:val="24"/>
        </w:rPr>
        <w:t xml:space="preserve">; JR to Richard K. Randolph,  September 17, 1812, Randolph Papers, LC; JR to Richard K. Randolph, October 11, 1812, LC; </w:t>
      </w:r>
      <w:r w:rsidRPr="00951AF6">
        <w:rPr>
          <w:rFonts w:ascii="Times New Roman" w:hAnsi="Times New Roman" w:cs="Times New Roman"/>
          <w:i/>
          <w:sz w:val="24"/>
          <w:szCs w:val="24"/>
        </w:rPr>
        <w:t>The Columbian</w:t>
      </w:r>
      <w:r w:rsidRPr="00951AF6">
        <w:rPr>
          <w:rFonts w:ascii="Times New Roman" w:hAnsi="Times New Roman" w:cs="Times New Roman"/>
          <w:sz w:val="24"/>
          <w:szCs w:val="24"/>
        </w:rPr>
        <w:t xml:space="preserve"> (New York), August 10, 1810; </w:t>
      </w:r>
      <w:r w:rsidRPr="00951AF6">
        <w:rPr>
          <w:rFonts w:ascii="Times New Roman" w:hAnsi="Times New Roman" w:cs="Times New Roman"/>
          <w:i/>
          <w:sz w:val="24"/>
          <w:szCs w:val="24"/>
        </w:rPr>
        <w:t>Connecticut Herald</w:t>
      </w:r>
      <w:r w:rsidRPr="00951AF6">
        <w:rPr>
          <w:rFonts w:ascii="Times New Roman" w:hAnsi="Times New Roman" w:cs="Times New Roman"/>
          <w:sz w:val="24"/>
          <w:szCs w:val="24"/>
        </w:rPr>
        <w:t xml:space="preserve">, October 6, 1812; </w:t>
      </w:r>
      <w:r w:rsidRPr="00951AF6">
        <w:rPr>
          <w:rFonts w:ascii="Times New Roman" w:hAnsi="Times New Roman" w:cs="Times New Roman"/>
          <w:i/>
          <w:sz w:val="24"/>
          <w:szCs w:val="24"/>
        </w:rPr>
        <w:t>Salem Gazette</w:t>
      </w:r>
      <w:r w:rsidRPr="00951AF6">
        <w:rPr>
          <w:rFonts w:ascii="Times New Roman" w:hAnsi="Times New Roman" w:cs="Times New Roman"/>
          <w:sz w:val="24"/>
          <w:szCs w:val="24"/>
        </w:rPr>
        <w:t xml:space="preserve"> (Massachusetts), October 13, 1812, reprint of </w:t>
      </w:r>
      <w:r w:rsidRPr="00951AF6">
        <w:rPr>
          <w:rFonts w:ascii="Times New Roman" w:hAnsi="Times New Roman" w:cs="Times New Roman"/>
          <w:i/>
          <w:sz w:val="24"/>
          <w:szCs w:val="24"/>
        </w:rPr>
        <w:t>Norfolk Ledger</w:t>
      </w:r>
      <w:r w:rsidRPr="00951AF6">
        <w:rPr>
          <w:rFonts w:ascii="Times New Roman" w:hAnsi="Times New Roman" w:cs="Times New Roman"/>
          <w:sz w:val="24"/>
          <w:szCs w:val="24"/>
        </w:rPr>
        <w:t xml:space="preserve"> article; Charles M. Wiltse, </w:t>
      </w:r>
      <w:r w:rsidRPr="00951AF6">
        <w:rPr>
          <w:rFonts w:ascii="Times New Roman" w:hAnsi="Times New Roman" w:cs="Times New Roman"/>
          <w:i/>
          <w:sz w:val="24"/>
          <w:szCs w:val="24"/>
        </w:rPr>
        <w:t>John C. Calhoun; Nationalist, 1782-1828</w:t>
      </w:r>
      <w:r w:rsidRPr="00951AF6">
        <w:rPr>
          <w:rFonts w:ascii="Times New Roman" w:hAnsi="Times New Roman" w:cs="Times New Roman"/>
          <w:sz w:val="24"/>
          <w:szCs w:val="24"/>
        </w:rPr>
        <w:t xml:space="preserve"> (Indianap</w:t>
      </w:r>
      <w:r>
        <w:rPr>
          <w:rFonts w:ascii="Times New Roman" w:hAnsi="Times New Roman" w:cs="Times New Roman"/>
          <w:sz w:val="24"/>
          <w:szCs w:val="24"/>
        </w:rPr>
        <w:t>olis: Bobbs-Merrill, 1944), 45.</w:t>
      </w:r>
    </w:p>
  </w:footnote>
  <w:footnote w:id="27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Weekly Messenger</w:t>
      </w:r>
      <w:r w:rsidRPr="00951AF6">
        <w:rPr>
          <w:rFonts w:ascii="Times New Roman" w:hAnsi="Times New Roman" w:cs="Times New Roman"/>
          <w:sz w:val="24"/>
          <w:szCs w:val="24"/>
        </w:rPr>
        <w:t xml:space="preserve"> (Boston), September 11, 1812; Steven Edwin Siry, “The Sectional Politics of ‘Practical Republicanism’: De Witt Clinton’s Presidential Bid, 1810-1812,” </w:t>
      </w:r>
      <w:r w:rsidRPr="00951AF6">
        <w:rPr>
          <w:rFonts w:ascii="Times New Roman" w:hAnsi="Times New Roman" w:cs="Times New Roman"/>
          <w:i/>
          <w:sz w:val="24"/>
          <w:szCs w:val="24"/>
        </w:rPr>
        <w:t>Journal of the Early Republic</w:t>
      </w:r>
      <w:r>
        <w:rPr>
          <w:rFonts w:ascii="Times New Roman" w:hAnsi="Times New Roman" w:cs="Times New Roman"/>
          <w:sz w:val="24"/>
          <w:szCs w:val="24"/>
        </w:rPr>
        <w:t xml:space="preserve"> (Winter</w:t>
      </w:r>
      <w:r w:rsidRPr="00951AF6">
        <w:rPr>
          <w:rFonts w:ascii="Times New Roman" w:hAnsi="Times New Roman" w:cs="Times New Roman"/>
          <w:sz w:val="24"/>
          <w:szCs w:val="24"/>
        </w:rPr>
        <w:t xml:space="preserve"> 1985), 457-60; Wilentz, </w:t>
      </w:r>
      <w:r w:rsidRPr="00951AF6">
        <w:rPr>
          <w:rFonts w:ascii="Times New Roman" w:hAnsi="Times New Roman" w:cs="Times New Roman"/>
          <w:i/>
          <w:sz w:val="24"/>
          <w:szCs w:val="24"/>
        </w:rPr>
        <w:t>Rise of American Democracy</w:t>
      </w:r>
      <w:r w:rsidRPr="00951AF6">
        <w:rPr>
          <w:rFonts w:ascii="Times New Roman" w:hAnsi="Times New Roman" w:cs="Times New Roman"/>
          <w:sz w:val="24"/>
          <w:szCs w:val="24"/>
        </w:rPr>
        <w:t xml:space="preserve">, 162;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101-5; Richard P. McCormick, </w:t>
      </w:r>
      <w:r w:rsidRPr="00951AF6">
        <w:rPr>
          <w:rFonts w:ascii="Times New Roman" w:hAnsi="Times New Roman" w:cs="Times New Roman"/>
          <w:i/>
          <w:sz w:val="24"/>
          <w:szCs w:val="24"/>
        </w:rPr>
        <w:t>The Presidential Game: The Origins of American Presidential Politics</w:t>
      </w:r>
      <w:r>
        <w:rPr>
          <w:rFonts w:ascii="Times New Roman" w:hAnsi="Times New Roman" w:cs="Times New Roman"/>
          <w:sz w:val="24"/>
          <w:szCs w:val="24"/>
        </w:rPr>
        <w:t xml:space="preserve"> (New York:</w:t>
      </w:r>
      <w:r w:rsidRPr="00951AF6">
        <w:rPr>
          <w:rFonts w:ascii="Times New Roman" w:hAnsi="Times New Roman" w:cs="Times New Roman"/>
          <w:sz w:val="24"/>
          <w:szCs w:val="24"/>
        </w:rPr>
        <w:t xml:space="preserve"> Oxford University Press, 1982), 101; JR to John Taylor of Caroline, December 15, 1812, Massachusetts Historical Society; Donald R. Hickey, “Federalist Party Unity and the War of 1812,” </w:t>
      </w:r>
      <w:r w:rsidRPr="00951AF6">
        <w:rPr>
          <w:rFonts w:ascii="Times New Roman" w:hAnsi="Times New Roman" w:cs="Times New Roman"/>
          <w:i/>
          <w:sz w:val="24"/>
          <w:szCs w:val="24"/>
        </w:rPr>
        <w:t>Journal of American Studies</w:t>
      </w:r>
      <w:r w:rsidRPr="00951AF6">
        <w:rPr>
          <w:rFonts w:ascii="Times New Roman" w:hAnsi="Times New Roman" w:cs="Times New Roman"/>
          <w:sz w:val="24"/>
          <w:szCs w:val="24"/>
        </w:rPr>
        <w:t xml:space="preserve"> </w:t>
      </w:r>
      <w:r>
        <w:rPr>
          <w:rFonts w:ascii="Times New Roman" w:hAnsi="Times New Roman" w:cs="Times New Roman"/>
          <w:sz w:val="24"/>
          <w:szCs w:val="24"/>
        </w:rPr>
        <w:t xml:space="preserve">12 </w:t>
      </w:r>
      <w:r w:rsidRPr="00951AF6">
        <w:rPr>
          <w:rFonts w:ascii="Times New Roman" w:hAnsi="Times New Roman" w:cs="Times New Roman"/>
          <w:sz w:val="24"/>
          <w:szCs w:val="24"/>
        </w:rPr>
        <w:t xml:space="preserve">(April 1978), 23-39;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683-4; Stagg, </w:t>
      </w:r>
      <w:r w:rsidRPr="00951AF6">
        <w:rPr>
          <w:rFonts w:ascii="Times New Roman" w:hAnsi="Times New Roman" w:cs="Times New Roman"/>
          <w:i/>
          <w:sz w:val="24"/>
          <w:szCs w:val="24"/>
        </w:rPr>
        <w:t>Mr. Madison’s War</w:t>
      </w:r>
      <w:r w:rsidRPr="00951AF6">
        <w:rPr>
          <w:rFonts w:ascii="Times New Roman" w:hAnsi="Times New Roman" w:cs="Times New Roman"/>
          <w:sz w:val="24"/>
          <w:szCs w:val="24"/>
        </w:rPr>
        <w:t>, 274.</w:t>
      </w:r>
    </w:p>
  </w:footnote>
  <w:footnote w:id="27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Wood, </w:t>
      </w:r>
      <w:r w:rsidRPr="00951AF6">
        <w:rPr>
          <w:rFonts w:ascii="Times New Roman" w:hAnsi="Times New Roman" w:cs="Times New Roman"/>
          <w:i/>
          <w:sz w:val="24"/>
          <w:szCs w:val="24"/>
        </w:rPr>
        <w:t>Empire of Liberty</w:t>
      </w:r>
      <w:r w:rsidRPr="00951AF6">
        <w:rPr>
          <w:rFonts w:ascii="Times New Roman" w:hAnsi="Times New Roman" w:cs="Times New Roman"/>
          <w:sz w:val="24"/>
          <w:szCs w:val="24"/>
        </w:rPr>
        <w:t xml:space="preserve">, 683-4; Stagg, </w:t>
      </w:r>
      <w:r w:rsidRPr="00951AF6">
        <w:rPr>
          <w:rFonts w:ascii="Times New Roman" w:hAnsi="Times New Roman" w:cs="Times New Roman"/>
          <w:i/>
          <w:sz w:val="24"/>
          <w:szCs w:val="24"/>
        </w:rPr>
        <w:t>Mr. Madison’s Wa</w:t>
      </w:r>
      <w:r w:rsidRPr="00951AF6">
        <w:rPr>
          <w:rFonts w:ascii="Times New Roman" w:hAnsi="Times New Roman" w:cs="Times New Roman"/>
          <w:sz w:val="24"/>
          <w:szCs w:val="24"/>
        </w:rPr>
        <w:t xml:space="preserve">r, 275-7; </w:t>
      </w:r>
      <w:r w:rsidRPr="00951AF6">
        <w:rPr>
          <w:rFonts w:ascii="Times New Roman" w:hAnsi="Times New Roman" w:cs="Times New Roman"/>
          <w:i/>
          <w:sz w:val="24"/>
          <w:szCs w:val="24"/>
        </w:rPr>
        <w:t>Salem Gazette</w:t>
      </w:r>
      <w:r w:rsidRPr="00951AF6">
        <w:rPr>
          <w:rFonts w:ascii="Times New Roman" w:hAnsi="Times New Roman" w:cs="Times New Roman"/>
          <w:sz w:val="24"/>
          <w:szCs w:val="24"/>
        </w:rPr>
        <w:t xml:space="preserve"> (Massachusetts), January 12, 1813.</w:t>
      </w:r>
    </w:p>
  </w:footnote>
  <w:footnote w:id="27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John Taylor of Caroline, quoted in Stagg</w:t>
      </w:r>
      <w:r w:rsidRPr="00951AF6">
        <w:rPr>
          <w:rFonts w:ascii="Times New Roman" w:hAnsi="Times New Roman" w:cs="Times New Roman"/>
          <w:i/>
          <w:sz w:val="24"/>
          <w:szCs w:val="24"/>
        </w:rPr>
        <w:t>, Mr. Madison’s War</w:t>
      </w:r>
      <w:r w:rsidRPr="00951AF6">
        <w:rPr>
          <w:rFonts w:ascii="Times New Roman" w:hAnsi="Times New Roman" w:cs="Times New Roman"/>
          <w:sz w:val="24"/>
          <w:szCs w:val="24"/>
        </w:rPr>
        <w:t xml:space="preserve">, 282-3;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12:2, 782, 791, 804; </w:t>
      </w:r>
      <w:r w:rsidRPr="00951AF6">
        <w:rPr>
          <w:rFonts w:ascii="Times New Roman" w:hAnsi="Times New Roman" w:cs="Times New Roman"/>
          <w:i/>
          <w:sz w:val="24"/>
          <w:szCs w:val="24"/>
        </w:rPr>
        <w:t>Salem Gazette</w:t>
      </w:r>
      <w:r w:rsidRPr="00951AF6">
        <w:rPr>
          <w:rFonts w:ascii="Times New Roman" w:hAnsi="Times New Roman" w:cs="Times New Roman"/>
          <w:sz w:val="24"/>
          <w:szCs w:val="24"/>
        </w:rPr>
        <w:t xml:space="preserve"> (Massachusetts), January 12, 1813; John Randolph to George Logan, February 18, 1813, Logan Papers, Historical Society of Pennsylvania;  </w:t>
      </w:r>
      <w:r w:rsidRPr="00951AF6">
        <w:rPr>
          <w:rFonts w:ascii="Times New Roman" w:hAnsi="Times New Roman" w:cs="Times New Roman"/>
          <w:i/>
          <w:sz w:val="24"/>
          <w:szCs w:val="24"/>
        </w:rPr>
        <w:t>Republican Star</w:t>
      </w:r>
      <w:r w:rsidRPr="00951AF6">
        <w:rPr>
          <w:rFonts w:ascii="Times New Roman" w:hAnsi="Times New Roman" w:cs="Times New Roman"/>
          <w:sz w:val="24"/>
          <w:szCs w:val="24"/>
        </w:rPr>
        <w:t xml:space="preserve"> (Maryland), February 2, 1813 republished from letter to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JR to Garnett, February 4,</w:t>
      </w:r>
      <w:r>
        <w:rPr>
          <w:rFonts w:ascii="Times New Roman" w:hAnsi="Times New Roman" w:cs="Times New Roman"/>
          <w:sz w:val="24"/>
          <w:szCs w:val="24"/>
        </w:rPr>
        <w:t xml:space="preserve"> 1813, Randolph Papers, UVA</w:t>
      </w:r>
      <w:r w:rsidRPr="00951AF6">
        <w:rPr>
          <w:rFonts w:ascii="Times New Roman" w:hAnsi="Times New Roman" w:cs="Times New Roman"/>
          <w:sz w:val="24"/>
          <w:szCs w:val="24"/>
        </w:rPr>
        <w:t xml:space="preserve">; Ohline, “Politics and Society,” 432; Ketcham, </w:t>
      </w:r>
      <w:r w:rsidRPr="00951AF6">
        <w:rPr>
          <w:rFonts w:ascii="Times New Roman" w:hAnsi="Times New Roman" w:cs="Times New Roman"/>
          <w:i/>
          <w:sz w:val="24"/>
          <w:szCs w:val="24"/>
        </w:rPr>
        <w:t>James Madison</w:t>
      </w:r>
      <w:r w:rsidRPr="00951AF6">
        <w:rPr>
          <w:rFonts w:ascii="Times New Roman" w:hAnsi="Times New Roman" w:cs="Times New Roman"/>
          <w:sz w:val="24"/>
          <w:szCs w:val="24"/>
        </w:rPr>
        <w:t>, 548.</w:t>
      </w:r>
    </w:p>
  </w:footnote>
  <w:footnote w:id="27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Republican Star</w:t>
      </w:r>
      <w:r w:rsidRPr="00951AF6">
        <w:rPr>
          <w:rFonts w:ascii="Times New Roman" w:hAnsi="Times New Roman" w:cs="Times New Roman"/>
          <w:sz w:val="24"/>
          <w:szCs w:val="24"/>
        </w:rPr>
        <w:t xml:space="preserve"> (Maryland), February 2, 1813 republished from letter to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Investigator</w:t>
      </w:r>
      <w:r w:rsidRPr="00951AF6">
        <w:rPr>
          <w:rFonts w:ascii="Times New Roman" w:hAnsi="Times New Roman" w:cs="Times New Roman"/>
          <w:sz w:val="24"/>
          <w:szCs w:val="24"/>
        </w:rPr>
        <w:t xml:space="preserve"> (Charleston, SC), January 27, 1813; </w:t>
      </w:r>
      <w:r w:rsidRPr="00951AF6">
        <w:rPr>
          <w:rFonts w:ascii="Times New Roman" w:hAnsi="Times New Roman" w:cs="Times New Roman"/>
          <w:i/>
          <w:sz w:val="24"/>
          <w:szCs w:val="24"/>
        </w:rPr>
        <w:t>City Gazette</w:t>
      </w:r>
      <w:r w:rsidRPr="00951AF6">
        <w:rPr>
          <w:rFonts w:ascii="Times New Roman" w:hAnsi="Times New Roman" w:cs="Times New Roman"/>
          <w:sz w:val="24"/>
          <w:szCs w:val="24"/>
        </w:rPr>
        <w:t xml:space="preserve"> (Charleston, SC), January 19, 1813; For the most provocative take on madness, reason, and insanity see Michel Foucault, </w:t>
      </w:r>
      <w:r w:rsidRPr="00951AF6">
        <w:rPr>
          <w:rFonts w:ascii="Times New Roman" w:hAnsi="Times New Roman" w:cs="Times New Roman"/>
          <w:i/>
          <w:sz w:val="24"/>
          <w:szCs w:val="24"/>
        </w:rPr>
        <w:t>Madness and Reason: A History of Insanity in the Age of Reason</w:t>
      </w:r>
      <w:r w:rsidRPr="00951AF6">
        <w:rPr>
          <w:rFonts w:ascii="Times New Roman" w:hAnsi="Times New Roman" w:cs="Times New Roman"/>
          <w:sz w:val="24"/>
          <w:szCs w:val="24"/>
        </w:rPr>
        <w:t xml:space="preserve"> (N</w:t>
      </w:r>
      <w:r>
        <w:rPr>
          <w:rFonts w:ascii="Times New Roman" w:hAnsi="Times New Roman" w:cs="Times New Roman"/>
          <w:sz w:val="24"/>
          <w:szCs w:val="24"/>
        </w:rPr>
        <w:t>ew York: Pantheon Books, 1965).</w:t>
      </w:r>
    </w:p>
  </w:footnote>
  <w:footnote w:id="27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Weekly Aurora</w:t>
      </w:r>
      <w:r w:rsidRPr="00951AF6">
        <w:rPr>
          <w:rFonts w:ascii="Times New Roman" w:hAnsi="Times New Roman" w:cs="Times New Roman"/>
          <w:sz w:val="24"/>
          <w:szCs w:val="24"/>
        </w:rPr>
        <w:t xml:space="preserve">, April 6, 1813; Dubin, </w:t>
      </w:r>
      <w:r w:rsidRPr="00951AF6">
        <w:rPr>
          <w:rFonts w:ascii="Times New Roman" w:hAnsi="Times New Roman" w:cs="Times New Roman"/>
          <w:i/>
          <w:sz w:val="24"/>
          <w:szCs w:val="24"/>
        </w:rPr>
        <w:t>Congressional Elections</w:t>
      </w:r>
      <w:r w:rsidRPr="00951AF6">
        <w:rPr>
          <w:rFonts w:ascii="Times New Roman" w:hAnsi="Times New Roman" w:cs="Times New Roman"/>
          <w:sz w:val="24"/>
          <w:szCs w:val="24"/>
        </w:rPr>
        <w:t xml:space="preserve">, 50; </w:t>
      </w:r>
      <w:r w:rsidRPr="00951AF6">
        <w:rPr>
          <w:rFonts w:ascii="Times New Roman" w:hAnsi="Times New Roman" w:cs="Times New Roman"/>
          <w:i/>
          <w:sz w:val="24"/>
          <w:szCs w:val="24"/>
        </w:rPr>
        <w:t>Baltimore Patriot</w:t>
      </w:r>
      <w:r w:rsidRPr="00951AF6">
        <w:rPr>
          <w:rFonts w:ascii="Times New Roman" w:hAnsi="Times New Roman" w:cs="Times New Roman"/>
          <w:sz w:val="24"/>
          <w:szCs w:val="24"/>
        </w:rPr>
        <w:t xml:space="preserve">, April 20, 1813, reprinted from the </w:t>
      </w:r>
      <w:r w:rsidRPr="00951AF6">
        <w:rPr>
          <w:rFonts w:ascii="Times New Roman" w:hAnsi="Times New Roman" w:cs="Times New Roman"/>
          <w:i/>
          <w:sz w:val="24"/>
          <w:szCs w:val="24"/>
        </w:rPr>
        <w:t>Enquirer</w:t>
      </w:r>
      <w:r>
        <w:rPr>
          <w:rFonts w:ascii="Times New Roman" w:hAnsi="Times New Roman" w:cs="Times New Roman"/>
          <w:sz w:val="24"/>
          <w:szCs w:val="24"/>
        </w:rPr>
        <w:t xml:space="preserve">. </w:t>
      </w:r>
    </w:p>
  </w:footnote>
  <w:footnote w:id="27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Harmanus Blee</w:t>
      </w:r>
      <w:r>
        <w:rPr>
          <w:rFonts w:ascii="Times New Roman" w:hAnsi="Times New Roman" w:cs="Times New Roman"/>
          <w:sz w:val="24"/>
          <w:szCs w:val="24"/>
        </w:rPr>
        <w:t>cker, April 22, 1813, Randolph P</w:t>
      </w:r>
      <w:r w:rsidRPr="00951AF6">
        <w:rPr>
          <w:rFonts w:ascii="Times New Roman" w:hAnsi="Times New Roman" w:cs="Times New Roman"/>
          <w:sz w:val="24"/>
          <w:szCs w:val="24"/>
        </w:rPr>
        <w:t>ape</w:t>
      </w:r>
      <w:r>
        <w:rPr>
          <w:rFonts w:ascii="Times New Roman" w:hAnsi="Times New Roman" w:cs="Times New Roman"/>
          <w:sz w:val="24"/>
          <w:szCs w:val="24"/>
        </w:rPr>
        <w:t>rs, UVA</w:t>
      </w:r>
      <w:r w:rsidRPr="00951AF6">
        <w:rPr>
          <w:rFonts w:ascii="Times New Roman" w:hAnsi="Times New Roman" w:cs="Times New Roman"/>
          <w:sz w:val="24"/>
          <w:szCs w:val="24"/>
        </w:rPr>
        <w:t xml:space="preserve">; JR to Josiah Quincy, Randolph Papers, LC; JR to Francis Scott Key, May 10, 1813, Garland, </w:t>
      </w:r>
      <w:r w:rsidRPr="007E5729">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2:12; Bouldin, </w:t>
      </w:r>
      <w:r w:rsidRPr="00951AF6">
        <w:rPr>
          <w:rFonts w:ascii="Times New Roman" w:hAnsi="Times New Roman" w:cs="Times New Roman"/>
          <w:i/>
          <w:sz w:val="24"/>
          <w:szCs w:val="24"/>
        </w:rPr>
        <w:t>Home Reminiscences</w:t>
      </w:r>
      <w:r w:rsidRPr="00951AF6">
        <w:rPr>
          <w:rFonts w:ascii="Times New Roman" w:hAnsi="Times New Roman" w:cs="Times New Roman"/>
          <w:sz w:val="24"/>
          <w:szCs w:val="24"/>
        </w:rPr>
        <w:t xml:space="preserve">, 49, these were from the memories of James W. Bouldin; </w:t>
      </w:r>
      <w:r w:rsidRPr="00951AF6">
        <w:rPr>
          <w:rFonts w:ascii="Times New Roman" w:hAnsi="Times New Roman" w:cs="Times New Roman"/>
          <w:i/>
          <w:sz w:val="24"/>
          <w:szCs w:val="24"/>
        </w:rPr>
        <w:t>Baltimore Patriot</w:t>
      </w:r>
      <w:r w:rsidRPr="00951AF6">
        <w:rPr>
          <w:rFonts w:ascii="Times New Roman" w:hAnsi="Times New Roman" w:cs="Times New Roman"/>
          <w:sz w:val="24"/>
          <w:szCs w:val="24"/>
        </w:rPr>
        <w:t xml:space="preserve">, April 20, 1813, reprinted from </w:t>
      </w:r>
      <w:r w:rsidRPr="00951AF6">
        <w:rPr>
          <w:rFonts w:ascii="Times New Roman" w:hAnsi="Times New Roman" w:cs="Times New Roman"/>
          <w:i/>
          <w:sz w:val="24"/>
          <w:szCs w:val="24"/>
        </w:rPr>
        <w:t>Enquirer</w:t>
      </w:r>
      <w:r w:rsidRPr="00951AF6">
        <w:rPr>
          <w:rFonts w:ascii="Times New Roman" w:hAnsi="Times New Roman" w:cs="Times New Roman"/>
          <w:sz w:val="24"/>
          <w:szCs w:val="24"/>
        </w:rPr>
        <w:t xml:space="preserve">; Daniel P. Jordan, “John Randolph of Roanoke and the Art of Winning Elections in Jeffersonian Virginia” </w:t>
      </w:r>
      <w:r w:rsidRPr="00951AF6">
        <w:rPr>
          <w:rFonts w:ascii="Times New Roman" w:hAnsi="Times New Roman" w:cs="Times New Roman"/>
          <w:i/>
          <w:sz w:val="24"/>
          <w:szCs w:val="24"/>
        </w:rPr>
        <w:t>Virginia Magazine of History and Biography</w:t>
      </w:r>
      <w:r>
        <w:rPr>
          <w:rFonts w:ascii="Times New Roman" w:hAnsi="Times New Roman" w:cs="Times New Roman"/>
          <w:sz w:val="24"/>
          <w:szCs w:val="24"/>
        </w:rPr>
        <w:t xml:space="preserve"> 86 (October 1978), 396-400.</w:t>
      </w:r>
    </w:p>
  </w:footnote>
  <w:footnote w:id="27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JR to Garnett, January 12, 1812, Randolph Papers, UVA; JR to Theodore Dudley, August 12, 1811, </w:t>
      </w:r>
      <w:r w:rsidRPr="00951AF6">
        <w:rPr>
          <w:rFonts w:ascii="Times New Roman" w:hAnsi="Times New Roman" w:cs="Times New Roman"/>
          <w:i/>
          <w:sz w:val="24"/>
          <w:szCs w:val="24"/>
        </w:rPr>
        <w:t>Letters to a Young Relative</w:t>
      </w:r>
      <w:r w:rsidRPr="00951AF6">
        <w:rPr>
          <w:rFonts w:ascii="Times New Roman" w:hAnsi="Times New Roman" w:cs="Times New Roman"/>
          <w:sz w:val="24"/>
          <w:szCs w:val="24"/>
        </w:rPr>
        <w:t xml:space="preserve">, 97; JR to Francis Scott Key, September 13, 1813,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2:22; JR to George Logan, February 13, 1813, Logan Papers,</w:t>
      </w:r>
      <w:r>
        <w:rPr>
          <w:rFonts w:ascii="Times New Roman" w:hAnsi="Times New Roman" w:cs="Times New Roman"/>
          <w:sz w:val="24"/>
          <w:szCs w:val="24"/>
        </w:rPr>
        <w:t xml:space="preserve"> HSP. </w:t>
      </w:r>
    </w:p>
  </w:footnote>
  <w:footnote w:id="27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Quincy, August 3</w:t>
      </w:r>
      <w:r>
        <w:rPr>
          <w:rFonts w:ascii="Times New Roman" w:hAnsi="Times New Roman" w:cs="Times New Roman"/>
          <w:sz w:val="24"/>
          <w:szCs w:val="24"/>
        </w:rPr>
        <w:t>0, 1813, Randolph Papers, UVA.</w:t>
      </w:r>
      <w:proofErr w:type="gramEnd"/>
      <w:r>
        <w:rPr>
          <w:rFonts w:ascii="Times New Roman" w:hAnsi="Times New Roman" w:cs="Times New Roman"/>
          <w:sz w:val="24"/>
          <w:szCs w:val="24"/>
        </w:rPr>
        <w:t xml:space="preserve"> </w:t>
      </w:r>
    </w:p>
  </w:footnote>
  <w:footnote w:id="27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Herbert Aptheker, </w:t>
      </w:r>
      <w:r w:rsidRPr="00951AF6">
        <w:rPr>
          <w:rFonts w:ascii="Times New Roman" w:hAnsi="Times New Roman" w:cs="Times New Roman"/>
          <w:i/>
          <w:sz w:val="24"/>
          <w:szCs w:val="24"/>
        </w:rPr>
        <w:t>American Negro Slave Revolts</w:t>
      </w:r>
      <w:r w:rsidRPr="00951AF6">
        <w:rPr>
          <w:rFonts w:ascii="Times New Roman" w:hAnsi="Times New Roman" w:cs="Times New Roman"/>
          <w:sz w:val="24"/>
          <w:szCs w:val="24"/>
        </w:rPr>
        <w:t xml:space="preserve"> (New York: International Publishers, 1969 reprint), 25, 254-5; Frank A. Cassell, “Slaves of the Chesapeake Bay Area and the War of 1812,” </w:t>
      </w:r>
      <w:r w:rsidRPr="00951AF6">
        <w:rPr>
          <w:rFonts w:ascii="Times New Roman" w:hAnsi="Times New Roman" w:cs="Times New Roman"/>
          <w:i/>
          <w:sz w:val="24"/>
          <w:szCs w:val="24"/>
        </w:rPr>
        <w:t>The Journal of Negro History</w:t>
      </w:r>
      <w:r w:rsidRPr="00951AF6">
        <w:rPr>
          <w:rFonts w:ascii="Times New Roman" w:hAnsi="Times New Roman" w:cs="Times New Roman"/>
          <w:sz w:val="24"/>
          <w:szCs w:val="24"/>
        </w:rPr>
        <w:t xml:space="preserve"> </w:t>
      </w:r>
      <w:r>
        <w:rPr>
          <w:rFonts w:ascii="Times New Roman" w:hAnsi="Times New Roman" w:cs="Times New Roman"/>
          <w:sz w:val="24"/>
          <w:szCs w:val="24"/>
        </w:rPr>
        <w:t xml:space="preserve">57 </w:t>
      </w:r>
      <w:r w:rsidRPr="00951AF6">
        <w:rPr>
          <w:rFonts w:ascii="Times New Roman" w:hAnsi="Times New Roman" w:cs="Times New Roman"/>
          <w:sz w:val="24"/>
          <w:szCs w:val="24"/>
        </w:rPr>
        <w:t xml:space="preserve">(April 1972), 145-46; Stagg, </w:t>
      </w:r>
      <w:r w:rsidRPr="00951AF6">
        <w:rPr>
          <w:rFonts w:ascii="Times New Roman" w:hAnsi="Times New Roman" w:cs="Times New Roman"/>
          <w:i/>
          <w:sz w:val="24"/>
          <w:szCs w:val="24"/>
        </w:rPr>
        <w:t>Mr. Madison’s War</w:t>
      </w:r>
      <w:r w:rsidRPr="00951AF6">
        <w:rPr>
          <w:rFonts w:ascii="Times New Roman" w:hAnsi="Times New Roman" w:cs="Times New Roman"/>
          <w:sz w:val="24"/>
          <w:szCs w:val="24"/>
        </w:rPr>
        <w:t xml:space="preserve">, 272;  Ford, </w:t>
      </w:r>
      <w:r w:rsidRPr="00951AF6">
        <w:rPr>
          <w:rFonts w:ascii="Times New Roman" w:hAnsi="Times New Roman" w:cs="Times New Roman"/>
          <w:i/>
          <w:sz w:val="24"/>
          <w:szCs w:val="24"/>
        </w:rPr>
        <w:t>Deliver Us From Evil</w:t>
      </w:r>
      <w:r>
        <w:rPr>
          <w:rFonts w:ascii="Times New Roman" w:hAnsi="Times New Roman" w:cs="Times New Roman"/>
          <w:sz w:val="24"/>
          <w:szCs w:val="24"/>
        </w:rPr>
        <w:t xml:space="preserve">, 69. </w:t>
      </w:r>
    </w:p>
  </w:footnote>
  <w:footnote w:id="27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Ford, </w:t>
      </w:r>
      <w:r w:rsidRPr="00951AF6">
        <w:rPr>
          <w:rFonts w:ascii="Times New Roman" w:hAnsi="Times New Roman" w:cs="Times New Roman"/>
          <w:i/>
          <w:sz w:val="24"/>
          <w:szCs w:val="24"/>
        </w:rPr>
        <w:t>Deliver Us From Evil</w:t>
      </w:r>
      <w:r w:rsidRPr="00951AF6">
        <w:rPr>
          <w:rFonts w:ascii="Times New Roman" w:hAnsi="Times New Roman" w:cs="Times New Roman"/>
          <w:sz w:val="24"/>
          <w:szCs w:val="24"/>
        </w:rPr>
        <w:t xml:space="preserve">, 69-70; Wolf, </w:t>
      </w:r>
      <w:r w:rsidRPr="00951AF6">
        <w:rPr>
          <w:rFonts w:ascii="Times New Roman" w:hAnsi="Times New Roman" w:cs="Times New Roman"/>
          <w:i/>
          <w:sz w:val="24"/>
          <w:szCs w:val="24"/>
        </w:rPr>
        <w:t>Race and Liberty</w:t>
      </w:r>
      <w:r w:rsidRPr="00951AF6">
        <w:rPr>
          <w:rFonts w:ascii="Times New Roman" w:hAnsi="Times New Roman" w:cs="Times New Roman"/>
          <w:sz w:val="24"/>
          <w:szCs w:val="24"/>
        </w:rPr>
        <w:t xml:space="preserve">, 134-5; Cassell, “Slaves of the Chesapeake,” </w:t>
      </w:r>
      <w:r w:rsidRPr="00951AF6">
        <w:rPr>
          <w:rFonts w:ascii="Times New Roman" w:hAnsi="Times New Roman" w:cs="Times New Roman"/>
          <w:i/>
          <w:sz w:val="24"/>
          <w:szCs w:val="24"/>
        </w:rPr>
        <w:t>Journal of Negro History</w:t>
      </w:r>
      <w:r w:rsidRPr="00951AF6">
        <w:rPr>
          <w:rFonts w:ascii="Times New Roman" w:hAnsi="Times New Roman" w:cs="Times New Roman"/>
          <w:sz w:val="24"/>
          <w:szCs w:val="24"/>
        </w:rPr>
        <w:t>, 149-50; Garnett to JR, May 9 a</w:t>
      </w:r>
      <w:r>
        <w:rPr>
          <w:rFonts w:ascii="Times New Roman" w:hAnsi="Times New Roman" w:cs="Times New Roman"/>
          <w:sz w:val="24"/>
          <w:szCs w:val="24"/>
        </w:rPr>
        <w:t>nd 14, Randolph Papers, UVA</w:t>
      </w:r>
      <w:r w:rsidRPr="00951AF6">
        <w:rPr>
          <w:rFonts w:ascii="Times New Roman" w:hAnsi="Times New Roman" w:cs="Times New Roman"/>
          <w:sz w:val="24"/>
          <w:szCs w:val="24"/>
        </w:rPr>
        <w:t xml:space="preserve">; Stagg, </w:t>
      </w:r>
      <w:r w:rsidRPr="00951AF6">
        <w:rPr>
          <w:rFonts w:ascii="Times New Roman" w:hAnsi="Times New Roman" w:cs="Times New Roman"/>
          <w:i/>
          <w:sz w:val="24"/>
          <w:szCs w:val="24"/>
        </w:rPr>
        <w:t>Mr. Madison’s War</w:t>
      </w:r>
      <w:r>
        <w:rPr>
          <w:rFonts w:ascii="Times New Roman" w:hAnsi="Times New Roman" w:cs="Times New Roman"/>
          <w:sz w:val="24"/>
          <w:szCs w:val="24"/>
        </w:rPr>
        <w:t xml:space="preserve">, 412.  </w:t>
      </w:r>
    </w:p>
  </w:footnote>
  <w:footnote w:id="28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“Number 13” and “Number 14,” John Taylor, </w:t>
      </w:r>
      <w:r w:rsidRPr="00951AF6">
        <w:rPr>
          <w:rFonts w:ascii="Times New Roman" w:hAnsi="Times New Roman" w:cs="Times New Roman"/>
          <w:i/>
          <w:sz w:val="24"/>
          <w:szCs w:val="24"/>
        </w:rPr>
        <w:t>Arator: Being a Series of Agricultural Essays, Practical and Political; in Sixty-Four Numbers</w:t>
      </w:r>
      <w:r w:rsidRPr="00951AF6">
        <w:rPr>
          <w:rFonts w:ascii="Times New Roman" w:hAnsi="Times New Roman" w:cs="Times New Roman"/>
          <w:sz w:val="24"/>
          <w:szCs w:val="24"/>
        </w:rPr>
        <w:t>, ed. M.E. Bradford (Indianapolis: Li</w:t>
      </w:r>
      <w:r>
        <w:rPr>
          <w:rFonts w:ascii="Times New Roman" w:hAnsi="Times New Roman" w:cs="Times New Roman"/>
          <w:sz w:val="24"/>
          <w:szCs w:val="24"/>
        </w:rPr>
        <w:t>berty Classics, 1977), 115-117.</w:t>
      </w:r>
    </w:p>
  </w:footnote>
  <w:footnote w:id="28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Josiah Quincy, October 18, 1813, Randolph Papers, LC; JR to Francis Scott Key, January 21, 1814; Josiah Quincy, </w:t>
      </w:r>
      <w:r w:rsidRPr="00951AF6">
        <w:rPr>
          <w:rFonts w:ascii="Times New Roman" w:hAnsi="Times New Roman" w:cs="Times New Roman"/>
          <w:i/>
          <w:sz w:val="24"/>
          <w:szCs w:val="24"/>
        </w:rPr>
        <w:t>Figures of the Past</w:t>
      </w:r>
      <w:r w:rsidRPr="00951AF6">
        <w:rPr>
          <w:rFonts w:ascii="Times New Roman" w:hAnsi="Times New Roman" w:cs="Times New Roman"/>
          <w:sz w:val="24"/>
          <w:szCs w:val="24"/>
        </w:rPr>
        <w:t xml:space="preserve"> (Boston: Robert Brothers, 1888), 228-9; JR to Harmanus Ble</w:t>
      </w:r>
      <w:r>
        <w:rPr>
          <w:rFonts w:ascii="Times New Roman" w:hAnsi="Times New Roman" w:cs="Times New Roman"/>
          <w:sz w:val="24"/>
          <w:szCs w:val="24"/>
        </w:rPr>
        <w:t>ecker, July 26, 1814, Randolph P</w:t>
      </w:r>
      <w:r w:rsidRPr="00951AF6">
        <w:rPr>
          <w:rFonts w:ascii="Times New Roman" w:hAnsi="Times New Roman" w:cs="Times New Roman"/>
          <w:sz w:val="24"/>
          <w:szCs w:val="24"/>
        </w:rPr>
        <w:t>apers, UVA.</w:t>
      </w:r>
      <w:proofErr w:type="gramEnd"/>
      <w:r w:rsidRPr="00951AF6">
        <w:rPr>
          <w:rFonts w:ascii="Times New Roman" w:hAnsi="Times New Roman" w:cs="Times New Roman"/>
          <w:sz w:val="24"/>
          <w:szCs w:val="24"/>
        </w:rPr>
        <w:t xml:space="preserve"> </w:t>
      </w:r>
    </w:p>
  </w:footnote>
  <w:footnote w:id="28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Josiah Quincy, </w:t>
      </w:r>
      <w:r w:rsidRPr="00951AF6">
        <w:rPr>
          <w:rFonts w:ascii="Times New Roman" w:hAnsi="Times New Roman" w:cs="Times New Roman"/>
          <w:i/>
          <w:sz w:val="24"/>
          <w:szCs w:val="24"/>
        </w:rPr>
        <w:t>Figures of the Past</w:t>
      </w:r>
      <w:r w:rsidRPr="00951AF6">
        <w:rPr>
          <w:rFonts w:ascii="Times New Roman" w:hAnsi="Times New Roman" w:cs="Times New Roman"/>
          <w:sz w:val="24"/>
          <w:szCs w:val="24"/>
        </w:rPr>
        <w:t xml:space="preserve"> (Boston: Robert Brothers, 1888), 228-9; JR to Harmanus Ble</w:t>
      </w:r>
      <w:r>
        <w:rPr>
          <w:rFonts w:ascii="Times New Roman" w:hAnsi="Times New Roman" w:cs="Times New Roman"/>
          <w:sz w:val="24"/>
          <w:szCs w:val="24"/>
        </w:rPr>
        <w:t>ecker, July 26, 1814, Randolph Papers, UVA</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The Bostonian</w:t>
      </w:r>
      <w:r w:rsidRPr="00951AF6">
        <w:rPr>
          <w:rFonts w:ascii="Times New Roman" w:hAnsi="Times New Roman" w:cs="Times New Roman"/>
          <w:sz w:val="24"/>
          <w:szCs w:val="24"/>
        </w:rPr>
        <w:t xml:space="preserve">, (January 1895), 339; Bagby, “Randolph Slave Saga,” 62; Bruce, </w:t>
      </w:r>
      <w:r w:rsidRPr="007E5729">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2;10; Henry Howe, “Some Reminiscences of My Early Days in New England and of Historical Travel Largely Pedestrian , over Four States of the Union-New York, New Jersey, Virginia and Ohio—in the seven Years from 1840 to 1847,” in </w:t>
      </w:r>
      <w:r w:rsidRPr="00951AF6">
        <w:rPr>
          <w:rFonts w:ascii="Times New Roman" w:hAnsi="Times New Roman" w:cs="Times New Roman"/>
          <w:i/>
          <w:sz w:val="24"/>
          <w:szCs w:val="24"/>
        </w:rPr>
        <w:t>Historical Collections of Ohio in Two Volumes,  Vol. 1</w:t>
      </w:r>
      <w:r w:rsidRPr="00951AF6">
        <w:rPr>
          <w:rFonts w:ascii="Times New Roman" w:hAnsi="Times New Roman" w:cs="Times New Roman"/>
          <w:sz w:val="24"/>
          <w:szCs w:val="24"/>
        </w:rPr>
        <w:t>, (Norwalk, Ohio, Laning Printing, 1896), xx.</w:t>
      </w:r>
    </w:p>
  </w:footnote>
  <w:footnote w:id="28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March 22, 1814, JR to Quincy, Randolph papers, UVA; JR to Thomas Forman, April 7, 1814, “Letters of John Randolph, of Roanoke to Thomas Marsh Forman,”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(July 1941), 201-216, original in th</w:t>
      </w:r>
      <w:r>
        <w:rPr>
          <w:rFonts w:ascii="Times New Roman" w:hAnsi="Times New Roman" w:cs="Times New Roman"/>
          <w:sz w:val="24"/>
          <w:szCs w:val="24"/>
        </w:rPr>
        <w:t>e Randolph P</w:t>
      </w:r>
      <w:r w:rsidRPr="00951AF6">
        <w:rPr>
          <w:rFonts w:ascii="Times New Roman" w:hAnsi="Times New Roman" w:cs="Times New Roman"/>
          <w:sz w:val="24"/>
          <w:szCs w:val="24"/>
        </w:rPr>
        <w:t>apers, Virginia Historical Society; JR to Quincy, July 1, 1814, Randolph papers, LC; JR to Harmanus Bleecker, July 2</w:t>
      </w:r>
      <w:r>
        <w:rPr>
          <w:rFonts w:ascii="Times New Roman" w:hAnsi="Times New Roman" w:cs="Times New Roman"/>
          <w:sz w:val="24"/>
          <w:szCs w:val="24"/>
        </w:rPr>
        <w:t xml:space="preserve">6, 1814, Randolph Papers, UVA. </w:t>
      </w:r>
    </w:p>
  </w:footnote>
  <w:footnote w:id="28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Thomas Forman, April 7, 1814, </w:t>
      </w:r>
      <w:r w:rsidRPr="00951AF6">
        <w:rPr>
          <w:rFonts w:ascii="Times New Roman" w:hAnsi="Times New Roman" w:cs="Times New Roman"/>
          <w:i/>
          <w:sz w:val="24"/>
          <w:szCs w:val="24"/>
        </w:rPr>
        <w:t>Virginia Magazine of History and Biography</w:t>
      </w:r>
      <w:r w:rsidRPr="00951AF6">
        <w:rPr>
          <w:rFonts w:ascii="Times New Roman" w:hAnsi="Times New Roman" w:cs="Times New Roman"/>
          <w:sz w:val="24"/>
          <w:szCs w:val="24"/>
        </w:rPr>
        <w:t xml:space="preserve">; JR to Josiah Quincy, July 1, 1814, Randolph Papers, LC; JR to Richard Stanford, April 19, 1814, Randolph Papers, UVA; Randolph,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2:118-129; William G. Shade, “Society and Politics in Antebellum Virginia’s Southside,” </w:t>
      </w:r>
      <w:r w:rsidRPr="00951AF6">
        <w:rPr>
          <w:rFonts w:ascii="Times New Roman" w:hAnsi="Times New Roman" w:cs="Times New Roman"/>
          <w:i/>
          <w:sz w:val="24"/>
          <w:szCs w:val="24"/>
        </w:rPr>
        <w:t>The Journal of Southern History</w:t>
      </w:r>
      <w:r w:rsidRPr="00951AF6">
        <w:rPr>
          <w:rFonts w:ascii="Times New Roman" w:hAnsi="Times New Roman" w:cs="Times New Roman"/>
          <w:sz w:val="24"/>
          <w:szCs w:val="24"/>
        </w:rPr>
        <w:t xml:space="preserve"> (May, 1987), 163-93; Beeman, </w:t>
      </w:r>
      <w:r w:rsidRPr="00951AF6">
        <w:rPr>
          <w:rFonts w:ascii="Times New Roman" w:hAnsi="Times New Roman" w:cs="Times New Roman"/>
          <w:i/>
          <w:sz w:val="24"/>
          <w:szCs w:val="24"/>
        </w:rPr>
        <w:t>The Evolution of the Southern Backcountry</w:t>
      </w:r>
      <w:r w:rsidRPr="00951AF6">
        <w:rPr>
          <w:rFonts w:ascii="Times New Roman" w:hAnsi="Times New Roman" w:cs="Times New Roman"/>
          <w:sz w:val="24"/>
          <w:szCs w:val="24"/>
        </w:rPr>
        <w:t xml:space="preserve">. </w:t>
      </w:r>
    </w:p>
  </w:footnote>
  <w:footnote w:id="28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xml:space="preserve">, 133-5;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 493-98;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xml:space="preserve">, 118-20; Marion Harland, </w:t>
      </w:r>
      <w:r w:rsidRPr="00951AF6">
        <w:rPr>
          <w:rFonts w:ascii="Times New Roman" w:hAnsi="Times New Roman" w:cs="Times New Roman"/>
          <w:i/>
          <w:sz w:val="24"/>
          <w:szCs w:val="24"/>
        </w:rPr>
        <w:t>Marion Harland’s Autobiography: The Story of a Long Life</w:t>
      </w:r>
      <w:r w:rsidRPr="00951AF6">
        <w:rPr>
          <w:rFonts w:ascii="Times New Roman" w:hAnsi="Times New Roman" w:cs="Times New Roman"/>
          <w:sz w:val="24"/>
          <w:szCs w:val="24"/>
        </w:rPr>
        <w:t xml:space="preserve"> (New York: Harper &amp; Brothers Publishers, 1910), 319; JR to Harmanus Bleecker, March 25, 1813, Randolph papers, UVA; JR to John Brockenbrough, July 15, 1814,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2:41-2;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 </w:t>
      </w:r>
      <w:r>
        <w:rPr>
          <w:rFonts w:ascii="Times New Roman" w:hAnsi="Times New Roman" w:cs="Times New Roman"/>
          <w:sz w:val="24"/>
          <w:szCs w:val="24"/>
        </w:rPr>
        <w:t>493-98.</w:t>
      </w:r>
    </w:p>
  </w:footnote>
  <w:footnote w:id="28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SGT, April 14, 1814, April 14, 1814, Tucker-Coleman, Swem Library, College of William and Mary; JR to SGT, February 28, 1817, Randolph Papers, UVA; Hamilton, </w:t>
      </w:r>
      <w:r w:rsidRPr="00951AF6">
        <w:rPr>
          <w:rFonts w:ascii="Times New Roman" w:hAnsi="Times New Roman" w:cs="Times New Roman"/>
          <w:i/>
          <w:sz w:val="24"/>
          <w:szCs w:val="24"/>
        </w:rPr>
        <w:t>Making and Unmaking</w:t>
      </w:r>
      <w:r w:rsidRPr="00951AF6">
        <w:rPr>
          <w:rFonts w:ascii="Times New Roman" w:hAnsi="Times New Roman" w:cs="Times New Roman"/>
          <w:sz w:val="24"/>
          <w:szCs w:val="24"/>
        </w:rPr>
        <w:t>, 176-80; Bruce,</w:t>
      </w:r>
      <w:r>
        <w:rPr>
          <w:rFonts w:ascii="Times New Roman" w:hAnsi="Times New Roman" w:cs="Times New Roman"/>
          <w:sz w:val="24"/>
          <w:szCs w:val="24"/>
        </w:rPr>
        <w:t xml:space="preserve"> </w:t>
      </w:r>
      <w:r w:rsidRPr="002B6554">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 2: 271; Garland</w:t>
      </w:r>
      <w:r>
        <w:rPr>
          <w:rFonts w:ascii="Times New Roman" w:hAnsi="Times New Roman" w:cs="Times New Roman"/>
          <w:sz w:val="24"/>
          <w:szCs w:val="24"/>
        </w:rPr>
        <w:t xml:space="preserve">, </w:t>
      </w:r>
      <w:r w:rsidRPr="002B6554">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 xml:space="preserve"> 2:38. </w:t>
      </w:r>
    </w:p>
  </w:footnote>
  <w:footnote w:id="28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Richard Kidder Randolph, October </w:t>
      </w:r>
      <w:r>
        <w:rPr>
          <w:rFonts w:ascii="Times New Roman" w:hAnsi="Times New Roman" w:cs="Times New Roman"/>
          <w:sz w:val="24"/>
          <w:szCs w:val="24"/>
        </w:rPr>
        <w:t>24, 1814, Randolph papers, LC.</w:t>
      </w:r>
      <w:proofErr w:type="gramEnd"/>
      <w:r>
        <w:rPr>
          <w:rFonts w:ascii="Times New Roman" w:hAnsi="Times New Roman" w:cs="Times New Roman"/>
          <w:sz w:val="24"/>
          <w:szCs w:val="24"/>
        </w:rPr>
        <w:t xml:space="preserve"> </w:t>
      </w:r>
    </w:p>
  </w:footnote>
  <w:footnote w:id="28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Anne Cary Morris to Dolley Madison, December 1814-January 1815, </w:t>
      </w:r>
      <w:r w:rsidRPr="00951AF6">
        <w:rPr>
          <w:rFonts w:ascii="Times New Roman" w:hAnsi="Times New Roman" w:cs="Times New Roman"/>
          <w:i/>
          <w:sz w:val="24"/>
          <w:szCs w:val="24"/>
        </w:rPr>
        <w:t>The Selected Letters of Dolley Payne Madison</w:t>
      </w:r>
      <w:r w:rsidRPr="00951AF6">
        <w:rPr>
          <w:rFonts w:ascii="Times New Roman" w:hAnsi="Times New Roman" w:cs="Times New Roman"/>
          <w:sz w:val="24"/>
          <w:szCs w:val="24"/>
        </w:rPr>
        <w:t xml:space="preserve">, ed. David B. Mattern and Holly C. Schulman (Charlottesville: University of Virginia Press, 2003), 195-7; JR to Anne Morris, October 31, 1814, in Bruce, 2:274-78;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xml:space="preserve">, 136-8; JR to Mrs. Clay, Randolph Papers, LC; JR to unnamed, November 23, 1814, Tucker-Coleman Collection, Swem Library. </w:t>
      </w:r>
    </w:p>
  </w:footnote>
  <w:footnote w:id="28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Josiah Quincy, June 20, 1813, Randolph Papers, UVA; Josiah Quincy, May 23, 1813, Randolph Papers, LC; McCauughey, </w:t>
      </w:r>
      <w:r w:rsidRPr="00951AF6">
        <w:rPr>
          <w:rFonts w:ascii="Times New Roman" w:hAnsi="Times New Roman" w:cs="Times New Roman"/>
          <w:i/>
          <w:sz w:val="24"/>
          <w:szCs w:val="24"/>
        </w:rPr>
        <w:t>Josiah Quincy</w:t>
      </w:r>
      <w:r w:rsidRPr="00951AF6">
        <w:rPr>
          <w:rFonts w:ascii="Times New Roman" w:hAnsi="Times New Roman" w:cs="Times New Roman"/>
          <w:sz w:val="24"/>
          <w:szCs w:val="24"/>
        </w:rPr>
        <w:t xml:space="preserve">, 59, 77-80; Gannon, “Calculating the Value of Union,” 141-2; Donald R. Hickey, “New England’s Defense Problem and the Genesis of the Hartford Convention,” </w:t>
      </w:r>
      <w:r w:rsidRPr="00951AF6">
        <w:rPr>
          <w:rFonts w:ascii="Times New Roman" w:hAnsi="Times New Roman" w:cs="Times New Roman"/>
          <w:i/>
          <w:sz w:val="24"/>
          <w:szCs w:val="24"/>
        </w:rPr>
        <w:t>The New England Quarterly</w:t>
      </w:r>
      <w:r w:rsidRPr="00951AF6">
        <w:rPr>
          <w:rFonts w:ascii="Times New Roman" w:hAnsi="Times New Roman" w:cs="Times New Roman"/>
          <w:sz w:val="24"/>
          <w:szCs w:val="24"/>
        </w:rPr>
        <w:t xml:space="preserve"> (December 1977), 587-604.</w:t>
      </w:r>
    </w:p>
  </w:footnote>
  <w:footnote w:id="29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 xml:space="preserve">JR to Josiah Quincy, August 30, 1813, Randolph Papers, UVA; Arthur Scherr, “Thomas Jefferson’s Nationalist Vision of New England and War of 1812;” Robert E. Shalhope, “Thomas Jefferson’s Republicanism and Antebellum Southern Thought,” </w:t>
      </w:r>
      <w:r w:rsidRPr="00951AF6">
        <w:rPr>
          <w:rFonts w:ascii="Times New Roman" w:hAnsi="Times New Roman" w:cs="Times New Roman"/>
          <w:i/>
          <w:sz w:val="24"/>
          <w:szCs w:val="24"/>
        </w:rPr>
        <w:t>Journal of Southern History</w:t>
      </w:r>
      <w:r w:rsidRPr="00951AF6">
        <w:rPr>
          <w:rFonts w:ascii="Times New Roman" w:hAnsi="Times New Roman" w:cs="Times New Roman"/>
          <w:sz w:val="24"/>
          <w:szCs w:val="24"/>
        </w:rPr>
        <w:t xml:space="preserve"> (November 1976), 539-40.</w:t>
      </w:r>
      <w:proofErr w:type="gramEnd"/>
    </w:p>
  </w:footnote>
  <w:footnote w:id="29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Josiah Quincy, July 1, 1814, Randolph Papers, LC; Stephanie Kern, </w:t>
      </w:r>
      <w:r w:rsidRPr="00951AF6">
        <w:rPr>
          <w:rFonts w:ascii="Times New Roman" w:hAnsi="Times New Roman" w:cs="Times New Roman"/>
          <w:i/>
          <w:sz w:val="24"/>
          <w:szCs w:val="24"/>
        </w:rPr>
        <w:t xml:space="preserve">Creating an American Identity: New England, 1789-1825 </w:t>
      </w:r>
      <w:r w:rsidRPr="00951AF6">
        <w:rPr>
          <w:rFonts w:ascii="Times New Roman" w:hAnsi="Times New Roman" w:cs="Times New Roman"/>
          <w:sz w:val="24"/>
          <w:szCs w:val="24"/>
        </w:rPr>
        <w:t xml:space="preserve">(New York: Palgrave Macmillan, 2008), examines the cultural solidarity of the region and how it became dominant in the United States. </w:t>
      </w:r>
    </w:p>
  </w:footnote>
  <w:footnote w:id="29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Josiah Quincy, </w:t>
      </w:r>
      <w:r w:rsidRPr="00951AF6">
        <w:rPr>
          <w:rFonts w:ascii="Times New Roman" w:hAnsi="Times New Roman" w:cs="Times New Roman"/>
          <w:i/>
          <w:sz w:val="24"/>
          <w:szCs w:val="24"/>
        </w:rPr>
        <w:t>Oration Delivered Before the Washington Benevolent Society of Massachusetts, on the Thirtieth Day of April, 1813, Being the Anniversary of the First Inauguration of President Washington</w:t>
      </w:r>
      <w:r w:rsidRPr="00951AF6">
        <w:rPr>
          <w:rFonts w:ascii="Times New Roman" w:hAnsi="Times New Roman" w:cs="Times New Roman"/>
          <w:sz w:val="24"/>
          <w:szCs w:val="24"/>
        </w:rPr>
        <w:t xml:space="preserve"> (Boston: William S. and Henry Spear, 1813), 8-12; McCaughey, </w:t>
      </w:r>
      <w:r w:rsidRPr="00951AF6">
        <w:rPr>
          <w:rFonts w:ascii="Times New Roman" w:hAnsi="Times New Roman" w:cs="Times New Roman"/>
          <w:i/>
          <w:sz w:val="24"/>
          <w:szCs w:val="24"/>
        </w:rPr>
        <w:t>Josiah Quincy</w:t>
      </w:r>
      <w:r w:rsidRPr="00951AF6">
        <w:rPr>
          <w:rFonts w:ascii="Times New Roman" w:hAnsi="Times New Roman" w:cs="Times New Roman"/>
          <w:sz w:val="24"/>
          <w:szCs w:val="24"/>
        </w:rPr>
        <w:t xml:space="preserve">, 77-80;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257-60; JR to Josiah Quincy, June 28, 1813, Randolph Papers, LC; William Gribbin, </w:t>
      </w:r>
      <w:r w:rsidRPr="00951AF6">
        <w:rPr>
          <w:rFonts w:ascii="Times New Roman" w:hAnsi="Times New Roman" w:cs="Times New Roman"/>
          <w:i/>
          <w:sz w:val="24"/>
          <w:szCs w:val="24"/>
        </w:rPr>
        <w:t>The Churches Militant: The War of 1812 and American Religion</w:t>
      </w:r>
      <w:r w:rsidRPr="00951AF6">
        <w:rPr>
          <w:rFonts w:ascii="Times New Roman" w:hAnsi="Times New Roman" w:cs="Times New Roman"/>
          <w:sz w:val="24"/>
          <w:szCs w:val="24"/>
        </w:rPr>
        <w:t xml:space="preserve"> (New Haven: Yale University Press, 1973); Lawrence Delbert Cress, “Cool and Serious”: Federalist Attitudes Toward War in 1812,”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(Summer, 1987), 123-45; Matthew Mason, “Nothing Is Better Calculated to Excite Divisions’: Federalist Agitation against Slave Representation during the War of 1812,” </w:t>
      </w:r>
      <w:r w:rsidRPr="00951AF6">
        <w:rPr>
          <w:rFonts w:ascii="Times New Roman" w:hAnsi="Times New Roman" w:cs="Times New Roman"/>
          <w:i/>
          <w:sz w:val="24"/>
          <w:szCs w:val="24"/>
        </w:rPr>
        <w:t>The New England Quarterly</w:t>
      </w:r>
      <w:r w:rsidRPr="00951AF6">
        <w:rPr>
          <w:rFonts w:ascii="Times New Roman" w:hAnsi="Times New Roman" w:cs="Times New Roman"/>
          <w:sz w:val="24"/>
          <w:szCs w:val="24"/>
        </w:rPr>
        <w:t xml:space="preserve"> (December 2002), 531-61 and </w:t>
      </w:r>
      <w:r w:rsidRPr="00951AF6">
        <w:rPr>
          <w:rFonts w:ascii="Times New Roman" w:hAnsi="Times New Roman" w:cs="Times New Roman"/>
          <w:i/>
          <w:sz w:val="24"/>
          <w:szCs w:val="24"/>
        </w:rPr>
        <w:t>Slavery and Politics</w:t>
      </w:r>
      <w:r w:rsidRPr="00951AF6">
        <w:rPr>
          <w:rFonts w:ascii="Times New Roman" w:hAnsi="Times New Roman" w:cs="Times New Roman"/>
          <w:sz w:val="24"/>
          <w:szCs w:val="24"/>
        </w:rPr>
        <w:t>, ch. 2.</w:t>
      </w:r>
    </w:p>
  </w:footnote>
  <w:footnote w:id="29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Stuart, </w:t>
      </w:r>
      <w:r w:rsidRPr="00951AF6">
        <w:rPr>
          <w:rFonts w:ascii="Times New Roman" w:hAnsi="Times New Roman" w:cs="Times New Roman"/>
          <w:i/>
          <w:sz w:val="24"/>
          <w:szCs w:val="24"/>
        </w:rPr>
        <w:t>War and American Thought</w:t>
      </w:r>
      <w:r w:rsidRPr="00951AF6">
        <w:rPr>
          <w:rFonts w:ascii="Times New Roman" w:hAnsi="Times New Roman" w:cs="Times New Roman"/>
          <w:sz w:val="24"/>
          <w:szCs w:val="24"/>
        </w:rPr>
        <w:t xml:space="preserve">, 139-40;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224-5; JR to Harmanus Bleecker, January 28, 1814, Randolph papers, UVA; Samuel Eliot Morison, </w:t>
      </w:r>
      <w:r w:rsidRPr="00951AF6">
        <w:rPr>
          <w:rFonts w:ascii="Times New Roman" w:hAnsi="Times New Roman" w:cs="Times New Roman"/>
          <w:i/>
          <w:sz w:val="24"/>
          <w:szCs w:val="24"/>
        </w:rPr>
        <w:t>The Life and Letters of Harrison Gray Otis, Federalist, 1765-1848</w:t>
      </w:r>
      <w:r w:rsidRPr="00951AF6">
        <w:rPr>
          <w:rFonts w:ascii="Times New Roman" w:hAnsi="Times New Roman" w:cs="Times New Roman"/>
          <w:sz w:val="24"/>
          <w:szCs w:val="24"/>
        </w:rPr>
        <w:t xml:space="preserve">, (Boston: Houghton Mifflin, 1913), 2:64-5. The extended quote is from a February 8, 1814 letter from JR to Quincy, printed in Quincy, </w:t>
      </w:r>
      <w:r w:rsidRPr="00951AF6">
        <w:rPr>
          <w:rFonts w:ascii="Times New Roman" w:hAnsi="Times New Roman" w:cs="Times New Roman"/>
          <w:i/>
          <w:sz w:val="24"/>
          <w:szCs w:val="24"/>
        </w:rPr>
        <w:t>Life of Quincy</w:t>
      </w:r>
      <w:r w:rsidRPr="00951AF6">
        <w:rPr>
          <w:rFonts w:ascii="Times New Roman" w:hAnsi="Times New Roman" w:cs="Times New Roman"/>
          <w:sz w:val="24"/>
          <w:szCs w:val="24"/>
        </w:rPr>
        <w:t xml:space="preserve">, 349; JR to Quincy, January 29, 1814, Randolph papers, LC. </w:t>
      </w:r>
    </w:p>
  </w:footnote>
  <w:footnote w:id="29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Stagg, </w:t>
      </w:r>
      <w:r w:rsidRPr="00951AF6">
        <w:rPr>
          <w:rFonts w:ascii="Times New Roman" w:hAnsi="Times New Roman" w:cs="Times New Roman"/>
          <w:i/>
          <w:sz w:val="24"/>
          <w:szCs w:val="24"/>
        </w:rPr>
        <w:t>Mr. Madison’s War</w:t>
      </w:r>
      <w:r w:rsidRPr="00951AF6">
        <w:rPr>
          <w:rFonts w:ascii="Times New Roman" w:hAnsi="Times New Roman" w:cs="Times New Roman"/>
          <w:sz w:val="24"/>
          <w:szCs w:val="24"/>
        </w:rPr>
        <w:t xml:space="preserve">, 363-5;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173-5, 224-5; Waldstreicher, </w:t>
      </w:r>
      <w:r w:rsidRPr="00951AF6">
        <w:rPr>
          <w:rFonts w:ascii="Times New Roman" w:hAnsi="Times New Roman" w:cs="Times New Roman"/>
          <w:i/>
          <w:sz w:val="24"/>
          <w:szCs w:val="24"/>
        </w:rPr>
        <w:t>In the Midst of Perpetual Fetes</w:t>
      </w:r>
      <w:r w:rsidRPr="00951AF6">
        <w:rPr>
          <w:rFonts w:ascii="Times New Roman" w:hAnsi="Times New Roman" w:cs="Times New Roman"/>
          <w:sz w:val="24"/>
          <w:szCs w:val="24"/>
        </w:rPr>
        <w:t xml:space="preserve">, 261; JR to Harmanus Bleecker, January 28, 1814, Randolph papers, UVA; JR to Richard Stanford, April 19,1814, Randolph papers, UVA;  Stathis N. Kalyvas, </w:t>
      </w:r>
      <w:r w:rsidRPr="00951AF6">
        <w:rPr>
          <w:rFonts w:ascii="Times New Roman" w:hAnsi="Times New Roman" w:cs="Times New Roman"/>
          <w:i/>
          <w:sz w:val="24"/>
          <w:szCs w:val="24"/>
        </w:rPr>
        <w:t>The Logic of Violence in Civil War</w:t>
      </w:r>
      <w:r w:rsidRPr="00951AF6">
        <w:rPr>
          <w:rFonts w:ascii="Times New Roman" w:hAnsi="Times New Roman" w:cs="Times New Roman"/>
          <w:sz w:val="24"/>
          <w:szCs w:val="24"/>
        </w:rPr>
        <w:t xml:space="preserve"> (Cambridge: Cambridge University Press, 2006), 59-60. Cochrane quote from Alfred Thayer Mahan, </w:t>
      </w:r>
      <w:r w:rsidRPr="00951AF6">
        <w:rPr>
          <w:rFonts w:ascii="Times New Roman" w:hAnsi="Times New Roman" w:cs="Times New Roman"/>
          <w:i/>
          <w:sz w:val="24"/>
          <w:szCs w:val="24"/>
        </w:rPr>
        <w:t>Sea Power in its Relations to the War of 1812</w:t>
      </w:r>
      <w:r w:rsidRPr="00951AF6">
        <w:rPr>
          <w:rFonts w:ascii="Times New Roman" w:hAnsi="Times New Roman" w:cs="Times New Roman"/>
          <w:sz w:val="24"/>
          <w:szCs w:val="24"/>
        </w:rPr>
        <w:t xml:space="preserve"> (Boston: Little, Brown and Company, 1905), 2:330-1; Marion Breunig, “A Tale of Two Cities: Washington and Baltimore During the War of 1812,” </w:t>
      </w:r>
      <w:r w:rsidRPr="00951AF6">
        <w:rPr>
          <w:rFonts w:ascii="Times New Roman" w:hAnsi="Times New Roman" w:cs="Times New Roman"/>
          <w:i/>
          <w:sz w:val="24"/>
          <w:szCs w:val="24"/>
        </w:rPr>
        <w:t>War in an Age of Revolution, 1775-1815</w:t>
      </w:r>
      <w:r w:rsidRPr="00951AF6">
        <w:rPr>
          <w:rFonts w:ascii="Times New Roman" w:hAnsi="Times New Roman" w:cs="Times New Roman"/>
          <w:sz w:val="24"/>
          <w:szCs w:val="24"/>
        </w:rPr>
        <w:t xml:space="preserve">, ed. Roger Chickering and Stig Forster (New York: Cambridge University Press, 2010), 353-72; Stuart, </w:t>
      </w:r>
      <w:r w:rsidRPr="00951AF6">
        <w:rPr>
          <w:rFonts w:ascii="Times New Roman" w:hAnsi="Times New Roman" w:cs="Times New Roman"/>
          <w:i/>
          <w:sz w:val="24"/>
          <w:szCs w:val="24"/>
        </w:rPr>
        <w:t>War and American Thought</w:t>
      </w:r>
      <w:r w:rsidRPr="00951AF6">
        <w:rPr>
          <w:rFonts w:ascii="Times New Roman" w:hAnsi="Times New Roman" w:cs="Times New Roman"/>
          <w:sz w:val="24"/>
          <w:szCs w:val="24"/>
        </w:rPr>
        <w:t xml:space="preserve">, 139-40; JR to Harmanus Bleecker, July 26, 1814, Randolph papers, UVA; JR to John Brockenbrough, July 15, 1814,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2:42. </w:t>
      </w:r>
    </w:p>
  </w:footnote>
  <w:footnote w:id="29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JR to Theodore Dudley, September 2, 1814, </w:t>
      </w:r>
      <w:r w:rsidRPr="00951AF6">
        <w:rPr>
          <w:rFonts w:ascii="Times New Roman" w:hAnsi="Times New Roman" w:cs="Times New Roman"/>
          <w:i/>
          <w:sz w:val="24"/>
          <w:szCs w:val="24"/>
        </w:rPr>
        <w:t>Letters to a Young Relative</w:t>
      </w:r>
      <w:r w:rsidRPr="00951AF6">
        <w:rPr>
          <w:rFonts w:ascii="Times New Roman" w:hAnsi="Times New Roman" w:cs="Times New Roman"/>
          <w:sz w:val="24"/>
          <w:szCs w:val="24"/>
        </w:rPr>
        <w:t xml:space="preserve">, 162; JR to Harmanus Bleecker, September 23, 1814, Randolph Papers, UVA;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197-202; See Anthony Pitch, </w:t>
      </w:r>
      <w:r w:rsidRPr="00951AF6">
        <w:rPr>
          <w:rFonts w:ascii="Times New Roman" w:hAnsi="Times New Roman" w:cs="Times New Roman"/>
          <w:i/>
          <w:sz w:val="24"/>
          <w:szCs w:val="24"/>
        </w:rPr>
        <w:t>The Burning of Washington: The British Invasion of 1814</w:t>
      </w:r>
      <w:r w:rsidRPr="00951AF6">
        <w:rPr>
          <w:rFonts w:ascii="Times New Roman" w:hAnsi="Times New Roman" w:cs="Times New Roman"/>
          <w:sz w:val="24"/>
          <w:szCs w:val="24"/>
        </w:rPr>
        <w:t xml:space="preserve"> (Annapolis; Naval Institute Press, 1998). </w:t>
      </w:r>
    </w:p>
  </w:footnote>
  <w:footnote w:id="29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Gannon, “Calculating the Value of Union,” 147-9; Mason, “Nothing Better is Calculated,” 547-8; Latimer, </w:t>
      </w:r>
      <w:r w:rsidRPr="00951AF6">
        <w:rPr>
          <w:rFonts w:ascii="Times New Roman" w:hAnsi="Times New Roman" w:cs="Times New Roman"/>
          <w:i/>
          <w:sz w:val="24"/>
          <w:szCs w:val="24"/>
        </w:rPr>
        <w:t>1812</w:t>
      </w:r>
      <w:r w:rsidRPr="00951AF6">
        <w:rPr>
          <w:rFonts w:ascii="Times New Roman" w:hAnsi="Times New Roman" w:cs="Times New Roman"/>
          <w:sz w:val="24"/>
          <w:szCs w:val="24"/>
        </w:rPr>
        <w:t xml:space="preserve">, 367; Ketcham, </w:t>
      </w:r>
      <w:r w:rsidRPr="00951AF6">
        <w:rPr>
          <w:rFonts w:ascii="Times New Roman" w:hAnsi="Times New Roman" w:cs="Times New Roman"/>
          <w:i/>
          <w:sz w:val="24"/>
          <w:szCs w:val="24"/>
        </w:rPr>
        <w:t>James Madison</w:t>
      </w:r>
      <w:r w:rsidRPr="00951AF6">
        <w:rPr>
          <w:rFonts w:ascii="Times New Roman" w:hAnsi="Times New Roman" w:cs="Times New Roman"/>
          <w:sz w:val="24"/>
          <w:szCs w:val="24"/>
        </w:rPr>
        <w:t xml:space="preserve">, 592; McCoy,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242; Samuel Eliot Morison, “Dissent in the War of 1812,” </w:t>
      </w:r>
      <w:r w:rsidRPr="00951AF6">
        <w:rPr>
          <w:rFonts w:ascii="Times New Roman" w:hAnsi="Times New Roman" w:cs="Times New Roman"/>
          <w:i/>
          <w:sz w:val="24"/>
          <w:szCs w:val="24"/>
        </w:rPr>
        <w:t>Dissent in Three American Wars</w:t>
      </w:r>
      <w:r w:rsidRPr="00951AF6">
        <w:rPr>
          <w:rFonts w:ascii="Times New Roman" w:hAnsi="Times New Roman" w:cs="Times New Roman"/>
          <w:sz w:val="24"/>
          <w:szCs w:val="24"/>
        </w:rPr>
        <w:t xml:space="preserve"> (Cambridge: Harvard University Press, 1970), 20-5, Lowell quote on 24. “Report of Hartford Convention,” </w:t>
      </w:r>
      <w:r w:rsidRPr="00951AF6">
        <w:rPr>
          <w:rFonts w:ascii="Times New Roman" w:hAnsi="Times New Roman" w:cs="Times New Roman"/>
          <w:i/>
          <w:sz w:val="24"/>
          <w:szCs w:val="24"/>
        </w:rPr>
        <w:t>History of the Hartford Convention with a Review of the Policy of the United States Government, which led to the War of 1812</w:t>
      </w:r>
      <w:r w:rsidRPr="00951AF6">
        <w:rPr>
          <w:rFonts w:ascii="Times New Roman" w:hAnsi="Times New Roman" w:cs="Times New Roman"/>
          <w:sz w:val="24"/>
          <w:szCs w:val="24"/>
        </w:rPr>
        <w:t>, (New York, N. and</w:t>
      </w:r>
      <w:r>
        <w:rPr>
          <w:rFonts w:ascii="Times New Roman" w:hAnsi="Times New Roman" w:cs="Times New Roman"/>
          <w:sz w:val="24"/>
          <w:szCs w:val="24"/>
        </w:rPr>
        <w:t xml:space="preserve"> J. White, 1833), 368-76.</w:t>
      </w:r>
    </w:p>
  </w:footnote>
  <w:footnote w:id="29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James Lloyd, December 14, 1814,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 51-62; James Lloyd to JR, December 23, 1814, </w:t>
      </w:r>
      <w:r w:rsidRPr="00951AF6">
        <w:rPr>
          <w:rFonts w:ascii="Times New Roman" w:hAnsi="Times New Roman" w:cs="Times New Roman"/>
          <w:i/>
          <w:sz w:val="24"/>
          <w:szCs w:val="24"/>
        </w:rPr>
        <w:t>Examiner: Containing Political Essays on the Most Important Events of the Time; Public Laws &amp; Official Documents</w:t>
      </w:r>
      <w:r w:rsidRPr="00951AF6">
        <w:rPr>
          <w:rFonts w:ascii="Times New Roman" w:hAnsi="Times New Roman" w:cs="Times New Roman"/>
          <w:sz w:val="24"/>
          <w:szCs w:val="24"/>
        </w:rPr>
        <w:t xml:space="preserve">, January 7 and February 4, 1815; Letter to Correspondents, May 30, 1815, </w:t>
      </w:r>
      <w:r w:rsidRPr="00951AF6">
        <w:rPr>
          <w:rFonts w:ascii="Times New Roman" w:hAnsi="Times New Roman" w:cs="Times New Roman"/>
          <w:i/>
          <w:sz w:val="24"/>
          <w:szCs w:val="24"/>
        </w:rPr>
        <w:t>Cobbett’s Weekly Political Register Vol. 27 From January to June 1815</w:t>
      </w:r>
      <w:r w:rsidRPr="00951AF6">
        <w:rPr>
          <w:rFonts w:ascii="Times New Roman" w:hAnsi="Times New Roman" w:cs="Times New Roman"/>
          <w:sz w:val="24"/>
          <w:szCs w:val="24"/>
        </w:rPr>
        <w:t xml:space="preserve"> (London: G. Houston, 1815), 688;</w:t>
      </w:r>
    </w:p>
  </w:footnote>
  <w:footnote w:id="29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April 1, 1815, letter reprinted in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1:417-26.</w:t>
      </w:r>
    </w:p>
  </w:footnote>
  <w:footnote w:id="29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Hickey, </w:t>
      </w:r>
      <w:r w:rsidRPr="00951AF6">
        <w:rPr>
          <w:rFonts w:ascii="Times New Roman" w:hAnsi="Times New Roman" w:cs="Times New Roman"/>
          <w:i/>
          <w:sz w:val="24"/>
          <w:szCs w:val="24"/>
        </w:rPr>
        <w:t>War of 1812</w:t>
      </w:r>
      <w:r w:rsidRPr="00951AF6">
        <w:rPr>
          <w:rFonts w:ascii="Times New Roman" w:hAnsi="Times New Roman" w:cs="Times New Roman"/>
          <w:sz w:val="24"/>
          <w:szCs w:val="24"/>
        </w:rPr>
        <w:t xml:space="preserve">, ch.11; Adams, </w:t>
      </w:r>
      <w:r w:rsidRPr="00951AF6">
        <w:rPr>
          <w:rFonts w:ascii="Times New Roman" w:hAnsi="Times New Roman" w:cs="Times New Roman"/>
          <w:i/>
          <w:sz w:val="24"/>
          <w:szCs w:val="24"/>
        </w:rPr>
        <w:t>Administration of Madison</w:t>
      </w:r>
      <w:r w:rsidRPr="00951AF6">
        <w:rPr>
          <w:rFonts w:ascii="Times New Roman" w:hAnsi="Times New Roman" w:cs="Times New Roman"/>
          <w:sz w:val="24"/>
          <w:szCs w:val="24"/>
        </w:rPr>
        <w:t xml:space="preserve">, 1214; Mark Zuehike, </w:t>
      </w:r>
      <w:r w:rsidRPr="00951AF6">
        <w:rPr>
          <w:rFonts w:ascii="Times New Roman" w:hAnsi="Times New Roman" w:cs="Times New Roman"/>
          <w:i/>
          <w:sz w:val="24"/>
          <w:szCs w:val="24"/>
        </w:rPr>
        <w:t>For Honour’s Sake: The War of 1812 and the Brokering of an Uneasy Peace</w:t>
      </w:r>
      <w:r w:rsidRPr="00951AF6">
        <w:rPr>
          <w:rFonts w:ascii="Times New Roman" w:hAnsi="Times New Roman" w:cs="Times New Roman"/>
          <w:sz w:val="24"/>
          <w:szCs w:val="24"/>
        </w:rPr>
        <w:t xml:space="preserve"> (Toronto: Knopf Canada, 2006); Samuel Flagg Bemis, </w:t>
      </w:r>
      <w:r w:rsidRPr="00951AF6">
        <w:rPr>
          <w:rFonts w:ascii="Times New Roman" w:hAnsi="Times New Roman" w:cs="Times New Roman"/>
          <w:i/>
          <w:sz w:val="24"/>
          <w:szCs w:val="24"/>
        </w:rPr>
        <w:t>John Quincy Adams and the Foundations of American Foreign Policy</w:t>
      </w:r>
      <w:r w:rsidRPr="00951AF6">
        <w:rPr>
          <w:rFonts w:ascii="Times New Roman" w:hAnsi="Times New Roman" w:cs="Times New Roman"/>
          <w:sz w:val="24"/>
          <w:szCs w:val="24"/>
        </w:rPr>
        <w:t xml:space="preserve"> (New York: Knopf, 1949), Walters, </w:t>
      </w:r>
      <w:r w:rsidRPr="00951AF6">
        <w:rPr>
          <w:rFonts w:ascii="Times New Roman" w:hAnsi="Times New Roman" w:cs="Times New Roman"/>
          <w:i/>
          <w:sz w:val="24"/>
          <w:szCs w:val="24"/>
        </w:rPr>
        <w:t>Albert Gallatin</w:t>
      </w:r>
      <w:r w:rsidRPr="00951AF6">
        <w:rPr>
          <w:rFonts w:ascii="Times New Roman" w:hAnsi="Times New Roman" w:cs="Times New Roman"/>
          <w:sz w:val="24"/>
          <w:szCs w:val="24"/>
        </w:rPr>
        <w:t xml:space="preserve"> ; Remini, </w:t>
      </w:r>
      <w:r w:rsidRPr="00951AF6">
        <w:rPr>
          <w:rFonts w:ascii="Times New Roman" w:hAnsi="Times New Roman" w:cs="Times New Roman"/>
          <w:i/>
          <w:sz w:val="24"/>
          <w:szCs w:val="24"/>
        </w:rPr>
        <w:t>Henry Clay</w:t>
      </w:r>
      <w:r w:rsidRPr="00951AF6">
        <w:rPr>
          <w:rFonts w:ascii="Times New Roman" w:hAnsi="Times New Roman" w:cs="Times New Roman"/>
          <w:sz w:val="24"/>
          <w:szCs w:val="24"/>
        </w:rPr>
        <w:t xml:space="preserve">. Also see Bradford Perkins, </w:t>
      </w:r>
      <w:r w:rsidRPr="00951AF6">
        <w:rPr>
          <w:rFonts w:ascii="Times New Roman" w:hAnsi="Times New Roman" w:cs="Times New Roman"/>
          <w:i/>
          <w:sz w:val="24"/>
          <w:szCs w:val="24"/>
        </w:rPr>
        <w:t>Castlereagh and Adams: England and the United States</w:t>
      </w:r>
      <w:r w:rsidRPr="00951AF6">
        <w:rPr>
          <w:rFonts w:ascii="Times New Roman" w:hAnsi="Times New Roman" w:cs="Times New Roman"/>
          <w:sz w:val="24"/>
          <w:szCs w:val="24"/>
        </w:rPr>
        <w:t xml:space="preserve"> (Berkeley: University of California Press, 1964); Robert V. Remini, </w:t>
      </w:r>
      <w:r w:rsidRPr="00951AF6">
        <w:rPr>
          <w:rFonts w:ascii="Times New Roman" w:hAnsi="Times New Roman" w:cs="Times New Roman"/>
          <w:i/>
          <w:sz w:val="24"/>
          <w:szCs w:val="24"/>
        </w:rPr>
        <w:t>The Battle of New Orleans: Andrew Jackson and America’s First Military Victory</w:t>
      </w:r>
      <w:r w:rsidRPr="00951AF6">
        <w:rPr>
          <w:rFonts w:ascii="Times New Roman" w:hAnsi="Times New Roman" w:cs="Times New Roman"/>
          <w:sz w:val="24"/>
          <w:szCs w:val="24"/>
        </w:rPr>
        <w:t xml:space="preserve"> (New York: Viking, 1999); Daniel Walker Howe, </w:t>
      </w:r>
      <w:r w:rsidRPr="00951AF6">
        <w:rPr>
          <w:rFonts w:ascii="Times New Roman" w:hAnsi="Times New Roman" w:cs="Times New Roman"/>
          <w:i/>
          <w:sz w:val="24"/>
          <w:szCs w:val="24"/>
        </w:rPr>
        <w:t>What Hath God Wrought: The Transformation of America, 1815-1848</w:t>
      </w:r>
      <w:r w:rsidRPr="00951AF6">
        <w:rPr>
          <w:rFonts w:ascii="Times New Roman" w:hAnsi="Times New Roman" w:cs="Times New Roman"/>
          <w:sz w:val="24"/>
          <w:szCs w:val="24"/>
        </w:rPr>
        <w:t xml:space="preserve"> (New York: Oxford University Press, 2008), 16-8.</w:t>
      </w:r>
    </w:p>
  </w:footnote>
  <w:footnote w:id="30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April 1, 1815.</w:t>
      </w:r>
    </w:p>
  </w:footnote>
  <w:footnote w:id="30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Anne Morris to JR, January 16, 1815, full text in Bruce,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2:278-95; JR to Harmanus Bleecker, April 18, 1815, Randolph Papers, UVA; Kierner, </w:t>
      </w:r>
      <w:r w:rsidRPr="00951AF6">
        <w:rPr>
          <w:rFonts w:ascii="Times New Roman" w:hAnsi="Times New Roman" w:cs="Times New Roman"/>
          <w:i/>
          <w:sz w:val="24"/>
          <w:szCs w:val="24"/>
        </w:rPr>
        <w:t>Scandal at Bizarre</w:t>
      </w:r>
      <w:r w:rsidRPr="00951AF6">
        <w:rPr>
          <w:rFonts w:ascii="Times New Roman" w:hAnsi="Times New Roman" w:cs="Times New Roman"/>
          <w:sz w:val="24"/>
          <w:szCs w:val="24"/>
        </w:rPr>
        <w:t xml:space="preserve">, 140-1; Anne Cary Morris to Dolley Madison, December 1814-January 1815, </w:t>
      </w:r>
      <w:r w:rsidRPr="00951AF6">
        <w:rPr>
          <w:rFonts w:ascii="Times New Roman" w:hAnsi="Times New Roman" w:cs="Times New Roman"/>
          <w:i/>
          <w:sz w:val="24"/>
          <w:szCs w:val="24"/>
        </w:rPr>
        <w:t>Selected Letters of Dolley Madison</w:t>
      </w:r>
      <w:r w:rsidRPr="00951AF6">
        <w:rPr>
          <w:rFonts w:ascii="Times New Roman" w:hAnsi="Times New Roman" w:cs="Times New Roman"/>
          <w:sz w:val="24"/>
          <w:szCs w:val="24"/>
        </w:rPr>
        <w:t>, 196.</w:t>
      </w:r>
    </w:p>
  </w:footnote>
  <w:footnote w:id="30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March 25, April 1 and 5, 1815; Dubin, </w:t>
      </w:r>
      <w:r w:rsidRPr="00951AF6">
        <w:rPr>
          <w:rFonts w:ascii="Times New Roman" w:hAnsi="Times New Roman" w:cs="Times New Roman"/>
          <w:i/>
          <w:sz w:val="24"/>
          <w:szCs w:val="24"/>
        </w:rPr>
        <w:t>Congressional Elections</w:t>
      </w:r>
      <w:r w:rsidRPr="00951AF6">
        <w:rPr>
          <w:rFonts w:ascii="Times New Roman" w:hAnsi="Times New Roman" w:cs="Times New Roman"/>
          <w:sz w:val="24"/>
          <w:szCs w:val="24"/>
        </w:rPr>
        <w:t>, 55.</w:t>
      </w:r>
      <w:proofErr w:type="gramEnd"/>
      <w:r w:rsidRPr="00951AF6">
        <w:rPr>
          <w:rFonts w:ascii="Times New Roman" w:hAnsi="Times New Roman" w:cs="Times New Roman"/>
          <w:sz w:val="24"/>
          <w:szCs w:val="24"/>
        </w:rPr>
        <w:t xml:space="preserve"> </w:t>
      </w:r>
    </w:p>
  </w:footnote>
  <w:footnote w:id="30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John Taylor of Caroline, January 3, 1815, Massachusetts Historical Society. </w:t>
      </w:r>
    </w:p>
  </w:footnote>
  <w:footnote w:id="30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Charles F. Irons, </w:t>
      </w:r>
      <w:r w:rsidRPr="00951AF6">
        <w:rPr>
          <w:rFonts w:ascii="Times New Roman" w:hAnsi="Times New Roman" w:cs="Times New Roman"/>
          <w:i/>
          <w:sz w:val="24"/>
          <w:szCs w:val="24"/>
        </w:rPr>
        <w:t>The Origins of Proslavery Christianity: White and Black Evangelicals in Colonial and Antebellum Virginia</w:t>
      </w:r>
      <w:r w:rsidRPr="00951AF6">
        <w:rPr>
          <w:rFonts w:ascii="Times New Roman" w:hAnsi="Times New Roman" w:cs="Times New Roman"/>
          <w:sz w:val="24"/>
          <w:szCs w:val="24"/>
        </w:rPr>
        <w:t xml:space="preserve"> (Chapel Hill: The University of North Carolina Press, 2008), 87-8; Bouldin, </w:t>
      </w:r>
      <w:r w:rsidRPr="00951AF6">
        <w:rPr>
          <w:rFonts w:ascii="Times New Roman" w:hAnsi="Times New Roman" w:cs="Times New Roman"/>
          <w:i/>
          <w:sz w:val="24"/>
          <w:szCs w:val="24"/>
        </w:rPr>
        <w:t>Home Reminiscences of John Randolph</w:t>
      </w:r>
      <w:r w:rsidRPr="00951AF6">
        <w:rPr>
          <w:rFonts w:ascii="Times New Roman" w:hAnsi="Times New Roman" w:cs="Times New Roman"/>
          <w:sz w:val="24"/>
          <w:szCs w:val="24"/>
        </w:rPr>
        <w:t xml:space="preserve">, 86-7; JR to Richard Kidder Randolph, November 7, 1814, Randolph Papers, LC; JR to Rev. John H. Rice, September 8, 1815, in William Maxwell, </w:t>
      </w:r>
      <w:r w:rsidRPr="00951AF6">
        <w:rPr>
          <w:rFonts w:ascii="Times New Roman" w:hAnsi="Times New Roman" w:cs="Times New Roman"/>
          <w:i/>
          <w:sz w:val="24"/>
          <w:szCs w:val="24"/>
        </w:rPr>
        <w:t>A Memoir of the Rev. John H. Rice, D.D., First Professor of Theology in Union Theological Seminary, Virginia</w:t>
      </w:r>
      <w:r w:rsidRPr="00951AF6">
        <w:rPr>
          <w:rFonts w:ascii="Times New Roman" w:hAnsi="Times New Roman" w:cs="Times New Roman"/>
          <w:sz w:val="24"/>
          <w:szCs w:val="24"/>
        </w:rPr>
        <w:t xml:space="preserve"> (Philadelphia: J. Whetham, Richmond, 1835), 115; JR to Bleecker, February 2, 1816, Randolph Papers, UVA; Daniel Walker Howe, </w:t>
      </w:r>
      <w:r w:rsidRPr="00951AF6">
        <w:rPr>
          <w:rFonts w:ascii="Times New Roman" w:hAnsi="Times New Roman" w:cs="Times New Roman"/>
          <w:i/>
          <w:sz w:val="24"/>
          <w:szCs w:val="24"/>
        </w:rPr>
        <w:t>Making the American Self: Jonathan Edwards to Abraham Lincoln</w:t>
      </w:r>
      <w:r w:rsidRPr="00951AF6">
        <w:rPr>
          <w:rFonts w:ascii="Times New Roman" w:hAnsi="Times New Roman" w:cs="Times New Roman"/>
          <w:sz w:val="24"/>
          <w:szCs w:val="24"/>
        </w:rPr>
        <w:t xml:space="preserve"> (Cambridge: Harvard University Press, 1997), 114.</w:t>
      </w:r>
    </w:p>
  </w:footnote>
  <w:footnote w:id="30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Robert H. Gudmestad, “Slave Resistance, Coffles, and the Debates over Slavery in the Nation’s Capital,” </w:t>
      </w:r>
      <w:r w:rsidRPr="00951AF6">
        <w:rPr>
          <w:rFonts w:ascii="Times New Roman" w:hAnsi="Times New Roman" w:cs="Times New Roman"/>
          <w:i/>
          <w:sz w:val="24"/>
          <w:szCs w:val="24"/>
        </w:rPr>
        <w:t>The Chattel Principle: Internal Slave Trades in the Americas</w:t>
      </w:r>
      <w:r w:rsidRPr="00951AF6">
        <w:rPr>
          <w:rFonts w:ascii="Times New Roman" w:hAnsi="Times New Roman" w:cs="Times New Roman"/>
          <w:sz w:val="24"/>
          <w:szCs w:val="24"/>
        </w:rPr>
        <w:t>, ed. Walter Johnson (New Haven: Yale University Press, 2005)</w:t>
      </w:r>
      <w:proofErr w:type="gramStart"/>
      <w:r w:rsidRPr="00951AF6">
        <w:rPr>
          <w:rFonts w:ascii="Times New Roman" w:hAnsi="Times New Roman" w:cs="Times New Roman"/>
          <w:sz w:val="24"/>
          <w:szCs w:val="24"/>
        </w:rPr>
        <w:t>,73</w:t>
      </w:r>
      <w:proofErr w:type="gramEnd"/>
      <w:r w:rsidRPr="00951AF6">
        <w:rPr>
          <w:rFonts w:ascii="Times New Roman" w:hAnsi="Times New Roman" w:cs="Times New Roman"/>
          <w:sz w:val="24"/>
          <w:szCs w:val="24"/>
        </w:rPr>
        <w:t xml:space="preserve">-4; Fehrenbacher, </w:t>
      </w:r>
      <w:r w:rsidRPr="00951AF6">
        <w:rPr>
          <w:rFonts w:ascii="Times New Roman" w:hAnsi="Times New Roman" w:cs="Times New Roman"/>
          <w:i/>
          <w:sz w:val="24"/>
          <w:szCs w:val="24"/>
        </w:rPr>
        <w:t>Slaveholding Republic</w:t>
      </w:r>
      <w:r w:rsidRPr="00951AF6">
        <w:rPr>
          <w:rFonts w:ascii="Times New Roman" w:hAnsi="Times New Roman" w:cs="Times New Roman"/>
          <w:sz w:val="24"/>
          <w:szCs w:val="24"/>
        </w:rPr>
        <w:t xml:space="preserve">, 66-7; Mary Beth Corrigan, “Imaginary Cruelties? A History of the Slave Trade in Washington, D.C.,” </w:t>
      </w:r>
      <w:r w:rsidRPr="00951AF6">
        <w:rPr>
          <w:rFonts w:ascii="Times New Roman" w:hAnsi="Times New Roman" w:cs="Times New Roman"/>
          <w:i/>
          <w:sz w:val="24"/>
          <w:szCs w:val="24"/>
        </w:rPr>
        <w:t>Washington History</w:t>
      </w:r>
      <w:r w:rsidRPr="00951AF6">
        <w:rPr>
          <w:rFonts w:ascii="Times New Roman" w:hAnsi="Times New Roman" w:cs="Times New Roman"/>
          <w:sz w:val="24"/>
          <w:szCs w:val="24"/>
        </w:rPr>
        <w:t xml:space="preserve"> (Fall/Winter, 2001/2002), 4-27.</w:t>
      </w:r>
    </w:p>
  </w:footnote>
  <w:footnote w:id="30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Bleecker, February 2, 1816, Randolph papers, UVA;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14, 1:1115-6; Robert H. Gudmestad, ”Slave Resistance, Coffles, and the Debates over Slavery in the Nation’s Capital,” </w:t>
      </w:r>
      <w:r w:rsidRPr="00951AF6">
        <w:rPr>
          <w:rFonts w:ascii="Times New Roman" w:hAnsi="Times New Roman" w:cs="Times New Roman"/>
          <w:i/>
          <w:sz w:val="24"/>
          <w:szCs w:val="24"/>
        </w:rPr>
        <w:t>The Chattel Principle: Internal Slave Trades in the Americas</w:t>
      </w:r>
      <w:r w:rsidRPr="00951AF6">
        <w:rPr>
          <w:rFonts w:ascii="Times New Roman" w:hAnsi="Times New Roman" w:cs="Times New Roman"/>
          <w:sz w:val="24"/>
          <w:szCs w:val="24"/>
        </w:rPr>
        <w:t xml:space="preserve">, ed. Walter Johnson (New Haven: Yale University Press, 2005),73-4; Fehrenbacher, </w:t>
      </w:r>
      <w:r w:rsidRPr="00951AF6">
        <w:rPr>
          <w:rFonts w:ascii="Times New Roman" w:hAnsi="Times New Roman" w:cs="Times New Roman"/>
          <w:i/>
          <w:sz w:val="24"/>
          <w:szCs w:val="24"/>
        </w:rPr>
        <w:t>Slaveholding Republic</w:t>
      </w:r>
      <w:r w:rsidRPr="00951AF6">
        <w:rPr>
          <w:rFonts w:ascii="Times New Roman" w:hAnsi="Times New Roman" w:cs="Times New Roman"/>
          <w:sz w:val="24"/>
          <w:szCs w:val="24"/>
        </w:rPr>
        <w:t xml:space="preserve">, 66-7;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January 25, 1816;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14, 1: 1116,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 43-4.</w:t>
      </w:r>
    </w:p>
  </w:footnote>
  <w:footnote w:id="30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14, 1: 1117;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January 25, 1816. </w:t>
      </w:r>
    </w:p>
  </w:footnote>
  <w:footnote w:id="30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Eric Burin, </w:t>
      </w:r>
      <w:r w:rsidRPr="00951AF6">
        <w:rPr>
          <w:rFonts w:ascii="Times New Roman" w:hAnsi="Times New Roman" w:cs="Times New Roman"/>
          <w:i/>
          <w:sz w:val="24"/>
          <w:szCs w:val="24"/>
        </w:rPr>
        <w:t>Slavery and the Peculiar Solution: A History of the American Colonization So</w:t>
      </w:r>
      <w:r w:rsidRPr="00951AF6">
        <w:rPr>
          <w:rFonts w:ascii="Times New Roman" w:hAnsi="Times New Roman" w:cs="Times New Roman"/>
          <w:sz w:val="24"/>
          <w:szCs w:val="24"/>
        </w:rPr>
        <w:t>c</w:t>
      </w:r>
      <w:r w:rsidRPr="00951AF6">
        <w:rPr>
          <w:rFonts w:ascii="Times New Roman" w:hAnsi="Times New Roman" w:cs="Times New Roman"/>
          <w:i/>
          <w:sz w:val="24"/>
          <w:szCs w:val="24"/>
        </w:rPr>
        <w:t>iety</w:t>
      </w:r>
      <w:r w:rsidRPr="00951AF6">
        <w:rPr>
          <w:rFonts w:ascii="Times New Roman" w:hAnsi="Times New Roman" w:cs="Times New Roman"/>
          <w:sz w:val="24"/>
          <w:szCs w:val="24"/>
        </w:rPr>
        <w:t xml:space="preserve"> (Gainesville: University Press of Florida, 2005), 13-4; Robert Allen Carter, “Virginia Federalist in Dissent: A Life of Charles Fenton Mercer,” (PhD Diss., University of Virginia, 1988), 228; JR to Dudley, December 28, 1816, </w:t>
      </w:r>
      <w:r w:rsidRPr="00951AF6">
        <w:rPr>
          <w:rFonts w:ascii="Times New Roman" w:hAnsi="Times New Roman" w:cs="Times New Roman"/>
          <w:i/>
          <w:sz w:val="24"/>
          <w:szCs w:val="24"/>
        </w:rPr>
        <w:t>Letters to a Young Relative</w:t>
      </w:r>
      <w:r w:rsidRPr="00951AF6">
        <w:rPr>
          <w:rFonts w:ascii="Times New Roman" w:hAnsi="Times New Roman" w:cs="Times New Roman"/>
          <w:sz w:val="24"/>
          <w:szCs w:val="24"/>
        </w:rPr>
        <w:t>, 180, “I have received two other letters; one from England, written by Mr. Wilberforce, on the subject of colonizing th</w:t>
      </w:r>
      <w:r>
        <w:rPr>
          <w:rFonts w:ascii="Times New Roman" w:hAnsi="Times New Roman" w:cs="Times New Roman"/>
          <w:sz w:val="24"/>
          <w:szCs w:val="24"/>
        </w:rPr>
        <w:t>e free blacks,” Randolph wrote.</w:t>
      </w:r>
    </w:p>
  </w:footnote>
  <w:footnote w:id="30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Douglas Egerton, </w:t>
      </w:r>
      <w:r w:rsidRPr="00951AF6">
        <w:rPr>
          <w:rFonts w:ascii="Times New Roman" w:hAnsi="Times New Roman" w:cs="Times New Roman"/>
          <w:i/>
          <w:sz w:val="24"/>
          <w:szCs w:val="24"/>
        </w:rPr>
        <w:t>Charles Fenton Mercer and the Trial of National Conservatism</w:t>
      </w:r>
      <w:r w:rsidRPr="00951AF6">
        <w:rPr>
          <w:rFonts w:ascii="Times New Roman" w:hAnsi="Times New Roman" w:cs="Times New Roman"/>
          <w:sz w:val="24"/>
          <w:szCs w:val="24"/>
        </w:rPr>
        <w:t xml:space="preserve"> (Jackson: University Press of Mississippi, 1989), 109; JR to Garnett, April 16, 1816, Randolph papers, UVA; Daniel Webster to JR, April 30, 1816, </w:t>
      </w:r>
      <w:r w:rsidRPr="00951AF6">
        <w:rPr>
          <w:rFonts w:ascii="Times New Roman" w:hAnsi="Times New Roman" w:cs="Times New Roman"/>
          <w:i/>
          <w:sz w:val="24"/>
          <w:szCs w:val="24"/>
        </w:rPr>
        <w:t>The Papers of Daniel Webster: Correspondence</w:t>
      </w:r>
      <w:r w:rsidRPr="00951AF6">
        <w:rPr>
          <w:rFonts w:ascii="Times New Roman" w:hAnsi="Times New Roman" w:cs="Times New Roman"/>
          <w:sz w:val="24"/>
          <w:szCs w:val="24"/>
        </w:rPr>
        <w:t xml:space="preserve">, 1798-1824, ed. Charles M. Wiltse (Hanover, N.H.: University Press of New England, 1974), 1:197-8.Washington </w:t>
      </w:r>
      <w:r w:rsidRPr="00951AF6">
        <w:rPr>
          <w:rFonts w:ascii="Times New Roman" w:hAnsi="Times New Roman" w:cs="Times New Roman"/>
          <w:i/>
          <w:sz w:val="24"/>
          <w:szCs w:val="24"/>
        </w:rPr>
        <w:t>Daily Intelligencer</w:t>
      </w:r>
      <w:r w:rsidRPr="00951AF6">
        <w:rPr>
          <w:rFonts w:ascii="Times New Roman" w:hAnsi="Times New Roman" w:cs="Times New Roman"/>
          <w:sz w:val="24"/>
          <w:szCs w:val="24"/>
        </w:rPr>
        <w:t xml:space="preserve">, December 24, 1816; “A View of Exertions lately Made for the Purpose of Colonizing the Free People of Colour, in the United States, in Africa, or Elsewhere,” (Washington; Jonathan Elliot, 1817), 9-10; P.J. Staudenraus, </w:t>
      </w:r>
      <w:r w:rsidRPr="00951AF6">
        <w:rPr>
          <w:rFonts w:ascii="Times New Roman" w:hAnsi="Times New Roman" w:cs="Times New Roman"/>
          <w:i/>
          <w:sz w:val="24"/>
          <w:szCs w:val="24"/>
        </w:rPr>
        <w:t>The African Colonization Movement, 1816-1865</w:t>
      </w:r>
      <w:r w:rsidRPr="00951AF6">
        <w:rPr>
          <w:rFonts w:ascii="Times New Roman" w:hAnsi="Times New Roman" w:cs="Times New Roman"/>
          <w:sz w:val="24"/>
          <w:szCs w:val="24"/>
        </w:rPr>
        <w:t xml:space="preserve"> (New York: Columbia University Press, 1961), 30-1; Ericson, </w:t>
      </w:r>
      <w:r w:rsidRPr="00951AF6">
        <w:rPr>
          <w:rFonts w:ascii="Times New Roman" w:hAnsi="Times New Roman" w:cs="Times New Roman"/>
          <w:i/>
          <w:sz w:val="24"/>
          <w:szCs w:val="24"/>
        </w:rPr>
        <w:t>Slavery in the American Republic</w:t>
      </w:r>
      <w:r w:rsidRPr="00951AF6">
        <w:rPr>
          <w:rFonts w:ascii="Times New Roman" w:hAnsi="Times New Roman" w:cs="Times New Roman"/>
          <w:sz w:val="24"/>
          <w:szCs w:val="24"/>
        </w:rPr>
        <w:t xml:space="preserve">, 52-3. </w:t>
      </w:r>
    </w:p>
  </w:footnote>
  <w:footnote w:id="31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Burin, </w:t>
      </w:r>
      <w:r w:rsidRPr="00951AF6">
        <w:rPr>
          <w:rFonts w:ascii="Times New Roman" w:hAnsi="Times New Roman" w:cs="Times New Roman"/>
          <w:i/>
          <w:sz w:val="24"/>
          <w:szCs w:val="24"/>
        </w:rPr>
        <w:t>Peculiar Solution</w:t>
      </w:r>
      <w:r w:rsidRPr="00951AF6">
        <w:rPr>
          <w:rFonts w:ascii="Times New Roman" w:hAnsi="Times New Roman" w:cs="Times New Roman"/>
          <w:sz w:val="24"/>
          <w:szCs w:val="24"/>
        </w:rPr>
        <w:t xml:space="preserve">, 14; Staudenraus, </w:t>
      </w:r>
      <w:r w:rsidRPr="00951AF6">
        <w:rPr>
          <w:rFonts w:ascii="Times New Roman" w:hAnsi="Times New Roman" w:cs="Times New Roman"/>
          <w:i/>
          <w:sz w:val="24"/>
          <w:szCs w:val="24"/>
        </w:rPr>
        <w:t>African Colonization Movement</w:t>
      </w:r>
      <w:r w:rsidRPr="00951AF6">
        <w:rPr>
          <w:rFonts w:ascii="Times New Roman" w:hAnsi="Times New Roman" w:cs="Times New Roman"/>
          <w:sz w:val="24"/>
          <w:szCs w:val="24"/>
        </w:rPr>
        <w:t xml:space="preserve">, 34; Ericson, </w:t>
      </w:r>
      <w:r w:rsidRPr="00951AF6">
        <w:rPr>
          <w:rFonts w:ascii="Times New Roman" w:hAnsi="Times New Roman" w:cs="Times New Roman"/>
          <w:i/>
          <w:sz w:val="24"/>
          <w:szCs w:val="24"/>
        </w:rPr>
        <w:t>Slavery in American Republic</w:t>
      </w:r>
      <w:r w:rsidRPr="00951AF6">
        <w:rPr>
          <w:rFonts w:ascii="Times New Roman" w:hAnsi="Times New Roman" w:cs="Times New Roman"/>
          <w:sz w:val="24"/>
          <w:szCs w:val="24"/>
        </w:rPr>
        <w:t>, 78-9; “28</w:t>
      </w:r>
      <w:r w:rsidRPr="00951AF6">
        <w:rPr>
          <w:rFonts w:ascii="Times New Roman" w:hAnsi="Times New Roman" w:cs="Times New Roman"/>
          <w:sz w:val="24"/>
          <w:szCs w:val="24"/>
          <w:vertAlign w:val="superscript"/>
        </w:rPr>
        <w:t>th</w:t>
      </w:r>
      <w:r w:rsidRPr="00951AF6">
        <w:rPr>
          <w:rFonts w:ascii="Times New Roman" w:hAnsi="Times New Roman" w:cs="Times New Roman"/>
          <w:sz w:val="24"/>
          <w:szCs w:val="24"/>
        </w:rPr>
        <w:t xml:space="preserve"> Annual Report of the American Colonization Society, With the proceedings of the Books of Directions, and of the Society as its Annual meetings, January 21, 1845,” (Washington: C. Alexander, 1845), 38.</w:t>
      </w:r>
    </w:p>
  </w:footnote>
  <w:footnote w:id="31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Dudley, February 11, 1817, 189;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2:93-4; “Recollections of John Randolph, of Roanoke,” </w:t>
      </w:r>
      <w:r w:rsidRPr="00951AF6">
        <w:rPr>
          <w:rFonts w:ascii="Times New Roman" w:hAnsi="Times New Roman" w:cs="Times New Roman"/>
          <w:i/>
          <w:sz w:val="24"/>
          <w:szCs w:val="24"/>
        </w:rPr>
        <w:t>The New Mirror</w:t>
      </w:r>
      <w:r w:rsidRPr="00951AF6">
        <w:rPr>
          <w:rFonts w:ascii="Times New Roman" w:hAnsi="Times New Roman" w:cs="Times New Roman"/>
          <w:sz w:val="24"/>
          <w:szCs w:val="24"/>
        </w:rPr>
        <w:t xml:space="preserve">, September 2, 1843. Randolph recounted his conversion experience to a fellow passenger on a journey to England; JR to Dudley, February 11, 1817, Garland, 2:90-2; Bruce, </w:t>
      </w:r>
      <w:r w:rsidRPr="007E5729">
        <w:rPr>
          <w:rFonts w:ascii="Times New Roman" w:hAnsi="Times New Roman" w:cs="Times New Roman"/>
          <w:i/>
          <w:sz w:val="24"/>
          <w:szCs w:val="24"/>
        </w:rPr>
        <w:t>John Randolph</w:t>
      </w:r>
      <w:r>
        <w:rPr>
          <w:rFonts w:ascii="Times New Roman" w:hAnsi="Times New Roman" w:cs="Times New Roman"/>
          <w:sz w:val="24"/>
          <w:szCs w:val="24"/>
        </w:rPr>
        <w:t xml:space="preserve">, </w:t>
      </w:r>
      <w:r w:rsidRPr="00951AF6">
        <w:rPr>
          <w:rFonts w:ascii="Times New Roman" w:hAnsi="Times New Roman" w:cs="Times New Roman"/>
          <w:sz w:val="24"/>
          <w:szCs w:val="24"/>
        </w:rPr>
        <w:t>1:45-6; Bouldin</w:t>
      </w:r>
      <w:r w:rsidRPr="00951AF6">
        <w:rPr>
          <w:rFonts w:ascii="Times New Roman" w:hAnsi="Times New Roman" w:cs="Times New Roman"/>
          <w:i/>
          <w:sz w:val="24"/>
          <w:szCs w:val="24"/>
        </w:rPr>
        <w:t>, Home Reminiscences</w:t>
      </w:r>
      <w:r w:rsidRPr="00951AF6">
        <w:rPr>
          <w:rFonts w:ascii="Times New Roman" w:hAnsi="Times New Roman" w:cs="Times New Roman"/>
          <w:sz w:val="24"/>
          <w:szCs w:val="24"/>
        </w:rPr>
        <w:t xml:space="preserve">, 21-2; Horace B. Day, </w:t>
      </w:r>
      <w:r w:rsidRPr="00951AF6">
        <w:rPr>
          <w:rFonts w:ascii="Times New Roman" w:hAnsi="Times New Roman" w:cs="Times New Roman"/>
          <w:i/>
          <w:sz w:val="24"/>
          <w:szCs w:val="24"/>
        </w:rPr>
        <w:t>The Opium Habit with Suggestions As To The Remedy</w:t>
      </w:r>
      <w:r w:rsidRPr="00951AF6">
        <w:rPr>
          <w:rFonts w:ascii="Times New Roman" w:hAnsi="Times New Roman" w:cs="Times New Roman"/>
          <w:sz w:val="24"/>
          <w:szCs w:val="24"/>
        </w:rPr>
        <w:t xml:space="preserve"> (New York: Harper &amp; Brothers Publishers), 244-6; Julius H. Rubin, </w:t>
      </w:r>
      <w:r w:rsidRPr="00951AF6">
        <w:rPr>
          <w:rFonts w:ascii="Times New Roman" w:hAnsi="Times New Roman" w:cs="Times New Roman"/>
          <w:i/>
          <w:sz w:val="24"/>
          <w:szCs w:val="24"/>
        </w:rPr>
        <w:t>Religious Melancholy and Protestant Experience in America</w:t>
      </w:r>
      <w:r w:rsidRPr="00951AF6">
        <w:rPr>
          <w:rFonts w:ascii="Times New Roman" w:hAnsi="Times New Roman" w:cs="Times New Roman"/>
          <w:sz w:val="24"/>
          <w:szCs w:val="24"/>
        </w:rPr>
        <w:t xml:space="preserve"> (New York: Oxford University Press, 1994), chs. </w:t>
      </w:r>
      <w:proofErr w:type="gramStart"/>
      <w:r w:rsidRPr="00951AF6">
        <w:rPr>
          <w:rFonts w:ascii="Times New Roman" w:hAnsi="Times New Roman" w:cs="Times New Roman"/>
          <w:sz w:val="24"/>
          <w:szCs w:val="24"/>
        </w:rPr>
        <w:t>4 and 5.</w:t>
      </w:r>
      <w:proofErr w:type="gramEnd"/>
    </w:p>
  </w:footnote>
  <w:footnote w:id="31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Thomas Cope, December 27, 1816, Logan Papers, HSP. Harlan Lane, </w:t>
      </w:r>
      <w:r w:rsidRPr="00951AF6">
        <w:rPr>
          <w:rFonts w:ascii="Times New Roman" w:hAnsi="Times New Roman" w:cs="Times New Roman"/>
          <w:i/>
          <w:sz w:val="24"/>
          <w:szCs w:val="24"/>
        </w:rPr>
        <w:t>When the Mind Hears: A History of the Deaf</w:t>
      </w:r>
      <w:r w:rsidRPr="00951AF6">
        <w:rPr>
          <w:rFonts w:ascii="Times New Roman" w:hAnsi="Times New Roman" w:cs="Times New Roman"/>
          <w:sz w:val="24"/>
          <w:szCs w:val="24"/>
        </w:rPr>
        <w:t xml:space="preserve"> (New York: Random House, 1984), 156-7; Thomas P. Cope, </w:t>
      </w:r>
      <w:r w:rsidRPr="00951AF6">
        <w:rPr>
          <w:rFonts w:ascii="Times New Roman" w:hAnsi="Times New Roman" w:cs="Times New Roman"/>
          <w:i/>
          <w:sz w:val="24"/>
          <w:szCs w:val="24"/>
        </w:rPr>
        <w:t>The Diary of Thomas P. Cope, 1800-1851</w:t>
      </w:r>
      <w:r w:rsidRPr="00951AF6">
        <w:rPr>
          <w:rFonts w:ascii="Times New Roman" w:hAnsi="Times New Roman" w:cs="Times New Roman"/>
          <w:sz w:val="24"/>
          <w:szCs w:val="24"/>
        </w:rPr>
        <w:t xml:space="preserve">, ed. Eliza Cope Harrison (South Bend, Indiana: Gateway Editions, 1978), 356-7. St. George Randolph was eventually admitted to the Philadelphia Hospital. </w:t>
      </w:r>
    </w:p>
  </w:footnote>
  <w:footnote w:id="31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Thomas Cope, August 24, 1818, Logan Papers, HSP. </w:t>
      </w:r>
    </w:p>
  </w:footnote>
  <w:footnote w:id="31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sz w:val="24"/>
          <w:szCs w:val="24"/>
        </w:rPr>
        <w:t>JR to Thomas Cope, September, 28, 1818, HSP; JR to St. George Randolph, July 27, 1827, Boston Public Library.</w:t>
      </w:r>
      <w:proofErr w:type="gramEnd"/>
      <w:r w:rsidRPr="00951AF6">
        <w:rPr>
          <w:rFonts w:ascii="Times New Roman" w:hAnsi="Times New Roman" w:cs="Times New Roman"/>
          <w:sz w:val="24"/>
          <w:szCs w:val="24"/>
        </w:rPr>
        <w:t xml:space="preserve"> </w:t>
      </w:r>
    </w:p>
  </w:footnote>
  <w:footnote w:id="31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JR to Rev. William Meade, August 1818, </w:t>
      </w:r>
      <w:r w:rsidRPr="00951AF6">
        <w:rPr>
          <w:rFonts w:ascii="Times New Roman" w:hAnsi="Times New Roman" w:cs="Times New Roman"/>
          <w:i/>
          <w:sz w:val="24"/>
          <w:szCs w:val="24"/>
        </w:rPr>
        <w:t>Old Churches, Ministers and Families</w:t>
      </w:r>
      <w:r w:rsidRPr="00951AF6">
        <w:rPr>
          <w:rFonts w:ascii="Times New Roman" w:hAnsi="Times New Roman" w:cs="Times New Roman"/>
          <w:sz w:val="24"/>
          <w:szCs w:val="24"/>
        </w:rPr>
        <w:t xml:space="preserve">, 1: 33; John A. Dix to George Cheyne Shattuck, April 20, 1820, </w:t>
      </w:r>
      <w:r w:rsidRPr="00951AF6">
        <w:rPr>
          <w:rFonts w:ascii="Times New Roman" w:hAnsi="Times New Roman" w:cs="Times New Roman"/>
          <w:i/>
          <w:sz w:val="24"/>
          <w:szCs w:val="24"/>
        </w:rPr>
        <w:t>Proceedings of the Massachusetts Historical Society, October 1916-June 1917, Vol, 1,</w:t>
      </w:r>
      <w:r w:rsidRPr="00951AF6">
        <w:rPr>
          <w:rFonts w:ascii="Times New Roman" w:hAnsi="Times New Roman" w:cs="Times New Roman"/>
          <w:sz w:val="24"/>
          <w:szCs w:val="24"/>
        </w:rPr>
        <w:t xml:space="preserve"> (Boston: Massachusetts Historical Society, 1917), 140. JR to Quincy, March 22, 1814, Randolph Papers, LC;  For Virginia’s declining tobacco fortunes see Avery Odelle Craven, </w:t>
      </w:r>
      <w:r w:rsidRPr="00951AF6">
        <w:rPr>
          <w:rFonts w:ascii="Times New Roman" w:hAnsi="Times New Roman" w:cs="Times New Roman"/>
          <w:i/>
          <w:sz w:val="24"/>
          <w:szCs w:val="24"/>
        </w:rPr>
        <w:t>Soil Exhaustion as a Factor in the Agricultural History of Virginia and Maryland, 1606-1860</w:t>
      </w:r>
      <w:r w:rsidRPr="00951AF6">
        <w:rPr>
          <w:rFonts w:ascii="Times New Roman" w:hAnsi="Times New Roman" w:cs="Times New Roman"/>
          <w:sz w:val="24"/>
          <w:szCs w:val="24"/>
        </w:rPr>
        <w:t xml:space="preserve"> (Gloucester, Mass.: Peter Smith, 1965), 104-6; L. Scott Philyaw, </w:t>
      </w:r>
      <w:r w:rsidRPr="00951AF6">
        <w:rPr>
          <w:rFonts w:ascii="Times New Roman" w:hAnsi="Times New Roman" w:cs="Times New Roman"/>
          <w:i/>
          <w:sz w:val="24"/>
          <w:szCs w:val="24"/>
        </w:rPr>
        <w:t xml:space="preserve">Virginia’s Western Visions: Political and Cultural Expansion on an Early American Frontier </w:t>
      </w:r>
      <w:r w:rsidRPr="00951AF6">
        <w:rPr>
          <w:rFonts w:ascii="Times New Roman" w:hAnsi="Times New Roman" w:cs="Times New Roman"/>
          <w:sz w:val="24"/>
          <w:szCs w:val="24"/>
        </w:rPr>
        <w:t xml:space="preserve">(Knoxville, University of Tennessee Press, 2004); David Hackett Fischer and James C. Kelly, </w:t>
      </w:r>
      <w:r w:rsidRPr="00951AF6">
        <w:rPr>
          <w:rFonts w:ascii="Times New Roman" w:hAnsi="Times New Roman" w:cs="Times New Roman"/>
          <w:i/>
          <w:sz w:val="24"/>
          <w:szCs w:val="24"/>
        </w:rPr>
        <w:t>Bound Away; Virginia and the Westward Movement</w:t>
      </w:r>
      <w:r w:rsidRPr="00951AF6">
        <w:rPr>
          <w:rFonts w:ascii="Times New Roman" w:hAnsi="Times New Roman" w:cs="Times New Roman"/>
          <w:sz w:val="24"/>
          <w:szCs w:val="24"/>
        </w:rPr>
        <w:t xml:space="preserve"> (Charlottesville: University Press of Virginia, 2000); Susan Dunn, </w:t>
      </w:r>
      <w:r w:rsidRPr="00951AF6">
        <w:rPr>
          <w:rFonts w:ascii="Times New Roman" w:hAnsi="Times New Roman" w:cs="Times New Roman"/>
          <w:i/>
          <w:sz w:val="24"/>
          <w:szCs w:val="24"/>
        </w:rPr>
        <w:t>Dominion of Memories: Jefferson, Madison &amp; the Decline of Virginia</w:t>
      </w:r>
      <w:r w:rsidRPr="00951AF6">
        <w:rPr>
          <w:rFonts w:ascii="Times New Roman" w:hAnsi="Times New Roman" w:cs="Times New Roman"/>
          <w:sz w:val="24"/>
          <w:szCs w:val="24"/>
        </w:rPr>
        <w:t xml:space="preserve"> (New York: Basic Books, 2007). </w:t>
      </w:r>
    </w:p>
  </w:footnote>
  <w:footnote w:id="31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Murray Rothbard, </w:t>
      </w:r>
      <w:r w:rsidRPr="00951AF6">
        <w:rPr>
          <w:rFonts w:ascii="Times New Roman" w:hAnsi="Times New Roman" w:cs="Times New Roman"/>
          <w:i/>
          <w:sz w:val="24"/>
          <w:szCs w:val="24"/>
        </w:rPr>
        <w:t>The Panic of 1819: Reactions and Policies</w:t>
      </w:r>
      <w:r w:rsidRPr="00951AF6">
        <w:rPr>
          <w:rFonts w:ascii="Times New Roman" w:hAnsi="Times New Roman" w:cs="Times New Roman"/>
          <w:sz w:val="24"/>
          <w:szCs w:val="24"/>
        </w:rPr>
        <w:t xml:space="preserve"> (New York: Columbia University Press, 1962); Charles Sellers, </w:t>
      </w:r>
      <w:r w:rsidRPr="00951AF6">
        <w:rPr>
          <w:rFonts w:ascii="Times New Roman" w:hAnsi="Times New Roman" w:cs="Times New Roman"/>
          <w:i/>
          <w:sz w:val="24"/>
          <w:szCs w:val="24"/>
        </w:rPr>
        <w:t>The Market Revolution: Jacksonian America 1815-1846</w:t>
      </w:r>
      <w:r w:rsidRPr="00951AF6">
        <w:rPr>
          <w:rFonts w:ascii="Times New Roman" w:hAnsi="Times New Roman" w:cs="Times New Roman"/>
          <w:sz w:val="24"/>
          <w:szCs w:val="24"/>
        </w:rPr>
        <w:t xml:space="preserve"> (New York: Oxford University Press, 1990), 135-8; Daniel Feller, </w:t>
      </w:r>
      <w:r w:rsidRPr="00951AF6">
        <w:rPr>
          <w:rFonts w:ascii="Times New Roman" w:hAnsi="Times New Roman" w:cs="Times New Roman"/>
          <w:i/>
          <w:sz w:val="24"/>
          <w:szCs w:val="24"/>
        </w:rPr>
        <w:t>The Jacksonian Promise, 1815-1840</w:t>
      </w:r>
      <w:r w:rsidRPr="00951AF6">
        <w:rPr>
          <w:rFonts w:ascii="Times New Roman" w:hAnsi="Times New Roman" w:cs="Times New Roman"/>
          <w:sz w:val="24"/>
          <w:szCs w:val="24"/>
        </w:rPr>
        <w:t xml:space="preserve"> (Baltimore: Johns Hopkins University Press, 1995), 40-5; Wilentz, </w:t>
      </w:r>
      <w:r w:rsidRPr="00951AF6">
        <w:rPr>
          <w:rFonts w:ascii="Times New Roman" w:hAnsi="Times New Roman" w:cs="Times New Roman"/>
          <w:i/>
          <w:sz w:val="24"/>
          <w:szCs w:val="24"/>
        </w:rPr>
        <w:t>Rise of American Democracy</w:t>
      </w:r>
      <w:r w:rsidRPr="00951AF6">
        <w:rPr>
          <w:rFonts w:ascii="Times New Roman" w:hAnsi="Times New Roman" w:cs="Times New Roman"/>
          <w:sz w:val="24"/>
          <w:szCs w:val="24"/>
        </w:rPr>
        <w:t xml:space="preserve">, 206-16; Clyde A. Haulman, </w:t>
      </w:r>
      <w:r w:rsidRPr="00951AF6">
        <w:rPr>
          <w:rFonts w:ascii="Times New Roman" w:hAnsi="Times New Roman" w:cs="Times New Roman"/>
          <w:i/>
          <w:sz w:val="24"/>
          <w:szCs w:val="24"/>
        </w:rPr>
        <w:t>Virginia and the Panic of 1819</w:t>
      </w:r>
      <w:r w:rsidRPr="00951AF6">
        <w:rPr>
          <w:rFonts w:ascii="Times New Roman" w:hAnsi="Times New Roman" w:cs="Times New Roman"/>
          <w:sz w:val="24"/>
          <w:szCs w:val="24"/>
        </w:rPr>
        <w:t xml:space="preserve"> (London: Pickering &amp; Chatto, 2008);  JR to Francis Scott Key, May 8, 1819,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2:105.</w:t>
      </w:r>
    </w:p>
  </w:footnote>
  <w:footnote w:id="31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Rev. William Meade, August 1818, </w:t>
      </w:r>
      <w:r w:rsidRPr="00951AF6">
        <w:rPr>
          <w:rFonts w:ascii="Times New Roman" w:hAnsi="Times New Roman" w:cs="Times New Roman"/>
          <w:i/>
          <w:sz w:val="24"/>
          <w:szCs w:val="24"/>
        </w:rPr>
        <w:t>Old Churches, Ministers and Families</w:t>
      </w:r>
      <w:r w:rsidRPr="00951AF6">
        <w:rPr>
          <w:rFonts w:ascii="Times New Roman" w:hAnsi="Times New Roman" w:cs="Times New Roman"/>
          <w:sz w:val="24"/>
          <w:szCs w:val="24"/>
        </w:rPr>
        <w:t xml:space="preserve">, 1: 33;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2:149-50; Randolph will material, Randolph Papers, UVA. </w:t>
      </w:r>
    </w:p>
  </w:footnote>
  <w:footnote w:id="31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Wilentz, </w:t>
      </w:r>
      <w:r w:rsidRPr="00951AF6">
        <w:rPr>
          <w:rFonts w:ascii="Times New Roman" w:hAnsi="Times New Roman" w:cs="Times New Roman"/>
          <w:i/>
          <w:sz w:val="24"/>
          <w:szCs w:val="24"/>
        </w:rPr>
        <w:t>Rise of Democracy</w:t>
      </w:r>
      <w:r w:rsidRPr="00951AF6">
        <w:rPr>
          <w:rFonts w:ascii="Times New Roman" w:hAnsi="Times New Roman" w:cs="Times New Roman"/>
          <w:sz w:val="24"/>
          <w:szCs w:val="24"/>
        </w:rPr>
        <w:t xml:space="preserve">, 230-1; Howe, </w:t>
      </w:r>
      <w:r w:rsidRPr="00951AF6">
        <w:rPr>
          <w:rFonts w:ascii="Times New Roman" w:hAnsi="Times New Roman" w:cs="Times New Roman"/>
          <w:i/>
          <w:sz w:val="24"/>
          <w:szCs w:val="24"/>
        </w:rPr>
        <w:t>What Hath God Wrought</w:t>
      </w:r>
      <w:r w:rsidRPr="00951AF6">
        <w:rPr>
          <w:rFonts w:ascii="Times New Roman" w:hAnsi="Times New Roman" w:cs="Times New Roman"/>
          <w:sz w:val="24"/>
          <w:szCs w:val="24"/>
        </w:rPr>
        <w:t xml:space="preserve">, 151; Dangerfield, </w:t>
      </w:r>
      <w:r w:rsidRPr="00951AF6">
        <w:rPr>
          <w:rFonts w:ascii="Times New Roman" w:hAnsi="Times New Roman" w:cs="Times New Roman"/>
          <w:i/>
          <w:sz w:val="24"/>
          <w:szCs w:val="24"/>
        </w:rPr>
        <w:t>Era of Good Feelings</w:t>
      </w:r>
      <w:r w:rsidRPr="00951AF6">
        <w:rPr>
          <w:rFonts w:ascii="Times New Roman" w:hAnsi="Times New Roman" w:cs="Times New Roman"/>
          <w:sz w:val="24"/>
          <w:szCs w:val="24"/>
        </w:rPr>
        <w:t xml:space="preserve">, 204; Stuart Leibiger, “Thomas Jefferson and The Missouri Crisis: An Alternative Interpretation,” </w:t>
      </w:r>
      <w:r w:rsidRPr="00951AF6">
        <w:rPr>
          <w:rFonts w:ascii="Times New Roman" w:hAnsi="Times New Roman" w:cs="Times New Roman"/>
          <w:i/>
          <w:sz w:val="24"/>
          <w:szCs w:val="24"/>
        </w:rPr>
        <w:t>Journal of the Early Republic</w:t>
      </w:r>
      <w:r w:rsidRPr="00951AF6">
        <w:rPr>
          <w:rFonts w:ascii="Times New Roman" w:hAnsi="Times New Roman" w:cs="Times New Roman"/>
          <w:sz w:val="24"/>
          <w:szCs w:val="24"/>
        </w:rPr>
        <w:t xml:space="preserve">, (Spring 1997), 121-30. </w:t>
      </w:r>
    </w:p>
  </w:footnote>
  <w:footnote w:id="31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Dudley, December 19 and 21, 1819, </w:t>
      </w:r>
      <w:r w:rsidRPr="00951AF6">
        <w:rPr>
          <w:rFonts w:ascii="Times New Roman" w:hAnsi="Times New Roman" w:cs="Times New Roman"/>
          <w:i/>
          <w:sz w:val="24"/>
          <w:szCs w:val="24"/>
        </w:rPr>
        <w:t>Letters to a Relative</w:t>
      </w:r>
      <w:r w:rsidRPr="00951AF6">
        <w:rPr>
          <w:rFonts w:ascii="Times New Roman" w:hAnsi="Times New Roman" w:cs="Times New Roman"/>
          <w:sz w:val="24"/>
          <w:szCs w:val="24"/>
        </w:rPr>
        <w:t xml:space="preserve">, 208; </w:t>
      </w:r>
      <w:r w:rsidRPr="00951AF6">
        <w:rPr>
          <w:rFonts w:ascii="Times New Roman" w:hAnsi="Times New Roman" w:cs="Times New Roman"/>
          <w:i/>
          <w:sz w:val="24"/>
          <w:szCs w:val="24"/>
        </w:rPr>
        <w:t>Cherry Valley Gazette</w:t>
      </w:r>
      <w:r w:rsidRPr="00951AF6">
        <w:rPr>
          <w:rFonts w:ascii="Times New Roman" w:hAnsi="Times New Roman" w:cs="Times New Roman"/>
          <w:sz w:val="24"/>
          <w:szCs w:val="24"/>
        </w:rPr>
        <w:t xml:space="preserve"> (New York), January 4, 1820; JR to William Barksdale, January 20, 1820, Virginia Historical Society; </w:t>
      </w:r>
      <w:r w:rsidRPr="00951AF6">
        <w:rPr>
          <w:rFonts w:ascii="Times New Roman" w:hAnsi="Times New Roman" w:cs="Times New Roman"/>
          <w:i/>
          <w:sz w:val="24"/>
          <w:szCs w:val="24"/>
        </w:rPr>
        <w:t>American Beacon and Norfolk &amp; Portsmouth Daily Advertiser</w:t>
      </w:r>
      <w:r w:rsidRPr="00951AF6">
        <w:rPr>
          <w:rFonts w:ascii="Times New Roman" w:hAnsi="Times New Roman" w:cs="Times New Roman"/>
          <w:sz w:val="24"/>
          <w:szCs w:val="24"/>
        </w:rPr>
        <w:t xml:space="preserve">, February 3, 1820; Moore, </w:t>
      </w:r>
      <w:r w:rsidRPr="00951AF6">
        <w:rPr>
          <w:rFonts w:ascii="Times New Roman" w:hAnsi="Times New Roman" w:cs="Times New Roman"/>
          <w:i/>
          <w:sz w:val="24"/>
          <w:szCs w:val="24"/>
        </w:rPr>
        <w:t>Missouri Controversy</w:t>
      </w:r>
      <w:r w:rsidRPr="00951AF6">
        <w:rPr>
          <w:rFonts w:ascii="Times New Roman" w:hAnsi="Times New Roman" w:cs="Times New Roman"/>
          <w:sz w:val="24"/>
          <w:szCs w:val="24"/>
        </w:rPr>
        <w:t xml:space="preserve">, 82-8. </w:t>
      </w:r>
    </w:p>
  </w:footnote>
  <w:footnote w:id="32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Connecticut Courant</w:t>
      </w:r>
      <w:r w:rsidRPr="00951AF6">
        <w:rPr>
          <w:rFonts w:ascii="Times New Roman" w:hAnsi="Times New Roman" w:cs="Times New Roman"/>
          <w:sz w:val="24"/>
          <w:szCs w:val="24"/>
        </w:rPr>
        <w:t xml:space="preserve">, February 1, 1820; </w:t>
      </w:r>
      <w:proofErr w:type="gramStart"/>
      <w:r w:rsidRPr="00951AF6">
        <w:rPr>
          <w:rFonts w:ascii="Times New Roman" w:hAnsi="Times New Roman" w:cs="Times New Roman"/>
          <w:i/>
          <w:sz w:val="24"/>
          <w:szCs w:val="24"/>
        </w:rPr>
        <w:t>The</w:t>
      </w:r>
      <w:proofErr w:type="gramEnd"/>
      <w:r w:rsidRPr="00951AF6">
        <w:rPr>
          <w:rFonts w:ascii="Times New Roman" w:hAnsi="Times New Roman" w:cs="Times New Roman"/>
          <w:i/>
          <w:sz w:val="24"/>
          <w:szCs w:val="24"/>
        </w:rPr>
        <w:t xml:space="preserve"> Star, and North-Carolina Gazette</w:t>
      </w:r>
      <w:r w:rsidRPr="00951AF6">
        <w:rPr>
          <w:rFonts w:ascii="Times New Roman" w:hAnsi="Times New Roman" w:cs="Times New Roman"/>
          <w:sz w:val="24"/>
          <w:szCs w:val="24"/>
        </w:rPr>
        <w:t xml:space="preserve">, January 28, 1820;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16:1, 925-6.</w:t>
      </w:r>
    </w:p>
  </w:footnote>
  <w:footnote w:id="32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proofErr w:type="gramStart"/>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16:1, 1047; Christa Breault Dierksheide, “The Amelioration of Slavery in the Anglo-American World,” (PhD Dissertation University of Virginia, 2009), 66-8; Wolf, </w:t>
      </w:r>
      <w:r w:rsidRPr="00951AF6">
        <w:rPr>
          <w:rFonts w:ascii="Times New Roman" w:hAnsi="Times New Roman" w:cs="Times New Roman"/>
          <w:i/>
          <w:sz w:val="24"/>
          <w:szCs w:val="24"/>
        </w:rPr>
        <w:t>Race and Liberty</w:t>
      </w:r>
      <w:r w:rsidRPr="00951AF6">
        <w:rPr>
          <w:rFonts w:ascii="Times New Roman" w:hAnsi="Times New Roman" w:cs="Times New Roman"/>
          <w:sz w:val="24"/>
          <w:szCs w:val="24"/>
        </w:rPr>
        <w:t>, 171-4.</w:t>
      </w:r>
      <w:proofErr w:type="gramEnd"/>
    </w:p>
    <w:p w:rsidR="0084223B" w:rsidRPr="00951AF6" w:rsidRDefault="0084223B" w:rsidP="00951AF6">
      <w:pPr>
        <w:pStyle w:val="FootnoteText"/>
        <w:rPr>
          <w:rFonts w:ascii="Times New Roman" w:hAnsi="Times New Roman" w:cs="Times New Roman"/>
          <w:sz w:val="24"/>
          <w:szCs w:val="24"/>
        </w:rPr>
      </w:pPr>
    </w:p>
  </w:footnote>
  <w:footnote w:id="322">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James Monroe to James Barbour, February 3, 1820  “Missouri Compromise,” </w:t>
      </w:r>
      <w:r w:rsidRPr="00951AF6">
        <w:rPr>
          <w:rFonts w:ascii="Times New Roman" w:hAnsi="Times New Roman" w:cs="Times New Roman"/>
          <w:i/>
          <w:sz w:val="24"/>
          <w:szCs w:val="24"/>
        </w:rPr>
        <w:t>William and Mary College Quarterly Historical Quarterly</w:t>
      </w:r>
      <w:r w:rsidRPr="00951AF6">
        <w:rPr>
          <w:rFonts w:ascii="Times New Roman" w:hAnsi="Times New Roman" w:cs="Times New Roman"/>
          <w:sz w:val="24"/>
          <w:szCs w:val="24"/>
        </w:rPr>
        <w:t xml:space="preserve"> (July 1901), 9; Spencer Roane to James Monroe, February 26, 1820, “Letter of Spencer Roane, 1788-1882,” Bulletin of the New York Public Library (1906), 174-5;  Noble Cunningham, Jr. </w:t>
      </w:r>
      <w:r w:rsidRPr="00951AF6">
        <w:rPr>
          <w:rFonts w:ascii="Times New Roman" w:hAnsi="Times New Roman" w:cs="Times New Roman"/>
          <w:i/>
          <w:sz w:val="24"/>
          <w:szCs w:val="24"/>
        </w:rPr>
        <w:t>The Presidency of James Monroe</w:t>
      </w:r>
      <w:r w:rsidRPr="00951AF6">
        <w:rPr>
          <w:rFonts w:ascii="Times New Roman" w:hAnsi="Times New Roman" w:cs="Times New Roman"/>
          <w:sz w:val="24"/>
          <w:szCs w:val="24"/>
        </w:rPr>
        <w:t xml:space="preserve"> (Lawrence: University Press of Kansas, 1995), 97-9; Annals of Congress, 16:1, 1218-1242; Trenton Eynon Hizer, “’Virginia is Now Divided’: Politics in the Old Dominion 1820-1833,’ (PhD Diss., University of South Carolina, 1997), 18-20; </w:t>
      </w:r>
      <w:r w:rsidRPr="002B6554">
        <w:rPr>
          <w:rFonts w:ascii="Times New Roman" w:hAnsi="Times New Roman" w:cs="Times New Roman"/>
          <w:i/>
          <w:sz w:val="24"/>
          <w:szCs w:val="24"/>
        </w:rPr>
        <w:t>Boston</w:t>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Daily Intelligencer</w:t>
      </w:r>
      <w:r w:rsidRPr="00951AF6">
        <w:rPr>
          <w:rFonts w:ascii="Times New Roman" w:hAnsi="Times New Roman" w:cs="Times New Roman"/>
          <w:sz w:val="24"/>
          <w:szCs w:val="24"/>
        </w:rPr>
        <w:t xml:space="preserve">, February 5, 1820. </w:t>
      </w:r>
    </w:p>
  </w:footnote>
  <w:footnote w:id="323">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Desultory Remarks on the Question of Extending Slavery into Missouri: As Enunciated during the first session of the Sixteenth Congress</w:t>
      </w:r>
      <w:r w:rsidRPr="00951AF6">
        <w:rPr>
          <w:rFonts w:ascii="Times New Roman" w:hAnsi="Times New Roman" w:cs="Times New Roman"/>
          <w:sz w:val="24"/>
          <w:szCs w:val="24"/>
        </w:rPr>
        <w:t xml:space="preserve"> (1856), 24; Plumer, Jr. to William Plumer, February 5, 1820,  </w:t>
      </w:r>
      <w:r w:rsidRPr="00951AF6">
        <w:rPr>
          <w:rFonts w:ascii="Times New Roman" w:hAnsi="Times New Roman" w:cs="Times New Roman"/>
          <w:i/>
          <w:iCs/>
          <w:sz w:val="24"/>
          <w:szCs w:val="24"/>
        </w:rPr>
        <w:t>The Missouri Compromise and Presidential Politics, 1820-1825, from the Letters of William Plumer, Jr.</w:t>
      </w:r>
      <w:r w:rsidRPr="00951AF6">
        <w:rPr>
          <w:rFonts w:ascii="Times New Roman" w:hAnsi="Times New Roman" w:cs="Times New Roman"/>
          <w:sz w:val="24"/>
          <w:szCs w:val="24"/>
        </w:rPr>
        <w:t xml:space="preserve"> ed. Evert Somerville Brown, (St. Louis: Missouri Historical Society, 1926), 6;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16:1, 1429; </w:t>
      </w:r>
      <w:r w:rsidRPr="00951AF6">
        <w:rPr>
          <w:rFonts w:ascii="Times New Roman" w:hAnsi="Times New Roman" w:cs="Times New Roman"/>
          <w:i/>
          <w:sz w:val="24"/>
          <w:szCs w:val="24"/>
        </w:rPr>
        <w:t>Richmond Enquirer</w:t>
      </w:r>
      <w:r w:rsidRPr="00951AF6">
        <w:rPr>
          <w:rFonts w:ascii="Times New Roman" w:hAnsi="Times New Roman" w:cs="Times New Roman"/>
          <w:sz w:val="24"/>
          <w:szCs w:val="24"/>
        </w:rPr>
        <w:t xml:space="preserve">, February 8 and 10, 1820; </w:t>
      </w:r>
      <w:r w:rsidRPr="00951AF6">
        <w:rPr>
          <w:rFonts w:ascii="Times New Roman" w:hAnsi="Times New Roman" w:cs="Times New Roman"/>
          <w:i/>
          <w:sz w:val="24"/>
          <w:szCs w:val="24"/>
        </w:rPr>
        <w:t>Hallowell Gazette</w:t>
      </w:r>
      <w:r w:rsidRPr="00951AF6">
        <w:rPr>
          <w:rFonts w:ascii="Times New Roman" w:hAnsi="Times New Roman" w:cs="Times New Roman"/>
          <w:sz w:val="24"/>
          <w:szCs w:val="24"/>
        </w:rPr>
        <w:t xml:space="preserve"> (Maine), February 9, 1820 from a Baltimore </w:t>
      </w:r>
      <w:r w:rsidRPr="00951AF6">
        <w:rPr>
          <w:rFonts w:ascii="Times New Roman" w:hAnsi="Times New Roman" w:cs="Times New Roman"/>
          <w:i/>
          <w:sz w:val="24"/>
          <w:szCs w:val="24"/>
        </w:rPr>
        <w:t>Patriot</w:t>
      </w:r>
      <w:r w:rsidRPr="00951AF6">
        <w:rPr>
          <w:rFonts w:ascii="Times New Roman" w:hAnsi="Times New Roman" w:cs="Times New Roman"/>
          <w:sz w:val="24"/>
          <w:szCs w:val="24"/>
        </w:rPr>
        <w:t xml:space="preserve"> piece; Cooper, </w:t>
      </w:r>
      <w:r w:rsidRPr="00951AF6">
        <w:rPr>
          <w:rFonts w:ascii="Times New Roman" w:hAnsi="Times New Roman" w:cs="Times New Roman"/>
          <w:i/>
          <w:sz w:val="24"/>
          <w:szCs w:val="24"/>
        </w:rPr>
        <w:t>Liberty and Slavery</w:t>
      </w:r>
      <w:r w:rsidRPr="00951AF6">
        <w:rPr>
          <w:rFonts w:ascii="Times New Roman" w:hAnsi="Times New Roman" w:cs="Times New Roman"/>
          <w:sz w:val="24"/>
          <w:szCs w:val="24"/>
        </w:rPr>
        <w:t xml:space="preserve">, 141; JR to John Brockenbrough, February 23 and 24, 1820; Garland, 2:131-3; John Quincy Adams, </w:t>
      </w:r>
      <w:r w:rsidRPr="00951AF6">
        <w:rPr>
          <w:rFonts w:ascii="Times New Roman" w:hAnsi="Times New Roman" w:cs="Times New Roman"/>
          <w:i/>
          <w:sz w:val="24"/>
          <w:szCs w:val="24"/>
        </w:rPr>
        <w:t>Memoirs of John Quincy Adams Comprising Portions of His Diary from 1795 to 1848, ed. Charles Francis Adams</w:t>
      </w:r>
      <w:r w:rsidRPr="00951AF6">
        <w:rPr>
          <w:rFonts w:ascii="Times New Roman" w:hAnsi="Times New Roman" w:cs="Times New Roman"/>
          <w:sz w:val="24"/>
          <w:szCs w:val="24"/>
        </w:rPr>
        <w:t xml:space="preserve"> (Philadelphia: Lippincott, 1875), 4:532-3.</w:t>
      </w:r>
    </w:p>
  </w:footnote>
  <w:footnote w:id="324">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proofErr w:type="gramStart"/>
      <w:r w:rsidRPr="00951AF6">
        <w:rPr>
          <w:rFonts w:ascii="Times New Roman" w:hAnsi="Times New Roman" w:cs="Times New Roman"/>
          <w:sz w:val="24"/>
          <w:szCs w:val="24"/>
        </w:rPr>
        <w:t>Francis Walker Gilmer to Dabney Carr, April 27, 1820, Francis Walker Gilmer Papers, LOV.</w:t>
      </w:r>
      <w:proofErr w:type="gramEnd"/>
    </w:p>
  </w:footnote>
  <w:footnote w:id="325">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Moore, </w:t>
      </w:r>
      <w:r w:rsidRPr="00951AF6">
        <w:rPr>
          <w:rFonts w:ascii="Times New Roman" w:hAnsi="Times New Roman" w:cs="Times New Roman"/>
          <w:i/>
          <w:sz w:val="24"/>
          <w:szCs w:val="24"/>
        </w:rPr>
        <w:t>Missouri Controversy</w:t>
      </w:r>
      <w:r w:rsidRPr="00951AF6">
        <w:rPr>
          <w:rFonts w:ascii="Times New Roman" w:hAnsi="Times New Roman" w:cs="Times New Roman"/>
          <w:sz w:val="24"/>
          <w:szCs w:val="24"/>
        </w:rPr>
        <w:t>, 99-103; JR to Henry Rutledge, March 20, 1820, Randolph Papers, Duke University; JR to Brockenbrough, February 24, 1820, Garland, 2:133; Hizer, “Politics in the Old Dominion,” 28-9.</w:t>
      </w:r>
    </w:p>
  </w:footnote>
  <w:footnote w:id="326">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JR to Brockenbrough, February 26, 1820,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2:135; JR to Richard Kidder Randolph, August 14, 1820, Randolph papers, LC.</w:t>
      </w:r>
    </w:p>
  </w:footnote>
  <w:footnote w:id="327">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JR to Brockenbrough, November 26, 1820 and 1821 (undated),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xml:space="preserve">, 2: 138-9, 143; JR to Dudley, December 26, 1820, </w:t>
      </w:r>
      <w:r w:rsidRPr="00951AF6">
        <w:rPr>
          <w:rFonts w:ascii="Times New Roman" w:hAnsi="Times New Roman" w:cs="Times New Roman"/>
          <w:i/>
          <w:sz w:val="24"/>
          <w:szCs w:val="24"/>
        </w:rPr>
        <w:t>Letters of a Young Relative</w:t>
      </w:r>
      <w:r w:rsidRPr="00951AF6">
        <w:rPr>
          <w:rFonts w:ascii="Times New Roman" w:hAnsi="Times New Roman" w:cs="Times New Roman"/>
          <w:sz w:val="24"/>
          <w:szCs w:val="24"/>
        </w:rPr>
        <w:t xml:space="preserve">, 231. </w:t>
      </w:r>
    </w:p>
    <w:p w:rsidR="0084223B" w:rsidRPr="00951AF6" w:rsidRDefault="0084223B" w:rsidP="00951AF6">
      <w:pPr>
        <w:pStyle w:val="FootnoteText"/>
        <w:rPr>
          <w:rFonts w:ascii="Times New Roman" w:hAnsi="Times New Roman" w:cs="Times New Roman"/>
          <w:sz w:val="24"/>
          <w:szCs w:val="24"/>
        </w:rPr>
      </w:pPr>
    </w:p>
  </w:footnote>
  <w:footnote w:id="328">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16:2, 545-551; </w:t>
      </w:r>
      <w:r w:rsidRPr="00951AF6">
        <w:rPr>
          <w:rFonts w:ascii="Times New Roman" w:hAnsi="Times New Roman" w:cs="Times New Roman"/>
          <w:i/>
          <w:sz w:val="24"/>
          <w:szCs w:val="24"/>
        </w:rPr>
        <w:t>St. Louis Enquirer</w:t>
      </w:r>
      <w:r w:rsidRPr="00951AF6">
        <w:rPr>
          <w:rFonts w:ascii="Times New Roman" w:hAnsi="Times New Roman" w:cs="Times New Roman"/>
          <w:sz w:val="24"/>
          <w:szCs w:val="24"/>
        </w:rPr>
        <w:t xml:space="preserve">, February 17, 1821; </w:t>
      </w:r>
      <w:r w:rsidRPr="00951AF6">
        <w:rPr>
          <w:rFonts w:ascii="Times New Roman" w:hAnsi="Times New Roman" w:cs="Times New Roman"/>
          <w:i/>
          <w:sz w:val="24"/>
          <w:szCs w:val="24"/>
        </w:rPr>
        <w:t>Columbian</w:t>
      </w:r>
      <w:r w:rsidRPr="00951AF6">
        <w:rPr>
          <w:rFonts w:ascii="Times New Roman" w:hAnsi="Times New Roman" w:cs="Times New Roman"/>
          <w:sz w:val="24"/>
          <w:szCs w:val="24"/>
        </w:rPr>
        <w:t xml:space="preserve"> (New York), February 21, 1821.</w:t>
      </w:r>
    </w:p>
  </w:footnote>
  <w:footnote w:id="329">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Annals of Congress</w:t>
      </w:r>
      <w:r w:rsidRPr="00951AF6">
        <w:rPr>
          <w:rFonts w:ascii="Times New Roman" w:hAnsi="Times New Roman" w:cs="Times New Roman"/>
          <w:sz w:val="24"/>
          <w:szCs w:val="24"/>
        </w:rPr>
        <w:t xml:space="preserve">, 16:2, 545-551, 1160-1; W.H. Sparks, </w:t>
      </w:r>
      <w:r w:rsidRPr="00951AF6">
        <w:rPr>
          <w:rFonts w:ascii="Times New Roman" w:hAnsi="Times New Roman" w:cs="Times New Roman"/>
          <w:i/>
          <w:sz w:val="24"/>
          <w:szCs w:val="24"/>
        </w:rPr>
        <w:t>The Memories of Fifty Years</w:t>
      </w:r>
      <w:r w:rsidRPr="00951AF6">
        <w:rPr>
          <w:rFonts w:ascii="Times New Roman" w:hAnsi="Times New Roman" w:cs="Times New Roman"/>
          <w:sz w:val="24"/>
          <w:szCs w:val="24"/>
        </w:rPr>
        <w:t xml:space="preserve">, Third Edition (Philadelphia: Claxton, Remsen &amp; Haffelfinger, 1872), 228-30; Moore, </w:t>
      </w:r>
      <w:r w:rsidRPr="00951AF6">
        <w:rPr>
          <w:rFonts w:ascii="Times New Roman" w:hAnsi="Times New Roman" w:cs="Times New Roman"/>
          <w:i/>
          <w:sz w:val="24"/>
          <w:szCs w:val="24"/>
        </w:rPr>
        <w:t>Missouri Controversy</w:t>
      </w:r>
      <w:r w:rsidRPr="00951AF6">
        <w:rPr>
          <w:rFonts w:ascii="Times New Roman" w:hAnsi="Times New Roman" w:cs="Times New Roman"/>
          <w:sz w:val="24"/>
          <w:szCs w:val="24"/>
        </w:rPr>
        <w:t xml:space="preserve">, 156-9; Forbes, </w:t>
      </w:r>
      <w:r w:rsidRPr="00951AF6">
        <w:rPr>
          <w:rFonts w:ascii="Times New Roman" w:hAnsi="Times New Roman" w:cs="Times New Roman"/>
          <w:i/>
          <w:sz w:val="24"/>
          <w:szCs w:val="24"/>
        </w:rPr>
        <w:t>Missouri Compromise</w:t>
      </w:r>
      <w:r w:rsidRPr="00951AF6">
        <w:rPr>
          <w:rFonts w:ascii="Times New Roman" w:hAnsi="Times New Roman" w:cs="Times New Roman"/>
          <w:sz w:val="24"/>
          <w:szCs w:val="24"/>
        </w:rPr>
        <w:t>, 115-6.</w:t>
      </w:r>
    </w:p>
  </w:footnote>
  <w:footnote w:id="330">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Francis Walker Gilmer to Dabney Carr, March 25, 1821, Gilmer papers, LOV; JR to Dudley, June 24 and December 30, 1821 and January 22, 1822,  </w:t>
      </w:r>
      <w:r w:rsidRPr="00951AF6">
        <w:rPr>
          <w:rFonts w:ascii="Times New Roman" w:hAnsi="Times New Roman" w:cs="Times New Roman"/>
          <w:i/>
          <w:sz w:val="24"/>
          <w:szCs w:val="24"/>
        </w:rPr>
        <w:t>Letters to a Young Relative</w:t>
      </w:r>
      <w:r w:rsidRPr="00951AF6">
        <w:rPr>
          <w:rFonts w:ascii="Times New Roman" w:hAnsi="Times New Roman" w:cs="Times New Roman"/>
          <w:sz w:val="24"/>
          <w:szCs w:val="24"/>
        </w:rPr>
        <w:t xml:space="preserve">, 222, 232-3, 238.   </w:t>
      </w:r>
    </w:p>
  </w:footnote>
  <w:footnote w:id="331">
    <w:p w:rsidR="0084223B" w:rsidRPr="00951AF6"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For text of wills see Garland, </w:t>
      </w:r>
      <w:r w:rsidRPr="00951AF6">
        <w:rPr>
          <w:rFonts w:ascii="Times New Roman" w:hAnsi="Times New Roman" w:cs="Times New Roman"/>
          <w:i/>
          <w:sz w:val="24"/>
          <w:szCs w:val="24"/>
        </w:rPr>
        <w:t>John Randolph</w:t>
      </w:r>
      <w:r w:rsidRPr="00951AF6">
        <w:rPr>
          <w:rFonts w:ascii="Times New Roman" w:hAnsi="Times New Roman" w:cs="Times New Roman"/>
          <w:sz w:val="24"/>
          <w:szCs w:val="24"/>
        </w:rPr>
        <w:t>, 2: 149-</w:t>
      </w:r>
      <w:proofErr w:type="gramStart"/>
      <w:r w:rsidRPr="00951AF6">
        <w:rPr>
          <w:rFonts w:ascii="Times New Roman" w:hAnsi="Times New Roman" w:cs="Times New Roman"/>
          <w:sz w:val="24"/>
          <w:szCs w:val="24"/>
        </w:rPr>
        <w:t>51,</w:t>
      </w:r>
      <w:proofErr w:type="gramEnd"/>
      <w:r w:rsidRPr="00951AF6">
        <w:rPr>
          <w:rFonts w:ascii="Times New Roman" w:hAnsi="Times New Roman" w:cs="Times New Roman"/>
          <w:sz w:val="24"/>
          <w:szCs w:val="24"/>
        </w:rPr>
        <w:t xml:space="preserve"> also see the c</w:t>
      </w:r>
      <w:r>
        <w:rPr>
          <w:rFonts w:ascii="Times New Roman" w:hAnsi="Times New Roman" w:cs="Times New Roman"/>
          <w:sz w:val="24"/>
          <w:szCs w:val="24"/>
        </w:rPr>
        <w:t>ourt documents In the Randolph Papers, UVA</w:t>
      </w:r>
      <w:r w:rsidRPr="00951AF6">
        <w:rPr>
          <w:rFonts w:ascii="Times New Roman" w:hAnsi="Times New Roman" w:cs="Times New Roman"/>
          <w:sz w:val="24"/>
          <w:szCs w:val="24"/>
        </w:rPr>
        <w:t xml:space="preserve">. For the importance of the Northwest as a repository for freed slaves see Philip J. Schwarz, </w:t>
      </w:r>
      <w:r w:rsidRPr="00951AF6">
        <w:rPr>
          <w:rFonts w:ascii="Times New Roman" w:hAnsi="Times New Roman" w:cs="Times New Roman"/>
          <w:i/>
          <w:sz w:val="24"/>
          <w:szCs w:val="24"/>
        </w:rPr>
        <w:t xml:space="preserve">Migrants </w:t>
      </w:r>
      <w:proofErr w:type="gramStart"/>
      <w:r w:rsidRPr="00951AF6">
        <w:rPr>
          <w:rFonts w:ascii="Times New Roman" w:hAnsi="Times New Roman" w:cs="Times New Roman"/>
          <w:i/>
          <w:sz w:val="24"/>
          <w:szCs w:val="24"/>
        </w:rPr>
        <w:t>Against</w:t>
      </w:r>
      <w:proofErr w:type="gramEnd"/>
      <w:r w:rsidRPr="00951AF6">
        <w:rPr>
          <w:rFonts w:ascii="Times New Roman" w:hAnsi="Times New Roman" w:cs="Times New Roman"/>
          <w:i/>
          <w:sz w:val="24"/>
          <w:szCs w:val="24"/>
        </w:rPr>
        <w:t xml:space="preserve"> Slavery: Virginians and the Nation</w:t>
      </w:r>
      <w:r w:rsidRPr="00951AF6">
        <w:rPr>
          <w:rFonts w:ascii="Times New Roman" w:hAnsi="Times New Roman" w:cs="Times New Roman"/>
          <w:sz w:val="24"/>
          <w:szCs w:val="24"/>
        </w:rPr>
        <w:t xml:space="preserve"> (Charlottesville: University Press of Virginia, 2001).</w:t>
      </w:r>
    </w:p>
  </w:footnote>
  <w:footnote w:id="332">
    <w:p w:rsidR="0084223B" w:rsidRPr="003D68CD" w:rsidRDefault="0084223B" w:rsidP="00951AF6">
      <w:pPr>
        <w:pStyle w:val="FootnoteText"/>
        <w:rPr>
          <w:rFonts w:ascii="Times New Roman" w:hAnsi="Times New Roman" w:cs="Times New Roman"/>
          <w:sz w:val="24"/>
          <w:szCs w:val="24"/>
        </w:rPr>
      </w:pPr>
      <w:r w:rsidRPr="00951AF6">
        <w:rPr>
          <w:rStyle w:val="FootnoteReference"/>
          <w:rFonts w:ascii="Times New Roman" w:hAnsi="Times New Roman" w:cs="Times New Roman"/>
          <w:sz w:val="24"/>
          <w:szCs w:val="24"/>
        </w:rPr>
        <w:footnoteRef/>
      </w:r>
      <w:r w:rsidRPr="00951AF6">
        <w:rPr>
          <w:rFonts w:ascii="Times New Roman" w:hAnsi="Times New Roman" w:cs="Times New Roman"/>
          <w:sz w:val="24"/>
          <w:szCs w:val="24"/>
        </w:rPr>
        <w:t xml:space="preserve"> </w:t>
      </w:r>
      <w:r w:rsidRPr="00951AF6">
        <w:rPr>
          <w:rFonts w:ascii="Times New Roman" w:hAnsi="Times New Roman" w:cs="Times New Roman"/>
          <w:i/>
          <w:sz w:val="24"/>
          <w:szCs w:val="24"/>
        </w:rPr>
        <w:t>Genius of Universal Emancipation</w:t>
      </w:r>
      <w:r w:rsidRPr="00951AF6">
        <w:rPr>
          <w:rFonts w:ascii="Times New Roman" w:hAnsi="Times New Roman" w:cs="Times New Roman"/>
          <w:sz w:val="24"/>
          <w:szCs w:val="24"/>
        </w:rPr>
        <w:t>, January 28, 1826.</w:t>
      </w:r>
      <w:r w:rsidRPr="003D68CD">
        <w:rPr>
          <w:rFonts w:ascii="Times New Roman" w:hAnsi="Times New Roman" w:cs="Times New Roman"/>
          <w:sz w:val="24"/>
          <w:szCs w:val="2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23B" w:rsidRDefault="008422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23B" w:rsidRDefault="008422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23B" w:rsidRDefault="008422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grammar="clean"/>
  <w:defaultTabStop w:val="720"/>
  <w:drawingGridHorizontalSpacing w:val="720"/>
  <w:drawingGridVerticalSpacing w:val="720"/>
  <w:doNotUseMarginsForDrawingGridOrigin/>
  <w:drawingGridHorizontalOrigin w:val="0"/>
  <w:drawingGridVerticalOrigin w:val="0"/>
  <w:characterSpacingControl w:val="doNotCompress"/>
  <w:hdrShapeDefaults>
    <o:shapedefaults v:ext="edit" spidmax="29697"/>
  </w:hdrShapeDefaults>
  <w:footnotePr>
    <w:numRestart w:val="eachSect"/>
    <w:footnote w:id="-1"/>
    <w:footnote w:id="0"/>
  </w:footnotePr>
  <w:endnotePr>
    <w:endnote w:id="-1"/>
    <w:endnote w:id="0"/>
  </w:endnotePr>
  <w:compat>
    <w:compatSetting w:name="compatibilityMode" w:uri="http://schemas.microsoft.com/office/word" w:val="12"/>
  </w:compat>
  <w:rsids>
    <w:rsidRoot w:val="00951AF6"/>
    <w:rsid w:val="00026714"/>
    <w:rsid w:val="00033585"/>
    <w:rsid w:val="00050236"/>
    <w:rsid w:val="00051D0A"/>
    <w:rsid w:val="0007476C"/>
    <w:rsid w:val="00084498"/>
    <w:rsid w:val="0008451D"/>
    <w:rsid w:val="000A6723"/>
    <w:rsid w:val="000B39F7"/>
    <w:rsid w:val="000C093D"/>
    <w:rsid w:val="000C0DD1"/>
    <w:rsid w:val="001003BE"/>
    <w:rsid w:val="00105F25"/>
    <w:rsid w:val="0013707E"/>
    <w:rsid w:val="00146876"/>
    <w:rsid w:val="001566DB"/>
    <w:rsid w:val="001752EE"/>
    <w:rsid w:val="0017766E"/>
    <w:rsid w:val="00186A2C"/>
    <w:rsid w:val="001A19B5"/>
    <w:rsid w:val="001A7A64"/>
    <w:rsid w:val="001B229E"/>
    <w:rsid w:val="001E235C"/>
    <w:rsid w:val="001F401A"/>
    <w:rsid w:val="00227B69"/>
    <w:rsid w:val="00253870"/>
    <w:rsid w:val="00257E80"/>
    <w:rsid w:val="0026657E"/>
    <w:rsid w:val="00270C0D"/>
    <w:rsid w:val="00274D90"/>
    <w:rsid w:val="00292CB6"/>
    <w:rsid w:val="002B098C"/>
    <w:rsid w:val="002B6554"/>
    <w:rsid w:val="002C6D95"/>
    <w:rsid w:val="002E352A"/>
    <w:rsid w:val="002E645A"/>
    <w:rsid w:val="0032712B"/>
    <w:rsid w:val="00386490"/>
    <w:rsid w:val="003A1579"/>
    <w:rsid w:val="003B1578"/>
    <w:rsid w:val="003D277B"/>
    <w:rsid w:val="003E117E"/>
    <w:rsid w:val="003E55DF"/>
    <w:rsid w:val="0043150D"/>
    <w:rsid w:val="00431B2B"/>
    <w:rsid w:val="0045271E"/>
    <w:rsid w:val="0046166E"/>
    <w:rsid w:val="004645FD"/>
    <w:rsid w:val="00476921"/>
    <w:rsid w:val="00480AD8"/>
    <w:rsid w:val="00490F7B"/>
    <w:rsid w:val="004930F8"/>
    <w:rsid w:val="004A12BD"/>
    <w:rsid w:val="004A5010"/>
    <w:rsid w:val="004B6AAE"/>
    <w:rsid w:val="004C05D9"/>
    <w:rsid w:val="004C2D72"/>
    <w:rsid w:val="004C3BDA"/>
    <w:rsid w:val="004D7365"/>
    <w:rsid w:val="004E22AA"/>
    <w:rsid w:val="004F17EC"/>
    <w:rsid w:val="004F4DAF"/>
    <w:rsid w:val="004F5EEC"/>
    <w:rsid w:val="005045B7"/>
    <w:rsid w:val="0055082A"/>
    <w:rsid w:val="00560375"/>
    <w:rsid w:val="005B7D68"/>
    <w:rsid w:val="00630BEA"/>
    <w:rsid w:val="00644E21"/>
    <w:rsid w:val="00710896"/>
    <w:rsid w:val="00747B2E"/>
    <w:rsid w:val="00752DB9"/>
    <w:rsid w:val="00760014"/>
    <w:rsid w:val="007832F9"/>
    <w:rsid w:val="007E5729"/>
    <w:rsid w:val="008078B6"/>
    <w:rsid w:val="008321C8"/>
    <w:rsid w:val="00837248"/>
    <w:rsid w:val="00842009"/>
    <w:rsid w:val="0084223B"/>
    <w:rsid w:val="00864755"/>
    <w:rsid w:val="0086676B"/>
    <w:rsid w:val="00887DC4"/>
    <w:rsid w:val="008A3E6F"/>
    <w:rsid w:val="008B43B6"/>
    <w:rsid w:val="008B782A"/>
    <w:rsid w:val="008E3037"/>
    <w:rsid w:val="008E3520"/>
    <w:rsid w:val="00913934"/>
    <w:rsid w:val="00924A0C"/>
    <w:rsid w:val="00925CCB"/>
    <w:rsid w:val="00943DDC"/>
    <w:rsid w:val="00951AF6"/>
    <w:rsid w:val="009619DB"/>
    <w:rsid w:val="00977A7C"/>
    <w:rsid w:val="00987AE8"/>
    <w:rsid w:val="009A2140"/>
    <w:rsid w:val="009B34D4"/>
    <w:rsid w:val="009B645A"/>
    <w:rsid w:val="009C1959"/>
    <w:rsid w:val="009D24C2"/>
    <w:rsid w:val="009E30B0"/>
    <w:rsid w:val="009E3A4D"/>
    <w:rsid w:val="009F4C64"/>
    <w:rsid w:val="00A04F0A"/>
    <w:rsid w:val="00A14C48"/>
    <w:rsid w:val="00A54B2E"/>
    <w:rsid w:val="00A60330"/>
    <w:rsid w:val="00A73592"/>
    <w:rsid w:val="00AA4185"/>
    <w:rsid w:val="00AA785E"/>
    <w:rsid w:val="00AB4D8F"/>
    <w:rsid w:val="00AC61AF"/>
    <w:rsid w:val="00AE26E8"/>
    <w:rsid w:val="00AE60A4"/>
    <w:rsid w:val="00B1464E"/>
    <w:rsid w:val="00B34A03"/>
    <w:rsid w:val="00BB36DB"/>
    <w:rsid w:val="00BD47DA"/>
    <w:rsid w:val="00C02321"/>
    <w:rsid w:val="00C32D38"/>
    <w:rsid w:val="00C32F8C"/>
    <w:rsid w:val="00C35F0C"/>
    <w:rsid w:val="00C401E5"/>
    <w:rsid w:val="00C4452C"/>
    <w:rsid w:val="00C56FCF"/>
    <w:rsid w:val="00C86A5C"/>
    <w:rsid w:val="00CA15D3"/>
    <w:rsid w:val="00D14233"/>
    <w:rsid w:val="00D40F49"/>
    <w:rsid w:val="00D44923"/>
    <w:rsid w:val="00D72BA3"/>
    <w:rsid w:val="00DA14AC"/>
    <w:rsid w:val="00DC17EF"/>
    <w:rsid w:val="00DD365A"/>
    <w:rsid w:val="00E1519C"/>
    <w:rsid w:val="00E256BD"/>
    <w:rsid w:val="00E3070A"/>
    <w:rsid w:val="00E41AFE"/>
    <w:rsid w:val="00E62891"/>
    <w:rsid w:val="00E740D4"/>
    <w:rsid w:val="00E868AC"/>
    <w:rsid w:val="00E9084A"/>
    <w:rsid w:val="00E96FE6"/>
    <w:rsid w:val="00EB621C"/>
    <w:rsid w:val="00EC02D3"/>
    <w:rsid w:val="00EC513A"/>
    <w:rsid w:val="00F20E68"/>
    <w:rsid w:val="00F224FC"/>
    <w:rsid w:val="00F3617F"/>
    <w:rsid w:val="00F752E5"/>
    <w:rsid w:val="00F81863"/>
    <w:rsid w:val="00F9578A"/>
    <w:rsid w:val="00FC0146"/>
    <w:rsid w:val="00FD4D28"/>
    <w:rsid w:val="00FE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AF6"/>
  </w:style>
  <w:style w:type="paragraph" w:styleId="Heading1">
    <w:name w:val="heading 1"/>
    <w:basedOn w:val="Normal"/>
    <w:link w:val="Heading1Char"/>
    <w:uiPriority w:val="9"/>
    <w:qFormat/>
    <w:rsid w:val="00951A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51AF6"/>
    <w:pPr>
      <w:spacing w:after="0" w:line="240" w:lineRule="auto"/>
    </w:pPr>
    <w:rPr>
      <w:sz w:val="20"/>
      <w:szCs w:val="20"/>
    </w:rPr>
  </w:style>
  <w:style w:type="character" w:customStyle="1" w:styleId="FootnoteTextChar">
    <w:name w:val="Footnote Text Char"/>
    <w:basedOn w:val="DefaultParagraphFont"/>
    <w:link w:val="FootnoteText"/>
    <w:uiPriority w:val="99"/>
    <w:rsid w:val="00951AF6"/>
    <w:rPr>
      <w:sz w:val="20"/>
      <w:szCs w:val="20"/>
    </w:rPr>
  </w:style>
  <w:style w:type="character" w:styleId="FootnoteReference">
    <w:name w:val="footnote reference"/>
    <w:basedOn w:val="DefaultParagraphFont"/>
    <w:uiPriority w:val="99"/>
    <w:semiHidden/>
    <w:unhideWhenUsed/>
    <w:rsid w:val="00951AF6"/>
    <w:rPr>
      <w:vertAlign w:val="superscript"/>
    </w:rPr>
  </w:style>
  <w:style w:type="paragraph" w:styleId="Header">
    <w:name w:val="header"/>
    <w:basedOn w:val="Normal"/>
    <w:link w:val="HeaderChar"/>
    <w:uiPriority w:val="99"/>
    <w:unhideWhenUsed/>
    <w:rsid w:val="00951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AF6"/>
  </w:style>
  <w:style w:type="paragraph" w:styleId="Footer">
    <w:name w:val="footer"/>
    <w:basedOn w:val="Normal"/>
    <w:link w:val="FooterChar"/>
    <w:uiPriority w:val="99"/>
    <w:unhideWhenUsed/>
    <w:rsid w:val="00951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AF6"/>
  </w:style>
  <w:style w:type="character" w:customStyle="1" w:styleId="EndnoteTextChar">
    <w:name w:val="Endnote Text Char"/>
    <w:basedOn w:val="DefaultParagraphFont"/>
    <w:link w:val="EndnoteText"/>
    <w:uiPriority w:val="99"/>
    <w:semiHidden/>
    <w:rsid w:val="00951AF6"/>
    <w:rPr>
      <w:sz w:val="20"/>
      <w:szCs w:val="20"/>
    </w:rPr>
  </w:style>
  <w:style w:type="paragraph" w:styleId="EndnoteText">
    <w:name w:val="endnote text"/>
    <w:basedOn w:val="Normal"/>
    <w:link w:val="EndnoteTextChar"/>
    <w:uiPriority w:val="99"/>
    <w:semiHidden/>
    <w:unhideWhenUsed/>
    <w:rsid w:val="00951AF6"/>
    <w:pPr>
      <w:spacing w:after="0" w:line="240" w:lineRule="auto"/>
    </w:pPr>
    <w:rPr>
      <w:sz w:val="20"/>
      <w:szCs w:val="20"/>
    </w:rPr>
  </w:style>
  <w:style w:type="character" w:customStyle="1" w:styleId="EndnoteTextChar1">
    <w:name w:val="Endnote Text Char1"/>
    <w:basedOn w:val="DefaultParagraphFont"/>
    <w:uiPriority w:val="99"/>
    <w:semiHidden/>
    <w:rsid w:val="00951AF6"/>
    <w:rPr>
      <w:sz w:val="20"/>
      <w:szCs w:val="20"/>
    </w:rPr>
  </w:style>
  <w:style w:type="character" w:customStyle="1" w:styleId="Heading1Char">
    <w:name w:val="Heading 1 Char"/>
    <w:basedOn w:val="DefaultParagraphFont"/>
    <w:link w:val="Heading1"/>
    <w:uiPriority w:val="9"/>
    <w:rsid w:val="00951AF6"/>
    <w:rPr>
      <w:rFonts w:ascii="Times New Roman" w:eastAsia="Times New Roman" w:hAnsi="Times New Roman" w:cs="Times New Roman"/>
      <w:b/>
      <w:bCs/>
      <w:kern w:val="36"/>
      <w:sz w:val="48"/>
      <w:szCs w:val="48"/>
    </w:rPr>
  </w:style>
  <w:style w:type="character" w:customStyle="1" w:styleId="BalloonTextChar">
    <w:name w:val="Balloon Text Char"/>
    <w:basedOn w:val="DefaultParagraphFont"/>
    <w:link w:val="BalloonText"/>
    <w:rsid w:val="00951AF6"/>
    <w:rPr>
      <w:rFonts w:ascii="Tahoma" w:eastAsia="Times New Roman" w:hAnsi="Tahoma" w:cs="Tahoma"/>
      <w:sz w:val="16"/>
      <w:szCs w:val="16"/>
    </w:rPr>
  </w:style>
  <w:style w:type="paragraph" w:styleId="BalloonText">
    <w:name w:val="Balloon Text"/>
    <w:basedOn w:val="Normal"/>
    <w:link w:val="BalloonTextChar"/>
    <w:rsid w:val="00951AF6"/>
    <w:pPr>
      <w:spacing w:after="0" w:line="240" w:lineRule="auto"/>
    </w:pPr>
    <w:rPr>
      <w:rFonts w:ascii="Tahoma" w:eastAsia="Times New Roman" w:hAnsi="Tahoma" w:cs="Tahoma"/>
      <w:sz w:val="16"/>
      <w:szCs w:val="16"/>
    </w:rPr>
  </w:style>
  <w:style w:type="character" w:customStyle="1" w:styleId="addmd">
    <w:name w:val="addmd"/>
    <w:basedOn w:val="DefaultParagraphFont"/>
    <w:rsid w:val="00951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9F7C83-BBF2-47E3-A16A-39CA7CC93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338</Pages>
  <Words>85751</Words>
  <Characters>488782</Characters>
  <Application>Microsoft Office Word</Application>
  <DocSecurity>0</DocSecurity>
  <Lines>4073</Lines>
  <Paragraphs>1146</Paragraphs>
  <ScaleCrop>false</ScaleCrop>
  <HeadingPairs>
    <vt:vector size="2" baseType="variant">
      <vt:variant>
        <vt:lpstr>Title</vt:lpstr>
      </vt:variant>
      <vt:variant>
        <vt:i4>1</vt:i4>
      </vt:variant>
    </vt:vector>
  </HeadingPairs>
  <TitlesOfParts>
    <vt:vector size="1" baseType="lpstr">
      <vt:lpstr/>
    </vt:vector>
  </TitlesOfParts>
  <Company>Mitchell Memorial Library</Company>
  <LinksUpToDate>false</LinksUpToDate>
  <CharactersWithSpaces>573387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acrawford</dc:creator>
  <cp:lastModifiedBy>Aaron S. Crawford</cp:lastModifiedBy>
  <cp:revision>7</cp:revision>
  <cp:lastPrinted>2012-08-15T18:34:00Z</cp:lastPrinted>
  <dcterms:created xsi:type="dcterms:W3CDTF">2012-08-16T01:24:00Z</dcterms:created>
  <dcterms:modified xsi:type="dcterms:W3CDTF">2012-08-16T03:59:00Z</dcterms:modified>
</cp:coreProperties>
</file>