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859F05" w14:textId="3CFEF504" w:rsidR="00124DBA" w:rsidRPr="002C4E70" w:rsidRDefault="007B787C" w:rsidP="002C4E70">
      <w:pPr>
        <w:spacing w:line="276" w:lineRule="auto"/>
        <w:jc w:val="center"/>
        <w:rPr>
          <w:b/>
          <w:sz w:val="32"/>
          <w:szCs w:val="32"/>
        </w:rPr>
      </w:pPr>
      <w:r w:rsidRPr="002C4E70">
        <w:rPr>
          <w:b/>
          <w:sz w:val="32"/>
          <w:szCs w:val="32"/>
        </w:rPr>
        <w:t xml:space="preserve">Sensitivity and Uncertainty Analysis of a Fixed Source </w:t>
      </w:r>
      <w:r w:rsidR="00EE2D90" w:rsidRPr="002C4E70">
        <w:rPr>
          <w:b/>
          <w:sz w:val="32"/>
          <w:szCs w:val="32"/>
        </w:rPr>
        <w:t>Criticality Accident Alarm System Benchmark</w:t>
      </w:r>
      <w:r w:rsidRPr="002C4E70">
        <w:rPr>
          <w:b/>
          <w:sz w:val="32"/>
          <w:szCs w:val="32"/>
        </w:rPr>
        <w:t xml:space="preserve"> Experiment</w:t>
      </w:r>
    </w:p>
    <w:p w14:paraId="7B3256A8" w14:textId="77777777" w:rsidR="00EE2D90" w:rsidRPr="002C4E70" w:rsidRDefault="00EE2D90" w:rsidP="002C4E70">
      <w:pPr>
        <w:spacing w:line="276" w:lineRule="auto"/>
        <w:jc w:val="center"/>
        <w:rPr>
          <w:b/>
          <w:sz w:val="32"/>
          <w:szCs w:val="32"/>
        </w:rPr>
      </w:pPr>
    </w:p>
    <w:p w14:paraId="1C0A5D37" w14:textId="77777777" w:rsidR="007B787C" w:rsidRPr="00DB393F" w:rsidRDefault="007B787C" w:rsidP="00DB393F">
      <w:pPr>
        <w:spacing w:line="276" w:lineRule="auto"/>
      </w:pPr>
    </w:p>
    <w:p w14:paraId="5533750C" w14:textId="77777777" w:rsidR="002D56D0" w:rsidRDefault="002D56D0" w:rsidP="00DB393F">
      <w:pPr>
        <w:spacing w:line="276" w:lineRule="auto"/>
      </w:pPr>
    </w:p>
    <w:p w14:paraId="799E1D98" w14:textId="77777777" w:rsidR="00DB393F" w:rsidRPr="00DB393F" w:rsidRDefault="00DB393F" w:rsidP="00DB393F">
      <w:pPr>
        <w:spacing w:line="276" w:lineRule="auto"/>
      </w:pPr>
    </w:p>
    <w:p w14:paraId="4D30FA67" w14:textId="77777777" w:rsidR="00EE2D90" w:rsidRPr="00DB393F" w:rsidRDefault="00EE2D90" w:rsidP="00DB393F">
      <w:pPr>
        <w:spacing w:line="276" w:lineRule="auto"/>
      </w:pPr>
    </w:p>
    <w:p w14:paraId="54A6DAC0" w14:textId="77777777" w:rsidR="007B787C" w:rsidRDefault="007B787C" w:rsidP="00DB393F">
      <w:pPr>
        <w:spacing w:line="276" w:lineRule="auto"/>
      </w:pPr>
    </w:p>
    <w:p w14:paraId="41E2372C" w14:textId="77777777" w:rsidR="00DB393F" w:rsidRDefault="00DB393F" w:rsidP="00DB393F">
      <w:pPr>
        <w:spacing w:line="276" w:lineRule="auto"/>
      </w:pPr>
    </w:p>
    <w:p w14:paraId="1E6B5CA4" w14:textId="77777777" w:rsidR="00DB393F" w:rsidRDefault="00DB393F" w:rsidP="00DB393F">
      <w:pPr>
        <w:spacing w:line="276" w:lineRule="auto"/>
      </w:pPr>
    </w:p>
    <w:p w14:paraId="17CDC843" w14:textId="77777777" w:rsidR="00DB393F" w:rsidRDefault="00DB393F" w:rsidP="00DB393F">
      <w:pPr>
        <w:spacing w:line="276" w:lineRule="auto"/>
      </w:pPr>
    </w:p>
    <w:p w14:paraId="4C886D28" w14:textId="77777777" w:rsidR="00DB393F" w:rsidRPr="00DB393F" w:rsidRDefault="00DB393F" w:rsidP="00DB393F">
      <w:pPr>
        <w:spacing w:line="276" w:lineRule="auto"/>
      </w:pPr>
    </w:p>
    <w:p w14:paraId="6B03121D" w14:textId="77777777" w:rsidR="002D56D0" w:rsidRDefault="002D56D0" w:rsidP="00DB393F">
      <w:pPr>
        <w:spacing w:line="276" w:lineRule="auto"/>
      </w:pPr>
    </w:p>
    <w:p w14:paraId="28D087ED" w14:textId="77777777" w:rsidR="00DB393F" w:rsidRDefault="00DB393F" w:rsidP="00DB393F">
      <w:pPr>
        <w:spacing w:line="276" w:lineRule="auto"/>
      </w:pPr>
    </w:p>
    <w:p w14:paraId="30DAF8C6" w14:textId="77777777" w:rsidR="009B1B85" w:rsidRDefault="009B1B85" w:rsidP="00DB393F">
      <w:pPr>
        <w:spacing w:line="276" w:lineRule="auto"/>
      </w:pPr>
    </w:p>
    <w:p w14:paraId="5F06089A" w14:textId="77777777" w:rsidR="005F0D18" w:rsidRDefault="005F0D18" w:rsidP="00DB393F">
      <w:pPr>
        <w:spacing w:line="276" w:lineRule="auto"/>
      </w:pPr>
    </w:p>
    <w:p w14:paraId="567A15A0" w14:textId="77777777" w:rsidR="005F0D18" w:rsidRDefault="005F0D18" w:rsidP="00DB393F">
      <w:pPr>
        <w:spacing w:line="276" w:lineRule="auto"/>
      </w:pPr>
    </w:p>
    <w:p w14:paraId="5B869A78" w14:textId="77777777" w:rsidR="009B1B85" w:rsidRDefault="009B1B85" w:rsidP="00DB393F">
      <w:pPr>
        <w:spacing w:line="276" w:lineRule="auto"/>
      </w:pPr>
    </w:p>
    <w:p w14:paraId="55E0E5ED" w14:textId="77777777" w:rsidR="009B1B85" w:rsidRDefault="009B1B85" w:rsidP="00DB393F">
      <w:pPr>
        <w:spacing w:line="276" w:lineRule="auto"/>
      </w:pPr>
    </w:p>
    <w:p w14:paraId="66960FBE" w14:textId="39DEC5E5" w:rsidR="000677D4" w:rsidRPr="00DB393F" w:rsidRDefault="000677D4" w:rsidP="000677D4">
      <w:pPr>
        <w:spacing w:line="276" w:lineRule="auto"/>
        <w:jc w:val="center"/>
      </w:pPr>
      <w:r w:rsidRPr="00DB393F">
        <w:t>A Dissertation submitted</w:t>
      </w:r>
      <w:r>
        <w:t xml:space="preserve"> for the Doctor of Philosophy </w:t>
      </w:r>
      <w:r w:rsidRPr="00DB393F">
        <w:t>Degree in Nuclear Engineering at The University of Tennessee at Knoxville</w:t>
      </w:r>
    </w:p>
    <w:p w14:paraId="076558CC" w14:textId="77777777" w:rsidR="00DB393F" w:rsidRDefault="00DB393F" w:rsidP="00DB393F">
      <w:pPr>
        <w:spacing w:line="276" w:lineRule="auto"/>
      </w:pPr>
    </w:p>
    <w:p w14:paraId="560C3903" w14:textId="77777777" w:rsidR="00DB393F" w:rsidRDefault="00DB393F" w:rsidP="00DB393F">
      <w:pPr>
        <w:spacing w:line="276" w:lineRule="auto"/>
      </w:pPr>
    </w:p>
    <w:p w14:paraId="2DF41D0E" w14:textId="77777777" w:rsidR="00DB393F" w:rsidRDefault="00DB393F" w:rsidP="00DB393F">
      <w:pPr>
        <w:spacing w:line="276" w:lineRule="auto"/>
      </w:pPr>
    </w:p>
    <w:p w14:paraId="090B6A52" w14:textId="77777777" w:rsidR="00DB393F" w:rsidRDefault="00DB393F" w:rsidP="00DB393F">
      <w:pPr>
        <w:spacing w:line="276" w:lineRule="auto"/>
      </w:pPr>
    </w:p>
    <w:p w14:paraId="15FA832A" w14:textId="77777777" w:rsidR="00DB393F" w:rsidRDefault="00DB393F" w:rsidP="00DB393F">
      <w:pPr>
        <w:spacing w:line="276" w:lineRule="auto"/>
      </w:pPr>
    </w:p>
    <w:p w14:paraId="46869EA6" w14:textId="77777777" w:rsidR="00DB393F" w:rsidRDefault="00DB393F" w:rsidP="00DB393F">
      <w:pPr>
        <w:spacing w:line="276" w:lineRule="auto"/>
      </w:pPr>
    </w:p>
    <w:p w14:paraId="35812F94" w14:textId="77777777" w:rsidR="00DB393F" w:rsidRPr="00DB393F" w:rsidRDefault="00DB393F" w:rsidP="00DB393F">
      <w:pPr>
        <w:spacing w:line="276" w:lineRule="auto"/>
      </w:pPr>
    </w:p>
    <w:p w14:paraId="39143709" w14:textId="77777777" w:rsidR="00EE2D90" w:rsidRPr="00DB393F" w:rsidRDefault="00EE2D90" w:rsidP="00DB393F">
      <w:pPr>
        <w:spacing w:line="276" w:lineRule="auto"/>
      </w:pPr>
    </w:p>
    <w:p w14:paraId="2C65FF7F" w14:textId="77777777" w:rsidR="00370279" w:rsidRDefault="00370279" w:rsidP="00DB393F">
      <w:pPr>
        <w:spacing w:line="276" w:lineRule="auto"/>
      </w:pPr>
    </w:p>
    <w:p w14:paraId="7F6F998C" w14:textId="77777777" w:rsidR="009B1B85" w:rsidRDefault="009B1B85" w:rsidP="00DB393F">
      <w:pPr>
        <w:spacing w:line="276" w:lineRule="auto"/>
      </w:pPr>
    </w:p>
    <w:p w14:paraId="7762850B" w14:textId="77777777" w:rsidR="009B1B85" w:rsidRDefault="009B1B85" w:rsidP="00DB393F">
      <w:pPr>
        <w:spacing w:line="276" w:lineRule="auto"/>
      </w:pPr>
    </w:p>
    <w:p w14:paraId="1996FA7F" w14:textId="77777777" w:rsidR="009B1B85" w:rsidRDefault="009B1B85" w:rsidP="00DB393F">
      <w:pPr>
        <w:spacing w:line="276" w:lineRule="auto"/>
      </w:pPr>
    </w:p>
    <w:p w14:paraId="5014AB95" w14:textId="77777777" w:rsidR="009B1B85" w:rsidRDefault="009B1B85" w:rsidP="00DB393F">
      <w:pPr>
        <w:spacing w:line="276" w:lineRule="auto"/>
      </w:pPr>
    </w:p>
    <w:p w14:paraId="44075DFA" w14:textId="77777777" w:rsidR="009B1B85" w:rsidRDefault="009B1B85" w:rsidP="00DB393F">
      <w:pPr>
        <w:spacing w:line="276" w:lineRule="auto"/>
      </w:pPr>
    </w:p>
    <w:p w14:paraId="69AD1A68" w14:textId="77777777" w:rsidR="009B1B85" w:rsidRDefault="009B1B85" w:rsidP="00DB393F">
      <w:pPr>
        <w:spacing w:line="276" w:lineRule="auto"/>
      </w:pPr>
    </w:p>
    <w:p w14:paraId="7C6B8A41" w14:textId="77777777" w:rsidR="005F0D18" w:rsidRDefault="005F0D18" w:rsidP="00DB393F">
      <w:pPr>
        <w:spacing w:line="276" w:lineRule="auto"/>
      </w:pPr>
    </w:p>
    <w:p w14:paraId="26D9008E" w14:textId="77777777" w:rsidR="000677D4" w:rsidRPr="009B1B85" w:rsidRDefault="000677D4" w:rsidP="000677D4">
      <w:pPr>
        <w:spacing w:line="276" w:lineRule="auto"/>
        <w:jc w:val="center"/>
      </w:pPr>
      <w:r w:rsidRPr="009B1B85">
        <w:t>Kevin H. Reynolds</w:t>
      </w:r>
    </w:p>
    <w:p w14:paraId="187A3F8B" w14:textId="19265FEE" w:rsidR="00370279" w:rsidRPr="00DB393F" w:rsidRDefault="009B1B85" w:rsidP="00463AEB">
      <w:pPr>
        <w:spacing w:line="276" w:lineRule="auto"/>
        <w:jc w:val="center"/>
      </w:pPr>
      <w:r>
        <w:t>May</w:t>
      </w:r>
      <w:r w:rsidR="00DB3F51" w:rsidRPr="00DB393F">
        <w:t xml:space="preserve"> 2013</w:t>
      </w:r>
    </w:p>
    <w:p w14:paraId="3339C27B" w14:textId="77777777" w:rsidR="00FD6492" w:rsidRDefault="00370279" w:rsidP="002C4E70">
      <w:pPr>
        <w:pStyle w:val="Heading1"/>
        <w:numPr>
          <w:ilvl w:val="0"/>
          <w:numId w:val="0"/>
        </w:numPr>
      </w:pPr>
      <w:r>
        <w:br w:type="page"/>
      </w:r>
      <w:bookmarkStart w:id="0" w:name="_Toc223007793"/>
      <w:r w:rsidR="00FD6492">
        <w:lastRenderedPageBreak/>
        <w:t>DEDICATION</w:t>
      </w:r>
      <w:bookmarkEnd w:id="0"/>
    </w:p>
    <w:p w14:paraId="30B0CF2B" w14:textId="77777777" w:rsidR="00FD6492" w:rsidRDefault="00FD6492" w:rsidP="00DB393F">
      <w:pPr>
        <w:spacing w:line="276" w:lineRule="auto"/>
      </w:pPr>
    </w:p>
    <w:p w14:paraId="0A0879AB" w14:textId="78021A94" w:rsidR="00FD6492" w:rsidRDefault="00317B2B" w:rsidP="00DB393F">
      <w:pPr>
        <w:spacing w:line="276" w:lineRule="auto"/>
      </w:pPr>
      <w:r>
        <w:t xml:space="preserve">This dissertation is dedicated to my loving wife Kimberly whose infinite patience has allowed me to pursue the completion of my life long dream of </w:t>
      </w:r>
      <w:r w:rsidR="00A878C9">
        <w:t>becoming Doctor Kevin Reynolds</w:t>
      </w:r>
      <w:r>
        <w:t xml:space="preserve">.  </w:t>
      </w:r>
    </w:p>
    <w:p w14:paraId="4D5BC217" w14:textId="77777777" w:rsidR="00317B2B" w:rsidRDefault="00317B2B" w:rsidP="00DB393F">
      <w:pPr>
        <w:spacing w:line="276" w:lineRule="auto"/>
      </w:pPr>
    </w:p>
    <w:p w14:paraId="5431DD46" w14:textId="36417A75" w:rsidR="00317B2B" w:rsidRDefault="00317B2B" w:rsidP="00DB393F">
      <w:pPr>
        <w:spacing w:line="276" w:lineRule="auto"/>
      </w:pPr>
      <w:r>
        <w:t>I also wish to dedicate this work to my parents who instilled in me the desire to learn and know all that I could at an early age.</w:t>
      </w:r>
    </w:p>
    <w:p w14:paraId="18029602" w14:textId="77777777" w:rsidR="00317B2B" w:rsidRDefault="00317B2B" w:rsidP="00DB393F">
      <w:pPr>
        <w:spacing w:line="276" w:lineRule="auto"/>
      </w:pPr>
    </w:p>
    <w:p w14:paraId="0903A908" w14:textId="77777777" w:rsidR="00317B2B" w:rsidRDefault="00317B2B" w:rsidP="00DB393F">
      <w:pPr>
        <w:spacing w:line="276" w:lineRule="auto"/>
      </w:pPr>
    </w:p>
    <w:p w14:paraId="7A68FB5B" w14:textId="49E6A766" w:rsidR="00FD6492" w:rsidRDefault="00FD6492" w:rsidP="00DB393F">
      <w:pPr>
        <w:spacing w:line="276" w:lineRule="auto"/>
      </w:pPr>
      <w:r>
        <w:br w:type="page"/>
      </w:r>
    </w:p>
    <w:p w14:paraId="02304ED2" w14:textId="77777777" w:rsidR="00FD6492" w:rsidRDefault="00FD6492" w:rsidP="002C4E70">
      <w:pPr>
        <w:pStyle w:val="Heading1"/>
        <w:numPr>
          <w:ilvl w:val="0"/>
          <w:numId w:val="0"/>
        </w:numPr>
      </w:pPr>
      <w:bookmarkStart w:id="1" w:name="_Toc223007794"/>
      <w:r>
        <w:lastRenderedPageBreak/>
        <w:t>ACKNOWLEDGEMENTS</w:t>
      </w:r>
      <w:bookmarkEnd w:id="1"/>
    </w:p>
    <w:p w14:paraId="1B51D6EF" w14:textId="77777777" w:rsidR="00FD6492" w:rsidRDefault="00FD6492" w:rsidP="00DB393F">
      <w:pPr>
        <w:spacing w:line="276" w:lineRule="auto"/>
      </w:pPr>
    </w:p>
    <w:p w14:paraId="32B330EA" w14:textId="31BC04CD" w:rsidR="00242BF8" w:rsidRDefault="00242BF8" w:rsidP="00DB393F">
      <w:pPr>
        <w:spacing w:line="276" w:lineRule="auto"/>
      </w:pPr>
      <w:r>
        <w:t>I would first like to acknowledge Dr. Jerry McKamy and the DOE Nuclear Criticality Safety Program.  Without the funding provided by Dr. McKamy and the Nuclear Criticlaity Safety program these experiments would not have been conducted and the work in this dissertation would not have been possible.</w:t>
      </w:r>
    </w:p>
    <w:p w14:paraId="358E5E14" w14:textId="77777777" w:rsidR="00242BF8" w:rsidRDefault="00242BF8" w:rsidP="00DB393F">
      <w:pPr>
        <w:spacing w:line="276" w:lineRule="auto"/>
      </w:pPr>
    </w:p>
    <w:p w14:paraId="1510F6A8" w14:textId="1B3CC5C7" w:rsidR="00242BF8" w:rsidRDefault="00242BF8" w:rsidP="00DB393F">
      <w:pPr>
        <w:spacing w:line="276" w:lineRule="auto"/>
      </w:pPr>
      <w:r>
        <w:t>I would also like to recognize Dr. Thomas Miller whose time and energy contributed to this effort were invaluable.  Dr. Miller’s patience and sense of humor made spending long hours of detail work seem like an adventure.</w:t>
      </w:r>
    </w:p>
    <w:p w14:paraId="1E2BFA61" w14:textId="77777777" w:rsidR="007C090B" w:rsidRDefault="007C090B" w:rsidP="00DB393F">
      <w:pPr>
        <w:spacing w:line="276" w:lineRule="auto"/>
      </w:pPr>
    </w:p>
    <w:p w14:paraId="1831275E" w14:textId="14898FE3" w:rsidR="007C090B" w:rsidRDefault="007C090B" w:rsidP="00DB393F">
      <w:pPr>
        <w:spacing w:line="276" w:lineRule="auto"/>
      </w:pPr>
      <w:r>
        <w:t>Dr. Laurence Miller has been my advisor and has also been my friend.  His willingness to think outside the box allowed this research effort to come to fruition and I am forever thankful.</w:t>
      </w:r>
    </w:p>
    <w:p w14:paraId="523D4B96" w14:textId="77777777" w:rsidR="007C090B" w:rsidRDefault="007C090B" w:rsidP="00DB393F">
      <w:pPr>
        <w:spacing w:line="276" w:lineRule="auto"/>
      </w:pPr>
    </w:p>
    <w:p w14:paraId="34C00077" w14:textId="6E295016" w:rsidR="00317B2B" w:rsidRDefault="00317B2B" w:rsidP="00DB393F">
      <w:pPr>
        <w:spacing w:line="276" w:lineRule="auto"/>
      </w:pPr>
    </w:p>
    <w:p w14:paraId="4B811CC6" w14:textId="124C7C86" w:rsidR="00FD6492" w:rsidRDefault="00FD6492" w:rsidP="00DB393F">
      <w:pPr>
        <w:spacing w:line="276" w:lineRule="auto"/>
      </w:pPr>
      <w:r>
        <w:br w:type="page"/>
      </w:r>
    </w:p>
    <w:p w14:paraId="382D6E88" w14:textId="77777777" w:rsidR="00FD6492" w:rsidRDefault="00FD6492" w:rsidP="002C4E70">
      <w:pPr>
        <w:pStyle w:val="Heading1"/>
        <w:numPr>
          <w:ilvl w:val="0"/>
          <w:numId w:val="0"/>
        </w:numPr>
      </w:pPr>
      <w:bookmarkStart w:id="2" w:name="_Toc223007795"/>
      <w:r>
        <w:lastRenderedPageBreak/>
        <w:t>ABSTRACT</w:t>
      </w:r>
      <w:bookmarkEnd w:id="2"/>
    </w:p>
    <w:p w14:paraId="1D41EA42" w14:textId="77777777" w:rsidR="00FD6492" w:rsidRDefault="00FD6492" w:rsidP="00DB393F">
      <w:pPr>
        <w:spacing w:line="276" w:lineRule="auto"/>
      </w:pPr>
    </w:p>
    <w:p w14:paraId="3FB44C2F" w14:textId="53583146" w:rsidR="00FD6492" w:rsidRDefault="00FD6492" w:rsidP="00DB393F">
      <w:r>
        <w:t xml:space="preserve">The Department of Energy (DOE) Nuclear Criticality Safety Program (NCSP) has funded the development of a criticality accident alarm system (CAAS) benchmark to be published </w:t>
      </w:r>
      <w:r w:rsidR="0004031F">
        <w:t>by</w:t>
      </w:r>
      <w:r>
        <w:t xml:space="preserve"> the </w:t>
      </w:r>
      <w:r w:rsidR="0004031F">
        <w:t xml:space="preserve">International Criticality Safety Benchmark Evaluation Project (ICSBEP) in the </w:t>
      </w:r>
      <w:r>
        <w:t>International Handbook of Evaluated Criticality Safety Benchmark Experiments (</w:t>
      </w:r>
      <w:r w:rsidR="0004031F">
        <w:t>Handbook)</w:t>
      </w:r>
      <w:r>
        <w:t>.  While there are some shielding related benchmark evaluations alread</w:t>
      </w:r>
      <w:r w:rsidR="00DB393F">
        <w:t>y published in the handbook the effort in this dissertation concerns a first of its kind</w:t>
      </w:r>
      <w:r>
        <w:t xml:space="preserve"> experiment </w:t>
      </w:r>
      <w:r w:rsidR="00DB393F">
        <w:t xml:space="preserve">that </w:t>
      </w:r>
      <w:r>
        <w:t xml:space="preserve">has been </w:t>
      </w:r>
      <w:r w:rsidR="00DB393F">
        <w:t xml:space="preserve">conceived from the ground up as a </w:t>
      </w:r>
      <w:r>
        <w:t xml:space="preserve">pulsed critical </w:t>
      </w:r>
      <w:r w:rsidR="00DB393F">
        <w:t xml:space="preserve">fixed </w:t>
      </w:r>
      <w:r>
        <w:t xml:space="preserve">source </w:t>
      </w:r>
      <w:r w:rsidR="00DB393F">
        <w:t>benchmark</w:t>
      </w:r>
      <w:r w:rsidR="00FD56DA">
        <w:t>.</w:t>
      </w:r>
    </w:p>
    <w:p w14:paraId="4BBC9C9D" w14:textId="77777777" w:rsidR="00DB393F" w:rsidRDefault="00DB393F" w:rsidP="00DB393F"/>
    <w:p w14:paraId="185A8326" w14:textId="0579D626" w:rsidR="00FD6492" w:rsidRDefault="00FD6492" w:rsidP="00DB393F">
      <w:r>
        <w:t xml:space="preserve">The experiment was designed in conjunction with the French government and conducted at their SILENE reactor facility at the Commissariat a l Energie Atomique et aux Energies Alternatives (CEA) Valduc Laboratory.  Oak Ridge National Laboratory (ORNL) was </w:t>
      </w:r>
      <w:r w:rsidR="009D4945">
        <w:t xml:space="preserve">chosen as </w:t>
      </w:r>
      <w:r>
        <w:t>the lead organization for conducting and evaluating the experiment in the US. This Doctoral research pr</w:t>
      </w:r>
      <w:r w:rsidR="009D4945">
        <w:t xml:space="preserve">oject will (1) produce a High Fidelity 3-D computational model of pulse 1 from the experiment; (2) use this model to estimate activation foil reaction rates and compare these results to measured activation rates, (3) use direct </w:t>
      </w:r>
      <w:r w:rsidR="00C66447">
        <w:t>perturbation</w:t>
      </w:r>
      <w:r w:rsidR="009D4945">
        <w:t xml:space="preserve"> to reduce the complexity of the high fidelity model to an equ</w:t>
      </w:r>
      <w:r w:rsidR="00FD56DA">
        <w:t>ivalent simplified model, and (4</w:t>
      </w:r>
      <w:r w:rsidR="009D4945">
        <w:t>) use the simplified model to perform a sensitivity and uncertainty analysis of aspects of the computational model.</w:t>
      </w:r>
    </w:p>
    <w:p w14:paraId="6365FC34" w14:textId="77777777" w:rsidR="00FD6492" w:rsidRDefault="00FD6492" w:rsidP="00DB393F"/>
    <w:p w14:paraId="28A5581F" w14:textId="3B4C4C37" w:rsidR="00860CF4" w:rsidRDefault="0004031F" w:rsidP="009D4945">
      <w:r>
        <w:t>The computational code package chosen for this effort was the SCALE code package developed by ORNL.</w:t>
      </w:r>
      <w:r w:rsidR="00EC6A58">
        <w:t xml:space="preserve"> </w:t>
      </w:r>
      <w:r>
        <w:t xml:space="preserve">A new computational sequence in SCALE – MAVRIC – </w:t>
      </w:r>
      <w:r w:rsidR="00C66447">
        <w:t>was</w:t>
      </w:r>
      <w:r>
        <w:t xml:space="preserve"> used to produce </w:t>
      </w:r>
      <w:r w:rsidR="009D4945">
        <w:t xml:space="preserve">the </w:t>
      </w:r>
      <w:r>
        <w:t xml:space="preserve">computational estimates of </w:t>
      </w:r>
      <w:r w:rsidR="009D4945">
        <w:t xml:space="preserve">reaction </w:t>
      </w:r>
      <w:r>
        <w:t xml:space="preserve">rate in </w:t>
      </w:r>
      <w:r w:rsidR="009D4945">
        <w:t xml:space="preserve">the activation </w:t>
      </w:r>
      <w:r>
        <w:t>foils</w:t>
      </w:r>
      <w:r w:rsidR="009D4945">
        <w:t>.</w:t>
      </w:r>
      <w:r>
        <w:t xml:space="preserve">  </w:t>
      </w:r>
      <w:r w:rsidR="00EC6A58">
        <w:t xml:space="preserve">The MAVRIC sequence uses </w:t>
      </w:r>
      <w:r>
        <w:t xml:space="preserve">new </w:t>
      </w:r>
      <w:r w:rsidR="00EC6A58">
        <w:t xml:space="preserve">automated variance reduction techniques to </w:t>
      </w:r>
      <w:r w:rsidR="00860CF4">
        <w:t>accelerate the f</w:t>
      </w:r>
      <w:r w:rsidR="00EC6A58">
        <w:t xml:space="preserve">ixed source </w:t>
      </w:r>
      <w:r w:rsidR="00860CF4">
        <w:t xml:space="preserve">Monte Carlo </w:t>
      </w:r>
      <w:r w:rsidR="00EC6A58">
        <w:t>calculation</w:t>
      </w:r>
      <w:r w:rsidR="009D4945">
        <w:t>.</w:t>
      </w:r>
    </w:p>
    <w:p w14:paraId="645FFD0B" w14:textId="77777777" w:rsidR="009D4945" w:rsidRDefault="009D4945" w:rsidP="009D4945"/>
    <w:p w14:paraId="6574D3FD" w14:textId="56638FA2" w:rsidR="00FD56DA" w:rsidRDefault="00860CF4" w:rsidP="009B57CB">
      <w:r>
        <w:t xml:space="preserve">The high fidelity 3-D model and the simplified 3-D model both produced </w:t>
      </w:r>
      <w:r w:rsidR="00C66447">
        <w:t>estimates</w:t>
      </w:r>
      <w:r>
        <w:t xml:space="preserve"> of activation that were in good agreement with the experimental results. The C/E ratios ranged from 0.95 to 1.28.  Computed </w:t>
      </w:r>
      <w:r w:rsidR="00C66447">
        <w:t>sensitivity</w:t>
      </w:r>
      <w:r>
        <w:t xml:space="preserve"> </w:t>
      </w:r>
      <w:r w:rsidR="00C66447">
        <w:t>coefficients</w:t>
      </w:r>
      <w:r>
        <w:t xml:space="preserve"> revealed that the model was most sensitive to the thickness of the activation foils used. Other model aspects examined had comparably lower sensitivity </w:t>
      </w:r>
      <w:r w:rsidR="00C66447">
        <w:t>coefficients</w:t>
      </w:r>
      <w:r>
        <w:t xml:space="preserve">. </w:t>
      </w:r>
      <w:r w:rsidR="00D327D5">
        <w:t xml:space="preserve"> </w:t>
      </w:r>
      <w:r w:rsidR="00FD56DA">
        <w:t>SCALE and the MAVRIC sequence produced estimates of foil activation rates that were in excellent agreement with the measured activation rates. The sensitivity and uncertainty analysis demonstrated that once the computational model had been simplified that the most sensitive aspect of the model was the thickness of the activation foils themselves.  The overall uncertainty in the computed responses due to uncertainties in the input information was in all cases less than 10% and in fact were the major driver of uncertainty in the results since the Monte Carlo uncertainty in the results was never greater than 1.5%.</w:t>
      </w:r>
    </w:p>
    <w:p w14:paraId="609568A5" w14:textId="4DF579BC" w:rsidR="001934E8" w:rsidRDefault="001934E8" w:rsidP="009B57CB">
      <w:r>
        <w:br w:type="page"/>
      </w:r>
    </w:p>
    <w:p w14:paraId="7E115880" w14:textId="7E93F9BC" w:rsidR="00E8338B" w:rsidRDefault="00EE2D90" w:rsidP="00E8338B">
      <w:pPr>
        <w:rPr>
          <w:b/>
          <w:u w:val="single"/>
        </w:rPr>
      </w:pPr>
      <w:r w:rsidRPr="00E35E47">
        <w:rPr>
          <w:b/>
          <w:u w:val="single"/>
        </w:rPr>
        <w:lastRenderedPageBreak/>
        <w:t>Table of Contents</w:t>
      </w:r>
    </w:p>
    <w:p w14:paraId="120B74B0" w14:textId="77777777" w:rsidR="00B05305" w:rsidRDefault="00AB5B51">
      <w:pPr>
        <w:pStyle w:val="TOC1"/>
        <w:rPr>
          <w:rFonts w:asciiTheme="minorHAnsi" w:eastAsiaTheme="minorEastAsia" w:hAnsiTheme="minorHAnsi"/>
          <w:b w:val="0"/>
          <w:caps w:val="0"/>
          <w:noProof/>
          <w:szCs w:val="24"/>
          <w:lang w:eastAsia="ja-JP"/>
        </w:rPr>
      </w:pPr>
      <w:r w:rsidRPr="009B57CB">
        <w:rPr>
          <w:rFonts w:cs="Times New Roman"/>
          <w:szCs w:val="24"/>
          <w:u w:val="single"/>
        </w:rPr>
        <w:fldChar w:fldCharType="begin"/>
      </w:r>
      <w:r w:rsidRPr="009B57CB">
        <w:rPr>
          <w:rFonts w:cs="Times New Roman"/>
          <w:szCs w:val="24"/>
          <w:u w:val="single"/>
        </w:rPr>
        <w:instrText xml:space="preserve"> TOC \o "1-3" </w:instrText>
      </w:r>
      <w:r w:rsidRPr="009B57CB">
        <w:rPr>
          <w:rFonts w:cs="Times New Roman"/>
          <w:szCs w:val="24"/>
          <w:u w:val="single"/>
        </w:rPr>
        <w:fldChar w:fldCharType="separate"/>
      </w:r>
      <w:r w:rsidR="00B05305">
        <w:rPr>
          <w:noProof/>
        </w:rPr>
        <w:t>DEDICATION</w:t>
      </w:r>
      <w:r w:rsidR="00B05305">
        <w:rPr>
          <w:noProof/>
        </w:rPr>
        <w:tab/>
      </w:r>
      <w:r w:rsidR="00B05305">
        <w:rPr>
          <w:noProof/>
        </w:rPr>
        <w:fldChar w:fldCharType="begin"/>
      </w:r>
      <w:r w:rsidR="00B05305">
        <w:rPr>
          <w:noProof/>
        </w:rPr>
        <w:instrText xml:space="preserve"> PAGEREF _Toc223007793 \h </w:instrText>
      </w:r>
      <w:r w:rsidR="00B05305">
        <w:rPr>
          <w:noProof/>
        </w:rPr>
      </w:r>
      <w:r w:rsidR="00B05305">
        <w:rPr>
          <w:noProof/>
        </w:rPr>
        <w:fldChar w:fldCharType="separate"/>
      </w:r>
      <w:r w:rsidR="00F14AF7">
        <w:rPr>
          <w:noProof/>
        </w:rPr>
        <w:t>ii</w:t>
      </w:r>
      <w:r w:rsidR="00B05305">
        <w:rPr>
          <w:noProof/>
        </w:rPr>
        <w:fldChar w:fldCharType="end"/>
      </w:r>
    </w:p>
    <w:p w14:paraId="5C883B9C" w14:textId="77777777" w:rsidR="00B05305" w:rsidRDefault="00B05305">
      <w:pPr>
        <w:pStyle w:val="TOC1"/>
        <w:rPr>
          <w:rFonts w:asciiTheme="minorHAnsi" w:eastAsiaTheme="minorEastAsia" w:hAnsiTheme="minorHAnsi"/>
          <w:b w:val="0"/>
          <w:caps w:val="0"/>
          <w:noProof/>
          <w:szCs w:val="24"/>
          <w:lang w:eastAsia="ja-JP"/>
        </w:rPr>
      </w:pPr>
      <w:r>
        <w:rPr>
          <w:noProof/>
        </w:rPr>
        <w:t>ACKNOWLEDGEMENTS</w:t>
      </w:r>
      <w:r>
        <w:rPr>
          <w:noProof/>
        </w:rPr>
        <w:tab/>
      </w:r>
      <w:r>
        <w:rPr>
          <w:noProof/>
        </w:rPr>
        <w:fldChar w:fldCharType="begin"/>
      </w:r>
      <w:r>
        <w:rPr>
          <w:noProof/>
        </w:rPr>
        <w:instrText xml:space="preserve"> PAGEREF _Toc223007794 \h </w:instrText>
      </w:r>
      <w:r>
        <w:rPr>
          <w:noProof/>
        </w:rPr>
      </w:r>
      <w:r>
        <w:rPr>
          <w:noProof/>
        </w:rPr>
        <w:fldChar w:fldCharType="separate"/>
      </w:r>
      <w:r w:rsidR="00F14AF7">
        <w:rPr>
          <w:noProof/>
        </w:rPr>
        <w:t>iii</w:t>
      </w:r>
      <w:r>
        <w:rPr>
          <w:noProof/>
        </w:rPr>
        <w:fldChar w:fldCharType="end"/>
      </w:r>
    </w:p>
    <w:p w14:paraId="7163A7EF" w14:textId="77777777" w:rsidR="00B05305" w:rsidRDefault="00B05305">
      <w:pPr>
        <w:pStyle w:val="TOC1"/>
        <w:rPr>
          <w:rFonts w:asciiTheme="minorHAnsi" w:eastAsiaTheme="minorEastAsia" w:hAnsiTheme="minorHAnsi"/>
          <w:b w:val="0"/>
          <w:caps w:val="0"/>
          <w:noProof/>
          <w:szCs w:val="24"/>
          <w:lang w:eastAsia="ja-JP"/>
        </w:rPr>
      </w:pPr>
      <w:r>
        <w:rPr>
          <w:noProof/>
        </w:rPr>
        <w:t>ABSTRACT</w:t>
      </w:r>
      <w:r>
        <w:rPr>
          <w:noProof/>
        </w:rPr>
        <w:tab/>
      </w:r>
      <w:r>
        <w:rPr>
          <w:noProof/>
        </w:rPr>
        <w:fldChar w:fldCharType="begin"/>
      </w:r>
      <w:r>
        <w:rPr>
          <w:noProof/>
        </w:rPr>
        <w:instrText xml:space="preserve"> PAGEREF _Toc223007795 \h </w:instrText>
      </w:r>
      <w:r>
        <w:rPr>
          <w:noProof/>
        </w:rPr>
      </w:r>
      <w:r>
        <w:rPr>
          <w:noProof/>
        </w:rPr>
        <w:fldChar w:fldCharType="separate"/>
      </w:r>
      <w:r w:rsidR="00F14AF7">
        <w:rPr>
          <w:noProof/>
        </w:rPr>
        <w:t>iv</w:t>
      </w:r>
      <w:r>
        <w:rPr>
          <w:noProof/>
        </w:rPr>
        <w:fldChar w:fldCharType="end"/>
      </w:r>
    </w:p>
    <w:p w14:paraId="172E7AFB" w14:textId="77777777" w:rsidR="00B05305" w:rsidRDefault="00B05305">
      <w:pPr>
        <w:pStyle w:val="TOC1"/>
        <w:rPr>
          <w:rFonts w:asciiTheme="minorHAnsi" w:eastAsiaTheme="minorEastAsia" w:hAnsiTheme="minorHAnsi"/>
          <w:b w:val="0"/>
          <w:caps w:val="0"/>
          <w:noProof/>
          <w:szCs w:val="24"/>
          <w:lang w:eastAsia="ja-JP"/>
        </w:rPr>
      </w:pPr>
      <w:r>
        <w:rPr>
          <w:noProof/>
        </w:rPr>
        <w:t>List of Tables</w:t>
      </w:r>
      <w:r>
        <w:rPr>
          <w:noProof/>
        </w:rPr>
        <w:tab/>
      </w:r>
      <w:r>
        <w:rPr>
          <w:noProof/>
        </w:rPr>
        <w:fldChar w:fldCharType="begin"/>
      </w:r>
      <w:r>
        <w:rPr>
          <w:noProof/>
        </w:rPr>
        <w:instrText xml:space="preserve"> PAGEREF _Toc223007796 \h </w:instrText>
      </w:r>
      <w:r>
        <w:rPr>
          <w:noProof/>
        </w:rPr>
      </w:r>
      <w:r>
        <w:rPr>
          <w:noProof/>
        </w:rPr>
        <w:fldChar w:fldCharType="separate"/>
      </w:r>
      <w:r w:rsidR="00F14AF7">
        <w:rPr>
          <w:noProof/>
        </w:rPr>
        <w:t>vi</w:t>
      </w:r>
      <w:r>
        <w:rPr>
          <w:noProof/>
        </w:rPr>
        <w:fldChar w:fldCharType="end"/>
      </w:r>
    </w:p>
    <w:p w14:paraId="6D30AC19" w14:textId="77777777" w:rsidR="00B05305" w:rsidRDefault="00B05305">
      <w:pPr>
        <w:pStyle w:val="TOC1"/>
        <w:rPr>
          <w:rFonts w:asciiTheme="minorHAnsi" w:eastAsiaTheme="minorEastAsia" w:hAnsiTheme="minorHAnsi"/>
          <w:b w:val="0"/>
          <w:caps w:val="0"/>
          <w:noProof/>
          <w:szCs w:val="24"/>
          <w:lang w:eastAsia="ja-JP"/>
        </w:rPr>
      </w:pPr>
      <w:r>
        <w:rPr>
          <w:noProof/>
        </w:rPr>
        <w:t>List of Figures</w:t>
      </w:r>
      <w:r>
        <w:rPr>
          <w:noProof/>
        </w:rPr>
        <w:tab/>
      </w:r>
      <w:r>
        <w:rPr>
          <w:noProof/>
        </w:rPr>
        <w:fldChar w:fldCharType="begin"/>
      </w:r>
      <w:r>
        <w:rPr>
          <w:noProof/>
        </w:rPr>
        <w:instrText xml:space="preserve"> PAGEREF _Toc223007797 \h </w:instrText>
      </w:r>
      <w:r>
        <w:rPr>
          <w:noProof/>
        </w:rPr>
      </w:r>
      <w:r>
        <w:rPr>
          <w:noProof/>
        </w:rPr>
        <w:fldChar w:fldCharType="separate"/>
      </w:r>
      <w:r w:rsidR="00F14AF7">
        <w:rPr>
          <w:noProof/>
        </w:rPr>
        <w:t>vii</w:t>
      </w:r>
      <w:r>
        <w:rPr>
          <w:noProof/>
        </w:rPr>
        <w:fldChar w:fldCharType="end"/>
      </w:r>
    </w:p>
    <w:p w14:paraId="7F472EC5" w14:textId="77777777" w:rsidR="00B05305" w:rsidRDefault="00B05305">
      <w:pPr>
        <w:pStyle w:val="TOC1"/>
        <w:tabs>
          <w:tab w:val="left" w:pos="420"/>
        </w:tabs>
        <w:rPr>
          <w:rFonts w:asciiTheme="minorHAnsi" w:eastAsiaTheme="minorEastAsia" w:hAnsiTheme="minorHAnsi"/>
          <w:b w:val="0"/>
          <w:caps w:val="0"/>
          <w:noProof/>
          <w:szCs w:val="24"/>
          <w:lang w:eastAsia="ja-JP"/>
        </w:rPr>
      </w:pPr>
      <w:r>
        <w:rPr>
          <w:noProof/>
        </w:rPr>
        <w:t>1.</w:t>
      </w:r>
      <w:r>
        <w:rPr>
          <w:rFonts w:asciiTheme="minorHAnsi" w:eastAsiaTheme="minorEastAsia" w:hAnsiTheme="minorHAnsi"/>
          <w:b w:val="0"/>
          <w:caps w:val="0"/>
          <w:noProof/>
          <w:szCs w:val="24"/>
          <w:lang w:eastAsia="ja-JP"/>
        </w:rPr>
        <w:tab/>
      </w:r>
      <w:r>
        <w:rPr>
          <w:noProof/>
        </w:rPr>
        <w:t>Introduction</w:t>
      </w:r>
      <w:r>
        <w:rPr>
          <w:noProof/>
        </w:rPr>
        <w:tab/>
      </w:r>
      <w:r>
        <w:rPr>
          <w:noProof/>
        </w:rPr>
        <w:fldChar w:fldCharType="begin"/>
      </w:r>
      <w:r>
        <w:rPr>
          <w:noProof/>
        </w:rPr>
        <w:instrText xml:space="preserve"> PAGEREF _Toc223007798 \h </w:instrText>
      </w:r>
      <w:r>
        <w:rPr>
          <w:noProof/>
        </w:rPr>
      </w:r>
      <w:r>
        <w:rPr>
          <w:noProof/>
        </w:rPr>
        <w:fldChar w:fldCharType="separate"/>
      </w:r>
      <w:r w:rsidR="00F14AF7">
        <w:rPr>
          <w:noProof/>
        </w:rPr>
        <w:t>8</w:t>
      </w:r>
      <w:r>
        <w:rPr>
          <w:noProof/>
        </w:rPr>
        <w:fldChar w:fldCharType="end"/>
      </w:r>
    </w:p>
    <w:p w14:paraId="68DA26C9" w14:textId="77777777" w:rsidR="00B05305" w:rsidRDefault="00B05305">
      <w:pPr>
        <w:pStyle w:val="TOC1"/>
        <w:tabs>
          <w:tab w:val="left" w:pos="420"/>
        </w:tabs>
        <w:rPr>
          <w:rFonts w:asciiTheme="minorHAnsi" w:eastAsiaTheme="minorEastAsia" w:hAnsiTheme="minorHAnsi"/>
          <w:b w:val="0"/>
          <w:caps w:val="0"/>
          <w:noProof/>
          <w:szCs w:val="24"/>
          <w:lang w:eastAsia="ja-JP"/>
        </w:rPr>
      </w:pPr>
      <w:r>
        <w:rPr>
          <w:noProof/>
        </w:rPr>
        <w:t>2.</w:t>
      </w:r>
      <w:r>
        <w:rPr>
          <w:rFonts w:asciiTheme="minorHAnsi" w:eastAsiaTheme="minorEastAsia" w:hAnsiTheme="minorHAnsi"/>
          <w:b w:val="0"/>
          <w:caps w:val="0"/>
          <w:noProof/>
          <w:szCs w:val="24"/>
          <w:lang w:eastAsia="ja-JP"/>
        </w:rPr>
        <w:tab/>
      </w:r>
      <w:r>
        <w:rPr>
          <w:noProof/>
        </w:rPr>
        <w:t>Experimental Setup</w:t>
      </w:r>
      <w:r>
        <w:rPr>
          <w:noProof/>
        </w:rPr>
        <w:tab/>
      </w:r>
      <w:r>
        <w:rPr>
          <w:noProof/>
        </w:rPr>
        <w:fldChar w:fldCharType="begin"/>
      </w:r>
      <w:r>
        <w:rPr>
          <w:noProof/>
        </w:rPr>
        <w:instrText xml:space="preserve"> PAGEREF _Toc223007799 \h </w:instrText>
      </w:r>
      <w:r>
        <w:rPr>
          <w:noProof/>
        </w:rPr>
      </w:r>
      <w:r>
        <w:rPr>
          <w:noProof/>
        </w:rPr>
        <w:fldChar w:fldCharType="separate"/>
      </w:r>
      <w:r w:rsidR="00F14AF7">
        <w:rPr>
          <w:noProof/>
        </w:rPr>
        <w:t>13</w:t>
      </w:r>
      <w:r>
        <w:rPr>
          <w:noProof/>
        </w:rPr>
        <w:fldChar w:fldCharType="end"/>
      </w:r>
    </w:p>
    <w:p w14:paraId="140EEA87" w14:textId="77777777" w:rsidR="00B05305" w:rsidRDefault="00B05305">
      <w:pPr>
        <w:pStyle w:val="TOC2"/>
        <w:tabs>
          <w:tab w:val="left" w:pos="780"/>
          <w:tab w:val="right" w:leader="dot" w:pos="9350"/>
        </w:tabs>
        <w:rPr>
          <w:rFonts w:asciiTheme="minorHAnsi" w:eastAsiaTheme="minorEastAsia" w:hAnsiTheme="minorHAnsi"/>
          <w:smallCaps w:val="0"/>
          <w:noProof/>
          <w:szCs w:val="24"/>
          <w:lang w:eastAsia="ja-JP"/>
        </w:rPr>
      </w:pPr>
      <w:r>
        <w:rPr>
          <w:noProof/>
        </w:rPr>
        <w:t>2.1</w:t>
      </w:r>
      <w:r>
        <w:rPr>
          <w:rFonts w:asciiTheme="minorHAnsi" w:eastAsiaTheme="minorEastAsia" w:hAnsiTheme="minorHAnsi"/>
          <w:smallCaps w:val="0"/>
          <w:noProof/>
          <w:szCs w:val="24"/>
          <w:lang w:eastAsia="ja-JP"/>
        </w:rPr>
        <w:tab/>
      </w:r>
      <w:r>
        <w:rPr>
          <w:noProof/>
        </w:rPr>
        <w:t>SILENE Description</w:t>
      </w:r>
      <w:r>
        <w:rPr>
          <w:noProof/>
        </w:rPr>
        <w:tab/>
      </w:r>
      <w:r>
        <w:rPr>
          <w:noProof/>
        </w:rPr>
        <w:fldChar w:fldCharType="begin"/>
      </w:r>
      <w:r>
        <w:rPr>
          <w:noProof/>
        </w:rPr>
        <w:instrText xml:space="preserve"> PAGEREF _Toc223007800 \h </w:instrText>
      </w:r>
      <w:r>
        <w:rPr>
          <w:noProof/>
        </w:rPr>
      </w:r>
      <w:r>
        <w:rPr>
          <w:noProof/>
        </w:rPr>
        <w:fldChar w:fldCharType="separate"/>
      </w:r>
      <w:r w:rsidR="00F14AF7">
        <w:rPr>
          <w:noProof/>
        </w:rPr>
        <w:t>13</w:t>
      </w:r>
      <w:r>
        <w:rPr>
          <w:noProof/>
        </w:rPr>
        <w:fldChar w:fldCharType="end"/>
      </w:r>
    </w:p>
    <w:p w14:paraId="1B47FA0A" w14:textId="77777777" w:rsidR="00B05305" w:rsidRDefault="00B05305">
      <w:pPr>
        <w:pStyle w:val="TOC2"/>
        <w:tabs>
          <w:tab w:val="left" w:pos="780"/>
          <w:tab w:val="right" w:leader="dot" w:pos="9350"/>
        </w:tabs>
        <w:rPr>
          <w:rFonts w:asciiTheme="minorHAnsi" w:eastAsiaTheme="minorEastAsia" w:hAnsiTheme="minorHAnsi"/>
          <w:smallCaps w:val="0"/>
          <w:noProof/>
          <w:szCs w:val="24"/>
          <w:lang w:eastAsia="ja-JP"/>
        </w:rPr>
      </w:pPr>
      <w:r>
        <w:rPr>
          <w:noProof/>
        </w:rPr>
        <w:t>2.2</w:t>
      </w:r>
      <w:r>
        <w:rPr>
          <w:rFonts w:asciiTheme="minorHAnsi" w:eastAsiaTheme="minorEastAsia" w:hAnsiTheme="minorHAnsi"/>
          <w:smallCaps w:val="0"/>
          <w:noProof/>
          <w:szCs w:val="24"/>
          <w:lang w:eastAsia="ja-JP"/>
        </w:rPr>
        <w:tab/>
      </w:r>
      <w:r>
        <w:rPr>
          <w:noProof/>
        </w:rPr>
        <w:t>Radiation Detectors</w:t>
      </w:r>
      <w:r>
        <w:rPr>
          <w:noProof/>
        </w:rPr>
        <w:tab/>
      </w:r>
      <w:r>
        <w:rPr>
          <w:noProof/>
        </w:rPr>
        <w:fldChar w:fldCharType="begin"/>
      </w:r>
      <w:r>
        <w:rPr>
          <w:noProof/>
        </w:rPr>
        <w:instrText xml:space="preserve"> PAGEREF _Toc223007801 \h </w:instrText>
      </w:r>
      <w:r>
        <w:rPr>
          <w:noProof/>
        </w:rPr>
      </w:r>
      <w:r>
        <w:rPr>
          <w:noProof/>
        </w:rPr>
        <w:fldChar w:fldCharType="separate"/>
      </w:r>
      <w:r w:rsidR="00F14AF7">
        <w:rPr>
          <w:noProof/>
        </w:rPr>
        <w:t>15</w:t>
      </w:r>
      <w:r>
        <w:rPr>
          <w:noProof/>
        </w:rPr>
        <w:fldChar w:fldCharType="end"/>
      </w:r>
    </w:p>
    <w:p w14:paraId="334FFF91" w14:textId="77777777" w:rsidR="00B05305" w:rsidRDefault="00B05305">
      <w:pPr>
        <w:pStyle w:val="TOC2"/>
        <w:tabs>
          <w:tab w:val="left" w:pos="780"/>
          <w:tab w:val="right" w:leader="dot" w:pos="9350"/>
        </w:tabs>
        <w:rPr>
          <w:rFonts w:asciiTheme="minorHAnsi" w:eastAsiaTheme="minorEastAsia" w:hAnsiTheme="minorHAnsi"/>
          <w:smallCaps w:val="0"/>
          <w:noProof/>
          <w:szCs w:val="24"/>
          <w:lang w:eastAsia="ja-JP"/>
        </w:rPr>
      </w:pPr>
      <w:r>
        <w:rPr>
          <w:noProof/>
        </w:rPr>
        <w:t>2.3</w:t>
      </w:r>
      <w:r>
        <w:rPr>
          <w:rFonts w:asciiTheme="minorHAnsi" w:eastAsiaTheme="minorEastAsia" w:hAnsiTheme="minorHAnsi"/>
          <w:smallCaps w:val="0"/>
          <w:noProof/>
          <w:szCs w:val="24"/>
          <w:lang w:eastAsia="ja-JP"/>
        </w:rPr>
        <w:tab/>
      </w:r>
      <w:r>
        <w:rPr>
          <w:noProof/>
        </w:rPr>
        <w:t>Shielding Materials</w:t>
      </w:r>
      <w:r>
        <w:rPr>
          <w:noProof/>
        </w:rPr>
        <w:tab/>
      </w:r>
      <w:r>
        <w:rPr>
          <w:noProof/>
        </w:rPr>
        <w:fldChar w:fldCharType="begin"/>
      </w:r>
      <w:r>
        <w:rPr>
          <w:noProof/>
        </w:rPr>
        <w:instrText xml:space="preserve"> PAGEREF _Toc223007802 \h </w:instrText>
      </w:r>
      <w:r>
        <w:rPr>
          <w:noProof/>
        </w:rPr>
      </w:r>
      <w:r>
        <w:rPr>
          <w:noProof/>
        </w:rPr>
        <w:fldChar w:fldCharType="separate"/>
      </w:r>
      <w:r w:rsidR="00F14AF7">
        <w:rPr>
          <w:noProof/>
        </w:rPr>
        <w:t>19</w:t>
      </w:r>
      <w:r>
        <w:rPr>
          <w:noProof/>
        </w:rPr>
        <w:fldChar w:fldCharType="end"/>
      </w:r>
    </w:p>
    <w:p w14:paraId="1F0C1E6B" w14:textId="77777777" w:rsidR="00B05305" w:rsidRDefault="00B05305">
      <w:pPr>
        <w:pStyle w:val="TOC2"/>
        <w:tabs>
          <w:tab w:val="left" w:pos="780"/>
          <w:tab w:val="right" w:leader="dot" w:pos="9350"/>
        </w:tabs>
        <w:rPr>
          <w:rFonts w:asciiTheme="minorHAnsi" w:eastAsiaTheme="minorEastAsia" w:hAnsiTheme="minorHAnsi"/>
          <w:smallCaps w:val="0"/>
          <w:noProof/>
          <w:szCs w:val="24"/>
          <w:lang w:eastAsia="ja-JP"/>
        </w:rPr>
      </w:pPr>
      <w:r>
        <w:rPr>
          <w:noProof/>
        </w:rPr>
        <w:t>2.4</w:t>
      </w:r>
      <w:r>
        <w:rPr>
          <w:rFonts w:asciiTheme="minorHAnsi" w:eastAsiaTheme="minorEastAsia" w:hAnsiTheme="minorHAnsi"/>
          <w:smallCaps w:val="0"/>
          <w:noProof/>
          <w:szCs w:val="24"/>
          <w:lang w:eastAsia="ja-JP"/>
        </w:rPr>
        <w:tab/>
      </w:r>
      <w:r>
        <w:rPr>
          <w:noProof/>
        </w:rPr>
        <w:t>Final Setup Description</w:t>
      </w:r>
      <w:r>
        <w:rPr>
          <w:noProof/>
        </w:rPr>
        <w:tab/>
      </w:r>
      <w:r>
        <w:rPr>
          <w:noProof/>
        </w:rPr>
        <w:fldChar w:fldCharType="begin"/>
      </w:r>
      <w:r>
        <w:rPr>
          <w:noProof/>
        </w:rPr>
        <w:instrText xml:space="preserve"> PAGEREF _Toc223007803 \h </w:instrText>
      </w:r>
      <w:r>
        <w:rPr>
          <w:noProof/>
        </w:rPr>
      </w:r>
      <w:r>
        <w:rPr>
          <w:noProof/>
        </w:rPr>
        <w:fldChar w:fldCharType="separate"/>
      </w:r>
      <w:r w:rsidR="00F14AF7">
        <w:rPr>
          <w:noProof/>
        </w:rPr>
        <w:t>25</w:t>
      </w:r>
      <w:r>
        <w:rPr>
          <w:noProof/>
        </w:rPr>
        <w:fldChar w:fldCharType="end"/>
      </w:r>
    </w:p>
    <w:p w14:paraId="2EF79FF3" w14:textId="77777777" w:rsidR="00B05305" w:rsidRDefault="00B05305">
      <w:pPr>
        <w:pStyle w:val="TOC1"/>
        <w:tabs>
          <w:tab w:val="left" w:pos="420"/>
        </w:tabs>
        <w:rPr>
          <w:rFonts w:asciiTheme="minorHAnsi" w:eastAsiaTheme="minorEastAsia" w:hAnsiTheme="minorHAnsi"/>
          <w:b w:val="0"/>
          <w:caps w:val="0"/>
          <w:noProof/>
          <w:szCs w:val="24"/>
          <w:lang w:eastAsia="ja-JP"/>
        </w:rPr>
      </w:pPr>
      <w:r>
        <w:rPr>
          <w:noProof/>
        </w:rPr>
        <w:t>3.</w:t>
      </w:r>
      <w:r>
        <w:rPr>
          <w:rFonts w:asciiTheme="minorHAnsi" w:eastAsiaTheme="minorEastAsia" w:hAnsiTheme="minorHAnsi"/>
          <w:b w:val="0"/>
          <w:caps w:val="0"/>
          <w:noProof/>
          <w:szCs w:val="24"/>
          <w:lang w:eastAsia="ja-JP"/>
        </w:rPr>
        <w:tab/>
      </w:r>
      <w:r>
        <w:rPr>
          <w:noProof/>
        </w:rPr>
        <w:t>Theory</w:t>
      </w:r>
      <w:r>
        <w:rPr>
          <w:noProof/>
        </w:rPr>
        <w:tab/>
      </w:r>
      <w:r>
        <w:rPr>
          <w:noProof/>
        </w:rPr>
        <w:fldChar w:fldCharType="begin"/>
      </w:r>
      <w:r>
        <w:rPr>
          <w:noProof/>
        </w:rPr>
        <w:instrText xml:space="preserve"> PAGEREF _Toc223007804 \h </w:instrText>
      </w:r>
      <w:r>
        <w:rPr>
          <w:noProof/>
        </w:rPr>
      </w:r>
      <w:r>
        <w:rPr>
          <w:noProof/>
        </w:rPr>
        <w:fldChar w:fldCharType="separate"/>
      </w:r>
      <w:r w:rsidR="00F14AF7">
        <w:rPr>
          <w:noProof/>
        </w:rPr>
        <w:t>31</w:t>
      </w:r>
      <w:r>
        <w:rPr>
          <w:noProof/>
        </w:rPr>
        <w:fldChar w:fldCharType="end"/>
      </w:r>
    </w:p>
    <w:p w14:paraId="6CC00624" w14:textId="77777777" w:rsidR="00B05305" w:rsidRDefault="00B05305">
      <w:pPr>
        <w:pStyle w:val="TOC2"/>
        <w:tabs>
          <w:tab w:val="left" w:pos="780"/>
          <w:tab w:val="right" w:leader="dot" w:pos="9350"/>
        </w:tabs>
        <w:rPr>
          <w:rFonts w:asciiTheme="minorHAnsi" w:eastAsiaTheme="minorEastAsia" w:hAnsiTheme="minorHAnsi"/>
          <w:smallCaps w:val="0"/>
          <w:noProof/>
          <w:szCs w:val="24"/>
          <w:lang w:eastAsia="ja-JP"/>
        </w:rPr>
      </w:pPr>
      <w:r>
        <w:rPr>
          <w:noProof/>
        </w:rPr>
        <w:t>3.1</w:t>
      </w:r>
      <w:r>
        <w:rPr>
          <w:rFonts w:asciiTheme="minorHAnsi" w:eastAsiaTheme="minorEastAsia" w:hAnsiTheme="minorHAnsi"/>
          <w:smallCaps w:val="0"/>
          <w:noProof/>
          <w:szCs w:val="24"/>
          <w:lang w:eastAsia="ja-JP"/>
        </w:rPr>
        <w:tab/>
      </w:r>
      <w:r>
        <w:rPr>
          <w:noProof/>
        </w:rPr>
        <w:t>Forward Transport Equation Derivation</w:t>
      </w:r>
      <w:r>
        <w:rPr>
          <w:noProof/>
        </w:rPr>
        <w:tab/>
      </w:r>
      <w:r>
        <w:rPr>
          <w:noProof/>
        </w:rPr>
        <w:fldChar w:fldCharType="begin"/>
      </w:r>
      <w:r>
        <w:rPr>
          <w:noProof/>
        </w:rPr>
        <w:instrText xml:space="preserve"> PAGEREF _Toc223007805 \h </w:instrText>
      </w:r>
      <w:r>
        <w:rPr>
          <w:noProof/>
        </w:rPr>
      </w:r>
      <w:r>
        <w:rPr>
          <w:noProof/>
        </w:rPr>
        <w:fldChar w:fldCharType="separate"/>
      </w:r>
      <w:r w:rsidR="00F14AF7">
        <w:rPr>
          <w:noProof/>
        </w:rPr>
        <w:t>31</w:t>
      </w:r>
      <w:r>
        <w:rPr>
          <w:noProof/>
        </w:rPr>
        <w:fldChar w:fldCharType="end"/>
      </w:r>
    </w:p>
    <w:p w14:paraId="1DB87D41" w14:textId="77777777" w:rsidR="00B05305" w:rsidRDefault="00B05305">
      <w:pPr>
        <w:pStyle w:val="TOC2"/>
        <w:tabs>
          <w:tab w:val="left" w:pos="780"/>
          <w:tab w:val="right" w:leader="dot" w:pos="9350"/>
        </w:tabs>
        <w:rPr>
          <w:rFonts w:asciiTheme="minorHAnsi" w:eastAsiaTheme="minorEastAsia" w:hAnsiTheme="minorHAnsi"/>
          <w:smallCaps w:val="0"/>
          <w:noProof/>
          <w:szCs w:val="24"/>
          <w:lang w:eastAsia="ja-JP"/>
        </w:rPr>
      </w:pPr>
      <w:r>
        <w:rPr>
          <w:noProof/>
        </w:rPr>
        <w:t>3.2</w:t>
      </w:r>
      <w:r>
        <w:rPr>
          <w:rFonts w:asciiTheme="minorHAnsi" w:eastAsiaTheme="minorEastAsia" w:hAnsiTheme="minorHAnsi"/>
          <w:smallCaps w:val="0"/>
          <w:noProof/>
          <w:szCs w:val="24"/>
          <w:lang w:eastAsia="ja-JP"/>
        </w:rPr>
        <w:tab/>
      </w:r>
      <w:r>
        <w:rPr>
          <w:noProof/>
        </w:rPr>
        <w:t>Adjoint Transport Equation Derivation</w:t>
      </w:r>
      <w:r>
        <w:rPr>
          <w:noProof/>
        </w:rPr>
        <w:tab/>
      </w:r>
      <w:r>
        <w:rPr>
          <w:noProof/>
        </w:rPr>
        <w:fldChar w:fldCharType="begin"/>
      </w:r>
      <w:r>
        <w:rPr>
          <w:noProof/>
        </w:rPr>
        <w:instrText xml:space="preserve"> PAGEREF _Toc223007806 \h </w:instrText>
      </w:r>
      <w:r>
        <w:rPr>
          <w:noProof/>
        </w:rPr>
      </w:r>
      <w:r>
        <w:rPr>
          <w:noProof/>
        </w:rPr>
        <w:fldChar w:fldCharType="separate"/>
      </w:r>
      <w:r w:rsidR="00F14AF7">
        <w:rPr>
          <w:noProof/>
        </w:rPr>
        <w:t>40</w:t>
      </w:r>
      <w:r>
        <w:rPr>
          <w:noProof/>
        </w:rPr>
        <w:fldChar w:fldCharType="end"/>
      </w:r>
    </w:p>
    <w:p w14:paraId="49A9E8ED" w14:textId="77777777" w:rsidR="00B05305" w:rsidRDefault="00B05305">
      <w:pPr>
        <w:pStyle w:val="TOC2"/>
        <w:tabs>
          <w:tab w:val="left" w:pos="780"/>
          <w:tab w:val="right" w:leader="dot" w:pos="9350"/>
        </w:tabs>
        <w:rPr>
          <w:rFonts w:asciiTheme="minorHAnsi" w:eastAsiaTheme="minorEastAsia" w:hAnsiTheme="minorHAnsi"/>
          <w:smallCaps w:val="0"/>
          <w:noProof/>
          <w:szCs w:val="24"/>
          <w:lang w:eastAsia="ja-JP"/>
        </w:rPr>
      </w:pPr>
      <w:r>
        <w:rPr>
          <w:noProof/>
        </w:rPr>
        <w:t>3.3</w:t>
      </w:r>
      <w:r>
        <w:rPr>
          <w:rFonts w:asciiTheme="minorHAnsi" w:eastAsiaTheme="minorEastAsia" w:hAnsiTheme="minorHAnsi"/>
          <w:smallCaps w:val="0"/>
          <w:noProof/>
          <w:szCs w:val="24"/>
          <w:lang w:eastAsia="ja-JP"/>
        </w:rPr>
        <w:tab/>
      </w:r>
      <w:r>
        <w:rPr>
          <w:noProof/>
        </w:rPr>
        <w:t>Detector responses and the Adjoint Flux</w:t>
      </w:r>
      <w:r>
        <w:rPr>
          <w:noProof/>
        </w:rPr>
        <w:tab/>
      </w:r>
      <w:r>
        <w:rPr>
          <w:noProof/>
        </w:rPr>
        <w:fldChar w:fldCharType="begin"/>
      </w:r>
      <w:r>
        <w:rPr>
          <w:noProof/>
        </w:rPr>
        <w:instrText xml:space="preserve"> PAGEREF _Toc223007807 \h </w:instrText>
      </w:r>
      <w:r>
        <w:rPr>
          <w:noProof/>
        </w:rPr>
      </w:r>
      <w:r>
        <w:rPr>
          <w:noProof/>
        </w:rPr>
        <w:fldChar w:fldCharType="separate"/>
      </w:r>
      <w:r w:rsidR="00F14AF7">
        <w:rPr>
          <w:noProof/>
        </w:rPr>
        <w:t>46</w:t>
      </w:r>
      <w:r>
        <w:rPr>
          <w:noProof/>
        </w:rPr>
        <w:fldChar w:fldCharType="end"/>
      </w:r>
    </w:p>
    <w:p w14:paraId="16599C6C" w14:textId="77777777" w:rsidR="00B05305" w:rsidRDefault="00B05305">
      <w:pPr>
        <w:pStyle w:val="TOC2"/>
        <w:tabs>
          <w:tab w:val="left" w:pos="780"/>
          <w:tab w:val="right" w:leader="dot" w:pos="9350"/>
        </w:tabs>
        <w:rPr>
          <w:rFonts w:asciiTheme="minorHAnsi" w:eastAsiaTheme="minorEastAsia" w:hAnsiTheme="minorHAnsi"/>
          <w:smallCaps w:val="0"/>
          <w:noProof/>
          <w:szCs w:val="24"/>
          <w:lang w:eastAsia="ja-JP"/>
        </w:rPr>
      </w:pPr>
      <w:r>
        <w:rPr>
          <w:noProof/>
        </w:rPr>
        <w:t>3.4</w:t>
      </w:r>
      <w:r>
        <w:rPr>
          <w:rFonts w:asciiTheme="minorHAnsi" w:eastAsiaTheme="minorEastAsia" w:hAnsiTheme="minorHAnsi"/>
          <w:smallCaps w:val="0"/>
          <w:noProof/>
          <w:szCs w:val="24"/>
          <w:lang w:eastAsia="ja-JP"/>
        </w:rPr>
        <w:tab/>
      </w:r>
      <w:r>
        <w:rPr>
          <w:noProof/>
        </w:rPr>
        <w:t>Consistent Adjoint Driven Importance Sampling (CADIS)</w:t>
      </w:r>
      <w:r>
        <w:rPr>
          <w:noProof/>
        </w:rPr>
        <w:tab/>
      </w:r>
      <w:r>
        <w:rPr>
          <w:noProof/>
        </w:rPr>
        <w:fldChar w:fldCharType="begin"/>
      </w:r>
      <w:r>
        <w:rPr>
          <w:noProof/>
        </w:rPr>
        <w:instrText xml:space="preserve"> PAGEREF _Toc223007808 \h </w:instrText>
      </w:r>
      <w:r>
        <w:rPr>
          <w:noProof/>
        </w:rPr>
      </w:r>
      <w:r>
        <w:rPr>
          <w:noProof/>
        </w:rPr>
        <w:fldChar w:fldCharType="separate"/>
      </w:r>
      <w:r w:rsidR="00F14AF7">
        <w:rPr>
          <w:noProof/>
        </w:rPr>
        <w:t>48</w:t>
      </w:r>
      <w:r>
        <w:rPr>
          <w:noProof/>
        </w:rPr>
        <w:fldChar w:fldCharType="end"/>
      </w:r>
    </w:p>
    <w:p w14:paraId="06D2AA4A" w14:textId="77777777" w:rsidR="00B05305" w:rsidRDefault="00B05305">
      <w:pPr>
        <w:pStyle w:val="TOC2"/>
        <w:tabs>
          <w:tab w:val="left" w:pos="780"/>
          <w:tab w:val="right" w:leader="dot" w:pos="9350"/>
        </w:tabs>
        <w:rPr>
          <w:rFonts w:asciiTheme="minorHAnsi" w:eastAsiaTheme="minorEastAsia" w:hAnsiTheme="minorHAnsi"/>
          <w:smallCaps w:val="0"/>
          <w:noProof/>
          <w:szCs w:val="24"/>
          <w:lang w:eastAsia="ja-JP"/>
        </w:rPr>
      </w:pPr>
      <w:r>
        <w:rPr>
          <w:noProof/>
        </w:rPr>
        <w:t>3.5</w:t>
      </w:r>
      <w:r>
        <w:rPr>
          <w:rFonts w:asciiTheme="minorHAnsi" w:eastAsiaTheme="minorEastAsia" w:hAnsiTheme="minorHAnsi"/>
          <w:smallCaps w:val="0"/>
          <w:noProof/>
          <w:szCs w:val="24"/>
          <w:lang w:eastAsia="ja-JP"/>
        </w:rPr>
        <w:tab/>
      </w:r>
      <w:r>
        <w:rPr>
          <w:noProof/>
        </w:rPr>
        <w:t>Forward Weighted CADIS (FW-CADIS)</w:t>
      </w:r>
      <w:r>
        <w:rPr>
          <w:noProof/>
        </w:rPr>
        <w:tab/>
      </w:r>
      <w:r>
        <w:rPr>
          <w:noProof/>
        </w:rPr>
        <w:fldChar w:fldCharType="begin"/>
      </w:r>
      <w:r>
        <w:rPr>
          <w:noProof/>
        </w:rPr>
        <w:instrText xml:space="preserve"> PAGEREF _Toc223007809 \h </w:instrText>
      </w:r>
      <w:r>
        <w:rPr>
          <w:noProof/>
        </w:rPr>
      </w:r>
      <w:r>
        <w:rPr>
          <w:noProof/>
        </w:rPr>
        <w:fldChar w:fldCharType="separate"/>
      </w:r>
      <w:r w:rsidR="00F14AF7">
        <w:rPr>
          <w:noProof/>
        </w:rPr>
        <w:t>51</w:t>
      </w:r>
      <w:r>
        <w:rPr>
          <w:noProof/>
        </w:rPr>
        <w:fldChar w:fldCharType="end"/>
      </w:r>
    </w:p>
    <w:p w14:paraId="5ADB7E32" w14:textId="77777777" w:rsidR="00B05305" w:rsidRDefault="00B05305">
      <w:pPr>
        <w:pStyle w:val="TOC2"/>
        <w:tabs>
          <w:tab w:val="left" w:pos="780"/>
          <w:tab w:val="right" w:leader="dot" w:pos="9350"/>
        </w:tabs>
        <w:rPr>
          <w:rFonts w:asciiTheme="minorHAnsi" w:eastAsiaTheme="minorEastAsia" w:hAnsiTheme="minorHAnsi"/>
          <w:smallCaps w:val="0"/>
          <w:noProof/>
          <w:szCs w:val="24"/>
          <w:lang w:eastAsia="ja-JP"/>
        </w:rPr>
      </w:pPr>
      <w:r>
        <w:rPr>
          <w:noProof/>
        </w:rPr>
        <w:t>3.6</w:t>
      </w:r>
      <w:r>
        <w:rPr>
          <w:rFonts w:asciiTheme="minorHAnsi" w:eastAsiaTheme="minorEastAsia" w:hAnsiTheme="minorHAnsi"/>
          <w:smallCaps w:val="0"/>
          <w:noProof/>
          <w:szCs w:val="24"/>
          <w:lang w:eastAsia="ja-JP"/>
        </w:rPr>
        <w:tab/>
      </w:r>
      <w:r>
        <w:rPr>
          <w:noProof/>
        </w:rPr>
        <w:t>Sensitivity and Uncertainty</w:t>
      </w:r>
      <w:r>
        <w:rPr>
          <w:noProof/>
        </w:rPr>
        <w:tab/>
      </w:r>
      <w:r>
        <w:rPr>
          <w:noProof/>
        </w:rPr>
        <w:fldChar w:fldCharType="begin"/>
      </w:r>
      <w:r>
        <w:rPr>
          <w:noProof/>
        </w:rPr>
        <w:instrText xml:space="preserve"> PAGEREF _Toc223007810 \h </w:instrText>
      </w:r>
      <w:r>
        <w:rPr>
          <w:noProof/>
        </w:rPr>
      </w:r>
      <w:r>
        <w:rPr>
          <w:noProof/>
        </w:rPr>
        <w:fldChar w:fldCharType="separate"/>
      </w:r>
      <w:r w:rsidR="00F14AF7">
        <w:rPr>
          <w:noProof/>
        </w:rPr>
        <w:t>54</w:t>
      </w:r>
      <w:r>
        <w:rPr>
          <w:noProof/>
        </w:rPr>
        <w:fldChar w:fldCharType="end"/>
      </w:r>
    </w:p>
    <w:p w14:paraId="31852F8A" w14:textId="77777777" w:rsidR="00B05305" w:rsidRDefault="00B05305">
      <w:pPr>
        <w:pStyle w:val="TOC1"/>
        <w:tabs>
          <w:tab w:val="left" w:pos="420"/>
        </w:tabs>
        <w:rPr>
          <w:rFonts w:asciiTheme="minorHAnsi" w:eastAsiaTheme="minorEastAsia" w:hAnsiTheme="minorHAnsi"/>
          <w:b w:val="0"/>
          <w:caps w:val="0"/>
          <w:noProof/>
          <w:szCs w:val="24"/>
          <w:lang w:eastAsia="ja-JP"/>
        </w:rPr>
      </w:pPr>
      <w:r>
        <w:rPr>
          <w:noProof/>
        </w:rPr>
        <w:t>4.</w:t>
      </w:r>
      <w:r>
        <w:rPr>
          <w:rFonts w:asciiTheme="minorHAnsi" w:eastAsiaTheme="minorEastAsia" w:hAnsiTheme="minorHAnsi"/>
          <w:b w:val="0"/>
          <w:caps w:val="0"/>
          <w:noProof/>
          <w:szCs w:val="24"/>
          <w:lang w:eastAsia="ja-JP"/>
        </w:rPr>
        <w:tab/>
      </w:r>
      <w:r>
        <w:rPr>
          <w:noProof/>
        </w:rPr>
        <w:t>Computational Tools</w:t>
      </w:r>
      <w:r>
        <w:rPr>
          <w:noProof/>
        </w:rPr>
        <w:tab/>
      </w:r>
      <w:r>
        <w:rPr>
          <w:noProof/>
        </w:rPr>
        <w:fldChar w:fldCharType="begin"/>
      </w:r>
      <w:r>
        <w:rPr>
          <w:noProof/>
        </w:rPr>
        <w:instrText xml:space="preserve"> PAGEREF _Toc223007811 \h </w:instrText>
      </w:r>
      <w:r>
        <w:rPr>
          <w:noProof/>
        </w:rPr>
      </w:r>
      <w:r>
        <w:rPr>
          <w:noProof/>
        </w:rPr>
        <w:fldChar w:fldCharType="separate"/>
      </w:r>
      <w:r w:rsidR="00F14AF7">
        <w:rPr>
          <w:noProof/>
        </w:rPr>
        <w:t>56</w:t>
      </w:r>
      <w:r>
        <w:rPr>
          <w:noProof/>
        </w:rPr>
        <w:fldChar w:fldCharType="end"/>
      </w:r>
    </w:p>
    <w:p w14:paraId="5D7D7FC5" w14:textId="77777777" w:rsidR="00B05305" w:rsidRDefault="00B05305">
      <w:pPr>
        <w:pStyle w:val="TOC1"/>
        <w:tabs>
          <w:tab w:val="left" w:pos="420"/>
        </w:tabs>
        <w:rPr>
          <w:rFonts w:asciiTheme="minorHAnsi" w:eastAsiaTheme="minorEastAsia" w:hAnsiTheme="minorHAnsi"/>
          <w:b w:val="0"/>
          <w:caps w:val="0"/>
          <w:noProof/>
          <w:szCs w:val="24"/>
          <w:lang w:eastAsia="ja-JP"/>
        </w:rPr>
      </w:pPr>
      <w:r>
        <w:rPr>
          <w:noProof/>
        </w:rPr>
        <w:t>5.</w:t>
      </w:r>
      <w:r>
        <w:rPr>
          <w:rFonts w:asciiTheme="minorHAnsi" w:eastAsiaTheme="minorEastAsia" w:hAnsiTheme="minorHAnsi"/>
          <w:b w:val="0"/>
          <w:caps w:val="0"/>
          <w:noProof/>
          <w:szCs w:val="24"/>
          <w:lang w:eastAsia="ja-JP"/>
        </w:rPr>
        <w:tab/>
      </w:r>
      <w:r>
        <w:rPr>
          <w:noProof/>
        </w:rPr>
        <w:t>High Fidelity 3-D Model of Pulse 1</w:t>
      </w:r>
      <w:r>
        <w:rPr>
          <w:noProof/>
        </w:rPr>
        <w:tab/>
      </w:r>
      <w:r>
        <w:rPr>
          <w:noProof/>
        </w:rPr>
        <w:fldChar w:fldCharType="begin"/>
      </w:r>
      <w:r>
        <w:rPr>
          <w:noProof/>
        </w:rPr>
        <w:instrText xml:space="preserve"> PAGEREF _Toc223007812 \h </w:instrText>
      </w:r>
      <w:r>
        <w:rPr>
          <w:noProof/>
        </w:rPr>
      </w:r>
      <w:r>
        <w:rPr>
          <w:noProof/>
        </w:rPr>
        <w:fldChar w:fldCharType="separate"/>
      </w:r>
      <w:r w:rsidR="00F14AF7">
        <w:rPr>
          <w:noProof/>
        </w:rPr>
        <w:t>61</w:t>
      </w:r>
      <w:r>
        <w:rPr>
          <w:noProof/>
        </w:rPr>
        <w:fldChar w:fldCharType="end"/>
      </w:r>
    </w:p>
    <w:p w14:paraId="329BA313" w14:textId="77777777" w:rsidR="00B05305" w:rsidRDefault="00B05305">
      <w:pPr>
        <w:pStyle w:val="TOC2"/>
        <w:tabs>
          <w:tab w:val="right" w:leader="dot" w:pos="9350"/>
        </w:tabs>
        <w:rPr>
          <w:rFonts w:asciiTheme="minorHAnsi" w:eastAsiaTheme="minorEastAsia" w:hAnsiTheme="minorHAnsi"/>
          <w:smallCaps w:val="0"/>
          <w:noProof/>
          <w:szCs w:val="24"/>
          <w:lang w:eastAsia="ja-JP"/>
        </w:rPr>
      </w:pPr>
      <w:r>
        <w:rPr>
          <w:noProof/>
        </w:rPr>
        <w:t>5.1 Model Overview</w:t>
      </w:r>
      <w:r>
        <w:rPr>
          <w:noProof/>
        </w:rPr>
        <w:tab/>
      </w:r>
      <w:r>
        <w:rPr>
          <w:noProof/>
        </w:rPr>
        <w:fldChar w:fldCharType="begin"/>
      </w:r>
      <w:r>
        <w:rPr>
          <w:noProof/>
        </w:rPr>
        <w:instrText xml:space="preserve"> PAGEREF _Toc223007813 \h </w:instrText>
      </w:r>
      <w:r>
        <w:rPr>
          <w:noProof/>
        </w:rPr>
      </w:r>
      <w:r>
        <w:rPr>
          <w:noProof/>
        </w:rPr>
        <w:fldChar w:fldCharType="separate"/>
      </w:r>
      <w:r w:rsidR="00F14AF7">
        <w:rPr>
          <w:noProof/>
        </w:rPr>
        <w:t>61</w:t>
      </w:r>
      <w:r>
        <w:rPr>
          <w:noProof/>
        </w:rPr>
        <w:fldChar w:fldCharType="end"/>
      </w:r>
    </w:p>
    <w:p w14:paraId="17CBE912" w14:textId="77777777" w:rsidR="00B05305" w:rsidRDefault="00B05305">
      <w:pPr>
        <w:pStyle w:val="TOC2"/>
        <w:tabs>
          <w:tab w:val="right" w:leader="dot" w:pos="9350"/>
        </w:tabs>
        <w:rPr>
          <w:rFonts w:asciiTheme="minorHAnsi" w:eastAsiaTheme="minorEastAsia" w:hAnsiTheme="minorHAnsi"/>
          <w:smallCaps w:val="0"/>
          <w:noProof/>
          <w:szCs w:val="24"/>
          <w:lang w:eastAsia="ja-JP"/>
        </w:rPr>
      </w:pPr>
      <w:r>
        <w:rPr>
          <w:noProof/>
        </w:rPr>
        <w:t>5.2 Component Model Descriptions</w:t>
      </w:r>
      <w:r>
        <w:rPr>
          <w:noProof/>
        </w:rPr>
        <w:tab/>
      </w:r>
      <w:r>
        <w:rPr>
          <w:noProof/>
        </w:rPr>
        <w:fldChar w:fldCharType="begin"/>
      </w:r>
      <w:r>
        <w:rPr>
          <w:noProof/>
        </w:rPr>
        <w:instrText xml:space="preserve"> PAGEREF _Toc223007814 \h </w:instrText>
      </w:r>
      <w:r>
        <w:rPr>
          <w:noProof/>
        </w:rPr>
      </w:r>
      <w:r>
        <w:rPr>
          <w:noProof/>
        </w:rPr>
        <w:fldChar w:fldCharType="separate"/>
      </w:r>
      <w:r w:rsidR="00F14AF7">
        <w:rPr>
          <w:noProof/>
        </w:rPr>
        <w:t>62</w:t>
      </w:r>
      <w:r>
        <w:rPr>
          <w:noProof/>
        </w:rPr>
        <w:fldChar w:fldCharType="end"/>
      </w:r>
    </w:p>
    <w:p w14:paraId="04B910DD" w14:textId="77777777" w:rsidR="00B05305" w:rsidRDefault="00B05305">
      <w:pPr>
        <w:pStyle w:val="TOC2"/>
        <w:tabs>
          <w:tab w:val="left" w:pos="780"/>
          <w:tab w:val="right" w:leader="dot" w:pos="9350"/>
        </w:tabs>
        <w:rPr>
          <w:rFonts w:asciiTheme="minorHAnsi" w:eastAsiaTheme="minorEastAsia" w:hAnsiTheme="minorHAnsi"/>
          <w:smallCaps w:val="0"/>
          <w:noProof/>
          <w:szCs w:val="24"/>
          <w:lang w:eastAsia="ja-JP"/>
        </w:rPr>
      </w:pPr>
      <w:r>
        <w:rPr>
          <w:noProof/>
        </w:rPr>
        <w:t>5.3</w:t>
      </w:r>
      <w:r>
        <w:rPr>
          <w:rFonts w:asciiTheme="minorHAnsi" w:eastAsiaTheme="minorEastAsia" w:hAnsiTheme="minorHAnsi"/>
          <w:smallCaps w:val="0"/>
          <w:noProof/>
          <w:szCs w:val="24"/>
          <w:lang w:eastAsia="ja-JP"/>
        </w:rPr>
        <w:tab/>
      </w:r>
      <w:r>
        <w:rPr>
          <w:noProof/>
        </w:rPr>
        <w:t>Computational Model Materials</w:t>
      </w:r>
      <w:r>
        <w:rPr>
          <w:noProof/>
        </w:rPr>
        <w:tab/>
      </w:r>
      <w:r>
        <w:rPr>
          <w:noProof/>
        </w:rPr>
        <w:fldChar w:fldCharType="begin"/>
      </w:r>
      <w:r>
        <w:rPr>
          <w:noProof/>
        </w:rPr>
        <w:instrText xml:space="preserve"> PAGEREF _Toc223007815 \h </w:instrText>
      </w:r>
      <w:r>
        <w:rPr>
          <w:noProof/>
        </w:rPr>
      </w:r>
      <w:r>
        <w:rPr>
          <w:noProof/>
        </w:rPr>
        <w:fldChar w:fldCharType="separate"/>
      </w:r>
      <w:r w:rsidR="00F14AF7">
        <w:rPr>
          <w:noProof/>
        </w:rPr>
        <w:t>83</w:t>
      </w:r>
      <w:r>
        <w:rPr>
          <w:noProof/>
        </w:rPr>
        <w:fldChar w:fldCharType="end"/>
      </w:r>
    </w:p>
    <w:p w14:paraId="4AC8A00A" w14:textId="77777777" w:rsidR="00B05305" w:rsidRDefault="00B05305">
      <w:pPr>
        <w:pStyle w:val="TOC2"/>
        <w:tabs>
          <w:tab w:val="left" w:pos="780"/>
          <w:tab w:val="right" w:leader="dot" w:pos="9350"/>
        </w:tabs>
        <w:rPr>
          <w:rFonts w:asciiTheme="minorHAnsi" w:eastAsiaTheme="minorEastAsia" w:hAnsiTheme="minorHAnsi"/>
          <w:smallCaps w:val="0"/>
          <w:noProof/>
          <w:szCs w:val="24"/>
          <w:lang w:eastAsia="ja-JP"/>
        </w:rPr>
      </w:pPr>
      <w:r>
        <w:rPr>
          <w:noProof/>
        </w:rPr>
        <w:t>5.4</w:t>
      </w:r>
      <w:r>
        <w:rPr>
          <w:rFonts w:asciiTheme="minorHAnsi" w:eastAsiaTheme="minorEastAsia" w:hAnsiTheme="minorHAnsi"/>
          <w:smallCaps w:val="0"/>
          <w:noProof/>
          <w:szCs w:val="24"/>
          <w:lang w:eastAsia="ja-JP"/>
        </w:rPr>
        <w:tab/>
      </w:r>
      <w:r>
        <w:rPr>
          <w:noProof/>
        </w:rPr>
        <w:t>Final Model Assembly</w:t>
      </w:r>
      <w:r>
        <w:rPr>
          <w:noProof/>
        </w:rPr>
        <w:tab/>
      </w:r>
      <w:r>
        <w:rPr>
          <w:noProof/>
        </w:rPr>
        <w:fldChar w:fldCharType="begin"/>
      </w:r>
      <w:r>
        <w:rPr>
          <w:noProof/>
        </w:rPr>
        <w:instrText xml:space="preserve"> PAGEREF _Toc223007816 \h </w:instrText>
      </w:r>
      <w:r>
        <w:rPr>
          <w:noProof/>
        </w:rPr>
      </w:r>
      <w:r>
        <w:rPr>
          <w:noProof/>
        </w:rPr>
        <w:fldChar w:fldCharType="separate"/>
      </w:r>
      <w:r w:rsidR="00F14AF7">
        <w:rPr>
          <w:noProof/>
        </w:rPr>
        <w:t>98</w:t>
      </w:r>
      <w:r>
        <w:rPr>
          <w:noProof/>
        </w:rPr>
        <w:fldChar w:fldCharType="end"/>
      </w:r>
    </w:p>
    <w:p w14:paraId="0DB06A7D" w14:textId="77777777" w:rsidR="00B05305" w:rsidRDefault="00B05305">
      <w:pPr>
        <w:pStyle w:val="TOC1"/>
        <w:tabs>
          <w:tab w:val="left" w:pos="420"/>
        </w:tabs>
        <w:rPr>
          <w:rFonts w:asciiTheme="minorHAnsi" w:eastAsiaTheme="minorEastAsia" w:hAnsiTheme="minorHAnsi"/>
          <w:b w:val="0"/>
          <w:caps w:val="0"/>
          <w:noProof/>
          <w:szCs w:val="24"/>
          <w:lang w:eastAsia="ja-JP"/>
        </w:rPr>
      </w:pPr>
      <w:r>
        <w:rPr>
          <w:noProof/>
        </w:rPr>
        <w:t>6.</w:t>
      </w:r>
      <w:r>
        <w:rPr>
          <w:rFonts w:asciiTheme="minorHAnsi" w:eastAsiaTheme="minorEastAsia" w:hAnsiTheme="minorHAnsi"/>
          <w:b w:val="0"/>
          <w:caps w:val="0"/>
          <w:noProof/>
          <w:szCs w:val="24"/>
          <w:lang w:eastAsia="ja-JP"/>
        </w:rPr>
        <w:tab/>
      </w:r>
      <w:r>
        <w:rPr>
          <w:noProof/>
        </w:rPr>
        <w:t>Results</w:t>
      </w:r>
      <w:r>
        <w:rPr>
          <w:noProof/>
        </w:rPr>
        <w:tab/>
      </w:r>
      <w:r>
        <w:rPr>
          <w:noProof/>
        </w:rPr>
        <w:fldChar w:fldCharType="begin"/>
      </w:r>
      <w:r>
        <w:rPr>
          <w:noProof/>
        </w:rPr>
        <w:instrText xml:space="preserve"> PAGEREF _Toc223007817 \h </w:instrText>
      </w:r>
      <w:r>
        <w:rPr>
          <w:noProof/>
        </w:rPr>
      </w:r>
      <w:r>
        <w:rPr>
          <w:noProof/>
        </w:rPr>
        <w:fldChar w:fldCharType="separate"/>
      </w:r>
      <w:r w:rsidR="00F14AF7">
        <w:rPr>
          <w:noProof/>
        </w:rPr>
        <w:t>99</w:t>
      </w:r>
      <w:r>
        <w:rPr>
          <w:noProof/>
        </w:rPr>
        <w:fldChar w:fldCharType="end"/>
      </w:r>
    </w:p>
    <w:p w14:paraId="43F2027E" w14:textId="77777777" w:rsidR="00B05305" w:rsidRDefault="00B05305">
      <w:pPr>
        <w:pStyle w:val="TOC2"/>
        <w:tabs>
          <w:tab w:val="left" w:pos="780"/>
          <w:tab w:val="right" w:leader="dot" w:pos="9350"/>
        </w:tabs>
        <w:rPr>
          <w:rFonts w:asciiTheme="minorHAnsi" w:eastAsiaTheme="minorEastAsia" w:hAnsiTheme="minorHAnsi"/>
          <w:smallCaps w:val="0"/>
          <w:noProof/>
          <w:szCs w:val="24"/>
          <w:lang w:eastAsia="ja-JP"/>
        </w:rPr>
      </w:pPr>
      <w:r>
        <w:rPr>
          <w:noProof/>
        </w:rPr>
        <w:t>6.1</w:t>
      </w:r>
      <w:r>
        <w:rPr>
          <w:rFonts w:asciiTheme="minorHAnsi" w:eastAsiaTheme="minorEastAsia" w:hAnsiTheme="minorHAnsi"/>
          <w:smallCaps w:val="0"/>
          <w:noProof/>
          <w:szCs w:val="24"/>
          <w:lang w:eastAsia="ja-JP"/>
        </w:rPr>
        <w:tab/>
      </w:r>
      <w:r>
        <w:rPr>
          <w:noProof/>
        </w:rPr>
        <w:t>Comparison of High Fidelity Model Results to Final Dosimetry</w:t>
      </w:r>
      <w:r>
        <w:rPr>
          <w:noProof/>
        </w:rPr>
        <w:tab/>
      </w:r>
      <w:r>
        <w:rPr>
          <w:noProof/>
        </w:rPr>
        <w:fldChar w:fldCharType="begin"/>
      </w:r>
      <w:r>
        <w:rPr>
          <w:noProof/>
        </w:rPr>
        <w:instrText xml:space="preserve"> PAGEREF _Toc223007818 \h </w:instrText>
      </w:r>
      <w:r>
        <w:rPr>
          <w:noProof/>
        </w:rPr>
      </w:r>
      <w:r>
        <w:rPr>
          <w:noProof/>
        </w:rPr>
        <w:fldChar w:fldCharType="separate"/>
      </w:r>
      <w:r w:rsidR="00F14AF7">
        <w:rPr>
          <w:noProof/>
        </w:rPr>
        <w:t>99</w:t>
      </w:r>
      <w:r>
        <w:rPr>
          <w:noProof/>
        </w:rPr>
        <w:fldChar w:fldCharType="end"/>
      </w:r>
    </w:p>
    <w:p w14:paraId="365687BF" w14:textId="77777777" w:rsidR="00B05305" w:rsidRDefault="00B05305">
      <w:pPr>
        <w:pStyle w:val="TOC2"/>
        <w:tabs>
          <w:tab w:val="left" w:pos="780"/>
          <w:tab w:val="right" w:leader="dot" w:pos="9350"/>
        </w:tabs>
        <w:rPr>
          <w:rFonts w:asciiTheme="minorHAnsi" w:eastAsiaTheme="minorEastAsia" w:hAnsiTheme="minorHAnsi"/>
          <w:smallCaps w:val="0"/>
          <w:noProof/>
          <w:szCs w:val="24"/>
          <w:lang w:eastAsia="ja-JP"/>
        </w:rPr>
      </w:pPr>
      <w:r>
        <w:rPr>
          <w:noProof/>
        </w:rPr>
        <w:t>6.2</w:t>
      </w:r>
      <w:r>
        <w:rPr>
          <w:rFonts w:asciiTheme="minorHAnsi" w:eastAsiaTheme="minorEastAsia" w:hAnsiTheme="minorHAnsi"/>
          <w:smallCaps w:val="0"/>
          <w:noProof/>
          <w:szCs w:val="24"/>
          <w:lang w:eastAsia="ja-JP"/>
        </w:rPr>
        <w:tab/>
      </w:r>
      <w:r>
        <w:rPr>
          <w:noProof/>
        </w:rPr>
        <w:t>Simplification of High Fidelity 3-D Model</w:t>
      </w:r>
      <w:r>
        <w:rPr>
          <w:noProof/>
        </w:rPr>
        <w:tab/>
      </w:r>
      <w:r>
        <w:rPr>
          <w:noProof/>
        </w:rPr>
        <w:fldChar w:fldCharType="begin"/>
      </w:r>
      <w:r>
        <w:rPr>
          <w:noProof/>
        </w:rPr>
        <w:instrText xml:space="preserve"> PAGEREF _Toc223007819 \h </w:instrText>
      </w:r>
      <w:r>
        <w:rPr>
          <w:noProof/>
        </w:rPr>
      </w:r>
      <w:r>
        <w:rPr>
          <w:noProof/>
        </w:rPr>
        <w:fldChar w:fldCharType="separate"/>
      </w:r>
      <w:r w:rsidR="00F14AF7">
        <w:rPr>
          <w:noProof/>
        </w:rPr>
        <w:t>104</w:t>
      </w:r>
      <w:r>
        <w:rPr>
          <w:noProof/>
        </w:rPr>
        <w:fldChar w:fldCharType="end"/>
      </w:r>
    </w:p>
    <w:p w14:paraId="30A27A69" w14:textId="77777777" w:rsidR="00B05305" w:rsidRDefault="00B05305">
      <w:pPr>
        <w:pStyle w:val="TOC2"/>
        <w:tabs>
          <w:tab w:val="left" w:pos="780"/>
          <w:tab w:val="right" w:leader="dot" w:pos="9350"/>
        </w:tabs>
        <w:rPr>
          <w:rFonts w:asciiTheme="minorHAnsi" w:eastAsiaTheme="minorEastAsia" w:hAnsiTheme="minorHAnsi"/>
          <w:smallCaps w:val="0"/>
          <w:noProof/>
          <w:szCs w:val="24"/>
          <w:lang w:eastAsia="ja-JP"/>
        </w:rPr>
      </w:pPr>
      <w:r>
        <w:rPr>
          <w:noProof/>
        </w:rPr>
        <w:t>6.3</w:t>
      </w:r>
      <w:r>
        <w:rPr>
          <w:rFonts w:asciiTheme="minorHAnsi" w:eastAsiaTheme="minorEastAsia" w:hAnsiTheme="minorHAnsi"/>
          <w:smallCaps w:val="0"/>
          <w:noProof/>
          <w:szCs w:val="24"/>
          <w:lang w:eastAsia="ja-JP"/>
        </w:rPr>
        <w:tab/>
      </w:r>
      <w:r>
        <w:rPr>
          <w:noProof/>
        </w:rPr>
        <w:t>Sensitivity Coefficients for Simplified 3-D Model</w:t>
      </w:r>
      <w:r>
        <w:rPr>
          <w:noProof/>
        </w:rPr>
        <w:tab/>
      </w:r>
      <w:r>
        <w:rPr>
          <w:noProof/>
        </w:rPr>
        <w:fldChar w:fldCharType="begin"/>
      </w:r>
      <w:r>
        <w:rPr>
          <w:noProof/>
        </w:rPr>
        <w:instrText xml:space="preserve"> PAGEREF _Toc223007820 \h </w:instrText>
      </w:r>
      <w:r>
        <w:rPr>
          <w:noProof/>
        </w:rPr>
      </w:r>
      <w:r>
        <w:rPr>
          <w:noProof/>
        </w:rPr>
        <w:fldChar w:fldCharType="separate"/>
      </w:r>
      <w:r w:rsidR="00F14AF7">
        <w:rPr>
          <w:noProof/>
        </w:rPr>
        <w:t>111</w:t>
      </w:r>
      <w:r>
        <w:rPr>
          <w:noProof/>
        </w:rPr>
        <w:fldChar w:fldCharType="end"/>
      </w:r>
    </w:p>
    <w:p w14:paraId="643EE7AF" w14:textId="77777777" w:rsidR="00B05305" w:rsidRDefault="00B05305">
      <w:pPr>
        <w:pStyle w:val="TOC2"/>
        <w:tabs>
          <w:tab w:val="left" w:pos="780"/>
          <w:tab w:val="right" w:leader="dot" w:pos="9350"/>
        </w:tabs>
        <w:rPr>
          <w:rFonts w:asciiTheme="minorHAnsi" w:eastAsiaTheme="minorEastAsia" w:hAnsiTheme="minorHAnsi"/>
          <w:smallCaps w:val="0"/>
          <w:noProof/>
          <w:szCs w:val="24"/>
          <w:lang w:eastAsia="ja-JP"/>
        </w:rPr>
      </w:pPr>
      <w:r>
        <w:rPr>
          <w:noProof/>
        </w:rPr>
        <w:t>6.4</w:t>
      </w:r>
      <w:r>
        <w:rPr>
          <w:rFonts w:asciiTheme="minorHAnsi" w:eastAsiaTheme="minorEastAsia" w:hAnsiTheme="minorHAnsi"/>
          <w:smallCaps w:val="0"/>
          <w:noProof/>
          <w:szCs w:val="24"/>
          <w:lang w:eastAsia="ja-JP"/>
        </w:rPr>
        <w:tab/>
      </w:r>
      <w:r>
        <w:rPr>
          <w:noProof/>
        </w:rPr>
        <w:t>Simplified 3-D Model Uncertainty</w:t>
      </w:r>
      <w:r>
        <w:rPr>
          <w:noProof/>
        </w:rPr>
        <w:tab/>
      </w:r>
      <w:r>
        <w:rPr>
          <w:noProof/>
        </w:rPr>
        <w:fldChar w:fldCharType="begin"/>
      </w:r>
      <w:r>
        <w:rPr>
          <w:noProof/>
        </w:rPr>
        <w:instrText xml:space="preserve"> PAGEREF _Toc223007821 \h </w:instrText>
      </w:r>
      <w:r>
        <w:rPr>
          <w:noProof/>
        </w:rPr>
      </w:r>
      <w:r>
        <w:rPr>
          <w:noProof/>
        </w:rPr>
        <w:fldChar w:fldCharType="separate"/>
      </w:r>
      <w:r w:rsidR="00F14AF7">
        <w:rPr>
          <w:noProof/>
        </w:rPr>
        <w:t>114</w:t>
      </w:r>
      <w:r>
        <w:rPr>
          <w:noProof/>
        </w:rPr>
        <w:fldChar w:fldCharType="end"/>
      </w:r>
    </w:p>
    <w:p w14:paraId="5C4B00BC" w14:textId="77777777" w:rsidR="00B05305" w:rsidRDefault="00B05305">
      <w:pPr>
        <w:pStyle w:val="TOC1"/>
        <w:tabs>
          <w:tab w:val="left" w:pos="420"/>
        </w:tabs>
        <w:rPr>
          <w:rFonts w:asciiTheme="minorHAnsi" w:eastAsiaTheme="minorEastAsia" w:hAnsiTheme="minorHAnsi"/>
          <w:b w:val="0"/>
          <w:caps w:val="0"/>
          <w:noProof/>
          <w:szCs w:val="24"/>
          <w:lang w:eastAsia="ja-JP"/>
        </w:rPr>
      </w:pPr>
      <w:r>
        <w:rPr>
          <w:noProof/>
        </w:rPr>
        <w:t>7.</w:t>
      </w:r>
      <w:r>
        <w:rPr>
          <w:rFonts w:asciiTheme="minorHAnsi" w:eastAsiaTheme="minorEastAsia" w:hAnsiTheme="minorHAnsi"/>
          <w:b w:val="0"/>
          <w:caps w:val="0"/>
          <w:noProof/>
          <w:szCs w:val="24"/>
          <w:lang w:eastAsia="ja-JP"/>
        </w:rPr>
        <w:tab/>
      </w:r>
      <w:r>
        <w:rPr>
          <w:noProof/>
        </w:rPr>
        <w:t>Conclusions and Future Work</w:t>
      </w:r>
      <w:r>
        <w:rPr>
          <w:noProof/>
        </w:rPr>
        <w:tab/>
      </w:r>
      <w:r>
        <w:rPr>
          <w:noProof/>
        </w:rPr>
        <w:fldChar w:fldCharType="begin"/>
      </w:r>
      <w:r>
        <w:rPr>
          <w:noProof/>
        </w:rPr>
        <w:instrText xml:space="preserve"> PAGEREF _Toc223007822 \h </w:instrText>
      </w:r>
      <w:r>
        <w:rPr>
          <w:noProof/>
        </w:rPr>
      </w:r>
      <w:r>
        <w:rPr>
          <w:noProof/>
        </w:rPr>
        <w:fldChar w:fldCharType="separate"/>
      </w:r>
      <w:r w:rsidR="00F14AF7">
        <w:rPr>
          <w:noProof/>
        </w:rPr>
        <w:t>118</w:t>
      </w:r>
      <w:r>
        <w:rPr>
          <w:noProof/>
        </w:rPr>
        <w:fldChar w:fldCharType="end"/>
      </w:r>
    </w:p>
    <w:p w14:paraId="4468162C" w14:textId="77777777" w:rsidR="00B05305" w:rsidRDefault="00B05305">
      <w:pPr>
        <w:pStyle w:val="TOC1"/>
        <w:tabs>
          <w:tab w:val="left" w:pos="420"/>
        </w:tabs>
        <w:rPr>
          <w:rFonts w:asciiTheme="minorHAnsi" w:eastAsiaTheme="minorEastAsia" w:hAnsiTheme="minorHAnsi"/>
          <w:b w:val="0"/>
          <w:caps w:val="0"/>
          <w:noProof/>
          <w:szCs w:val="24"/>
          <w:lang w:eastAsia="ja-JP"/>
        </w:rPr>
      </w:pPr>
      <w:r>
        <w:rPr>
          <w:noProof/>
        </w:rPr>
        <w:t>8.</w:t>
      </w:r>
      <w:r>
        <w:rPr>
          <w:rFonts w:asciiTheme="minorHAnsi" w:eastAsiaTheme="minorEastAsia" w:hAnsiTheme="minorHAnsi"/>
          <w:b w:val="0"/>
          <w:caps w:val="0"/>
          <w:noProof/>
          <w:szCs w:val="24"/>
          <w:lang w:eastAsia="ja-JP"/>
        </w:rPr>
        <w:tab/>
      </w:r>
      <w:r>
        <w:rPr>
          <w:noProof/>
        </w:rPr>
        <w:t>Works Cited</w:t>
      </w:r>
      <w:r>
        <w:rPr>
          <w:noProof/>
        </w:rPr>
        <w:tab/>
      </w:r>
      <w:r>
        <w:rPr>
          <w:noProof/>
        </w:rPr>
        <w:fldChar w:fldCharType="begin"/>
      </w:r>
      <w:r>
        <w:rPr>
          <w:noProof/>
        </w:rPr>
        <w:instrText xml:space="preserve"> PAGEREF _Toc223007823 \h </w:instrText>
      </w:r>
      <w:r>
        <w:rPr>
          <w:noProof/>
        </w:rPr>
      </w:r>
      <w:r>
        <w:rPr>
          <w:noProof/>
        </w:rPr>
        <w:fldChar w:fldCharType="separate"/>
      </w:r>
      <w:r w:rsidR="00F14AF7">
        <w:rPr>
          <w:noProof/>
        </w:rPr>
        <w:t>120</w:t>
      </w:r>
      <w:r>
        <w:rPr>
          <w:noProof/>
        </w:rPr>
        <w:fldChar w:fldCharType="end"/>
      </w:r>
    </w:p>
    <w:p w14:paraId="682762B5" w14:textId="77777777" w:rsidR="00B05305" w:rsidRDefault="00B05305">
      <w:pPr>
        <w:pStyle w:val="TOC1"/>
        <w:rPr>
          <w:rFonts w:asciiTheme="minorHAnsi" w:eastAsiaTheme="minorEastAsia" w:hAnsiTheme="minorHAnsi"/>
          <w:b w:val="0"/>
          <w:caps w:val="0"/>
          <w:noProof/>
          <w:szCs w:val="24"/>
          <w:lang w:eastAsia="ja-JP"/>
        </w:rPr>
      </w:pPr>
      <w:r>
        <w:rPr>
          <w:noProof/>
        </w:rPr>
        <w:t>Appendix A</w:t>
      </w:r>
      <w:r>
        <w:rPr>
          <w:noProof/>
        </w:rPr>
        <w:tab/>
      </w:r>
      <w:r>
        <w:rPr>
          <w:noProof/>
        </w:rPr>
        <w:fldChar w:fldCharType="begin"/>
      </w:r>
      <w:r>
        <w:rPr>
          <w:noProof/>
        </w:rPr>
        <w:instrText xml:space="preserve"> PAGEREF _Toc223007824 \h </w:instrText>
      </w:r>
      <w:r>
        <w:rPr>
          <w:noProof/>
        </w:rPr>
      </w:r>
      <w:r>
        <w:rPr>
          <w:noProof/>
        </w:rPr>
        <w:fldChar w:fldCharType="separate"/>
      </w:r>
      <w:r w:rsidR="00F14AF7">
        <w:rPr>
          <w:noProof/>
        </w:rPr>
        <w:t>122</w:t>
      </w:r>
      <w:r>
        <w:rPr>
          <w:noProof/>
        </w:rPr>
        <w:fldChar w:fldCharType="end"/>
      </w:r>
    </w:p>
    <w:p w14:paraId="4A02B9F5" w14:textId="77777777" w:rsidR="00B05305" w:rsidRDefault="00B05305">
      <w:pPr>
        <w:pStyle w:val="TOC1"/>
        <w:rPr>
          <w:rFonts w:asciiTheme="minorHAnsi" w:eastAsiaTheme="minorEastAsia" w:hAnsiTheme="minorHAnsi"/>
          <w:b w:val="0"/>
          <w:caps w:val="0"/>
          <w:noProof/>
          <w:szCs w:val="24"/>
          <w:lang w:eastAsia="ja-JP"/>
        </w:rPr>
      </w:pPr>
      <w:r>
        <w:rPr>
          <w:noProof/>
        </w:rPr>
        <w:t>Appendix B</w:t>
      </w:r>
      <w:r>
        <w:rPr>
          <w:noProof/>
        </w:rPr>
        <w:tab/>
      </w:r>
      <w:r>
        <w:rPr>
          <w:noProof/>
        </w:rPr>
        <w:fldChar w:fldCharType="begin"/>
      </w:r>
      <w:r>
        <w:rPr>
          <w:noProof/>
        </w:rPr>
        <w:instrText xml:space="preserve"> PAGEREF _Toc223007825 \h </w:instrText>
      </w:r>
      <w:r>
        <w:rPr>
          <w:noProof/>
        </w:rPr>
      </w:r>
      <w:r>
        <w:rPr>
          <w:noProof/>
        </w:rPr>
        <w:fldChar w:fldCharType="separate"/>
      </w:r>
      <w:r w:rsidR="00F14AF7">
        <w:rPr>
          <w:noProof/>
        </w:rPr>
        <w:t>135</w:t>
      </w:r>
      <w:r>
        <w:rPr>
          <w:noProof/>
        </w:rPr>
        <w:fldChar w:fldCharType="end"/>
      </w:r>
    </w:p>
    <w:p w14:paraId="65A4BDAC" w14:textId="77777777" w:rsidR="00B05305" w:rsidRDefault="00B05305">
      <w:pPr>
        <w:pStyle w:val="TOC1"/>
        <w:rPr>
          <w:rFonts w:asciiTheme="minorHAnsi" w:eastAsiaTheme="minorEastAsia" w:hAnsiTheme="minorHAnsi"/>
          <w:b w:val="0"/>
          <w:caps w:val="0"/>
          <w:noProof/>
          <w:szCs w:val="24"/>
          <w:lang w:eastAsia="ja-JP"/>
        </w:rPr>
      </w:pPr>
      <w:r>
        <w:rPr>
          <w:noProof/>
        </w:rPr>
        <w:t>Appendix C</w:t>
      </w:r>
      <w:r>
        <w:rPr>
          <w:noProof/>
        </w:rPr>
        <w:tab/>
      </w:r>
      <w:r>
        <w:rPr>
          <w:noProof/>
        </w:rPr>
        <w:fldChar w:fldCharType="begin"/>
      </w:r>
      <w:r>
        <w:rPr>
          <w:noProof/>
        </w:rPr>
        <w:instrText xml:space="preserve"> PAGEREF _Toc223007826 \h </w:instrText>
      </w:r>
      <w:r>
        <w:rPr>
          <w:noProof/>
        </w:rPr>
      </w:r>
      <w:r>
        <w:rPr>
          <w:noProof/>
        </w:rPr>
        <w:fldChar w:fldCharType="separate"/>
      </w:r>
      <w:r w:rsidR="00F14AF7">
        <w:rPr>
          <w:noProof/>
        </w:rPr>
        <w:t>150</w:t>
      </w:r>
      <w:r>
        <w:rPr>
          <w:noProof/>
        </w:rPr>
        <w:fldChar w:fldCharType="end"/>
      </w:r>
    </w:p>
    <w:p w14:paraId="7C0D6F3C" w14:textId="77777777" w:rsidR="00B05305" w:rsidRDefault="00B05305">
      <w:pPr>
        <w:pStyle w:val="TOC1"/>
        <w:rPr>
          <w:rFonts w:asciiTheme="minorHAnsi" w:eastAsiaTheme="minorEastAsia" w:hAnsiTheme="minorHAnsi"/>
          <w:b w:val="0"/>
          <w:caps w:val="0"/>
          <w:noProof/>
          <w:szCs w:val="24"/>
          <w:lang w:eastAsia="ja-JP"/>
        </w:rPr>
      </w:pPr>
      <w:r>
        <w:rPr>
          <w:noProof/>
        </w:rPr>
        <w:t>VITA</w:t>
      </w:r>
      <w:r>
        <w:rPr>
          <w:noProof/>
        </w:rPr>
        <w:tab/>
      </w:r>
      <w:r>
        <w:rPr>
          <w:noProof/>
        </w:rPr>
        <w:fldChar w:fldCharType="begin"/>
      </w:r>
      <w:r>
        <w:rPr>
          <w:noProof/>
        </w:rPr>
        <w:instrText xml:space="preserve"> PAGEREF _Toc223007827 \h </w:instrText>
      </w:r>
      <w:r>
        <w:rPr>
          <w:noProof/>
        </w:rPr>
      </w:r>
      <w:r>
        <w:rPr>
          <w:noProof/>
        </w:rPr>
        <w:fldChar w:fldCharType="separate"/>
      </w:r>
      <w:r w:rsidR="00F14AF7">
        <w:rPr>
          <w:noProof/>
        </w:rPr>
        <w:t>155</w:t>
      </w:r>
      <w:r>
        <w:rPr>
          <w:noProof/>
        </w:rPr>
        <w:fldChar w:fldCharType="end"/>
      </w:r>
    </w:p>
    <w:p w14:paraId="7875040C" w14:textId="77777777" w:rsidR="00AB5B51" w:rsidRPr="009B57CB" w:rsidRDefault="00AB5B51" w:rsidP="00E8338B">
      <w:pPr>
        <w:rPr>
          <w:rFonts w:cs="Times New Roman"/>
          <w:b/>
          <w:szCs w:val="24"/>
          <w:u w:val="single"/>
        </w:rPr>
      </w:pPr>
      <w:r w:rsidRPr="009B57CB">
        <w:rPr>
          <w:rFonts w:cs="Times New Roman"/>
          <w:b/>
          <w:szCs w:val="24"/>
          <w:u w:val="single"/>
        </w:rPr>
        <w:fldChar w:fldCharType="end"/>
      </w:r>
    </w:p>
    <w:p w14:paraId="5A37F0DD" w14:textId="77777777" w:rsidR="00983A0C" w:rsidRDefault="00983A0C" w:rsidP="00983A0C">
      <w:r>
        <w:br w:type="page"/>
      </w:r>
    </w:p>
    <w:p w14:paraId="5FB54F0B" w14:textId="77777777" w:rsidR="00983A0C" w:rsidRPr="00237521" w:rsidRDefault="00983A0C" w:rsidP="00983A0C">
      <w:pPr>
        <w:pStyle w:val="Heading1"/>
        <w:numPr>
          <w:ilvl w:val="0"/>
          <w:numId w:val="0"/>
        </w:numPr>
      </w:pPr>
      <w:bookmarkStart w:id="3" w:name="_Toc223007796"/>
      <w:r>
        <w:lastRenderedPageBreak/>
        <w:t>List</w:t>
      </w:r>
      <w:r w:rsidRPr="00237521">
        <w:t xml:space="preserve"> of Tables</w:t>
      </w:r>
      <w:bookmarkEnd w:id="3"/>
    </w:p>
    <w:p w14:paraId="49A62FEA" w14:textId="77777777" w:rsidR="00983A0C" w:rsidRDefault="00983A0C" w:rsidP="00983A0C"/>
    <w:p w14:paraId="01FD7214" w14:textId="77777777" w:rsidR="00B05305" w:rsidRDefault="00983A0C">
      <w:pPr>
        <w:pStyle w:val="TableofFigures"/>
        <w:tabs>
          <w:tab w:val="right" w:leader="dot" w:pos="9350"/>
        </w:tabs>
        <w:rPr>
          <w:rFonts w:asciiTheme="minorHAnsi" w:eastAsiaTheme="minorEastAsia" w:hAnsiTheme="minorHAnsi"/>
          <w:smallCaps w:val="0"/>
          <w:noProof/>
          <w:szCs w:val="24"/>
          <w:lang w:eastAsia="ja-JP"/>
        </w:rPr>
      </w:pPr>
      <w:r>
        <w:rPr>
          <w:sz w:val="22"/>
        </w:rPr>
        <w:fldChar w:fldCharType="begin"/>
      </w:r>
      <w:r>
        <w:rPr>
          <w:sz w:val="22"/>
        </w:rPr>
        <w:instrText xml:space="preserve"> TOC \c "Table" </w:instrText>
      </w:r>
      <w:r>
        <w:rPr>
          <w:sz w:val="22"/>
        </w:rPr>
        <w:fldChar w:fldCharType="separate"/>
      </w:r>
      <w:r w:rsidR="00B05305">
        <w:rPr>
          <w:noProof/>
        </w:rPr>
        <w:t>Table 1: Activation Foil Nuclear Properties</w:t>
      </w:r>
      <w:r w:rsidR="00B05305">
        <w:rPr>
          <w:noProof/>
        </w:rPr>
        <w:tab/>
      </w:r>
      <w:r w:rsidR="00B05305">
        <w:rPr>
          <w:noProof/>
        </w:rPr>
        <w:fldChar w:fldCharType="begin"/>
      </w:r>
      <w:r w:rsidR="00B05305">
        <w:rPr>
          <w:noProof/>
        </w:rPr>
        <w:instrText xml:space="preserve"> PAGEREF _Toc223007828 \h </w:instrText>
      </w:r>
      <w:r w:rsidR="00B05305">
        <w:rPr>
          <w:noProof/>
        </w:rPr>
      </w:r>
      <w:r w:rsidR="00B05305">
        <w:rPr>
          <w:noProof/>
        </w:rPr>
        <w:fldChar w:fldCharType="separate"/>
      </w:r>
      <w:r w:rsidR="00F14AF7">
        <w:rPr>
          <w:noProof/>
        </w:rPr>
        <w:t>16</w:t>
      </w:r>
      <w:r w:rsidR="00B05305">
        <w:rPr>
          <w:noProof/>
        </w:rPr>
        <w:fldChar w:fldCharType="end"/>
      </w:r>
    </w:p>
    <w:p w14:paraId="730E153F"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2:  Activation Foil Physical Characteristics</w:t>
      </w:r>
      <w:r>
        <w:rPr>
          <w:noProof/>
        </w:rPr>
        <w:tab/>
      </w:r>
      <w:r>
        <w:rPr>
          <w:noProof/>
        </w:rPr>
        <w:fldChar w:fldCharType="begin"/>
      </w:r>
      <w:r>
        <w:rPr>
          <w:noProof/>
        </w:rPr>
        <w:instrText xml:space="preserve"> PAGEREF _Toc223007829 \h </w:instrText>
      </w:r>
      <w:r>
        <w:rPr>
          <w:noProof/>
        </w:rPr>
      </w:r>
      <w:r>
        <w:rPr>
          <w:noProof/>
        </w:rPr>
        <w:fldChar w:fldCharType="separate"/>
      </w:r>
      <w:r w:rsidR="00F14AF7">
        <w:rPr>
          <w:noProof/>
        </w:rPr>
        <w:t>18</w:t>
      </w:r>
      <w:r>
        <w:rPr>
          <w:noProof/>
        </w:rPr>
        <w:fldChar w:fldCharType="end"/>
      </w:r>
    </w:p>
    <w:p w14:paraId="7E5203A0"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3:  Layout of Pulses 1-3</w:t>
      </w:r>
      <w:r>
        <w:rPr>
          <w:noProof/>
        </w:rPr>
        <w:tab/>
      </w:r>
      <w:r>
        <w:rPr>
          <w:noProof/>
        </w:rPr>
        <w:fldChar w:fldCharType="begin"/>
      </w:r>
      <w:r>
        <w:rPr>
          <w:noProof/>
        </w:rPr>
        <w:instrText xml:space="preserve"> PAGEREF _Toc223007830 \h </w:instrText>
      </w:r>
      <w:r>
        <w:rPr>
          <w:noProof/>
        </w:rPr>
      </w:r>
      <w:r>
        <w:rPr>
          <w:noProof/>
        </w:rPr>
        <w:fldChar w:fldCharType="separate"/>
      </w:r>
      <w:r w:rsidR="00F14AF7">
        <w:rPr>
          <w:noProof/>
        </w:rPr>
        <w:t>27</w:t>
      </w:r>
      <w:r>
        <w:rPr>
          <w:noProof/>
        </w:rPr>
        <w:fldChar w:fldCharType="end"/>
      </w:r>
    </w:p>
    <w:p w14:paraId="2B621E11"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4:  Original Material Specification for Reactor Cell Concrete</w:t>
      </w:r>
      <w:r>
        <w:rPr>
          <w:noProof/>
        </w:rPr>
        <w:tab/>
      </w:r>
      <w:r>
        <w:rPr>
          <w:noProof/>
        </w:rPr>
        <w:fldChar w:fldCharType="begin"/>
      </w:r>
      <w:r>
        <w:rPr>
          <w:noProof/>
        </w:rPr>
        <w:instrText xml:space="preserve"> PAGEREF _Toc223007831 \h </w:instrText>
      </w:r>
      <w:r>
        <w:rPr>
          <w:noProof/>
        </w:rPr>
      </w:r>
      <w:r>
        <w:rPr>
          <w:noProof/>
        </w:rPr>
        <w:fldChar w:fldCharType="separate"/>
      </w:r>
      <w:r w:rsidR="00F14AF7">
        <w:rPr>
          <w:noProof/>
        </w:rPr>
        <w:t>84</w:t>
      </w:r>
      <w:r>
        <w:rPr>
          <w:noProof/>
        </w:rPr>
        <w:fldChar w:fldCharType="end"/>
      </w:r>
    </w:p>
    <w:p w14:paraId="6E283F46"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5:  Benchmark Material Specification for Reactor Cell Concrete</w:t>
      </w:r>
      <w:r>
        <w:rPr>
          <w:noProof/>
        </w:rPr>
        <w:tab/>
      </w:r>
      <w:r>
        <w:rPr>
          <w:noProof/>
        </w:rPr>
        <w:fldChar w:fldCharType="begin"/>
      </w:r>
      <w:r>
        <w:rPr>
          <w:noProof/>
        </w:rPr>
        <w:instrText xml:space="preserve"> PAGEREF _Toc223007832 \h </w:instrText>
      </w:r>
      <w:r>
        <w:rPr>
          <w:noProof/>
        </w:rPr>
      </w:r>
      <w:r>
        <w:rPr>
          <w:noProof/>
        </w:rPr>
        <w:fldChar w:fldCharType="separate"/>
      </w:r>
      <w:r w:rsidR="00F14AF7">
        <w:rPr>
          <w:noProof/>
        </w:rPr>
        <w:t>85</w:t>
      </w:r>
      <w:r>
        <w:rPr>
          <w:noProof/>
        </w:rPr>
        <w:fldChar w:fldCharType="end"/>
      </w:r>
    </w:p>
    <w:p w14:paraId="19105D1D"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6:  Original Material Specification for S235JR Stainless Steel</w:t>
      </w:r>
      <w:r>
        <w:rPr>
          <w:noProof/>
        </w:rPr>
        <w:tab/>
      </w:r>
      <w:r>
        <w:rPr>
          <w:noProof/>
        </w:rPr>
        <w:fldChar w:fldCharType="begin"/>
      </w:r>
      <w:r>
        <w:rPr>
          <w:noProof/>
        </w:rPr>
        <w:instrText xml:space="preserve"> PAGEREF _Toc223007833 \h </w:instrText>
      </w:r>
      <w:r>
        <w:rPr>
          <w:noProof/>
        </w:rPr>
      </w:r>
      <w:r>
        <w:rPr>
          <w:noProof/>
        </w:rPr>
        <w:fldChar w:fldCharType="separate"/>
      </w:r>
      <w:r w:rsidR="00F14AF7">
        <w:rPr>
          <w:noProof/>
        </w:rPr>
        <w:t>86</w:t>
      </w:r>
      <w:r>
        <w:rPr>
          <w:noProof/>
        </w:rPr>
        <w:fldChar w:fldCharType="end"/>
      </w:r>
    </w:p>
    <w:p w14:paraId="23D0DE9B"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7:  Benchmark Material Specification for S235JR Stainless Steel</w:t>
      </w:r>
      <w:r>
        <w:rPr>
          <w:noProof/>
        </w:rPr>
        <w:tab/>
      </w:r>
      <w:r>
        <w:rPr>
          <w:noProof/>
        </w:rPr>
        <w:fldChar w:fldCharType="begin"/>
      </w:r>
      <w:r>
        <w:rPr>
          <w:noProof/>
        </w:rPr>
        <w:instrText xml:space="preserve"> PAGEREF _Toc223007834 \h </w:instrText>
      </w:r>
      <w:r>
        <w:rPr>
          <w:noProof/>
        </w:rPr>
      </w:r>
      <w:r>
        <w:rPr>
          <w:noProof/>
        </w:rPr>
        <w:fldChar w:fldCharType="separate"/>
      </w:r>
      <w:r w:rsidR="00F14AF7">
        <w:rPr>
          <w:noProof/>
        </w:rPr>
        <w:t>87</w:t>
      </w:r>
      <w:r>
        <w:rPr>
          <w:noProof/>
        </w:rPr>
        <w:fldChar w:fldCharType="end"/>
      </w:r>
    </w:p>
    <w:p w14:paraId="1EF89536"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8: Original Material Specification for Z3-CN-1810 Steel</w:t>
      </w:r>
      <w:r>
        <w:rPr>
          <w:noProof/>
        </w:rPr>
        <w:tab/>
      </w:r>
      <w:r>
        <w:rPr>
          <w:noProof/>
        </w:rPr>
        <w:fldChar w:fldCharType="begin"/>
      </w:r>
      <w:r>
        <w:rPr>
          <w:noProof/>
        </w:rPr>
        <w:instrText xml:space="preserve"> PAGEREF _Toc223007835 \h </w:instrText>
      </w:r>
      <w:r>
        <w:rPr>
          <w:noProof/>
        </w:rPr>
      </w:r>
      <w:r>
        <w:rPr>
          <w:noProof/>
        </w:rPr>
        <w:fldChar w:fldCharType="separate"/>
      </w:r>
      <w:r w:rsidR="00F14AF7">
        <w:rPr>
          <w:noProof/>
        </w:rPr>
        <w:t>89</w:t>
      </w:r>
      <w:r>
        <w:rPr>
          <w:noProof/>
        </w:rPr>
        <w:fldChar w:fldCharType="end"/>
      </w:r>
    </w:p>
    <w:p w14:paraId="4180F53C"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9:  Benchmark Material Specification for Z3-CN-1810 Steel</w:t>
      </w:r>
      <w:r>
        <w:rPr>
          <w:noProof/>
        </w:rPr>
        <w:tab/>
      </w:r>
      <w:r>
        <w:rPr>
          <w:noProof/>
        </w:rPr>
        <w:fldChar w:fldCharType="begin"/>
      </w:r>
      <w:r>
        <w:rPr>
          <w:noProof/>
        </w:rPr>
        <w:instrText xml:space="preserve"> PAGEREF _Toc223007836 \h </w:instrText>
      </w:r>
      <w:r>
        <w:rPr>
          <w:noProof/>
        </w:rPr>
      </w:r>
      <w:r>
        <w:rPr>
          <w:noProof/>
        </w:rPr>
        <w:fldChar w:fldCharType="separate"/>
      </w:r>
      <w:r w:rsidR="00F14AF7">
        <w:rPr>
          <w:noProof/>
        </w:rPr>
        <w:t>90</w:t>
      </w:r>
      <w:r>
        <w:rPr>
          <w:noProof/>
        </w:rPr>
        <w:fldChar w:fldCharType="end"/>
      </w:r>
    </w:p>
    <w:p w14:paraId="0B4CD69E"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10:  Benchmark Material Specification for A42 Steel</w:t>
      </w:r>
      <w:r>
        <w:rPr>
          <w:noProof/>
        </w:rPr>
        <w:tab/>
      </w:r>
      <w:r>
        <w:rPr>
          <w:noProof/>
        </w:rPr>
        <w:fldChar w:fldCharType="begin"/>
      </w:r>
      <w:r>
        <w:rPr>
          <w:noProof/>
        </w:rPr>
        <w:instrText xml:space="preserve"> PAGEREF _Toc223007837 \h </w:instrText>
      </w:r>
      <w:r>
        <w:rPr>
          <w:noProof/>
        </w:rPr>
      </w:r>
      <w:r>
        <w:rPr>
          <w:noProof/>
        </w:rPr>
        <w:fldChar w:fldCharType="separate"/>
      </w:r>
      <w:r w:rsidR="00F14AF7">
        <w:rPr>
          <w:noProof/>
        </w:rPr>
        <w:t>91</w:t>
      </w:r>
      <w:r>
        <w:rPr>
          <w:noProof/>
        </w:rPr>
        <w:fldChar w:fldCharType="end"/>
      </w:r>
    </w:p>
    <w:p w14:paraId="1DD21A62"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11:  Benchmark Material Specification for Uranyl Nitrate Fuel</w:t>
      </w:r>
      <w:r>
        <w:rPr>
          <w:noProof/>
        </w:rPr>
        <w:tab/>
      </w:r>
      <w:r>
        <w:rPr>
          <w:noProof/>
        </w:rPr>
        <w:fldChar w:fldCharType="begin"/>
      </w:r>
      <w:r>
        <w:rPr>
          <w:noProof/>
        </w:rPr>
        <w:instrText xml:space="preserve"> PAGEREF _Toc223007838 \h </w:instrText>
      </w:r>
      <w:r>
        <w:rPr>
          <w:noProof/>
        </w:rPr>
      </w:r>
      <w:r>
        <w:rPr>
          <w:noProof/>
        </w:rPr>
        <w:fldChar w:fldCharType="separate"/>
      </w:r>
      <w:r w:rsidR="00F14AF7">
        <w:rPr>
          <w:noProof/>
        </w:rPr>
        <w:t>92</w:t>
      </w:r>
      <w:r>
        <w:rPr>
          <w:noProof/>
        </w:rPr>
        <w:fldChar w:fldCharType="end"/>
      </w:r>
    </w:p>
    <w:p w14:paraId="204AD0CF"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12:  Benchmark Material Specification for Lead</w:t>
      </w:r>
      <w:r>
        <w:rPr>
          <w:noProof/>
        </w:rPr>
        <w:tab/>
      </w:r>
      <w:r>
        <w:rPr>
          <w:noProof/>
        </w:rPr>
        <w:fldChar w:fldCharType="begin"/>
      </w:r>
      <w:r>
        <w:rPr>
          <w:noProof/>
        </w:rPr>
        <w:instrText xml:space="preserve"> PAGEREF _Toc223007839 \h </w:instrText>
      </w:r>
      <w:r>
        <w:rPr>
          <w:noProof/>
        </w:rPr>
      </w:r>
      <w:r>
        <w:rPr>
          <w:noProof/>
        </w:rPr>
        <w:fldChar w:fldCharType="separate"/>
      </w:r>
      <w:r w:rsidR="00F14AF7">
        <w:rPr>
          <w:noProof/>
        </w:rPr>
        <w:t>93</w:t>
      </w:r>
      <w:r>
        <w:rPr>
          <w:noProof/>
        </w:rPr>
        <w:fldChar w:fldCharType="end"/>
      </w:r>
    </w:p>
    <w:p w14:paraId="7139594E"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13:  Benchmark Material Specification for PPB9</w:t>
      </w:r>
      <w:r>
        <w:rPr>
          <w:noProof/>
        </w:rPr>
        <w:tab/>
      </w:r>
      <w:r>
        <w:rPr>
          <w:noProof/>
        </w:rPr>
        <w:fldChar w:fldCharType="begin"/>
      </w:r>
      <w:r>
        <w:rPr>
          <w:noProof/>
        </w:rPr>
        <w:instrText xml:space="preserve"> PAGEREF _Toc223007840 \h </w:instrText>
      </w:r>
      <w:r>
        <w:rPr>
          <w:noProof/>
        </w:rPr>
      </w:r>
      <w:r>
        <w:rPr>
          <w:noProof/>
        </w:rPr>
        <w:fldChar w:fldCharType="separate"/>
      </w:r>
      <w:r w:rsidR="00F14AF7">
        <w:rPr>
          <w:noProof/>
        </w:rPr>
        <w:t>95</w:t>
      </w:r>
      <w:r>
        <w:rPr>
          <w:noProof/>
        </w:rPr>
        <w:fldChar w:fldCharType="end"/>
      </w:r>
    </w:p>
    <w:p w14:paraId="402409CF"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14:  Original Material Specification for AG3M Aluminum</w:t>
      </w:r>
      <w:r>
        <w:rPr>
          <w:noProof/>
        </w:rPr>
        <w:tab/>
      </w:r>
      <w:r>
        <w:rPr>
          <w:noProof/>
        </w:rPr>
        <w:fldChar w:fldCharType="begin"/>
      </w:r>
      <w:r>
        <w:rPr>
          <w:noProof/>
        </w:rPr>
        <w:instrText xml:space="preserve"> PAGEREF _Toc223007841 \h </w:instrText>
      </w:r>
      <w:r>
        <w:rPr>
          <w:noProof/>
        </w:rPr>
      </w:r>
      <w:r>
        <w:rPr>
          <w:noProof/>
        </w:rPr>
        <w:fldChar w:fldCharType="separate"/>
      </w:r>
      <w:r w:rsidR="00F14AF7">
        <w:rPr>
          <w:noProof/>
        </w:rPr>
        <w:t>96</w:t>
      </w:r>
      <w:r>
        <w:rPr>
          <w:noProof/>
        </w:rPr>
        <w:fldChar w:fldCharType="end"/>
      </w:r>
    </w:p>
    <w:p w14:paraId="4199296F"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15:  Benchmark Material Specification for AG3M Aluminum</w:t>
      </w:r>
      <w:r>
        <w:rPr>
          <w:noProof/>
        </w:rPr>
        <w:tab/>
      </w:r>
      <w:r>
        <w:rPr>
          <w:noProof/>
        </w:rPr>
        <w:fldChar w:fldCharType="begin"/>
      </w:r>
      <w:r>
        <w:rPr>
          <w:noProof/>
        </w:rPr>
        <w:instrText xml:space="preserve"> PAGEREF _Toc223007842 \h </w:instrText>
      </w:r>
      <w:r>
        <w:rPr>
          <w:noProof/>
        </w:rPr>
      </w:r>
      <w:r>
        <w:rPr>
          <w:noProof/>
        </w:rPr>
        <w:fldChar w:fldCharType="separate"/>
      </w:r>
      <w:r w:rsidR="00F14AF7">
        <w:rPr>
          <w:noProof/>
        </w:rPr>
        <w:t>97</w:t>
      </w:r>
      <w:r>
        <w:rPr>
          <w:noProof/>
        </w:rPr>
        <w:fldChar w:fldCharType="end"/>
      </w:r>
    </w:p>
    <w:p w14:paraId="2BD75BFF"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16:  Pulse One Measured Dosimetry Results</w:t>
      </w:r>
      <w:r>
        <w:rPr>
          <w:noProof/>
        </w:rPr>
        <w:tab/>
      </w:r>
      <w:r>
        <w:rPr>
          <w:noProof/>
        </w:rPr>
        <w:fldChar w:fldCharType="begin"/>
      </w:r>
      <w:r>
        <w:rPr>
          <w:noProof/>
        </w:rPr>
        <w:instrText xml:space="preserve"> PAGEREF _Toc223007843 \h </w:instrText>
      </w:r>
      <w:r>
        <w:rPr>
          <w:noProof/>
        </w:rPr>
      </w:r>
      <w:r>
        <w:rPr>
          <w:noProof/>
        </w:rPr>
        <w:fldChar w:fldCharType="separate"/>
      </w:r>
      <w:r w:rsidR="00F14AF7">
        <w:rPr>
          <w:noProof/>
        </w:rPr>
        <w:t>100</w:t>
      </w:r>
      <w:r>
        <w:rPr>
          <w:noProof/>
        </w:rPr>
        <w:fldChar w:fldCharType="end"/>
      </w:r>
    </w:p>
    <w:p w14:paraId="7FF102D9"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17:  Comparison of Calculated and Measured Results</w:t>
      </w:r>
      <w:r>
        <w:rPr>
          <w:noProof/>
        </w:rPr>
        <w:tab/>
      </w:r>
      <w:r>
        <w:rPr>
          <w:noProof/>
        </w:rPr>
        <w:fldChar w:fldCharType="begin"/>
      </w:r>
      <w:r>
        <w:rPr>
          <w:noProof/>
        </w:rPr>
        <w:instrText xml:space="preserve"> PAGEREF _Toc223007844 \h </w:instrText>
      </w:r>
      <w:r>
        <w:rPr>
          <w:noProof/>
        </w:rPr>
      </w:r>
      <w:r>
        <w:rPr>
          <w:noProof/>
        </w:rPr>
        <w:fldChar w:fldCharType="separate"/>
      </w:r>
      <w:r w:rsidR="00F14AF7">
        <w:rPr>
          <w:noProof/>
        </w:rPr>
        <w:t>101</w:t>
      </w:r>
      <w:r>
        <w:rPr>
          <w:noProof/>
        </w:rPr>
        <w:fldChar w:fldCharType="end"/>
      </w:r>
    </w:p>
    <w:p w14:paraId="5C074E65"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18: Comparison of Measured Gold Foil Results</w:t>
      </w:r>
      <w:r>
        <w:rPr>
          <w:noProof/>
        </w:rPr>
        <w:tab/>
      </w:r>
      <w:r>
        <w:rPr>
          <w:noProof/>
        </w:rPr>
        <w:fldChar w:fldCharType="begin"/>
      </w:r>
      <w:r>
        <w:rPr>
          <w:noProof/>
        </w:rPr>
        <w:instrText xml:space="preserve"> PAGEREF _Toc223007845 \h </w:instrText>
      </w:r>
      <w:r>
        <w:rPr>
          <w:noProof/>
        </w:rPr>
      </w:r>
      <w:r>
        <w:rPr>
          <w:noProof/>
        </w:rPr>
        <w:fldChar w:fldCharType="separate"/>
      </w:r>
      <w:r w:rsidR="00F14AF7">
        <w:rPr>
          <w:noProof/>
        </w:rPr>
        <w:t>103</w:t>
      </w:r>
      <w:r>
        <w:rPr>
          <w:noProof/>
        </w:rPr>
        <w:fldChar w:fldCharType="end"/>
      </w:r>
    </w:p>
    <w:p w14:paraId="1F57536F"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19:  Comparison of Calculated and Measured Thermal Foil Responses</w:t>
      </w:r>
      <w:r>
        <w:rPr>
          <w:noProof/>
        </w:rPr>
        <w:tab/>
      </w:r>
      <w:r>
        <w:rPr>
          <w:noProof/>
        </w:rPr>
        <w:fldChar w:fldCharType="begin"/>
      </w:r>
      <w:r>
        <w:rPr>
          <w:noProof/>
        </w:rPr>
        <w:instrText xml:space="preserve"> PAGEREF _Toc223007846 \h </w:instrText>
      </w:r>
      <w:r>
        <w:rPr>
          <w:noProof/>
        </w:rPr>
      </w:r>
      <w:r>
        <w:rPr>
          <w:noProof/>
        </w:rPr>
        <w:fldChar w:fldCharType="separate"/>
      </w:r>
      <w:r w:rsidR="00F14AF7">
        <w:rPr>
          <w:noProof/>
        </w:rPr>
        <w:t>106</w:t>
      </w:r>
      <w:r>
        <w:rPr>
          <w:noProof/>
        </w:rPr>
        <w:fldChar w:fldCharType="end"/>
      </w:r>
    </w:p>
    <w:p w14:paraId="74287B86"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20: Comparison of Calculated and Measured Threshold Foil Responses</w:t>
      </w:r>
      <w:r>
        <w:rPr>
          <w:noProof/>
        </w:rPr>
        <w:tab/>
      </w:r>
      <w:r>
        <w:rPr>
          <w:noProof/>
        </w:rPr>
        <w:fldChar w:fldCharType="begin"/>
      </w:r>
      <w:r>
        <w:rPr>
          <w:noProof/>
        </w:rPr>
        <w:instrText xml:space="preserve"> PAGEREF _Toc223007847 \h </w:instrText>
      </w:r>
      <w:r>
        <w:rPr>
          <w:noProof/>
        </w:rPr>
      </w:r>
      <w:r>
        <w:rPr>
          <w:noProof/>
        </w:rPr>
        <w:fldChar w:fldCharType="separate"/>
      </w:r>
      <w:r w:rsidR="00F14AF7">
        <w:rPr>
          <w:noProof/>
        </w:rPr>
        <w:t>109</w:t>
      </w:r>
      <w:r>
        <w:rPr>
          <w:noProof/>
        </w:rPr>
        <w:fldChar w:fldCharType="end"/>
      </w:r>
    </w:p>
    <w:p w14:paraId="5017B858"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21: Sensitivity Coefficients for Thermal Foil Reactions</w:t>
      </w:r>
      <w:r>
        <w:rPr>
          <w:noProof/>
        </w:rPr>
        <w:tab/>
      </w:r>
      <w:r>
        <w:rPr>
          <w:noProof/>
        </w:rPr>
        <w:fldChar w:fldCharType="begin"/>
      </w:r>
      <w:r>
        <w:rPr>
          <w:noProof/>
        </w:rPr>
        <w:instrText xml:space="preserve"> PAGEREF _Toc223007848 \h </w:instrText>
      </w:r>
      <w:r>
        <w:rPr>
          <w:noProof/>
        </w:rPr>
      </w:r>
      <w:r>
        <w:rPr>
          <w:noProof/>
        </w:rPr>
        <w:fldChar w:fldCharType="separate"/>
      </w:r>
      <w:r w:rsidR="00F14AF7">
        <w:rPr>
          <w:noProof/>
        </w:rPr>
        <w:t>112</w:t>
      </w:r>
      <w:r>
        <w:rPr>
          <w:noProof/>
        </w:rPr>
        <w:fldChar w:fldCharType="end"/>
      </w:r>
    </w:p>
    <w:p w14:paraId="3907DAC4"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22: Computed Uncertainty Values for Thermal Foil Reactions</w:t>
      </w:r>
      <w:r>
        <w:rPr>
          <w:noProof/>
        </w:rPr>
        <w:tab/>
      </w:r>
      <w:r>
        <w:rPr>
          <w:noProof/>
        </w:rPr>
        <w:fldChar w:fldCharType="begin"/>
      </w:r>
      <w:r>
        <w:rPr>
          <w:noProof/>
        </w:rPr>
        <w:instrText xml:space="preserve"> PAGEREF _Toc223007849 \h </w:instrText>
      </w:r>
      <w:r>
        <w:rPr>
          <w:noProof/>
        </w:rPr>
      </w:r>
      <w:r>
        <w:rPr>
          <w:noProof/>
        </w:rPr>
        <w:fldChar w:fldCharType="separate"/>
      </w:r>
      <w:r w:rsidR="00F14AF7">
        <w:rPr>
          <w:noProof/>
        </w:rPr>
        <w:t>116</w:t>
      </w:r>
      <w:r>
        <w:rPr>
          <w:noProof/>
        </w:rPr>
        <w:fldChar w:fldCharType="end"/>
      </w:r>
    </w:p>
    <w:p w14:paraId="7D606006"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23: Benchmark Material Specification for Iron Foil</w:t>
      </w:r>
      <w:r>
        <w:rPr>
          <w:noProof/>
        </w:rPr>
        <w:tab/>
      </w:r>
      <w:r>
        <w:rPr>
          <w:noProof/>
        </w:rPr>
        <w:fldChar w:fldCharType="begin"/>
      </w:r>
      <w:r>
        <w:rPr>
          <w:noProof/>
        </w:rPr>
        <w:instrText xml:space="preserve"> PAGEREF _Toc223007850 \h </w:instrText>
      </w:r>
      <w:r>
        <w:rPr>
          <w:noProof/>
        </w:rPr>
      </w:r>
      <w:r>
        <w:rPr>
          <w:noProof/>
        </w:rPr>
        <w:fldChar w:fldCharType="separate"/>
      </w:r>
      <w:r w:rsidR="00F14AF7">
        <w:rPr>
          <w:noProof/>
        </w:rPr>
        <w:t>124</w:t>
      </w:r>
      <w:r>
        <w:rPr>
          <w:noProof/>
        </w:rPr>
        <w:fldChar w:fldCharType="end"/>
      </w:r>
    </w:p>
    <w:p w14:paraId="7550C9AD"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24: Benchmark Material Specification for Magnesium Foil</w:t>
      </w:r>
      <w:r>
        <w:rPr>
          <w:noProof/>
        </w:rPr>
        <w:tab/>
      </w:r>
      <w:r>
        <w:rPr>
          <w:noProof/>
        </w:rPr>
        <w:fldChar w:fldCharType="begin"/>
      </w:r>
      <w:r>
        <w:rPr>
          <w:noProof/>
        </w:rPr>
        <w:instrText xml:space="preserve"> PAGEREF _Toc223007851 \h </w:instrText>
      </w:r>
      <w:r>
        <w:rPr>
          <w:noProof/>
        </w:rPr>
      </w:r>
      <w:r>
        <w:rPr>
          <w:noProof/>
        </w:rPr>
        <w:fldChar w:fldCharType="separate"/>
      </w:r>
      <w:r w:rsidR="00F14AF7">
        <w:rPr>
          <w:noProof/>
        </w:rPr>
        <w:t>126</w:t>
      </w:r>
      <w:r>
        <w:rPr>
          <w:noProof/>
        </w:rPr>
        <w:fldChar w:fldCharType="end"/>
      </w:r>
    </w:p>
    <w:p w14:paraId="3755E9A9"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25: Benchmark Material Specification for Cobalt Foil</w:t>
      </w:r>
      <w:r>
        <w:rPr>
          <w:noProof/>
        </w:rPr>
        <w:tab/>
      </w:r>
      <w:r>
        <w:rPr>
          <w:noProof/>
        </w:rPr>
        <w:fldChar w:fldCharType="begin"/>
      </w:r>
      <w:r>
        <w:rPr>
          <w:noProof/>
        </w:rPr>
        <w:instrText xml:space="preserve"> PAGEREF _Toc223007852 \h </w:instrText>
      </w:r>
      <w:r>
        <w:rPr>
          <w:noProof/>
        </w:rPr>
      </w:r>
      <w:r>
        <w:rPr>
          <w:noProof/>
        </w:rPr>
        <w:fldChar w:fldCharType="separate"/>
      </w:r>
      <w:r w:rsidR="00F14AF7">
        <w:rPr>
          <w:noProof/>
        </w:rPr>
        <w:t>128</w:t>
      </w:r>
      <w:r>
        <w:rPr>
          <w:noProof/>
        </w:rPr>
        <w:fldChar w:fldCharType="end"/>
      </w:r>
    </w:p>
    <w:p w14:paraId="75F1BCF3"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26: Benchmark Material Specification for Nickel Foil</w:t>
      </w:r>
      <w:r>
        <w:rPr>
          <w:noProof/>
        </w:rPr>
        <w:tab/>
      </w:r>
      <w:r>
        <w:rPr>
          <w:noProof/>
        </w:rPr>
        <w:fldChar w:fldCharType="begin"/>
      </w:r>
      <w:r>
        <w:rPr>
          <w:noProof/>
        </w:rPr>
        <w:instrText xml:space="preserve"> PAGEREF _Toc223007853 \h </w:instrText>
      </w:r>
      <w:r>
        <w:rPr>
          <w:noProof/>
        </w:rPr>
      </w:r>
      <w:r>
        <w:rPr>
          <w:noProof/>
        </w:rPr>
        <w:fldChar w:fldCharType="separate"/>
      </w:r>
      <w:r w:rsidR="00F14AF7">
        <w:rPr>
          <w:noProof/>
        </w:rPr>
        <w:t>130</w:t>
      </w:r>
      <w:r>
        <w:rPr>
          <w:noProof/>
        </w:rPr>
        <w:fldChar w:fldCharType="end"/>
      </w:r>
    </w:p>
    <w:p w14:paraId="55EABE32"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27: Benchmark Material Specification for Gold Foil</w:t>
      </w:r>
      <w:r>
        <w:rPr>
          <w:noProof/>
        </w:rPr>
        <w:tab/>
      </w:r>
      <w:r>
        <w:rPr>
          <w:noProof/>
        </w:rPr>
        <w:fldChar w:fldCharType="begin"/>
      </w:r>
      <w:r>
        <w:rPr>
          <w:noProof/>
        </w:rPr>
        <w:instrText xml:space="preserve"> PAGEREF _Toc223007854 \h </w:instrText>
      </w:r>
      <w:r>
        <w:rPr>
          <w:noProof/>
        </w:rPr>
      </w:r>
      <w:r>
        <w:rPr>
          <w:noProof/>
        </w:rPr>
        <w:fldChar w:fldCharType="separate"/>
      </w:r>
      <w:r w:rsidR="00F14AF7">
        <w:rPr>
          <w:noProof/>
        </w:rPr>
        <w:t>132</w:t>
      </w:r>
      <w:r>
        <w:rPr>
          <w:noProof/>
        </w:rPr>
        <w:fldChar w:fldCharType="end"/>
      </w:r>
    </w:p>
    <w:p w14:paraId="298F7130"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28: Benchmark Material Specification for Indium Foil</w:t>
      </w:r>
      <w:r>
        <w:rPr>
          <w:noProof/>
        </w:rPr>
        <w:tab/>
      </w:r>
      <w:r>
        <w:rPr>
          <w:noProof/>
        </w:rPr>
        <w:fldChar w:fldCharType="begin"/>
      </w:r>
      <w:r>
        <w:rPr>
          <w:noProof/>
        </w:rPr>
        <w:instrText xml:space="preserve"> PAGEREF _Toc223007855 \h </w:instrText>
      </w:r>
      <w:r>
        <w:rPr>
          <w:noProof/>
        </w:rPr>
      </w:r>
      <w:r>
        <w:rPr>
          <w:noProof/>
        </w:rPr>
        <w:fldChar w:fldCharType="separate"/>
      </w:r>
      <w:r w:rsidR="00F14AF7">
        <w:rPr>
          <w:noProof/>
        </w:rPr>
        <w:t>133</w:t>
      </w:r>
      <w:r>
        <w:rPr>
          <w:noProof/>
        </w:rPr>
        <w:fldChar w:fldCharType="end"/>
      </w:r>
    </w:p>
    <w:p w14:paraId="7EF5FCED"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29: Gold Foil Thermal Calculated Response Results</w:t>
      </w:r>
      <w:r>
        <w:rPr>
          <w:noProof/>
        </w:rPr>
        <w:tab/>
      </w:r>
      <w:r>
        <w:rPr>
          <w:noProof/>
        </w:rPr>
        <w:fldChar w:fldCharType="begin"/>
      </w:r>
      <w:r>
        <w:rPr>
          <w:noProof/>
        </w:rPr>
        <w:instrText xml:space="preserve"> PAGEREF _Toc223007856 \h </w:instrText>
      </w:r>
      <w:r>
        <w:rPr>
          <w:noProof/>
        </w:rPr>
      </w:r>
      <w:r>
        <w:rPr>
          <w:noProof/>
        </w:rPr>
        <w:fldChar w:fldCharType="separate"/>
      </w:r>
      <w:r w:rsidR="00F14AF7">
        <w:rPr>
          <w:noProof/>
        </w:rPr>
        <w:t>136</w:t>
      </w:r>
      <w:r>
        <w:rPr>
          <w:noProof/>
        </w:rPr>
        <w:fldChar w:fldCharType="end"/>
      </w:r>
    </w:p>
    <w:p w14:paraId="3DF4FCAB"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30: Iron-56 Thermal Calculated Response Results</w:t>
      </w:r>
      <w:r>
        <w:rPr>
          <w:noProof/>
        </w:rPr>
        <w:tab/>
      </w:r>
      <w:r>
        <w:rPr>
          <w:noProof/>
        </w:rPr>
        <w:fldChar w:fldCharType="begin"/>
      </w:r>
      <w:r>
        <w:rPr>
          <w:noProof/>
        </w:rPr>
        <w:instrText xml:space="preserve"> PAGEREF _Toc223007857 \h </w:instrText>
      </w:r>
      <w:r>
        <w:rPr>
          <w:noProof/>
        </w:rPr>
      </w:r>
      <w:r>
        <w:rPr>
          <w:noProof/>
        </w:rPr>
        <w:fldChar w:fldCharType="separate"/>
      </w:r>
      <w:r w:rsidR="00F14AF7">
        <w:rPr>
          <w:noProof/>
        </w:rPr>
        <w:t>138</w:t>
      </w:r>
      <w:r>
        <w:rPr>
          <w:noProof/>
        </w:rPr>
        <w:fldChar w:fldCharType="end"/>
      </w:r>
    </w:p>
    <w:p w14:paraId="7A8E0D99"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31: Cobalt Foil Thermal Calculated Response Results</w:t>
      </w:r>
      <w:r>
        <w:rPr>
          <w:noProof/>
        </w:rPr>
        <w:tab/>
      </w:r>
      <w:r>
        <w:rPr>
          <w:noProof/>
        </w:rPr>
        <w:fldChar w:fldCharType="begin"/>
      </w:r>
      <w:r>
        <w:rPr>
          <w:noProof/>
        </w:rPr>
        <w:instrText xml:space="preserve"> PAGEREF _Toc223007858 \h </w:instrText>
      </w:r>
      <w:r>
        <w:rPr>
          <w:noProof/>
        </w:rPr>
      </w:r>
      <w:r>
        <w:rPr>
          <w:noProof/>
        </w:rPr>
        <w:fldChar w:fldCharType="separate"/>
      </w:r>
      <w:r w:rsidR="00F14AF7">
        <w:rPr>
          <w:noProof/>
        </w:rPr>
        <w:t>140</w:t>
      </w:r>
      <w:r>
        <w:rPr>
          <w:noProof/>
        </w:rPr>
        <w:fldChar w:fldCharType="end"/>
      </w:r>
    </w:p>
    <w:p w14:paraId="36ACB2D9"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32: Indium Foil Thermal Calculated Response Results</w:t>
      </w:r>
      <w:r>
        <w:rPr>
          <w:noProof/>
        </w:rPr>
        <w:tab/>
      </w:r>
      <w:r>
        <w:rPr>
          <w:noProof/>
        </w:rPr>
        <w:fldChar w:fldCharType="begin"/>
      </w:r>
      <w:r>
        <w:rPr>
          <w:noProof/>
        </w:rPr>
        <w:instrText xml:space="preserve"> PAGEREF _Toc223007859 \h </w:instrText>
      </w:r>
      <w:r>
        <w:rPr>
          <w:noProof/>
        </w:rPr>
      </w:r>
      <w:r>
        <w:rPr>
          <w:noProof/>
        </w:rPr>
        <w:fldChar w:fldCharType="separate"/>
      </w:r>
      <w:r w:rsidR="00F14AF7">
        <w:rPr>
          <w:noProof/>
        </w:rPr>
        <w:t>142</w:t>
      </w:r>
      <w:r>
        <w:rPr>
          <w:noProof/>
        </w:rPr>
        <w:fldChar w:fldCharType="end"/>
      </w:r>
    </w:p>
    <w:p w14:paraId="1A5609DF"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33: Nickel Foil Threshold Calculated Response Results</w:t>
      </w:r>
      <w:r>
        <w:rPr>
          <w:noProof/>
        </w:rPr>
        <w:tab/>
      </w:r>
      <w:r>
        <w:rPr>
          <w:noProof/>
        </w:rPr>
        <w:fldChar w:fldCharType="begin"/>
      </w:r>
      <w:r>
        <w:rPr>
          <w:noProof/>
        </w:rPr>
        <w:instrText xml:space="preserve"> PAGEREF _Toc223007860 \h </w:instrText>
      </w:r>
      <w:r>
        <w:rPr>
          <w:noProof/>
        </w:rPr>
      </w:r>
      <w:r>
        <w:rPr>
          <w:noProof/>
        </w:rPr>
        <w:fldChar w:fldCharType="separate"/>
      </w:r>
      <w:r w:rsidR="00F14AF7">
        <w:rPr>
          <w:noProof/>
        </w:rPr>
        <w:t>145</w:t>
      </w:r>
      <w:r>
        <w:rPr>
          <w:noProof/>
        </w:rPr>
        <w:fldChar w:fldCharType="end"/>
      </w:r>
    </w:p>
    <w:p w14:paraId="71C57E16"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34: Iron-54 Foil Threshold Calculated Response Results</w:t>
      </w:r>
      <w:r>
        <w:rPr>
          <w:noProof/>
        </w:rPr>
        <w:tab/>
      </w:r>
      <w:r>
        <w:rPr>
          <w:noProof/>
        </w:rPr>
        <w:fldChar w:fldCharType="begin"/>
      </w:r>
      <w:r>
        <w:rPr>
          <w:noProof/>
        </w:rPr>
        <w:instrText xml:space="preserve"> PAGEREF _Toc223007861 \h </w:instrText>
      </w:r>
      <w:r>
        <w:rPr>
          <w:noProof/>
        </w:rPr>
      </w:r>
      <w:r>
        <w:rPr>
          <w:noProof/>
        </w:rPr>
        <w:fldChar w:fldCharType="separate"/>
      </w:r>
      <w:r w:rsidR="00F14AF7">
        <w:rPr>
          <w:noProof/>
        </w:rPr>
        <w:t>146</w:t>
      </w:r>
      <w:r>
        <w:rPr>
          <w:noProof/>
        </w:rPr>
        <w:fldChar w:fldCharType="end"/>
      </w:r>
    </w:p>
    <w:p w14:paraId="4082F62C"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35: Iron-56 Foil Threshold Calculated Response Results</w:t>
      </w:r>
      <w:r>
        <w:rPr>
          <w:noProof/>
        </w:rPr>
        <w:tab/>
      </w:r>
      <w:r>
        <w:rPr>
          <w:noProof/>
        </w:rPr>
        <w:fldChar w:fldCharType="begin"/>
      </w:r>
      <w:r>
        <w:rPr>
          <w:noProof/>
        </w:rPr>
        <w:instrText xml:space="preserve"> PAGEREF _Toc223007862 \h </w:instrText>
      </w:r>
      <w:r>
        <w:rPr>
          <w:noProof/>
        </w:rPr>
      </w:r>
      <w:r>
        <w:rPr>
          <w:noProof/>
        </w:rPr>
        <w:fldChar w:fldCharType="separate"/>
      </w:r>
      <w:r w:rsidR="00F14AF7">
        <w:rPr>
          <w:noProof/>
        </w:rPr>
        <w:t>147</w:t>
      </w:r>
      <w:r>
        <w:rPr>
          <w:noProof/>
        </w:rPr>
        <w:fldChar w:fldCharType="end"/>
      </w:r>
    </w:p>
    <w:p w14:paraId="7B2ACA47"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36: Magnesium Foil Threshold Calculated Response Results</w:t>
      </w:r>
      <w:r>
        <w:rPr>
          <w:noProof/>
        </w:rPr>
        <w:tab/>
      </w:r>
      <w:r>
        <w:rPr>
          <w:noProof/>
        </w:rPr>
        <w:fldChar w:fldCharType="begin"/>
      </w:r>
      <w:r>
        <w:rPr>
          <w:noProof/>
        </w:rPr>
        <w:instrText xml:space="preserve"> PAGEREF _Toc223007863 \h </w:instrText>
      </w:r>
      <w:r>
        <w:rPr>
          <w:noProof/>
        </w:rPr>
      </w:r>
      <w:r>
        <w:rPr>
          <w:noProof/>
        </w:rPr>
        <w:fldChar w:fldCharType="separate"/>
      </w:r>
      <w:r w:rsidR="00F14AF7">
        <w:rPr>
          <w:noProof/>
        </w:rPr>
        <w:t>148</w:t>
      </w:r>
      <w:r>
        <w:rPr>
          <w:noProof/>
        </w:rPr>
        <w:fldChar w:fldCharType="end"/>
      </w:r>
    </w:p>
    <w:p w14:paraId="339EECE5"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Table 37: Indium Foil Threshold Calculated Response Results</w:t>
      </w:r>
      <w:r>
        <w:rPr>
          <w:noProof/>
        </w:rPr>
        <w:tab/>
      </w:r>
      <w:r>
        <w:rPr>
          <w:noProof/>
        </w:rPr>
        <w:fldChar w:fldCharType="begin"/>
      </w:r>
      <w:r>
        <w:rPr>
          <w:noProof/>
        </w:rPr>
        <w:instrText xml:space="preserve"> PAGEREF _Toc223007864 \h </w:instrText>
      </w:r>
      <w:r>
        <w:rPr>
          <w:noProof/>
        </w:rPr>
      </w:r>
      <w:r>
        <w:rPr>
          <w:noProof/>
        </w:rPr>
        <w:fldChar w:fldCharType="separate"/>
      </w:r>
      <w:r w:rsidR="00F14AF7">
        <w:rPr>
          <w:noProof/>
        </w:rPr>
        <w:t>149</w:t>
      </w:r>
      <w:r>
        <w:rPr>
          <w:noProof/>
        </w:rPr>
        <w:fldChar w:fldCharType="end"/>
      </w:r>
    </w:p>
    <w:p w14:paraId="780B69DE" w14:textId="77777777" w:rsidR="00983A0C" w:rsidRDefault="00983A0C" w:rsidP="00983A0C">
      <w:pPr>
        <w:spacing w:after="200" w:line="276" w:lineRule="auto"/>
        <w:rPr>
          <w:sz w:val="22"/>
        </w:rPr>
      </w:pPr>
      <w:r>
        <w:rPr>
          <w:sz w:val="22"/>
        </w:rPr>
        <w:fldChar w:fldCharType="end"/>
      </w:r>
    </w:p>
    <w:p w14:paraId="2F202C8C" w14:textId="77777777" w:rsidR="00983A0C" w:rsidRDefault="00983A0C" w:rsidP="00983A0C"/>
    <w:p w14:paraId="2F25ED18" w14:textId="68E95392" w:rsidR="0055742F" w:rsidRPr="009B57CB" w:rsidRDefault="0055742F" w:rsidP="00983A0C">
      <w:r w:rsidRPr="009B57CB">
        <w:br w:type="page"/>
      </w:r>
    </w:p>
    <w:p w14:paraId="70C13DF1" w14:textId="77777777" w:rsidR="00B84C3F" w:rsidRDefault="00B84C3F" w:rsidP="00B84C3F">
      <w:pPr>
        <w:pStyle w:val="Heading1"/>
        <w:numPr>
          <w:ilvl w:val="0"/>
          <w:numId w:val="0"/>
        </w:numPr>
        <w:rPr>
          <w:sz w:val="22"/>
        </w:rPr>
      </w:pPr>
      <w:bookmarkStart w:id="4" w:name="_Toc223007797"/>
      <w:r>
        <w:lastRenderedPageBreak/>
        <w:t>List</w:t>
      </w:r>
      <w:r w:rsidRPr="00237521">
        <w:t xml:space="preserve"> of Figures</w:t>
      </w:r>
      <w:bookmarkEnd w:id="4"/>
    </w:p>
    <w:p w14:paraId="404D5669" w14:textId="77777777" w:rsidR="00EE2D90" w:rsidRDefault="00EE2D90" w:rsidP="00AB5B51"/>
    <w:p w14:paraId="123DDCEB" w14:textId="77777777" w:rsidR="00B05305" w:rsidRDefault="00DC139D">
      <w:pPr>
        <w:pStyle w:val="TableofFigures"/>
        <w:tabs>
          <w:tab w:val="right" w:leader="dot" w:pos="9350"/>
        </w:tabs>
        <w:rPr>
          <w:rFonts w:asciiTheme="minorHAnsi" w:eastAsiaTheme="minorEastAsia" w:hAnsiTheme="minorHAnsi"/>
          <w:smallCaps w:val="0"/>
          <w:noProof/>
          <w:szCs w:val="24"/>
          <w:lang w:eastAsia="ja-JP"/>
        </w:rPr>
      </w:pPr>
      <w:r>
        <w:fldChar w:fldCharType="begin"/>
      </w:r>
      <w:r>
        <w:instrText xml:space="preserve"> TOC \c "Figure" </w:instrText>
      </w:r>
      <w:r>
        <w:fldChar w:fldCharType="separate"/>
      </w:r>
      <w:r w:rsidR="00B05305">
        <w:rPr>
          <w:noProof/>
        </w:rPr>
        <w:t>Figure 1: SILENE Reactor</w:t>
      </w:r>
      <w:r w:rsidR="00B05305">
        <w:rPr>
          <w:noProof/>
        </w:rPr>
        <w:tab/>
      </w:r>
      <w:r w:rsidR="00B05305">
        <w:rPr>
          <w:noProof/>
        </w:rPr>
        <w:fldChar w:fldCharType="begin"/>
      </w:r>
      <w:r w:rsidR="00B05305">
        <w:rPr>
          <w:noProof/>
        </w:rPr>
        <w:instrText xml:space="preserve"> PAGEREF _Toc223007865 \h </w:instrText>
      </w:r>
      <w:r w:rsidR="00B05305">
        <w:rPr>
          <w:noProof/>
        </w:rPr>
      </w:r>
      <w:r w:rsidR="00B05305">
        <w:rPr>
          <w:noProof/>
        </w:rPr>
        <w:fldChar w:fldCharType="separate"/>
      </w:r>
      <w:r w:rsidR="00F14AF7">
        <w:rPr>
          <w:noProof/>
        </w:rPr>
        <w:t>14</w:t>
      </w:r>
      <w:r w:rsidR="00B05305">
        <w:rPr>
          <w:noProof/>
        </w:rPr>
        <w:fldChar w:fldCharType="end"/>
      </w:r>
    </w:p>
    <w:p w14:paraId="6A50D1AD"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2:  Collimator Box A (right) and Box B (left)</w:t>
      </w:r>
      <w:r>
        <w:rPr>
          <w:noProof/>
        </w:rPr>
        <w:tab/>
      </w:r>
      <w:r>
        <w:rPr>
          <w:noProof/>
        </w:rPr>
        <w:fldChar w:fldCharType="begin"/>
      </w:r>
      <w:r>
        <w:rPr>
          <w:noProof/>
        </w:rPr>
        <w:instrText xml:space="preserve"> PAGEREF _Toc223007866 \h </w:instrText>
      </w:r>
      <w:r>
        <w:rPr>
          <w:noProof/>
        </w:rPr>
      </w:r>
      <w:r>
        <w:rPr>
          <w:noProof/>
        </w:rPr>
        <w:fldChar w:fldCharType="separate"/>
      </w:r>
      <w:r w:rsidR="00F14AF7">
        <w:rPr>
          <w:noProof/>
        </w:rPr>
        <w:t>20</w:t>
      </w:r>
      <w:r>
        <w:rPr>
          <w:noProof/>
        </w:rPr>
        <w:fldChar w:fldCharType="end"/>
      </w:r>
    </w:p>
    <w:p w14:paraId="3988BD6E"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3:  Typical Concrete Slab</w:t>
      </w:r>
      <w:r>
        <w:rPr>
          <w:noProof/>
        </w:rPr>
        <w:tab/>
      </w:r>
      <w:r>
        <w:rPr>
          <w:noProof/>
        </w:rPr>
        <w:fldChar w:fldCharType="begin"/>
      </w:r>
      <w:r>
        <w:rPr>
          <w:noProof/>
        </w:rPr>
        <w:instrText xml:space="preserve"> PAGEREF _Toc223007867 \h </w:instrText>
      </w:r>
      <w:r>
        <w:rPr>
          <w:noProof/>
        </w:rPr>
      </w:r>
      <w:r>
        <w:rPr>
          <w:noProof/>
        </w:rPr>
        <w:fldChar w:fldCharType="separate"/>
      </w:r>
      <w:r w:rsidR="00F14AF7">
        <w:rPr>
          <w:noProof/>
        </w:rPr>
        <w:t>21</w:t>
      </w:r>
      <w:r>
        <w:rPr>
          <w:noProof/>
        </w:rPr>
        <w:fldChar w:fldCharType="end"/>
      </w:r>
    </w:p>
    <w:p w14:paraId="4DD7E7CC"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4:  Scattering Box</w:t>
      </w:r>
      <w:r>
        <w:rPr>
          <w:noProof/>
        </w:rPr>
        <w:tab/>
      </w:r>
      <w:r>
        <w:rPr>
          <w:noProof/>
        </w:rPr>
        <w:fldChar w:fldCharType="begin"/>
      </w:r>
      <w:r>
        <w:rPr>
          <w:noProof/>
        </w:rPr>
        <w:instrText xml:space="preserve"> PAGEREF _Toc223007868 \h </w:instrText>
      </w:r>
      <w:r>
        <w:rPr>
          <w:noProof/>
        </w:rPr>
      </w:r>
      <w:r>
        <w:rPr>
          <w:noProof/>
        </w:rPr>
        <w:fldChar w:fldCharType="separate"/>
      </w:r>
      <w:r w:rsidR="00F14AF7">
        <w:rPr>
          <w:noProof/>
        </w:rPr>
        <w:t>22</w:t>
      </w:r>
      <w:r>
        <w:rPr>
          <w:noProof/>
        </w:rPr>
        <w:fldChar w:fldCharType="end"/>
      </w:r>
    </w:p>
    <w:p w14:paraId="6EE457D8"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5: SILENE Lead Shield</w:t>
      </w:r>
      <w:r>
        <w:rPr>
          <w:noProof/>
        </w:rPr>
        <w:tab/>
      </w:r>
      <w:r>
        <w:rPr>
          <w:noProof/>
        </w:rPr>
        <w:fldChar w:fldCharType="begin"/>
      </w:r>
      <w:r>
        <w:rPr>
          <w:noProof/>
        </w:rPr>
        <w:instrText xml:space="preserve"> PAGEREF _Toc223007869 \h </w:instrText>
      </w:r>
      <w:r>
        <w:rPr>
          <w:noProof/>
        </w:rPr>
      </w:r>
      <w:r>
        <w:rPr>
          <w:noProof/>
        </w:rPr>
        <w:fldChar w:fldCharType="separate"/>
      </w:r>
      <w:r w:rsidR="00F14AF7">
        <w:rPr>
          <w:noProof/>
        </w:rPr>
        <w:t>23</w:t>
      </w:r>
      <w:r>
        <w:rPr>
          <w:noProof/>
        </w:rPr>
        <w:fldChar w:fldCharType="end"/>
      </w:r>
    </w:p>
    <w:p w14:paraId="490AF866"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6:  SILENE Polyethylene Shield</w:t>
      </w:r>
      <w:r>
        <w:rPr>
          <w:noProof/>
        </w:rPr>
        <w:tab/>
      </w:r>
      <w:r>
        <w:rPr>
          <w:noProof/>
        </w:rPr>
        <w:fldChar w:fldCharType="begin"/>
      </w:r>
      <w:r>
        <w:rPr>
          <w:noProof/>
        </w:rPr>
        <w:instrText xml:space="preserve"> PAGEREF _Toc223007870 \h </w:instrText>
      </w:r>
      <w:r>
        <w:rPr>
          <w:noProof/>
        </w:rPr>
      </w:r>
      <w:r>
        <w:rPr>
          <w:noProof/>
        </w:rPr>
        <w:fldChar w:fldCharType="separate"/>
      </w:r>
      <w:r w:rsidR="00F14AF7">
        <w:rPr>
          <w:noProof/>
        </w:rPr>
        <w:t>24</w:t>
      </w:r>
      <w:r>
        <w:rPr>
          <w:noProof/>
        </w:rPr>
        <w:fldChar w:fldCharType="end"/>
      </w:r>
    </w:p>
    <w:p w14:paraId="44E82F81"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7:  Borobond Shields</w:t>
      </w:r>
      <w:r>
        <w:rPr>
          <w:noProof/>
        </w:rPr>
        <w:tab/>
      </w:r>
      <w:r>
        <w:rPr>
          <w:noProof/>
        </w:rPr>
        <w:fldChar w:fldCharType="begin"/>
      </w:r>
      <w:r>
        <w:rPr>
          <w:noProof/>
        </w:rPr>
        <w:instrText xml:space="preserve"> PAGEREF _Toc223007871 \h </w:instrText>
      </w:r>
      <w:r>
        <w:rPr>
          <w:noProof/>
        </w:rPr>
      </w:r>
      <w:r>
        <w:rPr>
          <w:noProof/>
        </w:rPr>
        <w:fldChar w:fldCharType="separate"/>
      </w:r>
      <w:r w:rsidR="00F14AF7">
        <w:rPr>
          <w:noProof/>
        </w:rPr>
        <w:t>26</w:t>
      </w:r>
      <w:r>
        <w:rPr>
          <w:noProof/>
        </w:rPr>
        <w:fldChar w:fldCharType="end"/>
      </w:r>
    </w:p>
    <w:p w14:paraId="1A734886"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8:  Pulse One Layout</w:t>
      </w:r>
      <w:r>
        <w:rPr>
          <w:noProof/>
        </w:rPr>
        <w:tab/>
      </w:r>
      <w:r>
        <w:rPr>
          <w:noProof/>
        </w:rPr>
        <w:fldChar w:fldCharType="begin"/>
      </w:r>
      <w:r>
        <w:rPr>
          <w:noProof/>
        </w:rPr>
        <w:instrText xml:space="preserve"> PAGEREF _Toc223007872 \h </w:instrText>
      </w:r>
      <w:r>
        <w:rPr>
          <w:noProof/>
        </w:rPr>
      </w:r>
      <w:r>
        <w:rPr>
          <w:noProof/>
        </w:rPr>
        <w:fldChar w:fldCharType="separate"/>
      </w:r>
      <w:r w:rsidR="00F14AF7">
        <w:rPr>
          <w:noProof/>
        </w:rPr>
        <w:t>28</w:t>
      </w:r>
      <w:r>
        <w:rPr>
          <w:noProof/>
        </w:rPr>
        <w:fldChar w:fldCharType="end"/>
      </w:r>
    </w:p>
    <w:p w14:paraId="53B1FC4B"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9:  Pulse Two Layout</w:t>
      </w:r>
      <w:r>
        <w:rPr>
          <w:noProof/>
        </w:rPr>
        <w:tab/>
      </w:r>
      <w:r>
        <w:rPr>
          <w:noProof/>
        </w:rPr>
        <w:fldChar w:fldCharType="begin"/>
      </w:r>
      <w:r>
        <w:rPr>
          <w:noProof/>
        </w:rPr>
        <w:instrText xml:space="preserve"> PAGEREF _Toc223007873 \h </w:instrText>
      </w:r>
      <w:r>
        <w:rPr>
          <w:noProof/>
        </w:rPr>
      </w:r>
      <w:r>
        <w:rPr>
          <w:noProof/>
        </w:rPr>
        <w:fldChar w:fldCharType="separate"/>
      </w:r>
      <w:r w:rsidR="00F14AF7">
        <w:rPr>
          <w:noProof/>
        </w:rPr>
        <w:t>29</w:t>
      </w:r>
      <w:r>
        <w:rPr>
          <w:noProof/>
        </w:rPr>
        <w:fldChar w:fldCharType="end"/>
      </w:r>
    </w:p>
    <w:p w14:paraId="6E28AB40"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10:  Pulse Three Layout</w:t>
      </w:r>
      <w:bookmarkStart w:id="5" w:name="_GoBack"/>
      <w:bookmarkEnd w:id="5"/>
      <w:r>
        <w:rPr>
          <w:noProof/>
        </w:rPr>
        <w:tab/>
      </w:r>
      <w:r>
        <w:rPr>
          <w:noProof/>
        </w:rPr>
        <w:fldChar w:fldCharType="begin"/>
      </w:r>
      <w:r>
        <w:rPr>
          <w:noProof/>
        </w:rPr>
        <w:instrText xml:space="preserve"> PAGEREF _Toc223007874 \h </w:instrText>
      </w:r>
      <w:r>
        <w:rPr>
          <w:noProof/>
        </w:rPr>
      </w:r>
      <w:r>
        <w:rPr>
          <w:noProof/>
        </w:rPr>
        <w:fldChar w:fldCharType="separate"/>
      </w:r>
      <w:r w:rsidR="00F14AF7">
        <w:rPr>
          <w:noProof/>
        </w:rPr>
        <w:t>30</w:t>
      </w:r>
      <w:r>
        <w:rPr>
          <w:noProof/>
        </w:rPr>
        <w:fldChar w:fldCharType="end"/>
      </w:r>
    </w:p>
    <w:p w14:paraId="293EA692"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11:  Phase Space Element</w:t>
      </w:r>
      <w:r>
        <w:rPr>
          <w:noProof/>
        </w:rPr>
        <w:tab/>
      </w:r>
      <w:r>
        <w:rPr>
          <w:noProof/>
        </w:rPr>
        <w:fldChar w:fldCharType="begin"/>
      </w:r>
      <w:r>
        <w:rPr>
          <w:noProof/>
        </w:rPr>
        <w:instrText xml:space="preserve"> PAGEREF _Toc223007875 \h </w:instrText>
      </w:r>
      <w:r>
        <w:rPr>
          <w:noProof/>
        </w:rPr>
      </w:r>
      <w:r>
        <w:rPr>
          <w:noProof/>
        </w:rPr>
        <w:fldChar w:fldCharType="separate"/>
      </w:r>
      <w:r w:rsidR="00F14AF7">
        <w:rPr>
          <w:noProof/>
        </w:rPr>
        <w:t>33</w:t>
      </w:r>
      <w:r>
        <w:rPr>
          <w:noProof/>
        </w:rPr>
        <w:fldChar w:fldCharType="end"/>
      </w:r>
    </w:p>
    <w:p w14:paraId="6388ED4D"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12:  Phase Space Element Neutron Balance Pictorial Representation</w:t>
      </w:r>
      <w:r>
        <w:rPr>
          <w:noProof/>
        </w:rPr>
        <w:tab/>
      </w:r>
      <w:r>
        <w:rPr>
          <w:noProof/>
        </w:rPr>
        <w:fldChar w:fldCharType="begin"/>
      </w:r>
      <w:r>
        <w:rPr>
          <w:noProof/>
        </w:rPr>
        <w:instrText xml:space="preserve"> PAGEREF _Toc223007876 \h </w:instrText>
      </w:r>
      <w:r>
        <w:rPr>
          <w:noProof/>
        </w:rPr>
      </w:r>
      <w:r>
        <w:rPr>
          <w:noProof/>
        </w:rPr>
        <w:fldChar w:fldCharType="separate"/>
      </w:r>
      <w:r w:rsidR="00F14AF7">
        <w:rPr>
          <w:noProof/>
        </w:rPr>
        <w:t>33</w:t>
      </w:r>
      <w:r>
        <w:rPr>
          <w:noProof/>
        </w:rPr>
        <w:fldChar w:fldCharType="end"/>
      </w:r>
    </w:p>
    <w:p w14:paraId="1704A101"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13:  Unit Vectors for BTE Derivation</w:t>
      </w:r>
      <w:r>
        <w:rPr>
          <w:noProof/>
        </w:rPr>
        <w:tab/>
      </w:r>
      <w:r>
        <w:rPr>
          <w:noProof/>
        </w:rPr>
        <w:fldChar w:fldCharType="begin"/>
      </w:r>
      <w:r>
        <w:rPr>
          <w:noProof/>
        </w:rPr>
        <w:instrText xml:space="preserve"> PAGEREF _Toc223007877 \h </w:instrText>
      </w:r>
      <w:r>
        <w:rPr>
          <w:noProof/>
        </w:rPr>
      </w:r>
      <w:r>
        <w:rPr>
          <w:noProof/>
        </w:rPr>
        <w:fldChar w:fldCharType="separate"/>
      </w:r>
      <w:r w:rsidR="00F14AF7">
        <w:rPr>
          <w:noProof/>
        </w:rPr>
        <w:t>38</w:t>
      </w:r>
      <w:r>
        <w:rPr>
          <w:noProof/>
        </w:rPr>
        <w:fldChar w:fldCharType="end"/>
      </w:r>
    </w:p>
    <w:p w14:paraId="27A16AC6"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14: CSAS6 Control Module Sequence</w:t>
      </w:r>
      <w:r>
        <w:rPr>
          <w:noProof/>
        </w:rPr>
        <w:tab/>
      </w:r>
      <w:r>
        <w:rPr>
          <w:noProof/>
        </w:rPr>
        <w:fldChar w:fldCharType="begin"/>
      </w:r>
      <w:r>
        <w:rPr>
          <w:noProof/>
        </w:rPr>
        <w:instrText xml:space="preserve"> PAGEREF _Toc223007878 \h </w:instrText>
      </w:r>
      <w:r>
        <w:rPr>
          <w:noProof/>
        </w:rPr>
      </w:r>
      <w:r>
        <w:rPr>
          <w:noProof/>
        </w:rPr>
        <w:fldChar w:fldCharType="separate"/>
      </w:r>
      <w:r w:rsidR="00F14AF7">
        <w:rPr>
          <w:noProof/>
        </w:rPr>
        <w:t>58</w:t>
      </w:r>
      <w:r>
        <w:rPr>
          <w:noProof/>
        </w:rPr>
        <w:fldChar w:fldCharType="end"/>
      </w:r>
    </w:p>
    <w:p w14:paraId="7689E560"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15:  MAVRIC Control Sequence</w:t>
      </w:r>
      <w:r>
        <w:rPr>
          <w:noProof/>
        </w:rPr>
        <w:tab/>
      </w:r>
      <w:r>
        <w:rPr>
          <w:noProof/>
        </w:rPr>
        <w:fldChar w:fldCharType="begin"/>
      </w:r>
      <w:r>
        <w:rPr>
          <w:noProof/>
        </w:rPr>
        <w:instrText xml:space="preserve"> PAGEREF _Toc223007879 \h </w:instrText>
      </w:r>
      <w:r>
        <w:rPr>
          <w:noProof/>
        </w:rPr>
      </w:r>
      <w:r>
        <w:rPr>
          <w:noProof/>
        </w:rPr>
        <w:fldChar w:fldCharType="separate"/>
      </w:r>
      <w:r w:rsidR="00F14AF7">
        <w:rPr>
          <w:noProof/>
        </w:rPr>
        <w:t>60</w:t>
      </w:r>
      <w:r>
        <w:rPr>
          <w:noProof/>
        </w:rPr>
        <w:fldChar w:fldCharType="end"/>
      </w:r>
    </w:p>
    <w:p w14:paraId="23317D9A"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16: Experimental Layout of SILENE Reactor Cell</w:t>
      </w:r>
      <w:r>
        <w:rPr>
          <w:noProof/>
        </w:rPr>
        <w:tab/>
      </w:r>
      <w:r>
        <w:rPr>
          <w:noProof/>
        </w:rPr>
        <w:fldChar w:fldCharType="begin"/>
      </w:r>
      <w:r>
        <w:rPr>
          <w:noProof/>
        </w:rPr>
        <w:instrText xml:space="preserve"> PAGEREF _Toc223007880 \h </w:instrText>
      </w:r>
      <w:r>
        <w:rPr>
          <w:noProof/>
        </w:rPr>
      </w:r>
      <w:r>
        <w:rPr>
          <w:noProof/>
        </w:rPr>
        <w:fldChar w:fldCharType="separate"/>
      </w:r>
      <w:r w:rsidR="00F14AF7">
        <w:rPr>
          <w:noProof/>
        </w:rPr>
        <w:t>63</w:t>
      </w:r>
      <w:r>
        <w:rPr>
          <w:noProof/>
        </w:rPr>
        <w:fldChar w:fldCharType="end"/>
      </w:r>
    </w:p>
    <w:p w14:paraId="3CAC3BD0"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17:  Top View of SILENE Reactor Cell Model</w:t>
      </w:r>
      <w:r>
        <w:rPr>
          <w:noProof/>
        </w:rPr>
        <w:tab/>
      </w:r>
      <w:r>
        <w:rPr>
          <w:noProof/>
        </w:rPr>
        <w:fldChar w:fldCharType="begin"/>
      </w:r>
      <w:r>
        <w:rPr>
          <w:noProof/>
        </w:rPr>
        <w:instrText xml:space="preserve"> PAGEREF _Toc223007881 \h </w:instrText>
      </w:r>
      <w:r>
        <w:rPr>
          <w:noProof/>
        </w:rPr>
      </w:r>
      <w:r>
        <w:rPr>
          <w:noProof/>
        </w:rPr>
        <w:fldChar w:fldCharType="separate"/>
      </w:r>
      <w:r w:rsidR="00F14AF7">
        <w:rPr>
          <w:noProof/>
        </w:rPr>
        <w:t>65</w:t>
      </w:r>
      <w:r>
        <w:rPr>
          <w:noProof/>
        </w:rPr>
        <w:fldChar w:fldCharType="end"/>
      </w:r>
    </w:p>
    <w:p w14:paraId="367F5D40"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18: Side View of SILENE Reactor Cell Model (From Rear of Room)</w:t>
      </w:r>
      <w:r>
        <w:rPr>
          <w:noProof/>
        </w:rPr>
        <w:tab/>
      </w:r>
      <w:r>
        <w:rPr>
          <w:noProof/>
        </w:rPr>
        <w:fldChar w:fldCharType="begin"/>
      </w:r>
      <w:r>
        <w:rPr>
          <w:noProof/>
        </w:rPr>
        <w:instrText xml:space="preserve"> PAGEREF _Toc223007882 \h </w:instrText>
      </w:r>
      <w:r>
        <w:rPr>
          <w:noProof/>
        </w:rPr>
      </w:r>
      <w:r>
        <w:rPr>
          <w:noProof/>
        </w:rPr>
        <w:fldChar w:fldCharType="separate"/>
      </w:r>
      <w:r w:rsidR="00F14AF7">
        <w:rPr>
          <w:noProof/>
        </w:rPr>
        <w:t>66</w:t>
      </w:r>
      <w:r>
        <w:rPr>
          <w:noProof/>
        </w:rPr>
        <w:fldChar w:fldCharType="end"/>
      </w:r>
    </w:p>
    <w:p w14:paraId="4F292D0D"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19:  Computational Model of SILENE</w:t>
      </w:r>
      <w:r>
        <w:rPr>
          <w:noProof/>
        </w:rPr>
        <w:tab/>
      </w:r>
      <w:r>
        <w:rPr>
          <w:noProof/>
        </w:rPr>
        <w:fldChar w:fldCharType="begin"/>
      </w:r>
      <w:r>
        <w:rPr>
          <w:noProof/>
        </w:rPr>
        <w:instrText xml:space="preserve"> PAGEREF _Toc223007883 \h </w:instrText>
      </w:r>
      <w:r>
        <w:rPr>
          <w:noProof/>
        </w:rPr>
      </w:r>
      <w:r>
        <w:rPr>
          <w:noProof/>
        </w:rPr>
        <w:fldChar w:fldCharType="separate"/>
      </w:r>
      <w:r w:rsidR="00F14AF7">
        <w:rPr>
          <w:noProof/>
        </w:rPr>
        <w:t>67</w:t>
      </w:r>
      <w:r>
        <w:rPr>
          <w:noProof/>
        </w:rPr>
        <w:fldChar w:fldCharType="end"/>
      </w:r>
    </w:p>
    <w:p w14:paraId="79B22C87"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20: 3-D View of Collimator Box A Model</w:t>
      </w:r>
      <w:r>
        <w:rPr>
          <w:noProof/>
        </w:rPr>
        <w:tab/>
      </w:r>
      <w:r>
        <w:rPr>
          <w:noProof/>
        </w:rPr>
        <w:fldChar w:fldCharType="begin"/>
      </w:r>
      <w:r>
        <w:rPr>
          <w:noProof/>
        </w:rPr>
        <w:instrText xml:space="preserve"> PAGEREF _Toc223007884 \h </w:instrText>
      </w:r>
      <w:r>
        <w:rPr>
          <w:noProof/>
        </w:rPr>
      </w:r>
      <w:r>
        <w:rPr>
          <w:noProof/>
        </w:rPr>
        <w:fldChar w:fldCharType="separate"/>
      </w:r>
      <w:r w:rsidR="00F14AF7">
        <w:rPr>
          <w:noProof/>
        </w:rPr>
        <w:t>68</w:t>
      </w:r>
      <w:r>
        <w:rPr>
          <w:noProof/>
        </w:rPr>
        <w:fldChar w:fldCharType="end"/>
      </w:r>
    </w:p>
    <w:p w14:paraId="43632AF5"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21:  Interior View of Collimator Box A and Box B</w:t>
      </w:r>
      <w:r>
        <w:rPr>
          <w:noProof/>
        </w:rPr>
        <w:tab/>
      </w:r>
      <w:r>
        <w:rPr>
          <w:noProof/>
        </w:rPr>
        <w:fldChar w:fldCharType="begin"/>
      </w:r>
      <w:r>
        <w:rPr>
          <w:noProof/>
        </w:rPr>
        <w:instrText xml:space="preserve"> PAGEREF _Toc223007885 \h </w:instrText>
      </w:r>
      <w:r>
        <w:rPr>
          <w:noProof/>
        </w:rPr>
      </w:r>
      <w:r>
        <w:rPr>
          <w:noProof/>
        </w:rPr>
        <w:fldChar w:fldCharType="separate"/>
      </w:r>
      <w:r w:rsidR="00F14AF7">
        <w:rPr>
          <w:noProof/>
        </w:rPr>
        <w:t>69</w:t>
      </w:r>
      <w:r>
        <w:rPr>
          <w:noProof/>
        </w:rPr>
        <w:fldChar w:fldCharType="end"/>
      </w:r>
    </w:p>
    <w:p w14:paraId="4E73D2D8"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22:  Collimator Box A Model</w:t>
      </w:r>
      <w:r>
        <w:rPr>
          <w:noProof/>
        </w:rPr>
        <w:tab/>
      </w:r>
      <w:r>
        <w:rPr>
          <w:noProof/>
        </w:rPr>
        <w:fldChar w:fldCharType="begin"/>
      </w:r>
      <w:r>
        <w:rPr>
          <w:noProof/>
        </w:rPr>
        <w:instrText xml:space="preserve"> PAGEREF _Toc223007886 \h </w:instrText>
      </w:r>
      <w:r>
        <w:rPr>
          <w:noProof/>
        </w:rPr>
      </w:r>
      <w:r>
        <w:rPr>
          <w:noProof/>
        </w:rPr>
        <w:fldChar w:fldCharType="separate"/>
      </w:r>
      <w:r w:rsidR="00F14AF7">
        <w:rPr>
          <w:noProof/>
        </w:rPr>
        <w:t>71</w:t>
      </w:r>
      <w:r>
        <w:rPr>
          <w:noProof/>
        </w:rPr>
        <w:fldChar w:fldCharType="end"/>
      </w:r>
    </w:p>
    <w:p w14:paraId="4C6C7A24"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23:  Collimator Box B (prior to experiment)</w:t>
      </w:r>
      <w:r>
        <w:rPr>
          <w:noProof/>
        </w:rPr>
        <w:tab/>
      </w:r>
      <w:r>
        <w:rPr>
          <w:noProof/>
        </w:rPr>
        <w:fldChar w:fldCharType="begin"/>
      </w:r>
      <w:r>
        <w:rPr>
          <w:noProof/>
        </w:rPr>
        <w:instrText xml:space="preserve"> PAGEREF _Toc223007887 \h </w:instrText>
      </w:r>
      <w:r>
        <w:rPr>
          <w:noProof/>
        </w:rPr>
      </w:r>
      <w:r>
        <w:rPr>
          <w:noProof/>
        </w:rPr>
        <w:fldChar w:fldCharType="separate"/>
      </w:r>
      <w:r w:rsidR="00F14AF7">
        <w:rPr>
          <w:noProof/>
        </w:rPr>
        <w:t>72</w:t>
      </w:r>
      <w:r>
        <w:rPr>
          <w:noProof/>
        </w:rPr>
        <w:fldChar w:fldCharType="end"/>
      </w:r>
    </w:p>
    <w:p w14:paraId="78969077"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24:  Front and Rear Views of Scattering Box</w:t>
      </w:r>
      <w:r>
        <w:rPr>
          <w:noProof/>
        </w:rPr>
        <w:tab/>
      </w:r>
      <w:r>
        <w:rPr>
          <w:noProof/>
        </w:rPr>
        <w:fldChar w:fldCharType="begin"/>
      </w:r>
      <w:r>
        <w:rPr>
          <w:noProof/>
        </w:rPr>
        <w:instrText xml:space="preserve"> PAGEREF _Toc223007888 \h </w:instrText>
      </w:r>
      <w:r>
        <w:rPr>
          <w:noProof/>
        </w:rPr>
      </w:r>
      <w:r>
        <w:rPr>
          <w:noProof/>
        </w:rPr>
        <w:fldChar w:fldCharType="separate"/>
      </w:r>
      <w:r w:rsidR="00F14AF7">
        <w:rPr>
          <w:noProof/>
        </w:rPr>
        <w:t>73</w:t>
      </w:r>
      <w:r>
        <w:rPr>
          <w:noProof/>
        </w:rPr>
        <w:fldChar w:fldCharType="end"/>
      </w:r>
    </w:p>
    <w:p w14:paraId="433119D2"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25:  Scattering Box Model Front and Rear Views</w:t>
      </w:r>
      <w:r>
        <w:rPr>
          <w:noProof/>
        </w:rPr>
        <w:tab/>
      </w:r>
      <w:r>
        <w:rPr>
          <w:noProof/>
        </w:rPr>
        <w:fldChar w:fldCharType="begin"/>
      </w:r>
      <w:r>
        <w:rPr>
          <w:noProof/>
        </w:rPr>
        <w:instrText xml:space="preserve"> PAGEREF _Toc223007889 \h </w:instrText>
      </w:r>
      <w:r>
        <w:rPr>
          <w:noProof/>
        </w:rPr>
      </w:r>
      <w:r>
        <w:rPr>
          <w:noProof/>
        </w:rPr>
        <w:fldChar w:fldCharType="separate"/>
      </w:r>
      <w:r w:rsidR="00F14AF7">
        <w:rPr>
          <w:noProof/>
        </w:rPr>
        <w:t>74</w:t>
      </w:r>
      <w:r>
        <w:rPr>
          <w:noProof/>
        </w:rPr>
        <w:fldChar w:fldCharType="end"/>
      </w:r>
    </w:p>
    <w:p w14:paraId="4DB8590B"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26:  Free Field Stand</w:t>
      </w:r>
      <w:r>
        <w:rPr>
          <w:noProof/>
        </w:rPr>
        <w:tab/>
      </w:r>
      <w:r>
        <w:rPr>
          <w:noProof/>
        </w:rPr>
        <w:fldChar w:fldCharType="begin"/>
      </w:r>
      <w:r>
        <w:rPr>
          <w:noProof/>
        </w:rPr>
        <w:instrText xml:space="preserve"> PAGEREF _Toc223007890 \h </w:instrText>
      </w:r>
      <w:r>
        <w:rPr>
          <w:noProof/>
        </w:rPr>
      </w:r>
      <w:r>
        <w:rPr>
          <w:noProof/>
        </w:rPr>
        <w:fldChar w:fldCharType="separate"/>
      </w:r>
      <w:r w:rsidR="00F14AF7">
        <w:rPr>
          <w:noProof/>
        </w:rPr>
        <w:t>75</w:t>
      </w:r>
      <w:r>
        <w:rPr>
          <w:noProof/>
        </w:rPr>
        <w:fldChar w:fldCharType="end"/>
      </w:r>
    </w:p>
    <w:p w14:paraId="343CC6F9"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27:  Close-Up View of Activation Foils on Free Field Stand</w:t>
      </w:r>
      <w:r>
        <w:rPr>
          <w:noProof/>
        </w:rPr>
        <w:tab/>
      </w:r>
      <w:r>
        <w:rPr>
          <w:noProof/>
        </w:rPr>
        <w:fldChar w:fldCharType="begin"/>
      </w:r>
      <w:r>
        <w:rPr>
          <w:noProof/>
        </w:rPr>
        <w:instrText xml:space="preserve"> PAGEREF _Toc223007891 \h </w:instrText>
      </w:r>
      <w:r>
        <w:rPr>
          <w:noProof/>
        </w:rPr>
      </w:r>
      <w:r>
        <w:rPr>
          <w:noProof/>
        </w:rPr>
        <w:fldChar w:fldCharType="separate"/>
      </w:r>
      <w:r w:rsidR="00F14AF7">
        <w:rPr>
          <w:noProof/>
        </w:rPr>
        <w:t>76</w:t>
      </w:r>
      <w:r>
        <w:rPr>
          <w:noProof/>
        </w:rPr>
        <w:fldChar w:fldCharType="end"/>
      </w:r>
    </w:p>
    <w:p w14:paraId="1AAA1F58"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28:  Diagnostic Stands A and B</w:t>
      </w:r>
      <w:r>
        <w:rPr>
          <w:noProof/>
        </w:rPr>
        <w:tab/>
      </w:r>
      <w:r>
        <w:rPr>
          <w:noProof/>
        </w:rPr>
        <w:fldChar w:fldCharType="begin"/>
      </w:r>
      <w:r>
        <w:rPr>
          <w:noProof/>
        </w:rPr>
        <w:instrText xml:space="preserve"> PAGEREF _Toc223007892 \h </w:instrText>
      </w:r>
      <w:r>
        <w:rPr>
          <w:noProof/>
        </w:rPr>
      </w:r>
      <w:r>
        <w:rPr>
          <w:noProof/>
        </w:rPr>
        <w:fldChar w:fldCharType="separate"/>
      </w:r>
      <w:r w:rsidR="00F14AF7">
        <w:rPr>
          <w:noProof/>
        </w:rPr>
        <w:t>78</w:t>
      </w:r>
      <w:r>
        <w:rPr>
          <w:noProof/>
        </w:rPr>
        <w:fldChar w:fldCharType="end"/>
      </w:r>
    </w:p>
    <w:p w14:paraId="0B812121"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29:  Computational Model of Diagnostic Stands A and B</w:t>
      </w:r>
      <w:r>
        <w:rPr>
          <w:noProof/>
        </w:rPr>
        <w:tab/>
      </w:r>
      <w:r>
        <w:rPr>
          <w:noProof/>
        </w:rPr>
        <w:fldChar w:fldCharType="begin"/>
      </w:r>
      <w:r>
        <w:rPr>
          <w:noProof/>
        </w:rPr>
        <w:instrText xml:space="preserve"> PAGEREF _Toc223007893 \h </w:instrText>
      </w:r>
      <w:r>
        <w:rPr>
          <w:noProof/>
        </w:rPr>
      </w:r>
      <w:r>
        <w:rPr>
          <w:noProof/>
        </w:rPr>
        <w:fldChar w:fldCharType="separate"/>
      </w:r>
      <w:r w:rsidR="00F14AF7">
        <w:rPr>
          <w:noProof/>
        </w:rPr>
        <w:t>79</w:t>
      </w:r>
      <w:r>
        <w:rPr>
          <w:noProof/>
        </w:rPr>
        <w:fldChar w:fldCharType="end"/>
      </w:r>
    </w:p>
    <w:p w14:paraId="73E09E44"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30:  Aluminum Frame for Activation Foils</w:t>
      </w:r>
      <w:r>
        <w:rPr>
          <w:noProof/>
        </w:rPr>
        <w:tab/>
      </w:r>
      <w:r>
        <w:rPr>
          <w:noProof/>
        </w:rPr>
        <w:fldChar w:fldCharType="begin"/>
      </w:r>
      <w:r>
        <w:rPr>
          <w:noProof/>
        </w:rPr>
        <w:instrText xml:space="preserve"> PAGEREF _Toc223007894 \h </w:instrText>
      </w:r>
      <w:r>
        <w:rPr>
          <w:noProof/>
        </w:rPr>
      </w:r>
      <w:r>
        <w:rPr>
          <w:noProof/>
        </w:rPr>
        <w:fldChar w:fldCharType="separate"/>
      </w:r>
      <w:r w:rsidR="00F14AF7">
        <w:rPr>
          <w:noProof/>
        </w:rPr>
        <w:t>80</w:t>
      </w:r>
      <w:r>
        <w:rPr>
          <w:noProof/>
        </w:rPr>
        <w:fldChar w:fldCharType="end"/>
      </w:r>
    </w:p>
    <w:p w14:paraId="0B248826"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31:  Concrete Shield Slab</w:t>
      </w:r>
      <w:r>
        <w:rPr>
          <w:noProof/>
        </w:rPr>
        <w:tab/>
      </w:r>
      <w:r>
        <w:rPr>
          <w:noProof/>
        </w:rPr>
        <w:fldChar w:fldCharType="begin"/>
      </w:r>
      <w:r>
        <w:rPr>
          <w:noProof/>
        </w:rPr>
        <w:instrText xml:space="preserve"> PAGEREF _Toc223007895 \h </w:instrText>
      </w:r>
      <w:r>
        <w:rPr>
          <w:noProof/>
        </w:rPr>
      </w:r>
      <w:r>
        <w:rPr>
          <w:noProof/>
        </w:rPr>
        <w:fldChar w:fldCharType="separate"/>
      </w:r>
      <w:r w:rsidR="00F14AF7">
        <w:rPr>
          <w:noProof/>
        </w:rPr>
        <w:t>81</w:t>
      </w:r>
      <w:r>
        <w:rPr>
          <w:noProof/>
        </w:rPr>
        <w:fldChar w:fldCharType="end"/>
      </w:r>
    </w:p>
    <w:p w14:paraId="1387CD95"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32:  ORNL TLD</w:t>
      </w:r>
      <w:r>
        <w:rPr>
          <w:noProof/>
        </w:rPr>
        <w:tab/>
      </w:r>
      <w:r>
        <w:rPr>
          <w:noProof/>
        </w:rPr>
        <w:fldChar w:fldCharType="begin"/>
      </w:r>
      <w:r>
        <w:rPr>
          <w:noProof/>
        </w:rPr>
        <w:instrText xml:space="preserve"> PAGEREF _Toc223007896 \h </w:instrText>
      </w:r>
      <w:r>
        <w:rPr>
          <w:noProof/>
        </w:rPr>
      </w:r>
      <w:r>
        <w:rPr>
          <w:noProof/>
        </w:rPr>
        <w:fldChar w:fldCharType="separate"/>
      </w:r>
      <w:r w:rsidR="00F14AF7">
        <w:rPr>
          <w:noProof/>
        </w:rPr>
        <w:t>82</w:t>
      </w:r>
      <w:r>
        <w:rPr>
          <w:noProof/>
        </w:rPr>
        <w:fldChar w:fldCharType="end"/>
      </w:r>
    </w:p>
    <w:p w14:paraId="5BE6944F"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33:  Comparison of Calculated Thermal Foil Responses</w:t>
      </w:r>
      <w:r>
        <w:rPr>
          <w:noProof/>
        </w:rPr>
        <w:tab/>
      </w:r>
      <w:r>
        <w:rPr>
          <w:noProof/>
        </w:rPr>
        <w:fldChar w:fldCharType="begin"/>
      </w:r>
      <w:r>
        <w:rPr>
          <w:noProof/>
        </w:rPr>
        <w:instrText xml:space="preserve"> PAGEREF _Toc223007897 \h </w:instrText>
      </w:r>
      <w:r>
        <w:rPr>
          <w:noProof/>
        </w:rPr>
      </w:r>
      <w:r>
        <w:rPr>
          <w:noProof/>
        </w:rPr>
        <w:fldChar w:fldCharType="separate"/>
      </w:r>
      <w:r w:rsidR="00F14AF7">
        <w:rPr>
          <w:noProof/>
        </w:rPr>
        <w:t>107</w:t>
      </w:r>
      <w:r>
        <w:rPr>
          <w:noProof/>
        </w:rPr>
        <w:fldChar w:fldCharType="end"/>
      </w:r>
    </w:p>
    <w:p w14:paraId="37D489F8" w14:textId="77777777" w:rsidR="00B05305" w:rsidRDefault="00B05305">
      <w:pPr>
        <w:pStyle w:val="TableofFigures"/>
        <w:tabs>
          <w:tab w:val="right" w:leader="dot" w:pos="9350"/>
        </w:tabs>
        <w:rPr>
          <w:rFonts w:asciiTheme="minorHAnsi" w:eastAsiaTheme="minorEastAsia" w:hAnsiTheme="minorHAnsi"/>
          <w:smallCaps w:val="0"/>
          <w:noProof/>
          <w:szCs w:val="24"/>
          <w:lang w:eastAsia="ja-JP"/>
        </w:rPr>
      </w:pPr>
      <w:r>
        <w:rPr>
          <w:noProof/>
        </w:rPr>
        <w:t>Figure 34: Comparison of Calculated Threshold Foil Responses</w:t>
      </w:r>
      <w:r>
        <w:rPr>
          <w:noProof/>
        </w:rPr>
        <w:tab/>
      </w:r>
      <w:r>
        <w:rPr>
          <w:noProof/>
        </w:rPr>
        <w:fldChar w:fldCharType="begin"/>
      </w:r>
      <w:r>
        <w:rPr>
          <w:noProof/>
        </w:rPr>
        <w:instrText xml:space="preserve"> PAGEREF _Toc223007898 \h </w:instrText>
      </w:r>
      <w:r>
        <w:rPr>
          <w:noProof/>
        </w:rPr>
      </w:r>
      <w:r>
        <w:rPr>
          <w:noProof/>
        </w:rPr>
        <w:fldChar w:fldCharType="separate"/>
      </w:r>
      <w:r w:rsidR="00F14AF7">
        <w:rPr>
          <w:noProof/>
        </w:rPr>
        <w:t>110</w:t>
      </w:r>
      <w:r>
        <w:rPr>
          <w:noProof/>
        </w:rPr>
        <w:fldChar w:fldCharType="end"/>
      </w:r>
    </w:p>
    <w:p w14:paraId="2A31F53A" w14:textId="77777777" w:rsidR="00C24739" w:rsidRDefault="00DC139D" w:rsidP="00983A0C">
      <w:r>
        <w:fldChar w:fldCharType="end"/>
      </w:r>
    </w:p>
    <w:p w14:paraId="47DC0958" w14:textId="3A3811EE" w:rsidR="001934E8" w:rsidRDefault="001934E8" w:rsidP="00983A0C"/>
    <w:p w14:paraId="6DF1EA40" w14:textId="77777777" w:rsidR="001934E8" w:rsidRDefault="001934E8" w:rsidP="00983A0C">
      <w:pPr>
        <w:sectPr w:rsidR="001934E8" w:rsidSect="00230E9B">
          <w:headerReference w:type="even" r:id="rId9"/>
          <w:headerReference w:type="default" r:id="rId10"/>
          <w:footerReference w:type="even" r:id="rId11"/>
          <w:footerReference w:type="default" r:id="rId12"/>
          <w:headerReference w:type="first" r:id="rId13"/>
          <w:pgSz w:w="12240" w:h="15840"/>
          <w:pgMar w:top="1440" w:right="1440" w:bottom="1440" w:left="1440" w:header="720" w:footer="720" w:gutter="0"/>
          <w:pgNumType w:fmt="lowerRoman" w:start="1"/>
          <w:cols w:space="720"/>
          <w:titlePg/>
          <w:docGrid w:linePitch="360"/>
        </w:sectPr>
      </w:pPr>
    </w:p>
    <w:p w14:paraId="08C6C727" w14:textId="77777777" w:rsidR="00EE2D90" w:rsidRPr="005F4E0A" w:rsidRDefault="00491455" w:rsidP="002C4E70">
      <w:pPr>
        <w:pStyle w:val="Heading1"/>
      </w:pPr>
      <w:bookmarkStart w:id="6" w:name="_Toc203543485"/>
      <w:bookmarkStart w:id="7" w:name="_Toc223007798"/>
      <w:r>
        <w:lastRenderedPageBreak/>
        <w:t>Introduction</w:t>
      </w:r>
      <w:bookmarkEnd w:id="6"/>
      <w:bookmarkEnd w:id="7"/>
    </w:p>
    <w:p w14:paraId="4CD2D67C" w14:textId="77777777" w:rsidR="00EE2D90" w:rsidRDefault="00EE2D90" w:rsidP="00EE2D90"/>
    <w:p w14:paraId="29BE5801" w14:textId="37679A38" w:rsidR="007B1333" w:rsidRDefault="005E11E0" w:rsidP="00EE2D90">
      <w:r>
        <w:t>In the early 1990’s the United States Department of Energy (DOE) recognize</w:t>
      </w:r>
      <w:r w:rsidR="007B1333">
        <w:t>d that as the number of facilities performing critical experiments had been declining for some time, having a central repository for data produced from past critical experiments was becoming ever more important.</w:t>
      </w:r>
      <w:r w:rsidR="00666D9A">
        <w:t xml:space="preserve">  </w:t>
      </w:r>
      <w:r w:rsidR="007B1333">
        <w:t xml:space="preserve">In 1992 the DOE established the Criticality Safety Benchmark Evaluation Project (CSBEP). </w:t>
      </w:r>
      <w:sdt>
        <w:sdtPr>
          <w:id w:val="-2118133433"/>
          <w:citation/>
        </w:sdtPr>
        <w:sdtContent>
          <w:r w:rsidR="00EF6B5A">
            <w:fldChar w:fldCharType="begin"/>
          </w:r>
          <w:r w:rsidR="00097B9E">
            <w:instrText xml:space="preserve">CITATION JBl12 \l 1033 </w:instrText>
          </w:r>
          <w:r w:rsidR="00EF6B5A">
            <w:fldChar w:fldCharType="separate"/>
          </w:r>
          <w:r w:rsidR="001712AD">
            <w:rPr>
              <w:noProof/>
            </w:rPr>
            <w:t>(Briggs, 2012)</w:t>
          </w:r>
          <w:r w:rsidR="00EF6B5A">
            <w:fldChar w:fldCharType="end"/>
          </w:r>
        </w:sdtContent>
      </w:sdt>
      <w:r w:rsidR="00EF6B5A">
        <w:t xml:space="preserve">  </w:t>
      </w:r>
      <w:r w:rsidR="007B1333">
        <w:t>The CSBEP was initially managed by the United States DOE at Idaho National Lab with input from experimentalists from around the DOE complex (Los Alamos National Lab</w:t>
      </w:r>
      <w:r w:rsidR="00666D9A">
        <w:t>oratory</w:t>
      </w:r>
      <w:r w:rsidR="007B1333">
        <w:t xml:space="preserve">, Lawrence Livermore National Lab, </w:t>
      </w:r>
      <w:r w:rsidR="00666D9A">
        <w:t xml:space="preserve">The </w:t>
      </w:r>
      <w:r w:rsidR="007B1333">
        <w:t>Savannah River</w:t>
      </w:r>
      <w:r w:rsidR="00666D9A">
        <w:t xml:space="preserve"> Site</w:t>
      </w:r>
      <w:r w:rsidR="007B1333">
        <w:t>, Oak Ridge National Lab</w:t>
      </w:r>
      <w:r w:rsidR="00666D9A">
        <w:t>oratory</w:t>
      </w:r>
      <w:r w:rsidR="007B1333">
        <w:t xml:space="preserve">, the Y-12 </w:t>
      </w:r>
      <w:r w:rsidR="00666D9A">
        <w:t>National security Complex</w:t>
      </w:r>
      <w:r w:rsidR="007B1333">
        <w:t xml:space="preserve"> and others).  In 1994 the first international participants joined the CSBEP effort (United Kingdom, Japan, France, Hungary, and The Russian Federation) and it became the International Criticality Safety Benchmark Evaluation Project (ICSBEP) managed by the Organization for Economic Cooperation and Development (OECD) via the Nuclear Energy Agency’s (NEA) Nuclear Science Committee.</w:t>
      </w:r>
      <w:sdt>
        <w:sdtPr>
          <w:id w:val="882294594"/>
          <w:citation/>
        </w:sdtPr>
        <w:sdtContent>
          <w:r w:rsidR="00EF6B5A">
            <w:fldChar w:fldCharType="begin"/>
          </w:r>
          <w:r w:rsidR="00097B9E">
            <w:instrText xml:space="preserve">CITATION JBl12 \l 1033 </w:instrText>
          </w:r>
          <w:r w:rsidR="00EF6B5A">
            <w:fldChar w:fldCharType="separate"/>
          </w:r>
          <w:r w:rsidR="001712AD">
            <w:rPr>
              <w:noProof/>
            </w:rPr>
            <w:t xml:space="preserve"> (Briggs, 2012)</w:t>
          </w:r>
          <w:r w:rsidR="00EF6B5A">
            <w:fldChar w:fldCharType="end"/>
          </w:r>
        </w:sdtContent>
      </w:sdt>
    </w:p>
    <w:p w14:paraId="41001EDD" w14:textId="77777777" w:rsidR="007B1333" w:rsidRDefault="007B1333" w:rsidP="00EE2D90"/>
    <w:p w14:paraId="27914D65" w14:textId="68121D78" w:rsidR="00AF0137" w:rsidRDefault="007B1333" w:rsidP="00EE2D90">
      <w:r>
        <w:t>The ICSBEP is essentially a knowledge preservation effort.  Since there are fewer and fewer facilities performing critical experiments anywhere in the world the preservation of existing critical experiment data becomes paramount.  The ICSBEP collects, peer reviews and publishes critical experiment data</w:t>
      </w:r>
      <w:r w:rsidR="000C3A11">
        <w:t xml:space="preserve"> gathered from 20 different international partners.</w:t>
      </w:r>
      <w:sdt>
        <w:sdtPr>
          <w:id w:val="347840657"/>
          <w:citation/>
        </w:sdtPr>
        <w:sdtContent>
          <w:r w:rsidR="00EF6B5A">
            <w:fldChar w:fldCharType="begin"/>
          </w:r>
          <w:r w:rsidR="00097B9E">
            <w:instrText xml:space="preserve">CITATION JBl12 \l 1033 </w:instrText>
          </w:r>
          <w:r w:rsidR="00EF6B5A">
            <w:fldChar w:fldCharType="separate"/>
          </w:r>
          <w:r w:rsidR="001712AD">
            <w:rPr>
              <w:noProof/>
            </w:rPr>
            <w:t xml:space="preserve"> (Briggs, 2012)</w:t>
          </w:r>
          <w:r w:rsidR="00EF6B5A">
            <w:fldChar w:fldCharType="end"/>
          </w:r>
        </w:sdtContent>
      </w:sdt>
      <w:r w:rsidR="000C3A11">
        <w:t xml:space="preserve">  The ICSBEP Handbook of Evaluated Critical Experiments is updated on an annual basis (or as </w:t>
      </w:r>
      <w:r w:rsidR="00AF0137">
        <w:t>new evaluations are received).</w:t>
      </w:r>
      <w:r w:rsidR="00666D9A">
        <w:t xml:space="preserve">  </w:t>
      </w:r>
      <w:sdt>
        <w:sdtPr>
          <w:id w:val="-823042095"/>
          <w:citation/>
        </w:sdtPr>
        <w:sdtContent>
          <w:r w:rsidR="00666D9A">
            <w:fldChar w:fldCharType="begin"/>
          </w:r>
          <w:r w:rsidR="00666D9A">
            <w:instrText xml:space="preserve"> CITATION JBl12 \l 1033 </w:instrText>
          </w:r>
          <w:r w:rsidR="00666D9A">
            <w:fldChar w:fldCharType="separate"/>
          </w:r>
          <w:r w:rsidR="00666D9A">
            <w:rPr>
              <w:noProof/>
            </w:rPr>
            <w:t>(Briggs, 2012)</w:t>
          </w:r>
          <w:r w:rsidR="00666D9A">
            <w:fldChar w:fldCharType="end"/>
          </w:r>
        </w:sdtContent>
      </w:sdt>
    </w:p>
    <w:p w14:paraId="6DE4451F" w14:textId="77777777" w:rsidR="00C456C6" w:rsidRDefault="00C456C6" w:rsidP="00EE2D90"/>
    <w:p w14:paraId="4B7C0C55" w14:textId="37FD2AF2" w:rsidR="00EE7B54" w:rsidRDefault="00EE7B54" w:rsidP="00EE2D90">
      <w:r>
        <w:t>The data contained in the handbook is intended to be used by criticality safety professionals to perform validations of the computational platforms used to perform nuclear criticality safety analyses such as the SCALE code package developed by Oak Ridge National Laboratory (ORNL)</w:t>
      </w:r>
      <w:r w:rsidR="0028378C">
        <w:t xml:space="preserve"> or the MCNP code package developed by Los Alamos National Laboratory (LANL).</w:t>
      </w:r>
      <w:r w:rsidR="00666D9A">
        <w:t xml:space="preserve">  </w:t>
      </w:r>
      <w:sdt>
        <w:sdtPr>
          <w:id w:val="-742875030"/>
          <w:citation/>
        </w:sdtPr>
        <w:sdtContent>
          <w:r w:rsidR="00666D9A">
            <w:fldChar w:fldCharType="begin"/>
          </w:r>
          <w:r w:rsidR="00666D9A">
            <w:instrText xml:space="preserve"> CITATION Oak11 \l 1033 </w:instrText>
          </w:r>
          <w:r w:rsidR="00666D9A">
            <w:fldChar w:fldCharType="separate"/>
          </w:r>
          <w:r w:rsidR="00666D9A">
            <w:rPr>
              <w:noProof/>
            </w:rPr>
            <w:t>(Oak Ridge National Laboratory, June 2011)</w:t>
          </w:r>
          <w:r w:rsidR="00666D9A">
            <w:fldChar w:fldCharType="end"/>
          </w:r>
        </w:sdtContent>
      </w:sdt>
      <w:r w:rsidR="00666D9A">
        <w:t xml:space="preserve">, </w:t>
      </w:r>
      <w:sdt>
        <w:sdtPr>
          <w:id w:val="420691876"/>
          <w:citation/>
        </w:sdtPr>
        <w:sdtContent>
          <w:r w:rsidR="00666D9A">
            <w:fldChar w:fldCharType="begin"/>
          </w:r>
          <w:r w:rsidR="004340CC">
            <w:instrText xml:space="preserve">CITATION X5M08 \l 1033 </w:instrText>
          </w:r>
          <w:r w:rsidR="00666D9A">
            <w:fldChar w:fldCharType="separate"/>
          </w:r>
          <w:r w:rsidR="004340CC">
            <w:rPr>
              <w:noProof/>
            </w:rPr>
            <w:t>(X-5 Monte Carlo Team, 2/1/2008)</w:t>
          </w:r>
          <w:r w:rsidR="00666D9A">
            <w:fldChar w:fldCharType="end"/>
          </w:r>
        </w:sdtContent>
      </w:sdt>
    </w:p>
    <w:p w14:paraId="0E609E5A" w14:textId="77777777" w:rsidR="00EE7B54" w:rsidRDefault="00EE7B54" w:rsidP="00EE2D90"/>
    <w:p w14:paraId="4D53F47F" w14:textId="7F1F303F" w:rsidR="007B1333" w:rsidRDefault="000C3A11" w:rsidP="00EE2D90">
      <w:r>
        <w:t>Currently the handbook contains 5</w:t>
      </w:r>
      <w:r w:rsidR="00C456C6">
        <w:t>49</w:t>
      </w:r>
      <w:r>
        <w:t xml:space="preserve"> evaluations representing 4</w:t>
      </w:r>
      <w:r w:rsidR="00C456C6">
        <w:t>708</w:t>
      </w:r>
      <w:r>
        <w:t xml:space="preserve"> critical, near critical, subcritical, or k</w:t>
      </w:r>
      <w:r w:rsidRPr="000C3A11">
        <w:rPr>
          <w:szCs w:val="24"/>
          <w:vertAlign w:val="subscript"/>
        </w:rPr>
        <w:t>∞</w:t>
      </w:r>
      <w:r>
        <w:t xml:space="preserve"> configurations, 24 criticality alarm placement configurations, and 200 other configurations that have been deemed important to criticality safety a</w:t>
      </w:r>
      <w:r w:rsidR="00F426FC">
        <w:t>pplications.</w:t>
      </w:r>
      <w:sdt>
        <w:sdtPr>
          <w:id w:val="-1382317371"/>
          <w:citation/>
        </w:sdtPr>
        <w:sdtContent>
          <w:r w:rsidR="00C456C6">
            <w:fldChar w:fldCharType="begin"/>
          </w:r>
          <w:r w:rsidR="00097B9E">
            <w:instrText xml:space="preserve">CITATION JBl12 \l 1033 </w:instrText>
          </w:r>
          <w:r w:rsidR="00C456C6">
            <w:fldChar w:fldCharType="separate"/>
          </w:r>
          <w:r w:rsidR="001712AD">
            <w:rPr>
              <w:noProof/>
            </w:rPr>
            <w:t xml:space="preserve"> (Briggs, 2012)</w:t>
          </w:r>
          <w:r w:rsidR="00C456C6">
            <w:fldChar w:fldCharType="end"/>
          </w:r>
        </w:sdtContent>
      </w:sdt>
      <w:r w:rsidR="00C456C6">
        <w:t xml:space="preserve"> </w:t>
      </w:r>
    </w:p>
    <w:p w14:paraId="65E002AD" w14:textId="77777777" w:rsidR="00EE7B54" w:rsidRDefault="00EE7B54" w:rsidP="00EE2D90"/>
    <w:p w14:paraId="5CDB0FA0" w14:textId="0EDF9354" w:rsidR="00C456C6" w:rsidRDefault="00C456C6" w:rsidP="00EE2D90">
      <w:r>
        <w:t xml:space="preserve">Volume VIII of the Handbook contains the currently evaluated set of shielding/CAAS related benchmarks.  There are 3 sets of evaluations identified as shielding related, there are 2 sets identified as labyrinth related, and there is 1 set identified as skyshine related. </w:t>
      </w:r>
      <w:r w:rsidR="00133658">
        <w:t xml:space="preserve"> None of these benchmark evaluations were designed to provide criticality accident related shielding data. </w:t>
      </w:r>
      <w:sdt>
        <w:sdtPr>
          <w:id w:val="894476163"/>
          <w:citation/>
        </w:sdtPr>
        <w:sdtContent>
          <w:r w:rsidR="00CA7FDE">
            <w:fldChar w:fldCharType="begin"/>
          </w:r>
          <w:r w:rsidR="00097B9E">
            <w:instrText xml:space="preserve">CITATION JBl12 \l 1033 </w:instrText>
          </w:r>
          <w:r w:rsidR="00CA7FDE">
            <w:fldChar w:fldCharType="separate"/>
          </w:r>
          <w:r w:rsidR="001712AD">
            <w:rPr>
              <w:noProof/>
            </w:rPr>
            <w:t>(Briggs, 2012)</w:t>
          </w:r>
          <w:r w:rsidR="00CA7FDE">
            <w:fldChar w:fldCharType="end"/>
          </w:r>
        </w:sdtContent>
      </w:sdt>
    </w:p>
    <w:p w14:paraId="6947B27E" w14:textId="77777777" w:rsidR="00DD0527" w:rsidRDefault="00DD0527" w:rsidP="00E02F9E"/>
    <w:p w14:paraId="7E978454" w14:textId="1DBFD7CE" w:rsidR="00DD0527" w:rsidRDefault="00DD0527" w:rsidP="00E02F9E">
      <w:r>
        <w:t xml:space="preserve">The three evaluations described as shielding related were conducted in Russia in the 1980’s.  This set of three evaluated benchmarks were all created to measure the neutron and gamma spectrum emitted from a </w:t>
      </w:r>
      <w:r w:rsidRPr="00A9287D">
        <w:rPr>
          <w:szCs w:val="24"/>
          <w:vertAlign w:val="superscript"/>
        </w:rPr>
        <w:t>252</w:t>
      </w:r>
      <w:r w:rsidR="00A9287D">
        <w:t>C</w:t>
      </w:r>
      <w:r>
        <w:t xml:space="preserve">f source either in air or when shielded by a lead or iron sphere of varying diameters.  The dimensions of the spherical lead shields varied from a diameter of 20 cm to a diameter of 60 cm.  The dimensions of the spherical iron shields varied from a diameter of </w:t>
      </w:r>
      <w:r>
        <w:lastRenderedPageBreak/>
        <w:t>20 cm to a diameter of 70 cm.  The measurements of the spectra were all conducted at a distance of 3</w:t>
      </w:r>
      <w:r w:rsidR="00A9287D">
        <w:t xml:space="preserve"> times the radius of the shield</w:t>
      </w:r>
      <w:r>
        <w:t xml:space="preserve"> from the center of the experiment.</w:t>
      </w:r>
      <w:sdt>
        <w:sdtPr>
          <w:id w:val="1370109778"/>
          <w:citation/>
        </w:sdtPr>
        <w:sdtContent>
          <w:r w:rsidR="00262ACC">
            <w:fldChar w:fldCharType="begin"/>
          </w:r>
          <w:r w:rsidR="00097B9E">
            <w:instrText xml:space="preserve">CITATION JBl12 \l 1033 </w:instrText>
          </w:r>
          <w:r w:rsidR="00262ACC">
            <w:fldChar w:fldCharType="separate"/>
          </w:r>
          <w:r w:rsidR="001712AD">
            <w:rPr>
              <w:noProof/>
            </w:rPr>
            <w:t xml:space="preserve"> (Briggs, 2012)</w:t>
          </w:r>
          <w:r w:rsidR="00262ACC">
            <w:fldChar w:fldCharType="end"/>
          </w:r>
        </w:sdtContent>
      </w:sdt>
    </w:p>
    <w:p w14:paraId="5ED4B6E6" w14:textId="77777777" w:rsidR="00DD0527" w:rsidRDefault="00DD0527" w:rsidP="00E02F9E"/>
    <w:p w14:paraId="4C56F47B" w14:textId="0F180A8E" w:rsidR="00DD0527" w:rsidRDefault="00DD0527" w:rsidP="00E02F9E">
      <w:r>
        <w:t>The two evaluations described as being labyrinth related were also conducted in Russia in the 1980’s.  These experiments were designed to measure the neutron flux at various points along a concrete labyrinth.  The measurements were all done along the centerline of the hallway in the labyrinth</w:t>
      </w:r>
      <w:r w:rsidR="00262ACC">
        <w:t>.  In most cases the measurements involved only concrete but in some of the cases evaluated there were plates of special materials present.  These special materials were present as plates on the surface of the concrete walls (polyethylene, cadmium, and borated concrete) or as plates in the center of the hallway (</w:t>
      </w:r>
      <w:r w:rsidR="00FC1DD1">
        <w:t>polyethylene</w:t>
      </w:r>
      <w:r w:rsidR="00262ACC">
        <w:t>).</w:t>
      </w:r>
      <w:sdt>
        <w:sdtPr>
          <w:id w:val="-1424793758"/>
          <w:citation/>
        </w:sdtPr>
        <w:sdtContent>
          <w:r w:rsidR="00262ACC">
            <w:fldChar w:fldCharType="begin"/>
          </w:r>
          <w:r w:rsidR="00097B9E">
            <w:instrText xml:space="preserve">CITATION JBl12 \l 1033 </w:instrText>
          </w:r>
          <w:r w:rsidR="00262ACC">
            <w:fldChar w:fldCharType="separate"/>
          </w:r>
          <w:r w:rsidR="001712AD">
            <w:rPr>
              <w:noProof/>
            </w:rPr>
            <w:t xml:space="preserve"> (Briggs, 2012)</w:t>
          </w:r>
          <w:r w:rsidR="00262ACC">
            <w:fldChar w:fldCharType="end"/>
          </w:r>
        </w:sdtContent>
      </w:sdt>
    </w:p>
    <w:p w14:paraId="3045EF20" w14:textId="77777777" w:rsidR="00262ACC" w:rsidRDefault="00262ACC" w:rsidP="00E02F9E"/>
    <w:p w14:paraId="67364C5A" w14:textId="05AFB1AA" w:rsidR="00262ACC" w:rsidRDefault="00262ACC" w:rsidP="00E02F9E">
      <w:r>
        <w:t>The one set of skyshine related benchmarks were derived from a set of experiments conducted in Russia in the late 1990’s.  These experiments were designed to map the neutron and gamma flux and dose rate at distances of up to 1500 meters away from a test reactor that was modified to be open to the atmosphere.  The reactor was fueled with 90 percent enriched uranium carbide fuel assemblies surrounded by a zirconium hydride moderating region.  The reactor was externally shielded by a blanket of graphite outside the reactor vessel and a region of beryllium inside the reactor vessel.</w:t>
      </w:r>
      <w:sdt>
        <w:sdtPr>
          <w:id w:val="-2043890967"/>
          <w:citation/>
        </w:sdtPr>
        <w:sdtContent>
          <w:r>
            <w:fldChar w:fldCharType="begin"/>
          </w:r>
          <w:r w:rsidR="00097B9E">
            <w:instrText xml:space="preserve">CITATION JBl12 \l 1033 </w:instrText>
          </w:r>
          <w:r>
            <w:fldChar w:fldCharType="separate"/>
          </w:r>
          <w:r w:rsidR="001712AD">
            <w:rPr>
              <w:noProof/>
            </w:rPr>
            <w:t xml:space="preserve"> (Briggs, 2012)</w:t>
          </w:r>
          <w:r>
            <w:fldChar w:fldCharType="end"/>
          </w:r>
        </w:sdtContent>
      </w:sdt>
    </w:p>
    <w:p w14:paraId="7BDF6BCD" w14:textId="77777777" w:rsidR="00262ACC" w:rsidRDefault="00262ACC" w:rsidP="00E02F9E"/>
    <w:p w14:paraId="7E6F9449" w14:textId="45A90F04" w:rsidR="00262ACC" w:rsidRDefault="00F62F7D" w:rsidP="00E02F9E">
      <w:r>
        <w:t>In examining the above described shielding benchmarks, none of them are designed to mimic the radiation field that would be expected to be present during a nuclear criticality accident.</w:t>
      </w:r>
      <w:r w:rsidR="007F5EF0">
        <w:t xml:space="preserve">  The skyshine and labyrinth experiments all use the spontaneous fission of </w:t>
      </w:r>
      <w:r w:rsidR="007F5EF0" w:rsidRPr="00A9287D">
        <w:rPr>
          <w:szCs w:val="24"/>
          <w:vertAlign w:val="superscript"/>
        </w:rPr>
        <w:t>252</w:t>
      </w:r>
      <w:r w:rsidR="007F5EF0">
        <w:t>Cf to create a steady state radiation field.  The skyshine experiment uses an experimental reactor to create it’s steady state radiation field.</w:t>
      </w:r>
      <w:r w:rsidR="00FC1DD1">
        <w:t xml:space="preserve">  </w:t>
      </w:r>
      <w:r w:rsidR="007F5EF0">
        <w:t xml:space="preserve">It is possible that a criticality accident may have a steady state radiation </w:t>
      </w:r>
      <w:r w:rsidR="00FC1DD1">
        <w:t>source</w:t>
      </w:r>
      <w:r w:rsidR="007F5EF0">
        <w:t xml:space="preserve"> over a portion of its lifetime but these sorts of accidents will usually involve fissile material in a liquid form and have a large thermal component to them.  None of the aforementioned shielding evaluated could be considered similar to such an arrangement of materials.  </w:t>
      </w:r>
      <w:r w:rsidR="00133658">
        <w:t>Further, most criticality accidents involving only dry fissile materials will occur as a single pulse which them terminates the accident and clearly none of these experiments are designed to reproduce such a source term.</w:t>
      </w:r>
    </w:p>
    <w:p w14:paraId="7B0D8C9A" w14:textId="77777777" w:rsidR="00133658" w:rsidRDefault="00133658" w:rsidP="00E02F9E"/>
    <w:p w14:paraId="60985C6B" w14:textId="3C004004" w:rsidR="00133658" w:rsidRDefault="00A9287D" w:rsidP="00E02F9E">
      <w:r>
        <w:t xml:space="preserve">In addition to none of the current benchmarks involving a source term similar to that seen in a criticality accident, none of the benchmarks were designed to determine if criticality accident alarm detector hardware would “see” an accident and to also map the radiation field “seen” by that hardware.  In other words – the current benchmark evaluations were designed to map radiation fields after they had been altered in some way by shielding materials.  In the shielding cases – the </w:t>
      </w:r>
      <w:r w:rsidR="00FC1DD1">
        <w:t>experiments</w:t>
      </w:r>
      <w:r>
        <w:t xml:space="preserve"> were concerned with mapping a radiation field that was altered by a fairly thin layer of a single </w:t>
      </w:r>
      <w:r w:rsidR="00FC1DD1">
        <w:t>shielding</w:t>
      </w:r>
      <w:r>
        <w:t xml:space="preserve"> material.  The labyrinth cases were more complex in that they used a larger geometry and more materials but they were still only interested in mapping the open air radiation field after it was affected by these various materials.  The skyshine experiments </w:t>
      </w:r>
      <w:r w:rsidR="005F6947">
        <w:t>were similar in that they were only interested in mapping the radiation field scattered from open air at various distances from a steady state source.</w:t>
      </w:r>
    </w:p>
    <w:p w14:paraId="174BDD75" w14:textId="77777777" w:rsidR="005F6947" w:rsidRDefault="005F6947" w:rsidP="00E02F9E"/>
    <w:p w14:paraId="22E03C25" w14:textId="7CFFBC88" w:rsidR="005F6947" w:rsidRDefault="005F6947" w:rsidP="00E02F9E">
      <w:r>
        <w:t>In examining these benchmark evaluations, none of them can be said to be providing insight into situations that are related to the physics of a criticality accident.  Because of this, i</w:t>
      </w:r>
      <w:r w:rsidR="0028378C">
        <w:t xml:space="preserve">n late 2009 the DOE Nuclear Criticality Safety Program (NCSP) decided to fund the design, conduct, and </w:t>
      </w:r>
      <w:r w:rsidR="0028378C">
        <w:lastRenderedPageBreak/>
        <w:t>analysis of an experiment designed to p</w:t>
      </w:r>
      <w:r w:rsidR="00534A40">
        <w:t xml:space="preserve">roduce a fixed source criticality accident related benchmark </w:t>
      </w:r>
      <w:r w:rsidR="0028378C">
        <w:t>for pu</w:t>
      </w:r>
      <w:r w:rsidR="00A05779">
        <w:t>blication in the Handbook.</w:t>
      </w:r>
      <w:r w:rsidR="00C02E6B">
        <w:t xml:space="preserve">  </w:t>
      </w:r>
      <w:sdt>
        <w:sdtPr>
          <w:id w:val="-1809774419"/>
          <w:citation/>
        </w:sdtPr>
        <w:sdtContent>
          <w:r w:rsidR="00C02E6B">
            <w:fldChar w:fldCharType="begin"/>
          </w:r>
          <w:r w:rsidR="00C02E6B">
            <w:instrText xml:space="preserve"> CITATION MIl11 \l 1033 </w:instrText>
          </w:r>
          <w:r w:rsidR="00C02E6B">
            <w:fldChar w:fldCharType="separate"/>
          </w:r>
          <w:r w:rsidR="00C02E6B">
            <w:rPr>
              <w:noProof/>
            </w:rPr>
            <w:t>(MIller &amp; Reynolds, September 2011)</w:t>
          </w:r>
          <w:r w:rsidR="00C02E6B">
            <w:fldChar w:fldCharType="end"/>
          </w:r>
        </w:sdtContent>
      </w:sdt>
      <w:r w:rsidR="00C02E6B">
        <w:t xml:space="preserve">, </w:t>
      </w:r>
      <w:sdt>
        <w:sdtPr>
          <w:id w:val="-1711878985"/>
          <w:citation/>
        </w:sdtPr>
        <w:sdtContent>
          <w:r w:rsidR="00C02E6B">
            <w:fldChar w:fldCharType="begin"/>
          </w:r>
          <w:r w:rsidR="00C02E6B">
            <w:instrText xml:space="preserve"> CITATION Mil11 \l 1033 </w:instrText>
          </w:r>
          <w:r w:rsidR="00C02E6B">
            <w:fldChar w:fldCharType="separate"/>
          </w:r>
          <w:r w:rsidR="00C02E6B">
            <w:rPr>
              <w:noProof/>
            </w:rPr>
            <w:t>(Miller &amp; Reynolds, November 2011)</w:t>
          </w:r>
          <w:r w:rsidR="00C02E6B">
            <w:fldChar w:fldCharType="end"/>
          </w:r>
        </w:sdtContent>
      </w:sdt>
    </w:p>
    <w:p w14:paraId="1B7E165B" w14:textId="77777777" w:rsidR="00A05779" w:rsidRDefault="00A05779" w:rsidP="00E02F9E"/>
    <w:p w14:paraId="63AB2AB5" w14:textId="4556B64E" w:rsidR="00AF0137" w:rsidRDefault="005F6947" w:rsidP="00E02F9E">
      <w:r>
        <w:t>This experiment was designed to mimic the radiation field that would be seen from a criticality accident involving a single pulse of radiation.  The experiment’s main purpose was twofold – to determine if currently deployed criticality accident alarm system detectors would in fact detect the radiation from such a pulse under various bare and shielded conditions and to also map the radiation field precisely for the purposes of providing benchmark data for the nuclear criticality safety community.</w:t>
      </w:r>
      <w:r w:rsidR="00FC1DD1">
        <w:t xml:space="preserve">  </w:t>
      </w:r>
      <w:r w:rsidR="00B779AA">
        <w:t>ORNL</w:t>
      </w:r>
      <w:r w:rsidR="0028378C">
        <w:t xml:space="preserve"> was selected as the lead agency to design the experiment, oversee its conduct and ultimately analyze and produce the experimental data as a fixed source benchmark for the Handbook.</w:t>
      </w:r>
      <w:r w:rsidR="00E67FFD">
        <w:t xml:space="preserve"> </w:t>
      </w:r>
      <w:r w:rsidR="00A05779">
        <w:t xml:space="preserve"> </w:t>
      </w:r>
      <w:sdt>
        <w:sdtPr>
          <w:id w:val="-1818255933"/>
          <w:citation/>
        </w:sdtPr>
        <w:sdtContent>
          <w:r w:rsidR="00A05779">
            <w:fldChar w:fldCharType="begin"/>
          </w:r>
          <w:r w:rsidR="00A05779">
            <w:instrText xml:space="preserve"> CITATION MIl11 \l 1033 </w:instrText>
          </w:r>
          <w:r w:rsidR="00A05779">
            <w:fldChar w:fldCharType="separate"/>
          </w:r>
          <w:r w:rsidR="001712AD">
            <w:rPr>
              <w:noProof/>
            </w:rPr>
            <w:t>(MIller &amp; Reynolds, September 2011)</w:t>
          </w:r>
          <w:r w:rsidR="00A05779">
            <w:fldChar w:fldCharType="end"/>
          </w:r>
        </w:sdtContent>
      </w:sdt>
      <w:r w:rsidR="00A05779">
        <w:t xml:space="preserve">, </w:t>
      </w:r>
      <w:sdt>
        <w:sdtPr>
          <w:id w:val="1378364808"/>
          <w:citation/>
        </w:sdtPr>
        <w:sdtContent>
          <w:r w:rsidR="00A05779">
            <w:fldChar w:fldCharType="begin"/>
          </w:r>
          <w:r w:rsidR="00A05779">
            <w:instrText xml:space="preserve"> CITATION Mil11 \l 1033 </w:instrText>
          </w:r>
          <w:r w:rsidR="00A05779">
            <w:fldChar w:fldCharType="separate"/>
          </w:r>
          <w:r w:rsidR="001712AD">
            <w:rPr>
              <w:noProof/>
            </w:rPr>
            <w:t>(Miller &amp; Reynolds, November 2011)</w:t>
          </w:r>
          <w:r w:rsidR="00A05779">
            <w:fldChar w:fldCharType="end"/>
          </w:r>
        </w:sdtContent>
      </w:sdt>
    </w:p>
    <w:p w14:paraId="25B7D583" w14:textId="77777777" w:rsidR="00B779AA" w:rsidRDefault="00B779AA" w:rsidP="00E02F9E"/>
    <w:p w14:paraId="2DFE77E9" w14:textId="468362C1" w:rsidR="006E37B8" w:rsidRDefault="0028378C" w:rsidP="00E02F9E">
      <w:r>
        <w:t>The experiments were conducted in</w:t>
      </w:r>
      <w:r w:rsidR="006E37B8">
        <w:t xml:space="preserve"> October 2010 </w:t>
      </w:r>
      <w:r w:rsidR="00C02E6B">
        <w:t xml:space="preserve">by </w:t>
      </w:r>
      <w:r w:rsidR="006E37B8">
        <w:t>DOE in cooperation with the French Commissariat a l Energie Atomique et aux Energies Alternatives (CEA)</w:t>
      </w:r>
      <w:r w:rsidR="00FC1DD1">
        <w:t xml:space="preserve"> </w:t>
      </w:r>
      <w:r w:rsidR="006E37B8">
        <w:t>at the CEA Valduc SILENE facility.</w:t>
      </w:r>
      <w:r w:rsidR="00A05779">
        <w:t xml:space="preserve">  </w:t>
      </w:r>
      <w:sdt>
        <w:sdtPr>
          <w:id w:val="-956020001"/>
          <w:citation/>
        </w:sdtPr>
        <w:sdtContent>
          <w:r w:rsidR="00A05779">
            <w:fldChar w:fldCharType="begin"/>
          </w:r>
          <w:r w:rsidR="00A05779">
            <w:instrText xml:space="preserve"> CITATION MIl11 \l 1033 </w:instrText>
          </w:r>
          <w:r w:rsidR="00A05779">
            <w:fldChar w:fldCharType="separate"/>
          </w:r>
          <w:r w:rsidR="001712AD">
            <w:rPr>
              <w:noProof/>
            </w:rPr>
            <w:t>(MIller &amp; Reynolds, September 2011)</w:t>
          </w:r>
          <w:r w:rsidR="00A05779">
            <w:fldChar w:fldCharType="end"/>
          </w:r>
        </w:sdtContent>
      </w:sdt>
      <w:r w:rsidR="00A05779">
        <w:t xml:space="preserve">, </w:t>
      </w:r>
      <w:sdt>
        <w:sdtPr>
          <w:id w:val="-929809819"/>
          <w:citation/>
        </w:sdtPr>
        <w:sdtContent>
          <w:r w:rsidR="00A05779">
            <w:fldChar w:fldCharType="begin"/>
          </w:r>
          <w:r w:rsidR="00A05779">
            <w:instrText xml:space="preserve"> CITATION Mil11 \l 1033 </w:instrText>
          </w:r>
          <w:r w:rsidR="00A05779">
            <w:fldChar w:fldCharType="separate"/>
          </w:r>
          <w:r w:rsidR="001712AD">
            <w:rPr>
              <w:noProof/>
            </w:rPr>
            <w:t>(Miller &amp; Reynolds, November 2011)</w:t>
          </w:r>
          <w:r w:rsidR="00A05779">
            <w:fldChar w:fldCharType="end"/>
          </w:r>
        </w:sdtContent>
      </w:sdt>
      <w:r w:rsidR="006E37B8">
        <w:t xml:space="preserve">  </w:t>
      </w:r>
      <w:r>
        <w:t xml:space="preserve">Three different pulses were conducted using various shielding materials, activation foil sets and detectors over the course of two weeks.  </w:t>
      </w:r>
      <w:r w:rsidR="00FC1DD1">
        <w:t xml:space="preserve">During the experiments CAAS detectors were deployed to determine if they would function during the simulated accident conditions, </w:t>
      </w:r>
      <w:r w:rsidR="002904EC">
        <w:t>Thermoluminescent Dosimeters (</w:t>
      </w:r>
      <w:r w:rsidR="00FC1DD1">
        <w:t>TLDs</w:t>
      </w:r>
      <w:r w:rsidR="002904EC">
        <w:t>)</w:t>
      </w:r>
      <w:r w:rsidR="00FC1DD1">
        <w:t xml:space="preserve"> were deployed to map the gamma radiation field and activation foils were deployed to map the neutron radiation field.  </w:t>
      </w:r>
      <w:r>
        <w:t xml:space="preserve">The </w:t>
      </w:r>
      <w:r w:rsidR="00E02F9E">
        <w:t xml:space="preserve">CEA Valduc staff provided </w:t>
      </w:r>
      <w:r w:rsidR="00FC1DD1">
        <w:t xml:space="preserve">measured </w:t>
      </w:r>
      <w:r w:rsidR="00E02F9E">
        <w:t xml:space="preserve">dosimetry results </w:t>
      </w:r>
      <w:r w:rsidR="00FC1DD1">
        <w:t xml:space="preserve">for the TLD’s and activation foils </w:t>
      </w:r>
      <w:r w:rsidR="00C02E6B">
        <w:t xml:space="preserve">in pulse one </w:t>
      </w:r>
      <w:r w:rsidR="00E02F9E">
        <w:t xml:space="preserve">to ORNL in 2011 and </w:t>
      </w:r>
      <w:r w:rsidR="00C02E6B">
        <w:t xml:space="preserve">for the foils and TLDs from pulses two and three in </w:t>
      </w:r>
      <w:r w:rsidR="00E02F9E">
        <w:t>2012</w:t>
      </w:r>
      <w:r w:rsidR="00C02E6B">
        <w:t>.</w:t>
      </w:r>
      <w:r w:rsidR="00E67FFD">
        <w:t xml:space="preserve"> </w:t>
      </w:r>
      <w:r w:rsidR="00A05779">
        <w:t xml:space="preserve"> </w:t>
      </w:r>
      <w:sdt>
        <w:sdtPr>
          <w:id w:val="1071857336"/>
          <w:citation/>
        </w:sdtPr>
        <w:sdtContent>
          <w:r w:rsidR="00A05779">
            <w:fldChar w:fldCharType="begin"/>
          </w:r>
          <w:r w:rsidR="000F216F">
            <w:instrText xml:space="preserve">CITATION Cha11 \l 1033 </w:instrText>
          </w:r>
          <w:r w:rsidR="00A05779">
            <w:fldChar w:fldCharType="separate"/>
          </w:r>
          <w:r w:rsidR="001712AD">
            <w:rPr>
              <w:noProof/>
            </w:rPr>
            <w:t>(Chateauvieux &amp; Piot, CAAS Test Dosimetry Report, Pulse 1, 6/16/2011)</w:t>
          </w:r>
          <w:r w:rsidR="00A05779">
            <w:fldChar w:fldCharType="end"/>
          </w:r>
        </w:sdtContent>
      </w:sdt>
      <w:sdt>
        <w:sdtPr>
          <w:id w:val="439342358"/>
          <w:citation/>
        </w:sdtPr>
        <w:sdtContent>
          <w:r w:rsidR="00A05779">
            <w:fldChar w:fldCharType="begin"/>
          </w:r>
          <w:r w:rsidR="00A05779">
            <w:instrText xml:space="preserve"> CITATION Cha12 \l 1033 </w:instrText>
          </w:r>
          <w:r w:rsidR="00A05779">
            <w:fldChar w:fldCharType="separate"/>
          </w:r>
          <w:r w:rsidR="001712AD">
            <w:rPr>
              <w:noProof/>
            </w:rPr>
            <w:t xml:space="preserve"> (Chateauvieux &amp; Piot, CAAS Test Dosimetry Report, Pulse 2, 5/24/2012)</w:t>
          </w:r>
          <w:r w:rsidR="00A05779">
            <w:fldChar w:fldCharType="end"/>
          </w:r>
        </w:sdtContent>
      </w:sdt>
      <w:r w:rsidR="000F216F">
        <w:t xml:space="preserve">, </w:t>
      </w:r>
      <w:sdt>
        <w:sdtPr>
          <w:id w:val="-1763756410"/>
          <w:citation/>
        </w:sdtPr>
        <w:sdtContent>
          <w:r w:rsidR="000F216F">
            <w:fldChar w:fldCharType="begin"/>
          </w:r>
          <w:r w:rsidR="000F216F">
            <w:instrText xml:space="preserve"> CITATION Cha121 \l 1033 </w:instrText>
          </w:r>
          <w:r w:rsidR="000F216F">
            <w:fldChar w:fldCharType="separate"/>
          </w:r>
          <w:r w:rsidR="001712AD">
            <w:rPr>
              <w:noProof/>
            </w:rPr>
            <w:t>(Chateauvieux &amp; Piot, CAAS Test Dosimetry Report, Pulse 3, 5/31/2012)</w:t>
          </w:r>
          <w:r w:rsidR="000F216F">
            <w:fldChar w:fldCharType="end"/>
          </w:r>
        </w:sdtContent>
      </w:sdt>
    </w:p>
    <w:p w14:paraId="164B03C2" w14:textId="77777777" w:rsidR="006E37B8" w:rsidRDefault="006E37B8" w:rsidP="00E02F9E"/>
    <w:p w14:paraId="6DDDBF74" w14:textId="0B91C721" w:rsidR="00AB58FE" w:rsidRDefault="00AB58FE" w:rsidP="00AB58FE">
      <w:r>
        <w:t xml:space="preserve">In order to produce a benchmark for publication in the Handbook, the experiment must be simulated using a </w:t>
      </w:r>
      <w:r w:rsidR="000B430B">
        <w:t>n</w:t>
      </w:r>
      <w:r>
        <w:t xml:space="preserve">uclear simulation code capable of computing the reaction rates in the foils and the dose rates in the TLDs so that these computed reaction rates can then be compared with the measured reaction rates generated during the experiment.  In the case of the work in this dissertation the SCALE code package from </w:t>
      </w:r>
      <w:r w:rsidR="000B430B">
        <w:t>ORNL</w:t>
      </w:r>
      <w:r>
        <w:t xml:space="preserve"> has been selected as the simulation code. </w:t>
      </w:r>
      <w:r w:rsidR="00C627CB">
        <w:t xml:space="preserve"> </w:t>
      </w:r>
      <w:sdt>
        <w:sdtPr>
          <w:id w:val="-328217576"/>
          <w:citation/>
        </w:sdtPr>
        <w:sdtContent>
          <w:r w:rsidR="00C627CB">
            <w:fldChar w:fldCharType="begin"/>
          </w:r>
          <w:r w:rsidR="00C627CB">
            <w:instrText xml:space="preserve"> CITATION Oak11 \l 1033 </w:instrText>
          </w:r>
          <w:r w:rsidR="00C627CB">
            <w:fldChar w:fldCharType="separate"/>
          </w:r>
          <w:r w:rsidR="001712AD">
            <w:rPr>
              <w:noProof/>
            </w:rPr>
            <w:t>(Oak Ridge National Laboratory, June 2011)</w:t>
          </w:r>
          <w:r w:rsidR="00C627CB">
            <w:fldChar w:fldCharType="end"/>
          </w:r>
        </w:sdtContent>
      </w:sdt>
      <w:r>
        <w:t xml:space="preserve">  There are many reasons for this selection but the primary reason is that the latest version of SCALE includes new automated variance reduction tools that will allow these experimental setups to be simulated and to obtain reasonable stat</w:t>
      </w:r>
      <w:r w:rsidR="000B430B">
        <w:t xml:space="preserve">istics with the final answers.  </w:t>
      </w:r>
      <w:sdt>
        <w:sdtPr>
          <w:id w:val="926622690"/>
          <w:citation/>
        </w:sdtPr>
        <w:sdtContent>
          <w:r w:rsidR="000B430B">
            <w:fldChar w:fldCharType="begin"/>
          </w:r>
          <w:r w:rsidR="000B430B">
            <w:instrText xml:space="preserve"> CITATION Oak11 \l 1033 </w:instrText>
          </w:r>
          <w:r w:rsidR="000B430B">
            <w:fldChar w:fldCharType="separate"/>
          </w:r>
          <w:r w:rsidR="000B430B">
            <w:rPr>
              <w:noProof/>
            </w:rPr>
            <w:t>(Oak Ridge National Laboratory, June 2011)</w:t>
          </w:r>
          <w:r w:rsidR="000B430B">
            <w:fldChar w:fldCharType="end"/>
          </w:r>
        </w:sdtContent>
      </w:sdt>
    </w:p>
    <w:p w14:paraId="720FAFD0" w14:textId="77777777" w:rsidR="00AB58FE" w:rsidRDefault="00AB58FE" w:rsidP="00AB58FE"/>
    <w:p w14:paraId="5ED8BA44" w14:textId="7C9DD360" w:rsidR="00AB58FE" w:rsidRDefault="00AB58FE" w:rsidP="00AB58FE">
      <w:r>
        <w:t xml:space="preserve">One of the first issues to be overcome in producing a benchmark quality evaluation in the case of a fixed source experiment is the size of the geometric model in the final simulation and being able to generate estimates with reasonable statistics.  In the case of the experiments conducted at CEA Valduc, the reactor cell is 22 meters x 15 meters x 11.35 meters with SILENE being placed in the approximate center of the reactor cell and the experimental apparatus being spread radially from the reactor. </w:t>
      </w:r>
      <w:r w:rsidR="00C627CB">
        <w:t xml:space="preserve"> </w:t>
      </w:r>
      <w:sdt>
        <w:sdtPr>
          <w:id w:val="-308931952"/>
          <w:citation/>
        </w:sdtPr>
        <w:sdtContent>
          <w:r w:rsidR="00C627CB">
            <w:fldChar w:fldCharType="begin"/>
          </w:r>
          <w:r w:rsidR="00C627CB">
            <w:instrText xml:space="preserve"> CITATION Pio11 \l 1033 </w:instrText>
          </w:r>
          <w:r w:rsidR="00C627CB">
            <w:fldChar w:fldCharType="separate"/>
          </w:r>
          <w:r w:rsidR="001712AD">
            <w:rPr>
              <w:noProof/>
            </w:rPr>
            <w:t>(Piot, June 2011)</w:t>
          </w:r>
          <w:r w:rsidR="00C627CB">
            <w:fldChar w:fldCharType="end"/>
          </w:r>
        </w:sdtContent>
      </w:sdt>
      <w:r>
        <w:t xml:space="preserve">  The components associated with the experiment are large, complex in construction and spread over a large area.  The code specification for the geometry in this instance can be overwhelming.</w:t>
      </w:r>
    </w:p>
    <w:p w14:paraId="3B6EBEB6" w14:textId="77777777" w:rsidR="00AB58FE" w:rsidRDefault="00AB58FE" w:rsidP="00AB58FE"/>
    <w:p w14:paraId="49C78788" w14:textId="5D9E74C4" w:rsidR="00890B15" w:rsidRDefault="00AB58FE" w:rsidP="00AB58FE">
      <w:r>
        <w:lastRenderedPageBreak/>
        <w:t xml:space="preserve">How do you choose what to model and what not to model and how do you choose the level of detail for that model as compared to the real piece of equipment? </w:t>
      </w:r>
      <w:r w:rsidR="007B5987">
        <w:t xml:space="preserve">Some early investigations were done to determine if it was possible to perform the simulations for this experiment using a 1-D discrete ordinates code.  The thought was that given the external source that the responses in the foils could be computed with relative ease if the adjoint flux for the problem could be determined.  Initially </w:t>
      </w:r>
      <w:r w:rsidR="0040203C">
        <w:t xml:space="preserve">two codes were used to try and construct a 1-D model of the experiment.  MCNP and </w:t>
      </w:r>
      <w:r w:rsidR="007B5987">
        <w:t xml:space="preserve">XSDRN </w:t>
      </w:r>
      <w:r w:rsidR="0040203C">
        <w:t>were</w:t>
      </w:r>
      <w:r w:rsidR="007B5987">
        <w:t xml:space="preserve"> used to attempt to </w:t>
      </w:r>
      <w:r w:rsidR="00B05305">
        <w:t>construct</w:t>
      </w:r>
      <w:r w:rsidR="007B5987">
        <w:t xml:space="preserve"> a 1-D model of the experiment and compare the results obtained from this model with the experimental dosimetry.  </w:t>
      </w:r>
      <w:sdt>
        <w:sdtPr>
          <w:id w:val="220801633"/>
          <w:citation/>
        </w:sdtPr>
        <w:sdtContent>
          <w:r w:rsidR="00C5374A">
            <w:fldChar w:fldCharType="begin"/>
          </w:r>
          <w:r w:rsidR="004340CC">
            <w:instrText xml:space="preserve">CITATION X5M08 \l 1033 </w:instrText>
          </w:r>
          <w:r w:rsidR="00C5374A">
            <w:fldChar w:fldCharType="separate"/>
          </w:r>
          <w:r w:rsidR="004340CC">
            <w:rPr>
              <w:noProof/>
            </w:rPr>
            <w:t>(X-5 Monte Carlo Team, 2/1/2008)</w:t>
          </w:r>
          <w:r w:rsidR="00C5374A">
            <w:fldChar w:fldCharType="end"/>
          </w:r>
        </w:sdtContent>
      </w:sdt>
      <w:r w:rsidR="00C5374A">
        <w:t xml:space="preserve">, </w:t>
      </w:r>
      <w:sdt>
        <w:sdtPr>
          <w:id w:val="-145975460"/>
          <w:citation/>
        </w:sdtPr>
        <w:sdtContent>
          <w:r w:rsidR="00C5374A">
            <w:fldChar w:fldCharType="begin"/>
          </w:r>
          <w:r w:rsidR="00C5374A">
            <w:instrText xml:space="preserve"> CITATION Oak11 \l 1033 </w:instrText>
          </w:r>
          <w:r w:rsidR="00C5374A">
            <w:fldChar w:fldCharType="separate"/>
          </w:r>
          <w:r w:rsidR="00C5374A">
            <w:rPr>
              <w:noProof/>
            </w:rPr>
            <w:t>(Oak Ridge National Laboratory, June 2011)</w:t>
          </w:r>
          <w:r w:rsidR="00C5374A">
            <w:fldChar w:fldCharType="end"/>
          </w:r>
        </w:sdtContent>
      </w:sdt>
      <w:r w:rsidR="00C5374A">
        <w:t xml:space="preserve">  </w:t>
      </w:r>
    </w:p>
    <w:p w14:paraId="595B9AC6" w14:textId="77777777" w:rsidR="00890B15" w:rsidRDefault="00890B15" w:rsidP="00AB58FE"/>
    <w:p w14:paraId="669D6814" w14:textId="466F8619" w:rsidR="0040203C" w:rsidRDefault="007B5987" w:rsidP="00AB58FE">
      <w:r>
        <w:t>The for</w:t>
      </w:r>
      <w:r w:rsidR="0040203C">
        <w:t>w</w:t>
      </w:r>
      <w:r>
        <w:t xml:space="preserve">ard and the adjoint flux was calculated with </w:t>
      </w:r>
      <w:r w:rsidR="0040203C">
        <w:t>both codes</w:t>
      </w:r>
      <w:r>
        <w:t xml:space="preserve"> and then the activation rates in the foils were estimated using these calculated fluxes.  These two estimates of the response in the foils should have compared well with each other and the measured dosimetry.  The calculated responses obtained did not compare well with the measured dosimetry and in no case could the </w:t>
      </w:r>
      <w:r w:rsidR="00B05305">
        <w:t>estimate</w:t>
      </w:r>
      <w:r>
        <w:t xml:space="preserve"> ob</w:t>
      </w:r>
      <w:r w:rsidR="0040203C">
        <w:t>tained with the forward flux be said to agree with the estimate obtained with the adjoint flux.</w:t>
      </w:r>
    </w:p>
    <w:p w14:paraId="315DBAEA" w14:textId="77777777" w:rsidR="0040203C" w:rsidRDefault="0040203C" w:rsidP="00AB58FE"/>
    <w:p w14:paraId="6FA9BA41" w14:textId="441E5C2E" w:rsidR="009C588A" w:rsidRDefault="0040203C" w:rsidP="00AB58FE">
      <w:r>
        <w:t>After failing to produce a reasonable computational model in 1-D it was decided that a high fidelity 3-D model had the best chance of producing estimates of the foil responses that would compare well with the measured dosimetry.  A highly detailed (high fidelity) 3-D model of the ex</w:t>
      </w:r>
      <w:r w:rsidR="009C588A">
        <w:t>periment was generated using</w:t>
      </w:r>
      <w:r>
        <w:t xml:space="preserve"> </w:t>
      </w:r>
      <w:r w:rsidR="009C588A">
        <w:t xml:space="preserve">SCALE.  </w:t>
      </w:r>
      <w:sdt>
        <w:sdtPr>
          <w:id w:val="-630172805"/>
          <w:citation/>
        </w:sdtPr>
        <w:sdtContent>
          <w:r w:rsidR="009C588A">
            <w:fldChar w:fldCharType="begin"/>
          </w:r>
          <w:r w:rsidR="009C588A">
            <w:instrText xml:space="preserve"> CITATION Oak11 \l 1033 </w:instrText>
          </w:r>
          <w:r w:rsidR="009C588A">
            <w:fldChar w:fldCharType="separate"/>
          </w:r>
          <w:r w:rsidR="009C588A">
            <w:rPr>
              <w:noProof/>
            </w:rPr>
            <w:t>(Oak Ridge National Laboratory, June 2011)</w:t>
          </w:r>
          <w:r w:rsidR="009C588A">
            <w:fldChar w:fldCharType="end"/>
          </w:r>
        </w:sdtContent>
      </w:sdt>
      <w:r w:rsidR="009C588A">
        <w:t xml:space="preserve">  The SCALE General Geometry Package (SGGP) was used to specify the problem geometry, the Material Information Processor Library (MIPLIB) was used to specify the problem materials. The CSAS6 sequence was used to estimate the source term from each pulse.  The MAVRIC sequence was used to produce the final estimates of response in </w:t>
      </w:r>
      <w:r w:rsidR="00B05305">
        <w:t>the activation</w:t>
      </w:r>
      <w:r w:rsidR="009C588A">
        <w:t xml:space="preserve"> foils.  </w:t>
      </w:r>
      <w:sdt>
        <w:sdtPr>
          <w:id w:val="-891505061"/>
          <w:citation/>
        </w:sdtPr>
        <w:sdtContent>
          <w:r w:rsidR="009C588A">
            <w:fldChar w:fldCharType="begin"/>
          </w:r>
          <w:r w:rsidR="009C588A">
            <w:instrText xml:space="preserve"> CITATION Oak11 \l 1033 </w:instrText>
          </w:r>
          <w:r w:rsidR="009C588A">
            <w:fldChar w:fldCharType="separate"/>
          </w:r>
          <w:r w:rsidR="009C588A">
            <w:rPr>
              <w:noProof/>
            </w:rPr>
            <w:t>(Oak Ridge National Laboratory, June 2011)</w:t>
          </w:r>
          <w:r w:rsidR="009C588A">
            <w:fldChar w:fldCharType="end"/>
          </w:r>
        </w:sdtContent>
      </w:sdt>
      <w:r w:rsidR="00011BB6">
        <w:t xml:space="preserve">  The SCALE code package and the computational modules used for this dissertation are discussed in more detail in Chapter 4.</w:t>
      </w:r>
    </w:p>
    <w:p w14:paraId="132315E6" w14:textId="77777777" w:rsidR="009C588A" w:rsidRDefault="009C588A" w:rsidP="00AB58FE"/>
    <w:p w14:paraId="3E571661" w14:textId="7A75D589" w:rsidR="00011BB6" w:rsidRDefault="009C588A" w:rsidP="00AB58FE">
      <w:r>
        <w:t>Once the complete high fidelity 3-D model of the experiment had been constructed it was tested to determine which portions of the model were in fact contributing to the calculated estimates of response in the foils.  If a particular portion of the high fidelity model was determined not to</w:t>
      </w:r>
      <w:r w:rsidR="00011BB6">
        <w:t xml:space="preserve"> </w:t>
      </w:r>
      <w:r>
        <w:t xml:space="preserve">be contributing to the final estimate of response then it was removed from the model.  This series of direct </w:t>
      </w:r>
      <w:r w:rsidR="00B05305">
        <w:t>perturbations</w:t>
      </w:r>
      <w:r>
        <w:t xml:space="preserve"> resulted in a simplified 3-D model of the experiment which was then used to perform the sensitivity and uncertainty analysis of pulse 1.</w:t>
      </w:r>
    </w:p>
    <w:p w14:paraId="29539078" w14:textId="77777777" w:rsidR="00011BB6" w:rsidRDefault="00011BB6" w:rsidP="00AB58FE"/>
    <w:p w14:paraId="53AFFDB4" w14:textId="292BF982" w:rsidR="00B34131" w:rsidRDefault="00A6263E" w:rsidP="00E02F9E">
      <w:r>
        <w:t xml:space="preserve">The work in this dissertation advances the state of the art in shielding analysis associated with nuclear criticality safety.  </w:t>
      </w:r>
      <w:r w:rsidR="001341CA">
        <w:t xml:space="preserve">The large majority of the benchmarks currently contained in the handbook provide experimental data on the effective multiplication of fissile systems </w:t>
      </w:r>
      <w:r w:rsidR="00890B15">
        <w:t xml:space="preserve">(549 evaluations out of a total of </w:t>
      </w:r>
      <w:r w:rsidR="00E54411">
        <w:t xml:space="preserve">555).  </w:t>
      </w:r>
      <w:r>
        <w:t xml:space="preserve">This is the first time that an experiment has been designed, constructed and performed with the intent of constructing a fixed source benchmark model to be published for the broader nuclear safety community.  </w:t>
      </w:r>
      <w:r w:rsidR="001341CA">
        <w:t xml:space="preserve">None of the </w:t>
      </w:r>
      <w:r w:rsidR="00B05305">
        <w:t>existing</w:t>
      </w:r>
      <w:r w:rsidR="001341CA">
        <w:t xml:space="preserve"> shielding benchmarks have source terms that are representative of a nuclear criticality accident.  None of the </w:t>
      </w:r>
      <w:r w:rsidR="00B05305">
        <w:t>existing</w:t>
      </w:r>
      <w:r w:rsidR="001341CA">
        <w:t xml:space="preserve"> shielding benchmarks use activation foils or TLDs to produce measured dosimetry for the radiation field involved in their respective benchmarks. </w:t>
      </w:r>
    </w:p>
    <w:p w14:paraId="466BC567" w14:textId="77777777" w:rsidR="00B34131" w:rsidRDefault="00B34131" w:rsidP="00E02F9E"/>
    <w:p w14:paraId="43AA3CE1" w14:textId="34C4419B" w:rsidR="00302193" w:rsidRDefault="002A0571" w:rsidP="00E02F9E">
      <w:r>
        <w:lastRenderedPageBreak/>
        <w:t>Second, while there</w:t>
      </w:r>
      <w:r w:rsidR="00B34131">
        <w:t xml:space="preserve"> are new experiments being conducted at a limited number of fa</w:t>
      </w:r>
      <w:r>
        <w:t xml:space="preserve">cilities around the world today none of those experimental efforts are designed to validate fixed source computational sequences. </w:t>
      </w:r>
      <w:r w:rsidR="00B34131">
        <w:t xml:space="preserve">There are a variety of reasons for this lack of new data but mostly it has been due to the fact that the computational tools have not been sophisticated enough to </w:t>
      </w:r>
      <w:r>
        <w:t>produce statistically reasonable answers with reasonable run times</w:t>
      </w:r>
      <w:r w:rsidR="00B34131">
        <w:t xml:space="preserve">.  </w:t>
      </w:r>
      <w:r w:rsidR="00E300ED">
        <w:t xml:space="preserve">Obtaining computational results with reasonable accuracy and reasonable statistical uncertainties </w:t>
      </w:r>
      <w:r w:rsidR="002304EA">
        <w:t xml:space="preserve">for experiments of this size </w:t>
      </w:r>
      <w:r w:rsidR="00E300ED">
        <w:t xml:space="preserve">has been near impossible before this effort </w:t>
      </w:r>
      <w:r>
        <w:t>without resorting to special versions of the code designed to run on large supercomputers in a parallel computing environment.  This sort of computational power is generally not available to the day to day nuclear safety practitioner.  The work supporting this dissertation utilizes newly developed variance reduction techniques in the newly released version of SCALE to arrive at estimates of reaction rates in the activated foils.  The size and complexity of this problem was such that previous versions of SCALE were simply not capable of running long enough to sample enough particles in the all the right locations to generate statistically reasonable answers.</w:t>
      </w:r>
      <w:r w:rsidR="002304EA">
        <w:t xml:space="preserve">  </w:t>
      </w:r>
      <w:r>
        <w:t>Finally</w:t>
      </w:r>
      <w:r w:rsidR="0032580D">
        <w:t>, this work takes newly developed computational tools and ideas and extends them to provide insight and</w:t>
      </w:r>
      <w:r>
        <w:t xml:space="preserve"> answers previously unavailable</w:t>
      </w:r>
      <w:r w:rsidR="002304EA">
        <w:t>.</w:t>
      </w:r>
    </w:p>
    <w:p w14:paraId="76F90EE7" w14:textId="77777777" w:rsidR="00302193" w:rsidRDefault="00302193" w:rsidP="00E02F9E"/>
    <w:p w14:paraId="30605C37" w14:textId="5CE12C56" w:rsidR="00AB58FE" w:rsidRDefault="00302193" w:rsidP="00E02F9E">
      <w:r>
        <w:t xml:space="preserve">The reminder of this dissertation is laid out as follows:  </w:t>
      </w:r>
      <w:r w:rsidR="00107FAD">
        <w:t>Chapter 2 discusses the experimental setup</w:t>
      </w:r>
      <w:r w:rsidR="00AB58FE">
        <w:t>,</w:t>
      </w:r>
      <w:r w:rsidR="00107FAD">
        <w:t xml:space="preserve"> Chapter 3 details some of the theory underlying the analysis done</w:t>
      </w:r>
      <w:r w:rsidR="00AB58FE">
        <w:t>, Chapter 4 describes the computational tools used in this dissertation, Chapter 5</w:t>
      </w:r>
      <w:r w:rsidR="00107FAD">
        <w:t xml:space="preserve"> discusses the development of the high fidelity 3-D model</w:t>
      </w:r>
      <w:r w:rsidR="00AB58FE">
        <w:t xml:space="preserve">, </w:t>
      </w:r>
      <w:r w:rsidR="00107FAD">
        <w:t xml:space="preserve"> Chapter </w:t>
      </w:r>
      <w:r w:rsidR="00AB58FE">
        <w:t>6</w:t>
      </w:r>
      <w:r w:rsidR="00107FAD">
        <w:t xml:space="preserve"> discusses </w:t>
      </w:r>
      <w:r w:rsidR="009447FD">
        <w:t xml:space="preserve">the direct </w:t>
      </w:r>
      <w:r w:rsidR="00B05305">
        <w:t>perturbation</w:t>
      </w:r>
      <w:r w:rsidR="009447FD">
        <w:t xml:space="preserve"> analysis performed to simplify the high fidelity 3-D model, compares the computational results to the measured dosimetry, and presents the sensitivity and uncertainty analysis performed on the simplified computational model, </w:t>
      </w:r>
      <w:r w:rsidR="00AB58FE">
        <w:t xml:space="preserve">and Chapter 7 </w:t>
      </w:r>
      <w:r w:rsidR="00AE1271">
        <w:t xml:space="preserve">provides some concluding remarks </w:t>
      </w:r>
      <w:r w:rsidR="00AB58FE">
        <w:t>and provides some suggestions for future work.</w:t>
      </w:r>
    </w:p>
    <w:p w14:paraId="53C32444" w14:textId="77777777" w:rsidR="00AB58FE" w:rsidRDefault="00AB58FE" w:rsidP="00E02F9E"/>
    <w:p w14:paraId="345E8919" w14:textId="5BB0C65C" w:rsidR="006E7713" w:rsidRDefault="006E7713" w:rsidP="00E02F9E">
      <w:pPr>
        <w:spacing w:line="276" w:lineRule="auto"/>
      </w:pPr>
      <w:r>
        <w:br w:type="page"/>
      </w:r>
    </w:p>
    <w:p w14:paraId="21265211" w14:textId="42B7F791" w:rsidR="006E7713" w:rsidRPr="005F4E0A" w:rsidRDefault="006E7713" w:rsidP="002C4E70">
      <w:pPr>
        <w:pStyle w:val="Heading1"/>
      </w:pPr>
      <w:bookmarkStart w:id="8" w:name="_Toc223007799"/>
      <w:r>
        <w:lastRenderedPageBreak/>
        <w:t>Experimental Setup</w:t>
      </w:r>
      <w:bookmarkEnd w:id="8"/>
    </w:p>
    <w:p w14:paraId="27B68C05" w14:textId="77777777" w:rsidR="007B1333" w:rsidRDefault="007B1333" w:rsidP="00E02F9E"/>
    <w:p w14:paraId="0FE95336" w14:textId="5883B268" w:rsidR="002D76F9" w:rsidRDefault="002D76F9" w:rsidP="00E02F9E">
      <w:r>
        <w:t xml:space="preserve">The experiments conducted were three different pulses of the SILENE reactor </w:t>
      </w:r>
      <w:r w:rsidR="0041711F">
        <w:t>with</w:t>
      </w:r>
      <w:r>
        <w:t xml:space="preserve"> various foils, detectors, and shields deployed.  The following sections describe the reactor, the equipment deployed, and the final configuration of each pulse.</w:t>
      </w:r>
    </w:p>
    <w:p w14:paraId="0529F95D" w14:textId="77777777" w:rsidR="002D76F9" w:rsidRDefault="002D76F9" w:rsidP="00E02F9E"/>
    <w:p w14:paraId="3C15791D" w14:textId="50A2DB49" w:rsidR="002D76F9" w:rsidRDefault="0020268F" w:rsidP="0020268F">
      <w:pPr>
        <w:pStyle w:val="Heading2"/>
      </w:pPr>
      <w:bookmarkStart w:id="9" w:name="_Toc223007800"/>
      <w:r>
        <w:t>2.1</w:t>
      </w:r>
      <w:r w:rsidR="00AB5B51">
        <w:tab/>
      </w:r>
      <w:r w:rsidR="002D76F9">
        <w:t>SILENE Description</w:t>
      </w:r>
      <w:bookmarkEnd w:id="9"/>
    </w:p>
    <w:p w14:paraId="1ED419BD" w14:textId="77777777" w:rsidR="002D76F9" w:rsidRDefault="002D76F9" w:rsidP="001118EA">
      <w:pPr>
        <w:pStyle w:val="Heading2"/>
      </w:pPr>
    </w:p>
    <w:p w14:paraId="4AF3FB92" w14:textId="4B56C31C" w:rsidR="002D76F9" w:rsidRDefault="002D76F9" w:rsidP="00E02F9E">
      <w:r>
        <w:t xml:space="preserve">SILENE is a liquid fueled experimental reactor located at the CEA </w:t>
      </w:r>
      <w:r w:rsidR="0056604A">
        <w:t>Valduc Laboratory.</w:t>
      </w:r>
      <w:r>
        <w:t xml:space="preserve">  It is a compact annular tank </w:t>
      </w:r>
      <w:r w:rsidR="0056604A">
        <w:t xml:space="preserve">with an outer diameter of </w:t>
      </w:r>
      <w:r>
        <w:t xml:space="preserve">36 cm </w:t>
      </w:r>
      <w:r w:rsidR="0056604A">
        <w:t xml:space="preserve">and an inner diameter of 7 cm </w:t>
      </w:r>
      <w:r>
        <w:t>sitting atop a stand which places the fueled region of the reactor approximately 100</w:t>
      </w:r>
      <w:r w:rsidR="000E362A">
        <w:t xml:space="preserve"> </w:t>
      </w:r>
      <w:r>
        <w:t>cm above the floor</w:t>
      </w:r>
      <w:r w:rsidR="009C3ADA">
        <w:t xml:space="preserve"> (see Figure 1)</w:t>
      </w:r>
      <w:r>
        <w:t xml:space="preserve">.  The fuel for SILENE is prepared in a laboratory located in the basement of the facility and pumped into the reactor when </w:t>
      </w:r>
      <w:r w:rsidR="00F208F8">
        <w:t xml:space="preserve">ready for use.  The reactor is located </w:t>
      </w:r>
      <w:r w:rsidR="003A4034">
        <w:t xml:space="preserve">approximately </w:t>
      </w:r>
      <w:r w:rsidR="00F208F8">
        <w:t>in the center of a large concrete room (also referred to as the reactor “cell”).</w:t>
      </w:r>
      <w:r w:rsidR="00B27EB8">
        <w:t xml:space="preserve">  </w:t>
      </w:r>
      <w:sdt>
        <w:sdtPr>
          <w:id w:val="-1701158743"/>
          <w:citation/>
        </w:sdtPr>
        <w:sdtContent>
          <w:r w:rsidR="00B27EB8">
            <w:fldChar w:fldCharType="begin"/>
          </w:r>
          <w:r w:rsidR="00B27EB8">
            <w:instrText xml:space="preserve"> CITATION Pio11 \l 1033 </w:instrText>
          </w:r>
          <w:r w:rsidR="00B27EB8">
            <w:fldChar w:fldCharType="separate"/>
          </w:r>
          <w:r w:rsidR="001712AD">
            <w:rPr>
              <w:noProof/>
            </w:rPr>
            <w:t>(Piot, June 2011)</w:t>
          </w:r>
          <w:r w:rsidR="00B27EB8">
            <w:fldChar w:fldCharType="end"/>
          </w:r>
        </w:sdtContent>
      </w:sdt>
      <w:r w:rsidR="00A0080B">
        <w:t xml:space="preserve">, </w:t>
      </w:r>
      <w:sdt>
        <w:sdtPr>
          <w:id w:val="929935959"/>
          <w:citation/>
        </w:sdtPr>
        <w:sdtContent>
          <w:r w:rsidR="00A0080B">
            <w:fldChar w:fldCharType="begin"/>
          </w:r>
          <w:r w:rsidR="00A0080B">
            <w:instrText xml:space="preserve"> CITATION Bar93 \l 1033 </w:instrText>
          </w:r>
          <w:r w:rsidR="00A0080B">
            <w:fldChar w:fldCharType="separate"/>
          </w:r>
          <w:r w:rsidR="001712AD">
            <w:rPr>
              <w:noProof/>
            </w:rPr>
            <w:t>(Barbry F. Y., 1993)</w:t>
          </w:r>
          <w:r w:rsidR="00A0080B">
            <w:fldChar w:fldCharType="end"/>
          </w:r>
        </w:sdtContent>
      </w:sdt>
      <w:r w:rsidR="00A0080B">
        <w:t xml:space="preserve">, </w:t>
      </w:r>
      <w:sdt>
        <w:sdtPr>
          <w:id w:val="1687562771"/>
          <w:citation/>
        </w:sdtPr>
        <w:sdtContent>
          <w:r w:rsidR="00A0080B">
            <w:fldChar w:fldCharType="begin"/>
          </w:r>
          <w:r w:rsidR="00A0080B">
            <w:instrText xml:space="preserve"> CITATION Bar99 \l 1033 </w:instrText>
          </w:r>
          <w:r w:rsidR="00A0080B">
            <w:fldChar w:fldCharType="separate"/>
          </w:r>
          <w:r w:rsidR="001712AD">
            <w:rPr>
              <w:noProof/>
            </w:rPr>
            <w:t>(Barbry, Fouillaud, &amp; Verrey, 1999)</w:t>
          </w:r>
          <w:r w:rsidR="00A0080B">
            <w:fldChar w:fldCharType="end"/>
          </w:r>
        </w:sdtContent>
      </w:sdt>
    </w:p>
    <w:p w14:paraId="76845023" w14:textId="77777777" w:rsidR="00906957" w:rsidRDefault="00906957" w:rsidP="00E02F9E"/>
    <w:p w14:paraId="146FEE41" w14:textId="1E846F54" w:rsidR="00906957" w:rsidRDefault="00906957" w:rsidP="00E02F9E">
      <w:r>
        <w:t>The reactor can be run bare or shielded.  The installed shields consist of either lead or polyethylene and are constructed to be tight fitting around the outside of the reactor.  SILENE can be run in steady-state mode, free evolution mode, or pulse mode.</w:t>
      </w:r>
      <w:r w:rsidR="005D10C1">
        <w:t xml:space="preserve">  </w:t>
      </w:r>
      <w:sdt>
        <w:sdtPr>
          <w:id w:val="-761908794"/>
          <w:citation/>
        </w:sdtPr>
        <w:sdtContent>
          <w:r w:rsidR="005D10C1">
            <w:fldChar w:fldCharType="begin"/>
          </w:r>
          <w:r w:rsidR="005D10C1">
            <w:instrText xml:space="preserve"> CITATION Bar93 \l 1033 </w:instrText>
          </w:r>
          <w:r w:rsidR="005D10C1">
            <w:fldChar w:fldCharType="separate"/>
          </w:r>
          <w:r w:rsidR="001712AD">
            <w:rPr>
              <w:noProof/>
            </w:rPr>
            <w:t>(Barbry F. Y., 1993)</w:t>
          </w:r>
          <w:r w:rsidR="005D10C1">
            <w:fldChar w:fldCharType="end"/>
          </w:r>
        </w:sdtContent>
      </w:sdt>
    </w:p>
    <w:p w14:paraId="4D0358BB" w14:textId="77777777" w:rsidR="00906957" w:rsidRDefault="00906957" w:rsidP="00E02F9E"/>
    <w:p w14:paraId="1A8F1F4D" w14:textId="54DBB1F2" w:rsidR="00906957" w:rsidRDefault="00906957" w:rsidP="00E02F9E">
      <w:r>
        <w:t>Free Evolution operation of the reactor is achieved by slowly removing the central control rod (speeds less than 2 cm/sec) and having an external source present.  Excess reactivity in this mode usually does not exceed 4</w:t>
      </w:r>
      <w:r w:rsidR="003A4034">
        <w:t>.0 dollars</w:t>
      </w:r>
      <w:r>
        <w:t xml:space="preserve"> but may be as high as 7</w:t>
      </w:r>
      <w:r w:rsidR="003A4034">
        <w:t xml:space="preserve">.0 </w:t>
      </w:r>
      <w:r w:rsidR="00B05305">
        <w:t>dollars</w:t>
      </w:r>
      <w:r>
        <w:t xml:space="preserve"> when conducting solution boiling experiments. This mode of operation is designed to emulate accidental criticality excursions.</w:t>
      </w:r>
      <w:r w:rsidR="005D10C1">
        <w:t xml:space="preserve">  </w:t>
      </w:r>
      <w:sdt>
        <w:sdtPr>
          <w:id w:val="-71892020"/>
          <w:citation/>
        </w:sdtPr>
        <w:sdtContent>
          <w:r w:rsidR="005D10C1">
            <w:fldChar w:fldCharType="begin"/>
          </w:r>
          <w:r w:rsidR="005D10C1">
            <w:instrText xml:space="preserve"> CITATION Bar93 \l 1033 </w:instrText>
          </w:r>
          <w:r w:rsidR="005D10C1">
            <w:fldChar w:fldCharType="separate"/>
          </w:r>
          <w:r w:rsidR="001712AD">
            <w:rPr>
              <w:noProof/>
            </w:rPr>
            <w:t>(Barbry F. Y., 1993)</w:t>
          </w:r>
          <w:r w:rsidR="005D10C1">
            <w:fldChar w:fldCharType="end"/>
          </w:r>
        </w:sdtContent>
      </w:sdt>
    </w:p>
    <w:p w14:paraId="09303C8A" w14:textId="77777777" w:rsidR="00906957" w:rsidRDefault="00906957" w:rsidP="00E02F9E"/>
    <w:p w14:paraId="0BB5D2BF" w14:textId="77777777" w:rsidR="003A4034" w:rsidRDefault="003A4034" w:rsidP="003A4034">
      <w:r>
        <w:t xml:space="preserve">Steady state operation of the reactor involves automatic control of the position of the cadmium rod with small displacement rates of approximately 2mm/sec in order to maintain the reactor at a pre-determined steady state power level.  </w:t>
      </w:r>
      <w:sdt>
        <w:sdtPr>
          <w:id w:val="-1609270957"/>
          <w:citation/>
        </w:sdtPr>
        <w:sdtContent>
          <w:r>
            <w:fldChar w:fldCharType="begin"/>
          </w:r>
          <w:r>
            <w:instrText xml:space="preserve"> CITATION Bar93 \l 1033 </w:instrText>
          </w:r>
          <w:r>
            <w:fldChar w:fldCharType="separate"/>
          </w:r>
          <w:r>
            <w:rPr>
              <w:noProof/>
            </w:rPr>
            <w:t>(Barbry F. Y., 1993)</w:t>
          </w:r>
          <w:r>
            <w:fldChar w:fldCharType="end"/>
          </w:r>
        </w:sdtContent>
      </w:sdt>
    </w:p>
    <w:p w14:paraId="5962955E" w14:textId="77777777" w:rsidR="003A4034" w:rsidRDefault="003A4034" w:rsidP="003A4034"/>
    <w:p w14:paraId="360928E4" w14:textId="53E226F0" w:rsidR="003A4034" w:rsidRDefault="003A4034" w:rsidP="003A4034">
      <w:r>
        <w:t xml:space="preserve">Operation of the reactor in pulse mode is obtained by rapidly removing the Cadmium control rod at speeds of 0.2 m/sec (no external source) or 2 m/sec (with external source). Peak powers obtained are approximately 1000 MW in a few milliseconds.  Excess reactivity is limited to 3.0 dollars in this mode of operation.  </w:t>
      </w:r>
      <w:sdt>
        <w:sdtPr>
          <w:id w:val="-1242712209"/>
          <w:citation/>
        </w:sdtPr>
        <w:sdtContent>
          <w:r>
            <w:fldChar w:fldCharType="begin"/>
          </w:r>
          <w:r>
            <w:instrText xml:space="preserve"> CITATION Bar93 \l 1033 </w:instrText>
          </w:r>
          <w:r>
            <w:fldChar w:fldCharType="separate"/>
          </w:r>
          <w:r>
            <w:rPr>
              <w:noProof/>
            </w:rPr>
            <w:t>(Barbry F. Y., 1993)</w:t>
          </w:r>
          <w:r>
            <w:fldChar w:fldCharType="end"/>
          </w:r>
        </w:sdtContent>
      </w:sdt>
    </w:p>
    <w:p w14:paraId="18728254" w14:textId="77777777" w:rsidR="003A4034" w:rsidRDefault="003A4034" w:rsidP="003A4034"/>
    <w:p w14:paraId="71EC278A" w14:textId="0D18FC10" w:rsidR="003A4034" w:rsidRDefault="003A4034">
      <w:pPr>
        <w:spacing w:after="200" w:line="276" w:lineRule="auto"/>
      </w:pPr>
      <w:r>
        <w:br w:type="page"/>
      </w:r>
    </w:p>
    <w:p w14:paraId="128AB999" w14:textId="77777777" w:rsidR="003A4034" w:rsidRDefault="003A4034" w:rsidP="00E02F9E"/>
    <w:p w14:paraId="0471586D" w14:textId="77777777" w:rsidR="003A4034" w:rsidRDefault="003A4034" w:rsidP="00E02F9E"/>
    <w:p w14:paraId="0B5A04D3" w14:textId="77777777" w:rsidR="003A4034" w:rsidRDefault="003A4034" w:rsidP="00E02F9E"/>
    <w:p w14:paraId="1777C11C" w14:textId="77777777" w:rsidR="003A4034" w:rsidRDefault="003A4034" w:rsidP="00E02F9E"/>
    <w:p w14:paraId="68381A53" w14:textId="77777777" w:rsidR="003A4034" w:rsidRDefault="003A4034" w:rsidP="00E02F9E"/>
    <w:p w14:paraId="150FE89F" w14:textId="77777777" w:rsidR="00261B3D" w:rsidRDefault="00906957" w:rsidP="00261B3D">
      <w:pPr>
        <w:keepNext/>
        <w:jc w:val="center"/>
      </w:pPr>
      <w:r w:rsidRPr="00906957">
        <w:rPr>
          <w:noProof/>
        </w:rPr>
        <w:drawing>
          <wp:inline distT="0" distB="0" distL="0" distR="0" wp14:anchorId="7BAA3BB1" wp14:editId="05756A08">
            <wp:extent cx="1888102" cy="4572000"/>
            <wp:effectExtent l="50800" t="50800" r="118745" b="127000"/>
            <wp:docPr id="6" name="Picture 6" descr="PA110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11006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8102" cy="4572000"/>
                    </a:xfrm>
                    <a:prstGeom prst="rect">
                      <a:avLst/>
                    </a:prstGeom>
                    <a:noFill/>
                    <a:ln w="12700">
                      <a:solidFill>
                        <a:srgbClr val="000000"/>
                      </a:solidFill>
                      <a:miter lim="800000"/>
                      <a:headEnd/>
                      <a:tailEnd/>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p>
    <w:p w14:paraId="37C8D06B" w14:textId="02EFFD5E" w:rsidR="00F208F8" w:rsidRDefault="00261B3D" w:rsidP="00A641D4">
      <w:pPr>
        <w:pStyle w:val="Caption"/>
      </w:pPr>
      <w:bookmarkStart w:id="10" w:name="_Toc222993791"/>
      <w:bookmarkStart w:id="11" w:name="_Toc223007865"/>
      <w:r>
        <w:t xml:space="preserve">Figure </w:t>
      </w:r>
      <w:fldSimple w:instr=" SEQ Figure \* ARABIC ">
        <w:r w:rsidR="00E23433">
          <w:rPr>
            <w:noProof/>
          </w:rPr>
          <w:t>1</w:t>
        </w:r>
      </w:fldSimple>
      <w:r>
        <w:t>: SILENE Reactor</w:t>
      </w:r>
      <w:bookmarkEnd w:id="10"/>
      <w:bookmarkEnd w:id="11"/>
    </w:p>
    <w:p w14:paraId="4C3A149F" w14:textId="6EFED681" w:rsidR="003A4034" w:rsidRDefault="003A4034">
      <w:pPr>
        <w:spacing w:after="200" w:line="276" w:lineRule="auto"/>
      </w:pPr>
      <w:r>
        <w:br w:type="page"/>
      </w:r>
    </w:p>
    <w:p w14:paraId="41780E58" w14:textId="77777777" w:rsidR="00906957" w:rsidRDefault="00906957" w:rsidP="007F6DC8"/>
    <w:p w14:paraId="781246C0" w14:textId="54868799" w:rsidR="00F208F8" w:rsidRDefault="00F208F8" w:rsidP="00E02F9E">
      <w:r>
        <w:t xml:space="preserve">The experiments being analyzed </w:t>
      </w:r>
      <w:r w:rsidR="003A4034">
        <w:t>in this dissertation operated</w:t>
      </w:r>
      <w:r>
        <w:t xml:space="preserve"> SILENE in pulse mode.</w:t>
      </w:r>
      <w:r w:rsidR="00922C2F">
        <w:t xml:space="preserve"> </w:t>
      </w:r>
      <w:r w:rsidR="003A4034">
        <w:t xml:space="preserve"> </w:t>
      </w:r>
      <w:r>
        <w:t>In general the reactor is operated as follows:</w:t>
      </w:r>
    </w:p>
    <w:p w14:paraId="45D7519A" w14:textId="77777777" w:rsidR="00E02F9E" w:rsidRDefault="00E02F9E" w:rsidP="00E02F9E"/>
    <w:p w14:paraId="7031257D" w14:textId="66AFDFCF" w:rsidR="00F208F8" w:rsidRDefault="00F208F8" w:rsidP="00D91E75">
      <w:pPr>
        <w:pStyle w:val="ListParagraph"/>
        <w:numPr>
          <w:ilvl w:val="1"/>
          <w:numId w:val="1"/>
        </w:numPr>
      </w:pPr>
      <w:r>
        <w:t>The fissile solution of uranyl nitrate (93% enriched) is pumped into the core to a pre-determined supercritical height. A cadmium control rod is present in the center of the core to maintain sub-criticality during this phase.</w:t>
      </w:r>
    </w:p>
    <w:p w14:paraId="23CD665F" w14:textId="180FCFC2" w:rsidR="00F208F8" w:rsidRDefault="00F208F8" w:rsidP="00D91E75">
      <w:pPr>
        <w:pStyle w:val="ListParagraph"/>
        <w:numPr>
          <w:ilvl w:val="1"/>
          <w:numId w:val="1"/>
        </w:numPr>
      </w:pPr>
      <w:r>
        <w:t>The power excursion (or pulse) is produced by rapidly ejecting the control rod at a speed of 0.2 m/sec (with no additional source) or 2.0 m/sec (with an additional source).</w:t>
      </w:r>
    </w:p>
    <w:p w14:paraId="528390FB" w14:textId="1AA69F78" w:rsidR="00F208F8" w:rsidRDefault="0056604A" w:rsidP="00D91E75">
      <w:pPr>
        <w:pStyle w:val="ListParagraph"/>
        <w:numPr>
          <w:ilvl w:val="1"/>
          <w:numId w:val="1"/>
        </w:numPr>
      </w:pPr>
      <w:r>
        <w:t xml:space="preserve">Once the pulse is complete, typically after 5 – 10 seconds, </w:t>
      </w:r>
      <w:r w:rsidR="00F208F8">
        <w:t>the fissile solution containing the radioactive fission products is pumped to a dump tank located in a shielded room so as to allow quick access to the reactor cell.</w:t>
      </w:r>
      <w:r w:rsidR="005D10C1">
        <w:t xml:space="preserve">  </w:t>
      </w:r>
      <w:sdt>
        <w:sdtPr>
          <w:id w:val="1176691121"/>
          <w:citation/>
        </w:sdtPr>
        <w:sdtContent>
          <w:r w:rsidR="005D10C1">
            <w:fldChar w:fldCharType="begin"/>
          </w:r>
          <w:r w:rsidR="005D10C1">
            <w:instrText xml:space="preserve">CITATION MIl11 \l 1033 </w:instrText>
          </w:r>
          <w:r w:rsidR="005D10C1">
            <w:fldChar w:fldCharType="separate"/>
          </w:r>
          <w:r w:rsidR="001712AD">
            <w:rPr>
              <w:noProof/>
            </w:rPr>
            <w:t>(MIller &amp; Reynolds, September 2011)</w:t>
          </w:r>
          <w:r w:rsidR="005D10C1">
            <w:fldChar w:fldCharType="end"/>
          </w:r>
        </w:sdtContent>
      </w:sdt>
      <w:r w:rsidR="005D10C1">
        <w:t xml:space="preserve">, </w:t>
      </w:r>
      <w:sdt>
        <w:sdtPr>
          <w:id w:val="766971780"/>
          <w:citation/>
        </w:sdtPr>
        <w:sdtContent>
          <w:r w:rsidR="005D10C1">
            <w:fldChar w:fldCharType="begin"/>
          </w:r>
          <w:r w:rsidR="005D10C1">
            <w:instrText xml:space="preserve"> CITATION Mil11 \l 1033 </w:instrText>
          </w:r>
          <w:r w:rsidR="005D10C1">
            <w:fldChar w:fldCharType="separate"/>
          </w:r>
          <w:r w:rsidR="001712AD">
            <w:rPr>
              <w:noProof/>
            </w:rPr>
            <w:t>(Miller &amp; Reynolds, November 2011)</w:t>
          </w:r>
          <w:r w:rsidR="005D10C1">
            <w:fldChar w:fldCharType="end"/>
          </w:r>
        </w:sdtContent>
      </w:sdt>
      <w:r w:rsidR="005D10C1">
        <w:t xml:space="preserve">, </w:t>
      </w:r>
      <w:sdt>
        <w:sdtPr>
          <w:id w:val="-2129855462"/>
          <w:citation/>
        </w:sdtPr>
        <w:sdtContent>
          <w:r w:rsidR="005D10C1">
            <w:fldChar w:fldCharType="begin"/>
          </w:r>
          <w:r w:rsidR="005D10C1">
            <w:instrText xml:space="preserve"> CITATION Bar93 \l 1033 </w:instrText>
          </w:r>
          <w:r w:rsidR="005D10C1">
            <w:fldChar w:fldCharType="separate"/>
          </w:r>
          <w:r w:rsidR="001712AD">
            <w:rPr>
              <w:noProof/>
            </w:rPr>
            <w:t>(Barbry F. Y., 1993)</w:t>
          </w:r>
          <w:r w:rsidR="005D10C1">
            <w:fldChar w:fldCharType="end"/>
          </w:r>
        </w:sdtContent>
      </w:sdt>
    </w:p>
    <w:p w14:paraId="5563DA72" w14:textId="77777777" w:rsidR="00F208F8" w:rsidRDefault="00F208F8" w:rsidP="00E02F9E"/>
    <w:p w14:paraId="5FA3DD43" w14:textId="77777777" w:rsidR="00C35A1E" w:rsidRDefault="00C35A1E" w:rsidP="00E02F9E"/>
    <w:p w14:paraId="5592F842" w14:textId="6D1C7B03" w:rsidR="00384DCC" w:rsidRPr="001118EA" w:rsidRDefault="0020268F" w:rsidP="005F455B">
      <w:pPr>
        <w:pStyle w:val="Heading2"/>
      </w:pPr>
      <w:bookmarkStart w:id="12" w:name="_Toc203543487"/>
      <w:bookmarkStart w:id="13" w:name="_Toc223007801"/>
      <w:r w:rsidRPr="001118EA">
        <w:t>2</w:t>
      </w:r>
      <w:r w:rsidR="005F455B" w:rsidRPr="001118EA">
        <w:t>.2</w:t>
      </w:r>
      <w:r w:rsidR="005F455B" w:rsidRPr="001118EA">
        <w:tab/>
      </w:r>
      <w:r w:rsidR="00C35A1E" w:rsidRPr="001118EA">
        <w:t>Radiation Detectors</w:t>
      </w:r>
      <w:bookmarkEnd w:id="12"/>
      <w:bookmarkEnd w:id="13"/>
    </w:p>
    <w:p w14:paraId="6F328AA1" w14:textId="77777777" w:rsidR="00C35A1E" w:rsidRDefault="00C35A1E" w:rsidP="00E02F9E"/>
    <w:p w14:paraId="0ECDE403" w14:textId="4157947F" w:rsidR="00384DCC" w:rsidRDefault="00C35A1E" w:rsidP="00E02F9E">
      <w:r>
        <w:t xml:space="preserve">Several different types of detectors were deployed for these experiments in order to measure neutron activation,  neutron dose rate, photon dose, </w:t>
      </w:r>
      <w:r w:rsidR="0056604A">
        <w:t xml:space="preserve">photon dose rate, neutron spectrum, and photon spectrum. </w:t>
      </w:r>
      <w:r>
        <w:t xml:space="preserve"> These detectors were deployed both inside the reactor </w:t>
      </w:r>
      <w:r w:rsidR="0056604A">
        <w:t>cell</w:t>
      </w:r>
      <w:r>
        <w:t xml:space="preserve"> and outside the reactor </w:t>
      </w:r>
      <w:r w:rsidR="0056604A">
        <w:t xml:space="preserve">cell. </w:t>
      </w:r>
      <w:r>
        <w:t xml:space="preserve"> T</w:t>
      </w:r>
      <w:r w:rsidR="00384DCC">
        <w:t>he detectors used in the performance of the experiment were:</w:t>
      </w:r>
      <w:r w:rsidR="005E201D">
        <w:t xml:space="preserve">  </w:t>
      </w:r>
      <w:sdt>
        <w:sdtPr>
          <w:id w:val="-1302928738"/>
          <w:citation/>
        </w:sdtPr>
        <w:sdtContent>
          <w:r w:rsidR="005E201D">
            <w:fldChar w:fldCharType="begin"/>
          </w:r>
          <w:r w:rsidR="005E201D">
            <w:instrText xml:space="preserve"> CITATION Pio11 \l 1033 </w:instrText>
          </w:r>
          <w:r w:rsidR="005E201D">
            <w:fldChar w:fldCharType="separate"/>
          </w:r>
          <w:r w:rsidR="001712AD">
            <w:rPr>
              <w:noProof/>
            </w:rPr>
            <w:t>(Piot, June 2011)</w:t>
          </w:r>
          <w:r w:rsidR="005E201D">
            <w:fldChar w:fldCharType="end"/>
          </w:r>
        </w:sdtContent>
      </w:sdt>
    </w:p>
    <w:p w14:paraId="65A3503C" w14:textId="77777777" w:rsidR="00B717C4" w:rsidRDefault="00B717C4" w:rsidP="00E02F9E"/>
    <w:p w14:paraId="0BB0F76D" w14:textId="2D740104" w:rsidR="00384DCC" w:rsidRDefault="00384DCC" w:rsidP="00D91E75">
      <w:pPr>
        <w:pStyle w:val="ListParagraph"/>
        <w:numPr>
          <w:ilvl w:val="1"/>
          <w:numId w:val="10"/>
        </w:numPr>
        <w:ind w:left="1080"/>
      </w:pPr>
      <w:r>
        <w:t>Neutron activation foils</w:t>
      </w:r>
    </w:p>
    <w:p w14:paraId="59DFB574" w14:textId="1C40B757" w:rsidR="00384DCC" w:rsidRDefault="00384DCC" w:rsidP="00D91E75">
      <w:pPr>
        <w:pStyle w:val="ListParagraph"/>
        <w:numPr>
          <w:ilvl w:val="1"/>
          <w:numId w:val="10"/>
        </w:numPr>
        <w:ind w:left="1080"/>
      </w:pPr>
      <w:r>
        <w:t>T</w:t>
      </w:r>
      <w:r w:rsidR="0056604A">
        <w:t>hermoluminescent detectors (TLD</w:t>
      </w:r>
      <w:r>
        <w:t>s)</w:t>
      </w:r>
    </w:p>
    <w:p w14:paraId="0880FA28" w14:textId="2D0B98DF" w:rsidR="00384DCC" w:rsidRDefault="00384DCC" w:rsidP="00D91E75">
      <w:pPr>
        <w:pStyle w:val="ListParagraph"/>
        <w:numPr>
          <w:ilvl w:val="1"/>
          <w:numId w:val="10"/>
        </w:numPr>
        <w:ind w:left="1080"/>
      </w:pPr>
      <w:r>
        <w:t>CAAS detectors</w:t>
      </w:r>
    </w:p>
    <w:p w14:paraId="236D6EA6" w14:textId="44FEBB3E" w:rsidR="00384DCC" w:rsidRDefault="00384DCC" w:rsidP="00D91E75">
      <w:pPr>
        <w:pStyle w:val="ListParagraph"/>
        <w:numPr>
          <w:ilvl w:val="1"/>
          <w:numId w:val="10"/>
        </w:numPr>
        <w:ind w:left="1080"/>
      </w:pPr>
      <w:r>
        <w:t>Liquid scintillators</w:t>
      </w:r>
    </w:p>
    <w:p w14:paraId="05665100" w14:textId="77777777" w:rsidR="00384DCC" w:rsidRDefault="00384DCC" w:rsidP="00E02F9E"/>
    <w:p w14:paraId="57E8AF7E" w14:textId="08452146" w:rsidR="001851D5" w:rsidRDefault="001851D5" w:rsidP="00E02F9E">
      <w:r>
        <w:t>The benchmark evaluation for these experiments will only use the data from the TLD’s and the neutron activation foils.</w:t>
      </w:r>
    </w:p>
    <w:p w14:paraId="7B946DCC" w14:textId="77777777" w:rsidR="001851D5" w:rsidRDefault="001851D5" w:rsidP="00E02F9E"/>
    <w:p w14:paraId="06C4B658" w14:textId="77777777" w:rsidR="007F6DC8" w:rsidRDefault="007F6DC8" w:rsidP="00E02F9E"/>
    <w:p w14:paraId="05E6EBB7" w14:textId="27E355A5" w:rsidR="00384DCC" w:rsidRDefault="0020268F" w:rsidP="002D76F9">
      <w:r>
        <w:t>2</w:t>
      </w:r>
      <w:r w:rsidR="00C35A1E">
        <w:t>.2.1.</w:t>
      </w:r>
      <w:r w:rsidR="00C35A1E">
        <w:tab/>
      </w:r>
      <w:r w:rsidR="00384DCC">
        <w:t>N</w:t>
      </w:r>
      <w:r w:rsidR="00B717C4">
        <w:t>eutron</w:t>
      </w:r>
      <w:r w:rsidR="00384DCC">
        <w:t xml:space="preserve"> A</w:t>
      </w:r>
      <w:r w:rsidR="00B717C4">
        <w:t>ctivation</w:t>
      </w:r>
      <w:r w:rsidR="00384DCC">
        <w:t xml:space="preserve"> F</w:t>
      </w:r>
      <w:r w:rsidR="00B717C4">
        <w:t>oils</w:t>
      </w:r>
    </w:p>
    <w:p w14:paraId="06ED73A5" w14:textId="77777777" w:rsidR="00384DCC" w:rsidRPr="00E02F9E" w:rsidRDefault="00384DCC" w:rsidP="00E02F9E">
      <w:pPr>
        <w:rPr>
          <w:szCs w:val="24"/>
        </w:rPr>
      </w:pPr>
    </w:p>
    <w:p w14:paraId="2C4F5B8D" w14:textId="49DEF144" w:rsidR="00273D6B" w:rsidRDefault="00384DCC" w:rsidP="00E02F9E">
      <w:pPr>
        <w:rPr>
          <w:szCs w:val="24"/>
        </w:rPr>
      </w:pPr>
      <w:r w:rsidRPr="00E02F9E">
        <w:rPr>
          <w:szCs w:val="24"/>
        </w:rPr>
        <w:t>The neutron activation foils selected for the experiment were chosen by the experimental staff at the SILENE facility based on the past experience of their dosimetrists.  The foils chosen produce a mixture of activation products sensitive to low energy neutrons and activation products with “high” threshold energies. A list of the activation foils used is provided in Table 1.</w:t>
      </w:r>
      <w:r w:rsidR="00273D6B" w:rsidRPr="00E02F9E">
        <w:rPr>
          <w:szCs w:val="24"/>
        </w:rPr>
        <w:t xml:space="preserve">  The foils were arranged in several different configurations around SILENE during each pulse:</w:t>
      </w:r>
      <w:sdt>
        <w:sdtPr>
          <w:rPr>
            <w:szCs w:val="24"/>
          </w:rPr>
          <w:id w:val="-116452538"/>
          <w:citation/>
        </w:sdtPr>
        <w:sdtContent>
          <w:r w:rsidR="005E201D">
            <w:rPr>
              <w:szCs w:val="24"/>
            </w:rPr>
            <w:fldChar w:fldCharType="begin"/>
          </w:r>
          <w:r w:rsidR="005E201D">
            <w:rPr>
              <w:szCs w:val="24"/>
            </w:rPr>
            <w:instrText xml:space="preserve"> CITATION Pio11 \l 1033 </w:instrText>
          </w:r>
          <w:r w:rsidR="005E201D">
            <w:rPr>
              <w:szCs w:val="24"/>
            </w:rPr>
            <w:fldChar w:fldCharType="separate"/>
          </w:r>
          <w:r w:rsidR="001712AD">
            <w:rPr>
              <w:noProof/>
              <w:szCs w:val="24"/>
            </w:rPr>
            <w:t xml:space="preserve"> </w:t>
          </w:r>
          <w:r w:rsidR="001712AD" w:rsidRPr="001712AD">
            <w:rPr>
              <w:noProof/>
              <w:szCs w:val="24"/>
            </w:rPr>
            <w:t>(Piot, June 2011)</w:t>
          </w:r>
          <w:r w:rsidR="005E201D">
            <w:rPr>
              <w:szCs w:val="24"/>
            </w:rPr>
            <w:fldChar w:fldCharType="end"/>
          </w:r>
        </w:sdtContent>
      </w:sdt>
    </w:p>
    <w:p w14:paraId="575970F5" w14:textId="77777777" w:rsidR="00B717C4" w:rsidRPr="00E02F9E" w:rsidRDefault="00B717C4" w:rsidP="00E02F9E">
      <w:pPr>
        <w:rPr>
          <w:szCs w:val="24"/>
        </w:rPr>
      </w:pPr>
    </w:p>
    <w:p w14:paraId="7B7807F6" w14:textId="297B12C4" w:rsidR="00273D6B" w:rsidRPr="00E02F9E" w:rsidRDefault="00273D6B" w:rsidP="00D91E75">
      <w:pPr>
        <w:pStyle w:val="ListParagraph"/>
        <w:numPr>
          <w:ilvl w:val="1"/>
          <w:numId w:val="11"/>
        </w:numPr>
        <w:rPr>
          <w:szCs w:val="24"/>
        </w:rPr>
      </w:pPr>
      <w:r w:rsidRPr="00E02F9E">
        <w:rPr>
          <w:szCs w:val="24"/>
        </w:rPr>
        <w:t>Free Field location (1 set of foils)</w:t>
      </w:r>
    </w:p>
    <w:p w14:paraId="46D65D1B" w14:textId="0B428514" w:rsidR="00273D6B" w:rsidRPr="00E02F9E" w:rsidRDefault="00273D6B" w:rsidP="00D91E75">
      <w:pPr>
        <w:pStyle w:val="ListParagraph"/>
        <w:numPr>
          <w:ilvl w:val="1"/>
          <w:numId w:val="11"/>
        </w:numPr>
        <w:rPr>
          <w:szCs w:val="24"/>
        </w:rPr>
      </w:pPr>
      <w:r w:rsidRPr="00E02F9E">
        <w:rPr>
          <w:szCs w:val="24"/>
        </w:rPr>
        <w:t>Scattering box location (4 sets of foils)</w:t>
      </w:r>
    </w:p>
    <w:p w14:paraId="28BEAEA6" w14:textId="0E2B1259" w:rsidR="00273D6B" w:rsidRPr="00E02F9E" w:rsidRDefault="00273D6B" w:rsidP="00D91E75">
      <w:pPr>
        <w:pStyle w:val="ListParagraph"/>
        <w:numPr>
          <w:ilvl w:val="1"/>
          <w:numId w:val="11"/>
        </w:numPr>
        <w:rPr>
          <w:szCs w:val="24"/>
        </w:rPr>
      </w:pPr>
      <w:r w:rsidRPr="00E02F9E">
        <w:rPr>
          <w:szCs w:val="24"/>
        </w:rPr>
        <w:t>Collimator Box A, unshielded front (1 set of foils)</w:t>
      </w:r>
    </w:p>
    <w:p w14:paraId="6F9A344D" w14:textId="20FAED9A" w:rsidR="001851D5" w:rsidRPr="001851D5" w:rsidRDefault="00273D6B" w:rsidP="001851D5">
      <w:pPr>
        <w:pStyle w:val="ListParagraph"/>
        <w:numPr>
          <w:ilvl w:val="1"/>
          <w:numId w:val="11"/>
        </w:numPr>
        <w:spacing w:after="200" w:line="276" w:lineRule="auto"/>
        <w:rPr>
          <w:szCs w:val="24"/>
        </w:rPr>
      </w:pPr>
      <w:r w:rsidRPr="001851D5">
        <w:rPr>
          <w:szCs w:val="24"/>
        </w:rPr>
        <w:t>Collimator Box B, shielded front (1 set of foils).</w:t>
      </w:r>
      <w:r w:rsidR="001851D5" w:rsidRPr="001851D5">
        <w:rPr>
          <w:szCs w:val="24"/>
        </w:rPr>
        <w:br w:type="page"/>
      </w:r>
    </w:p>
    <w:p w14:paraId="5C6E5267" w14:textId="77777777" w:rsidR="001851D5" w:rsidRDefault="001851D5" w:rsidP="001851D5">
      <w:pPr>
        <w:pStyle w:val="Caption"/>
        <w:ind w:left="360"/>
      </w:pPr>
      <w:bookmarkStart w:id="14" w:name="_Toc223007828"/>
      <w:r>
        <w:lastRenderedPageBreak/>
        <w:t xml:space="preserve">Table </w:t>
      </w:r>
      <w:fldSimple w:instr=" SEQ Table \* ARABIC ">
        <w:r w:rsidR="00721720">
          <w:rPr>
            <w:noProof/>
          </w:rPr>
          <w:t>1</w:t>
        </w:r>
      </w:fldSimple>
      <w:r>
        <w:t>: Activation Foil Nuclear Properties</w:t>
      </w:r>
      <w:bookmarkEnd w:id="14"/>
    </w:p>
    <w:tbl>
      <w:tblPr>
        <w:tblStyle w:val="TableGrid"/>
        <w:tblW w:w="9232" w:type="dxa"/>
        <w:tblLook w:val="04A0" w:firstRow="1" w:lastRow="0" w:firstColumn="1" w:lastColumn="0" w:noHBand="0" w:noVBand="1"/>
      </w:tblPr>
      <w:tblGrid>
        <w:gridCol w:w="1528"/>
        <w:gridCol w:w="2059"/>
        <w:gridCol w:w="1503"/>
        <w:gridCol w:w="1332"/>
        <w:gridCol w:w="1172"/>
        <w:gridCol w:w="1638"/>
      </w:tblGrid>
      <w:tr w:rsidR="001851D5" w:rsidRPr="00E02F9E" w14:paraId="577D90EA" w14:textId="77777777" w:rsidTr="007C5214">
        <w:tc>
          <w:tcPr>
            <w:tcW w:w="1528" w:type="dxa"/>
            <w:shd w:val="clear" w:color="auto" w:fill="FFCC99"/>
          </w:tcPr>
          <w:p w14:paraId="432CD82B" w14:textId="77777777" w:rsidR="001851D5" w:rsidRPr="00E02F9E" w:rsidRDefault="001851D5" w:rsidP="007C5214">
            <w:pPr>
              <w:jc w:val="center"/>
              <w:rPr>
                <w:b/>
                <w:szCs w:val="24"/>
              </w:rPr>
            </w:pPr>
            <w:r w:rsidRPr="00E02F9E">
              <w:rPr>
                <w:b/>
                <w:szCs w:val="24"/>
              </w:rPr>
              <w:t>Foil</w:t>
            </w:r>
          </w:p>
        </w:tc>
        <w:tc>
          <w:tcPr>
            <w:tcW w:w="2059" w:type="dxa"/>
            <w:shd w:val="clear" w:color="auto" w:fill="FFCC99"/>
          </w:tcPr>
          <w:p w14:paraId="2A6DC93B" w14:textId="77777777" w:rsidR="001851D5" w:rsidRPr="00E02F9E" w:rsidRDefault="001851D5" w:rsidP="007C5214">
            <w:pPr>
              <w:jc w:val="center"/>
              <w:rPr>
                <w:b/>
                <w:szCs w:val="24"/>
              </w:rPr>
            </w:pPr>
            <w:r w:rsidRPr="00E02F9E">
              <w:rPr>
                <w:b/>
                <w:szCs w:val="24"/>
              </w:rPr>
              <w:t>Reaction</w:t>
            </w:r>
          </w:p>
        </w:tc>
        <w:tc>
          <w:tcPr>
            <w:tcW w:w="1503" w:type="dxa"/>
            <w:shd w:val="clear" w:color="auto" w:fill="FFCC99"/>
          </w:tcPr>
          <w:p w14:paraId="50CDAD95" w14:textId="77777777" w:rsidR="001851D5" w:rsidRPr="00E02F9E" w:rsidRDefault="001851D5" w:rsidP="007C5214">
            <w:pPr>
              <w:jc w:val="center"/>
              <w:rPr>
                <w:b/>
                <w:szCs w:val="24"/>
              </w:rPr>
            </w:pPr>
            <w:r w:rsidRPr="00E02F9E">
              <w:rPr>
                <w:b/>
                <w:szCs w:val="24"/>
              </w:rPr>
              <w:t>Threshold Energy [keV]</w:t>
            </w:r>
          </w:p>
        </w:tc>
        <w:tc>
          <w:tcPr>
            <w:tcW w:w="1332" w:type="dxa"/>
            <w:shd w:val="clear" w:color="auto" w:fill="FFCC99"/>
          </w:tcPr>
          <w:p w14:paraId="7D88FC1A" w14:textId="77777777" w:rsidR="001851D5" w:rsidRPr="00E02F9E" w:rsidRDefault="001851D5" w:rsidP="007C5214">
            <w:pPr>
              <w:jc w:val="center"/>
              <w:rPr>
                <w:b/>
                <w:szCs w:val="24"/>
              </w:rPr>
            </w:pPr>
            <w:r w:rsidRPr="00E02F9E">
              <w:rPr>
                <w:b/>
                <w:szCs w:val="24"/>
              </w:rPr>
              <w:t>Reaction product Half-Life</w:t>
            </w:r>
          </w:p>
        </w:tc>
        <w:tc>
          <w:tcPr>
            <w:tcW w:w="1172" w:type="dxa"/>
            <w:shd w:val="clear" w:color="auto" w:fill="FFCC99"/>
          </w:tcPr>
          <w:p w14:paraId="0B3C5C85" w14:textId="77777777" w:rsidR="001851D5" w:rsidRPr="00E02F9E" w:rsidRDefault="001851D5" w:rsidP="007C5214">
            <w:pPr>
              <w:jc w:val="center"/>
              <w:rPr>
                <w:b/>
                <w:szCs w:val="24"/>
              </w:rPr>
            </w:pPr>
            <w:r w:rsidRPr="00E02F9E">
              <w:rPr>
                <w:b/>
                <w:szCs w:val="24"/>
              </w:rPr>
              <w:t>Gamma Ray Energy [keV]</w:t>
            </w:r>
          </w:p>
        </w:tc>
        <w:tc>
          <w:tcPr>
            <w:tcW w:w="1638" w:type="dxa"/>
            <w:shd w:val="clear" w:color="auto" w:fill="FFCC99"/>
          </w:tcPr>
          <w:p w14:paraId="25B62386" w14:textId="77777777" w:rsidR="001851D5" w:rsidRPr="00E02F9E" w:rsidRDefault="001851D5" w:rsidP="007C5214">
            <w:pPr>
              <w:jc w:val="center"/>
              <w:rPr>
                <w:b/>
                <w:szCs w:val="24"/>
              </w:rPr>
            </w:pPr>
            <w:r w:rsidRPr="00E02F9E">
              <w:rPr>
                <w:b/>
                <w:szCs w:val="24"/>
              </w:rPr>
              <w:t>Probability of Emission</w:t>
            </w:r>
          </w:p>
        </w:tc>
      </w:tr>
      <w:tr w:rsidR="001851D5" w:rsidRPr="00E02F9E" w14:paraId="3E485AAA" w14:textId="77777777" w:rsidTr="007C5214">
        <w:tc>
          <w:tcPr>
            <w:tcW w:w="1528" w:type="dxa"/>
            <w:vMerge w:val="restart"/>
            <w:vAlign w:val="center"/>
          </w:tcPr>
          <w:p w14:paraId="072D348F" w14:textId="77777777" w:rsidR="001851D5" w:rsidRPr="00E02F9E" w:rsidRDefault="001851D5" w:rsidP="007C5214">
            <w:pPr>
              <w:jc w:val="center"/>
              <w:rPr>
                <w:szCs w:val="24"/>
              </w:rPr>
            </w:pPr>
            <w:r w:rsidRPr="00E02F9E">
              <w:rPr>
                <w:szCs w:val="24"/>
              </w:rPr>
              <w:t>Cobalt</w:t>
            </w:r>
          </w:p>
        </w:tc>
        <w:tc>
          <w:tcPr>
            <w:tcW w:w="2059" w:type="dxa"/>
            <w:vMerge w:val="restart"/>
            <w:vAlign w:val="center"/>
          </w:tcPr>
          <w:p w14:paraId="6C45F35D" w14:textId="77777777" w:rsidR="001851D5" w:rsidRPr="00E02F9E" w:rsidRDefault="001851D5" w:rsidP="007C5214">
            <w:pPr>
              <w:jc w:val="center"/>
              <w:rPr>
                <w:szCs w:val="24"/>
              </w:rPr>
            </w:pPr>
            <w:r w:rsidRPr="00E02F9E">
              <w:rPr>
                <w:szCs w:val="24"/>
                <w:vertAlign w:val="superscript"/>
              </w:rPr>
              <w:t>59</w:t>
            </w:r>
            <w:r w:rsidRPr="00E02F9E">
              <w:rPr>
                <w:szCs w:val="24"/>
              </w:rPr>
              <w:t>Co(n,</w:t>
            </w:r>
            <w:r w:rsidRPr="00E02F9E">
              <w:rPr>
                <w:rFonts w:cs="Times New Roman"/>
                <w:szCs w:val="24"/>
              </w:rPr>
              <w:t>γ)</w:t>
            </w:r>
            <w:r w:rsidRPr="00E02F9E">
              <w:rPr>
                <w:szCs w:val="24"/>
                <w:vertAlign w:val="superscript"/>
              </w:rPr>
              <w:t>60</w:t>
            </w:r>
            <w:r w:rsidRPr="00E02F9E">
              <w:rPr>
                <w:rFonts w:cs="Times New Roman"/>
                <w:szCs w:val="24"/>
              </w:rPr>
              <w:t>Co</w:t>
            </w:r>
          </w:p>
        </w:tc>
        <w:tc>
          <w:tcPr>
            <w:tcW w:w="1503" w:type="dxa"/>
            <w:vMerge w:val="restart"/>
            <w:vAlign w:val="center"/>
          </w:tcPr>
          <w:p w14:paraId="52963770" w14:textId="77777777" w:rsidR="001851D5" w:rsidRPr="00E02F9E" w:rsidRDefault="001851D5" w:rsidP="007C5214">
            <w:pPr>
              <w:jc w:val="center"/>
              <w:rPr>
                <w:szCs w:val="24"/>
              </w:rPr>
            </w:pPr>
            <w:r w:rsidRPr="00E02F9E">
              <w:rPr>
                <w:szCs w:val="24"/>
              </w:rPr>
              <w:t>&lt; 1.0</w:t>
            </w:r>
          </w:p>
        </w:tc>
        <w:tc>
          <w:tcPr>
            <w:tcW w:w="1332" w:type="dxa"/>
            <w:vMerge w:val="restart"/>
            <w:vAlign w:val="center"/>
          </w:tcPr>
          <w:p w14:paraId="67D998E1" w14:textId="77777777" w:rsidR="001851D5" w:rsidRPr="00E02F9E" w:rsidRDefault="001851D5" w:rsidP="007C5214">
            <w:pPr>
              <w:jc w:val="center"/>
              <w:rPr>
                <w:szCs w:val="24"/>
              </w:rPr>
            </w:pPr>
            <w:r w:rsidRPr="00E02F9E">
              <w:rPr>
                <w:szCs w:val="24"/>
              </w:rPr>
              <w:t>5.3 years</w:t>
            </w:r>
          </w:p>
        </w:tc>
        <w:tc>
          <w:tcPr>
            <w:tcW w:w="1172" w:type="dxa"/>
            <w:vAlign w:val="center"/>
          </w:tcPr>
          <w:p w14:paraId="21CADDBC" w14:textId="77777777" w:rsidR="001851D5" w:rsidRPr="00E02F9E" w:rsidRDefault="001851D5" w:rsidP="007C5214">
            <w:pPr>
              <w:jc w:val="center"/>
              <w:rPr>
                <w:szCs w:val="24"/>
              </w:rPr>
            </w:pPr>
            <w:r w:rsidRPr="00E02F9E">
              <w:rPr>
                <w:szCs w:val="24"/>
              </w:rPr>
              <w:t>1173.20</w:t>
            </w:r>
          </w:p>
        </w:tc>
        <w:tc>
          <w:tcPr>
            <w:tcW w:w="1638" w:type="dxa"/>
            <w:vAlign w:val="center"/>
          </w:tcPr>
          <w:p w14:paraId="7EA941A5" w14:textId="77777777" w:rsidR="001851D5" w:rsidRPr="00E02F9E" w:rsidRDefault="001851D5" w:rsidP="007C5214">
            <w:pPr>
              <w:jc w:val="center"/>
              <w:rPr>
                <w:szCs w:val="24"/>
              </w:rPr>
            </w:pPr>
            <w:r w:rsidRPr="00E02F9E">
              <w:rPr>
                <w:szCs w:val="24"/>
              </w:rPr>
              <w:t>99.85%</w:t>
            </w:r>
          </w:p>
        </w:tc>
      </w:tr>
      <w:tr w:rsidR="001851D5" w:rsidRPr="00E02F9E" w14:paraId="138FACE0" w14:textId="77777777" w:rsidTr="007C5214">
        <w:tc>
          <w:tcPr>
            <w:tcW w:w="1528" w:type="dxa"/>
            <w:vMerge/>
            <w:vAlign w:val="center"/>
          </w:tcPr>
          <w:p w14:paraId="78CB122F" w14:textId="77777777" w:rsidR="001851D5" w:rsidRPr="00E02F9E" w:rsidRDefault="001851D5" w:rsidP="007C5214">
            <w:pPr>
              <w:jc w:val="center"/>
              <w:rPr>
                <w:szCs w:val="24"/>
              </w:rPr>
            </w:pPr>
          </w:p>
        </w:tc>
        <w:tc>
          <w:tcPr>
            <w:tcW w:w="2059" w:type="dxa"/>
            <w:vMerge/>
            <w:vAlign w:val="center"/>
          </w:tcPr>
          <w:p w14:paraId="21857A88" w14:textId="77777777" w:rsidR="001851D5" w:rsidRPr="00E02F9E" w:rsidRDefault="001851D5" w:rsidP="007C5214">
            <w:pPr>
              <w:jc w:val="center"/>
              <w:rPr>
                <w:szCs w:val="24"/>
                <w:vertAlign w:val="superscript"/>
              </w:rPr>
            </w:pPr>
          </w:p>
        </w:tc>
        <w:tc>
          <w:tcPr>
            <w:tcW w:w="1503" w:type="dxa"/>
            <w:vMerge/>
            <w:vAlign w:val="center"/>
          </w:tcPr>
          <w:p w14:paraId="18BA64C9" w14:textId="77777777" w:rsidR="001851D5" w:rsidRPr="00E02F9E" w:rsidRDefault="001851D5" w:rsidP="007C5214">
            <w:pPr>
              <w:jc w:val="center"/>
              <w:rPr>
                <w:szCs w:val="24"/>
              </w:rPr>
            </w:pPr>
          </w:p>
        </w:tc>
        <w:tc>
          <w:tcPr>
            <w:tcW w:w="1332" w:type="dxa"/>
            <w:vMerge/>
            <w:vAlign w:val="center"/>
          </w:tcPr>
          <w:p w14:paraId="41B94165" w14:textId="77777777" w:rsidR="001851D5" w:rsidRPr="00E02F9E" w:rsidRDefault="001851D5" w:rsidP="007C5214">
            <w:pPr>
              <w:jc w:val="center"/>
              <w:rPr>
                <w:szCs w:val="24"/>
              </w:rPr>
            </w:pPr>
          </w:p>
        </w:tc>
        <w:tc>
          <w:tcPr>
            <w:tcW w:w="1172" w:type="dxa"/>
            <w:vAlign w:val="center"/>
          </w:tcPr>
          <w:p w14:paraId="7B0E9961" w14:textId="77777777" w:rsidR="001851D5" w:rsidRPr="00E02F9E" w:rsidRDefault="001851D5" w:rsidP="007C5214">
            <w:pPr>
              <w:jc w:val="center"/>
              <w:rPr>
                <w:szCs w:val="24"/>
              </w:rPr>
            </w:pPr>
            <w:r w:rsidRPr="00E02F9E">
              <w:rPr>
                <w:szCs w:val="24"/>
              </w:rPr>
              <w:t>1332.50</w:t>
            </w:r>
          </w:p>
        </w:tc>
        <w:tc>
          <w:tcPr>
            <w:tcW w:w="1638" w:type="dxa"/>
            <w:vAlign w:val="center"/>
          </w:tcPr>
          <w:p w14:paraId="7A1F0855" w14:textId="77777777" w:rsidR="001851D5" w:rsidRPr="00E02F9E" w:rsidRDefault="001851D5" w:rsidP="007C5214">
            <w:pPr>
              <w:jc w:val="center"/>
              <w:rPr>
                <w:szCs w:val="24"/>
              </w:rPr>
            </w:pPr>
            <w:r w:rsidRPr="00E02F9E">
              <w:rPr>
                <w:szCs w:val="24"/>
              </w:rPr>
              <w:t>99.98%</w:t>
            </w:r>
          </w:p>
        </w:tc>
      </w:tr>
      <w:tr w:rsidR="001851D5" w:rsidRPr="00E02F9E" w14:paraId="299D3370" w14:textId="77777777" w:rsidTr="007C5214">
        <w:tc>
          <w:tcPr>
            <w:tcW w:w="1528" w:type="dxa"/>
            <w:vAlign w:val="center"/>
          </w:tcPr>
          <w:p w14:paraId="09E7DAEE" w14:textId="77777777" w:rsidR="001851D5" w:rsidRPr="00E02F9E" w:rsidRDefault="001851D5" w:rsidP="007C5214">
            <w:pPr>
              <w:jc w:val="center"/>
              <w:rPr>
                <w:szCs w:val="24"/>
              </w:rPr>
            </w:pPr>
            <w:r w:rsidRPr="00E02F9E">
              <w:rPr>
                <w:szCs w:val="24"/>
              </w:rPr>
              <w:t>Gold</w:t>
            </w:r>
          </w:p>
        </w:tc>
        <w:tc>
          <w:tcPr>
            <w:tcW w:w="2059" w:type="dxa"/>
            <w:vAlign w:val="center"/>
          </w:tcPr>
          <w:p w14:paraId="1EC68FDD" w14:textId="77777777" w:rsidR="001851D5" w:rsidRPr="00E02F9E" w:rsidRDefault="001851D5" w:rsidP="007C5214">
            <w:pPr>
              <w:jc w:val="center"/>
              <w:rPr>
                <w:szCs w:val="24"/>
              </w:rPr>
            </w:pPr>
            <w:r w:rsidRPr="00E02F9E">
              <w:rPr>
                <w:szCs w:val="24"/>
                <w:vertAlign w:val="superscript"/>
              </w:rPr>
              <w:t>197</w:t>
            </w:r>
            <w:r w:rsidRPr="00E02F9E">
              <w:rPr>
                <w:szCs w:val="24"/>
              </w:rPr>
              <w:t>Au(n,</w:t>
            </w:r>
            <w:r w:rsidRPr="00E02F9E">
              <w:rPr>
                <w:rFonts w:cs="Times New Roman"/>
                <w:szCs w:val="24"/>
              </w:rPr>
              <w:t>γ</w:t>
            </w:r>
            <w:r w:rsidRPr="00E02F9E">
              <w:rPr>
                <w:szCs w:val="24"/>
              </w:rPr>
              <w:t>)</w:t>
            </w:r>
            <w:r w:rsidRPr="00E02F9E">
              <w:rPr>
                <w:szCs w:val="24"/>
                <w:vertAlign w:val="superscript"/>
              </w:rPr>
              <w:t>198</w:t>
            </w:r>
            <w:r w:rsidRPr="00E02F9E">
              <w:rPr>
                <w:szCs w:val="24"/>
              </w:rPr>
              <w:t>Au</w:t>
            </w:r>
          </w:p>
        </w:tc>
        <w:tc>
          <w:tcPr>
            <w:tcW w:w="1503" w:type="dxa"/>
            <w:vAlign w:val="center"/>
          </w:tcPr>
          <w:p w14:paraId="4289DBFD" w14:textId="77777777" w:rsidR="001851D5" w:rsidRPr="00E02F9E" w:rsidRDefault="001851D5" w:rsidP="007C5214">
            <w:pPr>
              <w:jc w:val="center"/>
              <w:rPr>
                <w:szCs w:val="24"/>
              </w:rPr>
            </w:pPr>
            <w:r w:rsidRPr="00E02F9E">
              <w:rPr>
                <w:szCs w:val="24"/>
              </w:rPr>
              <w:t>&lt; 0.01</w:t>
            </w:r>
          </w:p>
        </w:tc>
        <w:tc>
          <w:tcPr>
            <w:tcW w:w="1332" w:type="dxa"/>
            <w:vAlign w:val="center"/>
          </w:tcPr>
          <w:p w14:paraId="3DC9566C" w14:textId="77777777" w:rsidR="001851D5" w:rsidRPr="00E02F9E" w:rsidRDefault="001851D5" w:rsidP="007C5214">
            <w:pPr>
              <w:jc w:val="center"/>
              <w:rPr>
                <w:szCs w:val="24"/>
              </w:rPr>
            </w:pPr>
            <w:r w:rsidRPr="00E02F9E">
              <w:rPr>
                <w:szCs w:val="24"/>
              </w:rPr>
              <w:t>2.70 days</w:t>
            </w:r>
          </w:p>
        </w:tc>
        <w:tc>
          <w:tcPr>
            <w:tcW w:w="1172" w:type="dxa"/>
            <w:vAlign w:val="center"/>
          </w:tcPr>
          <w:p w14:paraId="70053B15" w14:textId="77777777" w:rsidR="001851D5" w:rsidRPr="00E02F9E" w:rsidRDefault="001851D5" w:rsidP="007C5214">
            <w:pPr>
              <w:jc w:val="center"/>
              <w:rPr>
                <w:szCs w:val="24"/>
              </w:rPr>
            </w:pPr>
            <w:r w:rsidRPr="00E02F9E">
              <w:rPr>
                <w:szCs w:val="24"/>
              </w:rPr>
              <w:t>411.80</w:t>
            </w:r>
          </w:p>
        </w:tc>
        <w:tc>
          <w:tcPr>
            <w:tcW w:w="1638" w:type="dxa"/>
            <w:vAlign w:val="center"/>
          </w:tcPr>
          <w:p w14:paraId="13B88A45" w14:textId="77777777" w:rsidR="001851D5" w:rsidRPr="00E02F9E" w:rsidRDefault="001851D5" w:rsidP="007C5214">
            <w:pPr>
              <w:jc w:val="center"/>
              <w:rPr>
                <w:szCs w:val="24"/>
              </w:rPr>
            </w:pPr>
            <w:r w:rsidRPr="00E02F9E">
              <w:rPr>
                <w:szCs w:val="24"/>
              </w:rPr>
              <w:t>95.24%</w:t>
            </w:r>
          </w:p>
        </w:tc>
      </w:tr>
      <w:tr w:rsidR="001851D5" w:rsidRPr="00E02F9E" w14:paraId="46B5DEBC" w14:textId="77777777" w:rsidTr="007C5214">
        <w:tc>
          <w:tcPr>
            <w:tcW w:w="1528" w:type="dxa"/>
            <w:vMerge w:val="restart"/>
            <w:vAlign w:val="center"/>
          </w:tcPr>
          <w:p w14:paraId="0ECB1646" w14:textId="77777777" w:rsidR="001851D5" w:rsidRPr="00E02F9E" w:rsidRDefault="001851D5" w:rsidP="007C5214">
            <w:pPr>
              <w:jc w:val="center"/>
              <w:rPr>
                <w:szCs w:val="24"/>
              </w:rPr>
            </w:pPr>
            <w:r w:rsidRPr="00E02F9E">
              <w:rPr>
                <w:szCs w:val="24"/>
              </w:rPr>
              <w:t>Indium</w:t>
            </w:r>
          </w:p>
        </w:tc>
        <w:tc>
          <w:tcPr>
            <w:tcW w:w="2059" w:type="dxa"/>
            <w:vMerge w:val="restart"/>
            <w:vAlign w:val="center"/>
          </w:tcPr>
          <w:p w14:paraId="202232F4" w14:textId="77777777" w:rsidR="001851D5" w:rsidRPr="00E02F9E" w:rsidRDefault="001851D5" w:rsidP="007C5214">
            <w:pPr>
              <w:jc w:val="center"/>
              <w:rPr>
                <w:szCs w:val="24"/>
              </w:rPr>
            </w:pPr>
            <w:r w:rsidRPr="00E02F9E">
              <w:rPr>
                <w:szCs w:val="24"/>
                <w:vertAlign w:val="superscript"/>
              </w:rPr>
              <w:t>115</w:t>
            </w:r>
            <w:r w:rsidRPr="00E02F9E">
              <w:rPr>
                <w:szCs w:val="24"/>
              </w:rPr>
              <w:t>In(n,</w:t>
            </w:r>
            <w:r w:rsidRPr="00E02F9E">
              <w:rPr>
                <w:rFonts w:cs="Times New Roman"/>
                <w:szCs w:val="24"/>
              </w:rPr>
              <w:t>γ</w:t>
            </w:r>
            <w:r w:rsidRPr="00E02F9E">
              <w:rPr>
                <w:szCs w:val="24"/>
              </w:rPr>
              <w:t>)</w:t>
            </w:r>
            <w:r w:rsidRPr="00E02F9E">
              <w:rPr>
                <w:szCs w:val="24"/>
                <w:vertAlign w:val="superscript"/>
              </w:rPr>
              <w:t>116</w:t>
            </w:r>
            <w:r w:rsidRPr="00E02F9E">
              <w:rPr>
                <w:szCs w:val="24"/>
              </w:rPr>
              <w:t>In</w:t>
            </w:r>
          </w:p>
        </w:tc>
        <w:tc>
          <w:tcPr>
            <w:tcW w:w="1503" w:type="dxa"/>
            <w:vMerge w:val="restart"/>
            <w:vAlign w:val="center"/>
          </w:tcPr>
          <w:p w14:paraId="5B0984F8" w14:textId="77777777" w:rsidR="001851D5" w:rsidRPr="00E02F9E" w:rsidRDefault="001851D5" w:rsidP="007C5214">
            <w:pPr>
              <w:jc w:val="center"/>
              <w:rPr>
                <w:szCs w:val="24"/>
              </w:rPr>
            </w:pPr>
            <w:r w:rsidRPr="00E02F9E">
              <w:rPr>
                <w:szCs w:val="24"/>
              </w:rPr>
              <w:t>&lt; 0.01</w:t>
            </w:r>
          </w:p>
        </w:tc>
        <w:tc>
          <w:tcPr>
            <w:tcW w:w="1332" w:type="dxa"/>
            <w:vMerge w:val="restart"/>
            <w:vAlign w:val="center"/>
          </w:tcPr>
          <w:p w14:paraId="173EFF21" w14:textId="77777777" w:rsidR="001851D5" w:rsidRPr="00E02F9E" w:rsidRDefault="001851D5" w:rsidP="007C5214">
            <w:pPr>
              <w:jc w:val="center"/>
              <w:rPr>
                <w:szCs w:val="24"/>
              </w:rPr>
            </w:pPr>
            <w:r w:rsidRPr="00E02F9E">
              <w:rPr>
                <w:szCs w:val="24"/>
              </w:rPr>
              <w:t>54.0 minutes</w:t>
            </w:r>
          </w:p>
        </w:tc>
        <w:tc>
          <w:tcPr>
            <w:tcW w:w="1172" w:type="dxa"/>
            <w:vAlign w:val="center"/>
          </w:tcPr>
          <w:p w14:paraId="66CE5114" w14:textId="77777777" w:rsidR="001851D5" w:rsidRPr="00E02F9E" w:rsidRDefault="001851D5" w:rsidP="007C5214">
            <w:pPr>
              <w:jc w:val="center"/>
              <w:rPr>
                <w:szCs w:val="24"/>
              </w:rPr>
            </w:pPr>
            <w:r w:rsidRPr="00E02F9E">
              <w:rPr>
                <w:szCs w:val="24"/>
              </w:rPr>
              <w:t>416.86</w:t>
            </w:r>
          </w:p>
        </w:tc>
        <w:tc>
          <w:tcPr>
            <w:tcW w:w="1638" w:type="dxa"/>
            <w:vAlign w:val="center"/>
          </w:tcPr>
          <w:p w14:paraId="14096008" w14:textId="77777777" w:rsidR="001851D5" w:rsidRPr="00E02F9E" w:rsidRDefault="001851D5" w:rsidP="007C5214">
            <w:pPr>
              <w:jc w:val="center"/>
              <w:rPr>
                <w:szCs w:val="24"/>
              </w:rPr>
            </w:pPr>
            <w:r w:rsidRPr="00E02F9E">
              <w:rPr>
                <w:szCs w:val="24"/>
              </w:rPr>
              <w:t>27.70%</w:t>
            </w:r>
          </w:p>
        </w:tc>
      </w:tr>
      <w:tr w:rsidR="001851D5" w:rsidRPr="00E02F9E" w14:paraId="704489BB" w14:textId="77777777" w:rsidTr="007C5214">
        <w:tc>
          <w:tcPr>
            <w:tcW w:w="1528" w:type="dxa"/>
            <w:vMerge/>
            <w:vAlign w:val="center"/>
          </w:tcPr>
          <w:p w14:paraId="4A2EA53E" w14:textId="77777777" w:rsidR="001851D5" w:rsidRPr="00E02F9E" w:rsidRDefault="001851D5" w:rsidP="007C5214">
            <w:pPr>
              <w:jc w:val="center"/>
              <w:rPr>
                <w:szCs w:val="24"/>
              </w:rPr>
            </w:pPr>
          </w:p>
        </w:tc>
        <w:tc>
          <w:tcPr>
            <w:tcW w:w="2059" w:type="dxa"/>
            <w:vMerge/>
            <w:vAlign w:val="center"/>
          </w:tcPr>
          <w:p w14:paraId="7A861848" w14:textId="77777777" w:rsidR="001851D5" w:rsidRPr="00E02F9E" w:rsidRDefault="001851D5" w:rsidP="007C5214">
            <w:pPr>
              <w:jc w:val="center"/>
              <w:rPr>
                <w:szCs w:val="24"/>
                <w:vertAlign w:val="superscript"/>
              </w:rPr>
            </w:pPr>
          </w:p>
        </w:tc>
        <w:tc>
          <w:tcPr>
            <w:tcW w:w="1503" w:type="dxa"/>
            <w:vMerge/>
            <w:vAlign w:val="center"/>
          </w:tcPr>
          <w:p w14:paraId="055E7D6B" w14:textId="77777777" w:rsidR="001851D5" w:rsidRPr="00E02F9E" w:rsidRDefault="001851D5" w:rsidP="007C5214">
            <w:pPr>
              <w:jc w:val="center"/>
              <w:rPr>
                <w:szCs w:val="24"/>
              </w:rPr>
            </w:pPr>
          </w:p>
        </w:tc>
        <w:tc>
          <w:tcPr>
            <w:tcW w:w="1332" w:type="dxa"/>
            <w:vMerge/>
            <w:vAlign w:val="center"/>
          </w:tcPr>
          <w:p w14:paraId="14FE1DB5" w14:textId="77777777" w:rsidR="001851D5" w:rsidRPr="00E02F9E" w:rsidRDefault="001851D5" w:rsidP="007C5214">
            <w:pPr>
              <w:jc w:val="center"/>
              <w:rPr>
                <w:szCs w:val="24"/>
              </w:rPr>
            </w:pPr>
          </w:p>
        </w:tc>
        <w:tc>
          <w:tcPr>
            <w:tcW w:w="1172" w:type="dxa"/>
            <w:vAlign w:val="center"/>
          </w:tcPr>
          <w:p w14:paraId="73C66631" w14:textId="77777777" w:rsidR="001851D5" w:rsidRPr="00E02F9E" w:rsidRDefault="001851D5" w:rsidP="007C5214">
            <w:pPr>
              <w:jc w:val="center"/>
              <w:rPr>
                <w:szCs w:val="24"/>
              </w:rPr>
            </w:pPr>
            <w:r w:rsidRPr="00E02F9E">
              <w:rPr>
                <w:szCs w:val="24"/>
              </w:rPr>
              <w:t>1097.30</w:t>
            </w:r>
          </w:p>
        </w:tc>
        <w:tc>
          <w:tcPr>
            <w:tcW w:w="1638" w:type="dxa"/>
            <w:vAlign w:val="center"/>
          </w:tcPr>
          <w:p w14:paraId="1D4B63E8" w14:textId="77777777" w:rsidR="001851D5" w:rsidRPr="00E02F9E" w:rsidRDefault="001851D5" w:rsidP="007C5214">
            <w:pPr>
              <w:jc w:val="center"/>
              <w:rPr>
                <w:szCs w:val="24"/>
              </w:rPr>
            </w:pPr>
            <w:r w:rsidRPr="00E02F9E">
              <w:rPr>
                <w:szCs w:val="24"/>
              </w:rPr>
              <w:t>56.20%</w:t>
            </w:r>
          </w:p>
        </w:tc>
      </w:tr>
      <w:tr w:rsidR="001851D5" w:rsidRPr="00E02F9E" w14:paraId="5B5A494E" w14:textId="77777777" w:rsidTr="007C5214">
        <w:tc>
          <w:tcPr>
            <w:tcW w:w="1528" w:type="dxa"/>
            <w:vMerge/>
            <w:vAlign w:val="center"/>
          </w:tcPr>
          <w:p w14:paraId="1064AB98" w14:textId="77777777" w:rsidR="001851D5" w:rsidRPr="00E02F9E" w:rsidRDefault="001851D5" w:rsidP="007C5214">
            <w:pPr>
              <w:jc w:val="center"/>
              <w:rPr>
                <w:szCs w:val="24"/>
              </w:rPr>
            </w:pPr>
          </w:p>
        </w:tc>
        <w:tc>
          <w:tcPr>
            <w:tcW w:w="2059" w:type="dxa"/>
            <w:vMerge/>
            <w:vAlign w:val="center"/>
          </w:tcPr>
          <w:p w14:paraId="0117A5FD" w14:textId="77777777" w:rsidR="001851D5" w:rsidRPr="00E02F9E" w:rsidRDefault="001851D5" w:rsidP="007C5214">
            <w:pPr>
              <w:jc w:val="center"/>
              <w:rPr>
                <w:szCs w:val="24"/>
                <w:vertAlign w:val="superscript"/>
              </w:rPr>
            </w:pPr>
          </w:p>
        </w:tc>
        <w:tc>
          <w:tcPr>
            <w:tcW w:w="1503" w:type="dxa"/>
            <w:vMerge/>
            <w:vAlign w:val="center"/>
          </w:tcPr>
          <w:p w14:paraId="03477E21" w14:textId="77777777" w:rsidR="001851D5" w:rsidRPr="00E02F9E" w:rsidRDefault="001851D5" w:rsidP="007C5214">
            <w:pPr>
              <w:jc w:val="center"/>
              <w:rPr>
                <w:szCs w:val="24"/>
              </w:rPr>
            </w:pPr>
          </w:p>
        </w:tc>
        <w:tc>
          <w:tcPr>
            <w:tcW w:w="1332" w:type="dxa"/>
            <w:vMerge/>
            <w:vAlign w:val="center"/>
          </w:tcPr>
          <w:p w14:paraId="68BE79B3" w14:textId="77777777" w:rsidR="001851D5" w:rsidRPr="00E02F9E" w:rsidRDefault="001851D5" w:rsidP="007C5214">
            <w:pPr>
              <w:jc w:val="center"/>
              <w:rPr>
                <w:szCs w:val="24"/>
              </w:rPr>
            </w:pPr>
          </w:p>
        </w:tc>
        <w:tc>
          <w:tcPr>
            <w:tcW w:w="1172" w:type="dxa"/>
            <w:vAlign w:val="center"/>
          </w:tcPr>
          <w:p w14:paraId="6E4FB8D4" w14:textId="77777777" w:rsidR="001851D5" w:rsidRPr="00E02F9E" w:rsidRDefault="001851D5" w:rsidP="007C5214">
            <w:pPr>
              <w:jc w:val="center"/>
              <w:rPr>
                <w:szCs w:val="24"/>
              </w:rPr>
            </w:pPr>
            <w:r w:rsidRPr="00E02F9E">
              <w:rPr>
                <w:szCs w:val="24"/>
              </w:rPr>
              <w:t>1293.54</w:t>
            </w:r>
          </w:p>
        </w:tc>
        <w:tc>
          <w:tcPr>
            <w:tcW w:w="1638" w:type="dxa"/>
            <w:vAlign w:val="center"/>
          </w:tcPr>
          <w:p w14:paraId="037284B8" w14:textId="77777777" w:rsidR="001851D5" w:rsidRPr="00E02F9E" w:rsidRDefault="001851D5" w:rsidP="007C5214">
            <w:pPr>
              <w:jc w:val="center"/>
              <w:rPr>
                <w:szCs w:val="24"/>
              </w:rPr>
            </w:pPr>
            <w:r w:rsidRPr="00E02F9E">
              <w:rPr>
                <w:szCs w:val="24"/>
              </w:rPr>
              <w:t>84.40%</w:t>
            </w:r>
          </w:p>
        </w:tc>
      </w:tr>
      <w:tr w:rsidR="001851D5" w:rsidRPr="00E02F9E" w14:paraId="1F955CC1" w14:textId="77777777" w:rsidTr="007C5214">
        <w:tc>
          <w:tcPr>
            <w:tcW w:w="1528" w:type="dxa"/>
            <w:vAlign w:val="center"/>
          </w:tcPr>
          <w:p w14:paraId="31BB1399" w14:textId="77777777" w:rsidR="001851D5" w:rsidRPr="00E02F9E" w:rsidRDefault="001851D5" w:rsidP="007C5214">
            <w:pPr>
              <w:jc w:val="center"/>
              <w:rPr>
                <w:szCs w:val="24"/>
              </w:rPr>
            </w:pPr>
            <w:r w:rsidRPr="00E02F9E">
              <w:rPr>
                <w:szCs w:val="24"/>
              </w:rPr>
              <w:t>Indium</w:t>
            </w:r>
          </w:p>
        </w:tc>
        <w:tc>
          <w:tcPr>
            <w:tcW w:w="2059" w:type="dxa"/>
            <w:vAlign w:val="center"/>
          </w:tcPr>
          <w:p w14:paraId="70EB9B63" w14:textId="77777777" w:rsidR="001851D5" w:rsidRPr="00E02F9E" w:rsidRDefault="001851D5" w:rsidP="007C5214">
            <w:pPr>
              <w:jc w:val="center"/>
              <w:rPr>
                <w:szCs w:val="24"/>
              </w:rPr>
            </w:pPr>
            <w:r w:rsidRPr="00E02F9E">
              <w:rPr>
                <w:szCs w:val="24"/>
                <w:vertAlign w:val="superscript"/>
              </w:rPr>
              <w:t>115</w:t>
            </w:r>
            <w:r w:rsidRPr="00E02F9E">
              <w:rPr>
                <w:szCs w:val="24"/>
              </w:rPr>
              <w:t>In(n,n’,</w:t>
            </w:r>
            <w:r w:rsidRPr="00E02F9E">
              <w:rPr>
                <w:rFonts w:cs="Times New Roman"/>
                <w:szCs w:val="24"/>
              </w:rPr>
              <w:t>γ</w:t>
            </w:r>
            <w:r w:rsidRPr="00E02F9E">
              <w:rPr>
                <w:szCs w:val="24"/>
              </w:rPr>
              <w:t>)</w:t>
            </w:r>
            <w:r w:rsidRPr="00E02F9E">
              <w:rPr>
                <w:szCs w:val="24"/>
                <w:vertAlign w:val="superscript"/>
              </w:rPr>
              <w:t>115m</w:t>
            </w:r>
            <w:r w:rsidRPr="00E02F9E">
              <w:rPr>
                <w:szCs w:val="24"/>
              </w:rPr>
              <w:t>In</w:t>
            </w:r>
          </w:p>
        </w:tc>
        <w:tc>
          <w:tcPr>
            <w:tcW w:w="1503" w:type="dxa"/>
            <w:vAlign w:val="center"/>
          </w:tcPr>
          <w:p w14:paraId="19B517C2" w14:textId="77777777" w:rsidR="001851D5" w:rsidRPr="00E02F9E" w:rsidRDefault="001851D5" w:rsidP="007C5214">
            <w:pPr>
              <w:jc w:val="center"/>
              <w:rPr>
                <w:szCs w:val="24"/>
              </w:rPr>
            </w:pPr>
            <w:r w:rsidRPr="00E02F9E">
              <w:rPr>
                <w:szCs w:val="24"/>
              </w:rPr>
              <w:t>320</w:t>
            </w:r>
          </w:p>
        </w:tc>
        <w:tc>
          <w:tcPr>
            <w:tcW w:w="1332" w:type="dxa"/>
            <w:vAlign w:val="center"/>
          </w:tcPr>
          <w:p w14:paraId="535D2B71" w14:textId="77777777" w:rsidR="001851D5" w:rsidRPr="00E02F9E" w:rsidRDefault="001851D5" w:rsidP="007C5214">
            <w:pPr>
              <w:jc w:val="center"/>
              <w:rPr>
                <w:szCs w:val="24"/>
              </w:rPr>
            </w:pPr>
            <w:r w:rsidRPr="00E02F9E">
              <w:rPr>
                <w:szCs w:val="24"/>
              </w:rPr>
              <w:t>4.50 hours</w:t>
            </w:r>
          </w:p>
        </w:tc>
        <w:tc>
          <w:tcPr>
            <w:tcW w:w="1172" w:type="dxa"/>
            <w:vAlign w:val="center"/>
          </w:tcPr>
          <w:p w14:paraId="38587035" w14:textId="77777777" w:rsidR="001851D5" w:rsidRPr="00E02F9E" w:rsidRDefault="001851D5" w:rsidP="007C5214">
            <w:pPr>
              <w:jc w:val="center"/>
              <w:rPr>
                <w:szCs w:val="24"/>
              </w:rPr>
            </w:pPr>
            <w:r w:rsidRPr="00E02F9E">
              <w:rPr>
                <w:szCs w:val="24"/>
              </w:rPr>
              <w:t>336.2</w:t>
            </w:r>
          </w:p>
        </w:tc>
        <w:tc>
          <w:tcPr>
            <w:tcW w:w="1638" w:type="dxa"/>
            <w:vAlign w:val="center"/>
          </w:tcPr>
          <w:p w14:paraId="33D57925" w14:textId="77777777" w:rsidR="001851D5" w:rsidRPr="00E02F9E" w:rsidRDefault="001851D5" w:rsidP="007C5214">
            <w:pPr>
              <w:jc w:val="center"/>
              <w:rPr>
                <w:szCs w:val="24"/>
              </w:rPr>
            </w:pPr>
            <w:r w:rsidRPr="00E02F9E">
              <w:rPr>
                <w:szCs w:val="24"/>
              </w:rPr>
              <w:t>45.80%</w:t>
            </w:r>
          </w:p>
        </w:tc>
      </w:tr>
      <w:tr w:rsidR="001851D5" w:rsidRPr="00E02F9E" w14:paraId="611217C6" w14:textId="77777777" w:rsidTr="007C5214">
        <w:tc>
          <w:tcPr>
            <w:tcW w:w="1528" w:type="dxa"/>
            <w:vAlign w:val="center"/>
          </w:tcPr>
          <w:p w14:paraId="40142990" w14:textId="77777777" w:rsidR="001851D5" w:rsidRPr="00E02F9E" w:rsidRDefault="001851D5" w:rsidP="007C5214">
            <w:pPr>
              <w:jc w:val="center"/>
              <w:rPr>
                <w:szCs w:val="24"/>
              </w:rPr>
            </w:pPr>
            <w:r w:rsidRPr="00E02F9E">
              <w:rPr>
                <w:szCs w:val="24"/>
              </w:rPr>
              <w:t>Iron</w:t>
            </w:r>
          </w:p>
        </w:tc>
        <w:tc>
          <w:tcPr>
            <w:tcW w:w="2059" w:type="dxa"/>
            <w:vAlign w:val="center"/>
          </w:tcPr>
          <w:p w14:paraId="608B3DCC" w14:textId="77777777" w:rsidR="001851D5" w:rsidRPr="00E02F9E" w:rsidRDefault="001851D5" w:rsidP="007C5214">
            <w:pPr>
              <w:jc w:val="center"/>
              <w:rPr>
                <w:szCs w:val="24"/>
              </w:rPr>
            </w:pPr>
            <w:r w:rsidRPr="00E02F9E">
              <w:rPr>
                <w:szCs w:val="24"/>
                <w:vertAlign w:val="superscript"/>
              </w:rPr>
              <w:t>54</w:t>
            </w:r>
            <w:r w:rsidRPr="00E02F9E">
              <w:rPr>
                <w:szCs w:val="24"/>
              </w:rPr>
              <w:t>Fe(n,p)</w:t>
            </w:r>
            <w:r w:rsidRPr="00E02F9E">
              <w:rPr>
                <w:szCs w:val="24"/>
                <w:vertAlign w:val="superscript"/>
              </w:rPr>
              <w:t>54</w:t>
            </w:r>
            <w:r w:rsidRPr="00E02F9E">
              <w:rPr>
                <w:szCs w:val="24"/>
              </w:rPr>
              <w:t>Mn</w:t>
            </w:r>
          </w:p>
        </w:tc>
        <w:tc>
          <w:tcPr>
            <w:tcW w:w="1503" w:type="dxa"/>
            <w:vAlign w:val="center"/>
          </w:tcPr>
          <w:p w14:paraId="58CE95B2" w14:textId="77777777" w:rsidR="001851D5" w:rsidRPr="00E02F9E" w:rsidRDefault="001851D5" w:rsidP="007C5214">
            <w:pPr>
              <w:jc w:val="center"/>
              <w:rPr>
                <w:szCs w:val="24"/>
              </w:rPr>
            </w:pPr>
            <w:r w:rsidRPr="00E02F9E">
              <w:rPr>
                <w:szCs w:val="24"/>
              </w:rPr>
              <w:t>853</w:t>
            </w:r>
          </w:p>
        </w:tc>
        <w:tc>
          <w:tcPr>
            <w:tcW w:w="1332" w:type="dxa"/>
            <w:vAlign w:val="center"/>
          </w:tcPr>
          <w:p w14:paraId="0851BEA9" w14:textId="77777777" w:rsidR="001851D5" w:rsidRPr="00E02F9E" w:rsidRDefault="001851D5" w:rsidP="007C5214">
            <w:pPr>
              <w:jc w:val="center"/>
              <w:rPr>
                <w:szCs w:val="24"/>
              </w:rPr>
            </w:pPr>
            <w:r w:rsidRPr="00E02F9E">
              <w:rPr>
                <w:szCs w:val="24"/>
              </w:rPr>
              <w:t>312.5 days</w:t>
            </w:r>
          </w:p>
        </w:tc>
        <w:tc>
          <w:tcPr>
            <w:tcW w:w="1172" w:type="dxa"/>
            <w:vAlign w:val="center"/>
          </w:tcPr>
          <w:p w14:paraId="430C0993" w14:textId="77777777" w:rsidR="001851D5" w:rsidRPr="00E02F9E" w:rsidRDefault="001851D5" w:rsidP="007C5214">
            <w:pPr>
              <w:jc w:val="center"/>
              <w:rPr>
                <w:szCs w:val="24"/>
              </w:rPr>
            </w:pPr>
            <w:r w:rsidRPr="00E02F9E">
              <w:rPr>
                <w:szCs w:val="24"/>
              </w:rPr>
              <w:t>834.80</w:t>
            </w:r>
          </w:p>
        </w:tc>
        <w:tc>
          <w:tcPr>
            <w:tcW w:w="1638" w:type="dxa"/>
            <w:vAlign w:val="center"/>
          </w:tcPr>
          <w:p w14:paraId="3FD81E60" w14:textId="77777777" w:rsidR="001851D5" w:rsidRPr="00E02F9E" w:rsidRDefault="001851D5" w:rsidP="007C5214">
            <w:pPr>
              <w:jc w:val="center"/>
              <w:rPr>
                <w:szCs w:val="24"/>
              </w:rPr>
            </w:pPr>
            <w:r w:rsidRPr="00E02F9E">
              <w:rPr>
                <w:szCs w:val="24"/>
              </w:rPr>
              <w:t>99.97%</w:t>
            </w:r>
          </w:p>
        </w:tc>
      </w:tr>
      <w:tr w:rsidR="001851D5" w:rsidRPr="00E02F9E" w14:paraId="44B2E0A5" w14:textId="77777777" w:rsidTr="007C5214">
        <w:tc>
          <w:tcPr>
            <w:tcW w:w="1528" w:type="dxa"/>
            <w:vMerge w:val="restart"/>
            <w:vAlign w:val="center"/>
          </w:tcPr>
          <w:p w14:paraId="0E26EB0A" w14:textId="77777777" w:rsidR="001851D5" w:rsidRPr="00E02F9E" w:rsidRDefault="001851D5" w:rsidP="007C5214">
            <w:pPr>
              <w:jc w:val="center"/>
              <w:rPr>
                <w:szCs w:val="24"/>
              </w:rPr>
            </w:pPr>
            <w:r w:rsidRPr="00E02F9E">
              <w:rPr>
                <w:szCs w:val="24"/>
              </w:rPr>
              <w:t>Iron</w:t>
            </w:r>
          </w:p>
        </w:tc>
        <w:tc>
          <w:tcPr>
            <w:tcW w:w="2059" w:type="dxa"/>
            <w:vMerge w:val="restart"/>
            <w:vAlign w:val="center"/>
          </w:tcPr>
          <w:p w14:paraId="06138586" w14:textId="77777777" w:rsidR="001851D5" w:rsidRPr="00E02F9E" w:rsidRDefault="001851D5" w:rsidP="007C5214">
            <w:pPr>
              <w:jc w:val="center"/>
              <w:rPr>
                <w:szCs w:val="24"/>
              </w:rPr>
            </w:pPr>
            <w:r w:rsidRPr="00E02F9E">
              <w:rPr>
                <w:szCs w:val="24"/>
                <w:vertAlign w:val="superscript"/>
              </w:rPr>
              <w:t>56</w:t>
            </w:r>
            <w:r w:rsidRPr="00E02F9E">
              <w:rPr>
                <w:szCs w:val="24"/>
              </w:rPr>
              <w:t>Fe(n,p)</w:t>
            </w:r>
            <w:r w:rsidRPr="00E02F9E">
              <w:rPr>
                <w:szCs w:val="24"/>
                <w:vertAlign w:val="superscript"/>
              </w:rPr>
              <w:t>56</w:t>
            </w:r>
            <w:r w:rsidRPr="00E02F9E">
              <w:rPr>
                <w:szCs w:val="24"/>
              </w:rPr>
              <w:t>Mn</w:t>
            </w:r>
          </w:p>
        </w:tc>
        <w:tc>
          <w:tcPr>
            <w:tcW w:w="1503" w:type="dxa"/>
            <w:vMerge w:val="restart"/>
            <w:vAlign w:val="center"/>
          </w:tcPr>
          <w:p w14:paraId="35F62392" w14:textId="77777777" w:rsidR="001851D5" w:rsidRPr="00E02F9E" w:rsidRDefault="001851D5" w:rsidP="007C5214">
            <w:pPr>
              <w:jc w:val="center"/>
              <w:rPr>
                <w:szCs w:val="24"/>
              </w:rPr>
            </w:pPr>
            <w:r w:rsidRPr="00E02F9E">
              <w:rPr>
                <w:szCs w:val="24"/>
              </w:rPr>
              <w:t>2913</w:t>
            </w:r>
          </w:p>
        </w:tc>
        <w:tc>
          <w:tcPr>
            <w:tcW w:w="1332" w:type="dxa"/>
            <w:vMerge w:val="restart"/>
            <w:vAlign w:val="center"/>
          </w:tcPr>
          <w:p w14:paraId="3EBF733A" w14:textId="77777777" w:rsidR="001851D5" w:rsidRPr="00E02F9E" w:rsidRDefault="001851D5" w:rsidP="007C5214">
            <w:pPr>
              <w:jc w:val="center"/>
              <w:rPr>
                <w:szCs w:val="24"/>
              </w:rPr>
            </w:pPr>
            <w:r w:rsidRPr="00E02F9E">
              <w:rPr>
                <w:szCs w:val="24"/>
              </w:rPr>
              <w:t>2.60 hours</w:t>
            </w:r>
          </w:p>
        </w:tc>
        <w:tc>
          <w:tcPr>
            <w:tcW w:w="1172" w:type="dxa"/>
            <w:vAlign w:val="center"/>
          </w:tcPr>
          <w:p w14:paraId="51B45415" w14:textId="77777777" w:rsidR="001851D5" w:rsidRPr="00E02F9E" w:rsidRDefault="001851D5" w:rsidP="007C5214">
            <w:pPr>
              <w:jc w:val="center"/>
              <w:rPr>
                <w:szCs w:val="24"/>
              </w:rPr>
            </w:pPr>
            <w:r w:rsidRPr="00E02F9E">
              <w:rPr>
                <w:szCs w:val="24"/>
              </w:rPr>
              <w:t>846.80</w:t>
            </w:r>
          </w:p>
        </w:tc>
        <w:tc>
          <w:tcPr>
            <w:tcW w:w="1638" w:type="dxa"/>
            <w:vAlign w:val="center"/>
          </w:tcPr>
          <w:p w14:paraId="0E0A8592" w14:textId="77777777" w:rsidR="001851D5" w:rsidRPr="00E02F9E" w:rsidRDefault="001851D5" w:rsidP="007C5214">
            <w:pPr>
              <w:jc w:val="center"/>
              <w:rPr>
                <w:szCs w:val="24"/>
              </w:rPr>
            </w:pPr>
            <w:r w:rsidRPr="00E02F9E">
              <w:rPr>
                <w:szCs w:val="24"/>
              </w:rPr>
              <w:t>98.85%</w:t>
            </w:r>
          </w:p>
        </w:tc>
      </w:tr>
      <w:tr w:rsidR="001851D5" w:rsidRPr="00E02F9E" w14:paraId="6502A929" w14:textId="77777777" w:rsidTr="007C5214">
        <w:tc>
          <w:tcPr>
            <w:tcW w:w="1528" w:type="dxa"/>
            <w:vMerge/>
            <w:vAlign w:val="center"/>
          </w:tcPr>
          <w:p w14:paraId="1D60F309" w14:textId="77777777" w:rsidR="001851D5" w:rsidRPr="00E02F9E" w:rsidRDefault="001851D5" w:rsidP="007C5214">
            <w:pPr>
              <w:jc w:val="center"/>
              <w:rPr>
                <w:szCs w:val="24"/>
              </w:rPr>
            </w:pPr>
          </w:p>
        </w:tc>
        <w:tc>
          <w:tcPr>
            <w:tcW w:w="2059" w:type="dxa"/>
            <w:vMerge/>
            <w:vAlign w:val="center"/>
          </w:tcPr>
          <w:p w14:paraId="2B58529F" w14:textId="77777777" w:rsidR="001851D5" w:rsidRPr="00E02F9E" w:rsidRDefault="001851D5" w:rsidP="007C5214">
            <w:pPr>
              <w:jc w:val="center"/>
              <w:rPr>
                <w:szCs w:val="24"/>
                <w:vertAlign w:val="superscript"/>
              </w:rPr>
            </w:pPr>
          </w:p>
        </w:tc>
        <w:tc>
          <w:tcPr>
            <w:tcW w:w="1503" w:type="dxa"/>
            <w:vMerge/>
            <w:vAlign w:val="center"/>
          </w:tcPr>
          <w:p w14:paraId="766679FF" w14:textId="77777777" w:rsidR="001851D5" w:rsidRPr="00E02F9E" w:rsidRDefault="001851D5" w:rsidP="007C5214">
            <w:pPr>
              <w:jc w:val="center"/>
              <w:rPr>
                <w:szCs w:val="24"/>
              </w:rPr>
            </w:pPr>
          </w:p>
        </w:tc>
        <w:tc>
          <w:tcPr>
            <w:tcW w:w="1332" w:type="dxa"/>
            <w:vMerge/>
            <w:vAlign w:val="center"/>
          </w:tcPr>
          <w:p w14:paraId="54631C7A" w14:textId="77777777" w:rsidR="001851D5" w:rsidRPr="00E02F9E" w:rsidRDefault="001851D5" w:rsidP="007C5214">
            <w:pPr>
              <w:jc w:val="center"/>
              <w:rPr>
                <w:szCs w:val="24"/>
              </w:rPr>
            </w:pPr>
          </w:p>
        </w:tc>
        <w:tc>
          <w:tcPr>
            <w:tcW w:w="1172" w:type="dxa"/>
            <w:vAlign w:val="center"/>
          </w:tcPr>
          <w:p w14:paraId="79486370" w14:textId="77777777" w:rsidR="001851D5" w:rsidRPr="00E02F9E" w:rsidRDefault="001851D5" w:rsidP="007C5214">
            <w:pPr>
              <w:jc w:val="center"/>
              <w:rPr>
                <w:szCs w:val="24"/>
              </w:rPr>
            </w:pPr>
            <w:r w:rsidRPr="00E02F9E">
              <w:rPr>
                <w:szCs w:val="24"/>
              </w:rPr>
              <w:t>1810.70</w:t>
            </w:r>
          </w:p>
        </w:tc>
        <w:tc>
          <w:tcPr>
            <w:tcW w:w="1638" w:type="dxa"/>
            <w:vAlign w:val="center"/>
          </w:tcPr>
          <w:p w14:paraId="691BA7D6" w14:textId="77777777" w:rsidR="001851D5" w:rsidRPr="00E02F9E" w:rsidRDefault="001851D5" w:rsidP="007C5214">
            <w:pPr>
              <w:jc w:val="center"/>
              <w:rPr>
                <w:szCs w:val="24"/>
              </w:rPr>
            </w:pPr>
            <w:r w:rsidRPr="00E02F9E">
              <w:rPr>
                <w:szCs w:val="24"/>
              </w:rPr>
              <w:t>26.90%</w:t>
            </w:r>
          </w:p>
        </w:tc>
      </w:tr>
      <w:tr w:rsidR="001851D5" w:rsidRPr="00E02F9E" w14:paraId="4E4E078F" w14:textId="77777777" w:rsidTr="007C5214">
        <w:tc>
          <w:tcPr>
            <w:tcW w:w="1528" w:type="dxa"/>
            <w:vAlign w:val="center"/>
          </w:tcPr>
          <w:p w14:paraId="322083BB" w14:textId="77777777" w:rsidR="001851D5" w:rsidRPr="00E02F9E" w:rsidRDefault="001851D5" w:rsidP="007C5214">
            <w:pPr>
              <w:jc w:val="center"/>
              <w:rPr>
                <w:szCs w:val="24"/>
              </w:rPr>
            </w:pPr>
            <w:r w:rsidRPr="00E02F9E">
              <w:rPr>
                <w:szCs w:val="24"/>
              </w:rPr>
              <w:t>Magnesium</w:t>
            </w:r>
          </w:p>
        </w:tc>
        <w:tc>
          <w:tcPr>
            <w:tcW w:w="2059" w:type="dxa"/>
            <w:vAlign w:val="center"/>
          </w:tcPr>
          <w:p w14:paraId="246A5DC0" w14:textId="77777777" w:rsidR="001851D5" w:rsidRPr="00E02F9E" w:rsidRDefault="001851D5" w:rsidP="007C5214">
            <w:pPr>
              <w:jc w:val="center"/>
              <w:rPr>
                <w:szCs w:val="24"/>
              </w:rPr>
            </w:pPr>
            <w:r w:rsidRPr="00E02F9E">
              <w:rPr>
                <w:szCs w:val="24"/>
                <w:vertAlign w:val="superscript"/>
              </w:rPr>
              <w:t>24</w:t>
            </w:r>
            <w:r w:rsidRPr="00E02F9E">
              <w:rPr>
                <w:szCs w:val="24"/>
              </w:rPr>
              <w:t>Mg(n,p)</w:t>
            </w:r>
            <w:r w:rsidRPr="00E02F9E">
              <w:rPr>
                <w:szCs w:val="24"/>
                <w:vertAlign w:val="superscript"/>
              </w:rPr>
              <w:t>24</w:t>
            </w:r>
            <w:r w:rsidRPr="00E02F9E">
              <w:rPr>
                <w:szCs w:val="24"/>
              </w:rPr>
              <w:t>Na</w:t>
            </w:r>
          </w:p>
        </w:tc>
        <w:tc>
          <w:tcPr>
            <w:tcW w:w="1503" w:type="dxa"/>
            <w:vAlign w:val="center"/>
          </w:tcPr>
          <w:p w14:paraId="1F9B46CC" w14:textId="77777777" w:rsidR="001851D5" w:rsidRPr="00E02F9E" w:rsidRDefault="001851D5" w:rsidP="007C5214">
            <w:pPr>
              <w:jc w:val="center"/>
              <w:rPr>
                <w:szCs w:val="24"/>
              </w:rPr>
            </w:pPr>
            <w:r w:rsidRPr="00E02F9E">
              <w:rPr>
                <w:szCs w:val="24"/>
              </w:rPr>
              <w:t>4732</w:t>
            </w:r>
          </w:p>
        </w:tc>
        <w:tc>
          <w:tcPr>
            <w:tcW w:w="1332" w:type="dxa"/>
            <w:vAlign w:val="center"/>
          </w:tcPr>
          <w:p w14:paraId="22F7D4DB" w14:textId="77777777" w:rsidR="001851D5" w:rsidRPr="00E02F9E" w:rsidRDefault="001851D5" w:rsidP="007C5214">
            <w:pPr>
              <w:jc w:val="center"/>
              <w:rPr>
                <w:szCs w:val="24"/>
              </w:rPr>
            </w:pPr>
            <w:r w:rsidRPr="00E02F9E">
              <w:rPr>
                <w:szCs w:val="24"/>
              </w:rPr>
              <w:t>15.0 hours</w:t>
            </w:r>
          </w:p>
        </w:tc>
        <w:tc>
          <w:tcPr>
            <w:tcW w:w="1172" w:type="dxa"/>
            <w:vAlign w:val="center"/>
          </w:tcPr>
          <w:p w14:paraId="18AD99BF" w14:textId="77777777" w:rsidR="001851D5" w:rsidRPr="00E02F9E" w:rsidRDefault="001851D5" w:rsidP="007C5214">
            <w:pPr>
              <w:jc w:val="center"/>
              <w:rPr>
                <w:szCs w:val="24"/>
              </w:rPr>
            </w:pPr>
            <w:r w:rsidRPr="00E02F9E">
              <w:rPr>
                <w:szCs w:val="24"/>
              </w:rPr>
              <w:t>1368.60</w:t>
            </w:r>
          </w:p>
        </w:tc>
        <w:tc>
          <w:tcPr>
            <w:tcW w:w="1638" w:type="dxa"/>
            <w:vAlign w:val="center"/>
          </w:tcPr>
          <w:p w14:paraId="56EFF31A" w14:textId="77777777" w:rsidR="001851D5" w:rsidRPr="00E02F9E" w:rsidRDefault="001851D5" w:rsidP="007C5214">
            <w:pPr>
              <w:jc w:val="center"/>
              <w:rPr>
                <w:szCs w:val="24"/>
              </w:rPr>
            </w:pPr>
            <w:r w:rsidRPr="00E02F9E">
              <w:rPr>
                <w:szCs w:val="24"/>
              </w:rPr>
              <w:t>99.99%</w:t>
            </w:r>
          </w:p>
        </w:tc>
      </w:tr>
      <w:tr w:rsidR="001851D5" w:rsidRPr="00E02F9E" w14:paraId="2BD1B417" w14:textId="77777777" w:rsidTr="007C5214">
        <w:tc>
          <w:tcPr>
            <w:tcW w:w="1528" w:type="dxa"/>
            <w:vAlign w:val="center"/>
          </w:tcPr>
          <w:p w14:paraId="2284CDFF" w14:textId="77777777" w:rsidR="001851D5" w:rsidRPr="00E02F9E" w:rsidRDefault="001851D5" w:rsidP="007C5214">
            <w:pPr>
              <w:jc w:val="center"/>
              <w:rPr>
                <w:szCs w:val="24"/>
              </w:rPr>
            </w:pPr>
            <w:r w:rsidRPr="00E02F9E">
              <w:rPr>
                <w:szCs w:val="24"/>
              </w:rPr>
              <w:t>Nickel</w:t>
            </w:r>
          </w:p>
        </w:tc>
        <w:tc>
          <w:tcPr>
            <w:tcW w:w="2059" w:type="dxa"/>
            <w:vAlign w:val="center"/>
          </w:tcPr>
          <w:p w14:paraId="5BDF6955" w14:textId="77777777" w:rsidR="001851D5" w:rsidRPr="00E02F9E" w:rsidRDefault="001851D5" w:rsidP="007C5214">
            <w:pPr>
              <w:jc w:val="center"/>
              <w:rPr>
                <w:szCs w:val="24"/>
              </w:rPr>
            </w:pPr>
            <w:r w:rsidRPr="00E02F9E">
              <w:rPr>
                <w:szCs w:val="24"/>
                <w:vertAlign w:val="superscript"/>
              </w:rPr>
              <w:t>58</w:t>
            </w:r>
            <w:r w:rsidRPr="00E02F9E">
              <w:rPr>
                <w:szCs w:val="24"/>
              </w:rPr>
              <w:t>Ni(n,p)</w:t>
            </w:r>
            <w:r w:rsidRPr="00E02F9E">
              <w:rPr>
                <w:szCs w:val="24"/>
                <w:vertAlign w:val="superscript"/>
              </w:rPr>
              <w:t>58</w:t>
            </w:r>
            <w:r w:rsidRPr="00E02F9E">
              <w:rPr>
                <w:szCs w:val="24"/>
              </w:rPr>
              <w:t>Co</w:t>
            </w:r>
          </w:p>
        </w:tc>
        <w:tc>
          <w:tcPr>
            <w:tcW w:w="1503" w:type="dxa"/>
            <w:vAlign w:val="center"/>
          </w:tcPr>
          <w:p w14:paraId="24D8B67A" w14:textId="77777777" w:rsidR="001851D5" w:rsidRPr="00E02F9E" w:rsidRDefault="001851D5" w:rsidP="007C5214">
            <w:pPr>
              <w:jc w:val="center"/>
              <w:rPr>
                <w:szCs w:val="24"/>
              </w:rPr>
            </w:pPr>
            <w:r w:rsidRPr="00E02F9E">
              <w:rPr>
                <w:szCs w:val="24"/>
              </w:rPr>
              <w:t>402</w:t>
            </w:r>
          </w:p>
        </w:tc>
        <w:tc>
          <w:tcPr>
            <w:tcW w:w="1332" w:type="dxa"/>
            <w:vAlign w:val="center"/>
          </w:tcPr>
          <w:p w14:paraId="28DD1C92" w14:textId="77777777" w:rsidR="001851D5" w:rsidRPr="00E02F9E" w:rsidRDefault="001851D5" w:rsidP="007C5214">
            <w:pPr>
              <w:jc w:val="center"/>
              <w:rPr>
                <w:szCs w:val="24"/>
              </w:rPr>
            </w:pPr>
            <w:r w:rsidRPr="00E02F9E">
              <w:rPr>
                <w:szCs w:val="24"/>
              </w:rPr>
              <w:t>70.8 days</w:t>
            </w:r>
          </w:p>
        </w:tc>
        <w:tc>
          <w:tcPr>
            <w:tcW w:w="1172" w:type="dxa"/>
            <w:vAlign w:val="center"/>
          </w:tcPr>
          <w:p w14:paraId="459DD3FF" w14:textId="77777777" w:rsidR="001851D5" w:rsidRPr="00E02F9E" w:rsidRDefault="001851D5" w:rsidP="007C5214">
            <w:pPr>
              <w:jc w:val="center"/>
              <w:rPr>
                <w:szCs w:val="24"/>
              </w:rPr>
            </w:pPr>
            <w:r w:rsidRPr="00E02F9E">
              <w:rPr>
                <w:szCs w:val="24"/>
              </w:rPr>
              <w:t>810.80</w:t>
            </w:r>
          </w:p>
        </w:tc>
        <w:tc>
          <w:tcPr>
            <w:tcW w:w="1638" w:type="dxa"/>
            <w:vAlign w:val="center"/>
          </w:tcPr>
          <w:p w14:paraId="52DAB800" w14:textId="77777777" w:rsidR="001851D5" w:rsidRPr="00E02F9E" w:rsidRDefault="001851D5" w:rsidP="007C5214">
            <w:pPr>
              <w:jc w:val="center"/>
              <w:rPr>
                <w:szCs w:val="24"/>
              </w:rPr>
            </w:pPr>
            <w:r w:rsidRPr="00E02F9E">
              <w:rPr>
                <w:szCs w:val="24"/>
              </w:rPr>
              <w:t>99.45%</w:t>
            </w:r>
          </w:p>
        </w:tc>
      </w:tr>
    </w:tbl>
    <w:p w14:paraId="5579F806" w14:textId="77777777" w:rsidR="001851D5" w:rsidRPr="00E02F9E" w:rsidRDefault="001851D5" w:rsidP="001851D5">
      <w:pPr>
        <w:rPr>
          <w:szCs w:val="24"/>
        </w:rPr>
      </w:pPr>
    </w:p>
    <w:p w14:paraId="0F5C12E3" w14:textId="77777777" w:rsidR="001851D5" w:rsidRDefault="001851D5" w:rsidP="00E02F9E">
      <w:pPr>
        <w:rPr>
          <w:szCs w:val="24"/>
        </w:rPr>
      </w:pPr>
    </w:p>
    <w:p w14:paraId="5A4D3D4B" w14:textId="6035543D" w:rsidR="001851D5" w:rsidRDefault="001851D5">
      <w:pPr>
        <w:spacing w:after="200" w:line="276" w:lineRule="auto"/>
        <w:rPr>
          <w:szCs w:val="24"/>
        </w:rPr>
      </w:pPr>
      <w:r>
        <w:rPr>
          <w:szCs w:val="24"/>
        </w:rPr>
        <w:br w:type="page"/>
      </w:r>
    </w:p>
    <w:p w14:paraId="78ED9ADF" w14:textId="77777777" w:rsidR="001851D5" w:rsidRDefault="001851D5" w:rsidP="00E02F9E">
      <w:pPr>
        <w:rPr>
          <w:szCs w:val="24"/>
        </w:rPr>
      </w:pPr>
    </w:p>
    <w:p w14:paraId="552A54D7" w14:textId="17677210" w:rsidR="00273D6B" w:rsidRPr="00E02F9E" w:rsidRDefault="002114D7" w:rsidP="00E02F9E">
      <w:pPr>
        <w:rPr>
          <w:szCs w:val="24"/>
        </w:rPr>
      </w:pPr>
      <w:r w:rsidRPr="00E02F9E">
        <w:rPr>
          <w:szCs w:val="24"/>
        </w:rPr>
        <w:t xml:space="preserve">The </w:t>
      </w:r>
      <w:r w:rsidR="0064116B" w:rsidRPr="00E02F9E">
        <w:rPr>
          <w:szCs w:val="24"/>
        </w:rPr>
        <w:t>location of the foils was</w:t>
      </w:r>
      <w:r w:rsidR="00273D6B" w:rsidRPr="00E02F9E">
        <w:rPr>
          <w:szCs w:val="24"/>
        </w:rPr>
        <w:t xml:space="preserve"> consistent between all pulses.  Table 2 describes some of the important physical characteristics of the foils and their locations for Pulse 1.</w:t>
      </w:r>
    </w:p>
    <w:p w14:paraId="73360397" w14:textId="77777777" w:rsidR="00384DCC" w:rsidRPr="00E02F9E" w:rsidRDefault="00384DCC" w:rsidP="00E02F9E">
      <w:pPr>
        <w:rPr>
          <w:szCs w:val="24"/>
        </w:rPr>
      </w:pPr>
    </w:p>
    <w:p w14:paraId="7FFACFCF" w14:textId="77777777" w:rsidR="00E02F9E" w:rsidRDefault="00E02F9E" w:rsidP="00E02F9E">
      <w:pPr>
        <w:rPr>
          <w:szCs w:val="24"/>
        </w:rPr>
      </w:pPr>
    </w:p>
    <w:p w14:paraId="1FC7B658" w14:textId="77777777" w:rsidR="001851D5" w:rsidRDefault="001851D5" w:rsidP="001851D5">
      <w:r>
        <w:t>2.2.2.</w:t>
      </w:r>
      <w:r>
        <w:tab/>
        <w:t>Thermoluminescent detectors (TLDs)</w:t>
      </w:r>
    </w:p>
    <w:p w14:paraId="4BAB1586" w14:textId="77777777" w:rsidR="001851D5" w:rsidRDefault="001851D5" w:rsidP="001851D5"/>
    <w:p w14:paraId="7D65A16C" w14:textId="6F46A68D" w:rsidR="001851D5" w:rsidRDefault="001851D5" w:rsidP="001851D5">
      <w:r>
        <w:t>Three different types of TLDs were used during the experiments to measure photon doses.  The first TLD was provided by CEA Valduc and used an Al</w:t>
      </w:r>
      <w:r w:rsidRPr="00045A1F">
        <w:rPr>
          <w:szCs w:val="24"/>
          <w:vertAlign w:val="subscript"/>
        </w:rPr>
        <w:t>2</w:t>
      </w:r>
      <w:r>
        <w:t>O</w:t>
      </w:r>
      <w:r w:rsidRPr="00045A1F">
        <w:rPr>
          <w:szCs w:val="24"/>
          <w:vertAlign w:val="subscript"/>
        </w:rPr>
        <w:t>3</w:t>
      </w:r>
      <w:r>
        <w:t xml:space="preserve"> powder inside a capsule of Aluminum. The second TLD was provided by ORNL and used a LiF powder, which was material TLD-700 (ORNL HBG TLD). </w:t>
      </w:r>
      <w:r w:rsidR="00277472">
        <w:t xml:space="preserve"> </w:t>
      </w:r>
      <w:sdt>
        <w:sdtPr>
          <w:id w:val="-1662073006"/>
          <w:citation/>
        </w:sdtPr>
        <w:sdtContent>
          <w:r w:rsidR="00277472">
            <w:fldChar w:fldCharType="begin"/>
          </w:r>
          <w:r w:rsidR="00277472">
            <w:instrText xml:space="preserve"> CITATION McM10 \l 1033 </w:instrText>
          </w:r>
          <w:r w:rsidR="00277472">
            <w:fldChar w:fldCharType="separate"/>
          </w:r>
          <w:r w:rsidR="00277472">
            <w:rPr>
              <w:noProof/>
            </w:rPr>
            <w:t>(McMahan, April 2010)</w:t>
          </w:r>
          <w:r w:rsidR="00277472">
            <w:fldChar w:fldCharType="end"/>
          </w:r>
        </w:sdtContent>
      </w:sdt>
      <w:r w:rsidR="00277472">
        <w:t xml:space="preserve">  </w:t>
      </w:r>
      <w:r>
        <w:t xml:space="preserve">The third TLD was also provided by ORNL and also used a LiF powder but was material TLD-707H as the activator (ORNL DXT TLD). </w:t>
      </w:r>
      <w:r w:rsidR="00277472">
        <w:t xml:space="preserve"> </w:t>
      </w:r>
      <w:sdt>
        <w:sdtPr>
          <w:id w:val="-2077580576"/>
          <w:citation/>
        </w:sdtPr>
        <w:sdtContent>
          <w:r w:rsidR="00277472">
            <w:fldChar w:fldCharType="begin"/>
          </w:r>
          <w:r w:rsidR="00277472">
            <w:instrText xml:space="preserve"> CITATION McM10 \l 1033 </w:instrText>
          </w:r>
          <w:r w:rsidR="00277472">
            <w:fldChar w:fldCharType="separate"/>
          </w:r>
          <w:r w:rsidR="00277472">
            <w:rPr>
              <w:noProof/>
            </w:rPr>
            <w:t>(McMahan, April 2010)</w:t>
          </w:r>
          <w:r w:rsidR="00277472">
            <w:fldChar w:fldCharType="end"/>
          </w:r>
        </w:sdtContent>
      </w:sdt>
      <w:r w:rsidR="00277472">
        <w:t xml:space="preserve">  </w:t>
      </w:r>
      <w:r>
        <w:t xml:space="preserve">A set of all three TLDs was placed inside each of the collimator boxes next to the neutron activation foils. A third set of all three TLDs was placed at the free field location adjacent to the neutron activation foils. Two more sets of all three TLDs and two additional CEA TLDs were used inside the scattering box. Finally, two sets of ORNL TLDs were used just outside the reactor cell.  </w:t>
      </w:r>
      <w:sdt>
        <w:sdtPr>
          <w:id w:val="1836729069"/>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w:t>
      </w:r>
      <w:sdt>
        <w:sdtPr>
          <w:id w:val="1601289257"/>
          <w:citation/>
        </w:sdtPr>
        <w:sdtContent>
          <w:r>
            <w:fldChar w:fldCharType="begin"/>
          </w:r>
          <w:r>
            <w:instrText xml:space="preserve"> CITATION MIl11 \l 1033 </w:instrText>
          </w:r>
          <w:r>
            <w:fldChar w:fldCharType="separate"/>
          </w:r>
          <w:r>
            <w:rPr>
              <w:noProof/>
            </w:rPr>
            <w:t>(MIller &amp; Reynolds, September 2011)</w:t>
          </w:r>
          <w:r>
            <w:fldChar w:fldCharType="end"/>
          </w:r>
        </w:sdtContent>
      </w:sdt>
      <w:r>
        <w:t xml:space="preserve">, </w:t>
      </w:r>
      <w:sdt>
        <w:sdtPr>
          <w:id w:val="307369515"/>
          <w:citation/>
        </w:sdtPr>
        <w:sdtContent>
          <w:r>
            <w:fldChar w:fldCharType="begin"/>
          </w:r>
          <w:r>
            <w:instrText xml:space="preserve"> CITATION Mil11 \l 1033 </w:instrText>
          </w:r>
          <w:r>
            <w:fldChar w:fldCharType="separate"/>
          </w:r>
          <w:r>
            <w:rPr>
              <w:noProof/>
            </w:rPr>
            <w:t>(Miller &amp; Reynolds, November 2011)</w:t>
          </w:r>
          <w:r>
            <w:fldChar w:fldCharType="end"/>
          </w:r>
        </w:sdtContent>
      </w:sdt>
    </w:p>
    <w:p w14:paraId="3EEEB414" w14:textId="77777777" w:rsidR="001851D5" w:rsidRDefault="001851D5" w:rsidP="001851D5"/>
    <w:p w14:paraId="667F493E" w14:textId="77777777" w:rsidR="001851D5" w:rsidRDefault="001851D5" w:rsidP="001851D5"/>
    <w:p w14:paraId="3C29B188" w14:textId="77777777" w:rsidR="001851D5" w:rsidRDefault="001851D5" w:rsidP="001851D5">
      <w:r>
        <w:t>2.2.3.</w:t>
      </w:r>
      <w:r>
        <w:tab/>
        <w:t>CAAS detectors</w:t>
      </w:r>
    </w:p>
    <w:p w14:paraId="268C785D" w14:textId="77777777" w:rsidR="001851D5" w:rsidRDefault="001851D5" w:rsidP="001851D5"/>
    <w:p w14:paraId="75F245F9" w14:textId="2ADAE9CB" w:rsidR="001851D5" w:rsidRDefault="001851D5" w:rsidP="001851D5">
      <w:r>
        <w:t>Two different CAAS systems were used during the experiments. The first type was a modern CIDAS system provided by Babcock International Group.</w:t>
      </w:r>
      <w:r w:rsidR="005A75AE">
        <w:t xml:space="preserve">  </w:t>
      </w:r>
      <w:sdt>
        <w:sdtPr>
          <w:id w:val="957063520"/>
          <w:citation/>
        </w:sdtPr>
        <w:sdtContent>
          <w:r w:rsidR="005A75AE">
            <w:fldChar w:fldCharType="begin"/>
          </w:r>
          <w:r w:rsidR="005A75AE">
            <w:instrText xml:space="preserve"> CITATION Hun10 \l 1033 </w:instrText>
          </w:r>
          <w:r w:rsidR="005A75AE">
            <w:fldChar w:fldCharType="separate"/>
          </w:r>
          <w:r w:rsidR="005A75AE">
            <w:rPr>
              <w:noProof/>
            </w:rPr>
            <w:t>(Hunter, August 2010)</w:t>
          </w:r>
          <w:r w:rsidR="005A75AE">
            <w:fldChar w:fldCharType="end"/>
          </w:r>
        </w:sdtContent>
      </w:sdt>
      <w:r w:rsidR="005A75AE">
        <w:t xml:space="preserve">, </w:t>
      </w:r>
      <w:sdt>
        <w:sdtPr>
          <w:id w:val="-325510034"/>
          <w:citation/>
        </w:sdtPr>
        <w:sdtContent>
          <w:r w:rsidR="00DA09CF">
            <w:fldChar w:fldCharType="begin"/>
          </w:r>
          <w:r w:rsidR="00DA09CF">
            <w:instrText xml:space="preserve"> CITATION Bel05 \l 1033 </w:instrText>
          </w:r>
          <w:r w:rsidR="00DA09CF">
            <w:fldChar w:fldCharType="separate"/>
          </w:r>
          <w:r w:rsidR="00DA09CF">
            <w:rPr>
              <w:noProof/>
            </w:rPr>
            <w:t>(Bellamy &amp; Cooper, 2005)</w:t>
          </w:r>
          <w:r w:rsidR="00DA09CF">
            <w:fldChar w:fldCharType="end"/>
          </w:r>
        </w:sdtContent>
      </w:sdt>
      <w:r w:rsidR="00DA09CF">
        <w:t xml:space="preserve">  </w:t>
      </w:r>
      <w:r>
        <w:t xml:space="preserve">This system is currently deployed at the Y-12 National Security Complex (Y-12 NSC) in the newly constructed Highly Enriched Uranium Materials Facility (HEUMF).  The CIDAS system uses a Geiger-Meuller tube to measure photon dose and dose rate. The CIDAS system will alarm if 280 nGy is detected in less than 1 second or if the dose rate exceeds 1 mGy/hr for more than 1 second. Lawrence Livermore National Laboratory (LLNL) provided the second type of CAAS used during the experiments. These units had previously been in use at the Rocky Flats Plant (RFP, now decommissioned) in Denver, Colorado. </w:t>
      </w:r>
      <w:r w:rsidR="004758B9">
        <w:t xml:space="preserve"> </w:t>
      </w:r>
      <w:sdt>
        <w:sdtPr>
          <w:id w:val="-1893879895"/>
          <w:citation/>
        </w:sdtPr>
        <w:sdtContent>
          <w:r w:rsidR="004758B9">
            <w:fldChar w:fldCharType="begin"/>
          </w:r>
          <w:r w:rsidR="004758B9">
            <w:instrText xml:space="preserve"> CITATION Kim09 \l 1033 </w:instrText>
          </w:r>
          <w:r w:rsidR="004758B9">
            <w:fldChar w:fldCharType="separate"/>
          </w:r>
          <w:r w:rsidR="004758B9">
            <w:rPr>
              <w:noProof/>
            </w:rPr>
            <w:t>(Kim &amp; Heinrichs, June 2009)</w:t>
          </w:r>
          <w:r w:rsidR="004758B9">
            <w:fldChar w:fldCharType="end"/>
          </w:r>
        </w:sdtContent>
      </w:sdt>
      <w:r w:rsidR="004758B9">
        <w:t xml:space="preserve">  </w:t>
      </w:r>
      <w:r>
        <w:t xml:space="preserve">The RFP CAAS units use a </w:t>
      </w:r>
      <w:r w:rsidRPr="008D7424">
        <w:rPr>
          <w:szCs w:val="24"/>
          <w:vertAlign w:val="superscript"/>
        </w:rPr>
        <w:t>6</w:t>
      </w:r>
      <w:r>
        <w:t>LiF disc to absorb neutrons adjacent to a silicon detector, which counts the charged particles released by the neutron absorption events.  The RFP CAAS will alarm when the detected neutron flux exceeds 500 n/cm</w:t>
      </w:r>
      <w:r w:rsidRPr="008D7424">
        <w:rPr>
          <w:szCs w:val="24"/>
          <w:vertAlign w:val="superscript"/>
        </w:rPr>
        <w:t>2</w:t>
      </w:r>
      <w:r>
        <w:t xml:space="preserve">.  </w:t>
      </w:r>
      <w:sdt>
        <w:sdtPr>
          <w:id w:val="-110446162"/>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w:t>
      </w:r>
      <w:sdt>
        <w:sdtPr>
          <w:id w:val="688875194"/>
          <w:citation/>
        </w:sdtPr>
        <w:sdtContent>
          <w:r>
            <w:fldChar w:fldCharType="begin"/>
          </w:r>
          <w:r>
            <w:instrText xml:space="preserve"> CITATION MIl11 \l 1033 </w:instrText>
          </w:r>
          <w:r>
            <w:fldChar w:fldCharType="separate"/>
          </w:r>
          <w:r>
            <w:rPr>
              <w:noProof/>
            </w:rPr>
            <w:t>(MIller &amp; Reynolds, September 2011)</w:t>
          </w:r>
          <w:r>
            <w:fldChar w:fldCharType="end"/>
          </w:r>
        </w:sdtContent>
      </w:sdt>
      <w:r>
        <w:t xml:space="preserve">, </w:t>
      </w:r>
      <w:sdt>
        <w:sdtPr>
          <w:id w:val="-836771451"/>
          <w:citation/>
        </w:sdtPr>
        <w:sdtContent>
          <w:r>
            <w:fldChar w:fldCharType="begin"/>
          </w:r>
          <w:r>
            <w:instrText xml:space="preserve"> CITATION Mil11 \l 1033 </w:instrText>
          </w:r>
          <w:r>
            <w:fldChar w:fldCharType="separate"/>
          </w:r>
          <w:r>
            <w:rPr>
              <w:noProof/>
            </w:rPr>
            <w:t>(Miller &amp; Reynolds, November 2011)</w:t>
          </w:r>
          <w:r>
            <w:fldChar w:fldCharType="end"/>
          </w:r>
        </w:sdtContent>
      </w:sdt>
    </w:p>
    <w:p w14:paraId="6A735884" w14:textId="77777777" w:rsidR="001851D5" w:rsidRDefault="001851D5" w:rsidP="001851D5"/>
    <w:p w14:paraId="7124CE90" w14:textId="77777777" w:rsidR="005E201D" w:rsidRDefault="005E201D" w:rsidP="00E02F9E">
      <w:pPr>
        <w:rPr>
          <w:szCs w:val="24"/>
        </w:rPr>
      </w:pPr>
    </w:p>
    <w:p w14:paraId="45E74226" w14:textId="77777777" w:rsidR="001851D5" w:rsidRDefault="001851D5" w:rsidP="001851D5">
      <w:r>
        <w:t>2.2.4.</w:t>
      </w:r>
      <w:r>
        <w:tab/>
        <w:t>Liquid scintillators</w:t>
      </w:r>
    </w:p>
    <w:p w14:paraId="53E18BC9" w14:textId="77777777" w:rsidR="001851D5" w:rsidRDefault="001851D5" w:rsidP="001851D5"/>
    <w:p w14:paraId="00648424" w14:textId="1D8F0390" w:rsidR="00273D6B" w:rsidRDefault="001851D5" w:rsidP="00E02F9E">
      <w:r>
        <w:t>The final type of radiation detector used during these experiments was a pair of liquid scintillators, which were placed outside the primary reactor cell behind a set of lead shields to prevent saturation of the detectors.  These detectors were BICRON BC-510A liquid scintillators and were right circula</w:t>
      </w:r>
      <w:r w:rsidR="007B2BEC">
        <w:t xml:space="preserve">r cylinders with dimensions of </w:t>
      </w:r>
      <w:r>
        <w:t>1” diameter x 1” height and 2”</w:t>
      </w:r>
      <w:r w:rsidR="007B2BEC">
        <w:t xml:space="preserve"> diameter x 2” height</w:t>
      </w:r>
      <w:r>
        <w:t xml:space="preserve">.  </w:t>
      </w:r>
      <w:sdt>
        <w:sdtPr>
          <w:id w:val="-1460418760"/>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w:t>
      </w:r>
      <w:sdt>
        <w:sdtPr>
          <w:id w:val="-75060208"/>
          <w:citation/>
        </w:sdtPr>
        <w:sdtContent>
          <w:r>
            <w:fldChar w:fldCharType="begin"/>
          </w:r>
          <w:r>
            <w:instrText xml:space="preserve"> CITATION MIl11 \l 1033 </w:instrText>
          </w:r>
          <w:r>
            <w:fldChar w:fldCharType="separate"/>
          </w:r>
          <w:r>
            <w:rPr>
              <w:noProof/>
            </w:rPr>
            <w:t>(MIller &amp; Reynolds, September 2011)</w:t>
          </w:r>
          <w:r>
            <w:fldChar w:fldCharType="end"/>
          </w:r>
        </w:sdtContent>
      </w:sdt>
      <w:r>
        <w:t xml:space="preserve">, </w:t>
      </w:r>
      <w:sdt>
        <w:sdtPr>
          <w:id w:val="-142971564"/>
          <w:citation/>
        </w:sdtPr>
        <w:sdtContent>
          <w:r>
            <w:fldChar w:fldCharType="begin"/>
          </w:r>
          <w:r>
            <w:instrText xml:space="preserve"> CITATION Mil11 \l 1033 </w:instrText>
          </w:r>
          <w:r>
            <w:fldChar w:fldCharType="separate"/>
          </w:r>
          <w:r>
            <w:rPr>
              <w:noProof/>
            </w:rPr>
            <w:t>(Miller &amp; Reynolds, November 2011)</w:t>
          </w:r>
          <w:r>
            <w:fldChar w:fldCharType="end"/>
          </w:r>
        </w:sdtContent>
      </w:sdt>
    </w:p>
    <w:p w14:paraId="0E74E645" w14:textId="30115813" w:rsidR="00273D6B" w:rsidRDefault="00273D6B" w:rsidP="00E02F9E">
      <w:pPr>
        <w:spacing w:line="276" w:lineRule="auto"/>
      </w:pPr>
      <w:r>
        <w:br w:type="page"/>
      </w:r>
    </w:p>
    <w:p w14:paraId="2DD2D211" w14:textId="77777777" w:rsidR="007F6DC8" w:rsidRDefault="007F6DC8" w:rsidP="007F6DC8"/>
    <w:p w14:paraId="5B7C11BB" w14:textId="0446265A" w:rsidR="00261B3D" w:rsidRDefault="00261B3D" w:rsidP="00A641D4">
      <w:pPr>
        <w:pStyle w:val="Caption"/>
      </w:pPr>
      <w:bookmarkStart w:id="15" w:name="_Toc223007829"/>
      <w:r>
        <w:t xml:space="preserve">Table </w:t>
      </w:r>
      <w:fldSimple w:instr=" SEQ Table \* ARABIC ">
        <w:r w:rsidR="00721720">
          <w:rPr>
            <w:noProof/>
          </w:rPr>
          <w:t>2</w:t>
        </w:r>
      </w:fldSimple>
      <w:r>
        <w:t>:  Activation Foil Physical Characteristics</w:t>
      </w:r>
      <w:bookmarkEnd w:id="15"/>
    </w:p>
    <w:tbl>
      <w:tblPr>
        <w:tblStyle w:val="TableGrid"/>
        <w:tblW w:w="0" w:type="auto"/>
        <w:tblLook w:val="04A0" w:firstRow="1" w:lastRow="0" w:firstColumn="1" w:lastColumn="0" w:noHBand="0" w:noVBand="1"/>
      </w:tblPr>
      <w:tblGrid>
        <w:gridCol w:w="3101"/>
        <w:gridCol w:w="1642"/>
        <w:gridCol w:w="1324"/>
        <w:gridCol w:w="1265"/>
        <w:gridCol w:w="1168"/>
        <w:gridCol w:w="1076"/>
      </w:tblGrid>
      <w:tr w:rsidR="006E0F1A" w:rsidRPr="00E02F9E" w14:paraId="1F439479" w14:textId="77777777" w:rsidTr="00CE63C9">
        <w:tc>
          <w:tcPr>
            <w:tcW w:w="0" w:type="auto"/>
            <w:shd w:val="clear" w:color="auto" w:fill="CCFFCC"/>
            <w:vAlign w:val="center"/>
          </w:tcPr>
          <w:p w14:paraId="32EE5A86" w14:textId="08091D91" w:rsidR="006E0F1A" w:rsidRPr="00E02F9E" w:rsidRDefault="006E0F1A" w:rsidP="00E02F9E">
            <w:pPr>
              <w:jc w:val="center"/>
              <w:rPr>
                <w:b/>
                <w:szCs w:val="24"/>
              </w:rPr>
            </w:pPr>
            <w:r w:rsidRPr="00E02F9E">
              <w:rPr>
                <w:b/>
                <w:szCs w:val="24"/>
              </w:rPr>
              <w:t>Pulse 1</w:t>
            </w:r>
          </w:p>
        </w:tc>
        <w:tc>
          <w:tcPr>
            <w:tcW w:w="0" w:type="auto"/>
            <w:shd w:val="clear" w:color="auto" w:fill="FFCC99"/>
            <w:vAlign w:val="center"/>
          </w:tcPr>
          <w:p w14:paraId="7D13A35D" w14:textId="60BFE71D" w:rsidR="006E0F1A" w:rsidRPr="00E02F9E" w:rsidRDefault="006E0F1A" w:rsidP="00E02F9E">
            <w:pPr>
              <w:jc w:val="center"/>
              <w:rPr>
                <w:b/>
                <w:szCs w:val="24"/>
              </w:rPr>
            </w:pPr>
            <w:r w:rsidRPr="00E02F9E">
              <w:rPr>
                <w:b/>
                <w:szCs w:val="24"/>
              </w:rPr>
              <w:t>Reference Foil</w:t>
            </w:r>
          </w:p>
        </w:tc>
        <w:tc>
          <w:tcPr>
            <w:tcW w:w="0" w:type="auto"/>
            <w:shd w:val="clear" w:color="auto" w:fill="FFCC99"/>
            <w:vAlign w:val="center"/>
          </w:tcPr>
          <w:p w14:paraId="5EB57FDC" w14:textId="68854DAF" w:rsidR="00C641B0" w:rsidRPr="00E02F9E" w:rsidRDefault="006E0F1A" w:rsidP="00E02F9E">
            <w:pPr>
              <w:jc w:val="center"/>
              <w:rPr>
                <w:b/>
                <w:szCs w:val="24"/>
              </w:rPr>
            </w:pPr>
            <w:r w:rsidRPr="00E02F9E">
              <w:rPr>
                <w:b/>
                <w:szCs w:val="24"/>
              </w:rPr>
              <w:t>Thickness</w:t>
            </w:r>
            <w:r w:rsidR="00DD39B6" w:rsidRPr="00E02F9E">
              <w:rPr>
                <w:b/>
                <w:bCs/>
                <w:szCs w:val="24"/>
                <w:vertAlign w:val="superscript"/>
              </w:rPr>
              <w:t>a</w:t>
            </w:r>
          </w:p>
          <w:p w14:paraId="756F1B12" w14:textId="73F6F356" w:rsidR="006E0F1A" w:rsidRPr="00E02F9E" w:rsidRDefault="006E0F1A" w:rsidP="00E02F9E">
            <w:pPr>
              <w:jc w:val="center"/>
              <w:rPr>
                <w:b/>
                <w:szCs w:val="24"/>
              </w:rPr>
            </w:pPr>
            <w:r w:rsidRPr="00E02F9E">
              <w:rPr>
                <w:b/>
                <w:szCs w:val="24"/>
              </w:rPr>
              <w:t>[mm]</w:t>
            </w:r>
          </w:p>
        </w:tc>
        <w:tc>
          <w:tcPr>
            <w:tcW w:w="0" w:type="auto"/>
            <w:shd w:val="clear" w:color="auto" w:fill="FFCC99"/>
            <w:vAlign w:val="center"/>
          </w:tcPr>
          <w:p w14:paraId="18CE4FED" w14:textId="5D0215ED" w:rsidR="00C641B0" w:rsidRPr="00E02F9E" w:rsidRDefault="006E0F1A" w:rsidP="00E02F9E">
            <w:pPr>
              <w:jc w:val="center"/>
              <w:rPr>
                <w:b/>
                <w:szCs w:val="24"/>
              </w:rPr>
            </w:pPr>
            <w:r w:rsidRPr="00E02F9E">
              <w:rPr>
                <w:b/>
                <w:szCs w:val="24"/>
              </w:rPr>
              <w:t>Diameter</w:t>
            </w:r>
            <w:r w:rsidR="00DD39B6" w:rsidRPr="00E02F9E">
              <w:rPr>
                <w:b/>
                <w:bCs/>
                <w:szCs w:val="24"/>
                <w:vertAlign w:val="superscript"/>
              </w:rPr>
              <w:t>b</w:t>
            </w:r>
          </w:p>
          <w:p w14:paraId="426E7E25" w14:textId="3DDCE7CD" w:rsidR="006E0F1A" w:rsidRPr="00E02F9E" w:rsidRDefault="006E0F1A" w:rsidP="00E02F9E">
            <w:pPr>
              <w:jc w:val="center"/>
              <w:rPr>
                <w:b/>
                <w:szCs w:val="24"/>
              </w:rPr>
            </w:pPr>
            <w:r w:rsidRPr="00E02F9E">
              <w:rPr>
                <w:b/>
                <w:szCs w:val="24"/>
              </w:rPr>
              <w:t>[mm]</w:t>
            </w:r>
          </w:p>
        </w:tc>
        <w:tc>
          <w:tcPr>
            <w:tcW w:w="0" w:type="auto"/>
            <w:shd w:val="clear" w:color="auto" w:fill="FFCC99"/>
            <w:vAlign w:val="center"/>
          </w:tcPr>
          <w:p w14:paraId="48F7752C" w14:textId="34101FC2" w:rsidR="00C641B0" w:rsidRPr="00E02F9E" w:rsidRDefault="006E0F1A" w:rsidP="00E02F9E">
            <w:pPr>
              <w:jc w:val="center"/>
              <w:rPr>
                <w:b/>
                <w:szCs w:val="24"/>
              </w:rPr>
            </w:pPr>
            <w:r w:rsidRPr="00E02F9E">
              <w:rPr>
                <w:b/>
                <w:szCs w:val="24"/>
              </w:rPr>
              <w:t>Mass</w:t>
            </w:r>
          </w:p>
          <w:p w14:paraId="23EA2DFB" w14:textId="6448A9C4" w:rsidR="006E0F1A" w:rsidRPr="00E02F9E" w:rsidRDefault="00C254F7" w:rsidP="00E02F9E">
            <w:pPr>
              <w:jc w:val="center"/>
              <w:rPr>
                <w:b/>
                <w:szCs w:val="24"/>
              </w:rPr>
            </w:pPr>
            <w:r>
              <w:rPr>
                <w:b/>
                <w:szCs w:val="24"/>
              </w:rPr>
              <w:t>[g±</w:t>
            </w:r>
            <w:r w:rsidR="006E0F1A" w:rsidRPr="00E02F9E">
              <w:rPr>
                <w:b/>
                <w:szCs w:val="24"/>
              </w:rPr>
              <w:t>0.2%]</w:t>
            </w:r>
          </w:p>
        </w:tc>
        <w:tc>
          <w:tcPr>
            <w:tcW w:w="0" w:type="auto"/>
            <w:shd w:val="clear" w:color="auto" w:fill="FFCC99"/>
            <w:vAlign w:val="center"/>
          </w:tcPr>
          <w:p w14:paraId="69F2B62C" w14:textId="3177011E" w:rsidR="006E0F1A" w:rsidRPr="00E02F9E" w:rsidRDefault="006E0F1A" w:rsidP="00E02F9E">
            <w:pPr>
              <w:jc w:val="center"/>
              <w:rPr>
                <w:b/>
                <w:szCs w:val="24"/>
              </w:rPr>
            </w:pPr>
            <w:r w:rsidRPr="00E02F9E">
              <w:rPr>
                <w:b/>
                <w:szCs w:val="24"/>
              </w:rPr>
              <w:t>Purity</w:t>
            </w:r>
          </w:p>
        </w:tc>
      </w:tr>
      <w:tr w:rsidR="007F078E" w:rsidRPr="00E02F9E" w14:paraId="0956A31A" w14:textId="77777777" w:rsidTr="00CE658D">
        <w:trPr>
          <w:trHeight w:val="278"/>
        </w:trPr>
        <w:tc>
          <w:tcPr>
            <w:tcW w:w="0" w:type="auto"/>
            <w:vMerge w:val="restart"/>
          </w:tcPr>
          <w:p w14:paraId="7EA39B4D" w14:textId="3D72A3D5" w:rsidR="007F078E" w:rsidRPr="00E02F9E" w:rsidRDefault="007F078E" w:rsidP="00E02F9E">
            <w:pPr>
              <w:rPr>
                <w:szCs w:val="24"/>
              </w:rPr>
            </w:pPr>
            <w:r w:rsidRPr="00E02F9E">
              <w:rPr>
                <w:szCs w:val="24"/>
              </w:rPr>
              <w:t>Collimator Box A</w:t>
            </w:r>
          </w:p>
        </w:tc>
        <w:tc>
          <w:tcPr>
            <w:tcW w:w="0" w:type="auto"/>
          </w:tcPr>
          <w:p w14:paraId="6589E5C3" w14:textId="6F5AB31A" w:rsidR="007F078E" w:rsidRPr="00E02F9E" w:rsidRDefault="007F078E" w:rsidP="00E02F9E">
            <w:pPr>
              <w:rPr>
                <w:szCs w:val="24"/>
              </w:rPr>
            </w:pPr>
            <w:r w:rsidRPr="00E02F9E">
              <w:rPr>
                <w:szCs w:val="24"/>
              </w:rPr>
              <w:t>Au05–A10</w:t>
            </w:r>
          </w:p>
        </w:tc>
        <w:tc>
          <w:tcPr>
            <w:tcW w:w="0" w:type="auto"/>
          </w:tcPr>
          <w:p w14:paraId="76404F5D" w14:textId="7A36DE54" w:rsidR="007F078E" w:rsidRPr="00E02F9E" w:rsidRDefault="007F078E" w:rsidP="00E02F9E">
            <w:pPr>
              <w:rPr>
                <w:szCs w:val="24"/>
              </w:rPr>
            </w:pPr>
            <w:r w:rsidRPr="00E02F9E">
              <w:rPr>
                <w:szCs w:val="24"/>
              </w:rPr>
              <w:t>0.25</w:t>
            </w:r>
          </w:p>
        </w:tc>
        <w:tc>
          <w:tcPr>
            <w:tcW w:w="0" w:type="auto"/>
          </w:tcPr>
          <w:p w14:paraId="1C31A7B6" w14:textId="00E003E2" w:rsidR="007F078E" w:rsidRPr="00E02F9E" w:rsidRDefault="007F078E" w:rsidP="00E02F9E">
            <w:pPr>
              <w:rPr>
                <w:szCs w:val="24"/>
              </w:rPr>
            </w:pPr>
            <w:r w:rsidRPr="00E02F9E">
              <w:rPr>
                <w:szCs w:val="24"/>
              </w:rPr>
              <w:t>20</w:t>
            </w:r>
          </w:p>
        </w:tc>
        <w:tc>
          <w:tcPr>
            <w:tcW w:w="0" w:type="auto"/>
          </w:tcPr>
          <w:p w14:paraId="37FBAD96" w14:textId="67A37A88" w:rsidR="007F078E" w:rsidRPr="00E02F9E" w:rsidRDefault="007F078E" w:rsidP="00E02F9E">
            <w:pPr>
              <w:rPr>
                <w:szCs w:val="24"/>
              </w:rPr>
            </w:pPr>
            <w:r w:rsidRPr="00E02F9E">
              <w:rPr>
                <w:szCs w:val="24"/>
              </w:rPr>
              <w:t>1.547</w:t>
            </w:r>
          </w:p>
        </w:tc>
        <w:tc>
          <w:tcPr>
            <w:tcW w:w="0" w:type="auto"/>
          </w:tcPr>
          <w:p w14:paraId="4D3F1D5F" w14:textId="6C154EE7" w:rsidR="007F078E" w:rsidRPr="00E02F9E" w:rsidRDefault="007F078E" w:rsidP="00E02F9E">
            <w:pPr>
              <w:rPr>
                <w:szCs w:val="24"/>
              </w:rPr>
            </w:pPr>
            <w:r w:rsidRPr="00E02F9E">
              <w:rPr>
                <w:szCs w:val="24"/>
              </w:rPr>
              <w:t>99.997%</w:t>
            </w:r>
          </w:p>
        </w:tc>
      </w:tr>
      <w:tr w:rsidR="007F078E" w:rsidRPr="00E02F9E" w14:paraId="1947CC05" w14:textId="77777777" w:rsidTr="00C421AE">
        <w:tc>
          <w:tcPr>
            <w:tcW w:w="0" w:type="auto"/>
            <w:vMerge/>
          </w:tcPr>
          <w:p w14:paraId="5BBBCAE6" w14:textId="77777777" w:rsidR="007F078E" w:rsidRPr="00E02F9E" w:rsidRDefault="007F078E" w:rsidP="00E02F9E">
            <w:pPr>
              <w:rPr>
                <w:szCs w:val="24"/>
              </w:rPr>
            </w:pPr>
          </w:p>
        </w:tc>
        <w:tc>
          <w:tcPr>
            <w:tcW w:w="0" w:type="auto"/>
          </w:tcPr>
          <w:p w14:paraId="4E63CB12" w14:textId="62796F6F" w:rsidR="007F078E" w:rsidRPr="00E02F9E" w:rsidRDefault="007F078E" w:rsidP="00E02F9E">
            <w:pPr>
              <w:rPr>
                <w:szCs w:val="24"/>
              </w:rPr>
            </w:pPr>
            <w:r w:rsidRPr="00E02F9E">
              <w:rPr>
                <w:szCs w:val="24"/>
              </w:rPr>
              <w:t>Ni011</w:t>
            </w:r>
          </w:p>
        </w:tc>
        <w:tc>
          <w:tcPr>
            <w:tcW w:w="0" w:type="auto"/>
          </w:tcPr>
          <w:p w14:paraId="6572527F" w14:textId="25FC3680" w:rsidR="007F078E" w:rsidRPr="00E02F9E" w:rsidRDefault="007F078E" w:rsidP="00E02F9E">
            <w:pPr>
              <w:rPr>
                <w:szCs w:val="24"/>
              </w:rPr>
            </w:pPr>
            <w:r w:rsidRPr="00E02F9E">
              <w:rPr>
                <w:szCs w:val="24"/>
              </w:rPr>
              <w:t>2</w:t>
            </w:r>
          </w:p>
        </w:tc>
        <w:tc>
          <w:tcPr>
            <w:tcW w:w="0" w:type="auto"/>
          </w:tcPr>
          <w:p w14:paraId="6DD3AD9F" w14:textId="2D019ADE" w:rsidR="007F078E" w:rsidRPr="00E02F9E" w:rsidRDefault="007F078E" w:rsidP="00E02F9E">
            <w:pPr>
              <w:rPr>
                <w:szCs w:val="24"/>
              </w:rPr>
            </w:pPr>
            <w:r w:rsidRPr="00E02F9E">
              <w:rPr>
                <w:szCs w:val="24"/>
              </w:rPr>
              <w:t>20</w:t>
            </w:r>
          </w:p>
        </w:tc>
        <w:tc>
          <w:tcPr>
            <w:tcW w:w="0" w:type="auto"/>
          </w:tcPr>
          <w:p w14:paraId="6CB8A4A5" w14:textId="05A0B4E3" w:rsidR="007F078E" w:rsidRPr="00E02F9E" w:rsidRDefault="007F078E" w:rsidP="00E02F9E">
            <w:pPr>
              <w:rPr>
                <w:szCs w:val="24"/>
              </w:rPr>
            </w:pPr>
            <w:r w:rsidRPr="00E02F9E">
              <w:rPr>
                <w:szCs w:val="24"/>
              </w:rPr>
              <w:t>5.808</w:t>
            </w:r>
          </w:p>
        </w:tc>
        <w:tc>
          <w:tcPr>
            <w:tcW w:w="0" w:type="auto"/>
          </w:tcPr>
          <w:p w14:paraId="02913FC3" w14:textId="2521AC9A" w:rsidR="007F078E" w:rsidRPr="00E02F9E" w:rsidRDefault="007C5214" w:rsidP="00E02F9E">
            <w:pPr>
              <w:rPr>
                <w:szCs w:val="24"/>
              </w:rPr>
            </w:pPr>
            <w:r>
              <w:rPr>
                <w:szCs w:val="24"/>
              </w:rPr>
              <w:t>99.68%</w:t>
            </w:r>
          </w:p>
        </w:tc>
      </w:tr>
      <w:tr w:rsidR="007F078E" w:rsidRPr="00E02F9E" w14:paraId="427B7FCF" w14:textId="77777777" w:rsidTr="00C421AE">
        <w:tc>
          <w:tcPr>
            <w:tcW w:w="0" w:type="auto"/>
            <w:vMerge/>
          </w:tcPr>
          <w:p w14:paraId="726AADCA" w14:textId="77777777" w:rsidR="007F078E" w:rsidRPr="00E02F9E" w:rsidRDefault="007F078E" w:rsidP="00E02F9E">
            <w:pPr>
              <w:rPr>
                <w:szCs w:val="24"/>
              </w:rPr>
            </w:pPr>
          </w:p>
        </w:tc>
        <w:tc>
          <w:tcPr>
            <w:tcW w:w="0" w:type="auto"/>
          </w:tcPr>
          <w:p w14:paraId="019A044A" w14:textId="67B4E2F1" w:rsidR="007F078E" w:rsidRPr="00E02F9E" w:rsidRDefault="007F078E" w:rsidP="00E02F9E">
            <w:pPr>
              <w:rPr>
                <w:szCs w:val="24"/>
              </w:rPr>
            </w:pPr>
            <w:r w:rsidRPr="00E02F9E">
              <w:rPr>
                <w:szCs w:val="24"/>
              </w:rPr>
              <w:t>In005</w:t>
            </w:r>
          </w:p>
        </w:tc>
        <w:tc>
          <w:tcPr>
            <w:tcW w:w="0" w:type="auto"/>
          </w:tcPr>
          <w:p w14:paraId="0CA33F90" w14:textId="57C39B40" w:rsidR="007F078E" w:rsidRPr="00E02F9E" w:rsidRDefault="007F078E" w:rsidP="00E02F9E">
            <w:pPr>
              <w:rPr>
                <w:szCs w:val="24"/>
              </w:rPr>
            </w:pPr>
            <w:r w:rsidRPr="00E02F9E">
              <w:rPr>
                <w:szCs w:val="24"/>
              </w:rPr>
              <w:t>1</w:t>
            </w:r>
          </w:p>
        </w:tc>
        <w:tc>
          <w:tcPr>
            <w:tcW w:w="0" w:type="auto"/>
          </w:tcPr>
          <w:p w14:paraId="6DCA1F06" w14:textId="319EFF1B" w:rsidR="007F078E" w:rsidRPr="00E02F9E" w:rsidRDefault="007F078E" w:rsidP="00E02F9E">
            <w:pPr>
              <w:rPr>
                <w:szCs w:val="24"/>
              </w:rPr>
            </w:pPr>
            <w:r w:rsidRPr="00E02F9E">
              <w:rPr>
                <w:szCs w:val="24"/>
              </w:rPr>
              <w:t>20</w:t>
            </w:r>
          </w:p>
        </w:tc>
        <w:tc>
          <w:tcPr>
            <w:tcW w:w="0" w:type="auto"/>
          </w:tcPr>
          <w:p w14:paraId="7E1518DB" w14:textId="01481726" w:rsidR="007F078E" w:rsidRPr="00E02F9E" w:rsidRDefault="007F078E" w:rsidP="00E02F9E">
            <w:pPr>
              <w:rPr>
                <w:szCs w:val="24"/>
              </w:rPr>
            </w:pPr>
            <w:r w:rsidRPr="00E02F9E">
              <w:rPr>
                <w:szCs w:val="24"/>
              </w:rPr>
              <w:t>2.328</w:t>
            </w:r>
          </w:p>
        </w:tc>
        <w:tc>
          <w:tcPr>
            <w:tcW w:w="0" w:type="auto"/>
          </w:tcPr>
          <w:p w14:paraId="0A6792E8" w14:textId="204E5E2C" w:rsidR="007F078E" w:rsidRPr="00E02F9E" w:rsidRDefault="007C5214" w:rsidP="00E02F9E">
            <w:pPr>
              <w:rPr>
                <w:szCs w:val="24"/>
              </w:rPr>
            </w:pPr>
            <w:r>
              <w:rPr>
                <w:szCs w:val="24"/>
              </w:rPr>
              <w:t>99.96%</w:t>
            </w:r>
          </w:p>
        </w:tc>
      </w:tr>
      <w:tr w:rsidR="007F078E" w:rsidRPr="00E02F9E" w14:paraId="3E852052" w14:textId="77777777" w:rsidTr="00C421AE">
        <w:tc>
          <w:tcPr>
            <w:tcW w:w="0" w:type="auto"/>
            <w:vMerge/>
          </w:tcPr>
          <w:p w14:paraId="16E30484" w14:textId="77777777" w:rsidR="007F078E" w:rsidRPr="00E02F9E" w:rsidRDefault="007F078E" w:rsidP="00E02F9E">
            <w:pPr>
              <w:rPr>
                <w:szCs w:val="24"/>
              </w:rPr>
            </w:pPr>
          </w:p>
        </w:tc>
        <w:tc>
          <w:tcPr>
            <w:tcW w:w="0" w:type="auto"/>
          </w:tcPr>
          <w:p w14:paraId="1E30E70A" w14:textId="21732DCA" w:rsidR="007F078E" w:rsidRPr="00E02F9E" w:rsidRDefault="007F078E" w:rsidP="00E02F9E">
            <w:pPr>
              <w:rPr>
                <w:szCs w:val="24"/>
              </w:rPr>
            </w:pPr>
            <w:r w:rsidRPr="00E02F9E">
              <w:rPr>
                <w:szCs w:val="24"/>
              </w:rPr>
              <w:t>Fe021</w:t>
            </w:r>
          </w:p>
        </w:tc>
        <w:tc>
          <w:tcPr>
            <w:tcW w:w="0" w:type="auto"/>
          </w:tcPr>
          <w:p w14:paraId="551C2F1E" w14:textId="0627BC6C" w:rsidR="007F078E" w:rsidRPr="00E02F9E" w:rsidRDefault="007F078E" w:rsidP="00E02F9E">
            <w:pPr>
              <w:rPr>
                <w:szCs w:val="24"/>
              </w:rPr>
            </w:pPr>
            <w:r w:rsidRPr="00E02F9E">
              <w:rPr>
                <w:szCs w:val="24"/>
              </w:rPr>
              <w:t>3</w:t>
            </w:r>
          </w:p>
        </w:tc>
        <w:tc>
          <w:tcPr>
            <w:tcW w:w="0" w:type="auto"/>
          </w:tcPr>
          <w:p w14:paraId="35486C7D" w14:textId="3BAD8696" w:rsidR="007F078E" w:rsidRPr="00E02F9E" w:rsidRDefault="007F078E" w:rsidP="00E02F9E">
            <w:pPr>
              <w:rPr>
                <w:szCs w:val="24"/>
              </w:rPr>
            </w:pPr>
            <w:r w:rsidRPr="00E02F9E">
              <w:rPr>
                <w:szCs w:val="24"/>
              </w:rPr>
              <w:t>20</w:t>
            </w:r>
          </w:p>
        </w:tc>
        <w:tc>
          <w:tcPr>
            <w:tcW w:w="0" w:type="auto"/>
          </w:tcPr>
          <w:p w14:paraId="3676C20A" w14:textId="45ACC680" w:rsidR="007F078E" w:rsidRPr="00E02F9E" w:rsidRDefault="007F078E" w:rsidP="00E02F9E">
            <w:pPr>
              <w:rPr>
                <w:szCs w:val="24"/>
              </w:rPr>
            </w:pPr>
            <w:r w:rsidRPr="00E02F9E">
              <w:rPr>
                <w:szCs w:val="24"/>
              </w:rPr>
              <w:t>7.286</w:t>
            </w:r>
          </w:p>
        </w:tc>
        <w:tc>
          <w:tcPr>
            <w:tcW w:w="0" w:type="auto"/>
          </w:tcPr>
          <w:p w14:paraId="04FED02E" w14:textId="2CB44510" w:rsidR="007F078E" w:rsidRPr="00E02F9E" w:rsidRDefault="007C5214" w:rsidP="00E02F9E">
            <w:pPr>
              <w:rPr>
                <w:szCs w:val="24"/>
              </w:rPr>
            </w:pPr>
            <w:r>
              <w:rPr>
                <w:szCs w:val="24"/>
              </w:rPr>
              <w:t>99.58%</w:t>
            </w:r>
          </w:p>
        </w:tc>
      </w:tr>
      <w:tr w:rsidR="007F078E" w:rsidRPr="00E02F9E" w14:paraId="1421ACA0" w14:textId="77777777" w:rsidTr="00C421AE">
        <w:tc>
          <w:tcPr>
            <w:tcW w:w="0" w:type="auto"/>
            <w:vMerge/>
          </w:tcPr>
          <w:p w14:paraId="1435B8B1" w14:textId="77777777" w:rsidR="007F078E" w:rsidRPr="00E02F9E" w:rsidRDefault="007F078E" w:rsidP="00E02F9E">
            <w:pPr>
              <w:rPr>
                <w:szCs w:val="24"/>
              </w:rPr>
            </w:pPr>
          </w:p>
        </w:tc>
        <w:tc>
          <w:tcPr>
            <w:tcW w:w="0" w:type="auto"/>
          </w:tcPr>
          <w:p w14:paraId="6BFB1C0A" w14:textId="5AB069FC" w:rsidR="007F078E" w:rsidRPr="00E02F9E" w:rsidRDefault="007F078E" w:rsidP="00E02F9E">
            <w:pPr>
              <w:rPr>
                <w:szCs w:val="24"/>
              </w:rPr>
            </w:pPr>
            <w:r w:rsidRPr="00E02F9E">
              <w:rPr>
                <w:szCs w:val="24"/>
              </w:rPr>
              <w:t>Mg032</w:t>
            </w:r>
          </w:p>
        </w:tc>
        <w:tc>
          <w:tcPr>
            <w:tcW w:w="0" w:type="auto"/>
          </w:tcPr>
          <w:p w14:paraId="1B6F9F40" w14:textId="3D742A5D" w:rsidR="007F078E" w:rsidRPr="00E02F9E" w:rsidRDefault="007F078E" w:rsidP="00E02F9E">
            <w:pPr>
              <w:rPr>
                <w:szCs w:val="24"/>
              </w:rPr>
            </w:pPr>
            <w:r w:rsidRPr="00E02F9E">
              <w:rPr>
                <w:szCs w:val="24"/>
              </w:rPr>
              <w:t>2</w:t>
            </w:r>
          </w:p>
        </w:tc>
        <w:tc>
          <w:tcPr>
            <w:tcW w:w="0" w:type="auto"/>
          </w:tcPr>
          <w:p w14:paraId="243D1838" w14:textId="0B110D89" w:rsidR="007F078E" w:rsidRPr="00E02F9E" w:rsidRDefault="007F078E" w:rsidP="00E02F9E">
            <w:pPr>
              <w:rPr>
                <w:szCs w:val="24"/>
              </w:rPr>
            </w:pPr>
            <w:r w:rsidRPr="00E02F9E">
              <w:rPr>
                <w:szCs w:val="24"/>
              </w:rPr>
              <w:t>20</w:t>
            </w:r>
          </w:p>
        </w:tc>
        <w:tc>
          <w:tcPr>
            <w:tcW w:w="0" w:type="auto"/>
          </w:tcPr>
          <w:p w14:paraId="56D6D823" w14:textId="1047F119" w:rsidR="007F078E" w:rsidRPr="00E02F9E" w:rsidRDefault="007F078E" w:rsidP="00E02F9E">
            <w:pPr>
              <w:rPr>
                <w:szCs w:val="24"/>
              </w:rPr>
            </w:pPr>
            <w:r w:rsidRPr="00E02F9E">
              <w:rPr>
                <w:szCs w:val="24"/>
              </w:rPr>
              <w:t>1.091</w:t>
            </w:r>
          </w:p>
        </w:tc>
        <w:tc>
          <w:tcPr>
            <w:tcW w:w="0" w:type="auto"/>
          </w:tcPr>
          <w:p w14:paraId="0B2E8E9C" w14:textId="5AE1923D" w:rsidR="007F078E" w:rsidRPr="00E02F9E" w:rsidRDefault="007C5214" w:rsidP="00E02F9E">
            <w:pPr>
              <w:rPr>
                <w:szCs w:val="24"/>
              </w:rPr>
            </w:pPr>
            <w:r>
              <w:rPr>
                <w:szCs w:val="24"/>
              </w:rPr>
              <w:t>99.93%</w:t>
            </w:r>
          </w:p>
        </w:tc>
      </w:tr>
      <w:tr w:rsidR="007F078E" w:rsidRPr="00E02F9E" w14:paraId="2408A982" w14:textId="77777777" w:rsidTr="00C421AE">
        <w:tc>
          <w:tcPr>
            <w:tcW w:w="0" w:type="auto"/>
            <w:vMerge/>
          </w:tcPr>
          <w:p w14:paraId="6AE82135" w14:textId="77777777" w:rsidR="007F078E" w:rsidRPr="00E02F9E" w:rsidRDefault="007F078E" w:rsidP="00E02F9E">
            <w:pPr>
              <w:rPr>
                <w:szCs w:val="24"/>
              </w:rPr>
            </w:pPr>
          </w:p>
        </w:tc>
        <w:tc>
          <w:tcPr>
            <w:tcW w:w="0" w:type="auto"/>
          </w:tcPr>
          <w:p w14:paraId="664ED91A" w14:textId="3CDECCF4" w:rsidR="007F078E" w:rsidRPr="00E02F9E" w:rsidRDefault="007F078E" w:rsidP="00E02F9E">
            <w:pPr>
              <w:rPr>
                <w:szCs w:val="24"/>
              </w:rPr>
            </w:pPr>
            <w:r w:rsidRPr="00E02F9E">
              <w:rPr>
                <w:szCs w:val="24"/>
              </w:rPr>
              <w:t>Co013</w:t>
            </w:r>
          </w:p>
        </w:tc>
        <w:tc>
          <w:tcPr>
            <w:tcW w:w="0" w:type="auto"/>
            <w:tcBorders>
              <w:bottom w:val="single" w:sz="4" w:space="0" w:color="auto"/>
            </w:tcBorders>
          </w:tcPr>
          <w:p w14:paraId="79EB952E" w14:textId="2C8A154B" w:rsidR="007F078E" w:rsidRPr="00E02F9E" w:rsidRDefault="007F078E" w:rsidP="00E02F9E">
            <w:pPr>
              <w:rPr>
                <w:szCs w:val="24"/>
              </w:rPr>
            </w:pPr>
            <w:r w:rsidRPr="00E02F9E">
              <w:rPr>
                <w:szCs w:val="24"/>
              </w:rPr>
              <w:t>2</w:t>
            </w:r>
          </w:p>
        </w:tc>
        <w:tc>
          <w:tcPr>
            <w:tcW w:w="0" w:type="auto"/>
            <w:tcBorders>
              <w:bottom w:val="single" w:sz="4" w:space="0" w:color="auto"/>
            </w:tcBorders>
          </w:tcPr>
          <w:p w14:paraId="5DC704A3" w14:textId="28410541" w:rsidR="007F078E" w:rsidRPr="00E02F9E" w:rsidRDefault="007F078E" w:rsidP="00E02F9E">
            <w:pPr>
              <w:rPr>
                <w:szCs w:val="24"/>
              </w:rPr>
            </w:pPr>
            <w:r w:rsidRPr="00E02F9E">
              <w:rPr>
                <w:szCs w:val="24"/>
              </w:rPr>
              <w:t>20</w:t>
            </w:r>
          </w:p>
        </w:tc>
        <w:tc>
          <w:tcPr>
            <w:tcW w:w="0" w:type="auto"/>
            <w:tcBorders>
              <w:bottom w:val="single" w:sz="4" w:space="0" w:color="auto"/>
            </w:tcBorders>
          </w:tcPr>
          <w:p w14:paraId="3709D607" w14:textId="32F90DCC" w:rsidR="007F078E" w:rsidRPr="00E02F9E" w:rsidRDefault="007F078E" w:rsidP="00E02F9E">
            <w:pPr>
              <w:rPr>
                <w:szCs w:val="24"/>
              </w:rPr>
            </w:pPr>
            <w:r w:rsidRPr="00E02F9E">
              <w:rPr>
                <w:szCs w:val="24"/>
              </w:rPr>
              <w:t>5.813</w:t>
            </w:r>
          </w:p>
        </w:tc>
        <w:tc>
          <w:tcPr>
            <w:tcW w:w="0" w:type="auto"/>
            <w:tcBorders>
              <w:bottom w:val="single" w:sz="4" w:space="0" w:color="auto"/>
            </w:tcBorders>
          </w:tcPr>
          <w:p w14:paraId="0F64AB34" w14:textId="0C32C52B" w:rsidR="007F078E" w:rsidRPr="00E02F9E" w:rsidRDefault="007C5214" w:rsidP="00E02F9E">
            <w:pPr>
              <w:rPr>
                <w:szCs w:val="24"/>
              </w:rPr>
            </w:pPr>
            <w:r>
              <w:rPr>
                <w:szCs w:val="24"/>
              </w:rPr>
              <w:t>99.95%</w:t>
            </w:r>
          </w:p>
        </w:tc>
      </w:tr>
      <w:tr w:rsidR="007F078E" w:rsidRPr="00E02F9E" w14:paraId="42CCC497" w14:textId="77777777" w:rsidTr="00C421AE">
        <w:tc>
          <w:tcPr>
            <w:tcW w:w="0" w:type="auto"/>
            <w:vMerge w:val="restart"/>
          </w:tcPr>
          <w:p w14:paraId="2DB35B1A" w14:textId="7203E43D" w:rsidR="007F078E" w:rsidRPr="00E02F9E" w:rsidRDefault="007F078E" w:rsidP="00E02F9E">
            <w:pPr>
              <w:rPr>
                <w:szCs w:val="24"/>
              </w:rPr>
            </w:pPr>
            <w:r w:rsidRPr="00E02F9E">
              <w:rPr>
                <w:szCs w:val="24"/>
              </w:rPr>
              <w:t>Collimator Box B</w:t>
            </w:r>
          </w:p>
        </w:tc>
        <w:tc>
          <w:tcPr>
            <w:tcW w:w="0" w:type="auto"/>
          </w:tcPr>
          <w:p w14:paraId="54BACF7B" w14:textId="63B5AD46" w:rsidR="007F078E" w:rsidRPr="00E02F9E" w:rsidRDefault="007F078E" w:rsidP="00E02F9E">
            <w:pPr>
              <w:rPr>
                <w:szCs w:val="24"/>
              </w:rPr>
            </w:pPr>
            <w:r w:rsidRPr="00E02F9E">
              <w:rPr>
                <w:szCs w:val="24"/>
              </w:rPr>
              <w:t>Au08–A10</w:t>
            </w:r>
          </w:p>
        </w:tc>
        <w:tc>
          <w:tcPr>
            <w:tcW w:w="0" w:type="auto"/>
          </w:tcPr>
          <w:p w14:paraId="1DB69620" w14:textId="485F9A1D" w:rsidR="007F078E" w:rsidRPr="00E02F9E" w:rsidRDefault="007F078E" w:rsidP="00E02F9E">
            <w:pPr>
              <w:rPr>
                <w:szCs w:val="24"/>
              </w:rPr>
            </w:pPr>
            <w:r w:rsidRPr="00E02F9E">
              <w:rPr>
                <w:szCs w:val="24"/>
              </w:rPr>
              <w:t>0.25</w:t>
            </w:r>
          </w:p>
        </w:tc>
        <w:tc>
          <w:tcPr>
            <w:tcW w:w="0" w:type="auto"/>
          </w:tcPr>
          <w:p w14:paraId="00AA0772" w14:textId="0FA007E6" w:rsidR="007F078E" w:rsidRPr="00E02F9E" w:rsidRDefault="007F078E" w:rsidP="00E02F9E">
            <w:pPr>
              <w:rPr>
                <w:szCs w:val="24"/>
              </w:rPr>
            </w:pPr>
            <w:r w:rsidRPr="00E02F9E">
              <w:rPr>
                <w:szCs w:val="24"/>
              </w:rPr>
              <w:t>20</w:t>
            </w:r>
          </w:p>
        </w:tc>
        <w:tc>
          <w:tcPr>
            <w:tcW w:w="0" w:type="auto"/>
          </w:tcPr>
          <w:p w14:paraId="15EC4E46" w14:textId="17930A0D" w:rsidR="007F078E" w:rsidRPr="00E02F9E" w:rsidRDefault="007F078E" w:rsidP="00E02F9E">
            <w:pPr>
              <w:rPr>
                <w:szCs w:val="24"/>
              </w:rPr>
            </w:pPr>
            <w:r w:rsidRPr="00E02F9E">
              <w:rPr>
                <w:szCs w:val="24"/>
              </w:rPr>
              <w:t>1.537</w:t>
            </w:r>
          </w:p>
        </w:tc>
        <w:tc>
          <w:tcPr>
            <w:tcW w:w="0" w:type="auto"/>
          </w:tcPr>
          <w:p w14:paraId="25838D34" w14:textId="7C782E36" w:rsidR="007F078E" w:rsidRPr="00E02F9E" w:rsidRDefault="007F078E" w:rsidP="00E02F9E">
            <w:pPr>
              <w:rPr>
                <w:szCs w:val="24"/>
              </w:rPr>
            </w:pPr>
            <w:r w:rsidRPr="00E02F9E">
              <w:rPr>
                <w:szCs w:val="24"/>
              </w:rPr>
              <w:t>99.997%</w:t>
            </w:r>
          </w:p>
        </w:tc>
      </w:tr>
      <w:tr w:rsidR="007F078E" w:rsidRPr="00E02F9E" w14:paraId="62D3147F" w14:textId="77777777" w:rsidTr="00C421AE">
        <w:tc>
          <w:tcPr>
            <w:tcW w:w="0" w:type="auto"/>
            <w:vMerge/>
          </w:tcPr>
          <w:p w14:paraId="449EBBFF" w14:textId="77777777" w:rsidR="007F078E" w:rsidRPr="00E02F9E" w:rsidRDefault="007F078E" w:rsidP="00E02F9E">
            <w:pPr>
              <w:rPr>
                <w:szCs w:val="24"/>
              </w:rPr>
            </w:pPr>
          </w:p>
        </w:tc>
        <w:tc>
          <w:tcPr>
            <w:tcW w:w="0" w:type="auto"/>
          </w:tcPr>
          <w:p w14:paraId="189EED6C" w14:textId="476149B1" w:rsidR="007F078E" w:rsidRPr="00E02F9E" w:rsidRDefault="007F078E" w:rsidP="00E02F9E">
            <w:pPr>
              <w:rPr>
                <w:szCs w:val="24"/>
              </w:rPr>
            </w:pPr>
            <w:r w:rsidRPr="00E02F9E">
              <w:rPr>
                <w:szCs w:val="24"/>
              </w:rPr>
              <w:t>Ni029</w:t>
            </w:r>
          </w:p>
        </w:tc>
        <w:tc>
          <w:tcPr>
            <w:tcW w:w="0" w:type="auto"/>
          </w:tcPr>
          <w:p w14:paraId="2406FC29" w14:textId="16A82966" w:rsidR="007F078E" w:rsidRPr="00E02F9E" w:rsidRDefault="007F078E" w:rsidP="00E02F9E">
            <w:pPr>
              <w:rPr>
                <w:szCs w:val="24"/>
              </w:rPr>
            </w:pPr>
            <w:r w:rsidRPr="00E02F9E">
              <w:rPr>
                <w:szCs w:val="24"/>
              </w:rPr>
              <w:t>2</w:t>
            </w:r>
          </w:p>
        </w:tc>
        <w:tc>
          <w:tcPr>
            <w:tcW w:w="0" w:type="auto"/>
          </w:tcPr>
          <w:p w14:paraId="3B048604" w14:textId="095BAB18" w:rsidR="007F078E" w:rsidRPr="00E02F9E" w:rsidRDefault="007F078E" w:rsidP="00E02F9E">
            <w:pPr>
              <w:rPr>
                <w:szCs w:val="24"/>
              </w:rPr>
            </w:pPr>
            <w:r w:rsidRPr="00E02F9E">
              <w:rPr>
                <w:szCs w:val="24"/>
              </w:rPr>
              <w:t>20</w:t>
            </w:r>
          </w:p>
        </w:tc>
        <w:tc>
          <w:tcPr>
            <w:tcW w:w="0" w:type="auto"/>
          </w:tcPr>
          <w:p w14:paraId="3796081E" w14:textId="7EF55E60" w:rsidR="007F078E" w:rsidRPr="00E02F9E" w:rsidRDefault="007F078E" w:rsidP="00E02F9E">
            <w:pPr>
              <w:rPr>
                <w:szCs w:val="24"/>
              </w:rPr>
            </w:pPr>
            <w:r w:rsidRPr="00E02F9E">
              <w:rPr>
                <w:szCs w:val="24"/>
              </w:rPr>
              <w:t>5.769</w:t>
            </w:r>
          </w:p>
        </w:tc>
        <w:tc>
          <w:tcPr>
            <w:tcW w:w="0" w:type="auto"/>
          </w:tcPr>
          <w:p w14:paraId="11C23760" w14:textId="0E157906" w:rsidR="007F078E" w:rsidRPr="00E02F9E" w:rsidRDefault="00C254F7" w:rsidP="00E02F9E">
            <w:pPr>
              <w:rPr>
                <w:szCs w:val="24"/>
              </w:rPr>
            </w:pPr>
            <w:r>
              <w:rPr>
                <w:szCs w:val="24"/>
              </w:rPr>
              <w:t>99.68%</w:t>
            </w:r>
          </w:p>
        </w:tc>
      </w:tr>
      <w:tr w:rsidR="007F078E" w:rsidRPr="00E02F9E" w14:paraId="7F2DBE8E" w14:textId="77777777" w:rsidTr="00C421AE">
        <w:tc>
          <w:tcPr>
            <w:tcW w:w="0" w:type="auto"/>
            <w:vMerge/>
          </w:tcPr>
          <w:p w14:paraId="56C635EF" w14:textId="77777777" w:rsidR="007F078E" w:rsidRPr="00E02F9E" w:rsidRDefault="007F078E" w:rsidP="00E02F9E">
            <w:pPr>
              <w:rPr>
                <w:szCs w:val="24"/>
              </w:rPr>
            </w:pPr>
          </w:p>
        </w:tc>
        <w:tc>
          <w:tcPr>
            <w:tcW w:w="0" w:type="auto"/>
          </w:tcPr>
          <w:p w14:paraId="0D0FFDF3" w14:textId="7A54EAD5" w:rsidR="007F078E" w:rsidRPr="00E02F9E" w:rsidRDefault="007F078E" w:rsidP="00E02F9E">
            <w:pPr>
              <w:rPr>
                <w:szCs w:val="24"/>
              </w:rPr>
            </w:pPr>
            <w:r w:rsidRPr="00E02F9E">
              <w:rPr>
                <w:szCs w:val="24"/>
              </w:rPr>
              <w:t>In006</w:t>
            </w:r>
          </w:p>
        </w:tc>
        <w:tc>
          <w:tcPr>
            <w:tcW w:w="0" w:type="auto"/>
          </w:tcPr>
          <w:p w14:paraId="398E0AE0" w14:textId="4C48DFE2" w:rsidR="007F078E" w:rsidRPr="00E02F9E" w:rsidRDefault="007F078E" w:rsidP="00E02F9E">
            <w:pPr>
              <w:rPr>
                <w:szCs w:val="24"/>
              </w:rPr>
            </w:pPr>
            <w:r w:rsidRPr="00E02F9E">
              <w:rPr>
                <w:szCs w:val="24"/>
              </w:rPr>
              <w:t>1</w:t>
            </w:r>
          </w:p>
        </w:tc>
        <w:tc>
          <w:tcPr>
            <w:tcW w:w="0" w:type="auto"/>
          </w:tcPr>
          <w:p w14:paraId="194404AD" w14:textId="1CBF7576" w:rsidR="007F078E" w:rsidRPr="00E02F9E" w:rsidRDefault="007F078E" w:rsidP="00E02F9E">
            <w:pPr>
              <w:rPr>
                <w:szCs w:val="24"/>
              </w:rPr>
            </w:pPr>
            <w:r w:rsidRPr="00E02F9E">
              <w:rPr>
                <w:szCs w:val="24"/>
              </w:rPr>
              <w:t>20</w:t>
            </w:r>
          </w:p>
        </w:tc>
        <w:tc>
          <w:tcPr>
            <w:tcW w:w="0" w:type="auto"/>
          </w:tcPr>
          <w:p w14:paraId="61741765" w14:textId="263277EC" w:rsidR="007F078E" w:rsidRPr="00E02F9E" w:rsidRDefault="007F078E" w:rsidP="00E02F9E">
            <w:pPr>
              <w:rPr>
                <w:szCs w:val="24"/>
              </w:rPr>
            </w:pPr>
            <w:r w:rsidRPr="00E02F9E">
              <w:rPr>
                <w:szCs w:val="24"/>
              </w:rPr>
              <w:t>2.333</w:t>
            </w:r>
          </w:p>
        </w:tc>
        <w:tc>
          <w:tcPr>
            <w:tcW w:w="0" w:type="auto"/>
          </w:tcPr>
          <w:p w14:paraId="3DB26086" w14:textId="24091430" w:rsidR="007F078E" w:rsidRPr="00E02F9E" w:rsidRDefault="00C254F7" w:rsidP="00E02F9E">
            <w:pPr>
              <w:rPr>
                <w:szCs w:val="24"/>
              </w:rPr>
            </w:pPr>
            <w:r>
              <w:rPr>
                <w:szCs w:val="24"/>
              </w:rPr>
              <w:t>99.96%</w:t>
            </w:r>
          </w:p>
        </w:tc>
      </w:tr>
      <w:tr w:rsidR="007F078E" w:rsidRPr="00E02F9E" w14:paraId="4F488B9A" w14:textId="77777777" w:rsidTr="00C421AE">
        <w:tc>
          <w:tcPr>
            <w:tcW w:w="0" w:type="auto"/>
            <w:vMerge/>
          </w:tcPr>
          <w:p w14:paraId="18F4518A" w14:textId="77777777" w:rsidR="007F078E" w:rsidRPr="00E02F9E" w:rsidRDefault="007F078E" w:rsidP="00E02F9E">
            <w:pPr>
              <w:rPr>
                <w:szCs w:val="24"/>
              </w:rPr>
            </w:pPr>
          </w:p>
        </w:tc>
        <w:tc>
          <w:tcPr>
            <w:tcW w:w="0" w:type="auto"/>
          </w:tcPr>
          <w:p w14:paraId="6FE8C9A9" w14:textId="26C1DDEC" w:rsidR="007F078E" w:rsidRPr="00E02F9E" w:rsidRDefault="007F078E" w:rsidP="00E02F9E">
            <w:pPr>
              <w:rPr>
                <w:szCs w:val="24"/>
              </w:rPr>
            </w:pPr>
            <w:r w:rsidRPr="00E02F9E">
              <w:rPr>
                <w:szCs w:val="24"/>
              </w:rPr>
              <w:t>Fe029</w:t>
            </w:r>
          </w:p>
        </w:tc>
        <w:tc>
          <w:tcPr>
            <w:tcW w:w="0" w:type="auto"/>
          </w:tcPr>
          <w:p w14:paraId="508D50E1" w14:textId="22C1B2ED" w:rsidR="007F078E" w:rsidRPr="00E02F9E" w:rsidRDefault="007F078E" w:rsidP="00E02F9E">
            <w:pPr>
              <w:rPr>
                <w:szCs w:val="24"/>
              </w:rPr>
            </w:pPr>
            <w:r w:rsidRPr="00E02F9E">
              <w:rPr>
                <w:szCs w:val="24"/>
              </w:rPr>
              <w:t>3</w:t>
            </w:r>
          </w:p>
        </w:tc>
        <w:tc>
          <w:tcPr>
            <w:tcW w:w="0" w:type="auto"/>
          </w:tcPr>
          <w:p w14:paraId="5864A493" w14:textId="7809FD1D" w:rsidR="007F078E" w:rsidRPr="00E02F9E" w:rsidRDefault="007F078E" w:rsidP="00E02F9E">
            <w:pPr>
              <w:rPr>
                <w:szCs w:val="24"/>
              </w:rPr>
            </w:pPr>
            <w:r w:rsidRPr="00E02F9E">
              <w:rPr>
                <w:szCs w:val="24"/>
              </w:rPr>
              <w:t>20</w:t>
            </w:r>
          </w:p>
        </w:tc>
        <w:tc>
          <w:tcPr>
            <w:tcW w:w="0" w:type="auto"/>
          </w:tcPr>
          <w:p w14:paraId="280A7744" w14:textId="65069E7D" w:rsidR="007F078E" w:rsidRPr="00E02F9E" w:rsidRDefault="007F078E" w:rsidP="00E02F9E">
            <w:pPr>
              <w:rPr>
                <w:szCs w:val="24"/>
              </w:rPr>
            </w:pPr>
            <w:r w:rsidRPr="00E02F9E">
              <w:rPr>
                <w:szCs w:val="24"/>
              </w:rPr>
              <w:t>7.294</w:t>
            </w:r>
          </w:p>
        </w:tc>
        <w:tc>
          <w:tcPr>
            <w:tcW w:w="0" w:type="auto"/>
          </w:tcPr>
          <w:p w14:paraId="348E39B4" w14:textId="535C85B1" w:rsidR="007F078E" w:rsidRPr="00E02F9E" w:rsidRDefault="00C254F7" w:rsidP="00E02F9E">
            <w:pPr>
              <w:rPr>
                <w:szCs w:val="24"/>
              </w:rPr>
            </w:pPr>
            <w:r>
              <w:rPr>
                <w:szCs w:val="24"/>
              </w:rPr>
              <w:t>99.58%</w:t>
            </w:r>
          </w:p>
        </w:tc>
      </w:tr>
      <w:tr w:rsidR="007F078E" w:rsidRPr="00E02F9E" w14:paraId="7F2EF4C8" w14:textId="77777777" w:rsidTr="00C421AE">
        <w:tc>
          <w:tcPr>
            <w:tcW w:w="0" w:type="auto"/>
            <w:vMerge/>
          </w:tcPr>
          <w:p w14:paraId="2D206B4A" w14:textId="77777777" w:rsidR="007F078E" w:rsidRPr="00E02F9E" w:rsidRDefault="007F078E" w:rsidP="00E02F9E">
            <w:pPr>
              <w:rPr>
                <w:szCs w:val="24"/>
              </w:rPr>
            </w:pPr>
          </w:p>
        </w:tc>
        <w:tc>
          <w:tcPr>
            <w:tcW w:w="0" w:type="auto"/>
          </w:tcPr>
          <w:p w14:paraId="4FC0AF47" w14:textId="766B79FA" w:rsidR="007F078E" w:rsidRPr="00E02F9E" w:rsidRDefault="007F078E" w:rsidP="00E02F9E">
            <w:pPr>
              <w:rPr>
                <w:szCs w:val="24"/>
              </w:rPr>
            </w:pPr>
            <w:r w:rsidRPr="00E02F9E">
              <w:rPr>
                <w:szCs w:val="24"/>
              </w:rPr>
              <w:t>Mg030</w:t>
            </w:r>
          </w:p>
        </w:tc>
        <w:tc>
          <w:tcPr>
            <w:tcW w:w="0" w:type="auto"/>
          </w:tcPr>
          <w:p w14:paraId="2E1115E1" w14:textId="7BF9EF0F" w:rsidR="007F078E" w:rsidRPr="00E02F9E" w:rsidRDefault="007F078E" w:rsidP="00E02F9E">
            <w:pPr>
              <w:rPr>
                <w:szCs w:val="24"/>
              </w:rPr>
            </w:pPr>
            <w:r w:rsidRPr="00E02F9E">
              <w:rPr>
                <w:szCs w:val="24"/>
              </w:rPr>
              <w:t>2</w:t>
            </w:r>
          </w:p>
        </w:tc>
        <w:tc>
          <w:tcPr>
            <w:tcW w:w="0" w:type="auto"/>
          </w:tcPr>
          <w:p w14:paraId="60811F78" w14:textId="32404C27" w:rsidR="007F078E" w:rsidRPr="00E02F9E" w:rsidRDefault="007F078E" w:rsidP="00E02F9E">
            <w:pPr>
              <w:rPr>
                <w:szCs w:val="24"/>
              </w:rPr>
            </w:pPr>
            <w:r w:rsidRPr="00E02F9E">
              <w:rPr>
                <w:szCs w:val="24"/>
              </w:rPr>
              <w:t>20</w:t>
            </w:r>
          </w:p>
        </w:tc>
        <w:tc>
          <w:tcPr>
            <w:tcW w:w="0" w:type="auto"/>
          </w:tcPr>
          <w:p w14:paraId="54A12A6A" w14:textId="49FAFCAC" w:rsidR="007F078E" w:rsidRPr="00E02F9E" w:rsidRDefault="007F078E" w:rsidP="00E02F9E">
            <w:pPr>
              <w:rPr>
                <w:szCs w:val="24"/>
              </w:rPr>
            </w:pPr>
            <w:r w:rsidRPr="00E02F9E">
              <w:rPr>
                <w:szCs w:val="24"/>
              </w:rPr>
              <w:t>1.084</w:t>
            </w:r>
          </w:p>
        </w:tc>
        <w:tc>
          <w:tcPr>
            <w:tcW w:w="0" w:type="auto"/>
          </w:tcPr>
          <w:p w14:paraId="45E50CF5" w14:textId="4EFC7229" w:rsidR="007F078E" w:rsidRPr="00E02F9E" w:rsidRDefault="00C254F7" w:rsidP="00E02F9E">
            <w:pPr>
              <w:rPr>
                <w:szCs w:val="24"/>
              </w:rPr>
            </w:pPr>
            <w:r>
              <w:rPr>
                <w:szCs w:val="24"/>
              </w:rPr>
              <w:t>99.93%</w:t>
            </w:r>
          </w:p>
        </w:tc>
      </w:tr>
      <w:tr w:rsidR="007F078E" w:rsidRPr="00E02F9E" w14:paraId="62F67D61" w14:textId="77777777" w:rsidTr="00C421AE">
        <w:tc>
          <w:tcPr>
            <w:tcW w:w="0" w:type="auto"/>
            <w:vMerge/>
          </w:tcPr>
          <w:p w14:paraId="47719E6F" w14:textId="77777777" w:rsidR="007F078E" w:rsidRPr="00E02F9E" w:rsidRDefault="007F078E" w:rsidP="00E02F9E">
            <w:pPr>
              <w:rPr>
                <w:szCs w:val="24"/>
              </w:rPr>
            </w:pPr>
          </w:p>
        </w:tc>
        <w:tc>
          <w:tcPr>
            <w:tcW w:w="0" w:type="auto"/>
          </w:tcPr>
          <w:p w14:paraId="6CD7D2E0" w14:textId="14336475" w:rsidR="007F078E" w:rsidRPr="00E02F9E" w:rsidRDefault="007F078E" w:rsidP="00E02F9E">
            <w:pPr>
              <w:rPr>
                <w:szCs w:val="24"/>
              </w:rPr>
            </w:pPr>
            <w:r w:rsidRPr="00E02F9E">
              <w:rPr>
                <w:szCs w:val="24"/>
              </w:rPr>
              <w:t>Co019</w:t>
            </w:r>
          </w:p>
        </w:tc>
        <w:tc>
          <w:tcPr>
            <w:tcW w:w="0" w:type="auto"/>
            <w:tcBorders>
              <w:bottom w:val="single" w:sz="4" w:space="0" w:color="auto"/>
            </w:tcBorders>
          </w:tcPr>
          <w:p w14:paraId="2EC1D150" w14:textId="3E54FECC" w:rsidR="007F078E" w:rsidRPr="00E02F9E" w:rsidRDefault="007F078E" w:rsidP="00E02F9E">
            <w:pPr>
              <w:rPr>
                <w:szCs w:val="24"/>
              </w:rPr>
            </w:pPr>
            <w:r w:rsidRPr="00E02F9E">
              <w:rPr>
                <w:szCs w:val="24"/>
              </w:rPr>
              <w:t>2</w:t>
            </w:r>
          </w:p>
        </w:tc>
        <w:tc>
          <w:tcPr>
            <w:tcW w:w="0" w:type="auto"/>
            <w:tcBorders>
              <w:bottom w:val="single" w:sz="4" w:space="0" w:color="auto"/>
            </w:tcBorders>
          </w:tcPr>
          <w:p w14:paraId="5C87C04E" w14:textId="67B64F81" w:rsidR="007F078E" w:rsidRPr="00E02F9E" w:rsidRDefault="007F078E" w:rsidP="00E02F9E">
            <w:pPr>
              <w:rPr>
                <w:szCs w:val="24"/>
              </w:rPr>
            </w:pPr>
            <w:r w:rsidRPr="00E02F9E">
              <w:rPr>
                <w:szCs w:val="24"/>
              </w:rPr>
              <w:t>20</w:t>
            </w:r>
          </w:p>
        </w:tc>
        <w:tc>
          <w:tcPr>
            <w:tcW w:w="0" w:type="auto"/>
            <w:tcBorders>
              <w:bottom w:val="single" w:sz="4" w:space="0" w:color="auto"/>
            </w:tcBorders>
          </w:tcPr>
          <w:p w14:paraId="5EE94CCC" w14:textId="3CBC3577" w:rsidR="007F078E" w:rsidRPr="00E02F9E" w:rsidRDefault="007F078E" w:rsidP="00E02F9E">
            <w:pPr>
              <w:rPr>
                <w:szCs w:val="24"/>
              </w:rPr>
            </w:pPr>
            <w:r w:rsidRPr="00E02F9E">
              <w:rPr>
                <w:szCs w:val="24"/>
              </w:rPr>
              <w:t>5.816</w:t>
            </w:r>
          </w:p>
        </w:tc>
        <w:tc>
          <w:tcPr>
            <w:tcW w:w="0" w:type="auto"/>
            <w:tcBorders>
              <w:bottom w:val="single" w:sz="4" w:space="0" w:color="auto"/>
            </w:tcBorders>
          </w:tcPr>
          <w:p w14:paraId="37340D7E" w14:textId="236DD346" w:rsidR="007F078E" w:rsidRPr="00E02F9E" w:rsidRDefault="00C254F7" w:rsidP="00E02F9E">
            <w:pPr>
              <w:rPr>
                <w:szCs w:val="24"/>
              </w:rPr>
            </w:pPr>
            <w:r>
              <w:rPr>
                <w:szCs w:val="24"/>
              </w:rPr>
              <w:t>99.95%</w:t>
            </w:r>
          </w:p>
        </w:tc>
      </w:tr>
      <w:tr w:rsidR="007F078E" w:rsidRPr="00E02F9E" w14:paraId="0AD157A8" w14:textId="77777777" w:rsidTr="00C421AE">
        <w:tc>
          <w:tcPr>
            <w:tcW w:w="0" w:type="auto"/>
            <w:vMerge w:val="restart"/>
          </w:tcPr>
          <w:p w14:paraId="54197107" w14:textId="1A57EB67" w:rsidR="007F078E" w:rsidRPr="00E02F9E" w:rsidRDefault="007F078E" w:rsidP="00E02F9E">
            <w:pPr>
              <w:rPr>
                <w:szCs w:val="24"/>
              </w:rPr>
            </w:pPr>
            <w:r w:rsidRPr="00E02F9E">
              <w:rPr>
                <w:szCs w:val="24"/>
              </w:rPr>
              <w:t>Free Field</w:t>
            </w:r>
          </w:p>
        </w:tc>
        <w:tc>
          <w:tcPr>
            <w:tcW w:w="0" w:type="auto"/>
          </w:tcPr>
          <w:p w14:paraId="6F11F39B" w14:textId="69DED5F3" w:rsidR="007F078E" w:rsidRPr="00E02F9E" w:rsidRDefault="007F078E" w:rsidP="00E02F9E">
            <w:pPr>
              <w:rPr>
                <w:szCs w:val="24"/>
              </w:rPr>
            </w:pPr>
            <w:r w:rsidRPr="00E02F9E">
              <w:rPr>
                <w:szCs w:val="24"/>
              </w:rPr>
              <w:t>Au09–A10</w:t>
            </w:r>
          </w:p>
        </w:tc>
        <w:tc>
          <w:tcPr>
            <w:tcW w:w="0" w:type="auto"/>
          </w:tcPr>
          <w:p w14:paraId="1EBB67E3" w14:textId="5DBFA4C2" w:rsidR="007F078E" w:rsidRPr="00E02F9E" w:rsidRDefault="007F078E" w:rsidP="00E02F9E">
            <w:pPr>
              <w:rPr>
                <w:szCs w:val="24"/>
              </w:rPr>
            </w:pPr>
            <w:r w:rsidRPr="00E02F9E">
              <w:rPr>
                <w:szCs w:val="24"/>
              </w:rPr>
              <w:t>0.25</w:t>
            </w:r>
          </w:p>
        </w:tc>
        <w:tc>
          <w:tcPr>
            <w:tcW w:w="0" w:type="auto"/>
          </w:tcPr>
          <w:p w14:paraId="168D3C92" w14:textId="5814F1D0" w:rsidR="007F078E" w:rsidRPr="00E02F9E" w:rsidRDefault="007F078E" w:rsidP="00E02F9E">
            <w:pPr>
              <w:rPr>
                <w:szCs w:val="24"/>
              </w:rPr>
            </w:pPr>
            <w:r w:rsidRPr="00E02F9E">
              <w:rPr>
                <w:szCs w:val="24"/>
              </w:rPr>
              <w:t>20</w:t>
            </w:r>
          </w:p>
        </w:tc>
        <w:tc>
          <w:tcPr>
            <w:tcW w:w="0" w:type="auto"/>
          </w:tcPr>
          <w:p w14:paraId="43595CFE" w14:textId="1B5BEE0D" w:rsidR="007F078E" w:rsidRPr="00E02F9E" w:rsidRDefault="007F078E" w:rsidP="00E02F9E">
            <w:pPr>
              <w:rPr>
                <w:szCs w:val="24"/>
              </w:rPr>
            </w:pPr>
            <w:r w:rsidRPr="00E02F9E">
              <w:rPr>
                <w:szCs w:val="24"/>
              </w:rPr>
              <w:t>1.543</w:t>
            </w:r>
          </w:p>
        </w:tc>
        <w:tc>
          <w:tcPr>
            <w:tcW w:w="0" w:type="auto"/>
          </w:tcPr>
          <w:p w14:paraId="56515FB4" w14:textId="75AEE679" w:rsidR="007F078E" w:rsidRPr="00E02F9E" w:rsidRDefault="007F078E" w:rsidP="00E02F9E">
            <w:pPr>
              <w:rPr>
                <w:szCs w:val="24"/>
              </w:rPr>
            </w:pPr>
            <w:r w:rsidRPr="00E02F9E">
              <w:rPr>
                <w:szCs w:val="24"/>
              </w:rPr>
              <w:t>99.997%</w:t>
            </w:r>
          </w:p>
        </w:tc>
      </w:tr>
      <w:tr w:rsidR="007F078E" w:rsidRPr="00E02F9E" w14:paraId="79624AC8" w14:textId="77777777" w:rsidTr="00C421AE">
        <w:tc>
          <w:tcPr>
            <w:tcW w:w="0" w:type="auto"/>
            <w:vMerge/>
          </w:tcPr>
          <w:p w14:paraId="1C1C84A7" w14:textId="77777777" w:rsidR="007F078E" w:rsidRPr="00E02F9E" w:rsidRDefault="007F078E" w:rsidP="00E02F9E">
            <w:pPr>
              <w:rPr>
                <w:szCs w:val="24"/>
              </w:rPr>
            </w:pPr>
          </w:p>
        </w:tc>
        <w:tc>
          <w:tcPr>
            <w:tcW w:w="0" w:type="auto"/>
          </w:tcPr>
          <w:p w14:paraId="0D19AC20" w14:textId="55582B0B" w:rsidR="007F078E" w:rsidRPr="00E02F9E" w:rsidRDefault="007F078E" w:rsidP="00E02F9E">
            <w:pPr>
              <w:rPr>
                <w:szCs w:val="24"/>
              </w:rPr>
            </w:pPr>
            <w:r w:rsidRPr="00E02F9E">
              <w:rPr>
                <w:szCs w:val="24"/>
              </w:rPr>
              <w:t>Ni016</w:t>
            </w:r>
          </w:p>
        </w:tc>
        <w:tc>
          <w:tcPr>
            <w:tcW w:w="0" w:type="auto"/>
          </w:tcPr>
          <w:p w14:paraId="2CECF69B" w14:textId="1C209FB7" w:rsidR="007F078E" w:rsidRPr="00E02F9E" w:rsidRDefault="007F078E" w:rsidP="00E02F9E">
            <w:pPr>
              <w:rPr>
                <w:szCs w:val="24"/>
              </w:rPr>
            </w:pPr>
            <w:r w:rsidRPr="00E02F9E">
              <w:rPr>
                <w:szCs w:val="24"/>
              </w:rPr>
              <w:t>1</w:t>
            </w:r>
          </w:p>
        </w:tc>
        <w:tc>
          <w:tcPr>
            <w:tcW w:w="0" w:type="auto"/>
          </w:tcPr>
          <w:p w14:paraId="19BD6DE1" w14:textId="368D8C42" w:rsidR="007F078E" w:rsidRPr="00E02F9E" w:rsidRDefault="007F078E" w:rsidP="00E02F9E">
            <w:pPr>
              <w:rPr>
                <w:szCs w:val="24"/>
              </w:rPr>
            </w:pPr>
            <w:r w:rsidRPr="00E02F9E">
              <w:rPr>
                <w:szCs w:val="24"/>
              </w:rPr>
              <w:t>20</w:t>
            </w:r>
          </w:p>
        </w:tc>
        <w:tc>
          <w:tcPr>
            <w:tcW w:w="0" w:type="auto"/>
          </w:tcPr>
          <w:p w14:paraId="132D14DA" w14:textId="30C817B4" w:rsidR="007F078E" w:rsidRPr="00E02F9E" w:rsidRDefault="007F078E" w:rsidP="00E02F9E">
            <w:pPr>
              <w:rPr>
                <w:szCs w:val="24"/>
              </w:rPr>
            </w:pPr>
            <w:r w:rsidRPr="00E02F9E">
              <w:rPr>
                <w:szCs w:val="24"/>
              </w:rPr>
              <w:t>2.807</w:t>
            </w:r>
          </w:p>
        </w:tc>
        <w:tc>
          <w:tcPr>
            <w:tcW w:w="0" w:type="auto"/>
          </w:tcPr>
          <w:p w14:paraId="4385A6F1" w14:textId="271FFDC1" w:rsidR="007F078E" w:rsidRPr="00E02F9E" w:rsidRDefault="00C254F7" w:rsidP="00E02F9E">
            <w:pPr>
              <w:rPr>
                <w:szCs w:val="24"/>
              </w:rPr>
            </w:pPr>
            <w:r>
              <w:rPr>
                <w:szCs w:val="24"/>
              </w:rPr>
              <w:t>99.69%</w:t>
            </w:r>
          </w:p>
        </w:tc>
      </w:tr>
      <w:tr w:rsidR="007F078E" w:rsidRPr="00E02F9E" w14:paraId="0C37834B" w14:textId="77777777" w:rsidTr="00C421AE">
        <w:tc>
          <w:tcPr>
            <w:tcW w:w="0" w:type="auto"/>
            <w:vMerge/>
          </w:tcPr>
          <w:p w14:paraId="4ADBD5B0" w14:textId="77777777" w:rsidR="007F078E" w:rsidRPr="00E02F9E" w:rsidRDefault="007F078E" w:rsidP="00E02F9E">
            <w:pPr>
              <w:rPr>
                <w:szCs w:val="24"/>
              </w:rPr>
            </w:pPr>
          </w:p>
        </w:tc>
        <w:tc>
          <w:tcPr>
            <w:tcW w:w="0" w:type="auto"/>
          </w:tcPr>
          <w:p w14:paraId="6EA1A4AA" w14:textId="32782AFA" w:rsidR="007F078E" w:rsidRPr="00E02F9E" w:rsidRDefault="007F078E" w:rsidP="00E02F9E">
            <w:pPr>
              <w:rPr>
                <w:szCs w:val="24"/>
              </w:rPr>
            </w:pPr>
            <w:r w:rsidRPr="00E02F9E">
              <w:rPr>
                <w:szCs w:val="24"/>
              </w:rPr>
              <w:t>In008</w:t>
            </w:r>
          </w:p>
        </w:tc>
        <w:tc>
          <w:tcPr>
            <w:tcW w:w="0" w:type="auto"/>
          </w:tcPr>
          <w:p w14:paraId="4A3704E5" w14:textId="2A9BDEE9" w:rsidR="007F078E" w:rsidRPr="00E02F9E" w:rsidRDefault="007F078E" w:rsidP="00E02F9E">
            <w:pPr>
              <w:rPr>
                <w:szCs w:val="24"/>
              </w:rPr>
            </w:pPr>
            <w:r w:rsidRPr="00E02F9E">
              <w:rPr>
                <w:szCs w:val="24"/>
              </w:rPr>
              <w:t>1</w:t>
            </w:r>
          </w:p>
        </w:tc>
        <w:tc>
          <w:tcPr>
            <w:tcW w:w="0" w:type="auto"/>
          </w:tcPr>
          <w:p w14:paraId="3BC397D7" w14:textId="6F4A95B1" w:rsidR="007F078E" w:rsidRPr="00E02F9E" w:rsidRDefault="007F078E" w:rsidP="00E02F9E">
            <w:pPr>
              <w:rPr>
                <w:szCs w:val="24"/>
              </w:rPr>
            </w:pPr>
            <w:r w:rsidRPr="00E02F9E">
              <w:rPr>
                <w:szCs w:val="24"/>
              </w:rPr>
              <w:t>20</w:t>
            </w:r>
          </w:p>
        </w:tc>
        <w:tc>
          <w:tcPr>
            <w:tcW w:w="0" w:type="auto"/>
          </w:tcPr>
          <w:p w14:paraId="59A4D3FE" w14:textId="074229F6" w:rsidR="007F078E" w:rsidRPr="00E02F9E" w:rsidRDefault="007F078E" w:rsidP="00E02F9E">
            <w:pPr>
              <w:rPr>
                <w:szCs w:val="24"/>
              </w:rPr>
            </w:pPr>
            <w:r w:rsidRPr="00E02F9E">
              <w:rPr>
                <w:szCs w:val="24"/>
              </w:rPr>
              <w:t>2.335</w:t>
            </w:r>
          </w:p>
        </w:tc>
        <w:tc>
          <w:tcPr>
            <w:tcW w:w="0" w:type="auto"/>
          </w:tcPr>
          <w:p w14:paraId="23659CA7" w14:textId="11568B24" w:rsidR="007F078E" w:rsidRPr="00E02F9E" w:rsidRDefault="00C254F7" w:rsidP="00E02F9E">
            <w:pPr>
              <w:rPr>
                <w:szCs w:val="24"/>
              </w:rPr>
            </w:pPr>
            <w:r>
              <w:rPr>
                <w:szCs w:val="24"/>
              </w:rPr>
              <w:t>99.96%</w:t>
            </w:r>
          </w:p>
        </w:tc>
      </w:tr>
      <w:tr w:rsidR="007F078E" w:rsidRPr="00E02F9E" w14:paraId="0152BC88" w14:textId="77777777" w:rsidTr="00C421AE">
        <w:tc>
          <w:tcPr>
            <w:tcW w:w="0" w:type="auto"/>
            <w:vMerge/>
          </w:tcPr>
          <w:p w14:paraId="48B498CE" w14:textId="77777777" w:rsidR="007F078E" w:rsidRPr="00E02F9E" w:rsidRDefault="007F078E" w:rsidP="00E02F9E">
            <w:pPr>
              <w:rPr>
                <w:szCs w:val="24"/>
              </w:rPr>
            </w:pPr>
          </w:p>
        </w:tc>
        <w:tc>
          <w:tcPr>
            <w:tcW w:w="0" w:type="auto"/>
          </w:tcPr>
          <w:p w14:paraId="5356F864" w14:textId="47157477" w:rsidR="007F078E" w:rsidRPr="00E02F9E" w:rsidRDefault="007F078E" w:rsidP="00E02F9E">
            <w:pPr>
              <w:rPr>
                <w:szCs w:val="24"/>
              </w:rPr>
            </w:pPr>
            <w:r w:rsidRPr="00E02F9E">
              <w:rPr>
                <w:szCs w:val="24"/>
              </w:rPr>
              <w:t>Fe028</w:t>
            </w:r>
          </w:p>
        </w:tc>
        <w:tc>
          <w:tcPr>
            <w:tcW w:w="0" w:type="auto"/>
          </w:tcPr>
          <w:p w14:paraId="4A840133" w14:textId="38C369A9" w:rsidR="007F078E" w:rsidRPr="00E02F9E" w:rsidRDefault="007F078E" w:rsidP="00E02F9E">
            <w:pPr>
              <w:rPr>
                <w:szCs w:val="24"/>
              </w:rPr>
            </w:pPr>
            <w:r w:rsidRPr="00E02F9E">
              <w:rPr>
                <w:szCs w:val="24"/>
              </w:rPr>
              <w:t>3</w:t>
            </w:r>
          </w:p>
        </w:tc>
        <w:tc>
          <w:tcPr>
            <w:tcW w:w="0" w:type="auto"/>
          </w:tcPr>
          <w:p w14:paraId="452ED872" w14:textId="1B5D9FB7" w:rsidR="007F078E" w:rsidRPr="00E02F9E" w:rsidRDefault="007F078E" w:rsidP="00E02F9E">
            <w:pPr>
              <w:rPr>
                <w:szCs w:val="24"/>
              </w:rPr>
            </w:pPr>
            <w:r w:rsidRPr="00E02F9E">
              <w:rPr>
                <w:szCs w:val="24"/>
              </w:rPr>
              <w:t>20</w:t>
            </w:r>
          </w:p>
        </w:tc>
        <w:tc>
          <w:tcPr>
            <w:tcW w:w="0" w:type="auto"/>
          </w:tcPr>
          <w:p w14:paraId="31325BDD" w14:textId="1050867B" w:rsidR="007F078E" w:rsidRPr="00E02F9E" w:rsidRDefault="007F078E" w:rsidP="00E02F9E">
            <w:pPr>
              <w:rPr>
                <w:szCs w:val="24"/>
              </w:rPr>
            </w:pPr>
            <w:r w:rsidRPr="00E02F9E">
              <w:rPr>
                <w:szCs w:val="24"/>
              </w:rPr>
              <w:t>7.292</w:t>
            </w:r>
          </w:p>
        </w:tc>
        <w:tc>
          <w:tcPr>
            <w:tcW w:w="0" w:type="auto"/>
          </w:tcPr>
          <w:p w14:paraId="73FB0DF1" w14:textId="40249621" w:rsidR="007F078E" w:rsidRPr="00E02F9E" w:rsidRDefault="00C254F7" w:rsidP="00E02F9E">
            <w:pPr>
              <w:rPr>
                <w:szCs w:val="24"/>
              </w:rPr>
            </w:pPr>
            <w:r>
              <w:rPr>
                <w:szCs w:val="24"/>
              </w:rPr>
              <w:t>99.58</w:t>
            </w:r>
            <w:r w:rsidR="007F078E" w:rsidRPr="00E02F9E">
              <w:rPr>
                <w:szCs w:val="24"/>
              </w:rPr>
              <w:t>%</w:t>
            </w:r>
          </w:p>
        </w:tc>
      </w:tr>
      <w:tr w:rsidR="007F078E" w:rsidRPr="00E02F9E" w14:paraId="214866C4" w14:textId="77777777" w:rsidTr="00C421AE">
        <w:tc>
          <w:tcPr>
            <w:tcW w:w="0" w:type="auto"/>
            <w:vMerge/>
          </w:tcPr>
          <w:p w14:paraId="5E17691F" w14:textId="77777777" w:rsidR="007F078E" w:rsidRPr="00E02F9E" w:rsidRDefault="007F078E" w:rsidP="00E02F9E">
            <w:pPr>
              <w:rPr>
                <w:szCs w:val="24"/>
              </w:rPr>
            </w:pPr>
          </w:p>
        </w:tc>
        <w:tc>
          <w:tcPr>
            <w:tcW w:w="0" w:type="auto"/>
          </w:tcPr>
          <w:p w14:paraId="4328C18D" w14:textId="1D21C330" w:rsidR="007F078E" w:rsidRPr="00E02F9E" w:rsidRDefault="007F078E" w:rsidP="00E02F9E">
            <w:pPr>
              <w:rPr>
                <w:szCs w:val="24"/>
              </w:rPr>
            </w:pPr>
            <w:r w:rsidRPr="00E02F9E">
              <w:rPr>
                <w:szCs w:val="24"/>
              </w:rPr>
              <w:t>Mg029</w:t>
            </w:r>
          </w:p>
        </w:tc>
        <w:tc>
          <w:tcPr>
            <w:tcW w:w="0" w:type="auto"/>
          </w:tcPr>
          <w:p w14:paraId="0D9603C2" w14:textId="3BB94A24" w:rsidR="007F078E" w:rsidRPr="00E02F9E" w:rsidRDefault="007F078E" w:rsidP="00E02F9E">
            <w:pPr>
              <w:rPr>
                <w:szCs w:val="24"/>
              </w:rPr>
            </w:pPr>
            <w:r w:rsidRPr="00E02F9E">
              <w:rPr>
                <w:szCs w:val="24"/>
              </w:rPr>
              <w:t>2</w:t>
            </w:r>
          </w:p>
        </w:tc>
        <w:tc>
          <w:tcPr>
            <w:tcW w:w="0" w:type="auto"/>
          </w:tcPr>
          <w:p w14:paraId="4F1AF288" w14:textId="71C4DF0F" w:rsidR="007F078E" w:rsidRPr="00E02F9E" w:rsidRDefault="007F078E" w:rsidP="00E02F9E">
            <w:pPr>
              <w:rPr>
                <w:szCs w:val="24"/>
              </w:rPr>
            </w:pPr>
            <w:r w:rsidRPr="00E02F9E">
              <w:rPr>
                <w:szCs w:val="24"/>
              </w:rPr>
              <w:t>20</w:t>
            </w:r>
          </w:p>
        </w:tc>
        <w:tc>
          <w:tcPr>
            <w:tcW w:w="0" w:type="auto"/>
          </w:tcPr>
          <w:p w14:paraId="57D72911" w14:textId="7C43D46D" w:rsidR="007F078E" w:rsidRPr="00E02F9E" w:rsidRDefault="007F078E" w:rsidP="00E02F9E">
            <w:pPr>
              <w:rPr>
                <w:szCs w:val="24"/>
              </w:rPr>
            </w:pPr>
            <w:r w:rsidRPr="00E02F9E">
              <w:rPr>
                <w:szCs w:val="24"/>
              </w:rPr>
              <w:t>1.089</w:t>
            </w:r>
          </w:p>
        </w:tc>
        <w:tc>
          <w:tcPr>
            <w:tcW w:w="0" w:type="auto"/>
          </w:tcPr>
          <w:p w14:paraId="744F4CF6" w14:textId="56A056B7" w:rsidR="007F078E" w:rsidRPr="00E02F9E" w:rsidRDefault="00C254F7" w:rsidP="00E02F9E">
            <w:pPr>
              <w:rPr>
                <w:szCs w:val="24"/>
              </w:rPr>
            </w:pPr>
            <w:r>
              <w:rPr>
                <w:szCs w:val="24"/>
              </w:rPr>
              <w:t>99.93</w:t>
            </w:r>
            <w:r w:rsidR="007F078E" w:rsidRPr="00E02F9E">
              <w:rPr>
                <w:szCs w:val="24"/>
              </w:rPr>
              <w:t>%</w:t>
            </w:r>
          </w:p>
        </w:tc>
      </w:tr>
      <w:tr w:rsidR="007F078E" w:rsidRPr="00E02F9E" w14:paraId="6ED62B5A" w14:textId="77777777" w:rsidTr="00C421AE">
        <w:tc>
          <w:tcPr>
            <w:tcW w:w="0" w:type="auto"/>
            <w:vMerge/>
          </w:tcPr>
          <w:p w14:paraId="719B282B" w14:textId="77777777" w:rsidR="007F078E" w:rsidRPr="00E02F9E" w:rsidRDefault="007F078E" w:rsidP="00E02F9E">
            <w:pPr>
              <w:rPr>
                <w:szCs w:val="24"/>
              </w:rPr>
            </w:pPr>
          </w:p>
        </w:tc>
        <w:tc>
          <w:tcPr>
            <w:tcW w:w="0" w:type="auto"/>
          </w:tcPr>
          <w:p w14:paraId="6860F7F3" w14:textId="3349C6A1" w:rsidR="007F078E" w:rsidRPr="00E02F9E" w:rsidRDefault="007F078E" w:rsidP="00E02F9E">
            <w:pPr>
              <w:rPr>
                <w:szCs w:val="24"/>
              </w:rPr>
            </w:pPr>
            <w:r w:rsidRPr="00E02F9E">
              <w:rPr>
                <w:szCs w:val="24"/>
              </w:rPr>
              <w:t>Co016</w:t>
            </w:r>
          </w:p>
        </w:tc>
        <w:tc>
          <w:tcPr>
            <w:tcW w:w="0" w:type="auto"/>
            <w:tcBorders>
              <w:bottom w:val="single" w:sz="4" w:space="0" w:color="auto"/>
            </w:tcBorders>
          </w:tcPr>
          <w:p w14:paraId="6B1508B4" w14:textId="4E5E276F" w:rsidR="007F078E" w:rsidRPr="00E02F9E" w:rsidRDefault="007F078E" w:rsidP="00E02F9E">
            <w:pPr>
              <w:rPr>
                <w:szCs w:val="24"/>
              </w:rPr>
            </w:pPr>
            <w:r w:rsidRPr="00E02F9E">
              <w:rPr>
                <w:szCs w:val="24"/>
              </w:rPr>
              <w:t>2</w:t>
            </w:r>
          </w:p>
        </w:tc>
        <w:tc>
          <w:tcPr>
            <w:tcW w:w="0" w:type="auto"/>
            <w:tcBorders>
              <w:bottom w:val="single" w:sz="4" w:space="0" w:color="auto"/>
            </w:tcBorders>
          </w:tcPr>
          <w:p w14:paraId="20FBE305" w14:textId="28AE2967" w:rsidR="007F078E" w:rsidRPr="00E02F9E" w:rsidRDefault="007F078E" w:rsidP="00E02F9E">
            <w:pPr>
              <w:rPr>
                <w:szCs w:val="24"/>
              </w:rPr>
            </w:pPr>
            <w:r w:rsidRPr="00E02F9E">
              <w:rPr>
                <w:szCs w:val="24"/>
              </w:rPr>
              <w:t>20</w:t>
            </w:r>
          </w:p>
        </w:tc>
        <w:tc>
          <w:tcPr>
            <w:tcW w:w="0" w:type="auto"/>
            <w:tcBorders>
              <w:bottom w:val="single" w:sz="4" w:space="0" w:color="auto"/>
            </w:tcBorders>
          </w:tcPr>
          <w:p w14:paraId="7A40F394" w14:textId="51395F32" w:rsidR="007F078E" w:rsidRPr="00E02F9E" w:rsidRDefault="007F078E" w:rsidP="00E02F9E">
            <w:pPr>
              <w:rPr>
                <w:szCs w:val="24"/>
              </w:rPr>
            </w:pPr>
            <w:r w:rsidRPr="00E02F9E">
              <w:rPr>
                <w:szCs w:val="24"/>
              </w:rPr>
              <w:t>5.813</w:t>
            </w:r>
          </w:p>
        </w:tc>
        <w:tc>
          <w:tcPr>
            <w:tcW w:w="0" w:type="auto"/>
            <w:tcBorders>
              <w:bottom w:val="single" w:sz="4" w:space="0" w:color="auto"/>
            </w:tcBorders>
          </w:tcPr>
          <w:p w14:paraId="28CD80E2" w14:textId="602B8571" w:rsidR="007F078E" w:rsidRPr="00E02F9E" w:rsidRDefault="00C254F7" w:rsidP="00E02F9E">
            <w:pPr>
              <w:rPr>
                <w:szCs w:val="24"/>
              </w:rPr>
            </w:pPr>
            <w:r>
              <w:rPr>
                <w:szCs w:val="24"/>
              </w:rPr>
              <w:t>99.95</w:t>
            </w:r>
            <w:r w:rsidR="007F078E" w:rsidRPr="00E02F9E">
              <w:rPr>
                <w:szCs w:val="24"/>
              </w:rPr>
              <w:t>%</w:t>
            </w:r>
          </w:p>
        </w:tc>
      </w:tr>
      <w:tr w:rsidR="007F078E" w:rsidRPr="00E02F9E" w14:paraId="6DD4554D" w14:textId="77777777" w:rsidTr="00C421AE">
        <w:tc>
          <w:tcPr>
            <w:tcW w:w="0" w:type="auto"/>
            <w:vMerge w:val="restart"/>
          </w:tcPr>
          <w:p w14:paraId="7CF2FD69" w14:textId="39EE8FFB" w:rsidR="007F078E" w:rsidRPr="00E02F9E" w:rsidRDefault="007F078E" w:rsidP="00E02F9E">
            <w:pPr>
              <w:rPr>
                <w:szCs w:val="24"/>
              </w:rPr>
            </w:pPr>
            <w:r w:rsidRPr="00E02F9E">
              <w:rPr>
                <w:szCs w:val="24"/>
              </w:rPr>
              <w:t>Scattering Box Location1 (SB1)</w:t>
            </w:r>
          </w:p>
        </w:tc>
        <w:tc>
          <w:tcPr>
            <w:tcW w:w="0" w:type="auto"/>
          </w:tcPr>
          <w:p w14:paraId="10F0A726" w14:textId="695FFFF7" w:rsidR="007F078E" w:rsidRPr="00E02F9E" w:rsidRDefault="007F078E" w:rsidP="00E02F9E">
            <w:pPr>
              <w:rPr>
                <w:szCs w:val="24"/>
              </w:rPr>
            </w:pPr>
            <w:r w:rsidRPr="00E02F9E">
              <w:rPr>
                <w:szCs w:val="24"/>
              </w:rPr>
              <w:t>Au001</w:t>
            </w:r>
          </w:p>
        </w:tc>
        <w:tc>
          <w:tcPr>
            <w:tcW w:w="0" w:type="auto"/>
          </w:tcPr>
          <w:p w14:paraId="7B4915F9" w14:textId="0D1BBDCC" w:rsidR="007F078E" w:rsidRPr="00E02F9E" w:rsidRDefault="007F078E" w:rsidP="00E02F9E">
            <w:pPr>
              <w:rPr>
                <w:szCs w:val="24"/>
              </w:rPr>
            </w:pPr>
            <w:r w:rsidRPr="00E02F9E">
              <w:rPr>
                <w:szCs w:val="24"/>
              </w:rPr>
              <w:t>0.25</w:t>
            </w:r>
          </w:p>
        </w:tc>
        <w:tc>
          <w:tcPr>
            <w:tcW w:w="0" w:type="auto"/>
          </w:tcPr>
          <w:p w14:paraId="3DDCE200" w14:textId="3C771E13" w:rsidR="007F078E" w:rsidRPr="00E02F9E" w:rsidRDefault="007F078E" w:rsidP="00E02F9E">
            <w:pPr>
              <w:rPr>
                <w:szCs w:val="24"/>
              </w:rPr>
            </w:pPr>
            <w:r w:rsidRPr="00E02F9E">
              <w:rPr>
                <w:szCs w:val="24"/>
              </w:rPr>
              <w:t>20</w:t>
            </w:r>
          </w:p>
        </w:tc>
        <w:tc>
          <w:tcPr>
            <w:tcW w:w="0" w:type="auto"/>
          </w:tcPr>
          <w:p w14:paraId="5DD6ED3E" w14:textId="2105D5E9" w:rsidR="007F078E" w:rsidRPr="00E02F9E" w:rsidRDefault="007F078E" w:rsidP="00E02F9E">
            <w:pPr>
              <w:rPr>
                <w:szCs w:val="24"/>
              </w:rPr>
            </w:pPr>
            <w:r w:rsidRPr="00E02F9E">
              <w:rPr>
                <w:szCs w:val="24"/>
              </w:rPr>
              <w:t>1.584</w:t>
            </w:r>
          </w:p>
        </w:tc>
        <w:tc>
          <w:tcPr>
            <w:tcW w:w="0" w:type="auto"/>
          </w:tcPr>
          <w:p w14:paraId="19585C29" w14:textId="41FE2F9E" w:rsidR="007F078E" w:rsidRPr="00E02F9E" w:rsidRDefault="007F078E" w:rsidP="00C254F7">
            <w:pPr>
              <w:rPr>
                <w:szCs w:val="24"/>
              </w:rPr>
            </w:pPr>
            <w:r w:rsidRPr="00E02F9E">
              <w:rPr>
                <w:szCs w:val="24"/>
              </w:rPr>
              <w:t>99.99</w:t>
            </w:r>
            <w:r w:rsidR="00C254F7">
              <w:rPr>
                <w:szCs w:val="24"/>
              </w:rPr>
              <w:t>9</w:t>
            </w:r>
            <w:r w:rsidRPr="00E02F9E">
              <w:rPr>
                <w:szCs w:val="24"/>
              </w:rPr>
              <w:t>%</w:t>
            </w:r>
          </w:p>
        </w:tc>
      </w:tr>
      <w:tr w:rsidR="007F078E" w:rsidRPr="00E02F9E" w14:paraId="0F5184FA" w14:textId="77777777" w:rsidTr="00C421AE">
        <w:tc>
          <w:tcPr>
            <w:tcW w:w="0" w:type="auto"/>
            <w:vMerge/>
          </w:tcPr>
          <w:p w14:paraId="05D964F6" w14:textId="77777777" w:rsidR="007F078E" w:rsidRPr="00E02F9E" w:rsidRDefault="007F078E" w:rsidP="00E02F9E">
            <w:pPr>
              <w:rPr>
                <w:szCs w:val="24"/>
              </w:rPr>
            </w:pPr>
          </w:p>
        </w:tc>
        <w:tc>
          <w:tcPr>
            <w:tcW w:w="0" w:type="auto"/>
          </w:tcPr>
          <w:p w14:paraId="0002D9C2" w14:textId="22EB842B" w:rsidR="007F078E" w:rsidRPr="00E02F9E" w:rsidRDefault="007F078E" w:rsidP="00E02F9E">
            <w:pPr>
              <w:rPr>
                <w:szCs w:val="24"/>
              </w:rPr>
            </w:pPr>
            <w:r w:rsidRPr="00E02F9E">
              <w:rPr>
                <w:szCs w:val="24"/>
              </w:rPr>
              <w:t>Ni018</w:t>
            </w:r>
          </w:p>
        </w:tc>
        <w:tc>
          <w:tcPr>
            <w:tcW w:w="0" w:type="auto"/>
          </w:tcPr>
          <w:p w14:paraId="08689749" w14:textId="7C4CE0DF" w:rsidR="007F078E" w:rsidRPr="00E02F9E" w:rsidRDefault="007F078E" w:rsidP="00E02F9E">
            <w:pPr>
              <w:rPr>
                <w:szCs w:val="24"/>
              </w:rPr>
            </w:pPr>
            <w:r w:rsidRPr="00E02F9E">
              <w:rPr>
                <w:szCs w:val="24"/>
              </w:rPr>
              <w:t>2</w:t>
            </w:r>
          </w:p>
        </w:tc>
        <w:tc>
          <w:tcPr>
            <w:tcW w:w="0" w:type="auto"/>
          </w:tcPr>
          <w:p w14:paraId="2F807AA7" w14:textId="40C98795" w:rsidR="007F078E" w:rsidRPr="00E02F9E" w:rsidRDefault="007F078E" w:rsidP="00E02F9E">
            <w:pPr>
              <w:rPr>
                <w:szCs w:val="24"/>
              </w:rPr>
            </w:pPr>
            <w:r w:rsidRPr="00E02F9E">
              <w:rPr>
                <w:szCs w:val="24"/>
              </w:rPr>
              <w:t>20</w:t>
            </w:r>
          </w:p>
        </w:tc>
        <w:tc>
          <w:tcPr>
            <w:tcW w:w="0" w:type="auto"/>
          </w:tcPr>
          <w:p w14:paraId="6EEE23A4" w14:textId="77EC0FD4" w:rsidR="007F078E" w:rsidRPr="00E02F9E" w:rsidRDefault="007F078E" w:rsidP="00E02F9E">
            <w:pPr>
              <w:rPr>
                <w:szCs w:val="24"/>
              </w:rPr>
            </w:pPr>
            <w:r w:rsidRPr="00E02F9E">
              <w:rPr>
                <w:szCs w:val="24"/>
              </w:rPr>
              <w:t>5.754</w:t>
            </w:r>
          </w:p>
        </w:tc>
        <w:tc>
          <w:tcPr>
            <w:tcW w:w="0" w:type="auto"/>
          </w:tcPr>
          <w:p w14:paraId="40DA3C8B" w14:textId="4F75943E" w:rsidR="007F078E" w:rsidRPr="00E02F9E" w:rsidRDefault="00C254F7" w:rsidP="00E02F9E">
            <w:pPr>
              <w:rPr>
                <w:szCs w:val="24"/>
              </w:rPr>
            </w:pPr>
            <w:r>
              <w:rPr>
                <w:szCs w:val="24"/>
              </w:rPr>
              <w:t>99.68</w:t>
            </w:r>
            <w:r w:rsidR="007F078E" w:rsidRPr="00E02F9E">
              <w:rPr>
                <w:szCs w:val="24"/>
              </w:rPr>
              <w:t>%</w:t>
            </w:r>
          </w:p>
        </w:tc>
      </w:tr>
      <w:tr w:rsidR="007F078E" w:rsidRPr="00E02F9E" w14:paraId="4258156F" w14:textId="77777777" w:rsidTr="00C421AE">
        <w:tc>
          <w:tcPr>
            <w:tcW w:w="0" w:type="auto"/>
            <w:vMerge/>
          </w:tcPr>
          <w:p w14:paraId="4567348D" w14:textId="77777777" w:rsidR="007F078E" w:rsidRPr="00E02F9E" w:rsidRDefault="007F078E" w:rsidP="00E02F9E">
            <w:pPr>
              <w:rPr>
                <w:szCs w:val="24"/>
              </w:rPr>
            </w:pPr>
          </w:p>
        </w:tc>
        <w:tc>
          <w:tcPr>
            <w:tcW w:w="0" w:type="auto"/>
          </w:tcPr>
          <w:p w14:paraId="2357D4E0" w14:textId="403A2C81" w:rsidR="007F078E" w:rsidRPr="00E02F9E" w:rsidRDefault="007F078E" w:rsidP="00E02F9E">
            <w:pPr>
              <w:rPr>
                <w:szCs w:val="24"/>
              </w:rPr>
            </w:pPr>
            <w:r w:rsidRPr="00E02F9E">
              <w:rPr>
                <w:szCs w:val="24"/>
              </w:rPr>
              <w:t>In09-A10</w:t>
            </w:r>
          </w:p>
        </w:tc>
        <w:tc>
          <w:tcPr>
            <w:tcW w:w="0" w:type="auto"/>
          </w:tcPr>
          <w:p w14:paraId="7B8E4C12" w14:textId="2C5BB9D5" w:rsidR="007F078E" w:rsidRPr="00E02F9E" w:rsidRDefault="007F078E" w:rsidP="00E02F9E">
            <w:pPr>
              <w:rPr>
                <w:szCs w:val="24"/>
              </w:rPr>
            </w:pPr>
            <w:r w:rsidRPr="00E02F9E">
              <w:rPr>
                <w:szCs w:val="24"/>
              </w:rPr>
              <w:t>1</w:t>
            </w:r>
          </w:p>
        </w:tc>
        <w:tc>
          <w:tcPr>
            <w:tcW w:w="0" w:type="auto"/>
          </w:tcPr>
          <w:p w14:paraId="1D093F4F" w14:textId="0E634050" w:rsidR="007F078E" w:rsidRPr="00E02F9E" w:rsidRDefault="007F078E" w:rsidP="00E02F9E">
            <w:pPr>
              <w:rPr>
                <w:szCs w:val="24"/>
              </w:rPr>
            </w:pPr>
            <w:r w:rsidRPr="00E02F9E">
              <w:rPr>
                <w:szCs w:val="24"/>
              </w:rPr>
              <w:t>20</w:t>
            </w:r>
          </w:p>
        </w:tc>
        <w:tc>
          <w:tcPr>
            <w:tcW w:w="0" w:type="auto"/>
          </w:tcPr>
          <w:p w14:paraId="06CE7B6A" w14:textId="36281D18" w:rsidR="007F078E" w:rsidRPr="00E02F9E" w:rsidRDefault="007F078E" w:rsidP="00E02F9E">
            <w:pPr>
              <w:rPr>
                <w:szCs w:val="24"/>
              </w:rPr>
            </w:pPr>
            <w:r w:rsidRPr="00E02F9E">
              <w:rPr>
                <w:szCs w:val="24"/>
              </w:rPr>
              <w:t>2.448</w:t>
            </w:r>
          </w:p>
        </w:tc>
        <w:tc>
          <w:tcPr>
            <w:tcW w:w="0" w:type="auto"/>
          </w:tcPr>
          <w:p w14:paraId="3A615073" w14:textId="6CC4FDA4" w:rsidR="007F078E" w:rsidRPr="00E02F9E" w:rsidRDefault="00C254F7" w:rsidP="00E02F9E">
            <w:pPr>
              <w:rPr>
                <w:szCs w:val="24"/>
              </w:rPr>
            </w:pPr>
            <w:r>
              <w:rPr>
                <w:szCs w:val="24"/>
              </w:rPr>
              <w:t>99.999</w:t>
            </w:r>
            <w:r w:rsidR="007F078E" w:rsidRPr="00E02F9E">
              <w:rPr>
                <w:szCs w:val="24"/>
              </w:rPr>
              <w:t>%</w:t>
            </w:r>
          </w:p>
        </w:tc>
      </w:tr>
      <w:tr w:rsidR="007F078E" w:rsidRPr="00E02F9E" w14:paraId="4692DDB8" w14:textId="77777777" w:rsidTr="00C421AE">
        <w:tc>
          <w:tcPr>
            <w:tcW w:w="0" w:type="auto"/>
            <w:vMerge/>
          </w:tcPr>
          <w:p w14:paraId="483B0C01" w14:textId="77777777" w:rsidR="007F078E" w:rsidRPr="00E02F9E" w:rsidRDefault="007F078E" w:rsidP="00E02F9E">
            <w:pPr>
              <w:rPr>
                <w:szCs w:val="24"/>
              </w:rPr>
            </w:pPr>
          </w:p>
        </w:tc>
        <w:tc>
          <w:tcPr>
            <w:tcW w:w="0" w:type="auto"/>
          </w:tcPr>
          <w:p w14:paraId="1C48638C" w14:textId="12CA2443" w:rsidR="007F078E" w:rsidRPr="00E02F9E" w:rsidRDefault="007F078E" w:rsidP="00E02F9E">
            <w:pPr>
              <w:rPr>
                <w:szCs w:val="24"/>
              </w:rPr>
            </w:pPr>
            <w:r w:rsidRPr="00E02F9E">
              <w:rPr>
                <w:szCs w:val="24"/>
              </w:rPr>
              <w:t>Fe020</w:t>
            </w:r>
          </w:p>
        </w:tc>
        <w:tc>
          <w:tcPr>
            <w:tcW w:w="0" w:type="auto"/>
          </w:tcPr>
          <w:p w14:paraId="201FBBE4" w14:textId="55F4ECBB" w:rsidR="007F078E" w:rsidRPr="00E02F9E" w:rsidRDefault="007F078E" w:rsidP="00E02F9E">
            <w:pPr>
              <w:rPr>
                <w:szCs w:val="24"/>
              </w:rPr>
            </w:pPr>
            <w:r w:rsidRPr="00E02F9E">
              <w:rPr>
                <w:szCs w:val="24"/>
              </w:rPr>
              <w:t>3</w:t>
            </w:r>
          </w:p>
        </w:tc>
        <w:tc>
          <w:tcPr>
            <w:tcW w:w="0" w:type="auto"/>
          </w:tcPr>
          <w:p w14:paraId="7C77DEFC" w14:textId="10A70718" w:rsidR="007F078E" w:rsidRPr="00E02F9E" w:rsidRDefault="007F078E" w:rsidP="00E02F9E">
            <w:pPr>
              <w:rPr>
                <w:szCs w:val="24"/>
              </w:rPr>
            </w:pPr>
            <w:r w:rsidRPr="00E02F9E">
              <w:rPr>
                <w:szCs w:val="24"/>
              </w:rPr>
              <w:t>20</w:t>
            </w:r>
          </w:p>
        </w:tc>
        <w:tc>
          <w:tcPr>
            <w:tcW w:w="0" w:type="auto"/>
          </w:tcPr>
          <w:p w14:paraId="1DB25C7D" w14:textId="3BF0FCE8" w:rsidR="007F078E" w:rsidRPr="00E02F9E" w:rsidRDefault="007F078E" w:rsidP="00E02F9E">
            <w:pPr>
              <w:rPr>
                <w:szCs w:val="24"/>
              </w:rPr>
            </w:pPr>
            <w:r w:rsidRPr="00E02F9E">
              <w:rPr>
                <w:szCs w:val="24"/>
              </w:rPr>
              <w:t>7.279</w:t>
            </w:r>
          </w:p>
        </w:tc>
        <w:tc>
          <w:tcPr>
            <w:tcW w:w="0" w:type="auto"/>
          </w:tcPr>
          <w:p w14:paraId="5E92F376" w14:textId="5C4364BA" w:rsidR="007F078E" w:rsidRPr="00E02F9E" w:rsidRDefault="00C254F7" w:rsidP="00E02F9E">
            <w:pPr>
              <w:rPr>
                <w:szCs w:val="24"/>
              </w:rPr>
            </w:pPr>
            <w:r>
              <w:rPr>
                <w:szCs w:val="24"/>
              </w:rPr>
              <w:t>99.58</w:t>
            </w:r>
            <w:r w:rsidR="007F078E" w:rsidRPr="00E02F9E">
              <w:rPr>
                <w:szCs w:val="24"/>
              </w:rPr>
              <w:t>%</w:t>
            </w:r>
          </w:p>
        </w:tc>
      </w:tr>
      <w:tr w:rsidR="007F078E" w:rsidRPr="00E02F9E" w14:paraId="203229EB" w14:textId="77777777" w:rsidTr="00C421AE">
        <w:tc>
          <w:tcPr>
            <w:tcW w:w="0" w:type="auto"/>
            <w:vMerge/>
          </w:tcPr>
          <w:p w14:paraId="0B50AC3F" w14:textId="77777777" w:rsidR="007F078E" w:rsidRPr="00E02F9E" w:rsidRDefault="007F078E" w:rsidP="00E02F9E">
            <w:pPr>
              <w:rPr>
                <w:szCs w:val="24"/>
              </w:rPr>
            </w:pPr>
          </w:p>
        </w:tc>
        <w:tc>
          <w:tcPr>
            <w:tcW w:w="0" w:type="auto"/>
          </w:tcPr>
          <w:p w14:paraId="30EC9C8B" w14:textId="6FDDD82F" w:rsidR="007F078E" w:rsidRPr="00E02F9E" w:rsidRDefault="007F078E" w:rsidP="00E02F9E">
            <w:pPr>
              <w:rPr>
                <w:szCs w:val="24"/>
              </w:rPr>
            </w:pPr>
            <w:r w:rsidRPr="00E02F9E">
              <w:rPr>
                <w:szCs w:val="24"/>
              </w:rPr>
              <w:t>Mg006</w:t>
            </w:r>
          </w:p>
        </w:tc>
        <w:tc>
          <w:tcPr>
            <w:tcW w:w="0" w:type="auto"/>
          </w:tcPr>
          <w:p w14:paraId="003E480F" w14:textId="302A9F4C" w:rsidR="007F078E" w:rsidRPr="00E02F9E" w:rsidRDefault="007F078E" w:rsidP="00E02F9E">
            <w:pPr>
              <w:rPr>
                <w:szCs w:val="24"/>
              </w:rPr>
            </w:pPr>
            <w:r w:rsidRPr="00E02F9E">
              <w:rPr>
                <w:szCs w:val="24"/>
              </w:rPr>
              <w:t>2</w:t>
            </w:r>
          </w:p>
        </w:tc>
        <w:tc>
          <w:tcPr>
            <w:tcW w:w="0" w:type="auto"/>
          </w:tcPr>
          <w:p w14:paraId="705F0678" w14:textId="72C7E8E0" w:rsidR="007F078E" w:rsidRPr="00E02F9E" w:rsidRDefault="007F078E" w:rsidP="00E02F9E">
            <w:pPr>
              <w:rPr>
                <w:szCs w:val="24"/>
              </w:rPr>
            </w:pPr>
            <w:r w:rsidRPr="00E02F9E">
              <w:rPr>
                <w:szCs w:val="24"/>
              </w:rPr>
              <w:t>20</w:t>
            </w:r>
          </w:p>
        </w:tc>
        <w:tc>
          <w:tcPr>
            <w:tcW w:w="0" w:type="auto"/>
          </w:tcPr>
          <w:p w14:paraId="08880B15" w14:textId="27232C4C" w:rsidR="007F078E" w:rsidRPr="00E02F9E" w:rsidRDefault="007F078E" w:rsidP="00E02F9E">
            <w:pPr>
              <w:rPr>
                <w:szCs w:val="24"/>
              </w:rPr>
            </w:pPr>
            <w:r w:rsidRPr="00E02F9E">
              <w:rPr>
                <w:szCs w:val="24"/>
              </w:rPr>
              <w:t>1.082</w:t>
            </w:r>
          </w:p>
        </w:tc>
        <w:tc>
          <w:tcPr>
            <w:tcW w:w="0" w:type="auto"/>
          </w:tcPr>
          <w:p w14:paraId="661DCC44" w14:textId="207C1FFE" w:rsidR="007F078E" w:rsidRPr="00E02F9E" w:rsidRDefault="00C254F7" w:rsidP="00E02F9E">
            <w:pPr>
              <w:rPr>
                <w:szCs w:val="24"/>
              </w:rPr>
            </w:pPr>
            <w:r>
              <w:rPr>
                <w:szCs w:val="24"/>
              </w:rPr>
              <w:t>99.93</w:t>
            </w:r>
            <w:r w:rsidR="007F078E" w:rsidRPr="00E02F9E">
              <w:rPr>
                <w:szCs w:val="24"/>
              </w:rPr>
              <w:t>%</w:t>
            </w:r>
          </w:p>
        </w:tc>
      </w:tr>
      <w:tr w:rsidR="007F078E" w:rsidRPr="00E02F9E" w14:paraId="38F269D9" w14:textId="77777777" w:rsidTr="00C421AE">
        <w:tc>
          <w:tcPr>
            <w:tcW w:w="0" w:type="auto"/>
            <w:vMerge/>
          </w:tcPr>
          <w:p w14:paraId="3F7ECE59" w14:textId="77777777" w:rsidR="007F078E" w:rsidRPr="00E02F9E" w:rsidRDefault="007F078E" w:rsidP="00E02F9E">
            <w:pPr>
              <w:rPr>
                <w:szCs w:val="24"/>
              </w:rPr>
            </w:pPr>
          </w:p>
        </w:tc>
        <w:tc>
          <w:tcPr>
            <w:tcW w:w="0" w:type="auto"/>
          </w:tcPr>
          <w:p w14:paraId="7EBF0C16" w14:textId="2CBB659B" w:rsidR="007F078E" w:rsidRPr="00E02F9E" w:rsidRDefault="007F078E" w:rsidP="00E02F9E">
            <w:pPr>
              <w:rPr>
                <w:szCs w:val="24"/>
              </w:rPr>
            </w:pPr>
            <w:r w:rsidRPr="00E02F9E">
              <w:rPr>
                <w:szCs w:val="24"/>
              </w:rPr>
              <w:t>Co023</w:t>
            </w:r>
          </w:p>
        </w:tc>
        <w:tc>
          <w:tcPr>
            <w:tcW w:w="0" w:type="auto"/>
            <w:tcBorders>
              <w:bottom w:val="single" w:sz="4" w:space="0" w:color="auto"/>
            </w:tcBorders>
          </w:tcPr>
          <w:p w14:paraId="023FAD72" w14:textId="6E2DE685" w:rsidR="007F078E" w:rsidRPr="00E02F9E" w:rsidRDefault="007F078E" w:rsidP="00E02F9E">
            <w:pPr>
              <w:rPr>
                <w:szCs w:val="24"/>
              </w:rPr>
            </w:pPr>
            <w:r w:rsidRPr="00E02F9E">
              <w:rPr>
                <w:szCs w:val="24"/>
              </w:rPr>
              <w:t>2</w:t>
            </w:r>
          </w:p>
        </w:tc>
        <w:tc>
          <w:tcPr>
            <w:tcW w:w="0" w:type="auto"/>
            <w:tcBorders>
              <w:bottom w:val="single" w:sz="4" w:space="0" w:color="auto"/>
            </w:tcBorders>
          </w:tcPr>
          <w:p w14:paraId="5FED8EDB" w14:textId="7A3DCC50" w:rsidR="007F078E" w:rsidRPr="00E02F9E" w:rsidRDefault="007F078E" w:rsidP="00E02F9E">
            <w:pPr>
              <w:rPr>
                <w:szCs w:val="24"/>
              </w:rPr>
            </w:pPr>
            <w:r w:rsidRPr="00E02F9E">
              <w:rPr>
                <w:szCs w:val="24"/>
              </w:rPr>
              <w:t>20</w:t>
            </w:r>
          </w:p>
        </w:tc>
        <w:tc>
          <w:tcPr>
            <w:tcW w:w="0" w:type="auto"/>
            <w:tcBorders>
              <w:bottom w:val="single" w:sz="4" w:space="0" w:color="auto"/>
            </w:tcBorders>
          </w:tcPr>
          <w:p w14:paraId="378E5A5A" w14:textId="0B671530" w:rsidR="007F078E" w:rsidRPr="00E02F9E" w:rsidRDefault="007F078E" w:rsidP="00E02F9E">
            <w:pPr>
              <w:rPr>
                <w:szCs w:val="24"/>
              </w:rPr>
            </w:pPr>
            <w:r w:rsidRPr="00E02F9E">
              <w:rPr>
                <w:szCs w:val="24"/>
              </w:rPr>
              <w:t>5.807</w:t>
            </w:r>
          </w:p>
        </w:tc>
        <w:tc>
          <w:tcPr>
            <w:tcW w:w="0" w:type="auto"/>
            <w:tcBorders>
              <w:bottom w:val="single" w:sz="4" w:space="0" w:color="auto"/>
            </w:tcBorders>
          </w:tcPr>
          <w:p w14:paraId="6B2D03A9" w14:textId="54E426BE" w:rsidR="007F078E" w:rsidRPr="00E02F9E" w:rsidRDefault="00C254F7" w:rsidP="00E02F9E">
            <w:pPr>
              <w:rPr>
                <w:szCs w:val="24"/>
              </w:rPr>
            </w:pPr>
            <w:r>
              <w:rPr>
                <w:szCs w:val="24"/>
              </w:rPr>
              <w:t>99.95</w:t>
            </w:r>
            <w:r w:rsidR="007F078E" w:rsidRPr="00E02F9E">
              <w:rPr>
                <w:szCs w:val="24"/>
              </w:rPr>
              <w:t>%</w:t>
            </w:r>
          </w:p>
        </w:tc>
      </w:tr>
      <w:tr w:rsidR="00D7478F" w:rsidRPr="00E02F9E" w14:paraId="122C4B90" w14:textId="77777777" w:rsidTr="00C421AE">
        <w:tc>
          <w:tcPr>
            <w:tcW w:w="0" w:type="auto"/>
            <w:vMerge w:val="restart"/>
          </w:tcPr>
          <w:p w14:paraId="361099AB" w14:textId="1016678E" w:rsidR="00D7478F" w:rsidRPr="00E02F9E" w:rsidRDefault="00D7478F" w:rsidP="00E02F9E">
            <w:pPr>
              <w:rPr>
                <w:szCs w:val="24"/>
              </w:rPr>
            </w:pPr>
            <w:r w:rsidRPr="00E02F9E">
              <w:rPr>
                <w:szCs w:val="24"/>
              </w:rPr>
              <w:t>Scattering Box Location 2 (SB2)</w:t>
            </w:r>
          </w:p>
        </w:tc>
        <w:tc>
          <w:tcPr>
            <w:tcW w:w="0" w:type="auto"/>
          </w:tcPr>
          <w:p w14:paraId="35E4024C" w14:textId="1EC77110" w:rsidR="00D7478F" w:rsidRPr="00E02F9E" w:rsidRDefault="00D7478F" w:rsidP="00E02F9E">
            <w:pPr>
              <w:rPr>
                <w:szCs w:val="24"/>
              </w:rPr>
            </w:pPr>
            <w:r w:rsidRPr="00E02F9E">
              <w:rPr>
                <w:szCs w:val="24"/>
              </w:rPr>
              <w:t>Au07-A10</w:t>
            </w:r>
          </w:p>
        </w:tc>
        <w:tc>
          <w:tcPr>
            <w:tcW w:w="0" w:type="auto"/>
          </w:tcPr>
          <w:p w14:paraId="0738FAE6" w14:textId="71F17A31" w:rsidR="00D7478F" w:rsidRPr="00E02F9E" w:rsidRDefault="00D7478F" w:rsidP="00E02F9E">
            <w:pPr>
              <w:rPr>
                <w:szCs w:val="24"/>
              </w:rPr>
            </w:pPr>
            <w:r w:rsidRPr="00E02F9E">
              <w:rPr>
                <w:szCs w:val="24"/>
              </w:rPr>
              <w:t>0.25</w:t>
            </w:r>
          </w:p>
        </w:tc>
        <w:tc>
          <w:tcPr>
            <w:tcW w:w="0" w:type="auto"/>
          </w:tcPr>
          <w:p w14:paraId="2FFE0280" w14:textId="2FD40B7B" w:rsidR="00D7478F" w:rsidRPr="00E02F9E" w:rsidRDefault="00D7478F" w:rsidP="00E02F9E">
            <w:pPr>
              <w:rPr>
                <w:szCs w:val="24"/>
              </w:rPr>
            </w:pPr>
            <w:r w:rsidRPr="00E02F9E">
              <w:rPr>
                <w:szCs w:val="24"/>
              </w:rPr>
              <w:t>20</w:t>
            </w:r>
          </w:p>
        </w:tc>
        <w:tc>
          <w:tcPr>
            <w:tcW w:w="0" w:type="auto"/>
          </w:tcPr>
          <w:p w14:paraId="3EB2C423" w14:textId="0CA4810C" w:rsidR="00D7478F" w:rsidRPr="00E02F9E" w:rsidRDefault="00D7478F" w:rsidP="00E02F9E">
            <w:pPr>
              <w:rPr>
                <w:szCs w:val="24"/>
              </w:rPr>
            </w:pPr>
            <w:r w:rsidRPr="00E02F9E">
              <w:rPr>
                <w:szCs w:val="24"/>
              </w:rPr>
              <w:t>1.545</w:t>
            </w:r>
          </w:p>
        </w:tc>
        <w:tc>
          <w:tcPr>
            <w:tcW w:w="0" w:type="auto"/>
          </w:tcPr>
          <w:p w14:paraId="6B1B522C" w14:textId="20F7C866" w:rsidR="00D7478F" w:rsidRPr="00E02F9E" w:rsidRDefault="00D7478F" w:rsidP="00E02F9E">
            <w:pPr>
              <w:rPr>
                <w:szCs w:val="24"/>
              </w:rPr>
            </w:pPr>
            <w:r w:rsidRPr="00E02F9E">
              <w:rPr>
                <w:szCs w:val="24"/>
              </w:rPr>
              <w:t>99.997%</w:t>
            </w:r>
          </w:p>
        </w:tc>
      </w:tr>
      <w:tr w:rsidR="00D7478F" w:rsidRPr="00E02F9E" w14:paraId="43C41CEC" w14:textId="77777777" w:rsidTr="00C421AE">
        <w:tc>
          <w:tcPr>
            <w:tcW w:w="0" w:type="auto"/>
            <w:vMerge/>
          </w:tcPr>
          <w:p w14:paraId="485B843E" w14:textId="77777777" w:rsidR="00D7478F" w:rsidRPr="00E02F9E" w:rsidRDefault="00D7478F" w:rsidP="00E02F9E">
            <w:pPr>
              <w:rPr>
                <w:szCs w:val="24"/>
              </w:rPr>
            </w:pPr>
          </w:p>
        </w:tc>
        <w:tc>
          <w:tcPr>
            <w:tcW w:w="0" w:type="auto"/>
          </w:tcPr>
          <w:p w14:paraId="79ED0973" w14:textId="64492FE1" w:rsidR="00D7478F" w:rsidRPr="00E02F9E" w:rsidRDefault="00D7478F" w:rsidP="00E02F9E">
            <w:pPr>
              <w:rPr>
                <w:szCs w:val="24"/>
              </w:rPr>
            </w:pPr>
            <w:r w:rsidRPr="00E02F9E">
              <w:rPr>
                <w:szCs w:val="24"/>
              </w:rPr>
              <w:t>Ni013</w:t>
            </w:r>
          </w:p>
        </w:tc>
        <w:tc>
          <w:tcPr>
            <w:tcW w:w="0" w:type="auto"/>
          </w:tcPr>
          <w:p w14:paraId="15907332" w14:textId="57E9AFFF" w:rsidR="00D7478F" w:rsidRPr="00E02F9E" w:rsidRDefault="00D7478F" w:rsidP="00E02F9E">
            <w:pPr>
              <w:rPr>
                <w:szCs w:val="24"/>
              </w:rPr>
            </w:pPr>
            <w:r w:rsidRPr="00E02F9E">
              <w:rPr>
                <w:szCs w:val="24"/>
              </w:rPr>
              <w:t>2</w:t>
            </w:r>
          </w:p>
        </w:tc>
        <w:tc>
          <w:tcPr>
            <w:tcW w:w="0" w:type="auto"/>
          </w:tcPr>
          <w:p w14:paraId="61A006B9" w14:textId="74C92F3E" w:rsidR="00D7478F" w:rsidRPr="00E02F9E" w:rsidRDefault="00D7478F" w:rsidP="00E02F9E">
            <w:pPr>
              <w:rPr>
                <w:szCs w:val="24"/>
              </w:rPr>
            </w:pPr>
            <w:r w:rsidRPr="00E02F9E">
              <w:rPr>
                <w:szCs w:val="24"/>
              </w:rPr>
              <w:t>20</w:t>
            </w:r>
          </w:p>
        </w:tc>
        <w:tc>
          <w:tcPr>
            <w:tcW w:w="0" w:type="auto"/>
          </w:tcPr>
          <w:p w14:paraId="532EE4F0" w14:textId="1DF75C17" w:rsidR="00D7478F" w:rsidRPr="00E02F9E" w:rsidRDefault="00D7478F" w:rsidP="00E02F9E">
            <w:pPr>
              <w:rPr>
                <w:szCs w:val="24"/>
              </w:rPr>
            </w:pPr>
            <w:r w:rsidRPr="00E02F9E">
              <w:rPr>
                <w:szCs w:val="24"/>
              </w:rPr>
              <w:t>5.788</w:t>
            </w:r>
          </w:p>
        </w:tc>
        <w:tc>
          <w:tcPr>
            <w:tcW w:w="0" w:type="auto"/>
          </w:tcPr>
          <w:p w14:paraId="49119D15" w14:textId="4FAF2E33" w:rsidR="00D7478F" w:rsidRPr="00E02F9E" w:rsidRDefault="00C254F7" w:rsidP="00E02F9E">
            <w:pPr>
              <w:rPr>
                <w:szCs w:val="24"/>
              </w:rPr>
            </w:pPr>
            <w:r>
              <w:rPr>
                <w:szCs w:val="24"/>
              </w:rPr>
              <w:t>99.68</w:t>
            </w:r>
            <w:r w:rsidR="00D7478F" w:rsidRPr="00E02F9E">
              <w:rPr>
                <w:szCs w:val="24"/>
              </w:rPr>
              <w:t>%</w:t>
            </w:r>
          </w:p>
        </w:tc>
      </w:tr>
      <w:tr w:rsidR="00D7478F" w:rsidRPr="00E02F9E" w14:paraId="675C2F33" w14:textId="77777777" w:rsidTr="00C421AE">
        <w:tc>
          <w:tcPr>
            <w:tcW w:w="0" w:type="auto"/>
            <w:vMerge/>
          </w:tcPr>
          <w:p w14:paraId="559671F5" w14:textId="77777777" w:rsidR="00D7478F" w:rsidRPr="00E02F9E" w:rsidRDefault="00D7478F" w:rsidP="00E02F9E">
            <w:pPr>
              <w:rPr>
                <w:szCs w:val="24"/>
              </w:rPr>
            </w:pPr>
          </w:p>
        </w:tc>
        <w:tc>
          <w:tcPr>
            <w:tcW w:w="0" w:type="auto"/>
          </w:tcPr>
          <w:p w14:paraId="079EB73F" w14:textId="66BEA600" w:rsidR="00D7478F" w:rsidRPr="00E02F9E" w:rsidRDefault="00D7478F" w:rsidP="00E02F9E">
            <w:pPr>
              <w:rPr>
                <w:szCs w:val="24"/>
              </w:rPr>
            </w:pPr>
            <w:r w:rsidRPr="00E02F9E">
              <w:rPr>
                <w:szCs w:val="24"/>
              </w:rPr>
              <w:t>Co026</w:t>
            </w:r>
          </w:p>
        </w:tc>
        <w:tc>
          <w:tcPr>
            <w:tcW w:w="0" w:type="auto"/>
            <w:tcBorders>
              <w:bottom w:val="single" w:sz="4" w:space="0" w:color="auto"/>
            </w:tcBorders>
          </w:tcPr>
          <w:p w14:paraId="6EE8AD4C" w14:textId="3B11AFC4" w:rsidR="00D7478F" w:rsidRPr="00E02F9E" w:rsidRDefault="00D7478F" w:rsidP="00E02F9E">
            <w:pPr>
              <w:rPr>
                <w:szCs w:val="24"/>
              </w:rPr>
            </w:pPr>
            <w:r w:rsidRPr="00E02F9E">
              <w:rPr>
                <w:szCs w:val="24"/>
              </w:rPr>
              <w:t>2</w:t>
            </w:r>
          </w:p>
        </w:tc>
        <w:tc>
          <w:tcPr>
            <w:tcW w:w="0" w:type="auto"/>
            <w:tcBorders>
              <w:bottom w:val="single" w:sz="4" w:space="0" w:color="auto"/>
            </w:tcBorders>
          </w:tcPr>
          <w:p w14:paraId="6F4D2C66" w14:textId="65265B40" w:rsidR="00D7478F" w:rsidRPr="00E02F9E" w:rsidRDefault="00D7478F" w:rsidP="00E02F9E">
            <w:pPr>
              <w:rPr>
                <w:szCs w:val="24"/>
              </w:rPr>
            </w:pPr>
            <w:r w:rsidRPr="00E02F9E">
              <w:rPr>
                <w:szCs w:val="24"/>
              </w:rPr>
              <w:t>20</w:t>
            </w:r>
          </w:p>
        </w:tc>
        <w:tc>
          <w:tcPr>
            <w:tcW w:w="0" w:type="auto"/>
            <w:tcBorders>
              <w:bottom w:val="single" w:sz="4" w:space="0" w:color="auto"/>
            </w:tcBorders>
          </w:tcPr>
          <w:p w14:paraId="7EAD458E" w14:textId="359490B5" w:rsidR="00D7478F" w:rsidRPr="00E02F9E" w:rsidRDefault="00D7478F" w:rsidP="00E02F9E">
            <w:pPr>
              <w:rPr>
                <w:szCs w:val="24"/>
              </w:rPr>
            </w:pPr>
            <w:r w:rsidRPr="00E02F9E">
              <w:rPr>
                <w:szCs w:val="24"/>
              </w:rPr>
              <w:t>5.810</w:t>
            </w:r>
          </w:p>
        </w:tc>
        <w:tc>
          <w:tcPr>
            <w:tcW w:w="0" w:type="auto"/>
            <w:tcBorders>
              <w:bottom w:val="single" w:sz="4" w:space="0" w:color="auto"/>
            </w:tcBorders>
          </w:tcPr>
          <w:p w14:paraId="58524634" w14:textId="0E8C38F1" w:rsidR="00D7478F" w:rsidRPr="00E02F9E" w:rsidRDefault="00C254F7" w:rsidP="00E02F9E">
            <w:pPr>
              <w:rPr>
                <w:szCs w:val="24"/>
              </w:rPr>
            </w:pPr>
            <w:r>
              <w:rPr>
                <w:szCs w:val="24"/>
              </w:rPr>
              <w:t>99.95</w:t>
            </w:r>
            <w:r w:rsidR="00D7478F" w:rsidRPr="00E02F9E">
              <w:rPr>
                <w:szCs w:val="24"/>
              </w:rPr>
              <w:t>%</w:t>
            </w:r>
          </w:p>
        </w:tc>
      </w:tr>
      <w:tr w:rsidR="00D7478F" w:rsidRPr="00E02F9E" w14:paraId="26B3BDC9" w14:textId="77777777" w:rsidTr="00C421AE">
        <w:tc>
          <w:tcPr>
            <w:tcW w:w="0" w:type="auto"/>
            <w:vMerge w:val="restart"/>
          </w:tcPr>
          <w:p w14:paraId="70A86F34" w14:textId="468F5E1F" w:rsidR="00D7478F" w:rsidRPr="00E02F9E" w:rsidRDefault="00D7478F" w:rsidP="00E02F9E">
            <w:pPr>
              <w:rPr>
                <w:szCs w:val="24"/>
              </w:rPr>
            </w:pPr>
            <w:r w:rsidRPr="00E02F9E">
              <w:rPr>
                <w:szCs w:val="24"/>
              </w:rPr>
              <w:t>Scattering Box Location 3 (SB3)</w:t>
            </w:r>
          </w:p>
        </w:tc>
        <w:tc>
          <w:tcPr>
            <w:tcW w:w="0" w:type="auto"/>
          </w:tcPr>
          <w:p w14:paraId="08BF06B8" w14:textId="1EAAE500" w:rsidR="00D7478F" w:rsidRPr="00E02F9E" w:rsidRDefault="00D7478F" w:rsidP="00E02F9E">
            <w:pPr>
              <w:rPr>
                <w:szCs w:val="24"/>
              </w:rPr>
            </w:pPr>
            <w:r w:rsidRPr="00E02F9E">
              <w:rPr>
                <w:szCs w:val="24"/>
              </w:rPr>
              <w:t>Au10-A10</w:t>
            </w:r>
          </w:p>
        </w:tc>
        <w:tc>
          <w:tcPr>
            <w:tcW w:w="0" w:type="auto"/>
          </w:tcPr>
          <w:p w14:paraId="237178D1" w14:textId="3090BBC9" w:rsidR="00D7478F" w:rsidRPr="00E02F9E" w:rsidRDefault="00D7478F" w:rsidP="00E02F9E">
            <w:pPr>
              <w:rPr>
                <w:szCs w:val="24"/>
              </w:rPr>
            </w:pPr>
            <w:r w:rsidRPr="00E02F9E">
              <w:rPr>
                <w:szCs w:val="24"/>
              </w:rPr>
              <w:t>0.25</w:t>
            </w:r>
          </w:p>
        </w:tc>
        <w:tc>
          <w:tcPr>
            <w:tcW w:w="0" w:type="auto"/>
          </w:tcPr>
          <w:p w14:paraId="5334B7B3" w14:textId="0B879EAA" w:rsidR="00D7478F" w:rsidRPr="00E02F9E" w:rsidRDefault="00D7478F" w:rsidP="00E02F9E">
            <w:pPr>
              <w:rPr>
                <w:szCs w:val="24"/>
              </w:rPr>
            </w:pPr>
            <w:r w:rsidRPr="00E02F9E">
              <w:rPr>
                <w:szCs w:val="24"/>
              </w:rPr>
              <w:t>20</w:t>
            </w:r>
          </w:p>
        </w:tc>
        <w:tc>
          <w:tcPr>
            <w:tcW w:w="0" w:type="auto"/>
          </w:tcPr>
          <w:p w14:paraId="28783CB3" w14:textId="1F804BFE" w:rsidR="00D7478F" w:rsidRPr="00E02F9E" w:rsidRDefault="00D7478F" w:rsidP="00E02F9E">
            <w:pPr>
              <w:rPr>
                <w:szCs w:val="24"/>
              </w:rPr>
            </w:pPr>
            <w:r w:rsidRPr="00E02F9E">
              <w:rPr>
                <w:szCs w:val="24"/>
              </w:rPr>
              <w:t>1.557</w:t>
            </w:r>
          </w:p>
        </w:tc>
        <w:tc>
          <w:tcPr>
            <w:tcW w:w="0" w:type="auto"/>
          </w:tcPr>
          <w:p w14:paraId="27BD5D5F" w14:textId="74AAA303" w:rsidR="00D7478F" w:rsidRPr="00E02F9E" w:rsidRDefault="00D7478F" w:rsidP="00E02F9E">
            <w:pPr>
              <w:rPr>
                <w:szCs w:val="24"/>
              </w:rPr>
            </w:pPr>
            <w:r w:rsidRPr="00E02F9E">
              <w:rPr>
                <w:szCs w:val="24"/>
              </w:rPr>
              <w:t>99.997%</w:t>
            </w:r>
          </w:p>
        </w:tc>
      </w:tr>
      <w:tr w:rsidR="00D7478F" w:rsidRPr="00E02F9E" w14:paraId="442FA83D" w14:textId="77777777" w:rsidTr="00C421AE">
        <w:tc>
          <w:tcPr>
            <w:tcW w:w="0" w:type="auto"/>
            <w:vMerge/>
          </w:tcPr>
          <w:p w14:paraId="58848B4E" w14:textId="77777777" w:rsidR="00D7478F" w:rsidRPr="00E02F9E" w:rsidRDefault="00D7478F" w:rsidP="00E02F9E">
            <w:pPr>
              <w:rPr>
                <w:szCs w:val="24"/>
              </w:rPr>
            </w:pPr>
          </w:p>
        </w:tc>
        <w:tc>
          <w:tcPr>
            <w:tcW w:w="0" w:type="auto"/>
          </w:tcPr>
          <w:p w14:paraId="6FE10D85" w14:textId="1D200659" w:rsidR="00D7478F" w:rsidRPr="00E02F9E" w:rsidRDefault="00D7478F" w:rsidP="00E02F9E">
            <w:pPr>
              <w:rPr>
                <w:szCs w:val="24"/>
              </w:rPr>
            </w:pPr>
            <w:r w:rsidRPr="00E02F9E">
              <w:rPr>
                <w:szCs w:val="24"/>
              </w:rPr>
              <w:t>Ni015</w:t>
            </w:r>
          </w:p>
        </w:tc>
        <w:tc>
          <w:tcPr>
            <w:tcW w:w="0" w:type="auto"/>
          </w:tcPr>
          <w:p w14:paraId="27D08D85" w14:textId="3B80CFBB" w:rsidR="00D7478F" w:rsidRPr="00E02F9E" w:rsidRDefault="00D7478F" w:rsidP="00E02F9E">
            <w:pPr>
              <w:rPr>
                <w:szCs w:val="24"/>
              </w:rPr>
            </w:pPr>
            <w:r w:rsidRPr="00E02F9E">
              <w:rPr>
                <w:szCs w:val="24"/>
              </w:rPr>
              <w:t>2</w:t>
            </w:r>
          </w:p>
        </w:tc>
        <w:tc>
          <w:tcPr>
            <w:tcW w:w="0" w:type="auto"/>
          </w:tcPr>
          <w:p w14:paraId="06D1F7DE" w14:textId="6CDE8F43" w:rsidR="00D7478F" w:rsidRPr="00E02F9E" w:rsidRDefault="00D7478F" w:rsidP="00E02F9E">
            <w:pPr>
              <w:rPr>
                <w:szCs w:val="24"/>
              </w:rPr>
            </w:pPr>
            <w:r w:rsidRPr="00E02F9E">
              <w:rPr>
                <w:szCs w:val="24"/>
              </w:rPr>
              <w:t>20</w:t>
            </w:r>
          </w:p>
        </w:tc>
        <w:tc>
          <w:tcPr>
            <w:tcW w:w="0" w:type="auto"/>
          </w:tcPr>
          <w:p w14:paraId="401EBD3D" w14:textId="17F019C1" w:rsidR="00D7478F" w:rsidRPr="00E02F9E" w:rsidRDefault="00D7478F" w:rsidP="00E02F9E">
            <w:pPr>
              <w:rPr>
                <w:szCs w:val="24"/>
              </w:rPr>
            </w:pPr>
            <w:r w:rsidRPr="00E02F9E">
              <w:rPr>
                <w:szCs w:val="24"/>
              </w:rPr>
              <w:t>5.801</w:t>
            </w:r>
          </w:p>
        </w:tc>
        <w:tc>
          <w:tcPr>
            <w:tcW w:w="0" w:type="auto"/>
          </w:tcPr>
          <w:p w14:paraId="764EB2D6" w14:textId="347123EF" w:rsidR="00D7478F" w:rsidRPr="00E02F9E" w:rsidRDefault="00C254F7" w:rsidP="00E02F9E">
            <w:pPr>
              <w:rPr>
                <w:szCs w:val="24"/>
              </w:rPr>
            </w:pPr>
            <w:r>
              <w:rPr>
                <w:szCs w:val="24"/>
              </w:rPr>
              <w:t>99.68</w:t>
            </w:r>
            <w:r w:rsidR="00D7478F" w:rsidRPr="00E02F9E">
              <w:rPr>
                <w:szCs w:val="24"/>
              </w:rPr>
              <w:t>%</w:t>
            </w:r>
          </w:p>
        </w:tc>
      </w:tr>
      <w:tr w:rsidR="00D7478F" w:rsidRPr="00E02F9E" w14:paraId="58014E38" w14:textId="77777777" w:rsidTr="00C421AE">
        <w:tc>
          <w:tcPr>
            <w:tcW w:w="0" w:type="auto"/>
            <w:vMerge/>
          </w:tcPr>
          <w:p w14:paraId="73560699" w14:textId="77777777" w:rsidR="00D7478F" w:rsidRPr="00E02F9E" w:rsidRDefault="00D7478F" w:rsidP="00E02F9E">
            <w:pPr>
              <w:rPr>
                <w:szCs w:val="24"/>
              </w:rPr>
            </w:pPr>
          </w:p>
        </w:tc>
        <w:tc>
          <w:tcPr>
            <w:tcW w:w="0" w:type="auto"/>
          </w:tcPr>
          <w:p w14:paraId="4647FEA3" w14:textId="70A03389" w:rsidR="00D7478F" w:rsidRPr="00E02F9E" w:rsidRDefault="00D7478F" w:rsidP="00E02F9E">
            <w:pPr>
              <w:rPr>
                <w:szCs w:val="24"/>
              </w:rPr>
            </w:pPr>
            <w:r w:rsidRPr="00E02F9E">
              <w:rPr>
                <w:szCs w:val="24"/>
              </w:rPr>
              <w:t>Co022</w:t>
            </w:r>
          </w:p>
        </w:tc>
        <w:tc>
          <w:tcPr>
            <w:tcW w:w="0" w:type="auto"/>
            <w:tcBorders>
              <w:bottom w:val="single" w:sz="4" w:space="0" w:color="auto"/>
            </w:tcBorders>
          </w:tcPr>
          <w:p w14:paraId="53009226" w14:textId="57AE1E3C" w:rsidR="00D7478F" w:rsidRPr="00E02F9E" w:rsidRDefault="00D7478F" w:rsidP="00E02F9E">
            <w:pPr>
              <w:rPr>
                <w:szCs w:val="24"/>
              </w:rPr>
            </w:pPr>
            <w:r w:rsidRPr="00E02F9E">
              <w:rPr>
                <w:szCs w:val="24"/>
              </w:rPr>
              <w:t>2</w:t>
            </w:r>
          </w:p>
        </w:tc>
        <w:tc>
          <w:tcPr>
            <w:tcW w:w="0" w:type="auto"/>
            <w:tcBorders>
              <w:bottom w:val="single" w:sz="4" w:space="0" w:color="auto"/>
            </w:tcBorders>
          </w:tcPr>
          <w:p w14:paraId="57F39AF6" w14:textId="312ADD53" w:rsidR="00D7478F" w:rsidRPr="00E02F9E" w:rsidRDefault="00D7478F" w:rsidP="00E02F9E">
            <w:pPr>
              <w:rPr>
                <w:szCs w:val="24"/>
              </w:rPr>
            </w:pPr>
            <w:r w:rsidRPr="00E02F9E">
              <w:rPr>
                <w:szCs w:val="24"/>
              </w:rPr>
              <w:t>20</w:t>
            </w:r>
          </w:p>
        </w:tc>
        <w:tc>
          <w:tcPr>
            <w:tcW w:w="0" w:type="auto"/>
            <w:tcBorders>
              <w:bottom w:val="single" w:sz="4" w:space="0" w:color="auto"/>
            </w:tcBorders>
          </w:tcPr>
          <w:p w14:paraId="378CC36F" w14:textId="7118C9B7" w:rsidR="00D7478F" w:rsidRPr="00E02F9E" w:rsidRDefault="00D7478F" w:rsidP="00E02F9E">
            <w:pPr>
              <w:rPr>
                <w:szCs w:val="24"/>
              </w:rPr>
            </w:pPr>
            <w:r w:rsidRPr="00E02F9E">
              <w:rPr>
                <w:szCs w:val="24"/>
              </w:rPr>
              <w:t>5.814</w:t>
            </w:r>
          </w:p>
        </w:tc>
        <w:tc>
          <w:tcPr>
            <w:tcW w:w="0" w:type="auto"/>
            <w:tcBorders>
              <w:bottom w:val="single" w:sz="4" w:space="0" w:color="auto"/>
            </w:tcBorders>
          </w:tcPr>
          <w:p w14:paraId="2E323AAA" w14:textId="737C4C02" w:rsidR="00D7478F" w:rsidRPr="00E02F9E" w:rsidRDefault="00C254F7" w:rsidP="00E02F9E">
            <w:pPr>
              <w:rPr>
                <w:szCs w:val="24"/>
              </w:rPr>
            </w:pPr>
            <w:r>
              <w:rPr>
                <w:szCs w:val="24"/>
              </w:rPr>
              <w:t>99.95</w:t>
            </w:r>
            <w:r w:rsidR="00D7478F" w:rsidRPr="00E02F9E">
              <w:rPr>
                <w:szCs w:val="24"/>
              </w:rPr>
              <w:t>%</w:t>
            </w:r>
          </w:p>
        </w:tc>
      </w:tr>
      <w:tr w:rsidR="00D7478F" w:rsidRPr="00E02F9E" w14:paraId="52CCF9F3" w14:textId="77777777" w:rsidTr="00C421AE">
        <w:tc>
          <w:tcPr>
            <w:tcW w:w="0" w:type="auto"/>
            <w:vMerge w:val="restart"/>
          </w:tcPr>
          <w:p w14:paraId="4522989B" w14:textId="051A9332" w:rsidR="00D7478F" w:rsidRPr="00E02F9E" w:rsidRDefault="00D7478F" w:rsidP="00E02F9E">
            <w:pPr>
              <w:rPr>
                <w:szCs w:val="24"/>
              </w:rPr>
            </w:pPr>
            <w:r w:rsidRPr="00E02F9E">
              <w:rPr>
                <w:szCs w:val="24"/>
              </w:rPr>
              <w:t>Scattering Box Location 4 (SB4)</w:t>
            </w:r>
          </w:p>
        </w:tc>
        <w:tc>
          <w:tcPr>
            <w:tcW w:w="0" w:type="auto"/>
          </w:tcPr>
          <w:p w14:paraId="5B45391D" w14:textId="7BCC6228" w:rsidR="00D7478F" w:rsidRPr="00E02F9E" w:rsidRDefault="00D7478F" w:rsidP="00E02F9E">
            <w:pPr>
              <w:rPr>
                <w:szCs w:val="24"/>
              </w:rPr>
            </w:pPr>
            <w:r w:rsidRPr="00E02F9E">
              <w:rPr>
                <w:szCs w:val="24"/>
              </w:rPr>
              <w:t>Au03-A10</w:t>
            </w:r>
          </w:p>
        </w:tc>
        <w:tc>
          <w:tcPr>
            <w:tcW w:w="0" w:type="auto"/>
          </w:tcPr>
          <w:p w14:paraId="09AD0054" w14:textId="4DCAD3D0" w:rsidR="00D7478F" w:rsidRPr="00E02F9E" w:rsidRDefault="00D7478F" w:rsidP="00E02F9E">
            <w:pPr>
              <w:rPr>
                <w:szCs w:val="24"/>
              </w:rPr>
            </w:pPr>
            <w:r w:rsidRPr="00E02F9E">
              <w:rPr>
                <w:szCs w:val="24"/>
              </w:rPr>
              <w:t>0.25</w:t>
            </w:r>
          </w:p>
        </w:tc>
        <w:tc>
          <w:tcPr>
            <w:tcW w:w="0" w:type="auto"/>
          </w:tcPr>
          <w:p w14:paraId="4CF2547B" w14:textId="547986DA" w:rsidR="00D7478F" w:rsidRPr="00E02F9E" w:rsidRDefault="00D7478F" w:rsidP="00E02F9E">
            <w:pPr>
              <w:rPr>
                <w:szCs w:val="24"/>
              </w:rPr>
            </w:pPr>
            <w:r w:rsidRPr="00E02F9E">
              <w:rPr>
                <w:szCs w:val="24"/>
              </w:rPr>
              <w:t>20</w:t>
            </w:r>
          </w:p>
        </w:tc>
        <w:tc>
          <w:tcPr>
            <w:tcW w:w="0" w:type="auto"/>
          </w:tcPr>
          <w:p w14:paraId="079FD4D8" w14:textId="5EFF720E" w:rsidR="00D7478F" w:rsidRPr="00E02F9E" w:rsidRDefault="00D7478F" w:rsidP="00E02F9E">
            <w:pPr>
              <w:rPr>
                <w:szCs w:val="24"/>
              </w:rPr>
            </w:pPr>
            <w:r w:rsidRPr="00E02F9E">
              <w:rPr>
                <w:szCs w:val="24"/>
              </w:rPr>
              <w:t>1.558</w:t>
            </w:r>
          </w:p>
        </w:tc>
        <w:tc>
          <w:tcPr>
            <w:tcW w:w="0" w:type="auto"/>
          </w:tcPr>
          <w:p w14:paraId="19B51400" w14:textId="1A8BCC9B" w:rsidR="00D7478F" w:rsidRPr="00E02F9E" w:rsidRDefault="00D7478F" w:rsidP="00E02F9E">
            <w:pPr>
              <w:rPr>
                <w:szCs w:val="24"/>
              </w:rPr>
            </w:pPr>
            <w:r w:rsidRPr="00E02F9E">
              <w:rPr>
                <w:szCs w:val="24"/>
              </w:rPr>
              <w:t>99.997%</w:t>
            </w:r>
          </w:p>
        </w:tc>
      </w:tr>
      <w:tr w:rsidR="00D7478F" w:rsidRPr="00E02F9E" w14:paraId="59246AE0" w14:textId="77777777" w:rsidTr="00C421AE">
        <w:tc>
          <w:tcPr>
            <w:tcW w:w="0" w:type="auto"/>
            <w:vMerge/>
          </w:tcPr>
          <w:p w14:paraId="1C9DB0BA" w14:textId="77777777" w:rsidR="00D7478F" w:rsidRPr="00E02F9E" w:rsidRDefault="00D7478F" w:rsidP="00E02F9E">
            <w:pPr>
              <w:rPr>
                <w:szCs w:val="24"/>
              </w:rPr>
            </w:pPr>
          </w:p>
        </w:tc>
        <w:tc>
          <w:tcPr>
            <w:tcW w:w="0" w:type="auto"/>
          </w:tcPr>
          <w:p w14:paraId="6891940D" w14:textId="6ADE8FE4" w:rsidR="00D7478F" w:rsidRPr="00E02F9E" w:rsidRDefault="00D7478F" w:rsidP="00E02F9E">
            <w:pPr>
              <w:rPr>
                <w:szCs w:val="24"/>
              </w:rPr>
            </w:pPr>
            <w:r w:rsidRPr="00E02F9E">
              <w:rPr>
                <w:szCs w:val="24"/>
              </w:rPr>
              <w:t>Ni024</w:t>
            </w:r>
          </w:p>
        </w:tc>
        <w:tc>
          <w:tcPr>
            <w:tcW w:w="0" w:type="auto"/>
          </w:tcPr>
          <w:p w14:paraId="33E9B7AD" w14:textId="792CC19A" w:rsidR="00D7478F" w:rsidRPr="00E02F9E" w:rsidRDefault="00D7478F" w:rsidP="00E02F9E">
            <w:pPr>
              <w:rPr>
                <w:szCs w:val="24"/>
              </w:rPr>
            </w:pPr>
            <w:r w:rsidRPr="00E02F9E">
              <w:rPr>
                <w:szCs w:val="24"/>
              </w:rPr>
              <w:t>2</w:t>
            </w:r>
          </w:p>
        </w:tc>
        <w:tc>
          <w:tcPr>
            <w:tcW w:w="0" w:type="auto"/>
          </w:tcPr>
          <w:p w14:paraId="2838327A" w14:textId="553740E5" w:rsidR="00D7478F" w:rsidRPr="00E02F9E" w:rsidRDefault="00D7478F" w:rsidP="00E02F9E">
            <w:pPr>
              <w:rPr>
                <w:szCs w:val="24"/>
              </w:rPr>
            </w:pPr>
            <w:r w:rsidRPr="00E02F9E">
              <w:rPr>
                <w:szCs w:val="24"/>
              </w:rPr>
              <w:t>20</w:t>
            </w:r>
          </w:p>
        </w:tc>
        <w:tc>
          <w:tcPr>
            <w:tcW w:w="0" w:type="auto"/>
          </w:tcPr>
          <w:p w14:paraId="0EF548DE" w14:textId="08C7779A" w:rsidR="00D7478F" w:rsidRPr="00E02F9E" w:rsidRDefault="00D7478F" w:rsidP="00E02F9E">
            <w:pPr>
              <w:rPr>
                <w:szCs w:val="24"/>
              </w:rPr>
            </w:pPr>
            <w:r w:rsidRPr="00E02F9E">
              <w:rPr>
                <w:szCs w:val="24"/>
              </w:rPr>
              <w:t>5.780</w:t>
            </w:r>
          </w:p>
        </w:tc>
        <w:tc>
          <w:tcPr>
            <w:tcW w:w="0" w:type="auto"/>
          </w:tcPr>
          <w:p w14:paraId="72F91841" w14:textId="08F03307" w:rsidR="00D7478F" w:rsidRPr="00E02F9E" w:rsidRDefault="00C254F7" w:rsidP="00E02F9E">
            <w:pPr>
              <w:rPr>
                <w:szCs w:val="24"/>
              </w:rPr>
            </w:pPr>
            <w:r>
              <w:rPr>
                <w:szCs w:val="24"/>
              </w:rPr>
              <w:t>99.68</w:t>
            </w:r>
            <w:r w:rsidR="00D7478F" w:rsidRPr="00E02F9E">
              <w:rPr>
                <w:szCs w:val="24"/>
              </w:rPr>
              <w:t>%</w:t>
            </w:r>
          </w:p>
        </w:tc>
      </w:tr>
      <w:tr w:rsidR="00D7478F" w:rsidRPr="00E02F9E" w14:paraId="77ED77EE" w14:textId="77777777" w:rsidTr="00C421AE">
        <w:tc>
          <w:tcPr>
            <w:tcW w:w="0" w:type="auto"/>
            <w:vMerge/>
          </w:tcPr>
          <w:p w14:paraId="6524F78D" w14:textId="77777777" w:rsidR="00D7478F" w:rsidRPr="00E02F9E" w:rsidRDefault="00D7478F" w:rsidP="00E02F9E">
            <w:pPr>
              <w:rPr>
                <w:szCs w:val="24"/>
              </w:rPr>
            </w:pPr>
          </w:p>
        </w:tc>
        <w:tc>
          <w:tcPr>
            <w:tcW w:w="0" w:type="auto"/>
          </w:tcPr>
          <w:p w14:paraId="5639D6CE" w14:textId="7743054D" w:rsidR="00D7478F" w:rsidRPr="00E02F9E" w:rsidRDefault="00D7478F" w:rsidP="00E02F9E">
            <w:pPr>
              <w:rPr>
                <w:szCs w:val="24"/>
              </w:rPr>
            </w:pPr>
            <w:r w:rsidRPr="00E02F9E">
              <w:rPr>
                <w:szCs w:val="24"/>
              </w:rPr>
              <w:t>Co009</w:t>
            </w:r>
          </w:p>
        </w:tc>
        <w:tc>
          <w:tcPr>
            <w:tcW w:w="0" w:type="auto"/>
            <w:tcBorders>
              <w:bottom w:val="single" w:sz="4" w:space="0" w:color="auto"/>
            </w:tcBorders>
          </w:tcPr>
          <w:p w14:paraId="03F27CF9" w14:textId="450C387E" w:rsidR="00D7478F" w:rsidRPr="00E02F9E" w:rsidRDefault="00D7478F" w:rsidP="00E02F9E">
            <w:pPr>
              <w:rPr>
                <w:szCs w:val="24"/>
              </w:rPr>
            </w:pPr>
            <w:r w:rsidRPr="00E02F9E">
              <w:rPr>
                <w:szCs w:val="24"/>
              </w:rPr>
              <w:t>2</w:t>
            </w:r>
          </w:p>
        </w:tc>
        <w:tc>
          <w:tcPr>
            <w:tcW w:w="0" w:type="auto"/>
            <w:tcBorders>
              <w:bottom w:val="single" w:sz="4" w:space="0" w:color="auto"/>
            </w:tcBorders>
          </w:tcPr>
          <w:p w14:paraId="08B111A9" w14:textId="43C17A04" w:rsidR="00D7478F" w:rsidRPr="00E02F9E" w:rsidRDefault="00D7478F" w:rsidP="00E02F9E">
            <w:pPr>
              <w:rPr>
                <w:szCs w:val="24"/>
              </w:rPr>
            </w:pPr>
            <w:r w:rsidRPr="00E02F9E">
              <w:rPr>
                <w:szCs w:val="24"/>
              </w:rPr>
              <w:t>20</w:t>
            </w:r>
          </w:p>
        </w:tc>
        <w:tc>
          <w:tcPr>
            <w:tcW w:w="0" w:type="auto"/>
            <w:tcBorders>
              <w:bottom w:val="single" w:sz="4" w:space="0" w:color="auto"/>
            </w:tcBorders>
          </w:tcPr>
          <w:p w14:paraId="0BFF3286" w14:textId="674413BA" w:rsidR="00D7478F" w:rsidRPr="00E02F9E" w:rsidRDefault="00D7478F" w:rsidP="00E02F9E">
            <w:pPr>
              <w:rPr>
                <w:szCs w:val="24"/>
              </w:rPr>
            </w:pPr>
            <w:r w:rsidRPr="00E02F9E">
              <w:rPr>
                <w:szCs w:val="24"/>
              </w:rPr>
              <w:t>5.791</w:t>
            </w:r>
          </w:p>
        </w:tc>
        <w:tc>
          <w:tcPr>
            <w:tcW w:w="0" w:type="auto"/>
            <w:tcBorders>
              <w:bottom w:val="single" w:sz="4" w:space="0" w:color="auto"/>
            </w:tcBorders>
          </w:tcPr>
          <w:p w14:paraId="58420603" w14:textId="611ECFBB" w:rsidR="00D7478F" w:rsidRPr="00E02F9E" w:rsidRDefault="00C254F7" w:rsidP="00E02F9E">
            <w:pPr>
              <w:rPr>
                <w:szCs w:val="24"/>
              </w:rPr>
            </w:pPr>
            <w:r>
              <w:rPr>
                <w:szCs w:val="24"/>
              </w:rPr>
              <w:t>99.95</w:t>
            </w:r>
            <w:r w:rsidR="00D7478F" w:rsidRPr="00E02F9E">
              <w:rPr>
                <w:szCs w:val="24"/>
              </w:rPr>
              <w:t>%</w:t>
            </w:r>
          </w:p>
        </w:tc>
      </w:tr>
    </w:tbl>
    <w:p w14:paraId="40BF75F4" w14:textId="49923C25" w:rsidR="00DD39B6" w:rsidRPr="00D7478F" w:rsidRDefault="00DD39B6" w:rsidP="00E02F9E">
      <w:pPr>
        <w:rPr>
          <w:sz w:val="16"/>
          <w:szCs w:val="16"/>
        </w:rPr>
      </w:pPr>
      <w:r w:rsidRPr="00D7478F">
        <w:rPr>
          <w:sz w:val="16"/>
          <w:szCs w:val="16"/>
          <w:vertAlign w:val="superscript"/>
        </w:rPr>
        <w:t>a</w:t>
      </w:r>
      <w:r w:rsidRPr="00D7478F">
        <w:rPr>
          <w:sz w:val="16"/>
          <w:szCs w:val="16"/>
        </w:rPr>
        <w:t xml:space="preserve"> All foils have</w:t>
      </w:r>
      <w:r w:rsidR="00C421AE" w:rsidRPr="00D7478F">
        <w:rPr>
          <w:sz w:val="16"/>
          <w:szCs w:val="16"/>
        </w:rPr>
        <w:t xml:space="preserve"> 10% uncertainty on thickness.</w:t>
      </w:r>
    </w:p>
    <w:p w14:paraId="0007551B" w14:textId="06FA05DC" w:rsidR="006E0F1A" w:rsidRPr="00D7478F" w:rsidRDefault="00DD39B6" w:rsidP="00E02F9E">
      <w:pPr>
        <w:rPr>
          <w:sz w:val="16"/>
          <w:szCs w:val="16"/>
        </w:rPr>
      </w:pPr>
      <w:r w:rsidRPr="00D7478F">
        <w:rPr>
          <w:sz w:val="16"/>
          <w:szCs w:val="16"/>
          <w:vertAlign w:val="superscript"/>
        </w:rPr>
        <w:t>b</w:t>
      </w:r>
      <w:r w:rsidRPr="00D7478F">
        <w:rPr>
          <w:sz w:val="16"/>
          <w:szCs w:val="16"/>
        </w:rPr>
        <w:t xml:space="preserve"> Foils with A10 in the name have an uncertainty on diameter of ±0.2mm, all others have an uncertainty on diameter of ±0.5mm. </w:t>
      </w:r>
    </w:p>
    <w:p w14:paraId="75134CE5" w14:textId="77777777" w:rsidR="00273D6B" w:rsidRDefault="00273D6B" w:rsidP="00DA6E99"/>
    <w:p w14:paraId="1D4F54ED" w14:textId="5AA05737" w:rsidR="00043FD4" w:rsidRDefault="00043FD4">
      <w:pPr>
        <w:spacing w:after="200" w:line="276" w:lineRule="auto"/>
      </w:pPr>
      <w:r>
        <w:br w:type="page"/>
      </w:r>
    </w:p>
    <w:p w14:paraId="21F8E332" w14:textId="6B19E5F4" w:rsidR="004D6FD9" w:rsidRDefault="0020268F" w:rsidP="005F455B">
      <w:pPr>
        <w:pStyle w:val="Heading2"/>
      </w:pPr>
      <w:bookmarkStart w:id="16" w:name="_Toc203543488"/>
      <w:bookmarkStart w:id="17" w:name="_Toc223007802"/>
      <w:r>
        <w:lastRenderedPageBreak/>
        <w:t>2</w:t>
      </w:r>
      <w:r w:rsidR="00977CEE">
        <w:t>.3</w:t>
      </w:r>
      <w:r w:rsidR="00977CEE">
        <w:tab/>
      </w:r>
      <w:r w:rsidR="001A72FE">
        <w:t>Shielding Materials</w:t>
      </w:r>
      <w:bookmarkEnd w:id="16"/>
      <w:bookmarkEnd w:id="17"/>
    </w:p>
    <w:p w14:paraId="4BA30AD3" w14:textId="77777777" w:rsidR="001A72FE" w:rsidRDefault="001A72FE" w:rsidP="002C58AF"/>
    <w:p w14:paraId="1E70B9F5" w14:textId="619BB915" w:rsidR="00BA28B7" w:rsidRDefault="001A72FE" w:rsidP="002C58AF">
      <w:r>
        <w:t>Several different shields were used during the conduct of the experiments. Some of these were built into the collimator boxes, some of these were deployed in contact with the reactor, while others were slabs of material used in both the scattering box and i</w:t>
      </w:r>
      <w:r w:rsidR="00BA28B7">
        <w:t>n front of the collimator boxes.</w:t>
      </w:r>
      <w:r w:rsidR="005E201D">
        <w:t xml:space="preserve">  </w:t>
      </w:r>
      <w:sdt>
        <w:sdtPr>
          <w:id w:val="-207116203"/>
          <w:citation/>
        </w:sdtPr>
        <w:sdtContent>
          <w:r w:rsidR="005E201D">
            <w:fldChar w:fldCharType="begin"/>
          </w:r>
          <w:r w:rsidR="005E201D">
            <w:instrText xml:space="preserve"> CITATION Pio11 \l 1033 </w:instrText>
          </w:r>
          <w:r w:rsidR="005E201D">
            <w:fldChar w:fldCharType="separate"/>
          </w:r>
          <w:r w:rsidR="001712AD">
            <w:rPr>
              <w:noProof/>
            </w:rPr>
            <w:t>(Piot, June 2011)</w:t>
          </w:r>
          <w:r w:rsidR="005E201D">
            <w:fldChar w:fldCharType="end"/>
          </w:r>
        </w:sdtContent>
      </w:sdt>
      <w:r w:rsidR="005E201D">
        <w:t xml:space="preserve">, </w:t>
      </w:r>
      <w:sdt>
        <w:sdtPr>
          <w:id w:val="-718896202"/>
          <w:citation/>
        </w:sdtPr>
        <w:sdtContent>
          <w:r w:rsidR="005E201D">
            <w:fldChar w:fldCharType="begin"/>
          </w:r>
          <w:r w:rsidR="005E201D">
            <w:instrText xml:space="preserve"> CITATION MIl11 \l 1033 </w:instrText>
          </w:r>
          <w:r w:rsidR="005E201D">
            <w:fldChar w:fldCharType="separate"/>
          </w:r>
          <w:r w:rsidR="001712AD">
            <w:rPr>
              <w:noProof/>
            </w:rPr>
            <w:t>(MIller &amp; Reynolds, September 2011)</w:t>
          </w:r>
          <w:r w:rsidR="005E201D">
            <w:fldChar w:fldCharType="end"/>
          </w:r>
        </w:sdtContent>
      </w:sdt>
      <w:r w:rsidR="005E201D">
        <w:t xml:space="preserve">, </w:t>
      </w:r>
      <w:sdt>
        <w:sdtPr>
          <w:id w:val="74483432"/>
          <w:citation/>
        </w:sdtPr>
        <w:sdtContent>
          <w:r w:rsidR="005E201D">
            <w:fldChar w:fldCharType="begin"/>
          </w:r>
          <w:r w:rsidR="005E201D">
            <w:instrText xml:space="preserve"> CITATION Mil11 \l 1033 </w:instrText>
          </w:r>
          <w:r w:rsidR="005E201D">
            <w:fldChar w:fldCharType="separate"/>
          </w:r>
          <w:r w:rsidR="001712AD">
            <w:rPr>
              <w:noProof/>
            </w:rPr>
            <w:t>(Miller &amp; Reynolds, November 2011)</w:t>
          </w:r>
          <w:r w:rsidR="005E201D">
            <w:fldChar w:fldCharType="end"/>
          </w:r>
        </w:sdtContent>
      </w:sdt>
    </w:p>
    <w:p w14:paraId="50891489" w14:textId="77777777" w:rsidR="00BA28B7" w:rsidRDefault="00BA28B7" w:rsidP="002C58AF"/>
    <w:p w14:paraId="70A5CC14" w14:textId="77777777" w:rsidR="00DA6E99" w:rsidRDefault="00DA6E99" w:rsidP="002C58AF"/>
    <w:p w14:paraId="23930272" w14:textId="77777777" w:rsidR="00DA6E99" w:rsidRDefault="00DA6E99" w:rsidP="002C58AF"/>
    <w:p w14:paraId="49BDF8ED" w14:textId="655F2AF5" w:rsidR="00BA28B7" w:rsidRDefault="0020268F" w:rsidP="00EE2D90">
      <w:r>
        <w:t>2</w:t>
      </w:r>
      <w:r w:rsidR="00BA28B7">
        <w:t>.3.1</w:t>
      </w:r>
      <w:r w:rsidR="00BA28B7">
        <w:tab/>
        <w:t>Collimator Boxes</w:t>
      </w:r>
    </w:p>
    <w:p w14:paraId="18036C80" w14:textId="77777777" w:rsidR="00BA28B7" w:rsidRDefault="00BA28B7" w:rsidP="002C58AF"/>
    <w:p w14:paraId="26063817" w14:textId="0EABF09C" w:rsidR="00BA28B7" w:rsidRDefault="00BA28B7" w:rsidP="002C58AF">
      <w:r>
        <w:t xml:space="preserve">The collimator boxes (Box A and Box B) are boxes open only on a single side whose purpose is to </w:t>
      </w:r>
      <w:r w:rsidR="007B2BEC">
        <w:t>absorb</w:t>
      </w:r>
      <w:r>
        <w:t xml:space="preserve"> scattered radiation from the room before it reaches the detectors</w:t>
      </w:r>
      <w:r w:rsidR="007B2BEC">
        <w:t xml:space="preserve"> deployed inside the boxes</w:t>
      </w:r>
      <w:r>
        <w:t>.  The walls of the boxes consist of stainless steel, copper, lead and a mixture called PPB9 which is a borated plaster created by adding colem</w:t>
      </w:r>
      <w:r w:rsidR="006E0C5B">
        <w:t>an</w:t>
      </w:r>
      <w:r>
        <w:t>ite, polyethylene beads and gypsum together to form a borated plas</w:t>
      </w:r>
      <w:r w:rsidR="00601551">
        <w:t>ter.</w:t>
      </w:r>
      <w:r w:rsidR="005E201D">
        <w:t xml:space="preserve">  </w:t>
      </w:r>
      <w:sdt>
        <w:sdtPr>
          <w:id w:val="705844922"/>
          <w:citation/>
        </w:sdtPr>
        <w:sdtContent>
          <w:r w:rsidR="005E201D">
            <w:fldChar w:fldCharType="begin"/>
          </w:r>
          <w:r w:rsidR="005E201D">
            <w:instrText xml:space="preserve"> CITATION Pio11 \l 1033 </w:instrText>
          </w:r>
          <w:r w:rsidR="005E201D">
            <w:fldChar w:fldCharType="separate"/>
          </w:r>
          <w:r w:rsidR="001712AD">
            <w:rPr>
              <w:noProof/>
            </w:rPr>
            <w:t>(Piot, June 2011)</w:t>
          </w:r>
          <w:r w:rsidR="005E201D">
            <w:fldChar w:fldCharType="end"/>
          </w:r>
        </w:sdtContent>
      </w:sdt>
      <w:r w:rsidR="00B4710F">
        <w:t xml:space="preserve"> </w:t>
      </w:r>
      <w:r w:rsidR="00601551">
        <w:t xml:space="preserve"> A photo </w:t>
      </w:r>
      <w:r w:rsidR="00766898">
        <w:t xml:space="preserve">of the two collimator boxes </w:t>
      </w:r>
      <w:r w:rsidR="00601551">
        <w:t xml:space="preserve">is shown </w:t>
      </w:r>
      <w:r w:rsidR="00766898">
        <w:t>i</w:t>
      </w:r>
      <w:r w:rsidR="00601551">
        <w:t>n F</w:t>
      </w:r>
      <w:r>
        <w:t xml:space="preserve">igure </w:t>
      </w:r>
      <w:r w:rsidR="00601551">
        <w:t>2</w:t>
      </w:r>
      <w:r>
        <w:t>.</w:t>
      </w:r>
    </w:p>
    <w:p w14:paraId="57A28FBD" w14:textId="77777777" w:rsidR="00BA28B7" w:rsidRDefault="00BA28B7" w:rsidP="002C58AF"/>
    <w:p w14:paraId="439401F8" w14:textId="77777777" w:rsidR="007F6DC8" w:rsidRDefault="007F6DC8" w:rsidP="002C58AF"/>
    <w:p w14:paraId="10DA77A5" w14:textId="77777777" w:rsidR="007B2BEC" w:rsidRDefault="007B2BEC" w:rsidP="007B2BEC">
      <w:r>
        <w:t>2.3.2.</w:t>
      </w:r>
      <w:r>
        <w:tab/>
        <w:t>Concrete Slabs</w:t>
      </w:r>
    </w:p>
    <w:p w14:paraId="282CB54F" w14:textId="77777777" w:rsidR="007B2BEC" w:rsidRDefault="007B2BEC" w:rsidP="007B2BEC"/>
    <w:p w14:paraId="56345AAA" w14:textId="05C99B36" w:rsidR="007B2BEC" w:rsidRDefault="007B2BEC" w:rsidP="007B2BEC">
      <w:r>
        <w:t xml:space="preserve">Several different slabs of concrete were used to construct both the scattering box and to shield the front face of Collimator Box B. The concrete slabs were standard concrete, barite concrete, or magnetite concrete.  Each of the slabs is 1m x 1m x 20 cm.  All of the slabs were created by CEA Saclay for previous work conducted at the SILENE facility.  A photo of a single concrete slab is shown in Figure 3.  The scattering box was constructed of two slabs of magnetite concrete (S1 and S2) and four slabs of standard concrete (S3 – S6).  </w:t>
      </w:r>
      <w:sdt>
        <w:sdtPr>
          <w:id w:val="-553085011"/>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A photo of the scattering box as constructed for these experiments is shown in Figure 4.</w:t>
      </w:r>
    </w:p>
    <w:p w14:paraId="31871C4D" w14:textId="77777777" w:rsidR="007B2BEC" w:rsidRDefault="007B2BEC" w:rsidP="007B2BEC"/>
    <w:p w14:paraId="27558912" w14:textId="77777777" w:rsidR="007B2BEC" w:rsidRDefault="007B2BEC" w:rsidP="007B2BEC"/>
    <w:p w14:paraId="32D3407C" w14:textId="77777777" w:rsidR="007D4C9D" w:rsidRDefault="007D4C9D" w:rsidP="007D4C9D">
      <w:r>
        <w:t>2.3.3.</w:t>
      </w:r>
      <w:r>
        <w:tab/>
        <w:t>Reactor Shields</w:t>
      </w:r>
    </w:p>
    <w:p w14:paraId="6D5DA0F2" w14:textId="77777777" w:rsidR="007D4C9D" w:rsidRDefault="007D4C9D" w:rsidP="007D4C9D"/>
    <w:p w14:paraId="3BF46431" w14:textId="33F22AE0" w:rsidR="007D4C9D" w:rsidRDefault="007D4C9D" w:rsidP="007D4C9D">
      <w:r>
        <w:t xml:space="preserve">Two shields have been constructed to fit flush around the SILENE reactor for previous experimental setups.  Both of these shields were used during the conduct of these experiments. The first shield is constructed of lead (painted orange) and forms an annulus tight around SILENE by moving its two halves along tracks in the floor.  The second shield is polyethylene and is also formed to fit flush around the reactor from two halves pushed together.  </w:t>
      </w:r>
      <w:sdt>
        <w:sdtPr>
          <w:id w:val="-1527094352"/>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Photos of the lead shield are included in Figure 5. The left view is of ½ of the shield prior to being installed. The right view is of the entire lead shield installed.  Figure 6 contains views of the Polyethylene shield in its installed configuration (left view) and of ½ the shield prior to installation (right view).</w:t>
      </w:r>
    </w:p>
    <w:p w14:paraId="29B48471" w14:textId="77777777" w:rsidR="007D4C9D" w:rsidRDefault="007D4C9D" w:rsidP="007D4C9D"/>
    <w:p w14:paraId="44164BB2" w14:textId="77777777" w:rsidR="007B2BEC" w:rsidRDefault="007B2BEC" w:rsidP="002C58AF"/>
    <w:p w14:paraId="7CF6A7FA" w14:textId="1D97100B" w:rsidR="007B2BEC" w:rsidRDefault="007B2BEC">
      <w:pPr>
        <w:spacing w:after="200" w:line="276" w:lineRule="auto"/>
      </w:pPr>
      <w:r>
        <w:br w:type="page"/>
      </w:r>
    </w:p>
    <w:p w14:paraId="566BFECB" w14:textId="77777777" w:rsidR="007B2BEC" w:rsidRDefault="007B2BEC" w:rsidP="002C58AF"/>
    <w:p w14:paraId="081A9B2D" w14:textId="77777777" w:rsidR="007B2BEC" w:rsidRDefault="007B2BEC" w:rsidP="002C58AF"/>
    <w:p w14:paraId="79E6B1FF" w14:textId="77777777" w:rsidR="00261B3D" w:rsidRDefault="0086673A" w:rsidP="00261B3D">
      <w:pPr>
        <w:keepNext/>
        <w:jc w:val="center"/>
      </w:pPr>
      <w:r>
        <w:rPr>
          <w:noProof/>
        </w:rPr>
        <w:drawing>
          <wp:inline distT="0" distB="0" distL="0" distR="0" wp14:anchorId="2FD7C44E" wp14:editId="6F624DB1">
            <wp:extent cx="5169535" cy="3987800"/>
            <wp:effectExtent l="50800" t="50800" r="139065" b="127000"/>
            <wp:docPr id="17" name="Picture 17" descr="P125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125000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69535" cy="3987800"/>
                    </a:xfrm>
                    <a:prstGeom prst="rect">
                      <a:avLst/>
                    </a:prstGeom>
                    <a:noFill/>
                    <a:ln w="12700">
                      <a:solidFill>
                        <a:schemeClr val="tx1"/>
                      </a:solidFill>
                    </a:ln>
                    <a:effectLst>
                      <a:outerShdw blurRad="50800" dist="38100" dir="2700000" algn="tl" rotWithShape="0">
                        <a:srgbClr val="000000">
                          <a:alpha val="43000"/>
                        </a:srgbClr>
                      </a:outerShdw>
                    </a:effectLst>
                  </pic:spPr>
                </pic:pic>
              </a:graphicData>
            </a:graphic>
          </wp:inline>
        </w:drawing>
      </w:r>
    </w:p>
    <w:p w14:paraId="244B2AB4" w14:textId="35647602" w:rsidR="0086673A" w:rsidRDefault="00261B3D" w:rsidP="00A641D4">
      <w:pPr>
        <w:pStyle w:val="Caption"/>
      </w:pPr>
      <w:bookmarkStart w:id="18" w:name="_Toc222993792"/>
      <w:bookmarkStart w:id="19" w:name="_Toc223007866"/>
      <w:r>
        <w:t xml:space="preserve">Figure </w:t>
      </w:r>
      <w:fldSimple w:instr=" SEQ Figure \* ARABIC ">
        <w:r w:rsidR="00E23433">
          <w:rPr>
            <w:noProof/>
          </w:rPr>
          <w:t>2</w:t>
        </w:r>
      </w:fldSimple>
      <w:r>
        <w:t>:  Collimator Box A (right) and Box B (left)</w:t>
      </w:r>
      <w:bookmarkEnd w:id="18"/>
      <w:bookmarkEnd w:id="19"/>
    </w:p>
    <w:p w14:paraId="72B1F382" w14:textId="77777777" w:rsidR="0086673A" w:rsidRDefault="0086673A" w:rsidP="002C58AF"/>
    <w:p w14:paraId="6FF15E15" w14:textId="7FBFB043" w:rsidR="007B2BEC" w:rsidRDefault="007B2BEC">
      <w:pPr>
        <w:spacing w:after="200" w:line="276" w:lineRule="auto"/>
      </w:pPr>
      <w:r>
        <w:br w:type="page"/>
      </w:r>
    </w:p>
    <w:p w14:paraId="1C9B7ADC" w14:textId="77777777" w:rsidR="007B2BEC" w:rsidRDefault="007B2BEC" w:rsidP="002C58AF"/>
    <w:p w14:paraId="13C4FD40" w14:textId="77777777" w:rsidR="007B2BEC" w:rsidRDefault="007B2BEC" w:rsidP="002C58AF"/>
    <w:p w14:paraId="50114FE4" w14:textId="77777777" w:rsidR="00261B3D" w:rsidRDefault="0086673A" w:rsidP="00261B3D">
      <w:pPr>
        <w:keepNext/>
        <w:jc w:val="center"/>
      </w:pPr>
      <w:r>
        <w:rPr>
          <w:rFonts w:ascii="Arial Gras" w:hAnsi="Arial Gras"/>
          <w:b/>
          <w:caps/>
          <w:smallCaps/>
          <w:noProof/>
        </w:rPr>
        <w:drawing>
          <wp:inline distT="0" distB="0" distL="0" distR="0" wp14:anchorId="69EA5154" wp14:editId="740CE77A">
            <wp:extent cx="4064635" cy="3050540"/>
            <wp:effectExtent l="50800" t="50800" r="126365" b="124460"/>
            <wp:docPr id="15" name="Picture 15" descr="P2280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22801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64635" cy="3050540"/>
                    </a:xfrm>
                    <a:prstGeom prst="rect">
                      <a:avLst/>
                    </a:prstGeom>
                    <a:noFill/>
                    <a:ln w="12700">
                      <a:solidFill>
                        <a:schemeClr val="tx1"/>
                      </a:solidFill>
                    </a:ln>
                    <a:effectLst>
                      <a:outerShdw blurRad="50800" dist="38100" dir="2700000" algn="tl" rotWithShape="0">
                        <a:srgbClr val="000000">
                          <a:alpha val="43000"/>
                        </a:srgbClr>
                      </a:outerShdw>
                    </a:effectLst>
                  </pic:spPr>
                </pic:pic>
              </a:graphicData>
            </a:graphic>
          </wp:inline>
        </w:drawing>
      </w:r>
    </w:p>
    <w:p w14:paraId="69010306" w14:textId="12172869" w:rsidR="0086673A" w:rsidRDefault="00261B3D" w:rsidP="00A641D4">
      <w:pPr>
        <w:pStyle w:val="Caption"/>
      </w:pPr>
      <w:bookmarkStart w:id="20" w:name="_Toc222993793"/>
      <w:bookmarkStart w:id="21" w:name="_Toc223007867"/>
      <w:r>
        <w:t xml:space="preserve">Figure </w:t>
      </w:r>
      <w:fldSimple w:instr=" SEQ Figure \* ARABIC ">
        <w:r w:rsidR="00E23433">
          <w:rPr>
            <w:noProof/>
          </w:rPr>
          <w:t>3</w:t>
        </w:r>
      </w:fldSimple>
      <w:r>
        <w:t>:  Typical Concrete Slab</w:t>
      </w:r>
      <w:bookmarkEnd w:id="20"/>
      <w:bookmarkEnd w:id="21"/>
    </w:p>
    <w:p w14:paraId="679BF8D6" w14:textId="073443FD" w:rsidR="007B2BEC" w:rsidRDefault="007B2BEC">
      <w:pPr>
        <w:spacing w:after="200" w:line="276" w:lineRule="auto"/>
      </w:pPr>
      <w:r>
        <w:br w:type="page"/>
      </w:r>
    </w:p>
    <w:p w14:paraId="4AECEFAF" w14:textId="77777777" w:rsidR="007D4C9D" w:rsidRDefault="007D4C9D" w:rsidP="00EE2D90"/>
    <w:p w14:paraId="7EB3EF54" w14:textId="77777777" w:rsidR="007D4C9D" w:rsidRDefault="007D4C9D" w:rsidP="00EE2D90"/>
    <w:p w14:paraId="50E9FBFE" w14:textId="77777777" w:rsidR="00261B3D" w:rsidRDefault="00AA3AD0" w:rsidP="00261B3D">
      <w:pPr>
        <w:keepNext/>
        <w:jc w:val="center"/>
      </w:pPr>
      <w:r>
        <w:rPr>
          <w:rFonts w:ascii="Arial Gras" w:hAnsi="Arial Gras"/>
          <w:b/>
          <w:caps/>
          <w:smallCaps/>
          <w:noProof/>
        </w:rPr>
        <mc:AlternateContent>
          <mc:Choice Requires="wps">
            <w:drawing>
              <wp:anchor distT="0" distB="0" distL="114300" distR="114300" simplePos="0" relativeHeight="251719680" behindDoc="0" locked="0" layoutInCell="1" allowOverlap="1" wp14:anchorId="05E2467B" wp14:editId="7358256C">
                <wp:simplePos x="0" y="0"/>
                <wp:positionH relativeFrom="column">
                  <wp:posOffset>3028950</wp:posOffset>
                </wp:positionH>
                <wp:positionV relativeFrom="paragraph">
                  <wp:posOffset>514350</wp:posOffset>
                </wp:positionV>
                <wp:extent cx="1028700" cy="457200"/>
                <wp:effectExtent l="57150" t="19050" r="69850" b="120650"/>
                <wp:wrapNone/>
                <wp:docPr id="63" name="Curved Connector 63"/>
                <wp:cNvGraphicFramePr/>
                <a:graphic xmlns:a="http://schemas.openxmlformats.org/drawingml/2006/main">
                  <a:graphicData uri="http://schemas.microsoft.com/office/word/2010/wordprocessingShape">
                    <wps:wsp>
                      <wps:cNvCnPr/>
                      <wps:spPr>
                        <a:xfrm rot="5400000">
                          <a:off x="0" y="0"/>
                          <a:ext cx="1028700" cy="457200"/>
                        </a:xfrm>
                        <a:prstGeom prst="curvedConnector3">
                          <a:avLst>
                            <a:gd name="adj1" fmla="val 50000"/>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8" coordsize="21600,21600" o:spt="38" o:oned="t" path="m0,0c@0,0@1,5400@1,10800@1,16200@2,21600,21600,21600e" filled="f">
                <v:formulas>
                  <v:f eqn="mid #0 0"/>
                  <v:f eqn="val #0"/>
                  <v:f eqn="mid #0 21600"/>
                </v:formulas>
                <v:path arrowok="t" fillok="f" o:connecttype="none"/>
                <v:handles>
                  <v:h position="#0,center"/>
                </v:handles>
                <o:lock v:ext="edit" shapetype="t"/>
              </v:shapetype>
              <v:shape id="Curved Connector 63" o:spid="_x0000_s1026" type="#_x0000_t38" style="position:absolute;margin-left:238.5pt;margin-top:40.5pt;width:81pt;height:36pt;rotation:9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nZAeQcCAABoBAAADgAAAGRycy9lMm9Eb2MueG1srJTLbtswEEX3BfoPBPe1JCdOAsNyFk7TTdEa&#10;TfsBDB82C74wZCT57zukZLkvtEBRLQhRnHtn5pDU5n6whnQSovaupc2ipkQ67oV2h5Z++fz45o6S&#10;mJgTzHgnW3qSkd5vX7/a9GEtl/7ojZBA0MTFdR9aekwprKsq8qO0LC58kA4XlQfLEk7hUAlgPbpb&#10;Uy3r+qbqPYgAnssY8evDuEi3xV8pydNHpaJMxLQUa0tlhDI+57Habtj6ACwcNZ/KYP9QhWXaYdLZ&#10;6oElRl5A/2JlNQcfvUoL7m3lldJclh6wm6b+qZunIwuy9IJwYpgxxf9nyz90eyBatPTmihLHLO7R&#10;7gU6KcjOO4f8PBBcQk59iGsM37k9TLMY9pCbHhRYAh7hrq7r/BQU2BwZCunTTFoOiXD82NTLu1uM&#10;IxzXrle3uJU5RTV6Zc8AMb2T3pL80lJeappLuioZWPc+pkJdTKUz8bWhRFmDm9gxQ1almtF5isYc&#10;Z+8sNS6P0RstHrUxZZIPn9wZIGjR0jQ0U20/RCWmzVsnSDoFZMYAfD+FZcsq0xr5lLd0MnJM90kq&#10;5I0MlqWHctIvyRjn0qVzQuMwOssUljYLR7x/FE7xWSrLLZjFzd+zzoqS2bs0i612Hn5ncGGkxvgz&#10;gbHvjODZi1M5OQUNHuey3dPVy/fl+3mRX34Q228AAAD//wMAUEsDBBQABgAIAAAAIQDNAD/L3gAA&#10;AAoBAAAPAAAAZHJzL2Rvd25yZXYueG1sTI9BT8MwDIXvSPyHyEjcWEph0VaaTjAJxIELZdyzxmu7&#10;Nk7VZF3595gTO9nWe3r+Xr6ZXS8mHEPrScP9IgGBVHnbUq1h9/V6twIRoiFrek+o4QcDbIrrq9xk&#10;1p/pE6cy1oJDKGRGQxPjkEkZqgadCQs/ILF28KMzkc+xlnY0Zw53vUyTRElnWuIPjRlw22DVlSen&#10;4eNl59S3MmV33E7vb7NTUnVK69ub+fkJRMQ5/pvhD5/RoWCmvT+RDaLXsExT7hI1PCiebFiuH3nZ&#10;s3O9SkAWubysUPwCAAD//wMAUEsBAi0AFAAGAAgAAAAhAOSZw8D7AAAA4QEAABMAAAAAAAAAAAAA&#10;AAAAAAAAAFtDb250ZW50X1R5cGVzXS54bWxQSwECLQAUAAYACAAAACEAI7Jq4dcAAACUAQAACwAA&#10;AAAAAAAAAAAAAAAsAQAAX3JlbHMvLnJlbHNQSwECLQAUAAYACAAAACEA5nZAeQcCAABoBAAADgAA&#10;AAAAAAAAAAAAAAAsAgAAZHJzL2Uyb0RvYy54bWxQSwECLQAUAAYACAAAACEAzQA/y94AAAAKAQAA&#10;DwAAAAAAAAAAAAAAAABfBAAAZHJzL2Rvd25yZXYueG1sUEsFBgAAAAAEAAQA8wAAAGoFAAAAAA==&#10;" adj="10800" strokecolor="black [3213]" strokeweight="2pt">
                <v:stroke endarrow="open"/>
                <v:shadow on="t" opacity="24903f" mv:blur="40000f" origin=",.5" offset="0,20000emu"/>
              </v:shape>
            </w:pict>
          </mc:Fallback>
        </mc:AlternateContent>
      </w:r>
      <w:r w:rsidR="006E0C5B">
        <w:rPr>
          <w:rFonts w:ascii="Arial Gras" w:hAnsi="Arial Gras"/>
          <w:b/>
          <w:caps/>
          <w:smallCaps/>
          <w:noProof/>
        </w:rPr>
        <mc:AlternateContent>
          <mc:Choice Requires="wps">
            <w:drawing>
              <wp:anchor distT="0" distB="0" distL="114300" distR="114300" simplePos="0" relativeHeight="251718656" behindDoc="0" locked="0" layoutInCell="1" allowOverlap="1" wp14:anchorId="1289DE1C" wp14:editId="0568C402">
                <wp:simplePos x="0" y="0"/>
                <wp:positionH relativeFrom="column">
                  <wp:posOffset>3771900</wp:posOffset>
                </wp:positionH>
                <wp:positionV relativeFrom="paragraph">
                  <wp:posOffset>114300</wp:posOffset>
                </wp:positionV>
                <wp:extent cx="457200" cy="342900"/>
                <wp:effectExtent l="0" t="0" r="0" b="12700"/>
                <wp:wrapNone/>
                <wp:docPr id="58" name="Text Box 58"/>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A7BCD5" w14:textId="1840A564" w:rsidR="00F64D02" w:rsidRDefault="00F64D02" w:rsidP="006E0C5B">
                            <w:r>
                              <w:t>S3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8" o:spid="_x0000_s1026" type="#_x0000_t202" style="position:absolute;left:0;text-align:left;margin-left:297pt;margin-top:9pt;width:36pt;height:2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gQRR/sCAACrBgAADgAAAGRycy9lMm9Eb2MueG1stFXBbtswDL0P2D8Iuru2U6dJjDqFm8DDgKIt&#10;1g49K7KcGJMlTVISZ8P+fZRsp2m3wzpsF4UmKYrke2Qur9qGox3TppYiw/FZhBETVJa1WGf482MR&#10;TDEyloiScClYhg/M4Kv5+3eXe5WykdxIXjKNIIgw6V5leGOtSsPQ0A1riDmTigkwVlI3xMKnXoel&#10;JnuI3vBwFEUX4V7qUmlJmTGgXXZGPPfxq4pRe1dVhlnEMwy5WX9qf67cGc4vSbrWRG1q2qdB/iKL&#10;htQCHj2GWhJL0FbXv4RqaqqlkZU9o7IJZVXVlPkaoJo4elXNw4Yo5muB5hh1bJP5d2Hp7e5eo7rM&#10;8BiQEqQBjB5Za9G1bBGooD97ZVJwe1DgaFvQA86D3oDSld1WunG/UBACO3T6cOyui0ZBmYwngBhG&#10;FEznyWgGMkQPny8rbewHJhvkhAxrAM/3lOxujO1cBxf3lpBFzbkHkIsXCojZaZhnQHebpJAIiM7T&#10;peTR+V7k+ehieb4MltPZJEhWbBRMiygJrvNkHC8mkyJeTn5AFg2Jk1RxQllH2YKTdY+HM/0ZIA2h&#10;L+gbx6EnTlcbJPUytwU0LJ+MZ8FFPo6DJI6mQZ5Ho2BZ5FEeJcVillwfc9sDhxVMgAMPMPpf+UFr&#10;hzaGjhgdAbxkD5y5Arj4xCqglOeBU/hhZguu0Y7AGBJKmbCeQh4o8HZeFYD5lou9v2+Zh/ktlzti&#10;DC9LYY+Xm1pI7Wn3Ku3yy5By1fkDd0/qdqJtVy1g6cSVLA8wL1p2G8coWtTA6hti7D3RsGJgEGBt&#10;2js4Ki73GZa9hNFG6m+/0zt/IBpYMXJwZ9h83RLNMOIfBeyEWZwkbsf5Dz9tGOlTy+rUIrbNQgIc&#10;MSxoRb0Il7Xlg1hp2TzBds3dq2AigsLbGbaDuLDdIoXtTFmeeyfYaorYG/GgqAvt0HEz+9g+Ea36&#10;wbbAoFs5LDeSvprvztfdFDLfWlnVfvifu9o3HjaiXx/99nYr9/Tbez3/x8x/AgAA//8DAFBLAwQU&#10;AAYACAAAACEAPMZp5N0AAAAJAQAADwAAAGRycy9kb3ducmV2LnhtbEyPT0/DMAzF70h8h8hI3FjC&#10;tJWtazohEFcQ44+0m9d4bUXjVE22lm+POcHJtt7T8+8V28l36kxDbANbuJ0ZUMRVcC3XFt7fnm5W&#10;oGJCdtgFJgvfFGFbXl4UmLsw8iudd6lWEsIxRwtNSn2udawa8hhnoScW7RgGj0nOodZuwFHCfafn&#10;xmTaY8vyocGeHhqqvnYnb+Hj+bj/XJiX+tEv+zFMRrNfa2uvr6b7DahEU/ozwy++oEMpTIdwYhdV&#10;Z2G5XkiXJMJKphiyLJPlYOFubkCXhf7foPwBAAD//wMAUEsBAi0AFAAGAAgAAAAhAOSZw8D7AAAA&#10;4QEAABMAAAAAAAAAAAAAAAAAAAAAAFtDb250ZW50X1R5cGVzXS54bWxQSwECLQAUAAYACAAAACEA&#10;I7Jq4dcAAACUAQAACwAAAAAAAAAAAAAAAAAsAQAAX3JlbHMvLnJlbHNQSwECLQAUAAYACAAAACEA&#10;WgQRR/sCAACrBgAADgAAAAAAAAAAAAAAAAAsAgAAZHJzL2Uyb0RvYy54bWxQSwECLQAUAAYACAAA&#10;ACEAPMZp5N0AAAAJAQAADwAAAAAAAAAAAAAAAABTBQAAZHJzL2Rvd25yZXYueG1sUEsFBgAAAAAE&#10;AAQA8wAAAF0GAAAAAA==&#10;" filled="f" stroked="f">
                <v:textbox>
                  <w:txbxContent>
                    <w:p w14:paraId="5CA7BCD5" w14:textId="1840A564" w:rsidR="00F64D02" w:rsidRDefault="00F64D02" w:rsidP="006E0C5B">
                      <w:r>
                        <w:t>S3</w:t>
                      </w:r>
                    </w:p>
                  </w:txbxContent>
                </v:textbox>
              </v:shape>
            </w:pict>
          </mc:Fallback>
        </mc:AlternateContent>
      </w:r>
      <w:r w:rsidR="006E0C5B">
        <w:rPr>
          <w:rFonts w:ascii="Arial Gras" w:hAnsi="Arial Gras"/>
          <w:b/>
          <w:caps/>
          <w:smallCaps/>
          <w:noProof/>
        </w:rPr>
        <mc:AlternateContent>
          <mc:Choice Requires="wps">
            <w:drawing>
              <wp:anchor distT="0" distB="0" distL="114300" distR="114300" simplePos="0" relativeHeight="251708416" behindDoc="0" locked="0" layoutInCell="1" allowOverlap="1" wp14:anchorId="4FD37FC4" wp14:editId="4681AA71">
                <wp:simplePos x="0" y="0"/>
                <wp:positionH relativeFrom="column">
                  <wp:posOffset>4000500</wp:posOffset>
                </wp:positionH>
                <wp:positionV relativeFrom="paragraph">
                  <wp:posOffset>1371600</wp:posOffset>
                </wp:positionV>
                <wp:extent cx="457200" cy="342900"/>
                <wp:effectExtent l="0" t="0" r="0" b="12700"/>
                <wp:wrapNone/>
                <wp:docPr id="52" name="Text Box 52"/>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195B931" w14:textId="0ADB6F9C" w:rsidR="00F64D02" w:rsidRDefault="00F64D02">
                            <w:r>
                              <w:t>S1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27" type="#_x0000_t202" style="position:absolute;left:0;text-align:left;margin-left:315pt;margin-top:108pt;width:36pt;height: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pkJ/8CAACyBgAADgAAAGRycy9lMm9Eb2MueG1stFXBbtswDL0P2D8Iuru2U6dJjDqFm8DDgKIt&#10;1g49K7KcGJMlTVISZ8P+fZRsp2m3wzpsF4UmKYrkI18ur9qGox3TppYiw/FZhBETVJa1WGf482MR&#10;TDEyloiScClYhg/M4Kv5+3eXe5WykdxIXjKNIIgw6V5leGOtSsPQ0A1riDmTigkwVlI3xMKnXoel&#10;JnuI3vBwFEUX4V7qUmlJmTGgXXZGPPfxq4pRe1dVhlnEMwy5WX9qf67cGc4vSbrWRG1q2qdB/iKL&#10;htQCHj2GWhJL0FbXv4RqaqqlkZU9o7IJZVXVlPkaoJo4elXNw4Yo5muB5hh1bJP5d2Hp7e5eo7rM&#10;8HiEkSANYPTIWouuZYtABf3ZK5OC24MCR9uCHnAe9AaUruy20o37hYIQ2KHTh2N3XTQKymQ8AcQw&#10;omA6T0YzkCF6+HxZaWM/MNkgJ2RYA3i+p2R3Y2znOri4t4Qsas49gFy8UEDMTsP8BHS3SQqJgOg8&#10;XUoene9Fno8ulufLYDmdTYJkxUbBtIiS4DpPxvFiMini5eQHZNGQOEkVJ5R1I1twsu7xcKY/A6Qh&#10;9MX4xnHoB6erDZJ6mdsCGpZPxrPgIh/HQRJH0yDPo1GwLPIoj5JiMUuuj7ntYYYVbIADDzD6X/lB&#10;a4c2hm4wugHwkj1w5grg4hOrYKT8HDiFX2a24BrtCKwhoZQJ60fIAwXezqsCMN9ysff3LfMwv+Vy&#10;NxjDy1LY4+WmFlL7sXuVdvllSLnq/GF2T+p2om1Xrd+l436sZHmAtdGyIx6jaFHDcN8QY++JBqaB&#10;fQD2tHdwVFzuMyx7CaON1N9+p3f+MG9gxcihnmHzdUs0w4h/FEANszhJHNX5D790GOlTy+rUIrbN&#10;QgIqMfC0ol6Ey9ryQay0bJ6AZHP3KpiIoPB2hu0gLmzHp0DSlOW5dwJyU8TeiAdFXWgHklvdx/aJ&#10;aNXvt4VBupUDx5H01Zp3vu6mkPnWyqr2HOD63HW17z8Qo2eRnsQd855+e6/nv5r5TwAAAP//AwBQ&#10;SwMEFAAGAAgAAAAhAMGKH9fcAAAACwEAAA8AAABkcnMvZG93bnJldi54bWxMT8tOwzAQvCPxD9Yi&#10;caN2A6QQsqkQiCuo5SFxc+NtEhGvo9htwt+znOA2szOanSnXs+/VkcbYBUZYLgwo4jq4jhuEt9en&#10;ixtQMVl2tg9MCN8UYV2dnpS2cGHiDR23qVESwrGwCG1KQ6F1rFvyNi7CQCzaPozeJqFjo91oJwn3&#10;vc6MybW3HcuH1g700FL9tT14hPfn/efHlXlpHv31MIXZaPa3GvH8bL6/A5VoTn9m+K0v1aGSTrtw&#10;YBdVj5BfGtmSELJlLkAcK5MJ2MllJZKuSv1/Q/UDAAD//wMAUEsBAi0AFAAGAAgAAAAhAOSZw8D7&#10;AAAA4QEAABMAAAAAAAAAAAAAAAAAAAAAAFtDb250ZW50X1R5cGVzXS54bWxQSwECLQAUAAYACAAA&#10;ACEAI7Jq4dcAAACUAQAACwAAAAAAAAAAAAAAAAAsAQAAX3JlbHMvLnJlbHNQSwECLQAUAAYACAAA&#10;ACEA/UpkJ/8CAACyBgAADgAAAAAAAAAAAAAAAAAsAgAAZHJzL2Uyb0RvYy54bWxQSwECLQAUAAYA&#10;CAAAACEAwYof19wAAAALAQAADwAAAAAAAAAAAAAAAABXBQAAZHJzL2Rvd25yZXYueG1sUEsFBgAA&#10;AAAEAAQA8wAAAGAGAAAAAA==&#10;" filled="f" stroked="f">
                <v:textbox>
                  <w:txbxContent>
                    <w:p w14:paraId="5195B931" w14:textId="0ADB6F9C" w:rsidR="00F64D02" w:rsidRDefault="00F64D02">
                      <w:r>
                        <w:t>S1</w:t>
                      </w:r>
                    </w:p>
                  </w:txbxContent>
                </v:textbox>
              </v:shape>
            </w:pict>
          </mc:Fallback>
        </mc:AlternateContent>
      </w:r>
      <w:r w:rsidR="006E0C5B">
        <w:rPr>
          <w:rFonts w:ascii="Arial Gras" w:hAnsi="Arial Gras"/>
          <w:b/>
          <w:caps/>
          <w:smallCaps/>
          <w:noProof/>
        </w:rPr>
        <mc:AlternateContent>
          <mc:Choice Requires="wps">
            <w:drawing>
              <wp:anchor distT="0" distB="0" distL="114300" distR="114300" simplePos="0" relativeHeight="251710464" behindDoc="0" locked="0" layoutInCell="1" allowOverlap="1" wp14:anchorId="2998A030" wp14:editId="3D3E47C4">
                <wp:simplePos x="0" y="0"/>
                <wp:positionH relativeFrom="column">
                  <wp:posOffset>2971800</wp:posOffset>
                </wp:positionH>
                <wp:positionV relativeFrom="paragraph">
                  <wp:posOffset>1600200</wp:posOffset>
                </wp:positionV>
                <wp:extent cx="457200" cy="342900"/>
                <wp:effectExtent l="0" t="0" r="0" b="12700"/>
                <wp:wrapNone/>
                <wp:docPr id="53" name="Text Box 53"/>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5B85BDC" w14:textId="23C43008" w:rsidR="00F64D02" w:rsidRDefault="00F64D02" w:rsidP="006E0C5B">
                            <w:r>
                              <w:t>S2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28" type="#_x0000_t202" style="position:absolute;left:0;text-align:left;margin-left:234pt;margin-top:126pt;width:36pt;height:2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uAfRQADAACyBgAADgAAAGRycy9lMm9Eb2MueG1stFXBbtswDL0P2D8Iuru2U6dJjDqFm8DDgKIt&#10;1g49K7KcGJMlTVISZ8P+fZRsp2m3wzpsF4UmKYrkI18ur9qGox3TppYiw/FZhBETVJa1WGf482MR&#10;TDEyloiScClYhg/M4Kv5+3eXe5WykdxIXjKNIIgw6V5leGOtSsPQ0A1riDmTigkwVlI3xMKnXoel&#10;JnuI3vBwFEUX4V7qUmlJmTGgXXZGPPfxq4pRe1dVhlnEMwy5WX9qf67cGc4vSbrWRG1q2qdB/iKL&#10;htQCHj2GWhJL0FbXv4RqaqqlkZU9o7IJZVXVlPkaoJo4elXNw4Yo5muB5hh1bJP5d2Hp7e5eo7rM&#10;8PgcI0EawOiRtRZdyxaBCvqzVyYFtwcFjrYFPeA86A0oXdltpRv3CwUhsEOnD8fuumgUlMl4Aohh&#10;RMF0noxmIEP08Pmy0sZ+YLJBTsiwBvB8T8nuxtjOdXBxbwlZ1Jx7ALl4oYCYnYb5CehukxQSAdF5&#10;upQ8Ot+LPB9dLM+XwXI6mwTJio2CaRElwXWejOPFZFLEy8kPyKIhcZIqTijrRrbgZN3j4Ux/BkhD&#10;6IvxjePQD05XGyT1MrcFNCyfjGfBRT6OgySOpkGeR6NgWeRRHiXFYpZcH3Pbwwwr2AAHHmD0v/KD&#10;1g5tDN1gdAPgJXvgzBXAxSdWwUj5OXAKv8xswTXaEVhDQikT1o+QBwq8nVcFYL7lYu/vW+Zhfsvl&#10;bjCGl6Wwx8tNLaT2Y/cq7fLLkHLV+cPsntTtRNuuWr9Lo2E/VrI8wNpo2RGPUbSoYbhviLH3RAPT&#10;wD4Ae9o7OCou9xmWvYTRRupvv9M7f5g3sGLkUM+w+bolmmHEPwqghlmcJI7q/IdfOoz0qWV1ahHb&#10;ZiEBlRh4WlEvwmVt+SBWWjZPQLK5exVMRFB4O8N2EBe241Mgacry3DsBuSlib8SDoi60A8mt7mP7&#10;RLTq99vCIN3KgeNI+mrNO193U8h8a2VVew5wfe662vcfiNGzSE/ijnlPv73X81/N/CcAAAD//wMA&#10;UEsDBBQABgAIAAAAIQCJn8hO3gAAAAsBAAAPAAAAZHJzL2Rvd25yZXYueG1sTI/NTsMwEITvSLyD&#10;tUjcqE1IohKyqRCIK4jyI3Fzk20SEa+j2G3C27Oc6G1GO5r9ptwsblBHmkLvGeF6ZUAR177puUV4&#10;f3u6WoMK0XJjB8+E8EMBNtX5WWmLxs/8SsdtbJWUcCgsQhfjWGgd6o6cDSs/Estt7ydno9ip1c1k&#10;Zyl3g06MybWzPcuHzo700FH9vT04hI/n/ddnal7aR5eNs1+MZnerES8vlvs7UJGW+B+GP3xBh0qY&#10;dv7ATVADQpqvZUtESLJEhCSy1IjYIdyY3ICuSn26ofoFAAD//wMAUEsBAi0AFAAGAAgAAAAhAOSZ&#10;w8D7AAAA4QEAABMAAAAAAAAAAAAAAAAAAAAAAFtDb250ZW50X1R5cGVzXS54bWxQSwECLQAUAAYA&#10;CAAAACEAI7Jq4dcAAACUAQAACwAAAAAAAAAAAAAAAAAsAQAAX3JlbHMvLnJlbHNQSwECLQAUAAYA&#10;CAAAACEAHuAfRQADAACyBgAADgAAAAAAAAAAAAAAAAAsAgAAZHJzL2Uyb0RvYy54bWxQSwECLQAU&#10;AAYACAAAACEAiZ/ITt4AAAALAQAADwAAAAAAAAAAAAAAAABYBQAAZHJzL2Rvd25yZXYueG1sUEsF&#10;BgAAAAAEAAQA8wAAAGMGAAAAAA==&#10;" filled="f" stroked="f">
                <v:textbox>
                  <w:txbxContent>
                    <w:p w14:paraId="75B85BDC" w14:textId="23C43008" w:rsidR="00F64D02" w:rsidRDefault="00F64D02" w:rsidP="006E0C5B">
                      <w:r>
                        <w:t>S2</w:t>
                      </w:r>
                    </w:p>
                  </w:txbxContent>
                </v:textbox>
              </v:shape>
            </w:pict>
          </mc:Fallback>
        </mc:AlternateContent>
      </w:r>
      <w:r w:rsidR="006E0C5B">
        <w:rPr>
          <w:rFonts w:ascii="Arial Gras" w:hAnsi="Arial Gras"/>
          <w:b/>
          <w:caps/>
          <w:smallCaps/>
          <w:noProof/>
        </w:rPr>
        <mc:AlternateContent>
          <mc:Choice Requires="wps">
            <w:drawing>
              <wp:anchor distT="0" distB="0" distL="114300" distR="114300" simplePos="0" relativeHeight="251716608" behindDoc="0" locked="0" layoutInCell="1" allowOverlap="1" wp14:anchorId="6B260309" wp14:editId="3DF93042">
                <wp:simplePos x="0" y="0"/>
                <wp:positionH relativeFrom="column">
                  <wp:posOffset>1257300</wp:posOffset>
                </wp:positionH>
                <wp:positionV relativeFrom="paragraph">
                  <wp:posOffset>1485900</wp:posOffset>
                </wp:positionV>
                <wp:extent cx="457200" cy="342900"/>
                <wp:effectExtent l="0" t="0" r="0" b="12700"/>
                <wp:wrapNone/>
                <wp:docPr id="57" name="Text Box 57"/>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D3B08DE" w14:textId="44D28E3E" w:rsidR="00F64D02" w:rsidRDefault="00F64D02" w:rsidP="006E0C5B">
                            <w:r>
                              <w:t>S6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 o:spid="_x0000_s1029" type="#_x0000_t202" style="position:absolute;left:0;text-align:left;margin-left:99pt;margin-top:117pt;width:36pt;height:2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7bbPQADAACyBgAADgAAAGRycy9lMm9Eb2MueG1stFXBbtswDL0P2D8Iuru2U6dJjDqFm8DDgKIt&#10;1g49K7KcGJMlTVISZ8P+fZRsp2m3wzpsF4UmKYrkI18ur9qGox3TppYiw/FZhBETVJa1WGf482MR&#10;TDEyloiScClYhg/M4Kv5+3eXe5WykdxIXjKNIIgw6V5leGOtSsPQ0A1riDmTigkwVlI3xMKnXoel&#10;JnuI3vBwFEUX4V7qUmlJmTGgXXZGPPfxq4pRe1dVhlnEMwy5WX9qf67cGc4vSbrWRG1q2qdB/iKL&#10;htQCHj2GWhJL0FbXv4RqaqqlkZU9o7IJZVXVlPkaoJo4elXNw4Yo5muB5hh1bJP5d2Hp7e5eo7rM&#10;8HiCkSANYPTIWouuZYtABf3ZK5OC24MCR9uCHnAe9AaUruy20o37hYIQ2KHTh2N3XTQKymQ8AcQw&#10;omA6T0YzkCF6+HxZaWM/MNkgJ2RYA3i+p2R3Y2znOri4t4Qsas49gFy8UEDMTsP8BHS3SQqJgOg8&#10;XUoene9Fno8ulufLYDmdTYJkxUbBtIiS4DpPxvFiMini5eQHZNGQOEkVJ5R1I1twsu7xcKY/A6Qh&#10;9MX4xnHoB6erDZJ6mdsCGpZPxrPgIh/HQRJH0yDPo1GwLPIoj5JiMUuuj7ntYYYVbIADDzD6X/lB&#10;a4c2hm4wugHwkj1w5grg4hOrYKT8HDiFX2a24BrtCKwhoZQJ60fIAwXezqsCMN9ysff3LfMwv+Vy&#10;NxjDy1LY4+WmFlL7sXuVdvllSLnq/GF2T+p2om1Xrd+l82E/VrI8wNpo2RGPUbSoYbhviLH3RAPT&#10;wD4Ae9o7OCou9xmWvYTRRupvv9M7f5g3sGLkUM+w+bolmmHEPwqghlmcJI7q/IdfOoz0qWV1ahHb&#10;ZiEBlRh4WlEvwmVt+SBWWjZPQLK5exVMRFB4O8N2EBe241Mgacry3DsBuSlib8SDoi60A8mt7mP7&#10;RLTq99vCIN3KgeNI+mrNO193U8h8a2VVew5wfe662vcfiNGzSE/ijnlPv73X81/N/CcAAAD//wMA&#10;UEsDBBQABgAIAAAAIQAnRiu32wAAAAsBAAAPAAAAZHJzL2Rvd25yZXYueG1sTE/LTsMwELwj8Q/W&#10;InGja0KBNMSpEIgrqOUhcXPjbRIRr6PYbcLfs5zgNqMZzaNcz75XRxpjF9jA5UKDIq6D67gx8Pb6&#10;dJGDismys31gMvBNEdbV6UlpCxcm3tBxmxolIRwLa6BNaSgQY92St3ERBmLR9mH0NgkdG3SjnSTc&#10;95hpfYPediwNrR3ooaX6a3vwBt6f958fS/3SPPrrYQqzRvYrNOb8bL6/A5VoTn9m+J0v06GSTbtw&#10;YBdVL3yVy5dkILtaChBHdqsF7ATkImFV4v8P1Q8AAAD//wMAUEsBAi0AFAAGAAgAAAAhAOSZw8D7&#10;AAAA4QEAABMAAAAAAAAAAAAAAAAAAAAAAFtDb250ZW50X1R5cGVzXS54bWxQSwECLQAUAAYACAAA&#10;ACEAI7Jq4dcAAACUAQAACwAAAAAAAAAAAAAAAAAsAQAAX3JlbHMvLnJlbHNQSwECLQAUAAYACAAA&#10;ACEAb7bbPQADAACyBgAADgAAAAAAAAAAAAAAAAAsAgAAZHJzL2Uyb0RvYy54bWxQSwECLQAUAAYA&#10;CAAAACEAJ0Yrt9sAAAALAQAADwAAAAAAAAAAAAAAAABYBQAAZHJzL2Rvd25yZXYueG1sUEsFBgAA&#10;AAAEAAQA8wAAAGAGAAAAAA==&#10;" filled="f" stroked="f">
                <v:textbox>
                  <w:txbxContent>
                    <w:p w14:paraId="2D3B08DE" w14:textId="44D28E3E" w:rsidR="00F64D02" w:rsidRDefault="00F64D02" w:rsidP="006E0C5B">
                      <w:r>
                        <w:t>S6</w:t>
                      </w:r>
                    </w:p>
                  </w:txbxContent>
                </v:textbox>
              </v:shape>
            </w:pict>
          </mc:Fallback>
        </mc:AlternateContent>
      </w:r>
      <w:r w:rsidR="006E0C5B">
        <w:rPr>
          <w:rFonts w:ascii="Arial Gras" w:hAnsi="Arial Gras"/>
          <w:b/>
          <w:caps/>
          <w:smallCaps/>
          <w:noProof/>
        </w:rPr>
        <mc:AlternateContent>
          <mc:Choice Requires="wps">
            <w:drawing>
              <wp:anchor distT="0" distB="0" distL="114300" distR="114300" simplePos="0" relativeHeight="251714560" behindDoc="0" locked="0" layoutInCell="1" allowOverlap="1" wp14:anchorId="7D9BF55C" wp14:editId="7B1AE8C3">
                <wp:simplePos x="0" y="0"/>
                <wp:positionH relativeFrom="column">
                  <wp:posOffset>2171700</wp:posOffset>
                </wp:positionH>
                <wp:positionV relativeFrom="paragraph">
                  <wp:posOffset>1143000</wp:posOffset>
                </wp:positionV>
                <wp:extent cx="457200" cy="342900"/>
                <wp:effectExtent l="0" t="0" r="0" b="12700"/>
                <wp:wrapNone/>
                <wp:docPr id="56" name="Text Box 56"/>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F58511" w14:textId="5C546888" w:rsidR="00F64D02" w:rsidRDefault="00F64D02" w:rsidP="006E0C5B">
                            <w:r>
                              <w:t>S5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 o:spid="_x0000_s1030" type="#_x0000_t202" style="position:absolute;left:0;text-align:left;margin-left:171pt;margin-top:90pt;width:36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tl8vP8CAACyBgAADgAAAGRycy9lMm9Eb2MueG1stFVNb9swDL0P2H8QdHdtp86XUadwE3gYULTF&#10;0qFnRZYTY7KkSUribNh/HyXHadrtsA7bRaFJiiL5yJer67bhaMe0qaXIcHwRYcQElWUt1hn+/FgE&#10;E4yMJaIkXAqW4QMz+Hr2/t3VXqVsIDeSl0wjCCJMulcZ3lir0jA0dMMaYi6kYgKMldQNsfCp12Gp&#10;yR6iNzwcRNEo3EtdKi0pMwa0i86IZz5+VTFq76vKMIt4hiE360/tz5U7w9kVSdeaqE1Nj2mQv8ii&#10;IbWAR0+hFsQStNX1L6GammppZGUvqGxCWVU1Zb4GqCaOXlWz3BDFfC3QHKNObTL/Liy92z1oVJcZ&#10;Ho4wEqQBjB5Za9GNbBGooD97ZVJwWypwtC3oAedeb0Dpym4r3bhfKAiBHTp9OHXXRaOgTIZjQAwj&#10;CqbLZDAFGaKHz5eVNvYDkw1yQoY1gOd7Sna3xnauvYt7S8ii5twDyMULBcTsNMxPQHebpJAIiM7T&#10;peTR+V7k+WC0uFwEi8l0HCQrNggmRZQEN3kyjOfjcREvxj8gi4bESao4oawb2YKT9REPZ/ozQBpC&#10;X4xvHId+cLraIKmXuc2hYfl4OA1G+TAOkjiaBHkeDYJFkUd5lBTzaXJzym0PM6xgAxx4gNH/yg9a&#10;27cxdIPRDYCX7IEzVwAXn1gFI+XnwCn8MrM512hHYA0JpUxYP0IeKPB2XhWA+ZaLR3/fMg/zWy53&#10;g9G/LIU9XW5qIbUfu1dpl1/6lKvOH2b3rG4n2nbV+l1K+v1YyfIAa6NlRzxG0aKG4b4lxj4QDUwD&#10;+wDsae/hqLjcZ1geJYw2Un/7nd75w7yBFSOHeobN1y3RDCP+UQA1TOMkcVTnP/zSYaTPLatzi9g2&#10;cwmoxMDTinoRLmvLe7HSsnkCks3dq2AigsLbGba9OLcdnwJJU5bn3gnITRF7K5aKutAOJLe6j+0T&#10;0eq43xYG6U72HEfSV2ve+bqbQuZbK6vac4Drc9fVY/+BGD2LHEncMe/5t/d6/quZ/QQAAP//AwBQ&#10;SwMEFAAGAAgAAAAhAOeKUG7dAAAACwEAAA8AAABkcnMvZG93bnJldi54bWxMj81OwzAQhO9IvIO1&#10;SNzoumlAJcSpEIgriPIjcXPjbRIRr6PYbcLbs5zo7VvNaHam3My+V0caYxfYwHKhQRHXwXXcGHh/&#10;e7pag4rJsrN9YDLwQxE21flZaQsXJn6l4zY1SkI4FtZAm9JQIMa6JW/jIgzEou3D6G2Sc2zQjXaS&#10;cN9jpvUNetuxfGjtQA8t1d/bgzfw8bz/+sz1S/Por4cpzBrZ36Ixlxfz/R2oRHP6N8NffakOlXTa&#10;hQO7qHoDqzyTLUmEtRYQR77MBXYGspUAViWebqh+AQAA//8DAFBLAQItABQABgAIAAAAIQDkmcPA&#10;+wAAAOEBAAATAAAAAAAAAAAAAAAAAAAAAABbQ29udGVudF9UeXBlc10ueG1sUEsBAi0AFAAGAAgA&#10;AAAhACOyauHXAAAAlAEAAAsAAAAAAAAAAAAAAAAALAEAAF9yZWxzLy5yZWxzUEsBAi0AFAAGAAgA&#10;AAAhAPLZfLz/AgAAsgYAAA4AAAAAAAAAAAAAAAAALAIAAGRycy9lMm9Eb2MueG1sUEsBAi0AFAAG&#10;AAgAAAAhAOeKUG7dAAAACwEAAA8AAAAAAAAAAAAAAAAAVwUAAGRycy9kb3ducmV2LnhtbFBLBQYA&#10;AAAABAAEAPMAAABhBgAAAAA=&#10;" filled="f" stroked="f">
                <v:textbox>
                  <w:txbxContent>
                    <w:p w14:paraId="7CF58511" w14:textId="5C546888" w:rsidR="00F64D02" w:rsidRDefault="00F64D02" w:rsidP="006E0C5B">
                      <w:r>
                        <w:t>S5</w:t>
                      </w:r>
                    </w:p>
                  </w:txbxContent>
                </v:textbox>
              </v:shape>
            </w:pict>
          </mc:Fallback>
        </mc:AlternateContent>
      </w:r>
      <w:r w:rsidR="006E0C5B">
        <w:rPr>
          <w:rFonts w:ascii="Arial Gras" w:hAnsi="Arial Gras"/>
          <w:b/>
          <w:caps/>
          <w:smallCaps/>
          <w:noProof/>
        </w:rPr>
        <mc:AlternateContent>
          <mc:Choice Requires="wps">
            <w:drawing>
              <wp:anchor distT="0" distB="0" distL="114300" distR="114300" simplePos="0" relativeHeight="251712512" behindDoc="0" locked="0" layoutInCell="1" allowOverlap="1" wp14:anchorId="0FF7CC07" wp14:editId="7AE4E524">
                <wp:simplePos x="0" y="0"/>
                <wp:positionH relativeFrom="column">
                  <wp:posOffset>2743200</wp:posOffset>
                </wp:positionH>
                <wp:positionV relativeFrom="paragraph">
                  <wp:posOffset>914400</wp:posOffset>
                </wp:positionV>
                <wp:extent cx="457200" cy="342900"/>
                <wp:effectExtent l="0" t="0" r="0" b="12700"/>
                <wp:wrapNone/>
                <wp:docPr id="55" name="Text Box 55"/>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1848FE2" w14:textId="22DFC0D6" w:rsidR="00F64D02" w:rsidRDefault="00F64D02" w:rsidP="006E0C5B">
                            <w:r>
                              <w:t>S4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31" type="#_x0000_t202" style="position:absolute;left:0;text-align:left;margin-left:3in;margin-top:1in;width:36pt;height:2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Ms+f8CAACyBgAADgAAAGRycy9lMm9Eb2MueG1stFXBbtswDL0P2D8Iuru2U6dJjDqFm8DDgKIt&#10;1g49K7KcGJMlTVISZ8P+fZRsp2m3wzpsF4UmKYrkI18ur9qGox3TppYiw/FZhBETVJa1WGf482MR&#10;TDEyloiScClYhg/M4Kv5+3eXe5WykdxIXjKNIIgw6V5leGOtSsPQ0A1riDmTigkwVlI3xMKnXoel&#10;JnuI3vBwFEUX4V7qUmlJmTGgXXZGPPfxq4pRe1dVhlnEMwy5WX9qf67cGc4vSbrWRG1q2qdB/iKL&#10;htQCHj2GWhJL0FbXv4RqaqqlkZU9o7IJZVXVlPkaoJo4elXNw4Yo5muB5hh1bJP5d2Hp7e5eo7rM&#10;8HiMkSANYPTIWouuZYtABf3ZK5OC24MCR9uCHnAe9AaUruy20o37hYIQ2KHTh2N3XTQKymQ8AcQw&#10;omA6T0YzkCF6+HxZaWM/MNkgJ2RYA3i+p2R3Y2znOri4t4Qsas49gFy8UEDMTsP8BHS3SQqJgOg8&#10;XUoene9Fno8ulufLYDmdTYJkxUbBtIiS4DpPxvFiMini5eQHZNGQOEkVJ5R1I1twsu7xcKY/A6Qh&#10;9MX4xnHoB6erDZJ6mdsCGpZPxrPgIh/HQRJH0yDPo1GwLPIoj5JiMUuuj7ntYYYVbIADDzD6X/lB&#10;a4c2hm4wugHwkj1w5grg4hOrYKT8HDiFX2a24BrtCKwhoZQJ60fIAwXezqsCMN9ysff3LfMwv+Vy&#10;NxjDy1LY4+WmFlL7sXuVdvllSLnq/GF2T+p2om1XbbdLw36sZHmAtdGyIx6jaFHDcN8QY++JBqaB&#10;fQD2tHdwVFzuMyx7CaON1N9+p3f+MG9gxcihnmHzdUs0w4h/FEANszhJHNX5D790GOlTy+rUIrbN&#10;QgIqMfC0ol6Ey9ryQay0bJ6AZHP3KpiIoPB2hu0gLmzHp0DSlOW5dwJyU8TeiAdFXWgHklvdx/aJ&#10;aNXvt4VBupUDx5H01Zp3vu6mkPnWyqr2HOD63HW17z8Qo2eRnsQd855+e6/nv5r5TwAAAP//AwBQ&#10;SwMEFAAGAAgAAAAhAFTc7n7cAAAACwEAAA8AAABkcnMvZG93bnJldi54bWxMT8tOwzAQvCPxD9Yi&#10;caNrSoraNE6FQFxBlIfUmxtvk4h4HcVuE/6e7QluMzuj2ZliM/lOnWiIbWADtzMNirgKruXawMf7&#10;880SVEyWne0Ck4EfirApLy8Km7sw8hudtqlWEsIxtwaalPocMVYNeRtnoScW7RAGb5PQoUY32FHC&#10;fYdzre/R25blQ2N7emyo+t4evYHPl8PuK9Ov9ZNf9GOYNLJfoTHXV9PDGlSiKf2Z4VxfqkMpnfbh&#10;yC6qzkB2N5ctSYQsEyCOhT6DvVxWSw1YFvh/Q/kLAAD//wMAUEsBAi0AFAAGAAgAAAAhAOSZw8D7&#10;AAAA4QEAABMAAAAAAAAAAAAAAAAAAAAAAFtDb250ZW50X1R5cGVzXS54bWxQSwECLQAUAAYACAAA&#10;ACEAI7Jq4dcAAACUAQAACwAAAAAAAAAAAAAAAAAsAQAAX3JlbHMvLnJlbHNQSwECLQAUAAYACAAA&#10;ACEAqeMs+f8CAACyBgAADgAAAAAAAAAAAAAAAAAsAgAAZHJzL2Uyb0RvYy54bWxQSwECLQAUAAYA&#10;CAAAACEAVNzuftwAAAALAQAADwAAAAAAAAAAAAAAAABXBQAAZHJzL2Rvd25yZXYueG1sUEsFBgAA&#10;AAAEAAQA8wAAAGAGAAAAAA==&#10;" filled="f" stroked="f">
                <v:textbox>
                  <w:txbxContent>
                    <w:p w14:paraId="11848FE2" w14:textId="22DFC0D6" w:rsidR="00F64D02" w:rsidRDefault="00F64D02" w:rsidP="006E0C5B">
                      <w:r>
                        <w:t>S4</w:t>
                      </w:r>
                    </w:p>
                  </w:txbxContent>
                </v:textbox>
              </v:shape>
            </w:pict>
          </mc:Fallback>
        </mc:AlternateContent>
      </w:r>
      <w:r w:rsidR="0086673A">
        <w:rPr>
          <w:rFonts w:ascii="Arial Gras" w:hAnsi="Arial Gras"/>
          <w:b/>
          <w:caps/>
          <w:smallCaps/>
          <w:noProof/>
        </w:rPr>
        <w:drawing>
          <wp:inline distT="0" distB="0" distL="0" distR="0" wp14:anchorId="2BCAE130" wp14:editId="6A3A51C0">
            <wp:extent cx="5029200" cy="3772739"/>
            <wp:effectExtent l="50800" t="50800" r="127000" b="139065"/>
            <wp:docPr id="13" name="Picture 13" descr="P125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12500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29200" cy="3772739"/>
                    </a:xfrm>
                    <a:prstGeom prst="rect">
                      <a:avLst/>
                    </a:prstGeom>
                    <a:noFill/>
                    <a:ln w="12700">
                      <a:solidFill>
                        <a:schemeClr val="tx1"/>
                      </a:solidFill>
                    </a:ln>
                    <a:effectLst>
                      <a:outerShdw blurRad="50800" dist="38100" dir="2700000" algn="tl" rotWithShape="0">
                        <a:srgbClr val="000000">
                          <a:alpha val="43000"/>
                        </a:srgbClr>
                      </a:outerShdw>
                    </a:effectLst>
                  </pic:spPr>
                </pic:pic>
              </a:graphicData>
            </a:graphic>
          </wp:inline>
        </w:drawing>
      </w:r>
    </w:p>
    <w:p w14:paraId="6ED6EC71" w14:textId="153801BA" w:rsidR="0086673A" w:rsidRDefault="00261B3D" w:rsidP="00A641D4">
      <w:pPr>
        <w:pStyle w:val="Caption"/>
      </w:pPr>
      <w:bookmarkStart w:id="22" w:name="_Toc222993794"/>
      <w:bookmarkStart w:id="23" w:name="_Toc223007868"/>
      <w:r>
        <w:t xml:space="preserve">Figure </w:t>
      </w:r>
      <w:fldSimple w:instr=" SEQ Figure \* ARABIC ">
        <w:r w:rsidR="00E23433">
          <w:rPr>
            <w:noProof/>
          </w:rPr>
          <w:t>4</w:t>
        </w:r>
      </w:fldSimple>
      <w:r>
        <w:t>:  Scattering Box</w:t>
      </w:r>
      <w:bookmarkEnd w:id="22"/>
      <w:bookmarkEnd w:id="23"/>
    </w:p>
    <w:p w14:paraId="4D0B6B72" w14:textId="77777777" w:rsidR="00601551" w:rsidRDefault="00601551" w:rsidP="002C58AF"/>
    <w:p w14:paraId="772E654E" w14:textId="49F1484A" w:rsidR="007D4C9D" w:rsidRDefault="007D4C9D">
      <w:pPr>
        <w:spacing w:after="200" w:line="276" w:lineRule="auto"/>
      </w:pPr>
      <w:r>
        <w:br w:type="page"/>
      </w:r>
    </w:p>
    <w:p w14:paraId="1C9D5B74" w14:textId="77777777" w:rsidR="00B735E0" w:rsidRDefault="00B735E0" w:rsidP="00EE2D90"/>
    <w:p w14:paraId="5BCA3912" w14:textId="77777777" w:rsidR="00B735E0" w:rsidRDefault="00B735E0" w:rsidP="00EE2D90"/>
    <w:p w14:paraId="06768C3A" w14:textId="60CEB7C7" w:rsidR="00CC70C9" w:rsidRDefault="00CC70C9" w:rsidP="00EE2D90">
      <w:r>
        <w:rPr>
          <w:noProof/>
        </w:rPr>
        <w:drawing>
          <wp:inline distT="0" distB="0" distL="0" distR="0" wp14:anchorId="26F9F17D" wp14:editId="1EFD9AC5">
            <wp:extent cx="2377440" cy="3500137"/>
            <wp:effectExtent l="50800" t="50800" r="137160" b="132080"/>
            <wp:docPr id="8" name="Picture 8" descr="PA150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15010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77440" cy="3500137"/>
                    </a:xfrm>
                    <a:prstGeom prst="rect">
                      <a:avLst/>
                    </a:prstGeom>
                    <a:noFill/>
                    <a:ln w="12700">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r>
        <w:t xml:space="preserve">       </w:t>
      </w:r>
      <w:r>
        <w:rPr>
          <w:noProof/>
        </w:rPr>
        <w:drawing>
          <wp:inline distT="0" distB="0" distL="0" distR="0" wp14:anchorId="4B38960E" wp14:editId="5ED546C9">
            <wp:extent cx="2724345" cy="3502152"/>
            <wp:effectExtent l="50800" t="50800" r="120650" b="130175"/>
            <wp:docPr id="7" name="Picture 7" descr="PA130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13006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24345" cy="3502152"/>
                    </a:xfrm>
                    <a:prstGeom prst="rect">
                      <a:avLst/>
                    </a:prstGeom>
                    <a:noFill/>
                    <a:ln w="12700">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p>
    <w:p w14:paraId="756D483F" w14:textId="14418450" w:rsidR="00A641D4" w:rsidRDefault="00A641D4" w:rsidP="00A641D4">
      <w:pPr>
        <w:pStyle w:val="Caption"/>
      </w:pPr>
      <w:bookmarkStart w:id="24" w:name="_Toc222993795"/>
      <w:bookmarkStart w:id="25" w:name="_Toc223007869"/>
      <w:r>
        <w:t xml:space="preserve">Figure </w:t>
      </w:r>
      <w:fldSimple w:instr=" SEQ Figure \* ARABIC ">
        <w:r w:rsidR="00E23433">
          <w:rPr>
            <w:noProof/>
          </w:rPr>
          <w:t>5</w:t>
        </w:r>
      </w:fldSimple>
      <w:r>
        <w:t>: SILENE Lead Shield</w:t>
      </w:r>
      <w:bookmarkEnd w:id="24"/>
      <w:bookmarkEnd w:id="25"/>
    </w:p>
    <w:p w14:paraId="6B6E8E10" w14:textId="77777777" w:rsidR="00A353A7" w:rsidRDefault="00A353A7" w:rsidP="00EE2D90"/>
    <w:p w14:paraId="1C525333" w14:textId="77FC4FC3" w:rsidR="00B735E0" w:rsidRDefault="00B735E0">
      <w:pPr>
        <w:spacing w:after="200" w:line="276" w:lineRule="auto"/>
      </w:pPr>
      <w:r>
        <w:br w:type="page"/>
      </w:r>
    </w:p>
    <w:p w14:paraId="258CDF15" w14:textId="77777777" w:rsidR="007F6DC8" w:rsidRDefault="007F6DC8" w:rsidP="00EE2D90"/>
    <w:p w14:paraId="2856EA31" w14:textId="77777777" w:rsidR="00B735E0" w:rsidRDefault="00B735E0" w:rsidP="00EE2D90"/>
    <w:p w14:paraId="2B4EAB1C" w14:textId="77173290" w:rsidR="00CC70C9" w:rsidRDefault="00297B9B" w:rsidP="00EE2D90">
      <w:r>
        <w:rPr>
          <w:rFonts w:ascii="Arial Gras" w:hAnsi="Arial Gras"/>
          <w:b/>
          <w:caps/>
          <w:smallCaps/>
          <w:noProof/>
        </w:rPr>
        <w:drawing>
          <wp:inline distT="0" distB="0" distL="0" distR="0" wp14:anchorId="38F47490" wp14:editId="52698F0C">
            <wp:extent cx="2459736" cy="3276085"/>
            <wp:effectExtent l="50800" t="50800" r="131445" b="127635"/>
            <wp:docPr id="9" name="Picture 9" descr="PA150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15015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59736" cy="3276085"/>
                    </a:xfrm>
                    <a:prstGeom prst="rect">
                      <a:avLst/>
                    </a:prstGeom>
                    <a:noFill/>
                    <a:ln w="12700">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r>
        <w:t xml:space="preserve">   </w:t>
      </w:r>
      <w:r>
        <w:rPr>
          <w:rFonts w:ascii="Arial Gras" w:hAnsi="Arial Gras"/>
          <w:b/>
          <w:caps/>
          <w:smallCaps/>
          <w:noProof/>
        </w:rPr>
        <w:drawing>
          <wp:inline distT="0" distB="0" distL="0" distR="0" wp14:anchorId="4962A56D" wp14:editId="3F43783D">
            <wp:extent cx="2566938" cy="3273552"/>
            <wp:effectExtent l="50800" t="50800" r="125730" b="130175"/>
            <wp:docPr id="10" name="Picture 10" descr="PA150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15014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66938" cy="3273552"/>
                    </a:xfrm>
                    <a:prstGeom prst="rect">
                      <a:avLst/>
                    </a:prstGeom>
                    <a:noFill/>
                    <a:ln w="12700">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p>
    <w:p w14:paraId="68329809" w14:textId="77FF8734" w:rsidR="007D4C9D" w:rsidRDefault="00A641D4" w:rsidP="007D4C9D">
      <w:pPr>
        <w:pStyle w:val="Caption"/>
        <w:rPr>
          <w:b w:val="0"/>
          <w:bCs w:val="0"/>
        </w:rPr>
      </w:pPr>
      <w:bookmarkStart w:id="26" w:name="_Toc222993796"/>
      <w:bookmarkStart w:id="27" w:name="_Toc223007870"/>
      <w:r>
        <w:t xml:space="preserve">Figure </w:t>
      </w:r>
      <w:fldSimple w:instr=" SEQ Figure \* ARABIC ">
        <w:r w:rsidR="00E23433">
          <w:rPr>
            <w:noProof/>
          </w:rPr>
          <w:t>6</w:t>
        </w:r>
      </w:fldSimple>
      <w:r>
        <w:t>:  SILENE Polyethylene Shield</w:t>
      </w:r>
      <w:bookmarkEnd w:id="26"/>
      <w:bookmarkEnd w:id="27"/>
      <w:r w:rsidR="007D4C9D">
        <w:br w:type="page"/>
      </w:r>
    </w:p>
    <w:p w14:paraId="6001F12A" w14:textId="77777777" w:rsidR="00A641D4" w:rsidRDefault="00A641D4" w:rsidP="00A641D4">
      <w:pPr>
        <w:pStyle w:val="Caption"/>
      </w:pPr>
    </w:p>
    <w:p w14:paraId="6A56C5AB" w14:textId="4136FFD6" w:rsidR="003B6E2E" w:rsidRDefault="0020268F" w:rsidP="00EE2D90">
      <w:r>
        <w:t>2</w:t>
      </w:r>
      <w:r w:rsidR="003B6E2E">
        <w:t>.3.4.</w:t>
      </w:r>
      <w:r w:rsidR="003B6E2E">
        <w:tab/>
        <w:t>Borobond</w:t>
      </w:r>
    </w:p>
    <w:p w14:paraId="1DEA24BD" w14:textId="77777777" w:rsidR="003B6E2E" w:rsidRDefault="003B6E2E" w:rsidP="002C58AF"/>
    <w:p w14:paraId="46D71069" w14:textId="4FA07CF4" w:rsidR="003B6E2E" w:rsidRDefault="003B6E2E" w:rsidP="002C58AF">
      <w:r>
        <w:t xml:space="preserve">The final shield material is a specialty material provided by the Y-12 NSC. Borobond is a </w:t>
      </w:r>
      <w:r w:rsidR="004905BB">
        <w:t xml:space="preserve">borated </w:t>
      </w:r>
      <w:r>
        <w:t>ceramic concrete material used in the HEUMF.  Six slabs of borobond were manufactured in the United States by Ceradyne, Inc. and shipped to the SIL</w:t>
      </w:r>
      <w:r w:rsidR="00C02776">
        <w:t>E</w:t>
      </w:r>
      <w:r>
        <w:t>NE facility for use in the</w:t>
      </w:r>
      <w:r w:rsidR="004905BB">
        <w:t>se experiments -</w:t>
      </w:r>
      <w:r>
        <w:t xml:space="preserve"> Three </w:t>
      </w:r>
      <w:r w:rsidR="0064116B">
        <w:t>slabs, which were 1m x 1m x 0.0254m thick,</w:t>
      </w:r>
      <w:r>
        <w:t xml:space="preserve"> and three </w:t>
      </w:r>
      <w:r w:rsidR="0064116B">
        <w:t>slabs that</w:t>
      </w:r>
      <w:r>
        <w:t xml:space="preserve"> were 1m x 1m x </w:t>
      </w:r>
      <w:r w:rsidR="00F20A81">
        <w:t>0.0508m</w:t>
      </w:r>
      <w:r>
        <w:t xml:space="preserve"> thick.</w:t>
      </w:r>
      <w:r w:rsidR="005E201D">
        <w:t xml:space="preserve">  </w:t>
      </w:r>
      <w:sdt>
        <w:sdtPr>
          <w:id w:val="-1741082025"/>
          <w:citation/>
        </w:sdtPr>
        <w:sdtContent>
          <w:r w:rsidR="005E201D">
            <w:fldChar w:fldCharType="begin"/>
          </w:r>
          <w:r w:rsidR="005E201D">
            <w:instrText xml:space="preserve"> CITATION Pio11 \l 1033 </w:instrText>
          </w:r>
          <w:r w:rsidR="005E201D">
            <w:fldChar w:fldCharType="separate"/>
          </w:r>
          <w:r w:rsidR="001712AD">
            <w:rPr>
              <w:noProof/>
            </w:rPr>
            <w:t>(Piot, June 2011)</w:t>
          </w:r>
          <w:r w:rsidR="005E201D">
            <w:fldChar w:fldCharType="end"/>
          </w:r>
        </w:sdtContent>
      </w:sdt>
      <w:r w:rsidR="002C34DD">
        <w:t xml:space="preserve"> Figure 7 shows a view of one of the </w:t>
      </w:r>
      <w:r w:rsidR="00F20A81">
        <w:t>0.0508cm</w:t>
      </w:r>
      <w:r w:rsidR="002C34DD">
        <w:t xml:space="preserve"> thick borobond shields. One of the </w:t>
      </w:r>
      <w:r w:rsidR="00F20A81">
        <w:t>0.0254cm</w:t>
      </w:r>
      <w:r w:rsidR="002C34DD">
        <w:t xml:space="preserve"> thick borobond shields can also be seen in the background of the photo.</w:t>
      </w:r>
    </w:p>
    <w:p w14:paraId="5DC53C02" w14:textId="77777777" w:rsidR="00B735E0" w:rsidRDefault="00B735E0" w:rsidP="002C58AF"/>
    <w:p w14:paraId="64CC49CD" w14:textId="77777777" w:rsidR="00B735E0" w:rsidRDefault="00B735E0" w:rsidP="00B735E0"/>
    <w:p w14:paraId="0C382D32" w14:textId="77777777" w:rsidR="00B735E0" w:rsidRDefault="00B735E0" w:rsidP="00B735E0">
      <w:pPr>
        <w:pStyle w:val="Heading2"/>
      </w:pPr>
      <w:bookmarkStart w:id="28" w:name="_Toc203543489"/>
      <w:bookmarkStart w:id="29" w:name="_Toc223007803"/>
      <w:r>
        <w:t>2.4</w:t>
      </w:r>
      <w:r>
        <w:tab/>
        <w:t>Final Setup Description</w:t>
      </w:r>
      <w:bookmarkEnd w:id="28"/>
      <w:bookmarkEnd w:id="29"/>
    </w:p>
    <w:p w14:paraId="622A83F8" w14:textId="77777777" w:rsidR="00B735E0" w:rsidRDefault="00B735E0" w:rsidP="00B735E0"/>
    <w:p w14:paraId="1415B2C3" w14:textId="2C0FE215" w:rsidR="00B735E0" w:rsidRDefault="00B735E0" w:rsidP="00B735E0">
      <w:r>
        <w:t xml:space="preserve">Each pulse of SILENE used a slightly different collection of shields in an effort to gather a broad spectrum of data for use in the ultimate verification and validation efforts for which this data is being collected.  A brief description of the layout of each pulse is given below in Table 3.  </w:t>
      </w:r>
      <w:sdt>
        <w:sdtPr>
          <w:id w:val="-620840000"/>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Also, a pictorial layout of each pulse is included in Figures 8 through 10.  </w:t>
      </w:r>
      <w:sdt>
        <w:sdtPr>
          <w:id w:val="82123542"/>
          <w:citation/>
        </w:sdtPr>
        <w:sdtContent>
          <w:r>
            <w:fldChar w:fldCharType="begin"/>
          </w:r>
          <w:r>
            <w:instrText xml:space="preserve"> CITATION Pio11 \l 1033 </w:instrText>
          </w:r>
          <w:r>
            <w:fldChar w:fldCharType="separate"/>
          </w:r>
          <w:r>
            <w:rPr>
              <w:noProof/>
            </w:rPr>
            <w:t>(Piot, June 2011)</w:t>
          </w:r>
          <w:r>
            <w:fldChar w:fldCharType="end"/>
          </w:r>
        </w:sdtContent>
      </w:sdt>
    </w:p>
    <w:p w14:paraId="1F77AB5F" w14:textId="77777777" w:rsidR="00B735E0" w:rsidRDefault="00B735E0" w:rsidP="00B735E0"/>
    <w:p w14:paraId="729BF9D5" w14:textId="05C30AB5" w:rsidR="00B735E0" w:rsidRDefault="00B735E0">
      <w:pPr>
        <w:spacing w:after="200" w:line="276" w:lineRule="auto"/>
      </w:pPr>
      <w:r>
        <w:br w:type="page"/>
      </w:r>
    </w:p>
    <w:p w14:paraId="267E718F" w14:textId="77777777" w:rsidR="00B735E0" w:rsidRDefault="00B735E0" w:rsidP="002C58AF"/>
    <w:p w14:paraId="3AB9A221" w14:textId="77777777" w:rsidR="004D6FD9" w:rsidRDefault="004D6FD9" w:rsidP="002C58AF"/>
    <w:p w14:paraId="06F93D3E" w14:textId="77777777" w:rsidR="00A641D4" w:rsidRDefault="00E637A4" w:rsidP="00A641D4">
      <w:pPr>
        <w:keepNext/>
        <w:jc w:val="center"/>
      </w:pPr>
      <w:r>
        <w:rPr>
          <w:noProof/>
        </w:rPr>
        <w:drawing>
          <wp:inline distT="0" distB="0" distL="0" distR="0" wp14:anchorId="46A175AB" wp14:editId="0C64E714">
            <wp:extent cx="5629910" cy="3407410"/>
            <wp:effectExtent l="50800" t="50800" r="135890" b="123190"/>
            <wp:docPr id="19" name="Picture 19" descr="P2020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20200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29910" cy="3407410"/>
                    </a:xfrm>
                    <a:prstGeom prst="rect">
                      <a:avLst/>
                    </a:prstGeom>
                    <a:noFill/>
                    <a:ln w="12700">
                      <a:solidFill>
                        <a:schemeClr val="tx1"/>
                      </a:solidFill>
                    </a:ln>
                    <a:effectLst>
                      <a:outerShdw blurRad="50800" dist="38100" dir="2700000" algn="tl" rotWithShape="0">
                        <a:srgbClr val="000000">
                          <a:alpha val="43000"/>
                        </a:srgbClr>
                      </a:outerShdw>
                    </a:effectLst>
                  </pic:spPr>
                </pic:pic>
              </a:graphicData>
            </a:graphic>
          </wp:inline>
        </w:drawing>
      </w:r>
    </w:p>
    <w:p w14:paraId="0C20D217" w14:textId="6F75B4CB" w:rsidR="00E637A4" w:rsidRDefault="00A641D4" w:rsidP="00A641D4">
      <w:pPr>
        <w:pStyle w:val="Caption"/>
      </w:pPr>
      <w:bookmarkStart w:id="30" w:name="_Toc222993797"/>
      <w:bookmarkStart w:id="31" w:name="_Toc223007871"/>
      <w:r>
        <w:t xml:space="preserve">Figure </w:t>
      </w:r>
      <w:fldSimple w:instr=" SEQ Figure \* ARABIC ">
        <w:r w:rsidR="00E23433">
          <w:rPr>
            <w:noProof/>
          </w:rPr>
          <w:t>7</w:t>
        </w:r>
      </w:fldSimple>
      <w:r>
        <w:t>:  Borobond Shields</w:t>
      </w:r>
      <w:bookmarkEnd w:id="30"/>
      <w:bookmarkEnd w:id="31"/>
    </w:p>
    <w:p w14:paraId="62287F1D" w14:textId="77777777" w:rsidR="00E637A4" w:rsidRDefault="00E637A4" w:rsidP="002C58AF"/>
    <w:p w14:paraId="19B34D8F" w14:textId="06BBB7C3" w:rsidR="007F6DC8" w:rsidRDefault="007F6DC8">
      <w:pPr>
        <w:spacing w:after="200" w:line="276" w:lineRule="auto"/>
      </w:pPr>
      <w:r>
        <w:br w:type="page"/>
      </w:r>
    </w:p>
    <w:p w14:paraId="3017D555" w14:textId="76D7D29B" w:rsidR="00A641D4" w:rsidRDefault="00A641D4" w:rsidP="00A641D4">
      <w:pPr>
        <w:pStyle w:val="Caption"/>
      </w:pPr>
      <w:bookmarkStart w:id="32" w:name="_Toc223007830"/>
      <w:r>
        <w:lastRenderedPageBreak/>
        <w:t xml:space="preserve">Table </w:t>
      </w:r>
      <w:fldSimple w:instr=" SEQ Table \* ARABIC ">
        <w:r w:rsidR="00721720">
          <w:rPr>
            <w:noProof/>
          </w:rPr>
          <w:t>3</w:t>
        </w:r>
      </w:fldSimple>
      <w:r>
        <w:t>:  Layout of Pulses 1-3</w:t>
      </w:r>
      <w:bookmarkEnd w:id="32"/>
    </w:p>
    <w:tbl>
      <w:tblPr>
        <w:tblStyle w:val="TableGrid"/>
        <w:tblW w:w="0" w:type="auto"/>
        <w:tblLayout w:type="fixed"/>
        <w:tblLook w:val="04A0" w:firstRow="1" w:lastRow="0" w:firstColumn="1" w:lastColumn="0" w:noHBand="0" w:noVBand="1"/>
      </w:tblPr>
      <w:tblGrid>
        <w:gridCol w:w="1152"/>
        <w:gridCol w:w="1663"/>
        <w:gridCol w:w="1685"/>
        <w:gridCol w:w="1638"/>
        <w:gridCol w:w="1465"/>
        <w:gridCol w:w="1685"/>
      </w:tblGrid>
      <w:tr w:rsidR="00B5299F" w:rsidRPr="008773B4" w14:paraId="17FF29A6" w14:textId="77777777" w:rsidTr="00AD02D6">
        <w:trPr>
          <w:tblHeader/>
        </w:trPr>
        <w:tc>
          <w:tcPr>
            <w:tcW w:w="1152" w:type="dxa"/>
            <w:shd w:val="clear" w:color="auto" w:fill="FFCC99"/>
          </w:tcPr>
          <w:p w14:paraId="75D04FCA" w14:textId="1A0D434C" w:rsidR="00B5299F" w:rsidRPr="008773B4" w:rsidRDefault="00B5299F" w:rsidP="002C58AF">
            <w:pPr>
              <w:spacing w:before="60" w:after="60"/>
              <w:jc w:val="center"/>
              <w:rPr>
                <w:b/>
                <w:sz w:val="16"/>
                <w:szCs w:val="16"/>
              </w:rPr>
            </w:pPr>
            <w:r w:rsidRPr="008773B4">
              <w:rPr>
                <w:b/>
                <w:sz w:val="16"/>
                <w:szCs w:val="16"/>
              </w:rPr>
              <w:t>Pulse</w:t>
            </w:r>
          </w:p>
        </w:tc>
        <w:tc>
          <w:tcPr>
            <w:tcW w:w="1663" w:type="dxa"/>
            <w:shd w:val="clear" w:color="auto" w:fill="FFCC99"/>
          </w:tcPr>
          <w:p w14:paraId="5391E1F5" w14:textId="09DB6ACB" w:rsidR="00B5299F" w:rsidRPr="008773B4" w:rsidRDefault="00B5299F" w:rsidP="002C58AF">
            <w:pPr>
              <w:spacing w:before="60" w:after="60"/>
              <w:jc w:val="center"/>
              <w:rPr>
                <w:b/>
                <w:sz w:val="16"/>
                <w:szCs w:val="16"/>
              </w:rPr>
            </w:pPr>
            <w:r w:rsidRPr="008773B4">
              <w:rPr>
                <w:b/>
                <w:sz w:val="16"/>
                <w:szCs w:val="16"/>
              </w:rPr>
              <w:t>SILENE</w:t>
            </w:r>
          </w:p>
        </w:tc>
        <w:tc>
          <w:tcPr>
            <w:tcW w:w="1685" w:type="dxa"/>
            <w:shd w:val="clear" w:color="auto" w:fill="FFCC99"/>
          </w:tcPr>
          <w:p w14:paraId="1E964B4C" w14:textId="419C995B" w:rsidR="00B5299F" w:rsidRPr="008773B4" w:rsidRDefault="00B5299F" w:rsidP="002C58AF">
            <w:pPr>
              <w:spacing w:before="60" w:after="60"/>
              <w:jc w:val="center"/>
              <w:rPr>
                <w:b/>
                <w:sz w:val="16"/>
                <w:szCs w:val="16"/>
              </w:rPr>
            </w:pPr>
            <w:r w:rsidRPr="008773B4">
              <w:rPr>
                <w:b/>
                <w:sz w:val="16"/>
                <w:szCs w:val="16"/>
              </w:rPr>
              <w:t>Collimator A</w:t>
            </w:r>
          </w:p>
        </w:tc>
        <w:tc>
          <w:tcPr>
            <w:tcW w:w="1638" w:type="dxa"/>
            <w:shd w:val="clear" w:color="auto" w:fill="FFCC99"/>
          </w:tcPr>
          <w:p w14:paraId="06D36D8B" w14:textId="2FB406F6" w:rsidR="00B5299F" w:rsidRPr="008773B4" w:rsidRDefault="00B5299F" w:rsidP="002C58AF">
            <w:pPr>
              <w:spacing w:before="60" w:after="60"/>
              <w:jc w:val="center"/>
              <w:rPr>
                <w:b/>
                <w:sz w:val="16"/>
                <w:szCs w:val="16"/>
              </w:rPr>
            </w:pPr>
            <w:r w:rsidRPr="008773B4">
              <w:rPr>
                <w:b/>
                <w:sz w:val="16"/>
                <w:szCs w:val="16"/>
              </w:rPr>
              <w:t>Collimator B</w:t>
            </w:r>
          </w:p>
        </w:tc>
        <w:tc>
          <w:tcPr>
            <w:tcW w:w="1465" w:type="dxa"/>
            <w:shd w:val="clear" w:color="auto" w:fill="FFCC99"/>
          </w:tcPr>
          <w:p w14:paraId="781E132F" w14:textId="287BC91C" w:rsidR="00B5299F" w:rsidRPr="008773B4" w:rsidRDefault="00B5299F" w:rsidP="002C58AF">
            <w:pPr>
              <w:spacing w:before="60" w:after="60"/>
              <w:jc w:val="center"/>
              <w:rPr>
                <w:b/>
                <w:sz w:val="16"/>
                <w:szCs w:val="16"/>
              </w:rPr>
            </w:pPr>
            <w:r w:rsidRPr="008773B4">
              <w:rPr>
                <w:b/>
                <w:sz w:val="16"/>
                <w:szCs w:val="16"/>
              </w:rPr>
              <w:t>Free Field</w:t>
            </w:r>
          </w:p>
        </w:tc>
        <w:tc>
          <w:tcPr>
            <w:tcW w:w="1685" w:type="dxa"/>
            <w:shd w:val="clear" w:color="auto" w:fill="FFCC99"/>
          </w:tcPr>
          <w:p w14:paraId="34D2D9ED" w14:textId="2FDF046D" w:rsidR="00B5299F" w:rsidRPr="008773B4" w:rsidRDefault="00B5299F" w:rsidP="002C58AF">
            <w:pPr>
              <w:spacing w:before="60" w:after="60"/>
              <w:jc w:val="center"/>
              <w:rPr>
                <w:b/>
                <w:sz w:val="16"/>
                <w:szCs w:val="16"/>
              </w:rPr>
            </w:pPr>
            <w:r w:rsidRPr="008773B4">
              <w:rPr>
                <w:b/>
                <w:sz w:val="16"/>
                <w:szCs w:val="16"/>
              </w:rPr>
              <w:t>Scattering Box</w:t>
            </w:r>
          </w:p>
        </w:tc>
      </w:tr>
      <w:tr w:rsidR="00B5299F" w:rsidRPr="008773B4" w14:paraId="1EFFA8B5" w14:textId="77777777" w:rsidTr="00AD02D6">
        <w:tc>
          <w:tcPr>
            <w:tcW w:w="1152" w:type="dxa"/>
          </w:tcPr>
          <w:p w14:paraId="32ED82E6" w14:textId="19B9877E" w:rsidR="00B5299F" w:rsidRPr="008773B4" w:rsidRDefault="00B5299F" w:rsidP="002C58AF">
            <w:pPr>
              <w:jc w:val="center"/>
              <w:rPr>
                <w:sz w:val="16"/>
                <w:szCs w:val="16"/>
              </w:rPr>
            </w:pPr>
            <w:r w:rsidRPr="008773B4">
              <w:rPr>
                <w:sz w:val="16"/>
                <w:szCs w:val="16"/>
              </w:rPr>
              <w:t>1</w:t>
            </w:r>
          </w:p>
        </w:tc>
        <w:tc>
          <w:tcPr>
            <w:tcW w:w="1663" w:type="dxa"/>
          </w:tcPr>
          <w:p w14:paraId="059C1129" w14:textId="77777777" w:rsidR="00B5299F" w:rsidRPr="008773B4" w:rsidRDefault="00B5299F" w:rsidP="00D91E75">
            <w:pPr>
              <w:pStyle w:val="ListParagraph"/>
              <w:numPr>
                <w:ilvl w:val="0"/>
                <w:numId w:val="2"/>
              </w:numPr>
              <w:ind w:left="180" w:hanging="180"/>
              <w:rPr>
                <w:sz w:val="16"/>
                <w:szCs w:val="16"/>
              </w:rPr>
            </w:pPr>
            <w:r w:rsidRPr="008773B4">
              <w:rPr>
                <w:sz w:val="16"/>
                <w:szCs w:val="16"/>
              </w:rPr>
              <w:t>Unshielded</w:t>
            </w:r>
          </w:p>
          <w:p w14:paraId="5CC370DE" w14:textId="0B5F0798" w:rsidR="00B5299F" w:rsidRPr="008773B4" w:rsidRDefault="00B5299F" w:rsidP="00D91E75">
            <w:pPr>
              <w:pStyle w:val="ListParagraph"/>
              <w:numPr>
                <w:ilvl w:val="0"/>
                <w:numId w:val="2"/>
              </w:numPr>
              <w:ind w:left="180" w:hanging="180"/>
              <w:rPr>
                <w:sz w:val="16"/>
                <w:szCs w:val="16"/>
              </w:rPr>
            </w:pPr>
            <w:r w:rsidRPr="008773B4">
              <w:rPr>
                <w:sz w:val="16"/>
                <w:szCs w:val="16"/>
              </w:rPr>
              <w:t>No reflector</w:t>
            </w:r>
          </w:p>
        </w:tc>
        <w:tc>
          <w:tcPr>
            <w:tcW w:w="1685" w:type="dxa"/>
          </w:tcPr>
          <w:p w14:paraId="6BAAA3B9" w14:textId="0C57D165" w:rsidR="00AD02D6" w:rsidRPr="008773B4" w:rsidRDefault="00AD02D6" w:rsidP="00D91E75">
            <w:pPr>
              <w:pStyle w:val="ListParagraph"/>
              <w:numPr>
                <w:ilvl w:val="0"/>
                <w:numId w:val="3"/>
              </w:numPr>
              <w:ind w:left="137" w:hanging="180"/>
              <w:rPr>
                <w:sz w:val="16"/>
                <w:szCs w:val="16"/>
              </w:rPr>
            </w:pPr>
            <w:r w:rsidRPr="008773B4">
              <w:rPr>
                <w:sz w:val="16"/>
                <w:szCs w:val="16"/>
              </w:rPr>
              <w:t>Unshielded</w:t>
            </w:r>
          </w:p>
          <w:p w14:paraId="57B30492" w14:textId="77777777" w:rsidR="00B5299F" w:rsidRPr="008773B4" w:rsidRDefault="00B5299F" w:rsidP="00D91E75">
            <w:pPr>
              <w:pStyle w:val="ListParagraph"/>
              <w:numPr>
                <w:ilvl w:val="0"/>
                <w:numId w:val="3"/>
              </w:numPr>
              <w:ind w:left="137" w:hanging="180"/>
              <w:rPr>
                <w:sz w:val="16"/>
                <w:szCs w:val="16"/>
              </w:rPr>
            </w:pPr>
            <w:r w:rsidRPr="008773B4">
              <w:rPr>
                <w:sz w:val="16"/>
                <w:szCs w:val="16"/>
              </w:rPr>
              <w:t>Full Set of activation foils</w:t>
            </w:r>
          </w:p>
          <w:p w14:paraId="59450732" w14:textId="77777777" w:rsidR="00B5299F" w:rsidRPr="008773B4" w:rsidRDefault="00B5299F" w:rsidP="00D91E75">
            <w:pPr>
              <w:pStyle w:val="ListParagraph"/>
              <w:numPr>
                <w:ilvl w:val="0"/>
                <w:numId w:val="3"/>
              </w:numPr>
              <w:ind w:left="137" w:hanging="180"/>
              <w:rPr>
                <w:sz w:val="16"/>
                <w:szCs w:val="16"/>
              </w:rPr>
            </w:pPr>
            <w:r w:rsidRPr="008773B4">
              <w:rPr>
                <w:sz w:val="16"/>
                <w:szCs w:val="16"/>
              </w:rPr>
              <w:t>One each of the three types of TLD’s</w:t>
            </w:r>
          </w:p>
          <w:p w14:paraId="50CDE125" w14:textId="3F767129" w:rsidR="00B5299F" w:rsidRPr="008773B4" w:rsidRDefault="00B5299F" w:rsidP="00D91E75">
            <w:pPr>
              <w:pStyle w:val="ListParagraph"/>
              <w:numPr>
                <w:ilvl w:val="0"/>
                <w:numId w:val="3"/>
              </w:numPr>
              <w:ind w:left="137" w:hanging="180"/>
              <w:rPr>
                <w:sz w:val="16"/>
                <w:szCs w:val="16"/>
              </w:rPr>
            </w:pPr>
            <w:r w:rsidRPr="008773B4">
              <w:rPr>
                <w:sz w:val="16"/>
                <w:szCs w:val="16"/>
              </w:rPr>
              <w:t>One Rocky Flats CAAS</w:t>
            </w:r>
          </w:p>
        </w:tc>
        <w:tc>
          <w:tcPr>
            <w:tcW w:w="1638" w:type="dxa"/>
          </w:tcPr>
          <w:p w14:paraId="2008CA5D" w14:textId="0C480DE2" w:rsidR="00AD02D6" w:rsidRPr="008773B4" w:rsidRDefault="00AD02D6" w:rsidP="00D91E75">
            <w:pPr>
              <w:pStyle w:val="ListParagraph"/>
              <w:numPr>
                <w:ilvl w:val="0"/>
                <w:numId w:val="4"/>
              </w:numPr>
              <w:ind w:left="161" w:hanging="180"/>
              <w:rPr>
                <w:sz w:val="16"/>
                <w:szCs w:val="16"/>
              </w:rPr>
            </w:pPr>
            <w:r w:rsidRPr="008773B4">
              <w:rPr>
                <w:sz w:val="16"/>
                <w:szCs w:val="16"/>
              </w:rPr>
              <w:t>20cm Barite Concrete Shield</w:t>
            </w:r>
          </w:p>
          <w:p w14:paraId="3DE01267" w14:textId="77777777" w:rsidR="00B5299F" w:rsidRPr="008773B4" w:rsidRDefault="00B5299F" w:rsidP="00D91E75">
            <w:pPr>
              <w:pStyle w:val="ListParagraph"/>
              <w:numPr>
                <w:ilvl w:val="0"/>
                <w:numId w:val="4"/>
              </w:numPr>
              <w:ind w:left="161" w:hanging="180"/>
              <w:rPr>
                <w:sz w:val="16"/>
                <w:szCs w:val="16"/>
              </w:rPr>
            </w:pPr>
            <w:r w:rsidRPr="008773B4">
              <w:rPr>
                <w:sz w:val="16"/>
                <w:szCs w:val="16"/>
              </w:rPr>
              <w:t>Full Set of activation foils</w:t>
            </w:r>
          </w:p>
          <w:p w14:paraId="0FBA24BA" w14:textId="77777777" w:rsidR="00B5299F" w:rsidRPr="008773B4" w:rsidRDefault="00B5299F" w:rsidP="00D91E75">
            <w:pPr>
              <w:pStyle w:val="ListParagraph"/>
              <w:numPr>
                <w:ilvl w:val="0"/>
                <w:numId w:val="4"/>
              </w:numPr>
              <w:ind w:left="161" w:hanging="180"/>
              <w:rPr>
                <w:sz w:val="16"/>
                <w:szCs w:val="16"/>
              </w:rPr>
            </w:pPr>
            <w:r w:rsidRPr="008773B4">
              <w:rPr>
                <w:sz w:val="16"/>
                <w:szCs w:val="16"/>
              </w:rPr>
              <w:t>One each of the three types of TLD’s</w:t>
            </w:r>
          </w:p>
          <w:p w14:paraId="236345FC" w14:textId="77777777" w:rsidR="00B5299F" w:rsidRPr="008773B4" w:rsidRDefault="00B5299F" w:rsidP="00D91E75">
            <w:pPr>
              <w:pStyle w:val="ListParagraph"/>
              <w:numPr>
                <w:ilvl w:val="0"/>
                <w:numId w:val="4"/>
              </w:numPr>
              <w:ind w:left="161" w:hanging="180"/>
              <w:rPr>
                <w:sz w:val="16"/>
                <w:szCs w:val="16"/>
              </w:rPr>
            </w:pPr>
            <w:r w:rsidRPr="008773B4">
              <w:rPr>
                <w:sz w:val="16"/>
                <w:szCs w:val="16"/>
              </w:rPr>
              <w:t>One Rocky Flats CAAS</w:t>
            </w:r>
          </w:p>
          <w:p w14:paraId="054322E2" w14:textId="0CFCA5A9" w:rsidR="00B5299F" w:rsidRPr="008773B4" w:rsidRDefault="00B5299F" w:rsidP="00D91E75">
            <w:pPr>
              <w:pStyle w:val="ListParagraph"/>
              <w:numPr>
                <w:ilvl w:val="0"/>
                <w:numId w:val="4"/>
              </w:numPr>
              <w:ind w:left="161" w:hanging="180"/>
              <w:rPr>
                <w:sz w:val="16"/>
                <w:szCs w:val="16"/>
              </w:rPr>
            </w:pPr>
            <w:r w:rsidRPr="008773B4">
              <w:rPr>
                <w:sz w:val="16"/>
                <w:szCs w:val="16"/>
              </w:rPr>
              <w:t>One CIDAS CAAS</w:t>
            </w:r>
          </w:p>
        </w:tc>
        <w:tc>
          <w:tcPr>
            <w:tcW w:w="1465" w:type="dxa"/>
          </w:tcPr>
          <w:p w14:paraId="536BEA62" w14:textId="77777777" w:rsidR="00B5299F" w:rsidRPr="008773B4" w:rsidRDefault="00B5299F" w:rsidP="00D91E75">
            <w:pPr>
              <w:pStyle w:val="ListParagraph"/>
              <w:numPr>
                <w:ilvl w:val="0"/>
                <w:numId w:val="5"/>
              </w:numPr>
              <w:ind w:left="185" w:hanging="180"/>
              <w:rPr>
                <w:sz w:val="16"/>
                <w:szCs w:val="16"/>
              </w:rPr>
            </w:pPr>
            <w:r w:rsidRPr="008773B4">
              <w:rPr>
                <w:sz w:val="16"/>
                <w:szCs w:val="16"/>
              </w:rPr>
              <w:t>Full Set of Activation foils</w:t>
            </w:r>
          </w:p>
          <w:p w14:paraId="01499130" w14:textId="77777777" w:rsidR="00B5299F" w:rsidRPr="008773B4" w:rsidRDefault="00B5299F" w:rsidP="00D91E75">
            <w:pPr>
              <w:pStyle w:val="ListParagraph"/>
              <w:numPr>
                <w:ilvl w:val="0"/>
                <w:numId w:val="5"/>
              </w:numPr>
              <w:ind w:left="185" w:hanging="180"/>
              <w:rPr>
                <w:sz w:val="16"/>
                <w:szCs w:val="16"/>
              </w:rPr>
            </w:pPr>
            <w:r w:rsidRPr="008773B4">
              <w:rPr>
                <w:sz w:val="16"/>
                <w:szCs w:val="16"/>
              </w:rPr>
              <w:t>One each of the three types of TLD’s</w:t>
            </w:r>
          </w:p>
          <w:p w14:paraId="7B9DF4CA" w14:textId="567FD635" w:rsidR="00B5299F" w:rsidRPr="008773B4" w:rsidRDefault="00B5299F" w:rsidP="002C58AF">
            <w:pPr>
              <w:ind w:left="185" w:hanging="180"/>
              <w:rPr>
                <w:sz w:val="16"/>
                <w:szCs w:val="16"/>
              </w:rPr>
            </w:pPr>
          </w:p>
        </w:tc>
        <w:tc>
          <w:tcPr>
            <w:tcW w:w="1685" w:type="dxa"/>
          </w:tcPr>
          <w:p w14:paraId="43493E24" w14:textId="77777777" w:rsidR="00AD02D6" w:rsidRPr="008773B4" w:rsidRDefault="00AD02D6" w:rsidP="00D91E75">
            <w:pPr>
              <w:pStyle w:val="ListParagraph"/>
              <w:numPr>
                <w:ilvl w:val="0"/>
                <w:numId w:val="6"/>
              </w:numPr>
              <w:ind w:left="209" w:hanging="180"/>
              <w:rPr>
                <w:sz w:val="16"/>
                <w:szCs w:val="16"/>
              </w:rPr>
            </w:pPr>
            <w:r w:rsidRPr="008773B4">
              <w:rPr>
                <w:sz w:val="16"/>
                <w:szCs w:val="16"/>
              </w:rPr>
              <w:t>Two 20cm magnetite concrete shields</w:t>
            </w:r>
          </w:p>
          <w:p w14:paraId="6BE1B6E7" w14:textId="2D5F4EE8" w:rsidR="00AD02D6" w:rsidRPr="008773B4" w:rsidRDefault="00AD02D6" w:rsidP="00D91E75">
            <w:pPr>
              <w:pStyle w:val="ListParagraph"/>
              <w:numPr>
                <w:ilvl w:val="0"/>
                <w:numId w:val="6"/>
              </w:numPr>
              <w:ind w:left="209" w:hanging="180"/>
              <w:rPr>
                <w:sz w:val="16"/>
                <w:szCs w:val="16"/>
              </w:rPr>
            </w:pPr>
            <w:r w:rsidRPr="008773B4">
              <w:rPr>
                <w:sz w:val="16"/>
                <w:szCs w:val="16"/>
              </w:rPr>
              <w:t>Four 20cm Standard concrete shields</w:t>
            </w:r>
          </w:p>
          <w:p w14:paraId="696494E8" w14:textId="77777777" w:rsidR="00B5299F" w:rsidRPr="008773B4" w:rsidRDefault="00B5299F" w:rsidP="00D91E75">
            <w:pPr>
              <w:pStyle w:val="ListParagraph"/>
              <w:numPr>
                <w:ilvl w:val="0"/>
                <w:numId w:val="6"/>
              </w:numPr>
              <w:ind w:left="209" w:hanging="180"/>
              <w:rPr>
                <w:sz w:val="16"/>
                <w:szCs w:val="16"/>
              </w:rPr>
            </w:pPr>
            <w:r w:rsidRPr="008773B4">
              <w:rPr>
                <w:sz w:val="16"/>
                <w:szCs w:val="16"/>
              </w:rPr>
              <w:t>Full Set of Activation foils</w:t>
            </w:r>
          </w:p>
          <w:p w14:paraId="001E4B1A" w14:textId="77777777" w:rsidR="00B5299F" w:rsidRPr="008773B4" w:rsidRDefault="00B5299F" w:rsidP="00D91E75">
            <w:pPr>
              <w:pStyle w:val="ListParagraph"/>
              <w:numPr>
                <w:ilvl w:val="0"/>
                <w:numId w:val="6"/>
              </w:numPr>
              <w:ind w:left="209" w:hanging="180"/>
              <w:rPr>
                <w:sz w:val="16"/>
                <w:szCs w:val="16"/>
              </w:rPr>
            </w:pPr>
            <w:r w:rsidRPr="008773B4">
              <w:rPr>
                <w:sz w:val="16"/>
                <w:szCs w:val="16"/>
              </w:rPr>
              <w:t>Three partial sets of activation foils (Gold, Cobalt, Nickel)</w:t>
            </w:r>
          </w:p>
          <w:p w14:paraId="4FFC800A" w14:textId="7664F5BC" w:rsidR="00B5299F" w:rsidRPr="008773B4" w:rsidRDefault="00B5299F" w:rsidP="00D91E75">
            <w:pPr>
              <w:pStyle w:val="ListParagraph"/>
              <w:numPr>
                <w:ilvl w:val="0"/>
                <w:numId w:val="6"/>
              </w:numPr>
              <w:ind w:left="209" w:hanging="180"/>
              <w:rPr>
                <w:sz w:val="16"/>
                <w:szCs w:val="16"/>
              </w:rPr>
            </w:pPr>
            <w:r w:rsidRPr="008773B4">
              <w:rPr>
                <w:sz w:val="16"/>
                <w:szCs w:val="16"/>
              </w:rPr>
              <w:t xml:space="preserve">Two </w:t>
            </w:r>
            <w:r w:rsidR="00B735E0">
              <w:rPr>
                <w:sz w:val="16"/>
                <w:szCs w:val="16"/>
              </w:rPr>
              <w:t xml:space="preserve">of each </w:t>
            </w:r>
            <w:r w:rsidRPr="008773B4">
              <w:rPr>
                <w:sz w:val="16"/>
                <w:szCs w:val="16"/>
              </w:rPr>
              <w:t>ORNL TLD</w:t>
            </w:r>
          </w:p>
          <w:p w14:paraId="47F19670" w14:textId="77777777" w:rsidR="00B5299F" w:rsidRPr="008773B4" w:rsidRDefault="00B5299F" w:rsidP="00D91E75">
            <w:pPr>
              <w:pStyle w:val="ListParagraph"/>
              <w:numPr>
                <w:ilvl w:val="0"/>
                <w:numId w:val="6"/>
              </w:numPr>
              <w:ind w:left="209" w:hanging="180"/>
              <w:rPr>
                <w:sz w:val="16"/>
                <w:szCs w:val="16"/>
              </w:rPr>
            </w:pPr>
            <w:r w:rsidRPr="008773B4">
              <w:rPr>
                <w:sz w:val="16"/>
                <w:szCs w:val="16"/>
              </w:rPr>
              <w:t>Four VALDUC TLD’s</w:t>
            </w:r>
          </w:p>
          <w:p w14:paraId="1CCDF32F" w14:textId="77777777" w:rsidR="00B5299F" w:rsidRPr="008773B4" w:rsidRDefault="00B5299F" w:rsidP="00D91E75">
            <w:pPr>
              <w:pStyle w:val="ListParagraph"/>
              <w:numPr>
                <w:ilvl w:val="0"/>
                <w:numId w:val="6"/>
              </w:numPr>
              <w:ind w:left="209" w:hanging="180"/>
              <w:rPr>
                <w:sz w:val="16"/>
                <w:szCs w:val="16"/>
              </w:rPr>
            </w:pPr>
            <w:r w:rsidRPr="008773B4">
              <w:rPr>
                <w:sz w:val="16"/>
                <w:szCs w:val="16"/>
              </w:rPr>
              <w:t>One Rocky Flats CAAS</w:t>
            </w:r>
          </w:p>
          <w:p w14:paraId="75C4EE87" w14:textId="58ADAC19" w:rsidR="00B5299F" w:rsidRPr="008773B4" w:rsidRDefault="00B5299F" w:rsidP="00D91E75">
            <w:pPr>
              <w:pStyle w:val="ListParagraph"/>
              <w:numPr>
                <w:ilvl w:val="0"/>
                <w:numId w:val="6"/>
              </w:numPr>
              <w:ind w:left="209" w:hanging="180"/>
              <w:rPr>
                <w:sz w:val="16"/>
                <w:szCs w:val="16"/>
              </w:rPr>
            </w:pPr>
            <w:r w:rsidRPr="008773B4">
              <w:rPr>
                <w:sz w:val="16"/>
                <w:szCs w:val="16"/>
              </w:rPr>
              <w:t>One CIDAS CAAS</w:t>
            </w:r>
          </w:p>
        </w:tc>
      </w:tr>
      <w:tr w:rsidR="00301131" w:rsidRPr="008773B4" w14:paraId="1135E77F" w14:textId="77777777" w:rsidTr="00AD02D6">
        <w:tc>
          <w:tcPr>
            <w:tcW w:w="1152" w:type="dxa"/>
          </w:tcPr>
          <w:p w14:paraId="50F7DE60" w14:textId="4D32B53A" w:rsidR="00301131" w:rsidRPr="008773B4" w:rsidRDefault="00301131" w:rsidP="002C58AF">
            <w:pPr>
              <w:jc w:val="center"/>
              <w:rPr>
                <w:sz w:val="16"/>
                <w:szCs w:val="16"/>
              </w:rPr>
            </w:pPr>
            <w:r w:rsidRPr="008773B4">
              <w:rPr>
                <w:sz w:val="16"/>
                <w:szCs w:val="16"/>
              </w:rPr>
              <w:t>2</w:t>
            </w:r>
          </w:p>
        </w:tc>
        <w:tc>
          <w:tcPr>
            <w:tcW w:w="1663" w:type="dxa"/>
          </w:tcPr>
          <w:p w14:paraId="501AF2AC" w14:textId="7E2CA2D5" w:rsidR="00301131" w:rsidRPr="008773B4" w:rsidRDefault="00301131" w:rsidP="00D91E75">
            <w:pPr>
              <w:pStyle w:val="ListParagraph"/>
              <w:numPr>
                <w:ilvl w:val="0"/>
                <w:numId w:val="2"/>
              </w:numPr>
              <w:ind w:left="180" w:hanging="180"/>
              <w:rPr>
                <w:sz w:val="16"/>
                <w:szCs w:val="16"/>
              </w:rPr>
            </w:pPr>
            <w:r w:rsidRPr="008773B4">
              <w:rPr>
                <w:sz w:val="16"/>
                <w:szCs w:val="16"/>
              </w:rPr>
              <w:t>LEAD shielded</w:t>
            </w:r>
          </w:p>
        </w:tc>
        <w:tc>
          <w:tcPr>
            <w:tcW w:w="1685" w:type="dxa"/>
          </w:tcPr>
          <w:p w14:paraId="1098C4DA" w14:textId="77777777" w:rsidR="00301131" w:rsidRPr="008773B4" w:rsidRDefault="00301131" w:rsidP="00D91E75">
            <w:pPr>
              <w:pStyle w:val="ListParagraph"/>
              <w:numPr>
                <w:ilvl w:val="0"/>
                <w:numId w:val="3"/>
              </w:numPr>
              <w:ind w:left="137" w:hanging="180"/>
              <w:rPr>
                <w:sz w:val="16"/>
                <w:szCs w:val="16"/>
              </w:rPr>
            </w:pPr>
            <w:r w:rsidRPr="008773B4">
              <w:rPr>
                <w:sz w:val="16"/>
                <w:szCs w:val="16"/>
              </w:rPr>
              <w:t>Unshielded</w:t>
            </w:r>
          </w:p>
          <w:p w14:paraId="4FC48D93" w14:textId="77777777" w:rsidR="00301131" w:rsidRPr="008773B4" w:rsidRDefault="00301131" w:rsidP="00D91E75">
            <w:pPr>
              <w:pStyle w:val="ListParagraph"/>
              <w:numPr>
                <w:ilvl w:val="0"/>
                <w:numId w:val="3"/>
              </w:numPr>
              <w:ind w:left="137" w:hanging="180"/>
              <w:rPr>
                <w:sz w:val="16"/>
                <w:szCs w:val="16"/>
              </w:rPr>
            </w:pPr>
            <w:r w:rsidRPr="008773B4">
              <w:rPr>
                <w:sz w:val="16"/>
                <w:szCs w:val="16"/>
              </w:rPr>
              <w:t>Full Set of activation foils</w:t>
            </w:r>
          </w:p>
          <w:p w14:paraId="42782AF3" w14:textId="77777777" w:rsidR="00301131" w:rsidRPr="008773B4" w:rsidRDefault="00301131" w:rsidP="00D91E75">
            <w:pPr>
              <w:pStyle w:val="ListParagraph"/>
              <w:numPr>
                <w:ilvl w:val="0"/>
                <w:numId w:val="3"/>
              </w:numPr>
              <w:ind w:left="137" w:hanging="180"/>
              <w:rPr>
                <w:sz w:val="16"/>
                <w:szCs w:val="16"/>
              </w:rPr>
            </w:pPr>
            <w:r w:rsidRPr="008773B4">
              <w:rPr>
                <w:sz w:val="16"/>
                <w:szCs w:val="16"/>
              </w:rPr>
              <w:t>One each of the three types of TLD’s</w:t>
            </w:r>
          </w:p>
          <w:p w14:paraId="34DC9C9B" w14:textId="6C31C255" w:rsidR="00301131" w:rsidRPr="008773B4" w:rsidRDefault="00301131" w:rsidP="00D91E75">
            <w:pPr>
              <w:pStyle w:val="ListParagraph"/>
              <w:numPr>
                <w:ilvl w:val="0"/>
                <w:numId w:val="3"/>
              </w:numPr>
              <w:ind w:left="137" w:hanging="180"/>
              <w:rPr>
                <w:sz w:val="16"/>
                <w:szCs w:val="16"/>
              </w:rPr>
            </w:pPr>
            <w:r w:rsidRPr="008773B4">
              <w:rPr>
                <w:sz w:val="16"/>
                <w:szCs w:val="16"/>
              </w:rPr>
              <w:t>One Rocky Flats CAAS</w:t>
            </w:r>
          </w:p>
        </w:tc>
        <w:tc>
          <w:tcPr>
            <w:tcW w:w="1638" w:type="dxa"/>
          </w:tcPr>
          <w:p w14:paraId="169B6D8E" w14:textId="6E7FB01C" w:rsidR="00301131" w:rsidRPr="008773B4" w:rsidRDefault="00301131" w:rsidP="00D91E75">
            <w:pPr>
              <w:pStyle w:val="ListParagraph"/>
              <w:numPr>
                <w:ilvl w:val="0"/>
                <w:numId w:val="4"/>
              </w:numPr>
              <w:ind w:left="161" w:hanging="180"/>
              <w:rPr>
                <w:sz w:val="16"/>
                <w:szCs w:val="16"/>
              </w:rPr>
            </w:pPr>
            <w:r w:rsidRPr="008773B4">
              <w:rPr>
                <w:sz w:val="16"/>
                <w:szCs w:val="16"/>
              </w:rPr>
              <w:t>20cm Standard Concrete Shield</w:t>
            </w:r>
          </w:p>
          <w:p w14:paraId="63C6AA17" w14:textId="77777777" w:rsidR="00301131" w:rsidRPr="008773B4" w:rsidRDefault="00301131" w:rsidP="00D91E75">
            <w:pPr>
              <w:pStyle w:val="ListParagraph"/>
              <w:numPr>
                <w:ilvl w:val="0"/>
                <w:numId w:val="4"/>
              </w:numPr>
              <w:ind w:left="161" w:hanging="180"/>
              <w:rPr>
                <w:sz w:val="16"/>
                <w:szCs w:val="16"/>
              </w:rPr>
            </w:pPr>
            <w:r w:rsidRPr="008773B4">
              <w:rPr>
                <w:sz w:val="16"/>
                <w:szCs w:val="16"/>
              </w:rPr>
              <w:t>Full Set of activation foils</w:t>
            </w:r>
          </w:p>
          <w:p w14:paraId="57781576" w14:textId="77777777" w:rsidR="00301131" w:rsidRPr="008773B4" w:rsidRDefault="00301131" w:rsidP="00D91E75">
            <w:pPr>
              <w:pStyle w:val="ListParagraph"/>
              <w:numPr>
                <w:ilvl w:val="0"/>
                <w:numId w:val="4"/>
              </w:numPr>
              <w:ind w:left="161" w:hanging="180"/>
              <w:rPr>
                <w:sz w:val="16"/>
                <w:szCs w:val="16"/>
              </w:rPr>
            </w:pPr>
            <w:r w:rsidRPr="008773B4">
              <w:rPr>
                <w:sz w:val="16"/>
                <w:szCs w:val="16"/>
              </w:rPr>
              <w:t>One each of the three types of TLD’s</w:t>
            </w:r>
          </w:p>
          <w:p w14:paraId="34DC394B" w14:textId="77777777" w:rsidR="00301131" w:rsidRPr="008773B4" w:rsidRDefault="00301131" w:rsidP="00D91E75">
            <w:pPr>
              <w:pStyle w:val="ListParagraph"/>
              <w:numPr>
                <w:ilvl w:val="0"/>
                <w:numId w:val="4"/>
              </w:numPr>
              <w:ind w:left="161" w:hanging="180"/>
              <w:rPr>
                <w:sz w:val="16"/>
                <w:szCs w:val="16"/>
              </w:rPr>
            </w:pPr>
            <w:r w:rsidRPr="008773B4">
              <w:rPr>
                <w:sz w:val="16"/>
                <w:szCs w:val="16"/>
              </w:rPr>
              <w:t>One Rocky Flats CAAS</w:t>
            </w:r>
          </w:p>
          <w:p w14:paraId="0E70C446" w14:textId="22679B41" w:rsidR="00301131" w:rsidRPr="008773B4" w:rsidRDefault="00301131" w:rsidP="00D91E75">
            <w:pPr>
              <w:pStyle w:val="ListParagraph"/>
              <w:numPr>
                <w:ilvl w:val="0"/>
                <w:numId w:val="4"/>
              </w:numPr>
              <w:ind w:left="161" w:hanging="180"/>
              <w:rPr>
                <w:sz w:val="16"/>
                <w:szCs w:val="16"/>
              </w:rPr>
            </w:pPr>
            <w:r w:rsidRPr="008773B4">
              <w:rPr>
                <w:sz w:val="16"/>
                <w:szCs w:val="16"/>
              </w:rPr>
              <w:t>One CIDAS CAAS</w:t>
            </w:r>
          </w:p>
        </w:tc>
        <w:tc>
          <w:tcPr>
            <w:tcW w:w="1465" w:type="dxa"/>
          </w:tcPr>
          <w:p w14:paraId="578C6A50" w14:textId="77777777" w:rsidR="00301131" w:rsidRPr="008773B4" w:rsidRDefault="00301131" w:rsidP="00D91E75">
            <w:pPr>
              <w:pStyle w:val="ListParagraph"/>
              <w:numPr>
                <w:ilvl w:val="0"/>
                <w:numId w:val="5"/>
              </w:numPr>
              <w:ind w:left="185" w:hanging="180"/>
              <w:rPr>
                <w:sz w:val="16"/>
                <w:szCs w:val="16"/>
              </w:rPr>
            </w:pPr>
            <w:r w:rsidRPr="008773B4">
              <w:rPr>
                <w:sz w:val="16"/>
                <w:szCs w:val="16"/>
              </w:rPr>
              <w:t>Full Set of Activation foils</w:t>
            </w:r>
          </w:p>
          <w:p w14:paraId="40D75109" w14:textId="77777777" w:rsidR="00301131" w:rsidRPr="008773B4" w:rsidRDefault="00301131" w:rsidP="00D91E75">
            <w:pPr>
              <w:pStyle w:val="ListParagraph"/>
              <w:numPr>
                <w:ilvl w:val="0"/>
                <w:numId w:val="5"/>
              </w:numPr>
              <w:ind w:left="185" w:hanging="180"/>
              <w:rPr>
                <w:sz w:val="16"/>
                <w:szCs w:val="16"/>
              </w:rPr>
            </w:pPr>
            <w:r w:rsidRPr="008773B4">
              <w:rPr>
                <w:sz w:val="16"/>
                <w:szCs w:val="16"/>
              </w:rPr>
              <w:t>One each of the three types of TLD’s</w:t>
            </w:r>
          </w:p>
          <w:p w14:paraId="17265C5E" w14:textId="77777777" w:rsidR="00301131" w:rsidRPr="008773B4" w:rsidRDefault="00301131" w:rsidP="002C58AF">
            <w:pPr>
              <w:rPr>
                <w:sz w:val="16"/>
                <w:szCs w:val="16"/>
              </w:rPr>
            </w:pPr>
          </w:p>
        </w:tc>
        <w:tc>
          <w:tcPr>
            <w:tcW w:w="1685" w:type="dxa"/>
          </w:tcPr>
          <w:p w14:paraId="76BAC617" w14:textId="77777777" w:rsidR="00301131" w:rsidRPr="008773B4" w:rsidRDefault="00301131" w:rsidP="00D91E75">
            <w:pPr>
              <w:pStyle w:val="ListParagraph"/>
              <w:numPr>
                <w:ilvl w:val="0"/>
                <w:numId w:val="6"/>
              </w:numPr>
              <w:ind w:left="209" w:hanging="180"/>
              <w:rPr>
                <w:sz w:val="16"/>
                <w:szCs w:val="16"/>
              </w:rPr>
            </w:pPr>
            <w:r w:rsidRPr="008773B4">
              <w:rPr>
                <w:sz w:val="16"/>
                <w:szCs w:val="16"/>
              </w:rPr>
              <w:t>Two 20cm magnetite concrete shields</w:t>
            </w:r>
          </w:p>
          <w:p w14:paraId="764E4761" w14:textId="77777777" w:rsidR="00301131" w:rsidRPr="008773B4" w:rsidRDefault="00301131" w:rsidP="00D91E75">
            <w:pPr>
              <w:pStyle w:val="ListParagraph"/>
              <w:numPr>
                <w:ilvl w:val="0"/>
                <w:numId w:val="6"/>
              </w:numPr>
              <w:ind w:left="209" w:hanging="180"/>
              <w:rPr>
                <w:sz w:val="16"/>
                <w:szCs w:val="16"/>
              </w:rPr>
            </w:pPr>
            <w:r w:rsidRPr="008773B4">
              <w:rPr>
                <w:sz w:val="16"/>
                <w:szCs w:val="16"/>
              </w:rPr>
              <w:t>Four 20cm Standard concrete shields</w:t>
            </w:r>
          </w:p>
          <w:p w14:paraId="34154B27" w14:textId="77777777" w:rsidR="00301131" w:rsidRPr="008773B4" w:rsidRDefault="00301131" w:rsidP="00D91E75">
            <w:pPr>
              <w:pStyle w:val="ListParagraph"/>
              <w:numPr>
                <w:ilvl w:val="0"/>
                <w:numId w:val="6"/>
              </w:numPr>
              <w:ind w:left="209" w:hanging="180"/>
              <w:rPr>
                <w:sz w:val="16"/>
                <w:szCs w:val="16"/>
              </w:rPr>
            </w:pPr>
            <w:r w:rsidRPr="008773B4">
              <w:rPr>
                <w:sz w:val="16"/>
                <w:szCs w:val="16"/>
              </w:rPr>
              <w:t>Full Set of Activation foils</w:t>
            </w:r>
          </w:p>
          <w:p w14:paraId="2FF0D4D6" w14:textId="77777777" w:rsidR="00301131" w:rsidRPr="008773B4" w:rsidRDefault="00301131" w:rsidP="00D91E75">
            <w:pPr>
              <w:pStyle w:val="ListParagraph"/>
              <w:numPr>
                <w:ilvl w:val="0"/>
                <w:numId w:val="6"/>
              </w:numPr>
              <w:ind w:left="209" w:hanging="180"/>
              <w:rPr>
                <w:sz w:val="16"/>
                <w:szCs w:val="16"/>
              </w:rPr>
            </w:pPr>
            <w:r w:rsidRPr="008773B4">
              <w:rPr>
                <w:sz w:val="16"/>
                <w:szCs w:val="16"/>
              </w:rPr>
              <w:t>Three partial sets of activation foils (Gold, Cobalt, Nickel)</w:t>
            </w:r>
          </w:p>
          <w:p w14:paraId="4521DC06" w14:textId="2C393837" w:rsidR="00301131" w:rsidRPr="008773B4" w:rsidRDefault="00301131" w:rsidP="00D91E75">
            <w:pPr>
              <w:pStyle w:val="ListParagraph"/>
              <w:numPr>
                <w:ilvl w:val="0"/>
                <w:numId w:val="6"/>
              </w:numPr>
              <w:ind w:left="209" w:hanging="180"/>
              <w:rPr>
                <w:sz w:val="16"/>
                <w:szCs w:val="16"/>
              </w:rPr>
            </w:pPr>
            <w:r w:rsidRPr="008773B4">
              <w:rPr>
                <w:sz w:val="16"/>
                <w:szCs w:val="16"/>
              </w:rPr>
              <w:t xml:space="preserve">Two </w:t>
            </w:r>
            <w:r w:rsidR="00B735E0">
              <w:rPr>
                <w:sz w:val="16"/>
                <w:szCs w:val="16"/>
              </w:rPr>
              <w:t xml:space="preserve">of each </w:t>
            </w:r>
            <w:r w:rsidRPr="008773B4">
              <w:rPr>
                <w:sz w:val="16"/>
                <w:szCs w:val="16"/>
              </w:rPr>
              <w:t>ORNL TLD</w:t>
            </w:r>
          </w:p>
          <w:p w14:paraId="3F02BA8E" w14:textId="77777777" w:rsidR="00301131" w:rsidRPr="008773B4" w:rsidRDefault="00301131" w:rsidP="00D91E75">
            <w:pPr>
              <w:pStyle w:val="ListParagraph"/>
              <w:numPr>
                <w:ilvl w:val="0"/>
                <w:numId w:val="6"/>
              </w:numPr>
              <w:ind w:left="209" w:hanging="180"/>
              <w:rPr>
                <w:sz w:val="16"/>
                <w:szCs w:val="16"/>
              </w:rPr>
            </w:pPr>
            <w:r w:rsidRPr="008773B4">
              <w:rPr>
                <w:sz w:val="16"/>
                <w:szCs w:val="16"/>
              </w:rPr>
              <w:t>Four VALDUC TLD’s</w:t>
            </w:r>
          </w:p>
          <w:p w14:paraId="66BBB466" w14:textId="77777777" w:rsidR="00301131" w:rsidRPr="008773B4" w:rsidRDefault="00301131" w:rsidP="00D91E75">
            <w:pPr>
              <w:pStyle w:val="ListParagraph"/>
              <w:numPr>
                <w:ilvl w:val="0"/>
                <w:numId w:val="6"/>
              </w:numPr>
              <w:ind w:left="209" w:hanging="180"/>
              <w:rPr>
                <w:sz w:val="16"/>
                <w:szCs w:val="16"/>
              </w:rPr>
            </w:pPr>
            <w:r w:rsidRPr="008773B4">
              <w:rPr>
                <w:sz w:val="16"/>
                <w:szCs w:val="16"/>
              </w:rPr>
              <w:t>One Rocky Flats CAAS</w:t>
            </w:r>
          </w:p>
          <w:p w14:paraId="35B238B2" w14:textId="5AB8258F" w:rsidR="00301131" w:rsidRPr="008773B4" w:rsidRDefault="00301131" w:rsidP="00D91E75">
            <w:pPr>
              <w:pStyle w:val="ListParagraph"/>
              <w:numPr>
                <w:ilvl w:val="0"/>
                <w:numId w:val="6"/>
              </w:numPr>
              <w:ind w:left="209" w:hanging="180"/>
              <w:rPr>
                <w:sz w:val="16"/>
                <w:szCs w:val="16"/>
              </w:rPr>
            </w:pPr>
            <w:r w:rsidRPr="008773B4">
              <w:rPr>
                <w:sz w:val="16"/>
                <w:szCs w:val="16"/>
              </w:rPr>
              <w:t>One CIDAS CAAS</w:t>
            </w:r>
          </w:p>
        </w:tc>
      </w:tr>
      <w:tr w:rsidR="00F92C1D" w:rsidRPr="008773B4" w14:paraId="7BDE4BC2" w14:textId="77777777" w:rsidTr="00AD02D6">
        <w:tc>
          <w:tcPr>
            <w:tcW w:w="1152" w:type="dxa"/>
          </w:tcPr>
          <w:p w14:paraId="5BFEBD04" w14:textId="0A374699" w:rsidR="00F92C1D" w:rsidRPr="008773B4" w:rsidRDefault="00F92C1D" w:rsidP="002C58AF">
            <w:pPr>
              <w:jc w:val="center"/>
              <w:rPr>
                <w:sz w:val="16"/>
                <w:szCs w:val="16"/>
              </w:rPr>
            </w:pPr>
            <w:r w:rsidRPr="008773B4">
              <w:rPr>
                <w:sz w:val="16"/>
                <w:szCs w:val="16"/>
              </w:rPr>
              <w:t>3</w:t>
            </w:r>
          </w:p>
        </w:tc>
        <w:tc>
          <w:tcPr>
            <w:tcW w:w="1663" w:type="dxa"/>
          </w:tcPr>
          <w:p w14:paraId="56A6200A" w14:textId="75AFDF8C" w:rsidR="00F92C1D" w:rsidRPr="008773B4" w:rsidRDefault="00F92C1D" w:rsidP="00D91E75">
            <w:pPr>
              <w:pStyle w:val="ListParagraph"/>
              <w:numPr>
                <w:ilvl w:val="0"/>
                <w:numId w:val="2"/>
              </w:numPr>
              <w:ind w:left="180" w:hanging="180"/>
              <w:rPr>
                <w:sz w:val="16"/>
                <w:szCs w:val="16"/>
              </w:rPr>
            </w:pPr>
            <w:r w:rsidRPr="008773B4">
              <w:rPr>
                <w:sz w:val="16"/>
                <w:szCs w:val="16"/>
              </w:rPr>
              <w:t>Polyethylene shielded</w:t>
            </w:r>
          </w:p>
        </w:tc>
        <w:tc>
          <w:tcPr>
            <w:tcW w:w="1685" w:type="dxa"/>
          </w:tcPr>
          <w:p w14:paraId="305906A2" w14:textId="77777777" w:rsidR="00F92C1D" w:rsidRPr="008773B4" w:rsidRDefault="00F92C1D" w:rsidP="00D91E75">
            <w:pPr>
              <w:pStyle w:val="ListParagraph"/>
              <w:numPr>
                <w:ilvl w:val="0"/>
                <w:numId w:val="3"/>
              </w:numPr>
              <w:ind w:left="137" w:hanging="180"/>
              <w:rPr>
                <w:sz w:val="16"/>
                <w:szCs w:val="16"/>
              </w:rPr>
            </w:pPr>
            <w:r w:rsidRPr="008773B4">
              <w:rPr>
                <w:sz w:val="16"/>
                <w:szCs w:val="16"/>
              </w:rPr>
              <w:t>Unshielded</w:t>
            </w:r>
          </w:p>
          <w:p w14:paraId="62603164" w14:textId="77777777" w:rsidR="00F92C1D" w:rsidRPr="008773B4" w:rsidRDefault="00F92C1D" w:rsidP="00D91E75">
            <w:pPr>
              <w:pStyle w:val="ListParagraph"/>
              <w:numPr>
                <w:ilvl w:val="0"/>
                <w:numId w:val="3"/>
              </w:numPr>
              <w:ind w:left="137" w:hanging="180"/>
              <w:rPr>
                <w:sz w:val="16"/>
                <w:szCs w:val="16"/>
              </w:rPr>
            </w:pPr>
            <w:r w:rsidRPr="008773B4">
              <w:rPr>
                <w:sz w:val="16"/>
                <w:szCs w:val="16"/>
              </w:rPr>
              <w:t>Full Set of activation foils</w:t>
            </w:r>
          </w:p>
          <w:p w14:paraId="1F53C08B" w14:textId="77777777" w:rsidR="00F92C1D" w:rsidRPr="008773B4" w:rsidRDefault="00F92C1D" w:rsidP="00D91E75">
            <w:pPr>
              <w:pStyle w:val="ListParagraph"/>
              <w:numPr>
                <w:ilvl w:val="0"/>
                <w:numId w:val="3"/>
              </w:numPr>
              <w:ind w:left="137" w:hanging="180"/>
              <w:rPr>
                <w:sz w:val="16"/>
                <w:szCs w:val="16"/>
              </w:rPr>
            </w:pPr>
            <w:r w:rsidRPr="008773B4">
              <w:rPr>
                <w:sz w:val="16"/>
                <w:szCs w:val="16"/>
              </w:rPr>
              <w:t>One each of the three types of TLD’s</w:t>
            </w:r>
          </w:p>
          <w:p w14:paraId="3E27F474" w14:textId="6B0E4798" w:rsidR="00F92C1D" w:rsidRPr="008773B4" w:rsidRDefault="00F92C1D" w:rsidP="002C58AF">
            <w:pPr>
              <w:rPr>
                <w:sz w:val="16"/>
                <w:szCs w:val="16"/>
              </w:rPr>
            </w:pPr>
            <w:r w:rsidRPr="008773B4">
              <w:rPr>
                <w:sz w:val="16"/>
                <w:szCs w:val="16"/>
              </w:rPr>
              <w:t>One Rocky Flats CAAS</w:t>
            </w:r>
          </w:p>
        </w:tc>
        <w:tc>
          <w:tcPr>
            <w:tcW w:w="1638" w:type="dxa"/>
          </w:tcPr>
          <w:p w14:paraId="46673C14" w14:textId="7A0A04AE" w:rsidR="00F92C1D" w:rsidRPr="008773B4" w:rsidRDefault="00F92C1D" w:rsidP="00D91E75">
            <w:pPr>
              <w:pStyle w:val="ListParagraph"/>
              <w:numPr>
                <w:ilvl w:val="0"/>
                <w:numId w:val="4"/>
              </w:numPr>
              <w:ind w:left="161" w:hanging="180"/>
              <w:rPr>
                <w:sz w:val="16"/>
                <w:szCs w:val="16"/>
              </w:rPr>
            </w:pPr>
            <w:r w:rsidRPr="008773B4">
              <w:rPr>
                <w:sz w:val="16"/>
                <w:szCs w:val="16"/>
              </w:rPr>
              <w:t>7.62 cm Borobond Shield</w:t>
            </w:r>
          </w:p>
          <w:p w14:paraId="017898E5" w14:textId="77777777" w:rsidR="00F92C1D" w:rsidRPr="008773B4" w:rsidRDefault="00F92C1D" w:rsidP="00D91E75">
            <w:pPr>
              <w:pStyle w:val="ListParagraph"/>
              <w:numPr>
                <w:ilvl w:val="0"/>
                <w:numId w:val="4"/>
              </w:numPr>
              <w:ind w:left="161" w:hanging="180"/>
              <w:rPr>
                <w:sz w:val="16"/>
                <w:szCs w:val="16"/>
              </w:rPr>
            </w:pPr>
            <w:r w:rsidRPr="008773B4">
              <w:rPr>
                <w:sz w:val="16"/>
                <w:szCs w:val="16"/>
              </w:rPr>
              <w:t>Full Set of activation foils</w:t>
            </w:r>
          </w:p>
          <w:p w14:paraId="0A8E4390" w14:textId="77777777" w:rsidR="00F92C1D" w:rsidRPr="008773B4" w:rsidRDefault="00F92C1D" w:rsidP="00D91E75">
            <w:pPr>
              <w:pStyle w:val="ListParagraph"/>
              <w:numPr>
                <w:ilvl w:val="0"/>
                <w:numId w:val="4"/>
              </w:numPr>
              <w:ind w:left="161" w:hanging="180"/>
              <w:rPr>
                <w:sz w:val="16"/>
                <w:szCs w:val="16"/>
              </w:rPr>
            </w:pPr>
            <w:r w:rsidRPr="008773B4">
              <w:rPr>
                <w:sz w:val="16"/>
                <w:szCs w:val="16"/>
              </w:rPr>
              <w:t>One each of the three types of TLD’s</w:t>
            </w:r>
          </w:p>
          <w:p w14:paraId="0EC2B1E6" w14:textId="77777777" w:rsidR="00F92C1D" w:rsidRPr="008773B4" w:rsidRDefault="00F92C1D" w:rsidP="00D91E75">
            <w:pPr>
              <w:pStyle w:val="ListParagraph"/>
              <w:numPr>
                <w:ilvl w:val="0"/>
                <w:numId w:val="4"/>
              </w:numPr>
              <w:ind w:left="161" w:hanging="180"/>
              <w:rPr>
                <w:sz w:val="16"/>
                <w:szCs w:val="16"/>
              </w:rPr>
            </w:pPr>
            <w:r w:rsidRPr="008773B4">
              <w:rPr>
                <w:sz w:val="16"/>
                <w:szCs w:val="16"/>
              </w:rPr>
              <w:t>One Rocky Flats CAAS</w:t>
            </w:r>
          </w:p>
          <w:p w14:paraId="1DD9D14C" w14:textId="0DCEF38A" w:rsidR="00F92C1D" w:rsidRPr="008773B4" w:rsidRDefault="00F92C1D" w:rsidP="00D91E75">
            <w:pPr>
              <w:pStyle w:val="ListParagraph"/>
              <w:numPr>
                <w:ilvl w:val="0"/>
                <w:numId w:val="4"/>
              </w:numPr>
              <w:ind w:left="161" w:hanging="180"/>
              <w:rPr>
                <w:sz w:val="16"/>
                <w:szCs w:val="16"/>
              </w:rPr>
            </w:pPr>
            <w:r w:rsidRPr="008773B4">
              <w:rPr>
                <w:sz w:val="16"/>
                <w:szCs w:val="16"/>
              </w:rPr>
              <w:t>One CIDAS CAAS</w:t>
            </w:r>
          </w:p>
        </w:tc>
        <w:tc>
          <w:tcPr>
            <w:tcW w:w="1465" w:type="dxa"/>
          </w:tcPr>
          <w:p w14:paraId="49805C99" w14:textId="77777777" w:rsidR="00F92C1D" w:rsidRPr="008773B4" w:rsidRDefault="00F92C1D" w:rsidP="00D91E75">
            <w:pPr>
              <w:pStyle w:val="ListParagraph"/>
              <w:numPr>
                <w:ilvl w:val="0"/>
                <w:numId w:val="5"/>
              </w:numPr>
              <w:ind w:left="185" w:hanging="180"/>
              <w:rPr>
                <w:sz w:val="16"/>
                <w:szCs w:val="16"/>
              </w:rPr>
            </w:pPr>
            <w:r w:rsidRPr="008773B4">
              <w:rPr>
                <w:sz w:val="16"/>
                <w:szCs w:val="16"/>
              </w:rPr>
              <w:t>Full Set of Activation foils</w:t>
            </w:r>
          </w:p>
          <w:p w14:paraId="5C6D2961" w14:textId="77777777" w:rsidR="00F92C1D" w:rsidRPr="008773B4" w:rsidRDefault="00F92C1D" w:rsidP="00D91E75">
            <w:pPr>
              <w:pStyle w:val="ListParagraph"/>
              <w:numPr>
                <w:ilvl w:val="0"/>
                <w:numId w:val="5"/>
              </w:numPr>
              <w:ind w:left="185" w:hanging="180"/>
              <w:rPr>
                <w:sz w:val="16"/>
                <w:szCs w:val="16"/>
              </w:rPr>
            </w:pPr>
            <w:r w:rsidRPr="008773B4">
              <w:rPr>
                <w:sz w:val="16"/>
                <w:szCs w:val="16"/>
              </w:rPr>
              <w:t>One each of the three types of TLD’s</w:t>
            </w:r>
          </w:p>
          <w:p w14:paraId="483F0B34" w14:textId="77777777" w:rsidR="00F92C1D" w:rsidRPr="008773B4" w:rsidRDefault="00F92C1D" w:rsidP="002C58AF">
            <w:pPr>
              <w:rPr>
                <w:sz w:val="16"/>
                <w:szCs w:val="16"/>
              </w:rPr>
            </w:pPr>
          </w:p>
        </w:tc>
        <w:tc>
          <w:tcPr>
            <w:tcW w:w="1685" w:type="dxa"/>
          </w:tcPr>
          <w:p w14:paraId="6806298D" w14:textId="77777777" w:rsidR="00F92C1D" w:rsidRPr="008773B4" w:rsidRDefault="00F92C1D" w:rsidP="00D91E75">
            <w:pPr>
              <w:pStyle w:val="ListParagraph"/>
              <w:numPr>
                <w:ilvl w:val="0"/>
                <w:numId w:val="6"/>
              </w:numPr>
              <w:ind w:left="209" w:hanging="180"/>
              <w:rPr>
                <w:sz w:val="16"/>
                <w:szCs w:val="16"/>
              </w:rPr>
            </w:pPr>
            <w:r w:rsidRPr="008773B4">
              <w:rPr>
                <w:sz w:val="16"/>
                <w:szCs w:val="16"/>
              </w:rPr>
              <w:t>Two 20cm magnetite concrete shields</w:t>
            </w:r>
          </w:p>
          <w:p w14:paraId="4F74EA67" w14:textId="77777777" w:rsidR="00F92C1D" w:rsidRPr="008773B4" w:rsidRDefault="00F92C1D" w:rsidP="00D91E75">
            <w:pPr>
              <w:pStyle w:val="ListParagraph"/>
              <w:numPr>
                <w:ilvl w:val="0"/>
                <w:numId w:val="6"/>
              </w:numPr>
              <w:ind w:left="209" w:hanging="180"/>
              <w:rPr>
                <w:sz w:val="16"/>
                <w:szCs w:val="16"/>
              </w:rPr>
            </w:pPr>
            <w:r w:rsidRPr="008773B4">
              <w:rPr>
                <w:sz w:val="16"/>
                <w:szCs w:val="16"/>
              </w:rPr>
              <w:t>Four 20cm Standard concrete shields</w:t>
            </w:r>
          </w:p>
          <w:p w14:paraId="535145A3" w14:textId="77777777" w:rsidR="00F92C1D" w:rsidRPr="008773B4" w:rsidRDefault="00F92C1D" w:rsidP="00D91E75">
            <w:pPr>
              <w:pStyle w:val="ListParagraph"/>
              <w:numPr>
                <w:ilvl w:val="0"/>
                <w:numId w:val="6"/>
              </w:numPr>
              <w:ind w:left="209" w:hanging="180"/>
              <w:rPr>
                <w:sz w:val="16"/>
                <w:szCs w:val="16"/>
              </w:rPr>
            </w:pPr>
            <w:r w:rsidRPr="008773B4">
              <w:rPr>
                <w:sz w:val="16"/>
                <w:szCs w:val="16"/>
              </w:rPr>
              <w:t>Full Set of Activation foils</w:t>
            </w:r>
          </w:p>
          <w:p w14:paraId="6FE95E58" w14:textId="77777777" w:rsidR="00F92C1D" w:rsidRPr="008773B4" w:rsidRDefault="00F92C1D" w:rsidP="00D91E75">
            <w:pPr>
              <w:pStyle w:val="ListParagraph"/>
              <w:numPr>
                <w:ilvl w:val="0"/>
                <w:numId w:val="6"/>
              </w:numPr>
              <w:ind w:left="209" w:hanging="180"/>
              <w:rPr>
                <w:sz w:val="16"/>
                <w:szCs w:val="16"/>
              </w:rPr>
            </w:pPr>
            <w:r w:rsidRPr="008773B4">
              <w:rPr>
                <w:sz w:val="16"/>
                <w:szCs w:val="16"/>
              </w:rPr>
              <w:t>Three partial sets of activation foils (Gold, Cobalt, Nickel)</w:t>
            </w:r>
          </w:p>
          <w:p w14:paraId="66D557E4" w14:textId="3CAC984A" w:rsidR="00F92C1D" w:rsidRPr="008773B4" w:rsidRDefault="00F92C1D" w:rsidP="00D91E75">
            <w:pPr>
              <w:pStyle w:val="ListParagraph"/>
              <w:numPr>
                <w:ilvl w:val="0"/>
                <w:numId w:val="6"/>
              </w:numPr>
              <w:ind w:left="209" w:hanging="180"/>
              <w:rPr>
                <w:sz w:val="16"/>
                <w:szCs w:val="16"/>
              </w:rPr>
            </w:pPr>
            <w:r w:rsidRPr="008773B4">
              <w:rPr>
                <w:sz w:val="16"/>
                <w:szCs w:val="16"/>
              </w:rPr>
              <w:t xml:space="preserve">Two </w:t>
            </w:r>
            <w:r w:rsidR="00B735E0">
              <w:rPr>
                <w:sz w:val="16"/>
                <w:szCs w:val="16"/>
              </w:rPr>
              <w:t xml:space="preserve">of each </w:t>
            </w:r>
            <w:r w:rsidRPr="008773B4">
              <w:rPr>
                <w:sz w:val="16"/>
                <w:szCs w:val="16"/>
              </w:rPr>
              <w:t>ORNL TLD</w:t>
            </w:r>
          </w:p>
          <w:p w14:paraId="2199C4D5" w14:textId="77777777" w:rsidR="00F92C1D" w:rsidRPr="008773B4" w:rsidRDefault="00F92C1D" w:rsidP="00D91E75">
            <w:pPr>
              <w:pStyle w:val="ListParagraph"/>
              <w:numPr>
                <w:ilvl w:val="0"/>
                <w:numId w:val="6"/>
              </w:numPr>
              <w:ind w:left="209" w:hanging="180"/>
              <w:rPr>
                <w:sz w:val="16"/>
                <w:szCs w:val="16"/>
              </w:rPr>
            </w:pPr>
            <w:r w:rsidRPr="008773B4">
              <w:rPr>
                <w:sz w:val="16"/>
                <w:szCs w:val="16"/>
              </w:rPr>
              <w:t>Four VALDUC TLD’s</w:t>
            </w:r>
          </w:p>
          <w:p w14:paraId="2320F4A6" w14:textId="77777777" w:rsidR="00F92C1D" w:rsidRPr="008773B4" w:rsidRDefault="00F92C1D" w:rsidP="00D91E75">
            <w:pPr>
              <w:pStyle w:val="ListParagraph"/>
              <w:numPr>
                <w:ilvl w:val="0"/>
                <w:numId w:val="6"/>
              </w:numPr>
              <w:ind w:left="209" w:hanging="180"/>
              <w:rPr>
                <w:sz w:val="16"/>
                <w:szCs w:val="16"/>
              </w:rPr>
            </w:pPr>
            <w:r w:rsidRPr="008773B4">
              <w:rPr>
                <w:sz w:val="16"/>
                <w:szCs w:val="16"/>
              </w:rPr>
              <w:t>One Rocky Flats CAAS</w:t>
            </w:r>
          </w:p>
          <w:p w14:paraId="359DA561" w14:textId="6B134EC9" w:rsidR="00F92C1D" w:rsidRPr="008773B4" w:rsidRDefault="00F92C1D" w:rsidP="00D91E75">
            <w:pPr>
              <w:pStyle w:val="ListParagraph"/>
              <w:numPr>
                <w:ilvl w:val="0"/>
                <w:numId w:val="6"/>
              </w:numPr>
              <w:ind w:left="209" w:hanging="180"/>
              <w:rPr>
                <w:sz w:val="16"/>
                <w:szCs w:val="16"/>
              </w:rPr>
            </w:pPr>
            <w:r w:rsidRPr="008773B4">
              <w:rPr>
                <w:sz w:val="16"/>
                <w:szCs w:val="16"/>
              </w:rPr>
              <w:t>One CIDAS CAAS</w:t>
            </w:r>
          </w:p>
        </w:tc>
      </w:tr>
    </w:tbl>
    <w:p w14:paraId="5BD75071" w14:textId="77777777" w:rsidR="00B735E0" w:rsidRDefault="00B735E0" w:rsidP="00A641D4">
      <w:pPr>
        <w:keepNext/>
      </w:pPr>
    </w:p>
    <w:p w14:paraId="43209F5E" w14:textId="77777777" w:rsidR="00A641D4" w:rsidRDefault="00727031" w:rsidP="00A641D4">
      <w:pPr>
        <w:keepNext/>
      </w:pPr>
      <w:r>
        <w:rPr>
          <w:noProof/>
        </w:rPr>
        <w:drawing>
          <wp:inline distT="0" distB="0" distL="0" distR="0" wp14:anchorId="2ED36721" wp14:editId="65608B7C">
            <wp:extent cx="5943600" cy="4129164"/>
            <wp:effectExtent l="50800" t="50800" r="127000" b="138430"/>
            <wp:docPr id="1" name="Picture 1" descr="config caas bare pulse1 position cell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fig caas bare pulse1 position cellule"/>
                    <pic:cNvPicPr>
                      <a:picLocks noChangeAspect="1" noChangeArrowheads="1"/>
                    </pic:cNvPicPr>
                  </pic:nvPicPr>
                  <pic:blipFill>
                    <a:blip r:embed="rId23">
                      <a:extLst>
                        <a:ext uri="{28A0092B-C50C-407E-A947-70E740481C1C}">
                          <a14:useLocalDpi xmlns:a14="http://schemas.microsoft.com/office/drawing/2010/main" val="0"/>
                        </a:ext>
                      </a:extLst>
                    </a:blip>
                    <a:srcRect l="14888" t="2711" r="18698" b="2272"/>
                    <a:stretch>
                      <a:fillRect/>
                    </a:stretch>
                  </pic:blipFill>
                  <pic:spPr bwMode="auto">
                    <a:xfrm>
                      <a:off x="0" y="0"/>
                      <a:ext cx="5943600" cy="4129164"/>
                    </a:xfrm>
                    <a:prstGeom prst="rect">
                      <a:avLst/>
                    </a:prstGeom>
                    <a:noFill/>
                    <a:ln w="12700">
                      <a:solidFill>
                        <a:schemeClr val="tx1"/>
                      </a:solidFill>
                    </a:ln>
                    <a:effectLst>
                      <a:outerShdw blurRad="50800" dist="38100" dir="2700000" algn="tl" rotWithShape="0">
                        <a:srgbClr val="000000">
                          <a:alpha val="43000"/>
                        </a:srgbClr>
                      </a:outerShdw>
                    </a:effectLst>
                  </pic:spPr>
                </pic:pic>
              </a:graphicData>
            </a:graphic>
          </wp:inline>
        </w:drawing>
      </w:r>
    </w:p>
    <w:p w14:paraId="19AF983E" w14:textId="02DF536C" w:rsidR="004D6FD9" w:rsidRDefault="00A641D4" w:rsidP="00A641D4">
      <w:pPr>
        <w:pStyle w:val="Caption"/>
      </w:pPr>
      <w:bookmarkStart w:id="33" w:name="_Toc222993798"/>
      <w:bookmarkStart w:id="34" w:name="_Toc223007872"/>
      <w:r>
        <w:t xml:space="preserve">Figure </w:t>
      </w:r>
      <w:fldSimple w:instr=" SEQ Figure \* ARABIC ">
        <w:r w:rsidR="00E23433">
          <w:rPr>
            <w:noProof/>
          </w:rPr>
          <w:t>8</w:t>
        </w:r>
      </w:fldSimple>
      <w:r>
        <w:t>:  Pulse One Layout</w:t>
      </w:r>
      <w:bookmarkEnd w:id="33"/>
      <w:bookmarkEnd w:id="34"/>
    </w:p>
    <w:p w14:paraId="7F223F58" w14:textId="77777777" w:rsidR="00727031" w:rsidRDefault="00727031" w:rsidP="00EE2D90"/>
    <w:p w14:paraId="02555EED" w14:textId="77777777" w:rsidR="00A641D4" w:rsidRDefault="00727031" w:rsidP="00A641D4">
      <w:pPr>
        <w:keepNext/>
      </w:pPr>
      <w:r>
        <w:rPr>
          <w:noProof/>
        </w:rPr>
        <w:lastRenderedPageBreak/>
        <w:drawing>
          <wp:inline distT="0" distB="0" distL="0" distR="0" wp14:anchorId="67211650" wp14:editId="6E7B5167">
            <wp:extent cx="5943600" cy="4025650"/>
            <wp:effectExtent l="50800" t="50800" r="127000" b="114935"/>
            <wp:docPr id="3" name="Picture 3" descr="config caas lead pulse2 position cell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fig caas lead pulse2 position cellule"/>
                    <pic:cNvPicPr>
                      <a:picLocks noChangeAspect="1" noChangeArrowheads="1"/>
                    </pic:cNvPicPr>
                  </pic:nvPicPr>
                  <pic:blipFill>
                    <a:blip r:embed="rId24">
                      <a:extLst>
                        <a:ext uri="{28A0092B-C50C-407E-A947-70E740481C1C}">
                          <a14:useLocalDpi xmlns:a14="http://schemas.microsoft.com/office/drawing/2010/main" val="0"/>
                        </a:ext>
                      </a:extLst>
                    </a:blip>
                    <a:srcRect l="16173" t="2475" r="16916" b="3647"/>
                    <a:stretch>
                      <a:fillRect/>
                    </a:stretch>
                  </pic:blipFill>
                  <pic:spPr bwMode="auto">
                    <a:xfrm>
                      <a:off x="0" y="0"/>
                      <a:ext cx="5943600" cy="4025650"/>
                    </a:xfrm>
                    <a:prstGeom prst="rect">
                      <a:avLst/>
                    </a:prstGeom>
                    <a:noFill/>
                    <a:ln w="12700">
                      <a:solidFill>
                        <a:schemeClr val="tx1"/>
                      </a:solidFill>
                    </a:ln>
                    <a:effectLst>
                      <a:outerShdw blurRad="50800" dist="38100" dir="2700000" algn="tl" rotWithShape="0">
                        <a:srgbClr val="000000">
                          <a:alpha val="43000"/>
                        </a:srgbClr>
                      </a:outerShdw>
                    </a:effectLst>
                  </pic:spPr>
                </pic:pic>
              </a:graphicData>
            </a:graphic>
          </wp:inline>
        </w:drawing>
      </w:r>
    </w:p>
    <w:p w14:paraId="6FF289C3" w14:textId="18551915" w:rsidR="00727031" w:rsidRDefault="00A641D4" w:rsidP="00A641D4">
      <w:pPr>
        <w:pStyle w:val="Caption"/>
      </w:pPr>
      <w:bookmarkStart w:id="35" w:name="_Toc222993799"/>
      <w:bookmarkStart w:id="36" w:name="_Toc223007873"/>
      <w:r>
        <w:t xml:space="preserve">Figure </w:t>
      </w:r>
      <w:fldSimple w:instr=" SEQ Figure \* ARABIC ">
        <w:r w:rsidR="00E23433">
          <w:rPr>
            <w:noProof/>
          </w:rPr>
          <w:t>9</w:t>
        </w:r>
      </w:fldSimple>
      <w:r>
        <w:t>:  Pulse Two Layout</w:t>
      </w:r>
      <w:bookmarkEnd w:id="35"/>
      <w:bookmarkEnd w:id="36"/>
    </w:p>
    <w:p w14:paraId="095C3692" w14:textId="77777777" w:rsidR="00727031" w:rsidRDefault="00727031" w:rsidP="00EE2D90"/>
    <w:p w14:paraId="181BBBFB" w14:textId="77777777" w:rsidR="005F455B" w:rsidRDefault="005F455B" w:rsidP="00EE2D90"/>
    <w:p w14:paraId="1CC7B847" w14:textId="77777777" w:rsidR="00A641D4" w:rsidRDefault="00727031" w:rsidP="00A641D4">
      <w:pPr>
        <w:keepNext/>
      </w:pPr>
      <w:r>
        <w:rPr>
          <w:noProof/>
        </w:rPr>
        <w:lastRenderedPageBreak/>
        <w:drawing>
          <wp:inline distT="0" distB="0" distL="0" distR="0" wp14:anchorId="1A2C803F" wp14:editId="0021F7D5">
            <wp:extent cx="5943600" cy="4059113"/>
            <wp:effectExtent l="50800" t="50800" r="127000" b="132080"/>
            <wp:docPr id="5" name="Picture 5" descr="config caas CH2+Borobond pulse3 position cell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fig caas CH2+Borobond pulse3 position cellule"/>
                    <pic:cNvPicPr>
                      <a:picLocks noChangeAspect="1" noChangeArrowheads="1"/>
                    </pic:cNvPicPr>
                  </pic:nvPicPr>
                  <pic:blipFill>
                    <a:blip r:embed="rId25">
                      <a:extLst>
                        <a:ext uri="{28A0092B-C50C-407E-A947-70E740481C1C}">
                          <a14:useLocalDpi xmlns:a14="http://schemas.microsoft.com/office/drawing/2010/main" val="0"/>
                        </a:ext>
                      </a:extLst>
                    </a:blip>
                    <a:srcRect l="12198" t="3229" r="22421" b="3804"/>
                    <a:stretch>
                      <a:fillRect/>
                    </a:stretch>
                  </pic:blipFill>
                  <pic:spPr bwMode="auto">
                    <a:xfrm>
                      <a:off x="0" y="0"/>
                      <a:ext cx="5943600" cy="4059113"/>
                    </a:xfrm>
                    <a:prstGeom prst="rect">
                      <a:avLst/>
                    </a:prstGeom>
                    <a:noFill/>
                    <a:ln w="12700">
                      <a:solidFill>
                        <a:schemeClr val="tx1"/>
                      </a:solidFill>
                    </a:ln>
                    <a:effectLst>
                      <a:outerShdw blurRad="50800" dist="38100" dir="2700000" algn="tl" rotWithShape="0">
                        <a:srgbClr val="000000">
                          <a:alpha val="43000"/>
                        </a:srgbClr>
                      </a:outerShdw>
                    </a:effectLst>
                  </pic:spPr>
                </pic:pic>
              </a:graphicData>
            </a:graphic>
          </wp:inline>
        </w:drawing>
      </w:r>
    </w:p>
    <w:p w14:paraId="513FF45D" w14:textId="3085701A" w:rsidR="00727031" w:rsidRDefault="00A641D4" w:rsidP="00A641D4">
      <w:pPr>
        <w:pStyle w:val="Caption"/>
      </w:pPr>
      <w:bookmarkStart w:id="37" w:name="_Toc222993800"/>
      <w:bookmarkStart w:id="38" w:name="_Toc223007874"/>
      <w:r>
        <w:t xml:space="preserve">Figure </w:t>
      </w:r>
      <w:fldSimple w:instr=" SEQ Figure \* ARABIC ">
        <w:r w:rsidR="00E23433">
          <w:rPr>
            <w:noProof/>
          </w:rPr>
          <w:t>10</w:t>
        </w:r>
      </w:fldSimple>
      <w:r>
        <w:t>:  Pulse Three Layout</w:t>
      </w:r>
      <w:bookmarkEnd w:id="37"/>
      <w:bookmarkEnd w:id="38"/>
    </w:p>
    <w:p w14:paraId="093E6A13" w14:textId="0A18FE3F" w:rsidR="00834A17" w:rsidRDefault="00834A17">
      <w:pPr>
        <w:spacing w:after="200" w:line="276" w:lineRule="auto"/>
      </w:pPr>
      <w:r>
        <w:br w:type="page"/>
      </w:r>
    </w:p>
    <w:p w14:paraId="3F8E2A70" w14:textId="54FE4481" w:rsidR="005E1A08" w:rsidRDefault="005E1A08" w:rsidP="002C4E70">
      <w:pPr>
        <w:pStyle w:val="Heading1"/>
      </w:pPr>
      <w:bookmarkStart w:id="39" w:name="_Toc203543491"/>
      <w:bookmarkStart w:id="40" w:name="_Toc223007804"/>
      <w:r>
        <w:lastRenderedPageBreak/>
        <w:t>Theory</w:t>
      </w:r>
      <w:bookmarkEnd w:id="39"/>
      <w:bookmarkEnd w:id="40"/>
    </w:p>
    <w:p w14:paraId="4A12836C" w14:textId="77777777" w:rsidR="005E1A08" w:rsidRDefault="005E1A08" w:rsidP="00905610"/>
    <w:p w14:paraId="6B0BAAD3" w14:textId="198ABA9C" w:rsidR="009C64B3" w:rsidRDefault="00783D45" w:rsidP="00905610">
      <w:r>
        <w:t>Before proceeding with a discussion of the computational tools used to perform the various calculations in this dissertation some discussion of the underlying theoretical constructs used in these tools is necessary.</w:t>
      </w:r>
    </w:p>
    <w:p w14:paraId="5390B9BD" w14:textId="77777777" w:rsidR="009C64B3" w:rsidRDefault="009C64B3" w:rsidP="00905610"/>
    <w:p w14:paraId="5379D2DA" w14:textId="184FE149" w:rsidR="005E1A08" w:rsidRPr="0097144F" w:rsidRDefault="0020268F" w:rsidP="005F455B">
      <w:pPr>
        <w:pStyle w:val="Heading2"/>
      </w:pPr>
      <w:bookmarkStart w:id="41" w:name="_Toc203543492"/>
      <w:bookmarkStart w:id="42" w:name="_Toc223007805"/>
      <w:r>
        <w:t>3</w:t>
      </w:r>
      <w:r w:rsidR="005F455B">
        <w:t>.1</w:t>
      </w:r>
      <w:r w:rsidR="005F455B">
        <w:tab/>
      </w:r>
      <w:r w:rsidR="005E1A08" w:rsidRPr="0097144F">
        <w:t xml:space="preserve">Forward </w:t>
      </w:r>
      <w:r w:rsidR="002A4CCD">
        <w:t>Transport Equation</w:t>
      </w:r>
      <w:r w:rsidR="005E1A08" w:rsidRPr="0097144F">
        <w:t xml:space="preserve"> Derivation</w:t>
      </w:r>
      <w:bookmarkEnd w:id="41"/>
      <w:bookmarkEnd w:id="42"/>
    </w:p>
    <w:p w14:paraId="039AC9CB" w14:textId="77777777" w:rsidR="005E1A08" w:rsidRDefault="005E1A08" w:rsidP="00905610"/>
    <w:p w14:paraId="72B0CB97" w14:textId="714BBFA7" w:rsidR="005E1A08" w:rsidRDefault="005E1A08" w:rsidP="00905610">
      <w:r>
        <w:t>The first step in any problem dealing with radiation is the development of a tool to track particles in the radiation field</w:t>
      </w:r>
      <w:r w:rsidR="00AF3EF5">
        <w:t xml:space="preserve"> and to model the interactions of these particles with the matter around them</w:t>
      </w:r>
      <w:r>
        <w:t xml:space="preserve">. The Boltzmann Transport Equation </w:t>
      </w:r>
      <w:r w:rsidR="00B71A43">
        <w:t xml:space="preserve">(BTE) </w:t>
      </w:r>
      <w:r>
        <w:t>is the main theoretical construct used to perform this task.  The development of the BTE starts with seve</w:t>
      </w:r>
      <w:r w:rsidR="00BB3292">
        <w:t xml:space="preserve">ral assumptions and definitions.  </w:t>
      </w:r>
      <w:sdt>
        <w:sdtPr>
          <w:id w:val="971947452"/>
          <w:citation/>
        </w:sdtPr>
        <w:sdtContent>
          <w:r w:rsidR="00BB3292">
            <w:fldChar w:fldCharType="begin"/>
          </w:r>
          <w:r w:rsidR="00BB3292">
            <w:instrText xml:space="preserve"> CITATION Dud76 \l 1033 </w:instrText>
          </w:r>
          <w:r w:rsidR="00BB3292">
            <w:fldChar w:fldCharType="separate"/>
          </w:r>
          <w:r w:rsidR="001712AD">
            <w:rPr>
              <w:noProof/>
            </w:rPr>
            <w:t>(Duderstadt &amp; Hamilton, 1976)</w:t>
          </w:r>
          <w:r w:rsidR="00BB3292">
            <w:fldChar w:fldCharType="end"/>
          </w:r>
        </w:sdtContent>
      </w:sdt>
      <w:r w:rsidR="00BB3292">
        <w:t xml:space="preserve">, </w:t>
      </w:r>
      <w:sdt>
        <w:sdtPr>
          <w:id w:val="1881583373"/>
          <w:citation/>
        </w:sdtPr>
        <w:sdtContent>
          <w:r w:rsidR="00BB3292">
            <w:fldChar w:fldCharType="begin"/>
          </w:r>
          <w:r w:rsidR="00BB3292">
            <w:instrText xml:space="preserve"> CITATION Lew93 \l 1033 </w:instrText>
          </w:r>
          <w:r w:rsidR="00BB3292">
            <w:fldChar w:fldCharType="separate"/>
          </w:r>
          <w:r w:rsidR="001712AD">
            <w:rPr>
              <w:noProof/>
            </w:rPr>
            <w:t>(Lewis &amp; Miller, Jr., 1993)</w:t>
          </w:r>
          <w:r w:rsidR="00BB3292">
            <w:fldChar w:fldCharType="end"/>
          </w:r>
        </w:sdtContent>
      </w:sdt>
      <w:r w:rsidR="00BB3292">
        <w:t xml:space="preserve">, </w:t>
      </w:r>
      <w:sdt>
        <w:sdtPr>
          <w:id w:val="-2112732501"/>
          <w:citation/>
        </w:sdtPr>
        <w:sdtContent>
          <w:r w:rsidR="00BB3292">
            <w:fldChar w:fldCharType="begin"/>
          </w:r>
          <w:r w:rsidR="00BB3292">
            <w:instrText xml:space="preserve"> CITATION Chi84 \l 1033 </w:instrText>
          </w:r>
          <w:r w:rsidR="00BB3292">
            <w:fldChar w:fldCharType="separate"/>
          </w:r>
          <w:r w:rsidR="001712AD">
            <w:rPr>
              <w:noProof/>
            </w:rPr>
            <w:t>(Chilton, Shultis, &amp; Faw, 1984)</w:t>
          </w:r>
          <w:r w:rsidR="00BB3292">
            <w:fldChar w:fldCharType="end"/>
          </w:r>
        </w:sdtContent>
      </w:sdt>
      <w:r w:rsidR="005330CB">
        <w:t xml:space="preserve">, </w:t>
      </w:r>
      <w:sdt>
        <w:sdtPr>
          <w:id w:val="-212508892"/>
          <w:citation/>
        </w:sdtPr>
        <w:sdtContent>
          <w:r w:rsidR="005330CB">
            <w:fldChar w:fldCharType="begin"/>
          </w:r>
          <w:r w:rsidR="005330CB">
            <w:instrText xml:space="preserve"> CITATION Sta01 \l 1033 </w:instrText>
          </w:r>
          <w:r w:rsidR="005330CB">
            <w:fldChar w:fldCharType="separate"/>
          </w:r>
          <w:r w:rsidR="001712AD">
            <w:rPr>
              <w:noProof/>
            </w:rPr>
            <w:t>(Stacey, 2001)</w:t>
          </w:r>
          <w:r w:rsidR="005330CB">
            <w:fldChar w:fldCharType="end"/>
          </w:r>
        </w:sdtContent>
      </w:sdt>
    </w:p>
    <w:p w14:paraId="48A9105E" w14:textId="77777777" w:rsidR="005E1A08" w:rsidRDefault="005E1A08" w:rsidP="00905610"/>
    <w:p w14:paraId="09E8C320" w14:textId="77777777" w:rsidR="00A03AB6" w:rsidRDefault="00A03AB6" w:rsidP="00905610"/>
    <w:p w14:paraId="3EB5D918" w14:textId="41F600D9" w:rsidR="005E1A08" w:rsidRDefault="0020268F" w:rsidP="00EE2D90">
      <w:r>
        <w:t>3</w:t>
      </w:r>
      <w:r w:rsidR="005E1A08">
        <w:t>.1.1 Assumptions</w:t>
      </w:r>
    </w:p>
    <w:p w14:paraId="4572C566" w14:textId="77777777" w:rsidR="00312E9F" w:rsidRDefault="00312E9F" w:rsidP="00905610"/>
    <w:p w14:paraId="615647EE" w14:textId="6B20B5A1" w:rsidR="005E1A08" w:rsidRDefault="005E1A08" w:rsidP="00D91E75">
      <w:pPr>
        <w:pStyle w:val="ListParagraph"/>
        <w:numPr>
          <w:ilvl w:val="0"/>
          <w:numId w:val="17"/>
        </w:numPr>
      </w:pPr>
      <w:r>
        <w:t xml:space="preserve">Particles </w:t>
      </w:r>
      <w:r w:rsidR="00B71A43">
        <w:t>are</w:t>
      </w:r>
      <w:r w:rsidR="004371ED">
        <w:t xml:space="preserve"> </w:t>
      </w:r>
      <w:r>
        <w:t>considered as points</w:t>
      </w:r>
    </w:p>
    <w:p w14:paraId="4B78609B" w14:textId="32FA86ED" w:rsidR="005E1A08" w:rsidRDefault="005E1A08" w:rsidP="00D91E75">
      <w:pPr>
        <w:pStyle w:val="ListParagraph"/>
        <w:numPr>
          <w:ilvl w:val="0"/>
          <w:numId w:val="17"/>
        </w:numPr>
      </w:pPr>
      <w:r>
        <w:t>Particles travel in straight lines between collisions with a constant speed</w:t>
      </w:r>
    </w:p>
    <w:p w14:paraId="1113784B" w14:textId="2D36616C" w:rsidR="005E1A08" w:rsidRDefault="005E1A08" w:rsidP="00D91E75">
      <w:pPr>
        <w:pStyle w:val="ListParagraph"/>
        <w:numPr>
          <w:ilvl w:val="0"/>
          <w:numId w:val="17"/>
        </w:numPr>
      </w:pPr>
      <w:r>
        <w:t xml:space="preserve">Particle-Particle interactions </w:t>
      </w:r>
      <w:r w:rsidR="00312E9F">
        <w:t>are</w:t>
      </w:r>
      <w:r>
        <w:t xml:space="preserve"> ignored</w:t>
      </w:r>
    </w:p>
    <w:p w14:paraId="5016F5FB" w14:textId="13AD863D" w:rsidR="005E1A08" w:rsidRDefault="005E1A08" w:rsidP="00D91E75">
      <w:pPr>
        <w:pStyle w:val="ListParagraph"/>
        <w:numPr>
          <w:ilvl w:val="0"/>
          <w:numId w:val="17"/>
        </w:numPr>
      </w:pPr>
      <w:r>
        <w:t xml:space="preserve">Collisions </w:t>
      </w:r>
      <w:r w:rsidR="00312E9F">
        <w:t>are</w:t>
      </w:r>
      <w:r>
        <w:t xml:space="preserve"> considered instantaneous</w:t>
      </w:r>
    </w:p>
    <w:p w14:paraId="1D35EA59" w14:textId="5F272179" w:rsidR="005E1A08" w:rsidRDefault="00DB1F8B" w:rsidP="00D91E75">
      <w:pPr>
        <w:pStyle w:val="ListParagraph"/>
        <w:numPr>
          <w:ilvl w:val="0"/>
          <w:numId w:val="17"/>
        </w:numPr>
      </w:pPr>
      <w:r>
        <w:t>Material properties are isotropic</w:t>
      </w:r>
    </w:p>
    <w:p w14:paraId="5534A191" w14:textId="4981DC3A" w:rsidR="00DB1F8B" w:rsidRDefault="00DB1F8B" w:rsidP="00D91E75">
      <w:pPr>
        <w:pStyle w:val="ListParagraph"/>
        <w:numPr>
          <w:ilvl w:val="0"/>
          <w:numId w:val="17"/>
        </w:numPr>
      </w:pPr>
      <w:r>
        <w:t>Properties of nuclei and materials are known and time independent</w:t>
      </w:r>
    </w:p>
    <w:p w14:paraId="7B3C0B13" w14:textId="5D9EA8CD" w:rsidR="00DB1F8B" w:rsidRDefault="00DB1F8B" w:rsidP="00D91E75">
      <w:pPr>
        <w:pStyle w:val="ListParagraph"/>
        <w:numPr>
          <w:ilvl w:val="0"/>
          <w:numId w:val="17"/>
        </w:numPr>
      </w:pPr>
      <w:r>
        <w:t>Only expected (mean) values of distributions are considered</w:t>
      </w:r>
    </w:p>
    <w:p w14:paraId="54902CE5" w14:textId="77777777" w:rsidR="002B6EEE" w:rsidRDefault="002B6EEE" w:rsidP="00905610"/>
    <w:p w14:paraId="7B355F36" w14:textId="77777777" w:rsidR="00D54001" w:rsidRDefault="00D54001" w:rsidP="00905610"/>
    <w:p w14:paraId="2ABE9B10" w14:textId="1D9C4B17" w:rsidR="00DB1F8B" w:rsidRDefault="0020268F" w:rsidP="00EE2D90">
      <w:r>
        <w:t>3</w:t>
      </w:r>
      <w:r w:rsidR="00DB1F8B">
        <w:t>.1.2. Definitions</w:t>
      </w:r>
    </w:p>
    <w:p w14:paraId="6DAFDF93" w14:textId="77777777" w:rsidR="00FA7345" w:rsidRDefault="00FA7345" w:rsidP="00EE2D90"/>
    <w:p w14:paraId="6D4F7F70" w14:textId="784A2BF6" w:rsidR="00DB1F8B" w:rsidRDefault="00C1233B" w:rsidP="00905610">
      <w:pPr>
        <w:rPr>
          <w:rFonts w:eastAsiaTheme="minorEastAsia"/>
        </w:rPr>
      </w:pPr>
      <m:oMath>
        <m:r>
          <m:rPr>
            <m:sty m:val="p"/>
          </m:rPr>
          <w:rPr>
            <w:rFonts w:ascii="Cambria Math" w:hAnsi="Cambria Math"/>
          </w:rPr>
          <m:t>n</m:t>
        </m:r>
      </m:oMath>
      <w:r>
        <w:rPr>
          <w:rFonts w:eastAsiaTheme="minorEastAsia"/>
        </w:rPr>
        <w:t>= Particle Density</w:t>
      </w:r>
      <w:r w:rsidR="00AF3EF5">
        <w:rPr>
          <w:rFonts w:eastAsiaTheme="minorEastAsia"/>
        </w:rPr>
        <w:t xml:space="preserve">, </w:t>
      </w:r>
      <w:r>
        <w:rPr>
          <w:rFonts w:eastAsiaTheme="minorEastAsia"/>
        </w:rPr>
        <w:t>Number of Particles per unit volume</w:t>
      </w:r>
      <w:r w:rsidR="00AF3EF5">
        <w:rPr>
          <w:rFonts w:eastAsiaTheme="minorEastAsia"/>
        </w:rPr>
        <w:t>.</w:t>
      </w:r>
    </w:p>
    <w:p w14:paraId="648C27BC" w14:textId="77777777" w:rsidR="00C1233B" w:rsidRPr="00C1233B" w:rsidRDefault="00C1233B" w:rsidP="00905610"/>
    <w:p w14:paraId="18A9643A" w14:textId="0F210344" w:rsidR="00C1233B" w:rsidRDefault="00C1233B" w:rsidP="00C1233B">
      <w:pPr>
        <w:ind w:left="720" w:hanging="720"/>
        <w:rPr>
          <w:rFonts w:eastAsiaTheme="minorEastAsia"/>
        </w:rPr>
      </w:pPr>
      <m:oMath>
        <m:r>
          <m:rPr>
            <m:sty m:val="p"/>
          </m:rPr>
          <w:rPr>
            <w:rFonts w:ascii="Cambria Math" w:hAnsi="Cambria Math"/>
          </w:rPr>
          <m:t>ν</m:t>
        </m:r>
        <m:d>
          <m:dPr>
            <m:ctrlPr>
              <w:rPr>
                <w:rFonts w:ascii="Cambria Math" w:hAnsi="Cambria Math"/>
              </w:rPr>
            </m:ctrlPr>
          </m:dPr>
          <m:e>
            <m:r>
              <m:rPr>
                <m:sty m:val="p"/>
              </m:rPr>
              <w:rPr>
                <w:rFonts w:ascii="Cambria Math" w:hAnsi="Cambria Math"/>
              </w:rPr>
              <m:t>E</m:t>
            </m:r>
          </m:e>
        </m:d>
        <m:r>
          <w:rPr>
            <w:rFonts w:ascii="Cambria Math" w:hAnsi="Cambria Math"/>
          </w:rPr>
          <m:t xml:space="preserve"> </m:t>
        </m:r>
      </m:oMath>
      <w:r>
        <w:rPr>
          <w:rFonts w:eastAsiaTheme="minorEastAsia"/>
        </w:rPr>
        <w:t>= Mean Number of Fission Neutrons produced in a fission event caused by a neutron with energy E.</w:t>
      </w:r>
    </w:p>
    <w:p w14:paraId="2691AB0E" w14:textId="77777777" w:rsidR="00C1233B" w:rsidRPr="00C1233B" w:rsidRDefault="00C1233B" w:rsidP="00905610">
      <w:pPr>
        <w:rPr>
          <w:rFonts w:eastAsiaTheme="minorEastAsia"/>
        </w:rPr>
      </w:pPr>
    </w:p>
    <w:p w14:paraId="0D2C375B" w14:textId="50857DD8" w:rsidR="002771D5" w:rsidRDefault="00C1233B" w:rsidP="00905610">
      <w:pPr>
        <w:rPr>
          <w:rFonts w:eastAsiaTheme="minorEastAsia"/>
        </w:rPr>
      </w:pPr>
      <m:oMath>
        <m:r>
          <m:rPr>
            <m:sty m:val="p"/>
          </m:rPr>
          <w:rPr>
            <w:rFonts w:ascii="Cambria Math" w:hAnsi="Cambria Math"/>
          </w:rPr>
          <m:t>χ</m:t>
        </m:r>
        <m:d>
          <m:dPr>
            <m:ctrlPr>
              <w:rPr>
                <w:rFonts w:ascii="Cambria Math" w:hAnsi="Cambria Math"/>
              </w:rPr>
            </m:ctrlPr>
          </m:dPr>
          <m:e>
            <m:r>
              <m:rPr>
                <m:sty m:val="p"/>
              </m:rPr>
              <w:rPr>
                <w:rFonts w:ascii="Cambria Math" w:hAnsi="Cambria Math"/>
              </w:rPr>
              <m:t>E</m:t>
            </m:r>
          </m:e>
        </m:d>
        <m:r>
          <m:rPr>
            <m:sty m:val="p"/>
          </m:rPr>
          <w:rPr>
            <w:rFonts w:ascii="Cambria Math" w:hAnsi="Cambria Math"/>
          </w:rPr>
          <m:t xml:space="preserve">dE </m:t>
        </m:r>
      </m:oMath>
      <w:r>
        <w:rPr>
          <w:rFonts w:eastAsiaTheme="minorEastAsia"/>
        </w:rPr>
        <w:t>= probability that a fission neutro</w:t>
      </w:r>
      <w:r w:rsidR="00E872C7">
        <w:rPr>
          <w:rFonts w:eastAsiaTheme="minorEastAsia"/>
        </w:rPr>
        <w:t xml:space="preserve">n will have an energy E within </w:t>
      </w:r>
      <w:r w:rsidR="00AF3EF5">
        <w:rPr>
          <w:rFonts w:eastAsiaTheme="minorEastAsia"/>
        </w:rPr>
        <w:t xml:space="preserve">the range </w:t>
      </w:r>
      <w:r w:rsidR="00E872C7">
        <w:rPr>
          <w:rFonts w:eastAsiaTheme="minorEastAsia"/>
        </w:rPr>
        <w:t>d</w:t>
      </w:r>
      <w:r>
        <w:rPr>
          <w:rFonts w:eastAsiaTheme="minorEastAsia"/>
        </w:rPr>
        <w:t>E</w:t>
      </w:r>
      <w:r w:rsidR="00E872C7">
        <w:rPr>
          <w:rFonts w:eastAsiaTheme="minorEastAsia"/>
        </w:rPr>
        <w:t>.</w:t>
      </w:r>
    </w:p>
    <w:p w14:paraId="7B9EF459" w14:textId="77777777" w:rsidR="00E872C7" w:rsidRPr="00C1233B" w:rsidRDefault="00E872C7" w:rsidP="00905610"/>
    <w:p w14:paraId="49257B6F" w14:textId="3A4D9521" w:rsidR="00E872C7" w:rsidRDefault="002056B1" w:rsidP="00AF3EF5">
      <w:pPr>
        <w:ind w:left="720" w:hanging="720"/>
        <w:rPr>
          <w:rFonts w:eastAsiaTheme="minorEastAsia"/>
        </w:rPr>
      </w:pPr>
      <m:oMath>
        <m:acc>
          <m:accPr>
            <m:chr m:val="̃"/>
            <m:ctrlPr>
              <w:rPr>
                <w:rFonts w:ascii="Cambria Math" w:hAnsi="Cambria Math"/>
              </w:rPr>
            </m:ctrlPr>
          </m:accPr>
          <m:e>
            <m:r>
              <m:rPr>
                <m:sty m:val="p"/>
              </m:rPr>
              <w:rPr>
                <w:rFonts w:ascii="Cambria Math" w:hAnsi="Cambria Math"/>
              </w:rPr>
              <m:t>σ</m:t>
            </m:r>
          </m:e>
        </m:acc>
        <m:d>
          <m:dPr>
            <m:ctrlPr>
              <w:rPr>
                <w:rFonts w:ascii="Cambria Math" w:hAnsi="Cambria Math"/>
              </w:rPr>
            </m:ctrlPr>
          </m:dPr>
          <m:e>
            <m:r>
              <m:rPr>
                <m:sty m:val="p"/>
              </m:rPr>
              <w:rPr>
                <w:rFonts w:ascii="Cambria Math" w:hAnsi="Cambria Math"/>
              </w:rPr>
              <m:t>E</m:t>
            </m:r>
          </m:e>
        </m:d>
      </m:oMath>
      <w:r w:rsidR="00AF3EF5">
        <w:rPr>
          <w:rFonts w:eastAsiaTheme="minorEastAsia"/>
        </w:rPr>
        <w:t xml:space="preserve"> </w:t>
      </w:r>
      <w:r w:rsidR="00E872C7">
        <w:rPr>
          <w:rFonts w:eastAsiaTheme="minorEastAsia"/>
        </w:rPr>
        <w:t>= Microscopic Cross Section</w:t>
      </w:r>
      <w:r w:rsidR="00AF3EF5">
        <w:rPr>
          <w:rFonts w:eastAsiaTheme="minorEastAsia"/>
        </w:rPr>
        <w:t xml:space="preserve">, </w:t>
      </w:r>
      <w:r w:rsidR="00E872C7">
        <w:rPr>
          <w:rFonts w:eastAsiaTheme="minorEastAsia"/>
        </w:rPr>
        <w:t>Effective cross sectional area per nucleus seen by a particle in units of cm</w:t>
      </w:r>
      <w:r w:rsidR="00E872C7" w:rsidRPr="00E872C7">
        <w:rPr>
          <w:rFonts w:eastAsiaTheme="minorEastAsia"/>
          <w:szCs w:val="24"/>
          <w:vertAlign w:val="superscript"/>
        </w:rPr>
        <w:t>2</w:t>
      </w:r>
      <w:r w:rsidR="00E872C7">
        <w:rPr>
          <w:rFonts w:eastAsiaTheme="minorEastAsia"/>
        </w:rPr>
        <w:t xml:space="preserve"> or barns (b).</w:t>
      </w:r>
    </w:p>
    <w:p w14:paraId="35C3D801" w14:textId="77777777" w:rsidR="00E872C7" w:rsidRPr="00E872C7" w:rsidRDefault="00E872C7" w:rsidP="00905610"/>
    <w:p w14:paraId="428BCE36" w14:textId="3B40352F" w:rsidR="00E872C7" w:rsidRDefault="00E872C7" w:rsidP="003A4E3D">
      <w:pPr>
        <w:ind w:left="1530" w:hanging="1530"/>
        <w:rPr>
          <w:rFonts w:eastAsiaTheme="minorEastAsia"/>
        </w:rPr>
      </w:pPr>
      <m:oMath>
        <m:r>
          <m:rPr>
            <m:sty m:val="p"/>
          </m:rPr>
          <w:rPr>
            <w:rFonts w:ascii="Cambria Math" w:hAnsi="Cambria Math"/>
          </w:rPr>
          <m:t>σ</m:t>
        </m:r>
        <m:d>
          <m:dPr>
            <m:ctrlPr>
              <w:rPr>
                <w:rFonts w:ascii="Cambria Math" w:hAnsi="Cambria Math"/>
              </w:rPr>
            </m:ctrlPr>
          </m:dPr>
          <m:e>
            <m:r>
              <m:rPr>
                <m:sty m:val="p"/>
              </m:rPr>
              <w:rPr>
                <w:rFonts w:ascii="Cambria Math" w:hAnsi="Cambria Math"/>
              </w:rPr>
              <m:t>E</m:t>
            </m:r>
          </m:e>
        </m:d>
        <m:r>
          <w:rPr>
            <w:rFonts w:ascii="Cambria Math" w:hAnsi="Cambria Math"/>
          </w:rPr>
          <m:t>=</m:t>
        </m:r>
        <m:r>
          <m:rPr>
            <m:sty m:val="p"/>
          </m:rPr>
          <w:rPr>
            <w:rFonts w:ascii="Cambria Math" w:hAnsi="Cambria Math"/>
          </w:rPr>
          <m:t>n</m:t>
        </m:r>
        <m:acc>
          <m:accPr>
            <m:chr m:val="̃"/>
            <m:ctrlPr>
              <w:rPr>
                <w:rFonts w:ascii="Cambria Math" w:hAnsi="Cambria Math"/>
              </w:rPr>
            </m:ctrlPr>
          </m:accPr>
          <m:e>
            <m:r>
              <m:rPr>
                <m:sty m:val="p"/>
              </m:rPr>
              <w:rPr>
                <w:rFonts w:ascii="Cambria Math" w:hAnsi="Cambria Math"/>
              </w:rPr>
              <m:t>σ</m:t>
            </m:r>
          </m:e>
        </m:acc>
        <m:d>
          <m:dPr>
            <m:ctrlPr>
              <w:rPr>
                <w:rFonts w:ascii="Cambria Math" w:hAnsi="Cambria Math"/>
              </w:rPr>
            </m:ctrlPr>
          </m:dPr>
          <m:e>
            <m:r>
              <m:rPr>
                <m:sty m:val="p"/>
              </m:rPr>
              <w:rPr>
                <w:rFonts w:ascii="Cambria Math" w:hAnsi="Cambria Math"/>
              </w:rPr>
              <m:t>E</m:t>
            </m:r>
          </m:e>
        </m:d>
      </m:oMath>
      <w:r w:rsidR="003A4E3D">
        <w:rPr>
          <w:rFonts w:eastAsiaTheme="minorEastAsia"/>
        </w:rPr>
        <w:t xml:space="preserve">, </w:t>
      </w:r>
      <w:r>
        <w:rPr>
          <w:rFonts w:eastAsiaTheme="minorEastAsia"/>
        </w:rPr>
        <w:t>Macroscopic Cross Section</w:t>
      </w:r>
      <w:r w:rsidR="00AF3EF5">
        <w:rPr>
          <w:rFonts w:eastAsiaTheme="minorEastAsia"/>
        </w:rPr>
        <w:t xml:space="preserve">, </w:t>
      </w:r>
      <m:oMath>
        <m:r>
          <m:rPr>
            <m:sty m:val="p"/>
          </m:rPr>
          <w:rPr>
            <w:rFonts w:ascii="Cambria Math" w:hAnsi="Cambria Math"/>
          </w:rPr>
          <m:t xml:space="preserve"> n</m:t>
        </m:r>
        <m:acc>
          <m:accPr>
            <m:chr m:val="̃"/>
            <m:ctrlPr>
              <w:rPr>
                <w:rFonts w:ascii="Cambria Math" w:hAnsi="Cambria Math"/>
              </w:rPr>
            </m:ctrlPr>
          </m:accPr>
          <m:e>
            <m:r>
              <m:rPr>
                <m:sty m:val="p"/>
              </m:rPr>
              <w:rPr>
                <w:rFonts w:ascii="Cambria Math" w:hAnsi="Cambria Math"/>
              </w:rPr>
              <m:t>σ</m:t>
            </m:r>
          </m:e>
        </m:acc>
        <m:d>
          <m:dPr>
            <m:ctrlPr>
              <w:rPr>
                <w:rFonts w:ascii="Cambria Math" w:hAnsi="Cambria Math"/>
              </w:rPr>
            </m:ctrlPr>
          </m:dPr>
          <m:e>
            <m:r>
              <m:rPr>
                <m:sty m:val="p"/>
              </m:rPr>
              <w:rPr>
                <w:rFonts w:ascii="Cambria Math" w:hAnsi="Cambria Math"/>
              </w:rPr>
              <m:t>E</m:t>
            </m:r>
          </m:e>
        </m:d>
      </m:oMath>
      <w:r w:rsidR="00AF3EF5">
        <w:rPr>
          <w:rFonts w:eastAsiaTheme="minorEastAsia"/>
        </w:rPr>
        <w:t xml:space="preserve">, </w:t>
      </w:r>
      <w:r>
        <w:rPr>
          <w:rFonts w:eastAsiaTheme="minorEastAsia"/>
        </w:rPr>
        <w:t>probability per unit path length that a particle interaction will occur.</w:t>
      </w:r>
    </w:p>
    <w:p w14:paraId="4664414F" w14:textId="77777777" w:rsidR="00E872C7" w:rsidRDefault="00E872C7" w:rsidP="00E872C7">
      <w:pPr>
        <w:ind w:left="990" w:hanging="270"/>
        <w:rPr>
          <w:rFonts w:eastAsiaTheme="minorEastAsia"/>
        </w:rPr>
      </w:pPr>
    </w:p>
    <w:p w14:paraId="0BFB47DD" w14:textId="77777777" w:rsidR="00A94CB9" w:rsidRDefault="00A94CB9" w:rsidP="00A94CB9"/>
    <w:p w14:paraId="42009D5C" w14:textId="77777777" w:rsidR="00A94CB9" w:rsidRDefault="00A94CB9" w:rsidP="00A94CB9"/>
    <w:p w14:paraId="2CA1B57B" w14:textId="77777777" w:rsidR="00A94CB9" w:rsidRDefault="00A94CB9" w:rsidP="00A94CB9"/>
    <w:p w14:paraId="52BBE81B" w14:textId="77777777" w:rsidR="00A94CB9" w:rsidRDefault="00A94CB9" w:rsidP="00A94CB9"/>
    <w:p w14:paraId="0DC42509" w14:textId="38CD79DA" w:rsidR="00A94CB9" w:rsidRDefault="00A94CB9" w:rsidP="00A94CB9">
      <w:pPr>
        <w:rPr>
          <w:rFonts w:eastAsiaTheme="minorEastAsia"/>
        </w:rPr>
      </w:pPr>
      <w:r>
        <w:rPr>
          <w:rFonts w:eastAsiaTheme="minorEastAsia"/>
        </w:rPr>
        <w:lastRenderedPageBreak/>
        <w:t>Neutron Cross Sections</w:t>
      </w:r>
    </w:p>
    <w:p w14:paraId="28B1F16C" w14:textId="77777777" w:rsidR="00E872C7" w:rsidRPr="00E872C7" w:rsidRDefault="00E872C7" w:rsidP="00905610">
      <w:pPr>
        <w:rPr>
          <w:rFonts w:eastAsiaTheme="minorEastAsia"/>
        </w:rPr>
      </w:pPr>
    </w:p>
    <w:p w14:paraId="6C382FC7" w14:textId="2EA6F9E8" w:rsidR="00717033" w:rsidRDefault="002056B1" w:rsidP="00905610">
      <w:pPr>
        <w:rPr>
          <w:rFonts w:eastAsiaTheme="minorEastAsia"/>
        </w:rPr>
      </w:pPr>
      <m:oMath>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σ</m:t>
                </m:r>
              </m:e>
            </m:acc>
          </m:e>
          <m:sub>
            <m:r>
              <m:rPr>
                <m:sty m:val="p"/>
              </m:rPr>
              <w:rPr>
                <w:rFonts w:ascii="Cambria Math" w:hAnsi="Cambria Math"/>
              </w:rPr>
              <m:t>a</m:t>
            </m:r>
          </m:sub>
        </m:sSub>
        <m:d>
          <m:dPr>
            <m:ctrlPr>
              <w:rPr>
                <w:rFonts w:ascii="Cambria Math" w:hAnsi="Cambria Math"/>
              </w:rPr>
            </m:ctrlPr>
          </m:dPr>
          <m:e>
            <m:r>
              <m:rPr>
                <m:sty m:val="p"/>
              </m:rPr>
              <w:rPr>
                <w:rFonts w:ascii="Cambria Math" w:hAnsi="Cambria Math"/>
              </w:rPr>
              <m:t>E</m:t>
            </m:r>
          </m:e>
        </m:d>
      </m:oMath>
      <w:r w:rsidR="00B91781">
        <w:rPr>
          <w:rFonts w:eastAsiaTheme="minorEastAsia"/>
        </w:rPr>
        <w:t xml:space="preserve"> = Microscopic Neutron Absorption Cross Section (capture plus fission)</w:t>
      </w:r>
      <w:r w:rsidR="003A4E3D">
        <w:rPr>
          <w:rFonts w:eastAsiaTheme="minorEastAsia"/>
        </w:rPr>
        <w:t>.</w:t>
      </w:r>
    </w:p>
    <w:p w14:paraId="098CA9AE" w14:textId="7D700267" w:rsidR="00B91781" w:rsidRDefault="00B91781" w:rsidP="00B91781">
      <w:pPr>
        <w:ind w:left="900"/>
        <w:rPr>
          <w:rFonts w:eastAsiaTheme="minorEastAsia"/>
        </w:rPr>
      </w:pPr>
      <w:r>
        <w:rPr>
          <w:rFonts w:eastAsiaTheme="minorEastAsia"/>
        </w:rPr>
        <w:t xml:space="preserve">Capture is </w:t>
      </w:r>
      <m:oMath>
        <m:r>
          <w:rPr>
            <w:rFonts w:ascii="Cambria Math" w:eastAsiaTheme="minorEastAsia" w:hAnsi="Cambria Math"/>
          </w:rPr>
          <m:t>(n, γ)</m:t>
        </m:r>
      </m:oMath>
      <w:r>
        <w:rPr>
          <w:rFonts w:eastAsiaTheme="minorEastAsia"/>
        </w:rPr>
        <w:t xml:space="preserve">and fission is </w:t>
      </w:r>
      <m:oMath>
        <m:r>
          <w:rPr>
            <w:rFonts w:ascii="Cambria Math" w:eastAsiaTheme="minorEastAsia" w:hAnsi="Cambria Math"/>
          </w:rPr>
          <m:t>(n, f)</m:t>
        </m:r>
      </m:oMath>
      <w:r>
        <w:rPr>
          <w:rFonts w:eastAsiaTheme="minorEastAsia"/>
        </w:rPr>
        <w:t xml:space="preserve">with </w:t>
      </w:r>
      <m:oMath>
        <m:r>
          <w:rPr>
            <w:rFonts w:ascii="Cambria Math" w:eastAsiaTheme="minorEastAsia" w:hAnsi="Cambria Math"/>
          </w:rPr>
          <m:t>ν(E)</m:t>
        </m:r>
      </m:oMath>
      <w:r>
        <w:rPr>
          <w:rFonts w:eastAsiaTheme="minorEastAsia"/>
        </w:rPr>
        <w:t>neutrons e</w:t>
      </w:r>
      <w:r w:rsidR="003A4E3D">
        <w:rPr>
          <w:rFonts w:eastAsiaTheme="minorEastAsia"/>
        </w:rPr>
        <w:t>mitted with one or more gamma’s.</w:t>
      </w:r>
    </w:p>
    <w:p w14:paraId="72EE05C0" w14:textId="77777777" w:rsidR="00B91781" w:rsidRPr="00B91781" w:rsidRDefault="00B91781" w:rsidP="003A4E3D"/>
    <w:p w14:paraId="2D8C476B" w14:textId="77777777" w:rsidR="00717033" w:rsidRDefault="00717033" w:rsidP="00905610"/>
    <w:p w14:paraId="1EEC3EA7" w14:textId="0C08520E" w:rsidR="00FA7345" w:rsidRDefault="002056B1" w:rsidP="00905610">
      <w:pPr>
        <w:rPr>
          <w:rFonts w:eastAsiaTheme="minorEastAsia"/>
        </w:rPr>
      </w:pPr>
      <m:oMath>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σ</m:t>
                </m:r>
              </m:e>
            </m:acc>
          </m:e>
          <m:sub>
            <m:r>
              <m:rPr>
                <m:sty m:val="p"/>
              </m:rPr>
              <w:rPr>
                <w:rFonts w:ascii="Cambria Math" w:hAnsi="Cambria Math"/>
              </w:rPr>
              <m:t>s</m:t>
            </m:r>
          </m:sub>
        </m:sSub>
        <m:d>
          <m:dPr>
            <m:ctrlPr>
              <w:rPr>
                <w:rFonts w:ascii="Cambria Math" w:hAnsi="Cambria Math"/>
              </w:rPr>
            </m:ctrlPr>
          </m:dPr>
          <m:e>
            <m:r>
              <m:rPr>
                <m:sty m:val="p"/>
              </m:rPr>
              <w:rPr>
                <w:rFonts w:ascii="Cambria Math" w:hAnsi="Cambria Math"/>
              </w:rPr>
              <m:t>E</m:t>
            </m:r>
          </m:e>
        </m:d>
        <m:r>
          <m:rPr>
            <m:sty m:val="p"/>
          </m:rPr>
          <w:rPr>
            <w:rFonts w:ascii="Cambria Math" w:hAnsi="Cambria Math"/>
          </w:rPr>
          <m:t>=</m:t>
        </m:r>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σ</m:t>
                </m:r>
              </m:e>
            </m:acc>
          </m:e>
          <m:sub>
            <m:r>
              <m:rPr>
                <m:sty m:val="p"/>
              </m:rPr>
              <w:rPr>
                <w:rFonts w:ascii="Cambria Math" w:hAnsi="Cambria Math"/>
              </w:rPr>
              <m:t>ES</m:t>
            </m:r>
          </m:sub>
        </m:sSub>
        <m:r>
          <m:rPr>
            <m:sty m:val="p"/>
          </m:rPr>
          <w:rPr>
            <w:rFonts w:ascii="Cambria Math" w:hAnsi="Cambria Math"/>
          </w:rPr>
          <m:t>(E)+</m:t>
        </m:r>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σ</m:t>
                </m:r>
              </m:e>
            </m:acc>
          </m:e>
          <m:sub>
            <m:r>
              <m:rPr>
                <m:sty m:val="p"/>
              </m:rPr>
              <w:rPr>
                <w:rFonts w:ascii="Cambria Math" w:hAnsi="Cambria Math"/>
              </w:rPr>
              <m:t>IES</m:t>
            </m:r>
          </m:sub>
        </m:sSub>
        <m:r>
          <m:rPr>
            <m:sty m:val="p"/>
          </m:rPr>
          <w:rPr>
            <w:rFonts w:ascii="Cambria Math" w:hAnsi="Cambria Math"/>
          </w:rPr>
          <m:t>(E)</m:t>
        </m:r>
      </m:oMath>
      <w:r w:rsidR="003A4E3D">
        <w:rPr>
          <w:rFonts w:eastAsiaTheme="minorEastAsia"/>
        </w:rPr>
        <w:t xml:space="preserve">, </w:t>
      </w:r>
      <w:r w:rsidR="00FA7345">
        <w:rPr>
          <w:rFonts w:eastAsiaTheme="minorEastAsia"/>
        </w:rPr>
        <w:t>Microscopic Neutron Scattering Cross Section</w:t>
      </w:r>
    </w:p>
    <w:p w14:paraId="70AD0F87" w14:textId="704B968F" w:rsidR="00FA7345" w:rsidRDefault="00FA7345" w:rsidP="00FA7345">
      <w:pPr>
        <w:ind w:left="630"/>
        <w:rPr>
          <w:rFonts w:eastAsiaTheme="minorEastAsia"/>
        </w:rPr>
      </w:pPr>
      <w:r>
        <w:rPr>
          <w:rFonts w:eastAsiaTheme="minorEastAsia"/>
        </w:rPr>
        <w:t>ES</w:t>
      </w:r>
      <w:r w:rsidR="003A4E3D">
        <w:rPr>
          <w:rFonts w:eastAsiaTheme="minorEastAsia"/>
        </w:rPr>
        <w:t xml:space="preserve">, </w:t>
      </w:r>
      <w:r>
        <w:rPr>
          <w:rFonts w:eastAsiaTheme="minorEastAsia"/>
        </w:rPr>
        <w:t>Elastic Scatter</w:t>
      </w:r>
      <w:r w:rsidR="003A4E3D">
        <w:rPr>
          <w:rFonts w:eastAsiaTheme="minorEastAsia"/>
        </w:rPr>
        <w:t xml:space="preserve">, </w:t>
      </w:r>
      <w:r>
        <w:rPr>
          <w:rFonts w:eastAsiaTheme="minorEastAsia"/>
        </w:rPr>
        <w:t>conservation of kinetic energy and momentum</w:t>
      </w:r>
      <w:r w:rsidR="003A4E3D">
        <w:rPr>
          <w:rFonts w:eastAsiaTheme="minorEastAsia"/>
        </w:rPr>
        <w:t>.</w:t>
      </w:r>
    </w:p>
    <w:p w14:paraId="2C1C727B" w14:textId="1A3F9E5E" w:rsidR="00FA7345" w:rsidRDefault="00FA7345" w:rsidP="00FA7345">
      <w:pPr>
        <w:ind w:left="630"/>
        <w:rPr>
          <w:rFonts w:eastAsiaTheme="minorEastAsia"/>
        </w:rPr>
      </w:pPr>
      <w:r>
        <w:rPr>
          <w:rFonts w:eastAsiaTheme="minorEastAsia"/>
        </w:rPr>
        <w:t>IES</w:t>
      </w:r>
      <w:r w:rsidR="003A4E3D">
        <w:rPr>
          <w:rFonts w:eastAsiaTheme="minorEastAsia"/>
        </w:rPr>
        <w:t xml:space="preserve">, </w:t>
      </w:r>
      <w:r>
        <w:rPr>
          <w:rFonts w:eastAsiaTheme="minorEastAsia"/>
        </w:rPr>
        <w:t>Inelastic Scatter</w:t>
      </w:r>
      <w:r w:rsidR="003A4E3D">
        <w:rPr>
          <w:rFonts w:eastAsiaTheme="minorEastAsia"/>
        </w:rPr>
        <w:t xml:space="preserve">, </w:t>
      </w:r>
      <w:r>
        <w:rPr>
          <w:rFonts w:eastAsiaTheme="minorEastAsia"/>
        </w:rPr>
        <w:t>Loss of kinetic energy and momentum to elevate energy state of the nucleus; gamma rays emitted as nucleus reverts to ground state.</w:t>
      </w:r>
    </w:p>
    <w:p w14:paraId="3AFAD321" w14:textId="77777777" w:rsidR="00FA7345" w:rsidRDefault="00FA7345" w:rsidP="00A07973"/>
    <w:p w14:paraId="18E5C272" w14:textId="7E2D19F3" w:rsidR="00A07973" w:rsidRDefault="002056B1" w:rsidP="00A07973">
      <m:oMath>
        <m:sSub>
          <m:sSubPr>
            <m:ctrlPr>
              <w:rPr>
                <w:rFonts w:ascii="Cambria Math" w:hAnsi="Cambria Math"/>
                <w:i/>
              </w:rPr>
            </m:ctrlPr>
          </m:sSubPr>
          <m:e>
            <m:acc>
              <m:accPr>
                <m:chr m:val="̃"/>
                <m:ctrlPr>
                  <w:rPr>
                    <w:rFonts w:ascii="Cambria Math" w:hAnsi="Cambria Math"/>
                    <w:i/>
                  </w:rPr>
                </m:ctrlPr>
              </m:accPr>
              <m:e>
                <m:r>
                  <w:rPr>
                    <w:rFonts w:ascii="Cambria Math" w:hAnsi="Cambria Math"/>
                  </w:rPr>
                  <m:t>σ</m:t>
                </m:r>
              </m:e>
            </m:acc>
          </m:e>
          <m:sub>
            <m:r>
              <w:rPr>
                <w:rFonts w:ascii="Cambria Math" w:hAnsi="Cambria Math"/>
              </w:rPr>
              <m:t>t</m:t>
            </m:r>
          </m:sub>
        </m:sSub>
        <m:r>
          <w:rPr>
            <w:rFonts w:ascii="Cambria Math" w:hAnsi="Cambria Math"/>
          </w:rPr>
          <m:t>=</m:t>
        </m:r>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σ</m:t>
                </m:r>
              </m:e>
            </m:acc>
          </m:e>
          <m:sub>
            <m:r>
              <m:rPr>
                <m:sty m:val="p"/>
              </m:rPr>
              <w:rPr>
                <w:rFonts w:ascii="Cambria Math" w:hAnsi="Cambria Math"/>
              </w:rPr>
              <m:t>a</m:t>
            </m:r>
          </m:sub>
        </m:sSub>
        <m:d>
          <m:dPr>
            <m:ctrlPr>
              <w:rPr>
                <w:rFonts w:ascii="Cambria Math" w:hAnsi="Cambria Math"/>
              </w:rPr>
            </m:ctrlPr>
          </m:dPr>
          <m:e>
            <m:r>
              <m:rPr>
                <m:sty m:val="p"/>
              </m:rPr>
              <w:rPr>
                <w:rFonts w:ascii="Cambria Math" w:hAnsi="Cambria Math"/>
              </w:rPr>
              <m:t>E</m:t>
            </m:r>
          </m:e>
        </m:d>
        <m:r>
          <w:rPr>
            <w:rFonts w:ascii="Cambria Math" w:hAnsi="Cambria Math"/>
          </w:rPr>
          <m:t>+</m:t>
        </m:r>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σ</m:t>
                </m:r>
              </m:e>
            </m:acc>
          </m:e>
          <m:sub>
            <m:r>
              <m:rPr>
                <m:sty m:val="p"/>
              </m:rPr>
              <w:rPr>
                <w:rFonts w:ascii="Cambria Math" w:hAnsi="Cambria Math"/>
              </w:rPr>
              <m:t>s</m:t>
            </m:r>
          </m:sub>
        </m:sSub>
        <m:d>
          <m:dPr>
            <m:ctrlPr>
              <w:rPr>
                <w:rFonts w:ascii="Cambria Math" w:hAnsi="Cambria Math"/>
              </w:rPr>
            </m:ctrlPr>
          </m:dPr>
          <m:e>
            <m:r>
              <m:rPr>
                <m:sty m:val="p"/>
              </m:rPr>
              <w:rPr>
                <w:rFonts w:ascii="Cambria Math" w:hAnsi="Cambria Math"/>
              </w:rPr>
              <m:t>E</m:t>
            </m:r>
          </m:e>
        </m:d>
      </m:oMath>
      <w:r w:rsidR="00A07973">
        <w:rPr>
          <w:rFonts w:eastAsiaTheme="minorEastAsia"/>
        </w:rPr>
        <w:t>, Micro</w:t>
      </w:r>
      <w:r w:rsidR="00324D1A">
        <w:rPr>
          <w:rFonts w:eastAsiaTheme="minorEastAsia"/>
        </w:rPr>
        <w:t>scopic Total Cross Section (all</w:t>
      </w:r>
      <w:r w:rsidR="00A07973">
        <w:rPr>
          <w:rFonts w:eastAsiaTheme="minorEastAsia"/>
        </w:rPr>
        <w:t xml:space="preserve"> interactions)</w:t>
      </w:r>
    </w:p>
    <w:p w14:paraId="669C6E9A" w14:textId="77777777" w:rsidR="00A07973" w:rsidRDefault="00A07973" w:rsidP="00A07973"/>
    <w:p w14:paraId="3DC860C9" w14:textId="77777777" w:rsidR="00A94CB9" w:rsidRDefault="00A94CB9" w:rsidP="00A07973"/>
    <w:p w14:paraId="4B35C886" w14:textId="54641171" w:rsidR="00A94CB9" w:rsidRDefault="00A94CB9" w:rsidP="00A07973">
      <w:r>
        <w:t>Gamma Ray Cross Sections</w:t>
      </w:r>
    </w:p>
    <w:p w14:paraId="695A9DC9" w14:textId="77777777" w:rsidR="00A94CB9" w:rsidRPr="00FA7345" w:rsidRDefault="00A94CB9" w:rsidP="00A07973"/>
    <w:p w14:paraId="55CC10D6" w14:textId="66EF5506" w:rsidR="00FA7345" w:rsidRDefault="002056B1" w:rsidP="003A4E3D">
      <w:pPr>
        <w:ind w:left="720" w:hanging="720"/>
        <w:rPr>
          <w:rFonts w:eastAsiaTheme="minorEastAsia"/>
        </w:rPr>
      </w:pPr>
      <m:oMath>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σ</m:t>
                </m:r>
              </m:e>
            </m:acc>
          </m:e>
          <m:sub>
            <m:r>
              <m:rPr>
                <m:sty m:val="p"/>
              </m:rPr>
              <w:rPr>
                <w:rFonts w:ascii="Cambria Math" w:hAnsi="Cambria Math"/>
              </w:rPr>
              <m:t>aγ</m:t>
            </m:r>
          </m:sub>
        </m:sSub>
      </m:oMath>
      <w:r w:rsidR="00FA7345">
        <w:rPr>
          <w:rFonts w:eastAsiaTheme="minorEastAsia"/>
        </w:rPr>
        <w:t xml:space="preserve"> = Microscopic cross section for Gamma Ray Photoelectric Effect</w:t>
      </w:r>
      <w:r w:rsidR="003A4E3D">
        <w:rPr>
          <w:rFonts w:eastAsiaTheme="minorEastAsia"/>
        </w:rPr>
        <w:t xml:space="preserve">, </w:t>
      </w:r>
      <w:r w:rsidR="00FA7345">
        <w:rPr>
          <w:rFonts w:eastAsiaTheme="minorEastAsia"/>
        </w:rPr>
        <w:t xml:space="preserve">Photoelectric effect is absorption of </w:t>
      </w:r>
      <w:r w:rsidR="00F75A39">
        <w:rPr>
          <w:rFonts w:eastAsiaTheme="minorEastAsia"/>
        </w:rPr>
        <w:t>a gamma ray and emission of free electrons.</w:t>
      </w:r>
    </w:p>
    <w:p w14:paraId="18083704" w14:textId="77777777" w:rsidR="000C2CED" w:rsidRDefault="000C2CED" w:rsidP="00905610"/>
    <w:p w14:paraId="05D06890" w14:textId="31FCE2CE" w:rsidR="00F75A39" w:rsidRDefault="002056B1" w:rsidP="008A1974">
      <w:pPr>
        <w:ind w:left="630" w:hanging="630"/>
        <w:rPr>
          <w:rFonts w:eastAsiaTheme="minorEastAsia"/>
        </w:rPr>
      </w:pPr>
      <m:oMath>
        <m:sSub>
          <m:sSubPr>
            <m:ctrlPr>
              <w:rPr>
                <w:rFonts w:ascii="Cambria Math" w:hAnsi="Cambria Math"/>
              </w:rPr>
            </m:ctrlPr>
          </m:sSubPr>
          <m:e>
            <m:acc>
              <m:accPr>
                <m:chr m:val="̃"/>
                <m:ctrlPr>
                  <w:rPr>
                    <w:rFonts w:ascii="Cambria Math" w:hAnsi="Cambria Math"/>
                  </w:rPr>
                </m:ctrlPr>
              </m:accPr>
              <m:e>
                <m:r>
                  <m:rPr>
                    <m:sty m:val="p"/>
                  </m:rPr>
                  <w:rPr>
                    <w:rFonts w:ascii="Cambria Math" w:hAnsi="Cambria Math"/>
                  </w:rPr>
                  <m:t>σ</m:t>
                </m:r>
              </m:e>
            </m:acc>
          </m:e>
          <m:sub>
            <m:r>
              <m:rPr>
                <m:sty m:val="p"/>
              </m:rPr>
              <w:rPr>
                <w:rFonts w:ascii="Cambria Math" w:hAnsi="Cambria Math"/>
              </w:rPr>
              <m:t>sγ</m:t>
            </m:r>
          </m:sub>
        </m:sSub>
      </m:oMath>
      <w:r w:rsidR="00F75A39">
        <w:rPr>
          <w:rFonts w:eastAsiaTheme="minorEastAsia"/>
        </w:rPr>
        <w:t xml:space="preserve"> = Microscopic Cross Section for Gamma Ray Scattering</w:t>
      </w:r>
      <w:r w:rsidR="008A1974">
        <w:rPr>
          <w:rFonts w:eastAsiaTheme="minorEastAsia"/>
        </w:rPr>
        <w:t xml:space="preserve">, </w:t>
      </w:r>
      <w:r w:rsidR="00F75A39">
        <w:rPr>
          <w:rFonts w:eastAsiaTheme="minorEastAsia"/>
        </w:rPr>
        <w:t>includes both Pair Pr</w:t>
      </w:r>
      <w:r w:rsidR="008A1974">
        <w:rPr>
          <w:rFonts w:eastAsiaTheme="minorEastAsia"/>
        </w:rPr>
        <w:t>oduction and Compton Scattering</w:t>
      </w:r>
    </w:p>
    <w:p w14:paraId="130584E2" w14:textId="77777777" w:rsidR="00F75A39" w:rsidRDefault="00F75A39" w:rsidP="00A03AB6"/>
    <w:p w14:paraId="1DFE0BB2" w14:textId="77777777" w:rsidR="00A94CB9" w:rsidRDefault="00A94CB9" w:rsidP="00A03AB6"/>
    <w:p w14:paraId="361377DE" w14:textId="6EE8540E" w:rsidR="00A94CB9" w:rsidRDefault="00A94CB9" w:rsidP="00A03AB6">
      <w:r>
        <w:t>Particle Flux Definitions</w:t>
      </w:r>
    </w:p>
    <w:p w14:paraId="23EA4F13" w14:textId="77777777" w:rsidR="00A94CB9" w:rsidRDefault="00A94CB9" w:rsidP="00A03AB6"/>
    <w:p w14:paraId="1DA9386F" w14:textId="77777777" w:rsidR="00A07973" w:rsidRPr="00FA7345" w:rsidRDefault="00A07973" w:rsidP="00A07973">
      <w:pPr>
        <w:ind w:left="1440" w:hanging="1440"/>
        <w:rPr>
          <w:rFonts w:eastAsiaTheme="minorEastAsia"/>
        </w:rPr>
      </w:pPr>
      <m:oMath>
        <m:r>
          <m:rPr>
            <m:sty m:val="p"/>
          </m:rPr>
          <w:rPr>
            <w:rFonts w:ascii="Cambria Math" w:hAnsi="Cambria Math"/>
          </w:rPr>
          <m:t>ψ</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acc>
              <m:accPr>
                <m:ctrlPr>
                  <w:rPr>
                    <w:rFonts w:ascii="Cambria Math" w:hAnsi="Cambria Math"/>
                  </w:rPr>
                </m:ctrlPr>
              </m:accPr>
              <m:e>
                <m:r>
                  <m:rPr>
                    <m:sty m:val="p"/>
                  </m:rPr>
                  <w:rPr>
                    <w:rFonts w:ascii="Cambria Math" w:hAnsi="Cambria Math"/>
                  </w:rPr>
                  <m:t>Ω</m:t>
                </m:r>
              </m:e>
            </m:acc>
            <m:r>
              <m:rPr>
                <m:sty m:val="p"/>
              </m:rPr>
              <w:rPr>
                <w:rFonts w:ascii="Cambria Math" w:hAnsi="Cambria Math"/>
              </w:rPr>
              <m:t>,E,t</m:t>
            </m:r>
          </m:e>
        </m:d>
        <m:r>
          <m:rPr>
            <m:sty m:val="p"/>
          </m:rPr>
          <w:rPr>
            <w:rFonts w:ascii="Cambria Math" w:hAnsi="Cambria Math"/>
          </w:rPr>
          <m:t>=vN(</m:t>
        </m:r>
        <m:acc>
          <m:accPr>
            <m:chr m:val="⃑"/>
            <m:ctrlPr>
              <w:rPr>
                <w:rFonts w:ascii="Cambria Math" w:hAnsi="Cambria Math"/>
              </w:rPr>
            </m:ctrlPr>
          </m:accPr>
          <m:e>
            <m:r>
              <m:rPr>
                <m:sty m:val="p"/>
              </m:rPr>
              <w:rPr>
                <w:rFonts w:ascii="Cambria Math" w:hAnsi="Cambria Math"/>
              </w:rPr>
              <m:t>r,</m:t>
            </m:r>
          </m:e>
        </m:acc>
        <m:acc>
          <m:accPr>
            <m:ctrlPr>
              <w:rPr>
                <w:rFonts w:ascii="Cambria Math" w:hAnsi="Cambria Math"/>
              </w:rPr>
            </m:ctrlPr>
          </m:accPr>
          <m:e>
            <m:r>
              <m:rPr>
                <m:sty m:val="p"/>
              </m:rPr>
              <w:rPr>
                <w:rFonts w:ascii="Cambria Math" w:hAnsi="Cambria Math"/>
              </w:rPr>
              <m:t>Ω</m:t>
            </m:r>
          </m:e>
        </m:acc>
        <m:r>
          <m:rPr>
            <m:sty m:val="p"/>
          </m:rPr>
          <w:rPr>
            <w:rFonts w:ascii="Cambria Math" w:hAnsi="Cambria Math"/>
          </w:rPr>
          <m:t>,E,t)dVdΩdEdt</m:t>
        </m:r>
      </m:oMath>
      <w:r>
        <w:rPr>
          <w:rFonts w:eastAsiaTheme="minorEastAsia"/>
        </w:rPr>
        <w:t xml:space="preserve">, Angular Flux, Total path length traveled by all particles in </w:t>
      </w:r>
      <m:oMath>
        <m:r>
          <m:rPr>
            <m:sty m:val="p"/>
          </m:rPr>
          <w:rPr>
            <w:rFonts w:ascii="Cambria Math" w:hAnsi="Cambria Math"/>
          </w:rPr>
          <m:t>dVdΩdE</m:t>
        </m:r>
      </m:oMath>
      <w:r>
        <w:rPr>
          <w:rFonts w:eastAsiaTheme="minorEastAsia"/>
        </w:rPr>
        <w:t xml:space="preserve"> during time dt</w:t>
      </w:r>
    </w:p>
    <w:p w14:paraId="7FE6AC00" w14:textId="77777777" w:rsidR="00A07973" w:rsidRPr="00B91781" w:rsidRDefault="00A07973" w:rsidP="00A07973">
      <w:pPr>
        <w:tabs>
          <w:tab w:val="left" w:pos="1260"/>
        </w:tabs>
        <w:ind w:left="1260"/>
      </w:pPr>
    </w:p>
    <w:p w14:paraId="4F61663F" w14:textId="77777777" w:rsidR="00A07973" w:rsidRPr="00905610" w:rsidRDefault="00A07973" w:rsidP="00A07973">
      <m:oMathPara>
        <m:oMathParaPr>
          <m:jc m:val="left"/>
        </m:oMathParaPr>
        <m:oMath>
          <m:r>
            <m:rPr>
              <m:sty m:val="p"/>
            </m:rPr>
            <w:rPr>
              <w:rFonts w:ascii="Cambria Math" w:hAnsi="Cambria Math"/>
            </w:rPr>
            <m:t>ϕ</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E,t</m:t>
              </m:r>
            </m:e>
          </m:d>
          <m:r>
            <m:rPr>
              <m:sty m:val="p"/>
            </m:rPr>
            <w:rPr>
              <w:rFonts w:ascii="Cambria Math" w:hAnsi="Cambria Math"/>
            </w:rPr>
            <m:t xml:space="preserve">=Scalar Flux,   </m:t>
          </m:r>
          <m:nary>
            <m:naryPr>
              <m:limLoc m:val="undOvr"/>
              <m:subHide m:val="1"/>
              <m:supHide m:val="1"/>
              <m:ctrlPr>
                <w:rPr>
                  <w:rFonts w:ascii="Cambria Math" w:hAnsi="Cambria Math"/>
                </w:rPr>
              </m:ctrlPr>
            </m:naryPr>
            <m:sub/>
            <m:sup/>
            <m:e>
              <m:r>
                <m:rPr>
                  <m:sty m:val="p"/>
                </m:rPr>
                <w:rPr>
                  <w:rFonts w:ascii="Cambria Math" w:hAnsi="Cambria Math"/>
                </w:rPr>
                <m:t>dΩ</m:t>
              </m:r>
            </m:e>
          </m:nary>
          <m:r>
            <m:rPr>
              <m:sty m:val="p"/>
            </m:rPr>
            <w:rPr>
              <w:rFonts w:ascii="Cambria Math" w:hAnsi="Cambria Math"/>
            </w:rPr>
            <m:t>ψ</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acc>
                <m:accPr>
                  <m:ctrlPr>
                    <w:rPr>
                      <w:rFonts w:ascii="Cambria Math" w:hAnsi="Cambria Math"/>
                    </w:rPr>
                  </m:ctrlPr>
                </m:accPr>
                <m:e>
                  <m:r>
                    <m:rPr>
                      <m:sty m:val="p"/>
                    </m:rPr>
                    <w:rPr>
                      <w:rFonts w:ascii="Cambria Math" w:hAnsi="Cambria Math"/>
                    </w:rPr>
                    <m:t>Ω</m:t>
                  </m:r>
                </m:e>
              </m:acc>
              <m:r>
                <m:rPr>
                  <m:sty m:val="p"/>
                </m:rPr>
                <w:rPr>
                  <w:rFonts w:ascii="Cambria Math" w:hAnsi="Cambria Math"/>
                </w:rPr>
                <m:t>,E,t</m:t>
              </m:r>
            </m:e>
          </m:d>
          <m:r>
            <m:rPr>
              <m:sty m:val="p"/>
            </m:rPr>
            <w:rPr>
              <w:rFonts w:ascii="Cambria Math" w:hAnsi="Cambria Math"/>
            </w:rPr>
            <m:t>dVdEdt</m:t>
          </m:r>
        </m:oMath>
      </m:oMathPara>
    </w:p>
    <w:p w14:paraId="2FEB543C" w14:textId="77777777" w:rsidR="00A03AB6" w:rsidRDefault="00A03AB6" w:rsidP="00A03AB6"/>
    <w:p w14:paraId="103772D4" w14:textId="77777777" w:rsidR="00A07973" w:rsidRDefault="00A07973" w:rsidP="00A03AB6"/>
    <w:p w14:paraId="359CB25C" w14:textId="77777777" w:rsidR="00A03AB6" w:rsidRDefault="00A03AB6" w:rsidP="00A03AB6">
      <w:r>
        <w:t>3.1.3. Derivation</w:t>
      </w:r>
    </w:p>
    <w:p w14:paraId="577331B0" w14:textId="77777777" w:rsidR="00A03AB6" w:rsidRDefault="00A03AB6" w:rsidP="00A03AB6"/>
    <w:p w14:paraId="56740150" w14:textId="63357CD3" w:rsidR="00A03AB6" w:rsidRDefault="00A03AB6" w:rsidP="00A03AB6">
      <w:r>
        <w:t>Let’s define a Phase Space Element as shown in Fi</w:t>
      </w:r>
      <w:r w:rsidR="00A94CB9">
        <w:t xml:space="preserve">gure 11, now </w:t>
      </w:r>
      <w:r>
        <w:t>we can now perform a balance of all particles inside the phase space element as shown in Figure 12 using the following definitions:</w:t>
      </w:r>
    </w:p>
    <w:p w14:paraId="3B634C1B" w14:textId="77777777" w:rsidR="00A03AB6" w:rsidRDefault="00A03AB6" w:rsidP="00A03AB6"/>
    <w:p w14:paraId="6B6B6CD1" w14:textId="77777777" w:rsidR="00A03AB6" w:rsidRDefault="00A03AB6" w:rsidP="00A03AB6">
      <w:pPr>
        <w:pStyle w:val="ListParagraph"/>
        <w:numPr>
          <w:ilvl w:val="0"/>
          <w:numId w:val="18"/>
        </w:numPr>
      </w:pPr>
      <w:r>
        <w:t>Term 1 = Number of particles “born” inside the Phase Space Element</w:t>
      </w:r>
    </w:p>
    <w:p w14:paraId="133A72EF" w14:textId="77777777" w:rsidR="00A03AB6" w:rsidRDefault="00A03AB6" w:rsidP="00A03AB6">
      <w:pPr>
        <w:pStyle w:val="ListParagraph"/>
        <w:numPr>
          <w:ilvl w:val="0"/>
          <w:numId w:val="18"/>
        </w:numPr>
      </w:pPr>
      <w:r>
        <w:t>Term 2 = Number of particles streaming out of the Phase Space Element</w:t>
      </w:r>
    </w:p>
    <w:p w14:paraId="4457E89B" w14:textId="77777777" w:rsidR="00A03AB6" w:rsidRDefault="00A03AB6" w:rsidP="00A03AB6">
      <w:pPr>
        <w:pStyle w:val="ListParagraph"/>
        <w:numPr>
          <w:ilvl w:val="0"/>
          <w:numId w:val="18"/>
        </w:numPr>
      </w:pPr>
      <w:r>
        <w:t>Term 3 = Number of particles leaving Phase Space Element due to collisions</w:t>
      </w:r>
    </w:p>
    <w:p w14:paraId="7B835B78" w14:textId="77777777" w:rsidR="00A03AB6" w:rsidRDefault="00A03AB6" w:rsidP="00A03AB6">
      <w:pPr>
        <w:pStyle w:val="ListParagraph"/>
        <w:numPr>
          <w:ilvl w:val="0"/>
          <w:numId w:val="18"/>
        </w:numPr>
      </w:pPr>
      <w:r>
        <w:t>Term 4 = Increase in particles in Phase Space Element</w:t>
      </w:r>
    </w:p>
    <w:p w14:paraId="720B4681" w14:textId="77777777" w:rsidR="00A03AB6" w:rsidRPr="00F75A39" w:rsidRDefault="00A03AB6" w:rsidP="00A03AB6"/>
    <w:p w14:paraId="0AF55210" w14:textId="4C001075" w:rsidR="00B71A43" w:rsidRDefault="00B71A43" w:rsidP="00905610">
      <w:r>
        <w:br w:type="page"/>
      </w:r>
    </w:p>
    <w:p w14:paraId="1DB7A0B9" w14:textId="0F8F50A1" w:rsidR="00B71A43" w:rsidRDefault="00B71A43" w:rsidP="00EE2D90"/>
    <w:p w14:paraId="0059D61B" w14:textId="3DD25391" w:rsidR="0034656A" w:rsidRDefault="0034656A" w:rsidP="00EE2D90">
      <w:r>
        <w:rPr>
          <w:noProof/>
        </w:rPr>
        <mc:AlternateContent>
          <mc:Choice Requires="wps">
            <w:drawing>
              <wp:anchor distT="0" distB="0" distL="114300" distR="114300" simplePos="0" relativeHeight="251674624" behindDoc="0" locked="0" layoutInCell="1" allowOverlap="1" wp14:anchorId="7B79F6CD" wp14:editId="57350712">
                <wp:simplePos x="0" y="0"/>
                <wp:positionH relativeFrom="column">
                  <wp:posOffset>1257300</wp:posOffset>
                </wp:positionH>
                <wp:positionV relativeFrom="paragraph">
                  <wp:posOffset>135890</wp:posOffset>
                </wp:positionV>
                <wp:extent cx="1714500" cy="342900"/>
                <wp:effectExtent l="0" t="0" r="0" b="12700"/>
                <wp:wrapSquare wrapText="bothSides"/>
                <wp:docPr id="30" name="Text Box 30"/>
                <wp:cNvGraphicFramePr/>
                <a:graphic xmlns:a="http://schemas.openxmlformats.org/drawingml/2006/main">
                  <a:graphicData uri="http://schemas.microsoft.com/office/word/2010/wordprocessingShape">
                    <wps:wsp>
                      <wps:cNvSpPr txBox="1"/>
                      <wps:spPr>
                        <a:xfrm>
                          <a:off x="0" y="0"/>
                          <a:ext cx="1714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C130B1" w14:textId="538F3E1D" w:rsidR="00F64D02" w:rsidRDefault="00F64D02">
                            <m:oMathPara>
                              <m:oMath>
                                <m:r>
                                  <w:rPr>
                                    <w:rFonts w:ascii="Cambria Math" w:hAnsi="Cambria Math"/>
                                  </w:rPr>
                                  <m:t>∆u=v∆t</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0" o:spid="_x0000_s1032" type="#_x0000_t202" style="position:absolute;margin-left:99pt;margin-top:10.7pt;width:135pt;height:27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8zLzNECAAAXBgAADgAAAGRycy9lMm9Eb2MueG1srFRNb9swDL0P2H8QdE9tp07bGHUKN0WGAcVa&#10;rB16VmQpMaavSUribNh/HyXbadrtsA672BRJUeTjIy+vWinQllnXaFXi7CTFiCmq60atSvzlcTG6&#10;wMh5omoitGIl3jOHr2bv313uTMHGeq1FzSyCIMoVO1PitfemSBJH10wSd6INU2Dk2kri4WhXSW3J&#10;DqJLkYzT9CzZaVsbqylzDrQ3nRHPYnzOGfV3nDvmkSgx5Obj18bvMnyT2SUpVpaYdUP7NMg/ZCFJ&#10;o+DRQ6gb4gna2Oa3ULKhVjvN/QnVMtGcN5TFGqCaLH1VzcOaGBZrAXCcOcDk/l9Y+ml7b1FTl/gU&#10;4FFEQo8eWevRtW4RqACfnXEFuD0YcPQt6KHPg96BMpTdcivDHwpCYIdQ+wO6IRoNl86zfJKCiYLt&#10;NB9PQYbwyfNtY53/wLREQSixhe5FUMn21vnOdXAJjym9aISIHRTqhQJidhoWKdDdJgVkAmLwDDnF&#10;9vyYT87H1flkOjqrJtkoz9KLUVWl49HNokqrNF/Mp/n1T8hCkiwvdkAUAzQLCAEQC0FWfVOC+e+6&#10;Igl9weEsSyJ7uvogcIRkSDUJ6HcoR8nvBQsFCPWZcehbBDso4sSwubBoS4DrhFKmfOxTBAO8gxcH&#10;wN5ysfePkEUo33K5A394WSt/uCwbpW1s7au0669DyrzzBzCO6g6ib5dtJOzZQMKlrvfATau76XaG&#10;Lhog0C1x/p5YGGfgHKwofwcfLvSuxLqXMFpr+/1P+uAP/QQrRqHrJXbfNsQyjMRHBfM3zfIcwvp4&#10;yIFDcLDHluWxRW3kXENXMliGhkYx+HsxiNxq+QSbrAqvgokoCm+X2A/i3HdLCzYhZVUVnWCDGOJv&#10;1YOhIXRoUhiPx/aJWNPPkAcifdLDIiHFq1HqfMNNpauN17yJcxZw7lDt8YftE2nZb8qw3o7P0et5&#10;n89+AQAA//8DAFBLAwQUAAYACAAAACEA637BNN0AAAAJAQAADwAAAGRycy9kb3ducmV2LnhtbEyP&#10;zU7DMBCE70i8g7VI3Oi6VVraEKdCIK4gyo/EzY23SUS8jmK3CW/P9gTHmR3NflNsJ9+pEw2xDWxg&#10;PtOgiKvgWq4NvL893axBxWTZ2S4wGfihCNvy8qKwuQsjv9Jpl2olJRxza6BJqc8RY9WQt3EWemK5&#10;HcLgbRI51OgGO0q573Ch9Qq9bVk+NLanh4aq793RG/h4Pnx9ZvqlfvTLfgyTRvYbNOb6arq/A5Vo&#10;Sn9hOOMLOpTCtA9HdlF1ojdr2ZIMLOYZKAlkq7OxN3C7zADLAv8vKH8BAAD//wMAUEsBAi0AFAAG&#10;AAgAAAAhAOSZw8D7AAAA4QEAABMAAAAAAAAAAAAAAAAAAAAAAFtDb250ZW50X1R5cGVzXS54bWxQ&#10;SwECLQAUAAYACAAAACEAI7Jq4dcAAACUAQAACwAAAAAAAAAAAAAAAAAsAQAAX3JlbHMvLnJlbHNQ&#10;SwECLQAUAAYACAAAACEA78zLzNECAAAXBgAADgAAAAAAAAAAAAAAAAAsAgAAZHJzL2Uyb0RvYy54&#10;bWxQSwECLQAUAAYACAAAACEA637BNN0AAAAJAQAADwAAAAAAAAAAAAAAAAApBQAAZHJzL2Rvd25y&#10;ZXYueG1sUEsFBgAAAAAEAAQA8wAAADMGAAAAAA==&#10;" filled="f" stroked="f">
                <v:textbox>
                  <w:txbxContent>
                    <w:p w14:paraId="7FC130B1" w14:textId="538F3E1D" w:rsidR="00F64D02" w:rsidRDefault="00F64D02">
                      <m:oMathPara>
                        <m:oMath>
                          <m:r>
                            <w:rPr>
                              <w:rFonts w:ascii="Cambria Math" w:hAnsi="Cambria Math"/>
                            </w:rPr>
                            <m:t>∆u=v∆t</m:t>
                          </m:r>
                        </m:oMath>
                      </m:oMathPara>
                    </w:p>
                  </w:txbxContent>
                </v:textbox>
                <w10:wrap type="square"/>
              </v:shape>
            </w:pict>
          </mc:Fallback>
        </mc:AlternateContent>
      </w:r>
    </w:p>
    <w:p w14:paraId="0A35B84A" w14:textId="48DCBC6A" w:rsidR="00DA1405" w:rsidRDefault="00CF6669" w:rsidP="00EE2D90">
      <w:r>
        <w:rPr>
          <w:noProof/>
        </w:rPr>
        <mc:AlternateContent>
          <mc:Choice Requires="wps">
            <w:drawing>
              <wp:anchor distT="0" distB="0" distL="114300" distR="114300" simplePos="0" relativeHeight="251678720" behindDoc="1" locked="0" layoutInCell="1" allowOverlap="1" wp14:anchorId="72062119" wp14:editId="285D3234">
                <wp:simplePos x="0" y="0"/>
                <wp:positionH relativeFrom="column">
                  <wp:posOffset>3543300</wp:posOffset>
                </wp:positionH>
                <wp:positionV relativeFrom="paragraph">
                  <wp:posOffset>105410</wp:posOffset>
                </wp:positionV>
                <wp:extent cx="457200" cy="342900"/>
                <wp:effectExtent l="0" t="0" r="0" b="12700"/>
                <wp:wrapNone/>
                <wp:docPr id="35" name="Text Box 35"/>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F6B3779" w14:textId="4EBC4F4F" w:rsidR="00F64D02" w:rsidRDefault="00F64D02">
                            <m:oMathPara>
                              <m:oMath>
                                <m:r>
                                  <w:rPr>
                                    <w:rFonts w:ascii="Cambria Math" w:hAnsi="Cambria Math"/>
                                  </w:rPr>
                                  <m:t>∆A</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33" type="#_x0000_t202" style="position:absolute;margin-left:279pt;margin-top:8.3pt;width:36pt;height:27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Hfl8QADAACyBgAADgAAAGRycy9lMm9Eb2MueG1stFXBbtswDL0P2D8Iuru2U6dJjDqFm8DDgKIt&#10;1g49K7KcGJMlTVISZ8P+fZRsp2m3wzpsF4UmKYrkI18ur9qGox3TppYiw/FZhBETVJa1WGf482MR&#10;TDEyloiScClYhg/M4Kv5+3eXe5WykdxIXjKNIIgw6V5leGOtSsPQ0A1riDmTigkwVlI3xMKnXoel&#10;JnuI3vBwFEUX4V7qUmlJmTGgXXZGPPfxq4pRe1dVhlnEMwy5WX9qf67cGc4vSbrWRG1q2qdB/iKL&#10;htQCHj2GWhJL0FbXv4RqaqqlkZU9o7IJZVXVlPkaoJo4elXNw4Yo5muB5hh1bJP5d2Hp7e5eo7rM&#10;8PkYI0EawOiRtRZdyxaBCvqzVyYFtwcFjrYFPeA86A0oXdltpRv3CwUhsEOnD8fuumgUlMl4Aohh&#10;RMF0noxmIEP08Pmy0sZ+YLJBTsiwBvB8T8nuxtjOdXBxbwlZ1Jx7ALl4oYCYnYb5CehukxQSAdF5&#10;upQ8Ot+LPB9dLM+XwXI6mwTJio2CaRElwXWejOPFZFLEy8kPyKIhcZIqTijrRrbgZN3j4Ux/BkhD&#10;6IvxjePQD05XGyT1MrcFNCyfjGfBRT6OgySOpkGeR6NgWeRRHiXFYpZcH3Pbwwwr2AAHHmD0v/KD&#10;1g5tDN1gdAPgJXvgzBXAxSdWwUj5OXAKv8xswTXaEVhDQikT1o+QBwq8nVcFYL7lYu/vW+Zhfsvl&#10;bjCGl6Wwx8tNLaT2Y/cq7fLLkHLV+cPsntTtRNuuWr9Lk2E/VrI8wNpo2RGPUbSoYbhviLH3RAPT&#10;wD4Ae9o7OCou9xmWvYTRRupvv9M7f5g3sGLkUM+w+bolmmHEPwqghlmcJI7q/IdfOoz0qWV1ahHb&#10;ZiEBlRh4WlEvwmVt+SBWWjZPQLK5exVMRFB4O8N2EBe241Mgacry3DsBuSlib8SDoi60A8mt7mP7&#10;RLTq99vCIN3KgeNI+mrNO193U8h8a2VVew5wfe662vcfiNGzSE/ijnlPv73X81/N/CcAAAD//wMA&#10;UEsDBBQABgAIAAAAIQAZaN6w3QAAAAkBAAAPAAAAZHJzL2Rvd25yZXYueG1sTI9LT8MwEITvSPwH&#10;a5G4UZtH3DaNUyEQVxB9IHFz420SEa+j2G3Cv2c5wXFnRrPfFOvJd+KMQ2wDGbidKRBIVXAt1QZ2&#10;25ebBYiYLDnbBUID3xhhXV5eFDZ3YaR3PG9SLbiEYm4NNCn1uZSxatDbOAs9EnvHMHib+Bxq6QY7&#10;crnv5J1SWnrbEn9obI9PDVZfm5M3sH89fn48qLf62Wf9GCYlyS+lMddX0+MKRMIp/YXhF5/RoWSm&#10;QziRi6IzkGUL3pLY0BoEB/S9YuFgYK40yLKQ/xeUPwAAAP//AwBQSwECLQAUAAYACAAAACEA5JnD&#10;wPsAAADhAQAAEwAAAAAAAAAAAAAAAAAAAAAAW0NvbnRlbnRfVHlwZXNdLnhtbFBLAQItABQABgAI&#10;AAAAIQAjsmrh1wAAAJQBAAALAAAAAAAAAAAAAAAAACwBAABfcmVscy8ucmVsc1BLAQItABQABgAI&#10;AAAAIQCkd+XxAAMAALIGAAAOAAAAAAAAAAAAAAAAACwCAABkcnMvZTJvRG9jLnhtbFBLAQItABQA&#10;BgAIAAAAIQAZaN6w3QAAAAkBAAAPAAAAAAAAAAAAAAAAAFgFAABkcnMvZG93bnJldi54bWxQSwUG&#10;AAAAAAQABADzAAAAYgYAAAAA&#10;" filled="f" stroked="f">
                <v:textbox>
                  <w:txbxContent>
                    <w:p w14:paraId="2F6B3779" w14:textId="4EBC4F4F" w:rsidR="00F64D02" w:rsidRDefault="00F64D02">
                      <m:oMathPara>
                        <m:oMath>
                          <m:r>
                            <w:rPr>
                              <w:rFonts w:ascii="Cambria Math" w:hAnsi="Cambria Math"/>
                            </w:rPr>
                            <m:t>∆A</m:t>
                          </m:r>
                        </m:oMath>
                      </m:oMathPara>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0B068F2D" wp14:editId="7A981855">
                <wp:simplePos x="0" y="0"/>
                <wp:positionH relativeFrom="column">
                  <wp:posOffset>3086100</wp:posOffset>
                </wp:positionH>
                <wp:positionV relativeFrom="paragraph">
                  <wp:posOffset>219710</wp:posOffset>
                </wp:positionV>
                <wp:extent cx="571500" cy="228600"/>
                <wp:effectExtent l="76200" t="25400" r="63500" b="177800"/>
                <wp:wrapNone/>
                <wp:docPr id="34" name="Curved Connector 34"/>
                <wp:cNvGraphicFramePr/>
                <a:graphic xmlns:a="http://schemas.openxmlformats.org/drawingml/2006/main">
                  <a:graphicData uri="http://schemas.microsoft.com/office/word/2010/wordprocessingShape">
                    <wps:wsp>
                      <wps:cNvCnPr/>
                      <wps:spPr>
                        <a:xfrm rot="10800000" flipV="1">
                          <a:off x="0" y="0"/>
                          <a:ext cx="571500" cy="228600"/>
                        </a:xfrm>
                        <a:prstGeom prst="curvedConnector3">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8" coordsize="21600,21600" o:spt="38" o:oned="t" path="m0,0c@0,0@1,5400@1,10800@1,16200@2,21600,21600,21600e" filled="f">
                <v:formulas>
                  <v:f eqn="mid #0 0"/>
                  <v:f eqn="val #0"/>
                  <v:f eqn="mid #0 21600"/>
                </v:formulas>
                <v:path arrowok="t" fillok="f" o:connecttype="none"/>
                <v:handles>
                  <v:h position="#0,center"/>
                </v:handles>
                <o:lock v:ext="edit" shapetype="t"/>
              </v:shapetype>
              <v:shape id="Curved Connector 34" o:spid="_x0000_s1026" type="#_x0000_t38" style="position:absolute;margin-left:243pt;margin-top:17.3pt;width:45pt;height:18pt;rotation:180;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gQeOuMBAAASBAAADgAAAGRycy9lMm9Eb2MueG1srFNNj9MwEL0j8R8s32nSLrtUVdM9dIELgoqv&#10;u9cZt5ZsjzX2Nu2/Z+y0AQECCZGDZXvmvZn3PFnfn7wTR6BkMXRyPmulgKCxt2HfyS+f37xYSpGy&#10;Cr1yGKCTZ0jyfvP82XqIK1jgAV0PJJgkpNUQO3nIOa6aJukDeJVmGCFw0CB5lflI+6YnNTC7d82i&#10;be+aAamPhBpS4tuHMSg3ld8Y0PmDMQmycJ3k3nJdqa6PZW02a7Xak4oHqy9tqH/owisbuOhE9aCy&#10;Ek9kf6HyVhMmNHmm0TdojNVQNbCaefuTmk8HFaFqYXNSnGxK/49Wvz/uSNi+kzcvpQjK8xttn+gI&#10;vdhiCOwfkuAQ+zTEtOL0bdjR5ZTijorokyEvCNncebtsyyeFcTZ+5YvqCusUp2r6eTIdTllovrx9&#10;Nb8tAM2hxWJ5x3umb0bWwh4p5beAXpRNJ3XtbmruphZQx3cpj7BreoG6UNasrHsdepHPkdUpIhwu&#10;JUq8KbpGJXWXzw5G7Ecw7Ay3uKg16kzC1pE4Kp4mpTWEPJ+YOLvAjHVuArZ/B17yCxTqvE7g0bo/&#10;Vp0QtTKGPIG9DUi/q55P15bNmH91YNRdLHjE/lzfuFrDg1ef4/KTlMn+8Vzh33/lzTcAAAD//wMA&#10;UEsDBBQABgAIAAAAIQAbpRUj3QAAAAkBAAAPAAAAZHJzL2Rvd25yZXYueG1sTI/BTsMwEETvSPyD&#10;tZW4UaeQulUap0KVOCFFassHuPaSRLXXIXbS8Pe4JzjOzmj2TbmfnWUTDqHzJGG1zIAhaW86aiR8&#10;nt+ft8BCVGSU9YQSfjDAvnp8KFVh/I2OOJ1iw1IJhUJJaGPsC86DbtGpsPQ9UvK+/OBUTHJouBnU&#10;LZU7y1+yTHCnOkofWtXjoUV9PY1Oghjj6kPbY60P6loP68mL7zqX8mkxv+2ARZzjXxju+AkdqsR0&#10;8SOZwKyEfCvSlijhNRfAUmC9uR8uEjaZAF6V/P+C6hcAAP//AwBQSwECLQAUAAYACAAAACEA5JnD&#10;wPsAAADhAQAAEwAAAAAAAAAAAAAAAAAAAAAAW0NvbnRlbnRfVHlwZXNdLnhtbFBLAQItABQABgAI&#10;AAAAIQAjsmrh1wAAAJQBAAALAAAAAAAAAAAAAAAAACwBAABfcmVscy8ucmVsc1BLAQItABQABgAI&#10;AAAAIQCuBB464wEAABIEAAAOAAAAAAAAAAAAAAAAACwCAABkcnMvZTJvRG9jLnhtbFBLAQItABQA&#10;BgAIAAAAIQAbpRUj3QAAAAkBAAAPAAAAAAAAAAAAAAAAADsEAABkcnMvZG93bnJldi54bWxQSwUG&#10;AAAAAAQABADzAAAARQUAAAAA&#10;" adj="10800" strokecolor="#4f81bd [3204]" strokeweight="2pt">
                <v:stroke endarrow="open"/>
                <v:shadow on="t" opacity="24903f" mv:blur="40000f" origin=",.5" offset="0,20000emu"/>
              </v:shape>
            </w:pict>
          </mc:Fallback>
        </mc:AlternateContent>
      </w:r>
      <mc:AlternateContent>
        <mc:Choice Requires="wps">
          <w:r>
            <w:rPr>
              <w:rFonts w:ascii="Cambria Math" w:hAnsi="Cambria Math"/>
              <w:i/>
              <w:noProof/>
            </w:rPr>
            <w:drawing>
              <wp:anchor distT="0" distB="0" distL="114300" distR="114300" simplePos="0" relativeHeight="251672576" behindDoc="0" locked="0" layoutInCell="1" allowOverlap="1" wp14:anchorId="681AA275" wp14:editId="1110309B">
                <wp:simplePos x="0" y="0"/>
                <wp:positionH relativeFrom="column">
                  <wp:posOffset>1143000</wp:posOffset>
                </wp:positionH>
                <wp:positionV relativeFrom="paragraph">
                  <wp:posOffset>226695</wp:posOffset>
                </wp:positionV>
                <wp:extent cx="1943100" cy="0"/>
                <wp:effectExtent l="76200" t="101600" r="38100" b="177800"/>
                <wp:wrapNone/>
                <wp:docPr id="26" name="Straight Arrow Connector 26"/>
                <wp:cNvGraphicFramePr/>
                <a:graphic xmlns:a="http://schemas.openxmlformats.org/drawingml/2006/main">
                  <a:graphicData uri="http://schemas.microsoft.com/office/word/2010/wordprocessingShape">
                    <wps:wsp>
                      <wps:cNvCnPr/>
                      <wps:spPr>
                        <a:xfrm>
                          <a:off x="0" y="0"/>
                          <a:ext cx="19431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w:r>
        </mc:Choice>
        <mc:Fallback>
          <w:pict>
            <v:shapetype id="_x0000_t32" coordsize="21600,21600" o:spt="32" o:oned="t" path="m0,0l21600,21600e" filled="f">
              <v:path arrowok="t" fillok="f" o:connecttype="none"/>
              <o:lock v:ext="edit" shapetype="t"/>
            </v:shapetype>
            <v:shape id="Straight Arrow Connector 26" o:spid="_x0000_s1026" type="#_x0000_t32" style="position:absolute;margin-left:90pt;margin-top:17.85pt;width:153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EcX0tsBAAAYBAAADgAAAGRycy9lMm9Eb2MueG1srFPbjtMwEH1H4h8sv9MkBa0garpCXeAFQcXC&#10;B3idcWPJN41Nk/49YyfNIliBhHiZxB6fM3OOx7vbyRp2Bozau443m5ozcNL32p06/u3r+xevOYtJ&#10;uF4Y76DjF4j8dv/82W4MLWz94E0PyIjExXYMHR9SCm1VRTmAFXHjAzhKKo9WJFriqepRjMRuTbWt&#10;65tq9NgH9BJipN27Ocn3hV8pkOmzUhESMx2n3lKJWOJDjtV+J9oTijBoubQh/qELK7SjoivVnUiC&#10;fUf9G5XVEn30Km2kt5VXSksoGkhNU/+i5n4QAYoWMieG1ab4/2jlp/MRme47vr3hzAlLd3SfUOjT&#10;kNhbRD+yg3eOfPTI6Aj5NYbYEuzgjrisYjhiFj8ptPlLsthUPL6sHsOUmKTN5s2rl01NVyGvueoR&#10;GDCmD+Atyz8dj0sjawdN8VicP8ZEpQl4BeSqxuU4gOjfuZ6lSyApIiuYLzkJbZ5IEEkGVlnVrKP8&#10;pYuBmfQLKPKHOt+W4mUy4WCQnQXNlJASXGpyicJEpzNMaWNWYP134HI+Q6FM7QqeJf+x6ooolb1L&#10;K9hq5/Gp6mm6tqzm81cHZt3ZggffX8oNF2to/IrC5ank+f55XeCPD3r/AwAA//8DAFBLAwQUAAYA&#10;CAAAACEAp90ju9wAAAAJAQAADwAAAGRycy9kb3ducmV2LnhtbEyPwU7DMBBE70j8g7VI3KgNlBCF&#10;OBUFISEuVVO4b5MlCY3XIXbb8Pcs4gDHmR3NvskXk+vVgcbQebZwOTOgiCtfd9xYeN08XaSgQkSu&#10;sfdMFr4owKI4Pckxq/2R13QoY6OkhEOGFtoYh0zrULXkMMz8QCy3dz86jCLHRtcjHqXc9frKmEQ7&#10;7Fg+tDjQQ0vVrtw7C3H5lmyqefP5uDbPq49yh0vzgtaen033d6AiTfEvDD/4gg6FMG39nuugetGp&#10;kS3RwvXNLSgJzNNEjO2voYtc/19QfAMAAP//AwBQSwECLQAUAAYACAAAACEA5JnDwPsAAADhAQAA&#10;EwAAAAAAAAAAAAAAAAAAAAAAW0NvbnRlbnRfVHlwZXNdLnhtbFBLAQItABQABgAIAAAAIQAjsmrh&#10;1wAAAJQBAAALAAAAAAAAAAAAAAAAACwBAABfcmVscy8ucmVsc1BLAQItABQABgAIAAAAIQDYRxfS&#10;2wEAABgEAAAOAAAAAAAAAAAAAAAAACwCAABkcnMvZTJvRG9jLnhtbFBLAQItABQABgAIAAAAIQCn&#10;3SO73AAAAAkBAAAPAAAAAAAAAAAAAAAAADMEAABkcnMvZG93bnJldi54bWxQSwUGAAAAAAQABADz&#10;AAAAPAUAAAAA&#10;" strokecolor="#4f81bd [3204]" strokeweight="2pt">
              <v:stroke startarrow="open" endarrow="open"/>
              <v:shadow on="t" opacity="24903f" mv:blur="40000f" origin=",.5" offset="0,20000emu"/>
            </v:shape>
          </w:pict>
        </mc:Fallback>
      </mc:AlternateContent>
      <w:r w:rsidR="00E76D77">
        <w:rPr>
          <w:noProof/>
        </w:rPr>
        <mc:AlternateContent>
          <mc:Choice Requires="wps">
            <w:drawing>
              <wp:anchor distT="0" distB="0" distL="114300" distR="114300" simplePos="0" relativeHeight="251671552" behindDoc="0" locked="0" layoutInCell="1" allowOverlap="1" wp14:anchorId="6F8D271E" wp14:editId="3F1B4C25">
                <wp:simplePos x="0" y="0"/>
                <wp:positionH relativeFrom="column">
                  <wp:posOffset>3086100</wp:posOffset>
                </wp:positionH>
                <wp:positionV relativeFrom="paragraph">
                  <wp:posOffset>112395</wp:posOffset>
                </wp:positionV>
                <wp:extent cx="0" cy="228600"/>
                <wp:effectExtent l="50800" t="25400" r="76200" b="76200"/>
                <wp:wrapNone/>
                <wp:docPr id="25" name="Straight Connector 25"/>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5"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43pt,8.85pt" to="243pt,26.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RHVfbkBAADEAwAADgAAAGRycy9lMm9Eb2MueG1srFPBitswEL0X+g9C98aOocti4uwhS3spbei2&#10;H6CVR7FA0oiRmjh/35GSeEtbWCi9yBpp3pt5T+PNw+ydOAIli2GQ61UrBQSNow2HQX7/9uHdvRQp&#10;qzAqhwEGeYYkH7Zv32xOsYcOJ3QjkGCSkPpTHOSUc+ybJukJvEorjBD40iB5lTmkQzOSOjG7d03X&#10;tnfNCWmMhBpS4tPHy6XcVn5jQOcvxiTIwg2Se8t1pbo+l7XZblR/IBUnq69tqH/owisbuOhC9aiy&#10;Ej/I/kHlrSZMaPJKo2/QGKuhamA16/Y3NU+TilC1sDkpLjal/0erPx/3JOw4yO69FEF5fqOnTMoe&#10;pix2GAI7iCT4kp06xdQzYBf2dI1S3FORPRvy5cuCxFzdPS/uwpyFvhxqPu26+7u2Gt+84CKl/BHQ&#10;i7IZpLOh6Fa9On5KmWtx6i2Fg9LHpXLd5bODkuzCVzCshWt1FV2nCHaOxFHx+yutIeR1UcJ8NbvA&#10;jHVuAbavA6/5BQp1whbw+nXwgqiVMeQF7G1A+htBnm8tm0v+zYGL7mLBM47n+ibVGh6VqvA61mUW&#10;f40r/OXn2/4EAAD//wMAUEsDBBQABgAIAAAAIQB8/MdC3gAAAAkBAAAPAAAAZHJzL2Rvd25yZXYu&#10;eG1sTI/BTsMwEETvSPyDtUhcEHUo0FQhTlUhIS5caBASNzfexIF4Hdlumv49izjAcWdGs2/KzewG&#10;MWGIvScFN4sMBFLjTU+dgrf66XoNIiZNRg+eUMEJI2yq87NSF8Yf6RWnXeoEl1AstAKb0lhIGRuL&#10;TseFH5HYa31wOvEZOmmCPnK5G+Qyy1bS6Z74g9UjPlpsvnYHp6DdBlrWp9o9v+jP96uYTR/Wt0pd&#10;XszbBxAJ5/QXhh98RoeKmfb+QCaKQcHdesVbEht5DoIDv8Jewf1tDrIq5f8F1TcAAAD//wMAUEsB&#10;Ai0AFAAGAAgAAAAhAOSZw8D7AAAA4QEAABMAAAAAAAAAAAAAAAAAAAAAAFtDb250ZW50X1R5cGVz&#10;XS54bWxQSwECLQAUAAYACAAAACEAI7Jq4dcAAACUAQAACwAAAAAAAAAAAAAAAAAsAQAAX3JlbHMv&#10;LnJlbHNQSwECLQAUAAYACAAAACEARRHVfbkBAADEAwAADgAAAAAAAAAAAAAAAAAsAgAAZHJzL2Uy&#10;b0RvYy54bWxQSwECLQAUAAYACAAAACEAfPzHQt4AAAAJAQAADwAAAAAAAAAAAAAAAAARBAAAZHJz&#10;L2Rvd25yZXYueG1sUEsFBgAAAAAEAAQA8wAAABwFAAAAAA==&#10;" strokecolor="#4f81bd [3204]" strokeweight="2pt">
                <v:shadow on="t" opacity="24903f" mv:blur="40000f" origin=",.5" offset="0,20000emu"/>
              </v:line>
            </w:pict>
          </mc:Fallback>
        </mc:AlternateContent>
      </w:r>
      <w:r w:rsidR="00E76D77">
        <w:rPr>
          <w:noProof/>
        </w:rPr>
        <mc:AlternateContent>
          <mc:Choice Requires="wps">
            <w:drawing>
              <wp:anchor distT="0" distB="0" distL="114300" distR="114300" simplePos="0" relativeHeight="251669504" behindDoc="0" locked="0" layoutInCell="1" allowOverlap="1" wp14:anchorId="58C818D1" wp14:editId="75C5A013">
                <wp:simplePos x="0" y="0"/>
                <wp:positionH relativeFrom="column">
                  <wp:posOffset>1143000</wp:posOffset>
                </wp:positionH>
                <wp:positionV relativeFrom="paragraph">
                  <wp:posOffset>112395</wp:posOffset>
                </wp:positionV>
                <wp:extent cx="0" cy="228600"/>
                <wp:effectExtent l="50800" t="25400" r="76200" b="76200"/>
                <wp:wrapNone/>
                <wp:docPr id="24" name="Straight Connector 24"/>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4"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90pt,8.85pt" to="90pt,26.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4qBA7kBAADEAwAADgAAAGRycy9lMm9Eb2MueG1srFPBitswEL0X+g9C98aOKcti4uwhS3spbei2&#10;H6CVR7FA0oiRmjh/35GSeEtbWCi9yBpp3pt5T+PNw+ydOAIli2GQ61UrBQSNow2HQX7/9uHdvRQp&#10;qzAqhwEGeYYkH7Zv32xOsYcOJ3QjkGCSkPpTHOSUc+ybJukJvEorjBD40iB5lTmkQzOSOjG7d03X&#10;tnfNCWmMhBpS4tPHy6XcVn5jQOcvxiTIwg2Se8t1pbo+l7XZblR/IBUnq69tqH/owisbuOhC9aiy&#10;Ej/I/kHlrSZMaPJKo2/QGKuhamA16/Y3NU+TilC1sDkpLjal/0erPx/3JOw4yO69FEF5fqOnTMoe&#10;pix2GAI7iCT4kp06xdQzYBf2dI1S3FORPRvy5cuCxFzdPS/uwpyFvhxqPu26+7u2Gt+84CKl/BHQ&#10;i7IZpLOh6Fa9On5KmWtx6i2Fg9LHpXLd5bODkuzCVzCshWt1FV2nCHaOxFHx+yutIeR1UcJ8NbvA&#10;jHVuAbavA6/5BQp1whbw+nXwgqiVMeQF7G1A+htBnm8tm0v+zYGL7mLBM47n+ibVGh6VqvA61mUW&#10;f40r/OXn2/4EAAD//wMAUEsDBBQABgAIAAAAIQCAQOLi3QAAAAkBAAAPAAAAZHJzL2Rvd25yZXYu&#10;eG1sTI9BT8MwDIXvSPyHyEhcEEsZgk6l6TQhIS5cWBESN69Jm0LjVEnWdf8ejwu7+dlPz98r17Mb&#10;xGRC7D0puFtkIAw1XvfUKfioX25XIGJC0jh4MgqOJsK6urwosdD+QO9m2qZOcAjFAhXYlMZCythY&#10;4zAu/GiIb60PDhPL0Ekd8MDhbpDLLHuUDnviDxZH82xN87PdOwXtJtCyPtbu9Q2/P29iNn1Z3yp1&#10;fTVvnkAkM6d/M5zwGR0qZtr5PekoBtarjLskHvIcxMnwt9gpeLjPQValPG9Q/QIAAP//AwBQSwEC&#10;LQAUAAYACAAAACEA5JnDwPsAAADhAQAAEwAAAAAAAAAAAAAAAAAAAAAAW0NvbnRlbnRfVHlwZXNd&#10;LnhtbFBLAQItABQABgAIAAAAIQAjsmrh1wAAAJQBAAALAAAAAAAAAAAAAAAAACwBAABfcmVscy8u&#10;cmVsc1BLAQItABQABgAIAAAAIQAvioEDuQEAAMQDAAAOAAAAAAAAAAAAAAAAACwCAABkcnMvZTJv&#10;RG9jLnhtbFBLAQItABQABgAIAAAAIQCAQOLi3QAAAAkBAAAPAAAAAAAAAAAAAAAAABEEAABkcnMv&#10;ZG93bnJldi54bWxQSwUGAAAAAAQABADzAAAAGwUAAAAA&#10;" strokecolor="#4f81bd [3204]" strokeweight="2pt">
                <v:shadow on="t" opacity="24903f" mv:blur="40000f" origin=",.5" offset="0,20000emu"/>
              </v:line>
            </w:pict>
          </mc:Fallback>
        </mc:AlternateContent>
      </w:r>
    </w:p>
    <w:p w14:paraId="7102669B" w14:textId="36E9D399" w:rsidR="00DA1405" w:rsidRDefault="00E76D77" w:rsidP="00EE2D90">
      <w:r>
        <w:rPr>
          <w:noProof/>
        </w:rPr>
        <mc:AlternateContent>
          <mc:Choice Requires="wps">
            <w:drawing>
              <wp:anchor distT="0" distB="0" distL="114300" distR="114300" simplePos="0" relativeHeight="251663360" behindDoc="0" locked="0" layoutInCell="1" allowOverlap="1" wp14:anchorId="418AFA8B" wp14:editId="712C779B">
                <wp:simplePos x="0" y="0"/>
                <wp:positionH relativeFrom="column">
                  <wp:posOffset>1143000</wp:posOffset>
                </wp:positionH>
                <wp:positionV relativeFrom="paragraph">
                  <wp:posOffset>81280</wp:posOffset>
                </wp:positionV>
                <wp:extent cx="1943100" cy="685800"/>
                <wp:effectExtent l="50800" t="25400" r="88900" b="101600"/>
                <wp:wrapThrough wrapText="bothSides">
                  <wp:wrapPolygon edited="0">
                    <wp:start x="-565" y="-800"/>
                    <wp:lineTo x="-565" y="24000"/>
                    <wp:lineTo x="22306" y="24000"/>
                    <wp:lineTo x="22306" y="-800"/>
                    <wp:lineTo x="-565" y="-800"/>
                  </wp:wrapPolygon>
                </wp:wrapThrough>
                <wp:docPr id="20" name="Process 20"/>
                <wp:cNvGraphicFramePr/>
                <a:graphic xmlns:a="http://schemas.openxmlformats.org/drawingml/2006/main">
                  <a:graphicData uri="http://schemas.microsoft.com/office/word/2010/wordprocessingShape">
                    <wps:wsp>
                      <wps:cNvSpPr/>
                      <wps:spPr>
                        <a:xfrm>
                          <a:off x="0" y="0"/>
                          <a:ext cx="1943100" cy="685800"/>
                        </a:xfrm>
                        <a:prstGeom prst="flowChartProcess">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0,0l0,21600,21600,21600,21600,0xe">
                <v:stroke joinstyle="miter"/>
                <v:path gradientshapeok="t" o:connecttype="rect"/>
              </v:shapetype>
              <v:shape id="Process 20" o:spid="_x0000_s1026" type="#_x0000_t109" style="position:absolute;margin-left:90pt;margin-top:6.4pt;width:153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7p7pmMCAAAtBQAADgAAAGRycy9lMm9Eb2MueG1srFTfT9swEH6ftP/B8vtIUwqDihRVRUyTEFSD&#10;iWfj2CSS7fPObtPur9/ZSQNiSEjTXuyz74fvvvvOF5c7a9hWYWjBVbw8mnCmnIS6dc8V//lw/eWM&#10;sxCFq4UBpyq+V4FfLj5/uuj8XE2hAVMrZBTEhXnnK97E6OdFEWSjrAhH4JUjpQa0ItIRn4saRUfR&#10;rSmmk8lp0QHWHkGqEOj2qlfyRY6vtZLxTuugIjMVp9xiXjGvT2ktFhdi/ozCN60c0hD/kIUVraNH&#10;x1BXIgq2wfavULaVCAF0PJJgC9C6lSrXQNWUkzfV3DfCq1wLgRP8CFP4f2Hl7XaNrK0rPiV4nLDU&#10;o3UPJ6MbgqfzYU5W936NwymQmGrdabRppyrYLkO6HyFVu8gkXZbns+NyQqEl6U7PTs5IpjDFi7fH&#10;EL8psCwJFdcGulUjMA5ZZFTF9ibE3u1gnh52cN0ak+5Tkn1aWYp7o5KBcT+UpupSIjlQ5pVaGWRb&#10;QYwQUioXyyGjbJ3cNEUdHY8/dhzsk6vKnBudpx87jx75ZXBxdLatA3wvgBlT1r39AYG+7gTBE9R7&#10;aixCz/jg5XVL+N6IENcCieLUEhrbeEdLgrziMEicNYC/37tP9sQ80nLW0chUPPzaCFScme+OOHle&#10;zmZpxvJhdvI1MQpfa55ea9zGroB6UNIH4WUWk300B1Ej2Eea7mV6lVTCSXq74jLi4bCK/SjT/yDV&#10;cpnNaK68iDfu3stD1xNnHnaPAv1Askj0vIXDeIn5G371tqkfDpabCLrN5HvBdcCbZjJTefg/0tC/&#10;Pmerl19u8QcAAP//AwBQSwMEFAAGAAgAAAAhAImAk7HaAAAACgEAAA8AAABkcnMvZG93bnJldi54&#10;bWxMT8tOwzAQvCPxD9YicaM2FaqiEKcCJA7cIFCJoxtvk9B4bcXbNv17tie47Tw0O1Ot5zCqI055&#10;iGThfmFAIbXRD9RZ+Pp8vStAZXbk3RgJLZwxw7q+vqpc6eOJPvDYcKckhHLpLPTMqdQ6tz0Glxcx&#10;IYm2i1NwLHDqtJ/cScLDqJfGrHRwA8mH3iV86bHdN4dggXdmU/w0+jl+731zfjcp81uy9vZmfnoE&#10;xTjznxku9aU61NJpGw/ksxoFF0a2sBxLmSCGh2IlxPZCmAJ0Xen/E+pfAAAA//8DAFBLAQItABQA&#10;BgAIAAAAIQDkmcPA+wAAAOEBAAATAAAAAAAAAAAAAAAAAAAAAABbQ29udGVudF9UeXBlc10ueG1s&#10;UEsBAi0AFAAGAAgAAAAhACOyauHXAAAAlAEAAAsAAAAAAAAAAAAAAAAALAEAAF9yZWxzLy5yZWxz&#10;UEsBAi0AFAAGAAgAAAAhAHe6e6ZjAgAALQUAAA4AAAAAAAAAAAAAAAAALAIAAGRycy9lMm9Eb2Mu&#10;eG1sUEsBAi0AFAAGAAgAAAAhAImAk7HaAAAACgEAAA8AAAAAAAAAAAAAAAAAuwQAAGRycy9kb3du&#10;cmV2LnhtbFBLBQYAAAAABAAEAPMAAADCBQAAAAA=&#10;" filled="f" strokecolor="#4579b8 [3044]">
                <v:shadow on="t" opacity="22937f" mv:blur="40000f" origin=",.5" offset="0,23000emu"/>
                <w10:wrap type="through"/>
              </v:shape>
            </w:pict>
          </mc:Fallback>
        </mc:AlternateContent>
      </w:r>
      <w:r>
        <w:rPr>
          <w:noProof/>
        </w:rPr>
        <mc:AlternateContent>
          <mc:Choice Requires="wps">
            <w:drawing>
              <wp:anchor distT="0" distB="0" distL="114300" distR="114300" simplePos="0" relativeHeight="251664384" behindDoc="0" locked="0" layoutInCell="1" allowOverlap="1" wp14:anchorId="09A5A243" wp14:editId="3EDF83EC">
                <wp:simplePos x="0" y="0"/>
                <wp:positionH relativeFrom="column">
                  <wp:posOffset>800100</wp:posOffset>
                </wp:positionH>
                <wp:positionV relativeFrom="paragraph">
                  <wp:posOffset>81280</wp:posOffset>
                </wp:positionV>
                <wp:extent cx="685800" cy="685800"/>
                <wp:effectExtent l="50800" t="25400" r="76200" b="101600"/>
                <wp:wrapNone/>
                <wp:docPr id="16" name="Connector 16"/>
                <wp:cNvGraphicFramePr/>
                <a:graphic xmlns:a="http://schemas.openxmlformats.org/drawingml/2006/main">
                  <a:graphicData uri="http://schemas.microsoft.com/office/word/2010/wordprocessingShape">
                    <wps:wsp>
                      <wps:cNvSpPr/>
                      <wps:spPr>
                        <a:xfrm>
                          <a:off x="0" y="0"/>
                          <a:ext cx="685800" cy="685800"/>
                        </a:xfrm>
                        <a:prstGeom prst="flowChartConnector">
                          <a:avLst/>
                        </a:prstGeom>
                        <a:solidFill>
                          <a:schemeClr val="bg1"/>
                        </a:solidFill>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20" coordsize="21600,21600" o:spt="120" path="m10800,0qx0,10800,10800,21600,21600,10800,10800,0xe">
                <v:path gradientshapeok="t" o:connecttype="custom" o:connectlocs="10800,0;3163,3163;0,10800;3163,18437;10800,21600;18437,18437;21600,10800;18437,3163" textboxrect="3163,3163,18437,18437"/>
              </v:shapetype>
              <v:shape id="Connector 16" o:spid="_x0000_s1026" type="#_x0000_t120" style="position:absolute;margin-left:63pt;margin-top:6.4pt;width:54pt;height: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AT5mvcCAACpBgAADgAAAGRycy9lMm9Eb2MueG1stFVba9swFH4f7D8Ivbu2U+dKneImeAxKW9aO&#10;PiuynBhkSZOU28b++47kS9Ku0DG2F+XI56Jz+c6Xq+tDzdGOaVNJkeL4IsKICSqLSqxT/PUpDyYY&#10;GUtEQbgULMVHZvD1/OOHq72asYHcSF4wjSCIMLO9SvHGWjULQ0M3rCbmQiomQFlKXRMLV70OC032&#10;EL3m4SCKRuFe6kJpSZkx8HXZKPHcxy9LRu19WRpmEU8x5Gb9qf25cmc4vyKztSZqU9E2DfIXWdSk&#10;EvBoH2pJLEFbXf0Wqq6olkaW9oLKOpRlWVHma4Bq4uhVNY8bopivBZpjVN8m8+/C0rvdg0ZVAbMb&#10;YSRIDTNaSCGgcVIj+AYN2iszA7tH9aDbmwHRVXsode1+oQ508E099k1lB4sofBxNhpMIWk9B1coQ&#10;JTw5K23sJyZr5IQUl1zuFxuibZ+GbyzZ3RrbOHYO7mUjeVXkFef+4lDDFlyjHYF5r9axSx+eemEF&#10;iUEoZ+9S9EP6kWfZYLS8XAbLyXQcJCs2CCZ5lAQ3WTKMF+NxHi/HPyGPmsTJTHFCWYPcnJN1Oxan&#10;+rO51IS+QHEchx4/Ta6Q1MvcFsPxIBsPp8EoG8ZBEkeTIMuiQbDMsyiLknwxTW763PYAZQWL8ARh&#10;buThf+UHPe3aGDp4NIDwkj1y5grg4gsrAVkAgdhP0O/0aTqEUiZsNyFv7dxKmGXvePm+Y2vvW+b3&#10;vXcevO/MOg//shS2d64rIfVbAXifctnYA8DO6nbiShZHWCotG7YxiuYVQPuWGPtANNALbANQpr2H&#10;w6E9xbKVMNpI/f2t784e0AVajNyMU2y+bYlmGPHPAvhgGieJ4zd/SQAxcNHnmtW5RmzrhYQNiYGc&#10;FfWis7e8E0st62dg1sy9CioiKLydYmp1d1nYhkaBmynLMm8GnKaIvRWPinZTd8v6dHgmWrX7bQE4&#10;d7KjNjJ7tdiNrZuHkNnWyrLyW3/qa9tv4EO/2i13O8I9v3ur0z/M/BcAAAD//wMAUEsDBBQABgAI&#10;AAAAIQAUWCHf2QAAAAoBAAAPAAAAZHJzL2Rvd25yZXYueG1sTE/LTsMwELwj8Q/WInFB1CGUKoQ4&#10;FQJxbwMf4MZLEmqvg+2m4e/ZnOC289DsTLWdnRUThjh4UnC3ykAgtd4M1Cn4eH+7LUDEpMlo6wkV&#10;/GCEbX15UenS+DPtcWpSJziEYqkV9CmNpZSx7dHpuPIjEmufPjidGIZOmqDPHO6szLNsI50eiD/0&#10;esSXHttjc3IKvsbdd3G0Rf7wum92N2HtpsfglLq+mp+fQCSc058ZlvpcHWrudPAnMlFYxvmGt6Tl&#10;4AlsyO/XTBwWIitA1pX8P6H+BQAA//8DAFBLAQItABQABgAIAAAAIQDkmcPA+wAAAOEBAAATAAAA&#10;AAAAAAAAAAAAAAAAAABbQ29udGVudF9UeXBlc10ueG1sUEsBAi0AFAAGAAgAAAAhACOyauHXAAAA&#10;lAEAAAsAAAAAAAAAAAAAAAAALAEAAF9yZWxzLy5yZWxzUEsBAi0AFAAGAAgAAAAhAHgE+Zr3AgAA&#10;qQYAAA4AAAAAAAAAAAAAAAAALAIAAGRycy9lMm9Eb2MueG1sUEsBAi0AFAAGAAgAAAAhABRYId/Z&#10;AAAACgEAAA8AAAAAAAAAAAAAAAAATwUAAGRycy9kb3ducmV2LnhtbFBLBQYAAAAABAAEAPMAAABV&#10;BgAAAAA=&#10;" fillcolor="white [3212]" strokecolor="#4579b8 [3044]">
                <v:shadow on="t" opacity="22937f" mv:blur="40000f" origin=",.5" offset="0,23000emu"/>
              </v:shape>
            </w:pict>
          </mc:Fallback>
        </mc:AlternateContent>
      </w:r>
      <w:r>
        <w:rPr>
          <w:noProof/>
        </w:rPr>
        <mc:AlternateContent>
          <mc:Choice Requires="wps">
            <w:drawing>
              <wp:anchor distT="0" distB="0" distL="114300" distR="114300" simplePos="0" relativeHeight="251665408" behindDoc="0" locked="0" layoutInCell="1" allowOverlap="1" wp14:anchorId="580071CE" wp14:editId="2C27E135">
                <wp:simplePos x="0" y="0"/>
                <wp:positionH relativeFrom="column">
                  <wp:posOffset>2743200</wp:posOffset>
                </wp:positionH>
                <wp:positionV relativeFrom="paragraph">
                  <wp:posOffset>81280</wp:posOffset>
                </wp:positionV>
                <wp:extent cx="685800" cy="685800"/>
                <wp:effectExtent l="50800" t="25400" r="76200" b="101600"/>
                <wp:wrapNone/>
                <wp:docPr id="18" name="Connector 18"/>
                <wp:cNvGraphicFramePr/>
                <a:graphic xmlns:a="http://schemas.openxmlformats.org/drawingml/2006/main">
                  <a:graphicData uri="http://schemas.microsoft.com/office/word/2010/wordprocessingShape">
                    <wps:wsp>
                      <wps:cNvSpPr/>
                      <wps:spPr>
                        <a:xfrm>
                          <a:off x="0" y="0"/>
                          <a:ext cx="685800" cy="685800"/>
                        </a:xfrm>
                        <a:prstGeom prst="flowChartConnector">
                          <a:avLst/>
                        </a:prstGeom>
                        <a:solidFill>
                          <a:schemeClr val="bg1"/>
                        </a:solidFill>
                        <a:extLst>
                          <a:ext uri="{FAA26D3D-D897-4be2-8F04-BA451C77F1D7}">
                            <ma14:placeholder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onnector 18" o:spid="_x0000_s1026" type="#_x0000_t120" style="position:absolute;margin-left:3in;margin-top:6.4pt;width:54pt;height: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uLGzsUCAAAJBgAADgAAAGRycy9lMm9Eb2MueG1srFRba9swFH4f7D8IvaeO07RJTZ3iJWQMSlvW&#10;jj4rshQbdJuk3Db233ckX5J2hY6xF/tI56LvfOdyfbOXAm2ZdbVWOU7PhhgxRXVZq3WOvz0tB1OM&#10;nCeqJEIrluMDc/hm9vHD9c5kbKQrLUpmEQRRLtuZHFfemyxJHK2YJO5MG6ZAybWVxMPRrpPSkh1E&#10;lyIZDYeXyU7b0lhNmXNwu2iUeBbjc86ov+fcMY9EjgGbj18bv6vwTWbXJFtbYqqatjDIP6CQpFbw&#10;aB9qQTxBG1v/EUrW1GqnuT+jWiaa85qymANkkw5fZfNYEcNiLkCOMz1N7v+FpXfbB4vqEmoHlVJE&#10;Qo3mWikgTlsEd0DQzrgM7B7Ng21PDsSQ7Z5bGf6QB9pHUg89qWzvEYXLy+nFdAjUU1C1MkRJjs7G&#10;Ov+ZaYmCkGMu9G5eEet7GJFYsr11vnHsHMLLTou6XNZCxEPoGjYXFm0J1Hu1TgN8eOqFFQCDUME+&#10;QIxF+rksitHl4nwxWEyvJoPxio0G0+VwPPhUjC/S+WSyTBeTX4BDknScGUEoazp3Kci6LUtQ/V1d&#10;JKEvujhNk9g/DVYAFTF3MJNAf0N4lPxBsABeqK+MQ+WA4jQyFGfmmD2hlCnfMRCtgxsHrnrH8/cd&#10;W/tIV5yn3nn0vjPrPOLLWvneWdZK27cCiB4yb+yBjJO8g7jS5QGa1upmmp2hyxpa55Y4/0AsjC90&#10;G6wkfw+f0E051q2EUaXtj7fugz1UD7QY7WAd5Nh93xDLMBJfFMzbVToeh/0RD+OLyQgO9lSzOtWo&#10;jZxr6MAUlp+hUQz2XnQit1o+w+YqwqugIorC2zmm3naHuW/WFOw+yooimsHOMMTfqkdDu6qHYXja&#10;PxNr2vnx0Dh3ulsdJHs1OI1tqIfSxcZrXsepOvLa8g37JrZhuxvDQjs9R6vjBp/9BgAA//8DAFBL&#10;AwQUAAYACAAAACEADjWCk9sAAAAKAQAADwAAAGRycy9kb3ducmV2LnhtbEyPwU7DMBBE70j8g7VI&#10;XBB1CCkKIU6FQNzbwAe48ZKE2utgu2n4e7YnOO7MaHZevVmcFTOGOHpScLfKQCB13ozUK/h4f7st&#10;QcSkyWjrCRX8YIRNc3lR68r4E+1wblMvuIRipRUMKU2VlLEb0Om48hMSe58+OJ34DL00QZ+43FmZ&#10;Z9mDdHok/jDoCV8G7A7t0Sn4mrbf5cGW+fp1125vQuHmx+CUur5anp9AJFzSXxjO83k6NLxp749k&#10;orAKivucWRIbOSNwYF1kLOzPQlaCbGr5H6H5BQAA//8DAFBLAQItABQABgAIAAAAIQDkmcPA+wAA&#10;AOEBAAATAAAAAAAAAAAAAAAAAAAAAABbQ29udGVudF9UeXBlc10ueG1sUEsBAi0AFAAGAAgAAAAh&#10;ACOyauHXAAAAlAEAAAsAAAAAAAAAAAAAAAAALAEAAF9yZWxzLy5yZWxzUEsBAi0AFAAGAAgAAAAh&#10;AI7ixs7FAgAACQYAAA4AAAAAAAAAAAAAAAAALAIAAGRycy9lMm9Eb2MueG1sUEsBAi0AFAAGAAgA&#10;AAAhAA41gpPbAAAACgEAAA8AAAAAAAAAAAAAAAAAHQUAAGRycy9kb3ducmV2LnhtbFBLBQYAAAAA&#10;BAAEAPMAAAAlBgAAAAA=&#10;" fillcolor="white [3212]" strokecolor="#4579b8 [3044]">
                <v:shadow on="t" opacity="22937f" mv:blur="40000f" origin=",.5" offset="0,23000emu"/>
              </v:shape>
            </w:pict>
          </mc:Fallback>
        </mc:AlternateContent>
      </w:r>
    </w:p>
    <w:p w14:paraId="5DE8F023" w14:textId="436768CE" w:rsidR="00E637A4" w:rsidRDefault="0034656A" w:rsidP="00EE2D90">
      <w:r>
        <w:rPr>
          <w:noProof/>
        </w:rPr>
        <mc:AlternateContent>
          <mc:Choice Requires="wps">
            <w:drawing>
              <wp:anchor distT="0" distB="0" distL="114300" distR="114300" simplePos="0" relativeHeight="251673600" behindDoc="1" locked="0" layoutInCell="1" allowOverlap="1" wp14:anchorId="5A458044" wp14:editId="233A7E00">
                <wp:simplePos x="0" y="0"/>
                <wp:positionH relativeFrom="column">
                  <wp:posOffset>4000500</wp:posOffset>
                </wp:positionH>
                <wp:positionV relativeFrom="paragraph">
                  <wp:posOffset>43815</wp:posOffset>
                </wp:positionV>
                <wp:extent cx="342900" cy="342900"/>
                <wp:effectExtent l="0" t="0" r="0" b="12700"/>
                <wp:wrapNone/>
                <wp:docPr id="28" name="Text Box 28"/>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D3911BE" w14:textId="03BB2329" w:rsidR="00F64D02" w:rsidRDefault="00F64D02">
                            <m:oMathPara>
                              <m:oMath>
                                <m:r>
                                  <w:rPr>
                                    <w:rFonts w:ascii="Cambria Math" w:hAnsi="Cambria Math"/>
                                  </w:rPr>
                                  <m:t>d</m:t>
                                </m:r>
                                <m:acc>
                                  <m:accPr>
                                    <m:ctrlPr>
                                      <w:rPr>
                                        <w:rFonts w:ascii="Cambria Math" w:hAnsi="Cambria Math"/>
                                        <w:i/>
                                      </w:rPr>
                                    </m:ctrlPr>
                                  </m:accPr>
                                  <m:e>
                                    <m:r>
                                      <m:rPr>
                                        <m:sty m:val="p"/>
                                      </m:rPr>
                                      <w:rPr>
                                        <w:rFonts w:ascii="Cambria Math" w:hAnsi="Cambria Math"/>
                                      </w:rPr>
                                      <m:t>Ω</m:t>
                                    </m:r>
                                  </m:e>
                                </m:acc>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34" type="#_x0000_t202" style="position:absolute;margin-left:315pt;margin-top:3.45pt;width:27pt;height:27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A+xKfwCAACyBgAADgAAAGRycy9lMm9Eb2MueG1stFVLb9swDL4P2H8wdHf9qNMkRp3CjeFhQNEW&#10;a4eeFVlOjMmSJimJs2H/fZRsp2m3wzpsF4ciKYqPj18ur7qWeTuqdCN4hqKzEHmUE1E1fJ2hz4+l&#10;P0OeNphXmAlOM3SgGl0t3r+73MuUxmIjWEWVB0G4TvcyQxtjZBoEmmxoi/WZkJSDsRaqxQaOah1U&#10;Cu8hesuCOAwvgr1QlVSCUK1BW/RGtHDx65oSc1fXmhqPZQhyM+6r3Hdlv8HiEqdrheWmIUMa+C+y&#10;aHHD4dFjqAIb7G1V80uotiFKaFGbMyLaQNR1Q6irAaqJwlfVPGywpK4WaI6WxzbpfxeW3O7ulddU&#10;GYphUhy3MKNH2hnvWnQeqKA/e6lTcHuQ4Gg60MOcR70GpS27q1Vrf6EgD+zQ6cOxuzYaAeV5Es9D&#10;sBAwDTJED54vS6XNBypazwoZUjA811O8u9Gmdx1d7FtclA1jboCMv1BAzF5DHQL62ziFREC0njYl&#10;N53vZZ7HF8V54Rez+dRPVjT2Z2WY+Nd5MomW02kZFdMfkEWLoySVDBPaQ7ZkeD3Mw5r+bCAtJi/g&#10;G0WBA05fGyT1MrflZBrn08ncv8gnkZ9E4czP8zD2izIP8zApl/Pk+pjbHjAsYQPs8GBG/ys/aO3Y&#10;xsACoweAk8yBUVsA459oDZByOLAKt8x0yZS3w7CGmBDKjYOQGxR4W68ahvmWi4O/a5kb81su98AY&#10;XxbcHC+3DRfKwe5V2tWXMeW69wfsntRtRdOtOrdLx71ZieoAa6NETzxakrIBcN9gbe6xAqaBfQD2&#10;NHfwqZnYZ0gMEvI2Qn37nd76A97Aijw79Qzpr1usKPLYRw7UMI+SxFKdOySAITioU8vq1MK37VLA&#10;VCLgaUmcaP0NG8VaifYJSDa3r4IJcwJvZ8iM4tL0fAokTWieOycgN4nNDX+QxIa2Q7Kr+9g9YSWH&#10;/TYApFsxchxOX61572tvcpFvjagbxwG2z31Xh/4DMToWGUjcMu/p2Xk9/9UsfgIAAP//AwBQSwME&#10;FAAGAAgAAAAhAHkp/PrbAAAACAEAAA8AAABkcnMvZG93bnJldi54bWxMj8FOwzAQRO9I/IO1SNyo&#10;DZSoCXEqBOIKokCl3rbxNomI11HsNuHvWU5wm9GsZt+U69n36kRj7AJbuF4YUMR1cB03Fj7en69W&#10;oGJCdtgHJgvfFGFdnZ+VWLgw8RudNqlRUsKxQAttSkOhdaxb8hgXYSCW7BBGj0ns2Gg34iTlvtc3&#10;xmTaY8fyocWBHluqvzZHb+Hz5bDbLs1r8+TvhinMRrPPtbWXF/PDPahEc/o7hl98QYdKmPbhyC6q&#10;3kJ2a2RLEpGDkjxbLcXvRZgcdFXq/wOqHwAAAP//AwBQSwECLQAUAAYACAAAACEA5JnDwPsAAADh&#10;AQAAEwAAAAAAAAAAAAAAAAAAAAAAW0NvbnRlbnRfVHlwZXNdLnhtbFBLAQItABQABgAIAAAAIQAj&#10;smrh1wAAAJQBAAALAAAAAAAAAAAAAAAAACwBAABfcmVscy8ucmVsc1BLAQItABQABgAIAAAAIQCQ&#10;D7Ep/AIAALIGAAAOAAAAAAAAAAAAAAAAACwCAABkcnMvZTJvRG9jLnhtbFBLAQItABQABgAIAAAA&#10;IQB5Kfz62wAAAAgBAAAPAAAAAAAAAAAAAAAAAFQFAABkcnMvZG93bnJldi54bWxQSwUGAAAAAAQA&#10;BADzAAAAXAYAAAAA&#10;" filled="f" stroked="f">
                <v:textbox>
                  <w:txbxContent>
                    <w:p w14:paraId="0D3911BE" w14:textId="03BB2329" w:rsidR="00F64D02" w:rsidRDefault="00F64D02">
                      <m:oMathPara>
                        <m:oMath>
                          <m:r>
                            <w:rPr>
                              <w:rFonts w:ascii="Cambria Math" w:hAnsi="Cambria Math"/>
                            </w:rPr>
                            <m:t>d</m:t>
                          </m:r>
                          <m:acc>
                            <m:accPr>
                              <m:ctrlPr>
                                <w:rPr>
                                  <w:rFonts w:ascii="Cambria Math" w:hAnsi="Cambria Math"/>
                                  <w:i/>
                                </w:rPr>
                              </m:ctrlPr>
                            </m:accPr>
                            <m:e>
                              <m:r>
                                <m:rPr>
                                  <m:sty m:val="p"/>
                                </m:rPr>
                                <w:rPr>
                                  <w:rFonts w:ascii="Cambria Math" w:hAnsi="Cambria Math"/>
                                </w:rPr>
                                <m:t>Ω</m:t>
                              </m:r>
                            </m:e>
                          </m:acc>
                        </m:oMath>
                      </m:oMathPara>
                    </w:p>
                  </w:txbxContent>
                </v:textbox>
              </v:shape>
            </w:pict>
          </mc:Fallback>
        </mc:AlternateContent>
      </w:r>
      <w:r w:rsidR="00E76D77">
        <w:rPr>
          <w:noProof/>
        </w:rPr>
        <mc:AlternateContent>
          <mc:Choice Requires="wps">
            <w:drawing>
              <wp:anchor distT="0" distB="0" distL="114300" distR="114300" simplePos="0" relativeHeight="251668480" behindDoc="0" locked="0" layoutInCell="1" allowOverlap="1" wp14:anchorId="546E1E26" wp14:editId="1B58642F">
                <wp:simplePos x="0" y="0"/>
                <wp:positionH relativeFrom="column">
                  <wp:posOffset>3314700</wp:posOffset>
                </wp:positionH>
                <wp:positionV relativeFrom="paragraph">
                  <wp:posOffset>165100</wp:posOffset>
                </wp:positionV>
                <wp:extent cx="800100" cy="0"/>
                <wp:effectExtent l="0" t="101600" r="38100" b="177800"/>
                <wp:wrapNone/>
                <wp:docPr id="23" name="Straight Arrow Connector 23"/>
                <wp:cNvGraphicFramePr/>
                <a:graphic xmlns:a="http://schemas.openxmlformats.org/drawingml/2006/main">
                  <a:graphicData uri="http://schemas.microsoft.com/office/word/2010/wordprocessingShape">
                    <wps:wsp>
                      <wps:cNvCnPr/>
                      <wps:spPr>
                        <a:xfrm>
                          <a:off x="0" y="0"/>
                          <a:ext cx="8001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3" o:spid="_x0000_s1026" type="#_x0000_t32" style="position:absolute;margin-left:261pt;margin-top:13pt;width:63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Q33EtMBAAD+AwAADgAAAGRycy9lMm9Eb2MueG1srFPbjtMwEH1H4h8sv9OkRUKrqOlq1QVeEFQs&#10;+wFex24s+abx0CR/z9hJswgQSGhfJrE9Z+ac4/H+dnSWXRQkE3zLt5uaM+Vl6Iw/t/zx24c3N5wl&#10;FL4TNnjV8kklfnt4/Wo/xEbtQh9sp4BREZ+aIba8R4xNVSXZKyfSJkTl6VAHcAJpCeeqAzFQdWer&#10;XV2/q4YAXYQgVUq0ez8f8kOpr7WS+EXrpJDZlhM3LBFKfMqxOuxFcwYReyMXGuI/WDhhPDVdS90L&#10;FOw7mN9KOSMhpKBxI4OrgtZGqqKB1GzrX9Q89CKqooXMSXG1Kb1cWfn5cgJmupbv3nLmhaM7ekAQ&#10;5twjuwMIAzsG78nHAIxSyK8hpoZgR3+CZZXiCbL4UYPLX5LFxuLxtHqsRmSSNm9q0kk3Ia9H1TMu&#10;QsKPKjiWf1qeFh4rgW2xWFw+JaTOBLwCclPrc0Rh7HvfMZwiKRFZQOZMufm8ytxntuUPJ6tm7Fel&#10;yQXitys9yvypowV2ETQ5QkrlcbtWouwM08baFVj/G7jkZ6gqs7mCZ2V/7boiSufgcQU74wP8qTuO&#10;V8p6zr86MOvOFjyFbir3WKyhISteLQ8iT/HP6wJ/fraHHwAAAP//AwBQSwMEFAAGAAgAAAAhAOPR&#10;E0DcAAAACQEAAA8AAABkcnMvZG93bnJldi54bWxMj09Lw0AQxe+C32EZwYvYTYMNIWZTpOhF8dDo&#10;weMkOybB7GzIbtv47R3xYE/z7/Hm98rt4kZ1pDkMng2sVwko4tbbgTsD729PtzmoEJEtjp7JwDcF&#10;2FaXFyUW1p94T8c6dkpMOBRooI9xKrQObU8Ow8pPxHL79LPDKOPcaTvjSczdqNMkybTDgeVDjxPt&#10;emq/6oMz0DY3GB4Pu9d1nb9sPro9PlvMjLm+Wh7uQUVa4r8YfvEFHSphavyBbVCjgU2aSpZoIM2k&#10;iiC7y6Vp/ha6KvV5guoHAAD//wMAUEsBAi0AFAAGAAgAAAAhAOSZw8D7AAAA4QEAABMAAAAAAAAA&#10;AAAAAAAAAAAAAFtDb250ZW50X1R5cGVzXS54bWxQSwECLQAUAAYACAAAACEAI7Jq4dcAAACUAQAA&#10;CwAAAAAAAAAAAAAAAAAsAQAAX3JlbHMvLnJlbHNQSwECLQAUAAYACAAAACEAvQ33EtMBAAD+AwAA&#10;DgAAAAAAAAAAAAAAAAAsAgAAZHJzL2Uyb0RvYy54bWxQSwECLQAUAAYACAAAACEA49ETQNwAAAAJ&#10;AQAADwAAAAAAAAAAAAAAAAArBAAAZHJzL2Rvd25yZXYueG1sUEsFBgAAAAAEAAQA8wAAADQFAAAA&#10;AA==&#10;" strokecolor="#4f81bd [3204]" strokeweight="2pt">
                <v:stroke endarrow="open"/>
                <v:shadow on="t" opacity="24903f" mv:blur="40000f" origin=",.5" offset="0,20000emu"/>
              </v:shape>
            </w:pict>
          </mc:Fallback>
        </mc:AlternateContent>
      </w:r>
      <w:r w:rsidR="00E76D77">
        <w:rPr>
          <w:noProof/>
        </w:rPr>
        <mc:AlternateContent>
          <mc:Choice Requires="wps">
            <w:drawing>
              <wp:anchor distT="0" distB="0" distL="114300" distR="114300" simplePos="0" relativeHeight="251667456" behindDoc="0" locked="0" layoutInCell="1" allowOverlap="1" wp14:anchorId="544D9956" wp14:editId="55E650C2">
                <wp:simplePos x="0" y="0"/>
                <wp:positionH relativeFrom="column">
                  <wp:posOffset>457200</wp:posOffset>
                </wp:positionH>
                <wp:positionV relativeFrom="paragraph">
                  <wp:posOffset>165100</wp:posOffset>
                </wp:positionV>
                <wp:extent cx="2628900" cy="1028700"/>
                <wp:effectExtent l="50800" t="76200" r="0" b="88900"/>
                <wp:wrapNone/>
                <wp:docPr id="22" name="Straight Arrow Connector 22"/>
                <wp:cNvGraphicFramePr/>
                <a:graphic xmlns:a="http://schemas.openxmlformats.org/drawingml/2006/main">
                  <a:graphicData uri="http://schemas.microsoft.com/office/word/2010/wordprocessingShape">
                    <wps:wsp>
                      <wps:cNvCnPr/>
                      <wps:spPr>
                        <a:xfrm flipV="1">
                          <a:off x="0" y="0"/>
                          <a:ext cx="2628900" cy="10287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22" o:spid="_x0000_s1026" type="#_x0000_t32" style="position:absolute;margin-left:36pt;margin-top:13pt;width:207pt;height:81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6LhI98BAAAPBAAADgAAAGRycy9lMm9Eb2MueG1srFNNj9MwEL0j8R8s32nSHJZSNV2hLnBBULEL&#10;d69jN5b8pfHQpP+esZMGBIiVVlws2+P3Zt6b8e52dJadFSQTfMvXq5oz5WXojD+1/OvD+1cbzhIK&#10;3wkbvGr5RSV+u3/5YjfErWpCH2yngBGJT9shtrxHjNuqSrJXTqRViMpTUAdwAukIp6oDMRC7s1VT&#10;1zfVEKCLEKRKiW7vpiDfF36tlcTPWieFzLacasOyQlkf81rtd2J7AhF7I+cyxDOqcMJ4SrpQ3QkU&#10;7DuYP6ickRBS0LiSwVVBayNV0UBq1vVvau57EVXRQuakuNiU/h+t/HQ+AjNdy5uGMy8c9egeQZhT&#10;j+wtQBjYIXhPPgZg9IT8GmLaEuzgjzCfUjxCFj9qcExbE7/RKBQ7SCAbi9uXxW01IpN02dw0mzc1&#10;NUVSbF03m9d0IMZqIsqEERJ+UMGxvGl5mgtbKpqSiPPHhBPwCshg6/OKwth3vmN4iSRNZEVzkhyv&#10;spip/LLDi1UT9ovSZEsuswgpA6kOFthZ0CgJKZXH9cJErzNMG2sXYP00cH6foaoM6wKelP0z64Io&#10;mYPHBeyMD/C37DheS9bT+6sDk+5swWPoLqWxxRqautKQ+Yfksf71XOA///H+BwAAAP//AwBQSwME&#10;FAAGAAgAAAAhAMV3TkjgAAAACQEAAA8AAABkcnMvZG93bnJldi54bWxMj8FOwzAQRO9I/IO1SFyi&#10;1m6ESghxKqBUcECqSPkAN16SqPE6it02/D3bE5x2VzOafVOsJteLE46h86RhMVcgkGpvO2o0fO02&#10;swxEiIas6T2hhh8MsCqvrwqTW3+mTzxVsREcQiE3GtoYh1zKULfoTJj7AYm1bz86E/kcG2lHc+Zw&#10;18tUqaV0piP+0JoBX1qsD9XRachUEpLt2j5vP5LD8Lp+W1QP7xutb2+mp0cQEaf4Z4YLPqNDyUx7&#10;fyQbRK/hPuUqUUO65Mn6XXZZ9mzMMgWyLOT/BuUvAAAA//8DAFBLAQItABQABgAIAAAAIQDkmcPA&#10;+wAAAOEBAAATAAAAAAAAAAAAAAAAAAAAAABbQ29udGVudF9UeXBlc10ueG1sUEsBAi0AFAAGAAgA&#10;AAAhACOyauHXAAAAlAEAAAsAAAAAAAAAAAAAAAAALAEAAF9yZWxzLy5yZWxzUEsBAi0AFAAGAAgA&#10;AAAhALei4SPfAQAADwQAAA4AAAAAAAAAAAAAAAAALAIAAGRycy9lMm9Eb2MueG1sUEsBAi0AFAAG&#10;AAgAAAAhAMV3TkjgAAAACQEAAA8AAAAAAAAAAAAAAAAANwQAAGRycy9kb3ducmV2LnhtbFBLBQYA&#10;AAAABAAEAPMAAABEBQAAAAA=&#10;" strokecolor="#4f81bd [3204]" strokeweight="2pt">
                <v:stroke endarrow="open"/>
                <v:shadow on="t" opacity="24903f" mv:blur="40000f" origin=",.5" offset="0,20000emu"/>
              </v:shape>
            </w:pict>
          </mc:Fallback>
        </mc:AlternateContent>
      </w:r>
      <w:r w:rsidR="00E76D77">
        <w:rPr>
          <w:noProof/>
        </w:rPr>
        <mc:AlternateContent>
          <mc:Choice Requires="wps">
            <w:drawing>
              <wp:anchor distT="0" distB="0" distL="114300" distR="114300" simplePos="0" relativeHeight="251666432" behindDoc="0" locked="0" layoutInCell="1" allowOverlap="1" wp14:anchorId="39AD96EE" wp14:editId="0674B06D">
                <wp:simplePos x="0" y="0"/>
                <wp:positionH relativeFrom="column">
                  <wp:posOffset>457200</wp:posOffset>
                </wp:positionH>
                <wp:positionV relativeFrom="paragraph">
                  <wp:posOffset>165100</wp:posOffset>
                </wp:positionV>
                <wp:extent cx="685800" cy="1028700"/>
                <wp:effectExtent l="50800" t="50800" r="76200" b="88900"/>
                <wp:wrapNone/>
                <wp:docPr id="21" name="Straight Arrow Connector 21"/>
                <wp:cNvGraphicFramePr/>
                <a:graphic xmlns:a="http://schemas.openxmlformats.org/drawingml/2006/main">
                  <a:graphicData uri="http://schemas.microsoft.com/office/word/2010/wordprocessingShape">
                    <wps:wsp>
                      <wps:cNvCnPr/>
                      <wps:spPr>
                        <a:xfrm flipV="1">
                          <a:off x="0" y="0"/>
                          <a:ext cx="685800" cy="10287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1" o:spid="_x0000_s1026" type="#_x0000_t32" style="position:absolute;margin-left:36pt;margin-top:13pt;width:54pt;height:81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eiZruABAAAOBAAADgAAAGRycy9lMm9Eb2MueG1srFNNj9MwFLwj8R8s32nSSixV1HSFusAFQcUu&#10;3L2O3Vjyl54fTfrveXbSgACx0oqL5a+ZNzN+3t2OzrKzgmSCb/l6VXOmvAyd8aeWf314/2rLWULh&#10;O2GDVy2/qMRv9y9f7IbYqE3og+0UMCLxqRliy3vE2FRVkr1yIq1CVJ4OdQAnkJZwqjoQA7E7W23q&#10;+qYaAnQRglQp0e7ddMj3hV9rJfGz1kkhsy0nbVhGKONjHqv9TjQnELE3cpYhnqHCCeOp6EJ1J1Cw&#10;72D+oHJGQkhB40oGVwWtjVTFA7lZ17+5ue9FVMULhZPiElP6f7Ty0/kIzHQt36w588LRG90jCHPq&#10;kb0FCAM7BO8pxwCMrlBeQ0wNwQ7+CPMqxSNk86MGx7Q18Ru1QomDDLKxpH1Z0lYjMkmbN9vX25re&#10;RNLRut5s39CCCKuJJ/NFSPhBBcfypOVp1rUImmqI88eEE/AKyGDr84jC2He+Y3iJ5ExkQ3ORfF5l&#10;L5P6MsOLVRP2i9KUCqncFB+lH9XBAjsL6iQhpfJY0iC51tPtDNPG2gVYPw2c72eoKr26gCdn/6y6&#10;IErl4HEBO+MD/K06jlfJerp/TWDynSN4DN2lvGuJhpquPMj8QXJX/7ou8J/feP8DAAD//wMAUEsD&#10;BBQABgAIAAAAIQDJ7Ffs3gAAAAkBAAAPAAAAZHJzL2Rvd25yZXYueG1sTI/BTsMwEETvSPyDtUhc&#10;Imo3hxJCnAooFRyQKgIf4MZLEjVeR7Hbhr9nc6KnndWsZt8U68n14oRj6DxpWC4UCKTa244aDd9f&#10;27sMRIiGrOk9oYZfDLAur68Kk1t/pk88VbERHEIhNxraGIdcylC36ExY+AGJvR8/OhN5HRtpR3Pm&#10;cNfLVKmVdKYj/tCaAV9arA/V0WnIVBKS3cY+7z6Sw/C6eVtWD+9brW9vpqdHEBGn+H8MMz6jQ8lM&#10;e38kG0Sv4T7lKlFDuuI5+5lisZ9FpkCWhbxsUP4BAAD//wMAUEsBAi0AFAAGAAgAAAAhAOSZw8D7&#10;AAAA4QEAABMAAAAAAAAAAAAAAAAAAAAAAFtDb250ZW50X1R5cGVzXS54bWxQSwECLQAUAAYACAAA&#10;ACEAI7Jq4dcAAACUAQAACwAAAAAAAAAAAAAAAAAsAQAAX3JlbHMvLnJlbHNQSwECLQAUAAYACAAA&#10;ACEAieiZruABAAAOBAAADgAAAAAAAAAAAAAAAAAsAgAAZHJzL2Uyb0RvYy54bWxQSwECLQAUAAYA&#10;CAAAACEAyexX7N4AAAAJAQAADwAAAAAAAAAAAAAAAAA4BAAAZHJzL2Rvd25yZXYueG1sUEsFBgAA&#10;AAAEAAQA8wAAAEMFAAAAAA==&#10;" strokecolor="#4f81bd [3204]" strokeweight="2pt">
                <v:stroke endarrow="open"/>
                <v:shadow on="t" opacity="24903f" mv:blur="40000f" origin=",.5" offset="0,20000emu"/>
              </v:shape>
            </w:pict>
          </mc:Fallback>
        </mc:AlternateContent>
      </w:r>
    </w:p>
    <w:p w14:paraId="4C5158AA" w14:textId="4A8FBDB9" w:rsidR="00E637A4" w:rsidRDefault="00E637A4" w:rsidP="00EE2D90"/>
    <w:p w14:paraId="4B19E377" w14:textId="749DB134" w:rsidR="00E76D77" w:rsidRDefault="00E76D77" w:rsidP="00EE2D90"/>
    <w:p w14:paraId="52FAD74B" w14:textId="257BBA41" w:rsidR="0034656A" w:rsidRPr="00CF6669" w:rsidRDefault="00A150FC" w:rsidP="00CF6669">
      <w:pPr>
        <w:ind w:left="5760"/>
        <w:rPr>
          <w:rFonts w:eastAsiaTheme="minorEastAsia"/>
        </w:rPr>
      </w:pPr>
      <w:r>
        <w:rPr>
          <w:noProof/>
        </w:rPr>
        <mc:AlternateContent>
          <mc:Choice Requires="wps">
            <w:drawing>
              <wp:anchor distT="0" distB="0" distL="114300" distR="114300" simplePos="0" relativeHeight="251675648" behindDoc="0" locked="0" layoutInCell="1" allowOverlap="1" wp14:anchorId="4D36A1B1" wp14:editId="12414012">
                <wp:simplePos x="0" y="0"/>
                <wp:positionH relativeFrom="column">
                  <wp:posOffset>-2806700</wp:posOffset>
                </wp:positionH>
                <wp:positionV relativeFrom="paragraph">
                  <wp:posOffset>49530</wp:posOffset>
                </wp:positionV>
                <wp:extent cx="342900" cy="38227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342900" cy="38227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116AD3" w14:textId="4C27E7D5" w:rsidR="00F64D02" w:rsidRDefault="00F64D02">
                            <m:oMathPara>
                              <m:oMath>
                                <m:acc>
                                  <m:accPr>
                                    <m:chr m:val="⃑"/>
                                    <m:ctrlPr>
                                      <w:rPr>
                                        <w:rFonts w:ascii="Cambria Math" w:hAnsi="Cambria Math"/>
                                        <w:i/>
                                      </w:rPr>
                                    </m:ctrlPr>
                                  </m:accPr>
                                  <m:e>
                                    <m:r>
                                      <w:rPr>
                                        <w:rFonts w:ascii="Cambria Math" w:hAnsi="Cambria Math"/>
                                      </w:rPr>
                                      <m:t>r</m:t>
                                    </m:r>
                                  </m:e>
                                </m:acc>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35" type="#_x0000_t202" style="position:absolute;left:0;text-align:left;margin-left:-220.95pt;margin-top:3.9pt;width:27pt;height:30.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MD0AAEDAACyBgAADgAAAGRycy9lMm9Eb2MueG1stFVLb9swDL4P2H8QdHf9iNMkRp3CTeBhQNEW&#10;a4eeFVlOjMmSJimJu2H/fZQcp2m3wzpsF4ciKYqPj18uLruWox3TppEix/FZhBETVFaNWOf480MZ&#10;TDEyloiKcClYjp+YwZfz9+8u9ipjidxIXjGNIIgw2V7leGOtysLQ0A1riTmTigkw1lK3xMJRr8NK&#10;kz1Eb3mYRNF5uJe6UlpSZgxol70Rz338umbU3ta1YRbxHENu1n+1/67cN5xfkGytido09JAG+Yss&#10;WtIIePQYakksQVvd/BKqbaiWRtb2jMo2lHXdUOZrgGri6FU19xuimK8FmmPUsU3m34WlN7s7jZoq&#10;x6MYI0FamNED6yy6kh0CFfRnr0wGbvcKHG0HepjzoDegdGV3tW7dLxSEwA6dfjp210WjoBylySwC&#10;CwXTaJokE9/98Pmy0sZ+YLJFTsixhuH5npLdtbGQCLgOLu4tIcuGcz9ALl4owLHXMI+A/jbJIBEQ&#10;nadLyU/ne1kUyflytAyW09kkSFcsCaZllAZXRTqOF5NJGS8nPyCLlsRppjihrIdsycn6MA9n+rOB&#10;tIS+gG8chx44fW2Q1MvcFuNJUkzGs+C8GMdBGkfToCiiJFiWRVREabmYpVfH3PaAYQUb4IYHM/pf&#10;+UFrhzaGDhg9ALxknzhzBXDxidUAKY8Dp/DLzBZcox2BNSSUMmE9hPygwNt51TDMt1w8+PuW+TG/&#10;5XIPjOFlKezxctsIqT3sXqVdfRlSrnt/AORJ3U603arzuzQb9mMlqydYGy174jGKlg2A+5oYe0c0&#10;MA3sA7CnvYVPzeU+x/IgYbSR+tvv9M4f8AZWjNzUc2y+bolmGPGPAqhhFqepozp/SAFDcNCnltWp&#10;RWzbhYSpwPZDdl50/pYPYq1l+wgkW7hXwUQEhbdzbAdxYXs+BZKmrCi8E5CbIvZa3CvqQrshudV9&#10;6B6JVof9tgCkGzlwHMlerXnv624KWWytrBvPAa7PfVcP/Qdi9NRwIHHHvKdn7/X8VzP/CQAA//8D&#10;AFBLAwQUAAYACAAAACEAu8Nzd94AAAAKAQAADwAAAGRycy9kb3ducmV2LnhtbEyPTU/DMAyG70j8&#10;h8hI3LpkULau1J0QiCuI8SFxy1qvrWicqsnW8u8xJzjafvT6eYvt7Hp1ojF0nhGWCwOKuPJ1xw3C&#10;2+tjkoEK0XJte8+E8E0BtuX5WWHz2k/8QqddbJSEcMgtQhvjkGsdqpacDQs/EMvt4Edno4xjo+vR&#10;ThLuen1lzEo727F8aO1A9y1VX7ujQ3h/Onx+pOa5eXA3w+Rno9ltNOLlxXx3CyrSHP9g+NUXdSjF&#10;ae+PXAfVIyRputwIi7CWCgIk19laFnuEVWZAl4X+X6H8AQAA//8DAFBLAQItABQABgAIAAAAIQDk&#10;mcPA+wAAAOEBAAATAAAAAAAAAAAAAAAAAAAAAABbQ29udGVudF9UeXBlc10ueG1sUEsBAi0AFAAG&#10;AAgAAAAhACOyauHXAAAAlAEAAAsAAAAAAAAAAAAAAAAALAEAAF9yZWxzLy5yZWxzUEsBAi0AFAAG&#10;AAgAAAAhANDA9AABAwAAsgYAAA4AAAAAAAAAAAAAAAAALAIAAGRycy9lMm9Eb2MueG1sUEsBAi0A&#10;FAAGAAgAAAAhALvDc3feAAAACgEAAA8AAAAAAAAAAAAAAAAAWQUAAGRycy9kb3ducmV2LnhtbFBL&#10;BQYAAAAABAAEAPMAAABkBgAAAAA=&#10;" filled="f" stroked="f">
                <v:textbox>
                  <w:txbxContent>
                    <w:p w14:paraId="0B116AD3" w14:textId="4C27E7D5" w:rsidR="00F64D02" w:rsidRDefault="00F64D02">
                      <m:oMathPara>
                        <m:oMath>
                          <m:acc>
                            <m:accPr>
                              <m:chr m:val="⃑"/>
                              <m:ctrlPr>
                                <w:rPr>
                                  <w:rFonts w:ascii="Cambria Math" w:hAnsi="Cambria Math"/>
                                  <w:i/>
                                </w:rPr>
                              </m:ctrlPr>
                            </m:accPr>
                            <m:e>
                              <m:r>
                                <w:rPr>
                                  <w:rFonts w:ascii="Cambria Math" w:hAnsi="Cambria Math"/>
                                </w:rPr>
                                <m:t>r</m:t>
                              </m:r>
                            </m:e>
                          </m:acc>
                        </m:oMath>
                      </m:oMathPara>
                    </w:p>
                  </w:txbxContent>
                </v:textbox>
              </v:shape>
            </w:pict>
          </mc:Fallback>
        </mc:AlternateContent>
      </w:r>
      <m:oMath>
        <m:r>
          <w:rPr>
            <w:rFonts w:ascii="Cambria Math" w:hAnsi="Cambria Math"/>
          </w:rPr>
          <m:t xml:space="preserve">∆A ⊥ </m:t>
        </m:r>
        <m:acc>
          <m:accPr>
            <m:ctrlPr>
              <w:rPr>
                <w:rFonts w:ascii="Cambria Math" w:hAnsi="Cambria Math"/>
                <w:i/>
              </w:rPr>
            </m:ctrlPr>
          </m:accPr>
          <m:e>
            <m:r>
              <m:rPr>
                <m:sty m:val="p"/>
              </m:rPr>
              <w:rPr>
                <w:rFonts w:ascii="Cambria Math" w:hAnsi="Cambria Math"/>
              </w:rPr>
              <m:t>Ω</m:t>
            </m:r>
          </m:e>
        </m:acc>
      </m:oMath>
    </w:p>
    <w:p w14:paraId="78638942" w14:textId="16A5142D" w:rsidR="00CF6669" w:rsidRPr="00CF6669" w:rsidRDefault="00A150FC" w:rsidP="00CF6669">
      <w:pPr>
        <w:ind w:left="5760"/>
        <w:rPr>
          <w:rFonts w:eastAsiaTheme="minorEastAsia"/>
        </w:rPr>
      </w:pPr>
      <w:r>
        <w:rPr>
          <w:noProof/>
        </w:rPr>
        <mc:AlternateContent>
          <mc:Choice Requires="wps">
            <w:drawing>
              <wp:anchor distT="0" distB="0" distL="114300" distR="114300" simplePos="0" relativeHeight="251676672" behindDoc="0" locked="0" layoutInCell="1" allowOverlap="1" wp14:anchorId="25CC31AE" wp14:editId="6ED087AE">
                <wp:simplePos x="0" y="0"/>
                <wp:positionH relativeFrom="column">
                  <wp:posOffset>1257300</wp:posOffset>
                </wp:positionH>
                <wp:positionV relativeFrom="paragraph">
                  <wp:posOffset>88900</wp:posOffset>
                </wp:positionV>
                <wp:extent cx="914400" cy="375920"/>
                <wp:effectExtent l="0" t="0" r="0" b="5080"/>
                <wp:wrapNone/>
                <wp:docPr id="32" name="Text Box 32"/>
                <wp:cNvGraphicFramePr/>
                <a:graphic xmlns:a="http://schemas.openxmlformats.org/drawingml/2006/main">
                  <a:graphicData uri="http://schemas.microsoft.com/office/word/2010/wordprocessingShape">
                    <wps:wsp>
                      <wps:cNvSpPr txBox="1"/>
                      <wps:spPr>
                        <a:xfrm>
                          <a:off x="0" y="0"/>
                          <a:ext cx="914400" cy="37592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004128" w14:textId="57770E03" w:rsidR="00F64D02" w:rsidRDefault="00F64D02">
                            <m:oMathPara>
                              <m:oMath>
                                <m:acc>
                                  <m:accPr>
                                    <m:chr m:val="⃑"/>
                                    <m:ctrlPr>
                                      <w:rPr>
                                        <w:rFonts w:ascii="Cambria Math" w:hAnsi="Cambria Math"/>
                                        <w:i/>
                                      </w:rPr>
                                    </m:ctrlPr>
                                  </m:accPr>
                                  <m:e>
                                    <m:r>
                                      <w:rPr>
                                        <w:rFonts w:ascii="Cambria Math" w:hAnsi="Cambria Math"/>
                                      </w:rPr>
                                      <m:t>r</m:t>
                                    </m:r>
                                  </m:e>
                                </m:acc>
                                <m:r>
                                  <w:rPr>
                                    <w:rFonts w:ascii="Cambria Math" w:hAnsi="Cambria Math"/>
                                  </w:rPr>
                                  <m:t>+ ∆u</m:t>
                                </m:r>
                                <m:acc>
                                  <m:accPr>
                                    <m:ctrlPr>
                                      <w:rPr>
                                        <w:rFonts w:ascii="Cambria Math" w:hAnsi="Cambria Math"/>
                                        <w:i/>
                                      </w:rPr>
                                    </m:ctrlPr>
                                  </m:accPr>
                                  <m:e>
                                    <m:r>
                                      <m:rPr>
                                        <m:sty m:val="p"/>
                                      </m:rPr>
                                      <w:rPr>
                                        <w:rFonts w:ascii="Cambria Math" w:hAnsi="Cambria Math"/>
                                      </w:rPr>
                                      <m:t>Ω</m:t>
                                    </m:r>
                                  </m:e>
                                </m:acc>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36" type="#_x0000_t202" style="position:absolute;left:0;text-align:left;margin-left:99pt;margin-top:7pt;width:1in;height:29.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yBfyP8CAACzBgAADgAAAGRycy9lMm9Eb2MueG1stFVNb9swDL0P2H8QdHf9UadJjDqFm8DDgKIt&#10;1g49K7KcGJMlTVISZ8P++yg5TtNuh3XYLgpNUhTJ98hcXnUtR1umTSNFjuOzCCMmqKwascrx58cy&#10;mGBkLBEV4VKwHO+ZwVez9+8udypjiVxLXjGNIIgw2U7leG2tysLQ0DVriTmTigkw1lK3xMKnXoWV&#10;JjuI3vIwiaKLcCd1pbSkzBjQLnojnvn4dc2ovatrwyziOYbcrD+1P5fuDGeXJFtpotYNPaRB/iKL&#10;ljQCHj2GWhBL0EY3v4RqG6qlkbU9o7INZV03lPkaoJo4elXNw5oo5muB5hh1bJP5d2Hp7fZeo6bK&#10;8XmCkSAtYPTIOouuZYdABf3ZKZOB24MCR9uBHnAe9AaUruyu1q37hYIQ2KHT+2N3XTQKymmcphFY&#10;KJjOx6Np4rsfPl9W2tgPTLbICTnWAJ7vKdneGAuJgOvg4t4Ssmw49wBy8UIBjr2GeQb0t0kGiYDo&#10;PF1KHp3vZVEkF4vzRbCYTMdBumRJMCmjNLgu0lE8H4/LeDH+AVm0JE4zxQllPWVLTlYHPJzpzwBp&#10;CX1B3zgOPXH62iCpl7nNR+OkgEYFF8UoDtI4mgRFESXBoiyiIkrL+TS9Pua2Aw4rmAAHHmD0v/KD&#10;1g5tDB0xegJ4ye45cwVw8YnVQCnPA6fww8zmXKMtgTEklDJhPYU8UODtvGoA8y0XD/6+ZR7mt1zu&#10;iTG8LIU9Xm4bIbWn3au0qy9DynXvD4Q8qduJtlt2fpZiT22nWspqD3OjZb95jKJlA+y+IcbeEw2r&#10;BgYC1qe9g6PmcpdjeZAwWkv97Xd65w+EAytGDvYcm68bohlG/KOA3eAHDXad/0iBRPCGPrUsTy1i&#10;084lwBLDolbUi87f8kGstWyfYMsW7lUwEUHh7RzbQZzbfqHClqasKLwTbDdF7I14UNSFdii52X3s&#10;nohWhwG3wKRbOSw5kr2a897X3RSy2FhZN34JPHf1AABsRr8bDlvcrd7Tb+/1/F8z+wkAAP//AwBQ&#10;SwMEFAAGAAgAAAAhAN/4zMvbAAAACQEAAA8AAABkcnMvZG93bnJldi54bWxMT8tOwzAQvCPxD9Yi&#10;caM2aYA2xKkQiCuI8pC4beNtEhGvo9htwt+znOC0M5rR7Ey5mX2vjjTGLrCFy4UBRVwH13Fj4e31&#10;8WIFKiZkh31gsvBNETbV6UmJhQsTv9BxmxolIRwLtNCmNBRax7olj3ERBmLR9mH0mISOjXYjThLu&#10;e50Zc609diwfWhzovqX6a3vwFt6f9p8fuXluHvzVMIXZaPZrbe352Xx3CyrRnP7M8FtfqkMlnXbh&#10;wC6qXvh6JVuSgFyuGJZ5JmBn4WaZga5K/X9B9QMAAP//AwBQSwECLQAUAAYACAAAACEA5JnDwPsA&#10;AADhAQAAEwAAAAAAAAAAAAAAAAAAAAAAW0NvbnRlbnRfVHlwZXNdLnhtbFBLAQItABQABgAIAAAA&#10;IQAjsmrh1wAAAJQBAAALAAAAAAAAAAAAAAAAACwBAABfcmVscy8ucmVsc1BLAQItABQABgAIAAAA&#10;IQDXIF/I/wIAALMGAAAOAAAAAAAAAAAAAAAAACwCAABkcnMvZTJvRG9jLnhtbFBLAQItABQABgAI&#10;AAAAIQDf+MzL2wAAAAkBAAAPAAAAAAAAAAAAAAAAAFcFAABkcnMvZG93bnJldi54bWxQSwUGAAAA&#10;AAQABADzAAAAXwYAAAAA&#10;" filled="f" stroked="f">
                <v:textbox>
                  <w:txbxContent>
                    <w:p w14:paraId="70004128" w14:textId="57770E03" w:rsidR="00F64D02" w:rsidRDefault="00F64D02">
                      <m:oMathPara>
                        <m:oMath>
                          <m:acc>
                            <m:accPr>
                              <m:chr m:val="⃑"/>
                              <m:ctrlPr>
                                <w:rPr>
                                  <w:rFonts w:ascii="Cambria Math" w:hAnsi="Cambria Math"/>
                                  <w:i/>
                                </w:rPr>
                              </m:ctrlPr>
                            </m:accPr>
                            <m:e>
                              <m:r>
                                <w:rPr>
                                  <w:rFonts w:ascii="Cambria Math" w:hAnsi="Cambria Math"/>
                                </w:rPr>
                                <m:t>r</m:t>
                              </m:r>
                            </m:e>
                          </m:acc>
                          <m:r>
                            <w:rPr>
                              <w:rFonts w:ascii="Cambria Math" w:hAnsi="Cambria Math"/>
                            </w:rPr>
                            <m:t>+ ∆u</m:t>
                          </m:r>
                          <m:acc>
                            <m:accPr>
                              <m:ctrlPr>
                                <w:rPr>
                                  <w:rFonts w:ascii="Cambria Math" w:hAnsi="Cambria Math"/>
                                  <w:i/>
                                </w:rPr>
                              </m:ctrlPr>
                            </m:accPr>
                            <m:e>
                              <m:r>
                                <m:rPr>
                                  <m:sty m:val="p"/>
                                </m:rPr>
                                <w:rPr>
                                  <w:rFonts w:ascii="Cambria Math" w:hAnsi="Cambria Math"/>
                                </w:rPr>
                                <m:t>Ω</m:t>
                              </m:r>
                            </m:e>
                          </m:acc>
                        </m:oMath>
                      </m:oMathPara>
                    </w:p>
                  </w:txbxContent>
                </v:textbox>
              </v:shape>
            </w:pict>
          </mc:Fallback>
        </mc:AlternateContent>
      </w:r>
      <m:oMath>
        <m:r>
          <w:rPr>
            <w:rFonts w:ascii="Cambria Math" w:eastAsiaTheme="minorEastAsia" w:hAnsi="Cambria Math"/>
          </w:rPr>
          <m:t xml:space="preserve">∴ </m:t>
        </m:r>
        <m:acc>
          <m:accPr>
            <m:ctrlPr>
              <w:rPr>
                <w:rFonts w:ascii="Cambria Math" w:eastAsiaTheme="minorEastAsia" w:hAnsi="Cambria Math"/>
                <w:i/>
              </w:rPr>
            </m:ctrlPr>
          </m:accPr>
          <m:e>
            <m:r>
              <w:rPr>
                <w:rFonts w:ascii="Cambria Math" w:eastAsiaTheme="minorEastAsia" w:hAnsi="Cambria Math"/>
              </w:rPr>
              <m:t>n</m:t>
            </m:r>
          </m:e>
        </m:acc>
        <m:r>
          <w:rPr>
            <w:rFonts w:ascii="Cambria Math" w:eastAsiaTheme="minorEastAsia" w:hAnsi="Cambria Math"/>
          </w:rPr>
          <m:t xml:space="preserve">= </m:t>
        </m:r>
        <m:acc>
          <m:accPr>
            <m:ctrlPr>
              <w:rPr>
                <w:rFonts w:ascii="Cambria Math" w:hAnsi="Cambria Math"/>
                <w:i/>
              </w:rPr>
            </m:ctrlPr>
          </m:accPr>
          <m:e>
            <m:r>
              <m:rPr>
                <m:sty m:val="p"/>
              </m:rPr>
              <w:rPr>
                <w:rFonts w:ascii="Cambria Math" w:hAnsi="Cambria Math"/>
              </w:rPr>
              <m:t>Ω</m:t>
            </m:r>
          </m:e>
        </m:acc>
        <m:r>
          <w:rPr>
            <w:rFonts w:ascii="Cambria Math" w:hAnsi="Cambria Math"/>
          </w:rPr>
          <m:t xml:space="preserve">   and   </m:t>
        </m:r>
        <m:acc>
          <m:accPr>
            <m:ctrlPr>
              <w:rPr>
                <w:rFonts w:ascii="Cambria Math" w:eastAsiaTheme="minorEastAsia" w:hAnsi="Cambria Math"/>
                <w:i/>
              </w:rPr>
            </m:ctrlPr>
          </m:accPr>
          <m:e>
            <m:r>
              <w:rPr>
                <w:rFonts w:ascii="Cambria Math" w:eastAsiaTheme="minorEastAsia" w:hAnsi="Cambria Math"/>
              </w:rPr>
              <m:t>n</m:t>
            </m:r>
          </m:e>
        </m:acc>
        <m:r>
          <w:rPr>
            <w:rFonts w:ascii="Cambria Math" w:eastAsiaTheme="minorEastAsia" w:hAnsi="Cambria Math"/>
          </w:rPr>
          <m:t>∙</m:t>
        </m:r>
        <m:acc>
          <m:accPr>
            <m:ctrlPr>
              <w:rPr>
                <w:rFonts w:ascii="Cambria Math" w:hAnsi="Cambria Math"/>
                <w:i/>
              </w:rPr>
            </m:ctrlPr>
          </m:accPr>
          <m:e>
            <m:r>
              <m:rPr>
                <m:sty m:val="p"/>
              </m:rPr>
              <w:rPr>
                <w:rFonts w:ascii="Cambria Math" w:hAnsi="Cambria Math"/>
              </w:rPr>
              <m:t>Ω</m:t>
            </m:r>
          </m:e>
        </m:acc>
        <m:r>
          <w:rPr>
            <w:rFonts w:ascii="Cambria Math" w:hAnsi="Cambria Math"/>
          </w:rPr>
          <m:t>=1</m:t>
        </m:r>
      </m:oMath>
    </w:p>
    <w:p w14:paraId="6DE0162B" w14:textId="38C5C738" w:rsidR="00F27694" w:rsidRDefault="00A150FC" w:rsidP="00A150FC">
      <w:pPr>
        <w:pStyle w:val="TableofFigures"/>
        <w:tabs>
          <w:tab w:val="left" w:pos="3248"/>
        </w:tabs>
      </w:pPr>
      <w:bookmarkStart w:id="43" w:name="_Toc221522441"/>
      <w:r>
        <w:tab/>
      </w:r>
      <w:r>
        <w:tab/>
      </w:r>
    </w:p>
    <w:p w14:paraId="48BF700C" w14:textId="77777777" w:rsidR="00F27694" w:rsidRDefault="00F27694" w:rsidP="00432B1B">
      <w:pPr>
        <w:pStyle w:val="TableofFigures"/>
        <w:jc w:val="center"/>
      </w:pPr>
    </w:p>
    <w:p w14:paraId="733A6315" w14:textId="77777777" w:rsidR="00F27694" w:rsidRDefault="00F27694" w:rsidP="00432B1B">
      <w:pPr>
        <w:pStyle w:val="TableofFigures"/>
        <w:jc w:val="center"/>
      </w:pPr>
    </w:p>
    <w:p w14:paraId="21F81DF5" w14:textId="77777777" w:rsidR="00F27694" w:rsidRDefault="00F27694" w:rsidP="00432B1B">
      <w:pPr>
        <w:pStyle w:val="TableofFigures"/>
        <w:jc w:val="center"/>
      </w:pPr>
    </w:p>
    <w:p w14:paraId="0A2A5391" w14:textId="7165E54E" w:rsidR="00A641D4" w:rsidRPr="00A641D4" w:rsidRDefault="00A641D4" w:rsidP="00A641D4">
      <w:pPr>
        <w:pStyle w:val="Caption"/>
      </w:pPr>
      <w:bookmarkStart w:id="44" w:name="_Toc222993801"/>
      <w:bookmarkStart w:id="45" w:name="_Toc223007875"/>
      <w:r>
        <w:t xml:space="preserve">Figure </w:t>
      </w:r>
      <w:fldSimple w:instr=" SEQ Figure \* ARABIC ">
        <w:r w:rsidR="00E23433">
          <w:rPr>
            <w:noProof/>
          </w:rPr>
          <w:t>11</w:t>
        </w:r>
      </w:fldSimple>
      <w:r>
        <w:t>:  Phase Space Element</w:t>
      </w:r>
      <w:bookmarkEnd w:id="44"/>
      <w:bookmarkEnd w:id="45"/>
    </w:p>
    <w:bookmarkEnd w:id="43"/>
    <w:p w14:paraId="7C224BDB" w14:textId="77777777" w:rsidR="0034656A" w:rsidRDefault="0034656A" w:rsidP="00C170D9"/>
    <w:p w14:paraId="6C59AB3F" w14:textId="77777777" w:rsidR="00E426C4" w:rsidRDefault="00E426C4" w:rsidP="00C170D9"/>
    <w:p w14:paraId="470B82FA" w14:textId="77777777" w:rsidR="00E426C4" w:rsidRDefault="00E426C4" w:rsidP="00C170D9"/>
    <w:p w14:paraId="1FAC8AA9" w14:textId="77777777" w:rsidR="00E426C4" w:rsidRDefault="00E426C4" w:rsidP="00C170D9"/>
    <w:p w14:paraId="39504711" w14:textId="77777777" w:rsidR="00E426C4" w:rsidRDefault="00E426C4" w:rsidP="00C170D9"/>
    <w:p w14:paraId="607DF96C" w14:textId="77777777" w:rsidR="002A4CCD" w:rsidRDefault="002A4CCD" w:rsidP="00C170D9"/>
    <w:p w14:paraId="3DCA4CDB" w14:textId="77777777" w:rsidR="00905610" w:rsidRDefault="00905610" w:rsidP="00C170D9"/>
    <w:p w14:paraId="499298CC" w14:textId="77777777" w:rsidR="00D54001" w:rsidRDefault="00D54001" w:rsidP="00C170D9"/>
    <w:p w14:paraId="0FC99BFA" w14:textId="5567E91B" w:rsidR="005410D1" w:rsidRDefault="005410D1" w:rsidP="00C170D9">
      <w:r>
        <w:rPr>
          <w:noProof/>
        </w:rPr>
        <mc:AlternateContent>
          <mc:Choice Requires="wps">
            <w:drawing>
              <wp:anchor distT="0" distB="0" distL="114300" distR="114300" simplePos="0" relativeHeight="251735040" behindDoc="1" locked="0" layoutInCell="1" allowOverlap="1" wp14:anchorId="0E66A134" wp14:editId="683C0CDC">
                <wp:simplePos x="0" y="0"/>
                <wp:positionH relativeFrom="column">
                  <wp:posOffset>0</wp:posOffset>
                </wp:positionH>
                <wp:positionV relativeFrom="paragraph">
                  <wp:posOffset>125095</wp:posOffset>
                </wp:positionV>
                <wp:extent cx="5029200" cy="1257300"/>
                <wp:effectExtent l="50800" t="25400" r="76200" b="114300"/>
                <wp:wrapNone/>
                <wp:docPr id="60" name="Rectangle 60"/>
                <wp:cNvGraphicFramePr/>
                <a:graphic xmlns:a="http://schemas.openxmlformats.org/drawingml/2006/main">
                  <a:graphicData uri="http://schemas.microsoft.com/office/word/2010/wordprocessingShape">
                    <wps:wsp>
                      <wps:cNvSpPr/>
                      <wps:spPr>
                        <a:xfrm>
                          <a:off x="0" y="0"/>
                          <a:ext cx="5029200" cy="1257300"/>
                        </a:xfrm>
                        <a:prstGeom prst="rect">
                          <a:avLst/>
                        </a:prstGeom>
                        <a:noFill/>
                        <a:ln>
                          <a:solidFill>
                            <a:schemeClr val="tx1"/>
                          </a:solidFill>
                        </a:ln>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26" style="position:absolute;margin-left:0;margin-top:9.85pt;width:396pt;height:99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Xmt9v4CAAC1BgAADgAAAGRycy9lMm9Eb2MueG1stFVJa9wwFL4X+h+M7o6XeDYTT3BmcCmEJiQp&#10;OWtkecYgS6qk2Vr63/skLzNJAymlvch6evv2+er60DBvR5WuBc9QdBEij3IiypqvM/T1qfCnyNMG&#10;8xIzwWmGjlSj6/nHD1d7mdJYbAQrqfLACNfpXmZoY4xMg0CTDW2wvhCScmBWQjXYAKnWQanwHqw3&#10;LIjDcBzshSqlEoRqDa/Llonmzn5VUWLuqkpT47EMQWzGncqdK3sG8yucrhWWm5p0YeC/iKLBNQen&#10;g6klNtjbqvo3U01NlNCiMhdENIGoqppQlwNkE4WvsnncYEldLlAcLYcy6X9nlnzZ3SuvLjM0hvJw&#10;3ECPHqBqmK8Z9eANCrSXOgW5R3mvOkrD1WZ7qFRjv5CHd3BFPQ5FpQfjEXgchfEMOoU8ArwoHk0u&#10;gQA7wUldKm0+UdF49pIhBf5dMfHuVptWtBex3rgoasbgHaeM21MLVpf2zRF2dOiCKW+HoenmEHXe&#10;zqTAd6sJQYILq2bDdQ37UeR5PF5eLv3ldDbxkxWN/WkRJv5NnoyixWRSRMvJT4ivwVGSSoYJbae4&#10;YHjdtciy/qxHDSYvJjqKAjdLbdYQ1MvYFqNJnE9GM3+cjyI/icKpn+dh7C+LPMzDpFjMkpshtj2M&#10;tYSleAIzN+Lwv+KDYvZlDOyotMPhbubIqE2A8QdawZTBOESus26/T03ChFBu+kY5aatWQUsHxcv3&#10;FTt5VzK3+4Ny/L4y7TWcZ8HNoNzUXKi3DLAh5KqVh6k+y9teV6I8woIp0SKPlqSoYchvsTb3WAHU&#10;wGIAfJo7OCom9hkS3Q15G6G+v/Vu5WG6gIs82+MM6W9brCjy2GcO2DCLksRinSMSmBgg1Dlndc7h&#10;22YhYFEiAGpJ3NXKG9ZfKyWaZ0DZ3HoFFuYEfGeIGNUTC9NCKuA0oXnuxADfJDa3/FGSvut2iZ8O&#10;z1jJbtMNDM4X0cMcTl8tfCtr+8FFvjWiqh0anOra1Ruw0eFJh+MWfM9pJ3X628x/AQAA//8DAFBL&#10;AwQUAAYACAAAACEAHrQjwNsAAAAHAQAADwAAAGRycy9kb3ducmV2LnhtbEyPwU7DMBBE70j8g7VI&#10;3KiTSBAa4lQICeiFQwvcnXiJo9jrKHba8PcsJzjOzGrmbb1bvRMnnOMQSEG+yUAgdcEM1Cv4eH++&#10;uQcRkyajXSBU8I0Rds3lRa0rE850wNMx9YJLKFZagU1pqqSMnUWv4yZMSJx9hdnrxHLupZn1mcu9&#10;k0WW3UmvB+IFqyd8stiNx8UreI1jke3f9u3g+uXlMz8Ut6P1Sl1frY8PIBKu6e8YfvEZHRpmasNC&#10;JgqngB9J7G5LEJyW24KNVkGRlyXIppb/+ZsfAAAA//8DAFBLAQItABQABgAIAAAAIQDkmcPA+wAA&#10;AOEBAAATAAAAAAAAAAAAAAAAAAAAAABbQ29udGVudF9UeXBlc10ueG1sUEsBAi0AFAAGAAgAAAAh&#10;ACOyauHXAAAAlAEAAAsAAAAAAAAAAAAAAAAALAEAAF9yZWxzLy5yZWxzUEsBAi0AFAAGAAgAAAAh&#10;ABV5rfb+AgAAtQYAAA4AAAAAAAAAAAAAAAAALAIAAGRycy9lMm9Eb2MueG1sUEsBAi0AFAAGAAgA&#10;AAAhAB60I8DbAAAABwEAAA8AAAAAAAAAAAAAAAAAVgUAAGRycy9kb3ducmV2LnhtbFBLBQYAAAAA&#10;BAAEAPMAAABeBgAAAAA=&#10;" filled="f" strokecolor="black [3213]">
                <v:shadow on="t" opacity="22937f" mv:blur="40000f" origin=",.5" offset="0,23000emu"/>
              </v:rect>
            </w:pict>
          </mc:Fallback>
        </mc:AlternateContent>
      </w:r>
    </w:p>
    <w:p w14:paraId="199A9F67" w14:textId="1BB860ED" w:rsidR="00076198" w:rsidRDefault="00076198" w:rsidP="00C170D9">
      <w:r>
        <w:rPr>
          <w:noProof/>
        </w:rPr>
        <w:drawing>
          <wp:inline distT="0" distB="0" distL="0" distR="0" wp14:anchorId="0B6B1362" wp14:editId="18025AEC">
            <wp:extent cx="4750542" cy="941098"/>
            <wp:effectExtent l="50800" t="0" r="50165" b="0"/>
            <wp:docPr id="41" name="Diagram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447184C3" w14:textId="77777777" w:rsidR="005410D1" w:rsidRDefault="005410D1" w:rsidP="00C170D9"/>
    <w:p w14:paraId="25DEEE1B" w14:textId="77777777" w:rsidR="00C170D9" w:rsidRDefault="00C170D9" w:rsidP="00C170D9"/>
    <w:p w14:paraId="6D1AE6C8" w14:textId="45740CD2" w:rsidR="00A641D4" w:rsidRDefault="00A641D4" w:rsidP="00A641D4">
      <w:pPr>
        <w:pStyle w:val="Caption"/>
      </w:pPr>
      <w:bookmarkStart w:id="46" w:name="_Toc221522442"/>
      <w:bookmarkStart w:id="47" w:name="_Toc222993802"/>
      <w:bookmarkStart w:id="48" w:name="_Toc223007876"/>
      <w:r>
        <w:t xml:space="preserve">Figure </w:t>
      </w:r>
      <w:fldSimple w:instr=" SEQ Figure \* ARABIC ">
        <w:r w:rsidR="00E23433">
          <w:rPr>
            <w:noProof/>
          </w:rPr>
          <w:t>12</w:t>
        </w:r>
      </w:fldSimple>
      <w:r>
        <w:t>:  Phase Space Element Neutron Balance Pictorial Representation</w:t>
      </w:r>
      <w:bookmarkEnd w:id="47"/>
      <w:bookmarkEnd w:id="48"/>
    </w:p>
    <w:bookmarkEnd w:id="46"/>
    <w:p w14:paraId="5BE1FE65" w14:textId="77777777" w:rsidR="00076198" w:rsidRDefault="00076198" w:rsidP="00C170D9"/>
    <w:p w14:paraId="07E51F60" w14:textId="18DBAF0C" w:rsidR="002A4CCD" w:rsidRDefault="002A4CCD">
      <w:pPr>
        <w:spacing w:after="200" w:line="276" w:lineRule="auto"/>
      </w:pPr>
      <w:r>
        <w:br w:type="page"/>
      </w:r>
    </w:p>
    <w:p w14:paraId="3ED730F5" w14:textId="77777777" w:rsidR="00F75A39" w:rsidRDefault="00F75A39" w:rsidP="00C170D9"/>
    <w:p w14:paraId="370485BD" w14:textId="0E52CC86" w:rsidR="0043034F" w:rsidRDefault="002A4CCD" w:rsidP="00C170D9">
      <w:r>
        <w:t>Let’s proceed term by term through the particle balance defined in Figure 12.</w:t>
      </w:r>
    </w:p>
    <w:p w14:paraId="7E14F7BE" w14:textId="77777777" w:rsidR="00905610" w:rsidRDefault="00905610" w:rsidP="00C170D9"/>
    <w:p w14:paraId="1E5129A8" w14:textId="77777777" w:rsidR="006054FF" w:rsidRDefault="006054FF" w:rsidP="00C170D9"/>
    <w:p w14:paraId="404D4E38" w14:textId="65DEC7AB" w:rsidR="00980E14" w:rsidRDefault="0020268F" w:rsidP="00C170D9">
      <w:r>
        <w:t>3</w:t>
      </w:r>
      <w:r w:rsidR="00980E14">
        <w:t>.1.3.1.</w:t>
      </w:r>
      <w:r w:rsidR="00980E14">
        <w:tab/>
        <w:t>Term 1</w:t>
      </w:r>
    </w:p>
    <w:p w14:paraId="70BE9F45" w14:textId="77777777" w:rsidR="00980E14" w:rsidRDefault="00980E14" w:rsidP="00C170D9"/>
    <w:p w14:paraId="72AB4FA9" w14:textId="7DEAB8D4" w:rsidR="000965DD" w:rsidRDefault="006054FF" w:rsidP="00C170D9">
      <w:r>
        <w:t>The number of particles “born” in the phase space element c</w:t>
      </w:r>
      <w:r w:rsidR="000965DD">
        <w:t xml:space="preserve">ombines all </w:t>
      </w:r>
      <w:r>
        <w:t xml:space="preserve">external </w:t>
      </w:r>
      <w:r w:rsidR="000965DD">
        <w:t>sources into a single term (Fixed, Fission, In-Scatter)</w:t>
      </w:r>
      <w:r w:rsidR="00531199">
        <w:t>.</w:t>
      </w:r>
    </w:p>
    <w:p w14:paraId="0A403507" w14:textId="77777777" w:rsidR="00763076" w:rsidRDefault="00763076" w:rsidP="00C170D9"/>
    <w:p w14:paraId="311BEEEC" w14:textId="69EE50EE" w:rsidR="000965DD" w:rsidRDefault="000965DD" w:rsidP="00C170D9"/>
    <w:p w14:paraId="7551494F" w14:textId="61202912" w:rsidR="00531199" w:rsidRDefault="00531199" w:rsidP="00D54001">
      <w:pPr>
        <w:pStyle w:val="Caption"/>
        <w:jc w:val="right"/>
      </w:pPr>
      <w:r>
        <w:rPr>
          <w:noProof/>
        </w:rPr>
        <mc:AlternateContent>
          <mc:Choice Requires="wps">
            <w:drawing>
              <wp:anchor distT="0" distB="0" distL="114300" distR="114300" simplePos="0" relativeHeight="251755520" behindDoc="1" locked="0" layoutInCell="1" allowOverlap="1" wp14:anchorId="036C14D3" wp14:editId="0176865B">
                <wp:simplePos x="0" y="0"/>
                <wp:positionH relativeFrom="column">
                  <wp:posOffset>1943100</wp:posOffset>
                </wp:positionH>
                <wp:positionV relativeFrom="paragraph">
                  <wp:posOffset>243840</wp:posOffset>
                </wp:positionV>
                <wp:extent cx="2286000" cy="342900"/>
                <wp:effectExtent l="50800" t="25400" r="76200" b="114300"/>
                <wp:wrapNone/>
                <wp:docPr id="78" name="Rectangle 78"/>
                <wp:cNvGraphicFramePr/>
                <a:graphic xmlns:a="http://schemas.openxmlformats.org/drawingml/2006/main">
                  <a:graphicData uri="http://schemas.microsoft.com/office/word/2010/wordprocessingShape">
                    <wps:wsp>
                      <wps:cNvSpPr/>
                      <wps:spPr>
                        <a:xfrm>
                          <a:off x="0" y="0"/>
                          <a:ext cx="2286000" cy="342900"/>
                        </a:xfrm>
                        <a:prstGeom prst="rect">
                          <a:avLst/>
                        </a:prstGeom>
                        <a:noFill/>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8" o:spid="_x0000_s1026" style="position:absolute;margin-left:153pt;margin-top:19.2pt;width:180pt;height:27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wPmk+gCAAB0BgAADgAAAGRycy9lMm9Eb2MueG1stFXJbtswEL0X6D8IvCtaIm9C5ECxoaJAkARJ&#10;ipxpmrQFUCRL0luL/HuHlKw4aYAURXuRh5yFM29mni8u9w0PtlSbWooCJWcxCqggclmLVYG+PVbh&#10;GAXGYrHEXApaoAM16HL6+dPFTuU0lWvJl1QHEESYfKcKtLZW5VFkyJo22JxJRQUomdQNtnDUq2ip&#10;8Q6iNzxK43gY7aReKi0JNQZu560STX18xiixt4wZagNeIMjN+q/234X7RtMLnK80VuuadGngv8ii&#10;wbWAR/tQc2xxsNH1b6GammhpJLNnRDaRZKwm1NcA1STxm2oe1lhRXwuAY1QPk/l3YcnN9k4H9bJA&#10;I+iUwA306B5Qw2LFaQB3ANBOmRzsHtSd7k4GRFftnunG/UIdwd6DeuhBpXsbELhM0/EwjgF7Arrz&#10;LJ2ADGGiF2+ljf1CZRM4oUAanvdY4u21sa3p0cQ9JmRVcw73OIc3wKSTWrx/VmWZDufn83A+nozC&#10;bEHTcFzFWXhVZoNkNhpVyXz0DPEbnGS54pjQdggrjlcdwk71ZxA3mLwayCSJ/Ci0WUN6r3ObDUZp&#10;ORpMwmE5SMIsicdhWcZpOK/KuIyzajbJrvrcdjCVCmb6EcJcyf3/yg8acYQxcp1ue+sle+DUFcDF&#10;PWUwJNDNxHfGryedcR1sMSwWJoQKm3Rt9dbOjUGbesfzjx07ew+ZX93eOf3YmR49/MtS2N65qYXU&#10;7wXgfcqstYepPKnbiQu5PMB+aNkSh1GkqmFIr7Gxd1gDU8BcA/vZW/gwLncFkp2EgrXUP967d/Yw&#10;XaBFgetxgcz3DdYUBfyrgNWeJFnmqMofMpgYOOhTzeJUIzbNTEIPEuBZRbzo7C0/ikzL5glIsnSv&#10;ggoLAm8XiFh9PMxsy4hAs4SWpTcDelLYXosHRY5dd0v4uH/CWnWbamFwbuSRpXD+ZmFbW9cPIcuN&#10;laz22/yCa4c3UJvng46GHXeenr3Vy5/F9BcAAAD//wMAUEsDBBQABgAIAAAAIQAFd6g+3gAAAAkB&#10;AAAPAAAAZHJzL2Rvd25yZXYueG1sTI9BT8MwDIXvSPyHyEhcJpYwpqqUphMC7YLgwECIo9eYtqJx&#10;qsbdyr8nO8HN9nt6/l65mX2vDjTGLrCF66UBRVwH13Fj4f1te5WDioLssA9MFn4owqY6PyuxcOHI&#10;r3TYSaNSCMcCLbQiQ6F1rFvyGJdhIE7aVxg9SlrHRrsRjync93plTKY9dpw+tDjQQ0v1927yFmSL&#10;wvnkTHh6fvnEhflYPPqVtZcX8/0dKKFZ/sxwwk/oUCWmfZjYRdVbuDFZ6iJpyNegkiHLToe9hdvV&#10;GnRV6v8Nql8AAAD//wMAUEsBAi0AFAAGAAgAAAAhAOSZw8D7AAAA4QEAABMAAAAAAAAAAAAAAAAA&#10;AAAAAFtDb250ZW50X1R5cGVzXS54bWxQSwECLQAUAAYACAAAACEAI7Jq4dcAAACUAQAACwAAAAAA&#10;AAAAAAAAAAAsAQAAX3JlbHMvLnJlbHNQSwECLQAUAAYACAAAACEAfwPmk+gCAAB0BgAADgAAAAAA&#10;AAAAAAAAAAAsAgAAZHJzL2Uyb0RvYy54bWxQSwECLQAUAAYACAAAACEABXeoPt4AAAAJAQAADwAA&#10;AAAAAAAAAAAAAABABQAAZHJzL2Rvd25yZXYueG1sUEsFBgAAAAAEAAQA8wAAAEsGAAAAAA==&#10;" filled="f" strokecolor="#4579b8 [3044]">
                <v:shadow on="t" opacity="22937f" mv:blur="40000f" origin=",.5" offset="0,23000emu"/>
              </v:rect>
            </w:pict>
          </mc:Fallback>
        </mc:AlternateContent>
      </w:r>
      <w:r w:rsidR="00F05455">
        <w:t xml:space="preserve">(3- </w:t>
      </w:r>
      <w:fldSimple w:instr=" SEQ (3- \* ARABIC ">
        <w:r w:rsidR="00721720">
          <w:rPr>
            <w:noProof/>
          </w:rPr>
          <w:t>1</w:t>
        </w:r>
      </w:fldSimple>
      <w:r w:rsidR="00F05455">
        <w:t>)</w:t>
      </w:r>
    </w:p>
    <w:p w14:paraId="786D25F1" w14:textId="7B04B041" w:rsidR="009E57A7" w:rsidRDefault="009E57A7" w:rsidP="006054FF">
      <w:pPr>
        <w:tabs>
          <w:tab w:val="left" w:pos="8640"/>
        </w:tabs>
      </w:pPr>
      <m:oMathPara>
        <m:oMath>
          <m:r>
            <m:rPr>
              <m:sty m:val="p"/>
            </m:rPr>
            <w:rPr>
              <w:rFonts w:ascii="Cambria Math" w:hAnsi="Cambria Math"/>
            </w:rPr>
            <m:t>T1=q(</m:t>
          </m:r>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,t)∆u∆A∆tdΩdE</m:t>
          </m:r>
        </m:oMath>
      </m:oMathPara>
    </w:p>
    <w:p w14:paraId="67B6DF49" w14:textId="77777777" w:rsidR="002A4CCD" w:rsidRDefault="002A4CCD" w:rsidP="006054FF">
      <w:pPr>
        <w:tabs>
          <w:tab w:val="left" w:pos="8640"/>
        </w:tabs>
      </w:pPr>
    </w:p>
    <w:p w14:paraId="6DA0F01F" w14:textId="77777777" w:rsidR="002A4CCD" w:rsidRPr="00C170D9" w:rsidRDefault="002A4CCD" w:rsidP="006054FF">
      <w:pPr>
        <w:tabs>
          <w:tab w:val="left" w:pos="8640"/>
        </w:tabs>
      </w:pPr>
    </w:p>
    <w:p w14:paraId="2C8BF645" w14:textId="1EBFC2F8" w:rsidR="00980E14" w:rsidRDefault="0020268F" w:rsidP="00C170D9">
      <w:r>
        <w:t>3</w:t>
      </w:r>
      <w:r w:rsidR="00980E14">
        <w:t>.1.3.2.</w:t>
      </w:r>
      <w:r w:rsidR="00980E14">
        <w:tab/>
        <w:t>Term 2</w:t>
      </w:r>
    </w:p>
    <w:p w14:paraId="10738877" w14:textId="77777777" w:rsidR="00980E14" w:rsidRDefault="00980E14" w:rsidP="00C170D9"/>
    <w:p w14:paraId="63A5A413" w14:textId="41F26B64" w:rsidR="00997727" w:rsidRDefault="006054FF" w:rsidP="00C170D9">
      <w:r>
        <w:t xml:space="preserve">In order to determine the number of particles streaming out of the phase space element we must start by defining the directions that the particles may travel when leaving the phase space element.  Recall that the unit vector defining the direction of travel, </w:t>
      </w:r>
      <m:oMath>
        <m:acc>
          <m:accPr>
            <m:ctrlPr>
              <w:rPr>
                <w:rFonts w:ascii="Cambria Math" w:hAnsi="Cambria Math"/>
              </w:rPr>
            </m:ctrlPr>
          </m:accPr>
          <m:e>
            <m:r>
              <m:rPr>
                <m:sty m:val="p"/>
              </m:rPr>
              <w:rPr>
                <w:rFonts w:ascii="Cambria Math" w:hAnsi="Cambria Math"/>
              </w:rPr>
              <m:t>Ω</m:t>
            </m:r>
          </m:e>
        </m:acc>
      </m:oMath>
      <w:r>
        <w:rPr>
          <w:rFonts w:eastAsiaTheme="minorEastAsia"/>
        </w:rPr>
        <w:t>,</w:t>
      </w:r>
      <w:r w:rsidR="00997727" w:rsidRPr="00C170D9">
        <w:t xml:space="preserve"> </w:t>
      </w:r>
      <w:r w:rsidR="00114A0E" w:rsidRPr="00C170D9">
        <w:t>is aligned with the phase space element</w:t>
      </w:r>
      <w:r>
        <w:t xml:space="preserve"> such that</w:t>
      </w:r>
      <w:r w:rsidR="00114A0E" w:rsidRPr="00C170D9">
        <w:t>:</w:t>
      </w:r>
    </w:p>
    <w:p w14:paraId="5DFFF478" w14:textId="77777777" w:rsidR="006054FF" w:rsidRDefault="006054FF" w:rsidP="00C170D9"/>
    <w:p w14:paraId="5228D816" w14:textId="77777777" w:rsidR="002A4CCD" w:rsidRPr="00C170D9" w:rsidRDefault="002A4CCD" w:rsidP="00C170D9"/>
    <w:p w14:paraId="4FE05531" w14:textId="3356E2D5" w:rsidR="00114A0E" w:rsidRPr="00C170D9" w:rsidRDefault="00114A0E" w:rsidP="00D91E75">
      <w:pPr>
        <w:pStyle w:val="ListParagraph"/>
        <w:numPr>
          <w:ilvl w:val="0"/>
          <w:numId w:val="19"/>
        </w:numPr>
      </w:pPr>
      <w:r w:rsidRPr="00C170D9">
        <w:t xml:space="preserve">Particles can cross into and out of the element only by crossing </w:t>
      </w:r>
      <m:oMath>
        <m:r>
          <m:rPr>
            <m:sty m:val="p"/>
          </m:rPr>
          <w:rPr>
            <w:rFonts w:ascii="Cambria Math" w:hAnsi="Cambria Math"/>
          </w:rPr>
          <m:t>∆</m:t>
        </m:r>
        <m:r>
          <w:rPr>
            <w:rFonts w:ascii="Cambria Math" w:hAnsi="Cambria Math"/>
          </w:rPr>
          <m:t>A</m:t>
        </m:r>
      </m:oMath>
      <w:r w:rsidRPr="00C170D9">
        <w:t>;</w:t>
      </w:r>
    </w:p>
    <w:p w14:paraId="073C6763" w14:textId="3412A97E" w:rsidR="00114A0E" w:rsidRPr="00114A0E" w:rsidRDefault="002056B1" w:rsidP="00D91E75">
      <w:pPr>
        <w:pStyle w:val="ListParagraph"/>
        <w:numPr>
          <w:ilvl w:val="0"/>
          <w:numId w:val="19"/>
        </w:numPr>
      </w:pPr>
      <m:oMath>
        <m:acc>
          <m:accPr>
            <m:ctrlPr>
              <w:rPr>
                <w:rFonts w:ascii="Cambria Math" w:hAnsi="Cambria Math"/>
              </w:rPr>
            </m:ctrlPr>
          </m:accPr>
          <m:e>
            <m:r>
              <w:rPr>
                <w:rFonts w:ascii="Cambria Math" w:hAnsi="Cambria Math"/>
              </w:rPr>
              <m:t>n</m:t>
            </m:r>
          </m:e>
        </m:acc>
        <m:r>
          <m:rPr>
            <m:sty m:val="p"/>
          </m:rPr>
          <w:rPr>
            <w:rFonts w:ascii="Cambria Math" w:hAnsi="Cambria Math"/>
          </w:rPr>
          <m:t>∙</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=1</m:t>
        </m:r>
      </m:oMath>
    </w:p>
    <w:p w14:paraId="218354C2" w14:textId="77777777" w:rsidR="00114A0E" w:rsidRDefault="00114A0E" w:rsidP="00C170D9"/>
    <w:p w14:paraId="03F6A388" w14:textId="77777777" w:rsidR="002A4CCD" w:rsidRDefault="002A4CCD" w:rsidP="00C170D9"/>
    <w:p w14:paraId="3EFDDB41" w14:textId="4CC209B9" w:rsidR="00114A0E" w:rsidRDefault="00114A0E" w:rsidP="006054FF">
      <w:r>
        <w:t xml:space="preserve">Recall that the number of particles Crossing </w:t>
      </w:r>
      <m:oMath>
        <m:r>
          <m:rPr>
            <m:sty m:val="p"/>
          </m:rPr>
          <w:rPr>
            <w:rFonts w:ascii="Cambria Math" w:hAnsi="Cambria Math"/>
          </w:rPr>
          <m:t>∆A</m:t>
        </m:r>
      </m:oMath>
      <w:r w:rsidRPr="006054FF">
        <w:t xml:space="preserve"> is:</w:t>
      </w:r>
    </w:p>
    <w:p w14:paraId="3F529A40" w14:textId="77777777" w:rsidR="006054FF" w:rsidRDefault="006054FF" w:rsidP="006054FF"/>
    <w:p w14:paraId="27EC3C39" w14:textId="77777777" w:rsidR="002A4CCD" w:rsidRPr="006054FF" w:rsidRDefault="002A4CCD" w:rsidP="006054FF"/>
    <w:p w14:paraId="194A68B1" w14:textId="424995BE" w:rsidR="00531199" w:rsidRDefault="00F05455" w:rsidP="00F05455">
      <w:pPr>
        <w:pStyle w:val="Caption"/>
        <w:keepNext/>
        <w:jc w:val="right"/>
        <w:rPr>
          <w:noProof/>
        </w:rPr>
      </w:pPr>
      <w:r>
        <w:rPr>
          <w:noProof/>
        </w:rPr>
        <w:t>(3-</w:t>
      </w:r>
      <w:r w:rsidR="00531199">
        <w:rPr>
          <w:noProof/>
        </w:rPr>
        <w:t xml:space="preserve"> </w:t>
      </w:r>
      <w:r w:rsidR="002C032E">
        <w:rPr>
          <w:noProof/>
        </w:rPr>
        <w:fldChar w:fldCharType="begin"/>
      </w:r>
      <w:r w:rsidR="002C032E">
        <w:rPr>
          <w:noProof/>
        </w:rPr>
        <w:instrText xml:space="preserve"> SEQ (3- \* ARABIC </w:instrText>
      </w:r>
      <w:r w:rsidR="002C032E">
        <w:rPr>
          <w:noProof/>
        </w:rPr>
        <w:fldChar w:fldCharType="separate"/>
      </w:r>
      <w:r w:rsidR="00721720">
        <w:rPr>
          <w:noProof/>
        </w:rPr>
        <w:t>2</w:t>
      </w:r>
      <w:r w:rsidR="002C032E">
        <w:rPr>
          <w:noProof/>
        </w:rPr>
        <w:fldChar w:fldCharType="end"/>
      </w:r>
      <w:r w:rsidR="00D54001">
        <w:rPr>
          <w:noProof/>
        </w:rPr>
        <w:t>)</w:t>
      </w:r>
    </w:p>
    <w:p w14:paraId="1D11BE66" w14:textId="4D848D94" w:rsidR="00114A0E" w:rsidRPr="006054FF" w:rsidRDefault="002056B1" w:rsidP="006054FF">
      <w:pPr>
        <w:tabs>
          <w:tab w:val="left" w:pos="8640"/>
        </w:tabs>
      </w:pPr>
      <m:oMathPara>
        <m:oMath>
          <m:acc>
            <m:accPr>
              <m:ctrlPr>
                <w:rPr>
                  <w:rFonts w:ascii="Cambria Math" w:hAnsi="Cambria Math"/>
                </w:rPr>
              </m:ctrlPr>
            </m:accPr>
            <m:e>
              <m:r>
                <m:rPr>
                  <m:sty m:val="p"/>
                </m:rPr>
                <w:rPr>
                  <w:rFonts w:ascii="Cambria Math" w:hAnsi="Cambria Math"/>
                </w:rPr>
                <m:t>n</m:t>
              </m:r>
            </m:e>
          </m:acc>
          <m:r>
            <m:rPr>
              <m:sty m:val="p"/>
            </m:rPr>
            <w:rPr>
              <w:rFonts w:ascii="Cambria Math" w:hAnsi="Cambria Math"/>
            </w:rPr>
            <m:t>∙</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ψ</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e>
          </m:d>
          <m:r>
            <m:rPr>
              <m:sty m:val="p"/>
            </m:rPr>
            <w:rPr>
              <w:rFonts w:ascii="Cambria Math" w:hAnsi="Cambria Math"/>
            </w:rPr>
            <m:t>dΩdEdAdt</m:t>
          </m:r>
        </m:oMath>
      </m:oMathPara>
    </w:p>
    <w:p w14:paraId="66EDFA6F" w14:textId="77777777" w:rsidR="00114A0E" w:rsidRDefault="00114A0E" w:rsidP="006054FF"/>
    <w:p w14:paraId="2A7B1D9E" w14:textId="77777777" w:rsidR="002A4CCD" w:rsidRPr="006054FF" w:rsidRDefault="002A4CCD" w:rsidP="006054FF"/>
    <w:p w14:paraId="6D053A9A" w14:textId="0B3FE044" w:rsidR="00BF7432" w:rsidRDefault="00114A0E" w:rsidP="00F36286">
      <w:r w:rsidRPr="00F36286">
        <w:t xml:space="preserve">If we </w:t>
      </w:r>
      <w:r w:rsidR="00BF7432" w:rsidRPr="00F36286">
        <w:t xml:space="preserve">take equation </w:t>
      </w:r>
      <w:r w:rsidR="00D41307">
        <w:t>(3-</w:t>
      </w:r>
      <w:r w:rsidR="00BF7432" w:rsidRPr="00F36286">
        <w:t xml:space="preserve">2) and </w:t>
      </w:r>
      <w:r w:rsidRPr="00F36286">
        <w:t xml:space="preserve">rewrite </w:t>
      </w:r>
      <m:oMath>
        <m:r>
          <m:rPr>
            <m:sty m:val="p"/>
          </m:rPr>
          <w:rPr>
            <w:rFonts w:ascii="Cambria Math" w:hAnsi="Cambria Math"/>
          </w:rPr>
          <m:t>ψ=vN</m:t>
        </m:r>
      </m:oMath>
      <w:r w:rsidRPr="00F36286">
        <w:t xml:space="preserve"> and </w:t>
      </w:r>
      <m:oMath>
        <m:r>
          <m:rPr>
            <m:sty m:val="p"/>
          </m:rPr>
          <w:rPr>
            <w:rFonts w:ascii="Cambria Math" w:hAnsi="Cambria Math"/>
          </w:rPr>
          <m:t>dA= ∆A</m:t>
        </m:r>
      </m:oMath>
      <w:r w:rsidR="00BF7432" w:rsidRPr="00F36286">
        <w:t xml:space="preserve"> and use these definitions when we take the difference between those particles crossing </w:t>
      </w:r>
      <m:oMath>
        <m:r>
          <m:rPr>
            <m:sty m:val="p"/>
          </m:rPr>
          <w:rPr>
            <w:rFonts w:ascii="Cambria Math" w:hAnsi="Cambria Math"/>
          </w:rPr>
          <m:t>∆A</m:t>
        </m:r>
      </m:oMath>
      <w:r w:rsidR="00BF7432" w:rsidRPr="00F36286">
        <w:t xml:space="preserve"> at </w:t>
      </w:r>
      <m:oMath>
        <m:acc>
          <m:accPr>
            <m:chr m:val="⃑"/>
            <m:ctrlPr>
              <w:rPr>
                <w:rFonts w:ascii="Cambria Math" w:hAnsi="Cambria Math"/>
              </w:rPr>
            </m:ctrlPr>
          </m:accPr>
          <m:e>
            <m:r>
              <m:rPr>
                <m:sty m:val="p"/>
              </m:rPr>
              <w:rPr>
                <w:rFonts w:ascii="Cambria Math" w:hAnsi="Cambria Math"/>
              </w:rPr>
              <m:t>r</m:t>
            </m:r>
          </m:e>
        </m:acc>
      </m:oMath>
      <w:r w:rsidR="00BF7432" w:rsidRPr="00F36286">
        <w:t xml:space="preserve"> and those crossing </w:t>
      </w:r>
      <m:oMath>
        <m:r>
          <m:rPr>
            <m:sty m:val="p"/>
          </m:rPr>
          <w:rPr>
            <w:rFonts w:ascii="Cambria Math" w:hAnsi="Cambria Math"/>
          </w:rPr>
          <m:t>∆A</m:t>
        </m:r>
      </m:oMath>
      <w:r w:rsidR="00BF7432" w:rsidRPr="00F36286">
        <w:t xml:space="preserve"> at </w:t>
      </w:r>
      <m:oMath>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+∆u</m:t>
        </m:r>
      </m:oMath>
      <w:r w:rsidR="00BF7432" w:rsidRPr="00F36286">
        <w:t xml:space="preserve"> we obtain: </w:t>
      </w:r>
    </w:p>
    <w:p w14:paraId="254C5DDD" w14:textId="77777777" w:rsidR="00F36286" w:rsidRPr="00F36286" w:rsidRDefault="00F36286" w:rsidP="00F36286"/>
    <w:p w14:paraId="3417BFB4" w14:textId="16568D62" w:rsidR="00531199" w:rsidRDefault="00F05455" w:rsidP="00D54001">
      <w:pPr>
        <w:pStyle w:val="Caption"/>
        <w:keepNext/>
        <w:jc w:val="right"/>
      </w:pPr>
      <w:r>
        <w:t>(3-</w:t>
      </w:r>
      <w:r w:rsidR="00531199">
        <w:t xml:space="preserve"> </w:t>
      </w:r>
      <w:fldSimple w:instr=" SEQ (3- \* ARABIC ">
        <w:r w:rsidR="00721720">
          <w:rPr>
            <w:noProof/>
          </w:rPr>
          <w:t>3</w:t>
        </w:r>
      </w:fldSimple>
      <w:r w:rsidR="00D54001">
        <w:t>)</w:t>
      </w:r>
    </w:p>
    <w:p w14:paraId="41537B10" w14:textId="1C485A3E" w:rsidR="00114A0E" w:rsidRPr="00D54001" w:rsidRDefault="00114A0E" w:rsidP="00F36286">
      <w:pPr>
        <w:tabs>
          <w:tab w:val="left" w:pos="8640"/>
        </w:tabs>
      </w:pPr>
      <m:oMathPara>
        <m:oMath>
          <m:r>
            <m:rPr>
              <m:sty m:val="p"/>
            </m:rPr>
            <w:rPr>
              <w:rFonts w:ascii="Cambria Math" w:hAnsi="Cambria Math"/>
            </w:rPr>
            <m:t>vN</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+∆u</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e>
          </m:d>
          <m:r>
            <m:rPr>
              <m:sty m:val="p"/>
            </m:rPr>
            <w:rPr>
              <w:rFonts w:ascii="Cambria Math" w:hAnsi="Cambria Math"/>
            </w:rPr>
            <m:t>∆A∆tdΩdE-vN(</m:t>
          </m:r>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,t)∆A∆tdΩdE</m:t>
          </m:r>
        </m:oMath>
      </m:oMathPara>
    </w:p>
    <w:p w14:paraId="1EBAB16D" w14:textId="77777777" w:rsidR="00D54001" w:rsidRPr="00F36286" w:rsidRDefault="00D54001" w:rsidP="00F36286">
      <w:pPr>
        <w:tabs>
          <w:tab w:val="left" w:pos="8640"/>
        </w:tabs>
      </w:pPr>
    </w:p>
    <w:p w14:paraId="26ABC898" w14:textId="77777777" w:rsidR="00F36286" w:rsidRDefault="00F36286" w:rsidP="00F36286"/>
    <w:p w14:paraId="17FC9F75" w14:textId="77777777" w:rsidR="00D54001" w:rsidRDefault="00D54001" w:rsidP="00F36286"/>
    <w:p w14:paraId="517DFAB5" w14:textId="77777777" w:rsidR="00D54001" w:rsidRDefault="00D54001" w:rsidP="00F36286"/>
    <w:p w14:paraId="6907DC3A" w14:textId="77777777" w:rsidR="00D54001" w:rsidRDefault="00D54001" w:rsidP="00F36286"/>
    <w:p w14:paraId="28DA8775" w14:textId="28785ECB" w:rsidR="00E92D05" w:rsidRDefault="00F36286" w:rsidP="00F36286">
      <w:pPr>
        <w:rPr>
          <w:rFonts w:eastAsiaTheme="minorEastAsia"/>
        </w:rPr>
      </w:pPr>
      <w:r>
        <w:lastRenderedPageBreak/>
        <w:t xml:space="preserve">We can factor out the particle velocity, </w:t>
      </w:r>
      <m:oMath>
        <m:r>
          <m:rPr>
            <m:sty m:val="p"/>
          </m:rPr>
          <w:rPr>
            <w:rFonts w:ascii="Cambria Math" w:hAnsi="Cambria Math"/>
          </w:rPr>
          <m:t>v</m:t>
        </m:r>
      </m:oMath>
      <w:r>
        <w:rPr>
          <w:rFonts w:eastAsiaTheme="minorEastAsia"/>
        </w:rPr>
        <w:t xml:space="preserve"> to obtain the expression for Term 2.</w:t>
      </w:r>
    </w:p>
    <w:p w14:paraId="5A2A6BDA" w14:textId="0DBA72F3" w:rsidR="00F36286" w:rsidRPr="00F36286" w:rsidRDefault="00F36286" w:rsidP="00F36286"/>
    <w:p w14:paraId="78DB5CB6" w14:textId="4C696043" w:rsidR="00531199" w:rsidRDefault="00D54001" w:rsidP="00D54001">
      <w:pPr>
        <w:pStyle w:val="Caption"/>
        <w:keepNext/>
        <w:jc w:val="right"/>
      </w:pPr>
      <w:r>
        <w:rPr>
          <w:noProof/>
        </w:rPr>
        <mc:AlternateContent>
          <mc:Choice Requires="wps">
            <w:drawing>
              <wp:anchor distT="0" distB="0" distL="114300" distR="114300" simplePos="0" relativeHeight="251754496" behindDoc="1" locked="0" layoutInCell="1" allowOverlap="1" wp14:anchorId="02C7DFEF" wp14:editId="41195194">
                <wp:simplePos x="0" y="0"/>
                <wp:positionH relativeFrom="column">
                  <wp:posOffset>1028700</wp:posOffset>
                </wp:positionH>
                <wp:positionV relativeFrom="paragraph">
                  <wp:posOffset>217805</wp:posOffset>
                </wp:positionV>
                <wp:extent cx="3886200" cy="388620"/>
                <wp:effectExtent l="50800" t="25400" r="76200" b="93980"/>
                <wp:wrapNone/>
                <wp:docPr id="68" name="Rectangle 68"/>
                <wp:cNvGraphicFramePr/>
                <a:graphic xmlns:a="http://schemas.openxmlformats.org/drawingml/2006/main">
                  <a:graphicData uri="http://schemas.microsoft.com/office/word/2010/wordprocessingShape">
                    <wps:wsp>
                      <wps:cNvSpPr/>
                      <wps:spPr>
                        <a:xfrm>
                          <a:off x="0" y="0"/>
                          <a:ext cx="3886200" cy="388620"/>
                        </a:xfrm>
                        <a:prstGeom prst="rect">
                          <a:avLst/>
                        </a:prstGeom>
                        <a:noFill/>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26" style="position:absolute;margin-left:81pt;margin-top:17.15pt;width:306pt;height:30.6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ucIZeMCAAB0BgAADgAAAGRycy9lMm9Eb2MueG1stFVba9swFH4f7D8Ivbu2U+dm6hQ3wWNQ1tJ2&#10;9FlRpMQgS5qkXLqx/74j2XHTrtAxthfnHJ37dy65uDw0Au2YsbWSBU7PEoyYpGpVy3WBvz5U0QQj&#10;64hcEaEkK/ATs/hy9vHDxV7nbKA2SqyYQeBE2nyvC7xxTudxbOmGNcSeKc0kCLkyDXHAmnW8MmQP&#10;3hsRD5JkFO+VWWmjKLMWXhetEM+Cf84ZdTecW+aQKDDk5sLXhO/Sf+PZBcnXhuhNTbs0yF9k0ZBa&#10;QtDe1YI4gram/s1VU1OjrOLujKomVpzXlIUaoJo0eVXN/YZoFmoBcKzuYbL/zi39srs1qF4VeASd&#10;kqSBHt0BakSuBUPwBgDttc1B717fmo6zQPpqD9w0/hfqQIcA6lMPKjs4ROHxfDIZQacwoiBrGe80&#10;frbWxrpPTDXIEwU2ED5gSXbX1rWqRxUfTKqqFgLeSQ4xQKWjWrx/VGU5GC3OF9FiMh1H2ZINokmV&#10;ZNFVmQ3T+XhcpYvxT/DfkDTLtSCUtUNYCbLuEPaiP4O4IfTFQKZpHEahzRrSe5nbfDgelOPhNBqV&#10;wzTK0mQSlWUyiBZVmZRJVs2n2VWf2x6mUsNMP4CbK3X4X/lBI44wxr7TbW8D5Z4E8wUIecc4DAl0&#10;Mw2dCevJ5sKgHYHFIpQy6dKurUHbm3FoU294/r5hpx8gC6vbGw/eN2ZHixBZSdcbN7VU5i0Hok+Z&#10;t/owlSd1e3KpVk+wH0a1h8NqWtUwpNfEulti4FLAXMP1czfw4ULtC6w6CqONMt/fevf6MF0gxcj3&#10;uMD225YYhpH4LGG1p2mW+VMVmAwmBhhzKlmeSuS2mSvoQQp3VtNAen0njiQ3qnmEI1n6qCAikkLs&#10;AlNnjszctRcRzixlZRnU4Dxp4q7lvabHrvslfDg8EqO7TXUwOF/U8UqR/NXCtrq+H1KVW6d4Hbb5&#10;GdcObzht4R50Z9jfzlM+aD3/Wcx+AQAA//8DAFBLAwQUAAYACAAAACEAYqu6UN4AAAAJAQAADwAA&#10;AGRycy9kb3ducmV2LnhtbEyPzU7DMBCE70i8g7VIXCrqkP4S4lQI1AuCA6WqOG5jk0TE6yjetOHt&#10;WU5wnNnR7Df5ZvStOrk+NoEM3E4TUI7KYBuqDOzftzdrUJGRLLaBnIFvF2FTXF7kmNlwpjd32nGl&#10;pIRihgZq5i7TOpa18xinoXMkt8/Qe2SRfaVtj2cp961Ok2SpPTYkH2rs3GPtyq/d4A3wFpnWg03C&#10;88vrB06Sw+TJp8ZcX40P96DYjfwXhl98QYdCmI5hIBtVK3qZyhY2MJvPQElgtZqLcTRwt1iALnL9&#10;f0HxAwAA//8DAFBLAQItABQABgAIAAAAIQDkmcPA+wAAAOEBAAATAAAAAAAAAAAAAAAAAAAAAABb&#10;Q29udGVudF9UeXBlc10ueG1sUEsBAi0AFAAGAAgAAAAhACOyauHXAAAAlAEAAAsAAAAAAAAAAAAA&#10;AAAALAEAAF9yZWxzLy5yZWxzUEsBAi0AFAAGAAgAAAAhAL7nCGXjAgAAdAYAAA4AAAAAAAAAAAAA&#10;AAAALAIAAGRycy9lMm9Eb2MueG1sUEsBAi0AFAAGAAgAAAAhAGKrulDeAAAACQEAAA8AAAAAAAAA&#10;AAAAAAAAOwUAAGRycy9kb3ducmV2LnhtbFBLBQYAAAAABAAEAPMAAABGBgAAAAA=&#10;" filled="f" strokecolor="#4579b8 [3044]">
                <v:shadow on="t" opacity="22937f" mv:blur="40000f" origin=",.5" offset="0,23000emu"/>
              </v:rect>
            </w:pict>
          </mc:Fallback>
        </mc:AlternateContent>
      </w:r>
      <w:r w:rsidR="00F05455">
        <w:t>(3-</w:t>
      </w:r>
      <w:r w:rsidR="00531199">
        <w:t xml:space="preserve"> </w:t>
      </w:r>
      <w:fldSimple w:instr=" SEQ (3- \* ARABIC ">
        <w:r w:rsidR="00721720">
          <w:rPr>
            <w:noProof/>
          </w:rPr>
          <w:t>4</w:t>
        </w:r>
      </w:fldSimple>
      <w:r>
        <w:t>)</w:t>
      </w:r>
    </w:p>
    <w:p w14:paraId="2C81766F" w14:textId="2AEDF078" w:rsidR="00980E14" w:rsidRDefault="00E92D05" w:rsidP="00D54001">
      <w:pPr>
        <w:tabs>
          <w:tab w:val="left" w:pos="8640"/>
        </w:tabs>
      </w:pPr>
      <m:oMathPara>
        <m:oMath>
          <m:r>
            <m:rPr>
              <m:sty m:val="p"/>
            </m:rPr>
            <w:rPr>
              <w:rFonts w:ascii="Cambria Math" w:hAnsi="Cambria Math"/>
            </w:rPr>
            <m:t>T2=v[N</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+∆u</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e>
          </m:d>
          <m:r>
            <m:rPr>
              <m:sty m:val="p"/>
            </m:rPr>
            <w:rPr>
              <w:rFonts w:ascii="Cambria Math" w:hAnsi="Cambria Math"/>
            </w:rPr>
            <m:t>- N</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e>
          </m:d>
          <m:r>
            <m:rPr>
              <m:sty m:val="p"/>
            </m:rPr>
            <w:rPr>
              <w:rFonts w:ascii="Cambria Math" w:hAnsi="Cambria Math"/>
            </w:rPr>
            <m:t>]∆A∆tdΩdE</m:t>
          </m:r>
        </m:oMath>
      </m:oMathPara>
    </w:p>
    <w:p w14:paraId="502C109D" w14:textId="77777777" w:rsidR="002A4CCD" w:rsidRDefault="002A4CCD" w:rsidP="00F36286"/>
    <w:p w14:paraId="4586252F" w14:textId="77777777" w:rsidR="002A4CCD" w:rsidRDefault="002A4CCD" w:rsidP="00F36286"/>
    <w:p w14:paraId="699B81AB" w14:textId="77777777" w:rsidR="00C2762A" w:rsidRDefault="00C2762A" w:rsidP="00F36286"/>
    <w:p w14:paraId="7DA954B1" w14:textId="59D6F6B1" w:rsidR="00980E14" w:rsidRDefault="0020268F" w:rsidP="00F36286">
      <w:r>
        <w:t>3</w:t>
      </w:r>
      <w:r w:rsidR="00980E14">
        <w:t>.1.3.3.</w:t>
      </w:r>
      <w:r w:rsidR="00980E14">
        <w:tab/>
        <w:t>Term 3</w:t>
      </w:r>
    </w:p>
    <w:p w14:paraId="6422F85E" w14:textId="77777777" w:rsidR="00980E14" w:rsidRDefault="00980E14" w:rsidP="00F36286"/>
    <w:p w14:paraId="6ABC8CED" w14:textId="0DC4D810" w:rsidR="00A635E5" w:rsidRPr="007D2524" w:rsidRDefault="007D2524" w:rsidP="007D2524">
      <w:r>
        <w:t>If we a</w:t>
      </w:r>
      <w:r w:rsidR="00A635E5">
        <w:t xml:space="preserve">ssume that every </w:t>
      </w:r>
      <w:r>
        <w:t xml:space="preserve">particle </w:t>
      </w:r>
      <w:r w:rsidR="00A635E5">
        <w:t>interaction results in a change in either direction</w:t>
      </w:r>
      <w:r>
        <w:t xml:space="preserve"> of travel</w:t>
      </w:r>
      <w:r w:rsidR="00A635E5">
        <w:t xml:space="preserve"> (</w:t>
      </w:r>
      <m:oMath>
        <m:acc>
          <m:accPr>
            <m:ctrlPr>
              <w:rPr>
                <w:rFonts w:ascii="Cambria Math" w:hAnsi="Cambria Math"/>
              </w:rPr>
            </m:ctrlPr>
          </m:accPr>
          <m:e>
            <m:r>
              <m:rPr>
                <m:sty m:val="p"/>
              </m:rPr>
              <w:rPr>
                <w:rFonts w:ascii="Cambria Math" w:hAnsi="Cambria Math"/>
              </w:rPr>
              <m:t>Ω</m:t>
            </m:r>
          </m:e>
        </m:acc>
      </m:oMath>
      <w:r w:rsidR="00A635E5" w:rsidRPr="007D2524">
        <w:t>)</w:t>
      </w:r>
      <w:r w:rsidR="00C2762A">
        <w:t xml:space="preserve">, </w:t>
      </w:r>
      <w:r>
        <w:t>particle energy (E)</w:t>
      </w:r>
      <w:r w:rsidR="00C2762A">
        <w:t>,</w:t>
      </w:r>
      <w:r>
        <w:t xml:space="preserve"> or BOTH then we can express the number of particles leaving the phase space element through collisions in terms of the particle density in the phase space element and the volume of the phase space element.</w:t>
      </w:r>
    </w:p>
    <w:p w14:paraId="70E9E2FD" w14:textId="77777777" w:rsidR="00A635E5" w:rsidRDefault="00A635E5" w:rsidP="007D2524"/>
    <w:p w14:paraId="72FBC945" w14:textId="61664413" w:rsidR="00D54001" w:rsidRPr="007D2524" w:rsidRDefault="00D54001" w:rsidP="00D54001">
      <w:pPr>
        <w:pStyle w:val="Caption"/>
        <w:jc w:val="right"/>
      </w:pPr>
      <w:r>
        <w:t xml:space="preserve">(3- </w:t>
      </w:r>
      <w:fldSimple w:instr=" SEQ (3- \* ARABIC ">
        <w:r w:rsidR="00721720">
          <w:rPr>
            <w:noProof/>
          </w:rPr>
          <w:t>5</w:t>
        </w:r>
      </w:fldSimple>
      <w:r>
        <w:t>)</w:t>
      </w:r>
    </w:p>
    <w:p w14:paraId="7A7E38A9" w14:textId="162F4F96" w:rsidR="00A635E5" w:rsidRDefault="004E7CDA" w:rsidP="007D2524">
      <w:pPr>
        <w:tabs>
          <w:tab w:val="left" w:pos="8640"/>
        </w:tabs>
      </w:pPr>
      <w:r w:rsidRPr="007D2524">
        <w:t>[#Particles crossing dA in time dt] = [Particle Density]*[Volume]</w:t>
      </w:r>
    </w:p>
    <w:p w14:paraId="72EFA7F7" w14:textId="77777777" w:rsidR="004F62CB" w:rsidRDefault="004F62CB" w:rsidP="007D2524">
      <w:pPr>
        <w:tabs>
          <w:tab w:val="left" w:pos="8640"/>
        </w:tabs>
      </w:pPr>
    </w:p>
    <w:p w14:paraId="524899B4" w14:textId="77777777" w:rsidR="00D54001" w:rsidRDefault="00D54001" w:rsidP="007D2524">
      <w:pPr>
        <w:tabs>
          <w:tab w:val="left" w:pos="8640"/>
        </w:tabs>
      </w:pPr>
    </w:p>
    <w:p w14:paraId="300CE53D" w14:textId="5E3174F0" w:rsidR="00D54001" w:rsidRDefault="00D54001" w:rsidP="007D2524">
      <w:pPr>
        <w:tabs>
          <w:tab w:val="left" w:pos="8640"/>
        </w:tabs>
      </w:pPr>
      <w:r>
        <w:t>Revisiting the phase space definition in Figure 11 we can rewrite (3-5) as:</w:t>
      </w:r>
    </w:p>
    <w:p w14:paraId="1CA1B7CD" w14:textId="77777777" w:rsidR="002C032E" w:rsidRDefault="002C032E" w:rsidP="007D2524">
      <w:pPr>
        <w:tabs>
          <w:tab w:val="left" w:pos="8640"/>
        </w:tabs>
      </w:pPr>
    </w:p>
    <w:p w14:paraId="74866503" w14:textId="0E8F1031" w:rsidR="002C032E" w:rsidRDefault="002C032E" w:rsidP="002C032E">
      <w:pPr>
        <w:pStyle w:val="Caption"/>
        <w:keepNext/>
        <w:jc w:val="right"/>
      </w:pPr>
      <w:r>
        <w:t xml:space="preserve">(3- </w:t>
      </w:r>
      <w:fldSimple w:instr=" SEQ (3- \* ARABIC ">
        <w:r w:rsidR="00721720">
          <w:rPr>
            <w:noProof/>
          </w:rPr>
          <w:t>6</w:t>
        </w:r>
      </w:fldSimple>
      <w:r>
        <w:t>)</w:t>
      </w:r>
    </w:p>
    <w:p w14:paraId="227EF93D" w14:textId="7997DEBB" w:rsidR="004E7CDA" w:rsidRPr="00D54001" w:rsidRDefault="004E7CDA" w:rsidP="00D54001">
      <w:pPr>
        <w:tabs>
          <w:tab w:val="left" w:pos="8640"/>
        </w:tabs>
        <w:ind w:left="3330"/>
      </w:pPr>
      <m:oMathPara>
        <m:oMathParaPr>
          <m:jc m:val="left"/>
        </m:oMathParaPr>
        <m:oMath>
          <m:r>
            <m:rPr>
              <m:sty m:val="p"/>
            </m:rPr>
            <w:rPr>
              <w:rFonts w:ascii="Cambria Math" w:hAnsi="Cambria Math"/>
            </w:rPr>
            <m:t>=</m:t>
          </m:r>
          <m:d>
            <m:dPr>
              <m:begChr m:val="{"/>
              <m:endChr m:val="}"/>
              <m:ctrlPr>
                <w:rPr>
                  <w:rFonts w:ascii="Cambria Math" w:hAnsi="Cambria Math"/>
                </w:rPr>
              </m:ctrlPr>
            </m:dPr>
            <m:e>
              <m:r>
                <m:rPr>
                  <m:sty m:val="p"/>
                </m:rPr>
                <w:rPr>
                  <w:rFonts w:ascii="Cambria Math" w:hAnsi="Cambria Math"/>
                </w:rPr>
                <m:t>N</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e>
              </m:d>
              <m:r>
                <m:rPr>
                  <m:sty m:val="p"/>
                </m:rPr>
                <w:rPr>
                  <w:rFonts w:ascii="Cambria Math" w:hAnsi="Cambria Math"/>
                </w:rPr>
                <m:t>dΩdE</m:t>
              </m:r>
            </m:e>
          </m:d>
          <m:r>
            <m:rPr>
              <m:sty m:val="p"/>
            </m:rPr>
            <w:rPr>
              <w:rFonts w:ascii="Cambria Math" w:hAnsi="Cambria Math"/>
            </w:rPr>
            <m:t>*</m:t>
          </m:r>
          <m:d>
            <m:dPr>
              <m:begChr m:val="{"/>
              <m:endChr m:val="}"/>
              <m:ctrlPr>
                <w:rPr>
                  <w:rFonts w:ascii="Cambria Math" w:hAnsi="Cambria Math"/>
                </w:rPr>
              </m:ctrlPr>
            </m:dPr>
            <m:e>
              <m:d>
                <m:dPr>
                  <m:ctrlPr>
                    <w:rPr>
                      <w:rFonts w:ascii="Cambria Math" w:hAnsi="Cambria Math"/>
                    </w:rPr>
                  </m:ctrlPr>
                </m:dPr>
                <m:e>
                  <m:acc>
                    <m:accPr>
                      <m:ctrlPr>
                        <w:rPr>
                          <w:rFonts w:ascii="Cambria Math" w:hAnsi="Cambria Math"/>
                        </w:rPr>
                      </m:ctrlPr>
                    </m:accPr>
                    <m:e>
                      <m:r>
                        <m:rPr>
                          <m:sty m:val="p"/>
                        </m:rPr>
                        <w:rPr>
                          <w:rFonts w:ascii="Cambria Math" w:hAnsi="Cambria Math"/>
                        </w:rPr>
                        <m:t>n</m:t>
                      </m:r>
                    </m:e>
                  </m:acc>
                  <m:r>
                    <m:rPr>
                      <m:sty m:val="p"/>
                    </m:rPr>
                    <w:rPr>
                      <w:rFonts w:ascii="Cambria Math" w:hAnsi="Cambria Math"/>
                    </w:rPr>
                    <m:t>∙</m:t>
                  </m:r>
                  <m:acc>
                    <m:accPr>
                      <m:ctrlPr>
                        <w:rPr>
                          <w:rFonts w:ascii="Cambria Math" w:hAnsi="Cambria Math"/>
                        </w:rPr>
                      </m:ctrlPr>
                    </m:accPr>
                    <m:e>
                      <m:r>
                        <m:rPr>
                          <m:sty m:val="p"/>
                        </m:rPr>
                        <w:rPr>
                          <w:rFonts w:ascii="Cambria Math" w:hAnsi="Cambria Math"/>
                        </w:rPr>
                        <m:t>Ω</m:t>
                      </m:r>
                    </m:e>
                  </m:acc>
                </m:e>
              </m:d>
              <m:r>
                <m:rPr>
                  <m:sty m:val="p"/>
                </m:rPr>
                <w:rPr>
                  <w:rFonts w:ascii="Cambria Math" w:hAnsi="Cambria Math"/>
                </w:rPr>
                <m:t>dAvdt</m:t>
              </m:r>
            </m:e>
          </m:d>
        </m:oMath>
      </m:oMathPara>
    </w:p>
    <w:p w14:paraId="464D6739" w14:textId="77777777" w:rsidR="002A4CCD" w:rsidRDefault="002A4CCD" w:rsidP="004F62CB">
      <w:pPr>
        <w:tabs>
          <w:tab w:val="left" w:pos="8640"/>
        </w:tabs>
      </w:pPr>
    </w:p>
    <w:p w14:paraId="599592C7" w14:textId="77777777" w:rsidR="00D54001" w:rsidRDefault="00D54001" w:rsidP="004F62CB">
      <w:pPr>
        <w:tabs>
          <w:tab w:val="left" w:pos="8640"/>
        </w:tabs>
      </w:pPr>
    </w:p>
    <w:p w14:paraId="51A2DA94" w14:textId="2482D7CD" w:rsidR="004F62CB" w:rsidRDefault="004F62CB" w:rsidP="004F62CB">
      <w:pPr>
        <w:tabs>
          <w:tab w:val="left" w:pos="8640"/>
        </w:tabs>
      </w:pPr>
      <w:r>
        <w:t>Re-arranging terms we obtain:</w:t>
      </w:r>
    </w:p>
    <w:p w14:paraId="7EFDF735" w14:textId="77777777" w:rsidR="002C032E" w:rsidRDefault="002C032E" w:rsidP="004F62CB">
      <w:pPr>
        <w:tabs>
          <w:tab w:val="left" w:pos="8640"/>
        </w:tabs>
      </w:pPr>
    </w:p>
    <w:p w14:paraId="1F44643F" w14:textId="2704A801" w:rsidR="002C032E" w:rsidRDefault="002C032E" w:rsidP="002C032E">
      <w:pPr>
        <w:pStyle w:val="Caption"/>
        <w:keepNext/>
        <w:jc w:val="right"/>
      </w:pPr>
      <w:r>
        <w:t xml:space="preserve">(3- </w:t>
      </w:r>
      <w:fldSimple w:instr=" SEQ (3- \* ARABIC ">
        <w:r w:rsidR="00721720">
          <w:rPr>
            <w:noProof/>
          </w:rPr>
          <w:t>7</w:t>
        </w:r>
      </w:fldSimple>
      <w:r>
        <w:t>)</w:t>
      </w:r>
    </w:p>
    <w:p w14:paraId="387C4975" w14:textId="74BEDF9D" w:rsidR="004E7CDA" w:rsidRPr="00D54001" w:rsidRDefault="004E7CDA" w:rsidP="002A4CCD">
      <w:pPr>
        <w:tabs>
          <w:tab w:val="left" w:pos="8640"/>
        </w:tabs>
        <w:ind w:left="3420"/>
      </w:pPr>
      <m:oMathPara>
        <m:oMathParaPr>
          <m:jc m:val="left"/>
        </m:oMathParaPr>
        <m:oMath>
          <m:r>
            <m:rPr>
              <m:sty m:val="p"/>
            </m:rPr>
            <w:rPr>
              <w:rFonts w:ascii="Cambria Math" w:hAnsi="Cambria Math"/>
            </w:rPr>
            <m:t>=</m:t>
          </m:r>
          <m:d>
            <m:dPr>
              <m:ctrlPr>
                <w:rPr>
                  <w:rFonts w:ascii="Cambria Math" w:hAnsi="Cambria Math"/>
                </w:rPr>
              </m:ctrlPr>
            </m:dPr>
            <m:e>
              <m:acc>
                <m:accPr>
                  <m:ctrlPr>
                    <w:rPr>
                      <w:rFonts w:ascii="Cambria Math" w:hAnsi="Cambria Math"/>
                    </w:rPr>
                  </m:ctrlPr>
                </m:accPr>
                <m:e>
                  <m:r>
                    <m:rPr>
                      <m:sty m:val="p"/>
                    </m:rPr>
                    <w:rPr>
                      <w:rFonts w:ascii="Cambria Math" w:hAnsi="Cambria Math"/>
                    </w:rPr>
                    <m:t>n</m:t>
                  </m:r>
                </m:e>
              </m:acc>
              <m:r>
                <m:rPr>
                  <m:sty m:val="p"/>
                </m:rPr>
                <w:rPr>
                  <w:rFonts w:ascii="Cambria Math" w:hAnsi="Cambria Math"/>
                </w:rPr>
                <m:t>∙</m:t>
              </m:r>
              <m:acc>
                <m:accPr>
                  <m:ctrlPr>
                    <w:rPr>
                      <w:rFonts w:ascii="Cambria Math" w:hAnsi="Cambria Math"/>
                    </w:rPr>
                  </m:ctrlPr>
                </m:accPr>
                <m:e>
                  <m:r>
                    <m:rPr>
                      <m:sty m:val="p"/>
                    </m:rPr>
                    <w:rPr>
                      <w:rFonts w:ascii="Cambria Math" w:hAnsi="Cambria Math"/>
                    </w:rPr>
                    <m:t>Ω</m:t>
                  </m:r>
                </m:e>
              </m:acc>
            </m:e>
          </m:d>
          <m:r>
            <m:rPr>
              <m:sty m:val="p"/>
            </m:rPr>
            <w:rPr>
              <w:rFonts w:ascii="Cambria Math" w:hAnsi="Cambria Math"/>
            </w:rPr>
            <m:t>vN</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e>
          </m:d>
          <m:r>
            <m:rPr>
              <m:sty m:val="p"/>
            </m:rPr>
            <w:rPr>
              <w:rFonts w:ascii="Cambria Math" w:hAnsi="Cambria Math"/>
            </w:rPr>
            <m:t>dΩdEdAdt</m:t>
          </m:r>
        </m:oMath>
      </m:oMathPara>
    </w:p>
    <w:p w14:paraId="0364E00A" w14:textId="77777777" w:rsidR="004F62CB" w:rsidRDefault="004F62CB" w:rsidP="004F62CB">
      <w:pPr>
        <w:tabs>
          <w:tab w:val="left" w:pos="8640"/>
        </w:tabs>
      </w:pPr>
    </w:p>
    <w:p w14:paraId="227DC5CF" w14:textId="77777777" w:rsidR="002A4CCD" w:rsidRDefault="002A4CCD" w:rsidP="004F62CB">
      <w:pPr>
        <w:tabs>
          <w:tab w:val="left" w:pos="8640"/>
        </w:tabs>
      </w:pPr>
    </w:p>
    <w:p w14:paraId="4A9D94E2" w14:textId="5E545C28" w:rsidR="004F62CB" w:rsidRDefault="004F62CB" w:rsidP="004F62CB">
      <w:pPr>
        <w:tabs>
          <w:tab w:val="left" w:pos="8640"/>
        </w:tabs>
        <w:rPr>
          <w:rFonts w:eastAsiaTheme="minorEastAsia"/>
        </w:rPr>
      </w:pPr>
      <w:r>
        <w:t xml:space="preserve">Using our definition for flux, </w:t>
      </w:r>
      <m:oMath>
        <m:r>
          <m:rPr>
            <m:sty m:val="p"/>
          </m:rPr>
          <w:rPr>
            <w:rFonts w:ascii="Cambria Math" w:hAnsi="Cambria Math"/>
          </w:rPr>
          <m:t>ψ=vN</m:t>
        </m:r>
      </m:oMath>
      <w:r>
        <w:rPr>
          <w:rFonts w:eastAsiaTheme="minorEastAsia"/>
        </w:rPr>
        <w:t xml:space="preserve"> and substituting it into equation </w:t>
      </w:r>
      <w:r w:rsidR="00D41307">
        <w:rPr>
          <w:rFonts w:eastAsiaTheme="minorEastAsia"/>
        </w:rPr>
        <w:t>(3-</w:t>
      </w:r>
      <w:r>
        <w:rPr>
          <w:rFonts w:eastAsiaTheme="minorEastAsia"/>
        </w:rPr>
        <w:t>7) we obtain:</w:t>
      </w:r>
    </w:p>
    <w:p w14:paraId="26C2F492" w14:textId="405292F9" w:rsidR="004F62CB" w:rsidRPr="007D2524" w:rsidRDefault="004F62CB" w:rsidP="004F62CB">
      <w:pPr>
        <w:tabs>
          <w:tab w:val="left" w:pos="8640"/>
        </w:tabs>
      </w:pPr>
    </w:p>
    <w:p w14:paraId="3AA50D2E" w14:textId="3ADD3126" w:rsidR="002C032E" w:rsidRDefault="002C032E" w:rsidP="002C032E">
      <w:pPr>
        <w:pStyle w:val="Caption"/>
        <w:keepNext/>
        <w:jc w:val="right"/>
      </w:pPr>
      <w:r>
        <w:rPr>
          <w:noProof/>
        </w:rPr>
        <mc:AlternateContent>
          <mc:Choice Requires="wps">
            <w:drawing>
              <wp:anchor distT="0" distB="0" distL="114300" distR="114300" simplePos="0" relativeHeight="251753472" behindDoc="1" locked="0" layoutInCell="1" allowOverlap="1" wp14:anchorId="3E82B279" wp14:editId="52B35EB6">
                <wp:simplePos x="0" y="0"/>
                <wp:positionH relativeFrom="column">
                  <wp:posOffset>1714500</wp:posOffset>
                </wp:positionH>
                <wp:positionV relativeFrom="paragraph">
                  <wp:posOffset>231775</wp:posOffset>
                </wp:positionV>
                <wp:extent cx="2514600" cy="342900"/>
                <wp:effectExtent l="50800" t="25400" r="76200" b="114300"/>
                <wp:wrapNone/>
                <wp:docPr id="64" name="Rectangle 64"/>
                <wp:cNvGraphicFramePr/>
                <a:graphic xmlns:a="http://schemas.openxmlformats.org/drawingml/2006/main">
                  <a:graphicData uri="http://schemas.microsoft.com/office/word/2010/wordprocessingShape">
                    <wps:wsp>
                      <wps:cNvSpPr/>
                      <wps:spPr>
                        <a:xfrm>
                          <a:off x="0" y="0"/>
                          <a:ext cx="2514600" cy="342900"/>
                        </a:xfrm>
                        <a:prstGeom prst="rect">
                          <a:avLst/>
                        </a:prstGeom>
                        <a:noFill/>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26" style="position:absolute;margin-left:135pt;margin-top:18.25pt;width:198pt;height:27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CEjKegCAAB0BgAADgAAAGRycy9lMm9Eb2MueG1stFXJbtswEL0X6D8QvCtaIm9C5ECxoaJAkARJ&#10;ipxpmrIFUCRL0luL/HuHlKw4aYAURXuRh5yFM29mni8u9w1HW6ZNLUWO47MIIyaoXNZileNvj2Uw&#10;xshYIpaES8FyfGAGX04/f7rYqYwlci35kmkEQYTJdirHa2tVFoaGrllDzJlUTICykrohFo56FS41&#10;2UH0hodJFA3DndRLpSVlxsDtvFXiqY9fVYza26oyzCKeY8jN+q/234X7htMLkq00UeuadmmQv8ii&#10;IbWAR/tQc2IJ2uj6t1BNTbU0srJnVDahrKqaMl8DVBNHb6p5WBPFfC0AjlE9TObfhaU32zuN6mWO&#10;hylGgjTQo3tAjYgVZwjuAKCdMhnYPag73Z0MiK7afaUb9wt1oL0H9dCDyvYWUbhMBnE6jAB7Crrz&#10;NJmADGHCF2+ljf3CZIOckGMNz3ssyfba2Nb0aOIeE7KsOYd7ksEbYNJJLd4/y6JIhvPzeTAfT0ZB&#10;umBJMC6jNLgq0kE8G43KeD56hvgNidNMcUJZO4QlJ6sOYaf6M4gbQl8NZByHfhTarCG917nNBqOk&#10;GA0mwbAYxEEaR+OgKKIkmJdFVERpOZukV31uO5hKBTP9CGGu5P5/5QeNOMIYuk63vfWSPXDmCuDi&#10;nlUwJNDN2HfGryebcY22BBaLUMqEjbu2emvnVkGbesfzjx07ew+ZX93eOfnYmR09/MtS2N65qYXU&#10;7wXgfcpVaw9TeVK3ExdyeYD90LIlDqNoWcOQXhNj74gGpoC5Bvazt/CpuNzlWHYSRmupf7x37+xh&#10;ukCLketxjs33DdEMI/5VwGpP4jR1VOUPKUwMHPSpZnGqEZtmJqEHMfCsol509pYfxUrL5glIsnCv&#10;gooICm/nmFp9PMxsy4hAs5QVhTcDelLEXosHRY9dd0v4uH8iWnWbamFwbuSRpUj2ZmFbW9cPIYuN&#10;lVXtt/kF1w5voDbPBx0NO+48PXurlz+L6S8AAAD//wMAUEsDBBQABgAIAAAAIQANtHJs3gAAAAkB&#10;AAAPAAAAZHJzL2Rvd25yZXYueG1sTI/BTsMwEETvSPyDtUhcKmoT1FBCNhUC9YLgQEGI4zY2SUS8&#10;jmKnDX/PcoLj7Ixm35Sb2ffq4MbYBUa4XBpQjutgO24Q3l63F2tQMRFb6gM7hG8XYVOdnpRU2HDk&#10;F3fYpUZJCceCENqUhkLrWLfOU1yGwbF4n2H0lESOjbYjHaXc9zozJteeOpYPLQ3uvnX1127yCGlL&#10;ideTNeHx6fmDFuZ98eAzxPOz+e4WVHJz+gvDL76gQyVM+zCxjapHyK6NbEkIV/kKlATyPJfDHuHG&#10;rEBXpf6/oPoBAAD//wMAUEsBAi0AFAAGAAgAAAAhAOSZw8D7AAAA4QEAABMAAAAAAAAAAAAAAAAA&#10;AAAAAFtDb250ZW50X1R5cGVzXS54bWxQSwECLQAUAAYACAAAACEAI7Jq4dcAAACUAQAACwAAAAAA&#10;AAAAAAAAAAAsAQAAX3JlbHMvLnJlbHNQSwECLQAUAAYACAAAACEAlCEjKegCAAB0BgAADgAAAAAA&#10;AAAAAAAAAAAsAgAAZHJzL2Uyb0RvYy54bWxQSwECLQAUAAYACAAAACEADbRybN4AAAAJAQAADwAA&#10;AAAAAAAAAAAAAABABQAAZHJzL2Rvd25yZXYueG1sUEsFBgAAAAAEAAQA8wAAAEsGAAAAAA==&#10;" filled="f" strokecolor="#4579b8 [3044]">
                <v:shadow on="t" opacity="22937f" mv:blur="40000f" origin=",.5" offset="0,23000emu"/>
              </v:rect>
            </w:pict>
          </mc:Fallback>
        </mc:AlternateContent>
      </w:r>
      <w:r>
        <w:t xml:space="preserve">(3- </w:t>
      </w:r>
      <w:fldSimple w:instr=" SEQ (3- \* ARABIC ">
        <w:r w:rsidR="00721720">
          <w:rPr>
            <w:noProof/>
          </w:rPr>
          <w:t>8</w:t>
        </w:r>
      </w:fldSimple>
      <w:r>
        <w:t>)</w:t>
      </w:r>
    </w:p>
    <w:p w14:paraId="1F8DB52F" w14:textId="6E261C57" w:rsidR="004E7CDA" w:rsidRPr="007D2524" w:rsidRDefault="004E7CDA" w:rsidP="004F62CB">
      <w:pPr>
        <w:tabs>
          <w:tab w:val="left" w:pos="8640"/>
        </w:tabs>
      </w:pPr>
      <m:oMathPara>
        <m:oMath>
          <m:r>
            <m:rPr>
              <m:sty m:val="p"/>
            </m:rPr>
            <w:rPr>
              <w:rFonts w:ascii="Cambria Math" w:hAnsi="Cambria Math"/>
            </w:rPr>
            <m:t>T3=</m:t>
          </m:r>
          <m:d>
            <m:dPr>
              <m:ctrlPr>
                <w:rPr>
                  <w:rFonts w:ascii="Cambria Math" w:hAnsi="Cambria Math"/>
                </w:rPr>
              </m:ctrlPr>
            </m:dPr>
            <m:e>
              <m:acc>
                <m:accPr>
                  <m:ctrlPr>
                    <w:rPr>
                      <w:rFonts w:ascii="Cambria Math" w:hAnsi="Cambria Math"/>
                    </w:rPr>
                  </m:ctrlPr>
                </m:accPr>
                <m:e>
                  <m:r>
                    <m:rPr>
                      <m:sty m:val="p"/>
                    </m:rPr>
                    <w:rPr>
                      <w:rFonts w:ascii="Cambria Math" w:hAnsi="Cambria Math"/>
                    </w:rPr>
                    <m:t>n</m:t>
                  </m:r>
                </m:e>
              </m:acc>
              <m:r>
                <m:rPr>
                  <m:sty m:val="p"/>
                </m:rPr>
                <w:rPr>
                  <w:rFonts w:ascii="Cambria Math" w:hAnsi="Cambria Math"/>
                </w:rPr>
                <m:t>∙</m:t>
              </m:r>
              <m:acc>
                <m:accPr>
                  <m:ctrlPr>
                    <w:rPr>
                      <w:rFonts w:ascii="Cambria Math" w:hAnsi="Cambria Math"/>
                    </w:rPr>
                  </m:ctrlPr>
                </m:accPr>
                <m:e>
                  <m:r>
                    <m:rPr>
                      <m:sty m:val="p"/>
                    </m:rPr>
                    <w:rPr>
                      <w:rFonts w:ascii="Cambria Math" w:hAnsi="Cambria Math"/>
                    </w:rPr>
                    <m:t>Ω</m:t>
                  </m:r>
                </m:e>
              </m:acc>
            </m:e>
          </m:d>
          <m:r>
            <m:rPr>
              <m:sty m:val="p"/>
            </m:rPr>
            <w:rPr>
              <w:rFonts w:ascii="Cambria Math" w:hAnsi="Cambria Math"/>
            </w:rPr>
            <m:t>ψ</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e>
          </m:d>
          <m:r>
            <m:rPr>
              <m:sty m:val="p"/>
            </m:rPr>
            <w:rPr>
              <w:rFonts w:ascii="Cambria Math" w:hAnsi="Cambria Math"/>
            </w:rPr>
            <m:t>dΩdEdAdt</m:t>
          </m:r>
        </m:oMath>
      </m:oMathPara>
    </w:p>
    <w:p w14:paraId="11EF23DA" w14:textId="77777777" w:rsidR="00CA35C9" w:rsidRDefault="00CA35C9" w:rsidP="004F62CB"/>
    <w:p w14:paraId="3CBC9358" w14:textId="37286839" w:rsidR="008D096C" w:rsidRDefault="008D096C">
      <w:pPr>
        <w:spacing w:after="200" w:line="276" w:lineRule="auto"/>
      </w:pPr>
      <w:r>
        <w:br w:type="page"/>
      </w:r>
    </w:p>
    <w:p w14:paraId="2F86D0F1" w14:textId="1741C58C" w:rsidR="00980E14" w:rsidRDefault="0020268F" w:rsidP="004F62CB">
      <w:r>
        <w:lastRenderedPageBreak/>
        <w:t>3</w:t>
      </w:r>
      <w:r w:rsidR="00980E14">
        <w:t>.1.3.4.</w:t>
      </w:r>
      <w:r w:rsidR="00980E14">
        <w:tab/>
        <w:t>Term 4</w:t>
      </w:r>
    </w:p>
    <w:p w14:paraId="620A81FE" w14:textId="77777777" w:rsidR="00980E14" w:rsidRDefault="00980E14" w:rsidP="004F62CB"/>
    <w:p w14:paraId="406AEEFA" w14:textId="77777777" w:rsidR="002A4CCD" w:rsidRDefault="002A4CCD" w:rsidP="004F62CB"/>
    <w:p w14:paraId="4A9437D4" w14:textId="49CDE748" w:rsidR="004F62CB" w:rsidRDefault="002E209C" w:rsidP="004F62CB">
      <w:r>
        <w:t xml:space="preserve">The expression for term 4 follows fairly quickly </w:t>
      </w:r>
      <w:r w:rsidR="002A4CCD">
        <w:t xml:space="preserve">as follows, the number of interactions in time dt is equal to the total distance traveled by particles during time dt multiplied by the </w:t>
      </w:r>
      <w:r w:rsidR="00C66447">
        <w:t>probability</w:t>
      </w:r>
      <w:r w:rsidR="002A4CCD">
        <w:t xml:space="preserve"> of interaction per unit path length or in mathematical terms:</w:t>
      </w:r>
    </w:p>
    <w:p w14:paraId="44CEEA2C" w14:textId="77777777" w:rsidR="002E209C" w:rsidRDefault="002E209C" w:rsidP="004F62CB"/>
    <w:p w14:paraId="31C2F425" w14:textId="1D78AE5D" w:rsidR="002E209C" w:rsidRDefault="002E209C" w:rsidP="004F62CB"/>
    <w:p w14:paraId="6AEDE493" w14:textId="39C5F7AF" w:rsidR="008D096C" w:rsidRDefault="008D096C" w:rsidP="008D096C">
      <w:pPr>
        <w:pStyle w:val="Caption"/>
        <w:keepNext/>
        <w:jc w:val="right"/>
      </w:pPr>
      <w:r>
        <w:rPr>
          <w:noProof/>
        </w:rPr>
        <mc:AlternateContent>
          <mc:Choice Requires="wps">
            <w:drawing>
              <wp:anchor distT="0" distB="0" distL="114300" distR="114300" simplePos="0" relativeHeight="251752448" behindDoc="1" locked="0" layoutInCell="1" allowOverlap="1" wp14:anchorId="49DF4841" wp14:editId="7ABBBC81">
                <wp:simplePos x="0" y="0"/>
                <wp:positionH relativeFrom="column">
                  <wp:posOffset>1371600</wp:posOffset>
                </wp:positionH>
                <wp:positionV relativeFrom="paragraph">
                  <wp:posOffset>198120</wp:posOffset>
                </wp:positionV>
                <wp:extent cx="3314700" cy="342900"/>
                <wp:effectExtent l="50800" t="25400" r="88900" b="114300"/>
                <wp:wrapNone/>
                <wp:docPr id="54" name="Rectangle 54"/>
                <wp:cNvGraphicFramePr/>
                <a:graphic xmlns:a="http://schemas.openxmlformats.org/drawingml/2006/main">
                  <a:graphicData uri="http://schemas.microsoft.com/office/word/2010/wordprocessingShape">
                    <wps:wsp>
                      <wps:cNvSpPr/>
                      <wps:spPr>
                        <a:xfrm>
                          <a:off x="0" y="0"/>
                          <a:ext cx="3314700" cy="342900"/>
                        </a:xfrm>
                        <a:prstGeom prst="rect">
                          <a:avLst/>
                        </a:prstGeom>
                        <a:noFill/>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4" o:spid="_x0000_s1026" style="position:absolute;margin-left:108pt;margin-top:15.6pt;width:261pt;height:27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9XaougCAAB0BgAADgAAAGRycy9lMm9Eb2MueG1stFXbbtswDH0fsH8Q9O76EqdJjDqFm8DDgKIt&#10;2g59VhQ5MSBLmqTcNvTfR8mOm3YFOgzbi0OJF5GH5MnF5b7haMu0qaXIcXwWYcQElctarHL87bEM&#10;xhgZS8SScClYjg/M4Mvp508XO5WxRK4lXzKNIIgw2U7leG2tysLQ0DVriDmTiglQVlI3xMJRr8Kl&#10;JjuI3vAwiaLzcCf1UmlJmTFwO2+VeOrjVxWj9raqDLOI5xhys/6r/XfhvuH0gmQrTdS6pl0a5C+y&#10;aEgt4NE+1JxYgja6/i1UU1MtjazsGZVNKKuqpszXANXE0ZtqHtZEMV8LgGNUD5P5d2HpzfZOo3qZ&#10;42GKkSAN9OgeUCNixRmCOwBop0wGdg/qTncnA6Krdl/pxv1CHWjvQT30oLK9RRQuB4M4HUWAPQXd&#10;IE0mIEOY8MVbaWO/MNkgJ+RYw/MeS7K9NrY1PZq4x4Qsa87hnmTwBph0Uov3z7IokvP5YB7Mx5NR&#10;kC5YEozLKA2uinQYz0ajMp6PniF+Q+I0U5xQ1g5hycmqQ9ip/gzihtBXAxnHoR+FNmtI73Vus+Eo&#10;KUbDSXBeDOMgjaNxUBRREszLIiqitJxN0qs+tx1MpYKZfoQwV3L/v/KDRhxhDF2n2956yR44cwVw&#10;cc8qGBLoZuw749eTzbhGWwKLRShlwsZdW721c6ugTb3j4GPHzt5D5le3d04+dmZHD/+yFLZ3bmoh&#10;9XsBeJ9y1drDVJ7U7cSFXB5gP7RsicMoWtYwpNfE2DuigSlgroH97C18Ki53OZadhNFa6h/v3Tt7&#10;mC7QYuR6nGPzfUM0w4h/FbDakzhNHVX5QwoTAwd9qlmcasSmmUnoQQw8q6gXnb3lR7HSsnkCkizc&#10;q6AigsLbOaZWHw8z2zIi0CxlReHNgJ4UsdfiQdFj190SPu6fiFbdploYnBt5ZCmSvVnY1tb1Q8hi&#10;Y2VV+21+wbXDG6jN80FHw447T8/e6uXPYvoLAAD//wMAUEsDBBQABgAIAAAAIQArOtZe3wAAAAkB&#10;AAAPAAAAZHJzL2Rvd25yZXYueG1sTI/BTsMwEETvSPyDtUhcqtaOK9ooZFMhUC8IDhSEOG5jk0TE&#10;6yh22vD3mBMcZ2c0+6bcza4XJzuGzjNCtlIgLNfedNwgvL3ulzmIEIkN9Z4twrcNsKsuL0oqjD/z&#10;iz0dYiNSCYeCENoYh0LKULfWUVj5wXLyPv3oKCY5NtKMdE7lrpdaqY101HH60NJg71tbfx0mhxD3&#10;FDmfjPKPT88ftFDviwenEa+v5rtbENHO8S8Mv/gJHarEdPQTmyB6BJ1t0paIsM40iBTYrvN0OCLk&#10;NxpkVcr/C6ofAAAA//8DAFBLAQItABQABgAIAAAAIQDkmcPA+wAAAOEBAAATAAAAAAAAAAAAAAAA&#10;AAAAAABbQ29udGVudF9UeXBlc10ueG1sUEsBAi0AFAAGAAgAAAAhACOyauHXAAAAlAEAAAsAAAAA&#10;AAAAAAAAAAAALAEAAF9yZWxzLy5yZWxzUEsBAi0AFAAGAAgAAAAhAN/V2qLoAgAAdAYAAA4AAAAA&#10;AAAAAAAAAAAALAIAAGRycy9lMm9Eb2MueG1sUEsBAi0AFAAGAAgAAAAhACs61l7fAAAACQEAAA8A&#10;AAAAAAAAAAAAAAAAQAUAAGRycy9kb3ducmV2LnhtbFBLBQYAAAAABAAEAPMAAABMBgAAAAA=&#10;" filled="f" strokecolor="#4579b8 [3044]">
                <v:shadow on="t" opacity="22937f" mv:blur="40000f" origin=",.5" offset="0,23000emu"/>
              </v:rect>
            </w:pict>
          </mc:Fallback>
        </mc:AlternateContent>
      </w:r>
      <w:r>
        <w:t xml:space="preserve">(3- </w:t>
      </w:r>
      <w:fldSimple w:instr=" SEQ (3- \* ARABIC ">
        <w:r w:rsidR="00721720">
          <w:rPr>
            <w:noProof/>
          </w:rPr>
          <w:t>9</w:t>
        </w:r>
      </w:fldSimple>
      <w:r>
        <w:t>)</w:t>
      </w:r>
    </w:p>
    <w:p w14:paraId="55543DAE" w14:textId="0AB57E85" w:rsidR="00351781" w:rsidRDefault="001A5320" w:rsidP="008D096C">
      <w:pPr>
        <w:tabs>
          <w:tab w:val="left" w:pos="8640"/>
        </w:tabs>
      </w:pPr>
      <m:oMathPara>
        <m:oMath>
          <m:r>
            <w:rPr>
              <w:rFonts w:ascii="Cambria Math" w:hAnsi="Cambria Math"/>
              <w:szCs w:val="24"/>
            </w:rPr>
            <m:t>T4=</m:t>
          </m:r>
          <m:d>
            <m:dPr>
              <m:begChr m:val="["/>
              <m:endChr m:val="]"/>
              <m:ctrlPr>
                <w:rPr>
                  <w:rFonts w:ascii="Cambria Math" w:hAnsi="Cambria Math"/>
                  <w:i/>
                  <w:szCs w:val="24"/>
                </w:rPr>
              </m:ctrlPr>
            </m:dPr>
            <m:e>
              <m:r>
                <w:rPr>
                  <w:rFonts w:ascii="Cambria Math" w:hAnsi="Cambria Math"/>
                  <w:szCs w:val="24"/>
                </w:rPr>
                <m:t>vdtN</m:t>
              </m:r>
              <m:d>
                <m:dPr>
                  <m:ctrlPr>
                    <w:rPr>
                      <w:rFonts w:ascii="Cambria Math" w:hAnsi="Cambria Math"/>
                      <w:i/>
                      <w:szCs w:val="24"/>
                    </w:rPr>
                  </m:ctrlPr>
                </m:dPr>
                <m:e>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,E,</m:t>
                  </m:r>
                  <m:acc>
                    <m:accPr>
                      <m:ctrlPr>
                        <w:rPr>
                          <w:rFonts w:ascii="Cambria Math" w:hAnsi="Cambria Math"/>
                          <w:i/>
                          <w:szCs w:val="24"/>
                        </w:rPr>
                      </m:ctrlPr>
                    </m:accPr>
                    <m:e>
                      <m:r>
                        <m:rPr>
                          <m:sty m:val="p"/>
                        </m:rPr>
                        <w:rPr>
                          <w:rFonts w:ascii="Cambria Math" w:hAnsi="Cambria Math"/>
                          <w:szCs w:val="24"/>
                        </w:rPr>
                        <m:t>Ω</m:t>
                      </m:r>
                    </m:e>
                  </m:acc>
                  <m:r>
                    <w:rPr>
                      <w:rFonts w:ascii="Cambria Math" w:hAnsi="Cambria Math"/>
                      <w:szCs w:val="24"/>
                    </w:rPr>
                    <m:t>,t</m:t>
                  </m:r>
                </m:e>
              </m:d>
              <m:r>
                <w:rPr>
                  <w:rFonts w:ascii="Cambria Math" w:hAnsi="Cambria Math"/>
                  <w:szCs w:val="24"/>
                </w:rPr>
                <m:t>dvdEd</m:t>
              </m:r>
              <m:r>
                <m:rPr>
                  <m:sty m:val="p"/>
                </m:rPr>
                <w:rPr>
                  <w:rFonts w:ascii="Cambria Math" w:hAnsi="Cambria Math"/>
                  <w:szCs w:val="24"/>
                </w:rPr>
                <m:t>Ω</m:t>
              </m:r>
              <m:r>
                <w:rPr>
                  <w:rFonts w:ascii="Cambria Math" w:hAnsi="Cambria Math"/>
                  <w:szCs w:val="24"/>
                </w:rPr>
                <m:t>dt</m:t>
              </m:r>
            </m:e>
          </m:d>
          <m:r>
            <w:rPr>
              <w:rFonts w:ascii="Cambria Math" w:hAnsi="Cambria Math"/>
              <w:szCs w:val="24"/>
            </w:rPr>
            <m:t>*</m:t>
          </m:r>
          <m:d>
            <m:dPr>
              <m:begChr m:val="["/>
              <m:endChr m:val="]"/>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σ</m:t>
                  </m:r>
                </m:e>
                <m:sub>
                  <m:r>
                    <w:rPr>
                      <w:rFonts w:ascii="Cambria Math" w:hAnsi="Cambria Math"/>
                      <w:szCs w:val="24"/>
                    </w:rPr>
                    <m:t>t</m:t>
                  </m:r>
                </m:sub>
              </m:sSub>
              <m:d>
                <m:dPr>
                  <m:ctrlPr>
                    <w:rPr>
                      <w:rFonts w:ascii="Cambria Math" w:hAnsi="Cambria Math"/>
                      <w:i/>
                      <w:szCs w:val="24"/>
                    </w:rPr>
                  </m:ctrlPr>
                </m:dPr>
                <m:e>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,E</m:t>
                  </m:r>
                </m:e>
              </m:d>
            </m:e>
          </m:d>
        </m:oMath>
      </m:oMathPara>
    </w:p>
    <w:p w14:paraId="032149DB" w14:textId="77777777" w:rsidR="002A4CCD" w:rsidRDefault="002A4CCD" w:rsidP="009214EE"/>
    <w:p w14:paraId="2F1B0DDB" w14:textId="77777777" w:rsidR="002A4CCD" w:rsidRDefault="002A4CCD" w:rsidP="009214EE"/>
    <w:p w14:paraId="541D71F4" w14:textId="43EDC484" w:rsidR="00980E14" w:rsidRDefault="0020268F" w:rsidP="009214EE">
      <w:r>
        <w:t>3</w:t>
      </w:r>
      <w:r w:rsidR="00980E14">
        <w:t>.1.3.5.</w:t>
      </w:r>
      <w:r w:rsidR="00980E14">
        <w:tab/>
        <w:t>Putting it All Together</w:t>
      </w:r>
    </w:p>
    <w:p w14:paraId="08A980C6" w14:textId="77777777" w:rsidR="00980E14" w:rsidRDefault="00980E14" w:rsidP="009214EE"/>
    <w:p w14:paraId="3BEF6659" w14:textId="77777777" w:rsidR="002A4CCD" w:rsidRDefault="002A4CCD" w:rsidP="009214EE"/>
    <w:p w14:paraId="6C6EBCFB" w14:textId="3178E1E1" w:rsidR="000B0CCF" w:rsidRDefault="000B0CCF" w:rsidP="009214EE">
      <w:r>
        <w:t>Putting it all together as previously noted</w:t>
      </w:r>
      <w:r w:rsidR="00A55A41">
        <w:t xml:space="preserve"> in Figure 12 and using the definitions from equations </w:t>
      </w:r>
      <w:r w:rsidR="00D41307">
        <w:t>(3-</w:t>
      </w:r>
      <w:r w:rsidR="00A55A41">
        <w:t xml:space="preserve">1), </w:t>
      </w:r>
      <w:r w:rsidR="00D41307">
        <w:t>(3-</w:t>
      </w:r>
      <w:r w:rsidR="00A55A41">
        <w:t xml:space="preserve">4), </w:t>
      </w:r>
      <w:r w:rsidR="00D41307">
        <w:t>(3-</w:t>
      </w:r>
      <w:r w:rsidR="00A55A41">
        <w:t xml:space="preserve">8) and </w:t>
      </w:r>
      <w:r w:rsidR="00D41307">
        <w:t>(3-</w:t>
      </w:r>
      <w:r w:rsidR="00A55A41">
        <w:t>9) we can write our phase space balance equation as follows</w:t>
      </w:r>
      <w:r>
        <w:t>:</w:t>
      </w:r>
    </w:p>
    <w:p w14:paraId="6F54E483" w14:textId="77777777" w:rsidR="000B0CCF" w:rsidRDefault="000B0CCF" w:rsidP="009214EE"/>
    <w:p w14:paraId="4EBB12C9" w14:textId="0B5F52DC" w:rsidR="008D096C" w:rsidRDefault="008D096C" w:rsidP="008D096C">
      <w:pPr>
        <w:pStyle w:val="Caption"/>
        <w:keepNext/>
        <w:jc w:val="right"/>
      </w:pPr>
      <w:r>
        <w:t xml:space="preserve">(3- </w:t>
      </w:r>
      <w:fldSimple w:instr=" SEQ (3- \* ARABIC ">
        <w:r w:rsidR="00721720">
          <w:rPr>
            <w:noProof/>
          </w:rPr>
          <w:t>10</w:t>
        </w:r>
      </w:fldSimple>
      <w:r>
        <w:t>)</w:t>
      </w:r>
    </w:p>
    <w:p w14:paraId="7FCFBF86" w14:textId="52DBCBAE" w:rsidR="000B0CCF" w:rsidRPr="009214EE" w:rsidRDefault="000B0CCF" w:rsidP="00A55A41">
      <w:pPr>
        <w:tabs>
          <w:tab w:val="left" w:pos="8640"/>
        </w:tabs>
      </w:pPr>
      <m:oMathPara>
        <m:oMath>
          <m:r>
            <m:rPr>
              <m:sty m:val="p"/>
            </m:rPr>
            <w:rPr>
              <w:rFonts w:ascii="Cambria Math" w:hAnsi="Cambria Math"/>
            </w:rPr>
            <m:t>T4=T1-T2-T3</m:t>
          </m:r>
        </m:oMath>
      </m:oMathPara>
    </w:p>
    <w:p w14:paraId="71C529C0" w14:textId="77777777" w:rsidR="0075667A" w:rsidRDefault="0075667A" w:rsidP="009214EE"/>
    <w:p w14:paraId="761397CA" w14:textId="5521AF59" w:rsidR="00531199" w:rsidRDefault="00F05455" w:rsidP="008D096C">
      <w:pPr>
        <w:pStyle w:val="Caption"/>
        <w:keepNext/>
        <w:jc w:val="right"/>
      </w:pPr>
      <w:r>
        <w:t>(3-</w:t>
      </w:r>
      <w:r w:rsidR="00531199">
        <w:t xml:space="preserve"> </w:t>
      </w:r>
      <w:fldSimple w:instr=" SEQ (3- \* ARABIC ">
        <w:r w:rsidR="00721720">
          <w:rPr>
            <w:noProof/>
          </w:rPr>
          <w:t>11</w:t>
        </w:r>
      </w:fldSimple>
      <w:r w:rsidR="008D096C">
        <w:t>)</w:t>
      </w:r>
    </w:p>
    <w:p w14:paraId="5DF86B37" w14:textId="174B48ED" w:rsidR="000B0CCF" w:rsidRPr="00D9325F" w:rsidRDefault="002056B1" w:rsidP="00CF50A9">
      <w:pPr>
        <w:tabs>
          <w:tab w:val="left" w:pos="8640"/>
        </w:tabs>
        <w:jc w:val="both"/>
        <w:rPr>
          <w:sz w:val="20"/>
          <w:szCs w:val="20"/>
        </w:rPr>
      </w:pPr>
      <m:oMathPara>
        <m:oMath>
          <m:d>
            <m:dPr>
              <m:begChr m:val="["/>
              <m:endChr m:val="]"/>
              <m:ctrlPr>
                <w:rPr>
                  <w:rFonts w:ascii="Cambria Math" w:hAnsi="Cambria Math"/>
                  <w:i/>
                  <w:szCs w:val="24"/>
                </w:rPr>
              </m:ctrlPr>
            </m:dPr>
            <m:e>
              <m:r>
                <w:rPr>
                  <w:rFonts w:ascii="Cambria Math" w:hAnsi="Cambria Math"/>
                  <w:szCs w:val="24"/>
                </w:rPr>
                <m:t>v dt N</m:t>
              </m:r>
              <m:d>
                <m:dPr>
                  <m:ctrlPr>
                    <w:rPr>
                      <w:rFonts w:ascii="Cambria Math" w:hAnsi="Cambria Math"/>
                      <w:i/>
                      <w:szCs w:val="24"/>
                    </w:rPr>
                  </m:ctrlPr>
                </m:dPr>
                <m:e>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,E,</m:t>
                  </m:r>
                  <m:acc>
                    <m:accPr>
                      <m:ctrlPr>
                        <w:rPr>
                          <w:rFonts w:ascii="Cambria Math" w:hAnsi="Cambria Math"/>
                          <w:i/>
                          <w:szCs w:val="24"/>
                        </w:rPr>
                      </m:ctrlPr>
                    </m:accPr>
                    <m:e>
                      <m:r>
                        <m:rPr>
                          <m:sty m:val="p"/>
                        </m:rPr>
                        <w:rPr>
                          <w:rFonts w:ascii="Cambria Math" w:hAnsi="Cambria Math"/>
                          <w:szCs w:val="24"/>
                        </w:rPr>
                        <m:t>Ω</m:t>
                      </m:r>
                    </m:e>
                  </m:acc>
                  <m:r>
                    <w:rPr>
                      <w:rFonts w:ascii="Cambria Math" w:hAnsi="Cambria Math"/>
                      <w:szCs w:val="24"/>
                    </w:rPr>
                    <m:t>,t</m:t>
                  </m:r>
                </m:e>
              </m:d>
              <m:r>
                <w:rPr>
                  <w:rFonts w:ascii="Cambria Math" w:hAnsi="Cambria Math"/>
                  <w:szCs w:val="24"/>
                </w:rPr>
                <m:t>dv dE d</m:t>
              </m:r>
              <m:r>
                <m:rPr>
                  <m:sty m:val="p"/>
                </m:rPr>
                <w:rPr>
                  <w:rFonts w:ascii="Cambria Math" w:hAnsi="Cambria Math"/>
                  <w:szCs w:val="24"/>
                </w:rPr>
                <m:t xml:space="preserve">Ω </m:t>
              </m:r>
              <m:r>
                <w:rPr>
                  <w:rFonts w:ascii="Cambria Math" w:hAnsi="Cambria Math"/>
                  <w:szCs w:val="24"/>
                </w:rPr>
                <m:t>dt</m:t>
              </m:r>
            </m:e>
          </m:d>
          <m:r>
            <w:rPr>
              <w:rFonts w:ascii="Cambria Math" w:hAnsi="Cambria Math"/>
              <w:szCs w:val="24"/>
            </w:rPr>
            <m:t>*</m:t>
          </m:r>
          <m:d>
            <m:dPr>
              <m:begChr m:val="["/>
              <m:endChr m:val="]"/>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σ</m:t>
                  </m:r>
                </m:e>
                <m:sub>
                  <m:r>
                    <w:rPr>
                      <w:rFonts w:ascii="Cambria Math" w:hAnsi="Cambria Math"/>
                      <w:szCs w:val="24"/>
                    </w:rPr>
                    <m:t>t</m:t>
                  </m:r>
                </m:sub>
              </m:sSub>
              <m:d>
                <m:dPr>
                  <m:ctrlPr>
                    <w:rPr>
                      <w:rFonts w:ascii="Cambria Math" w:hAnsi="Cambria Math"/>
                      <w:i/>
                      <w:szCs w:val="24"/>
                    </w:rPr>
                  </m:ctrlPr>
                </m:dPr>
                <m:e>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,E</m:t>
                  </m:r>
                </m:e>
              </m:d>
            </m:e>
          </m:d>
          <m:r>
            <w:rPr>
              <w:rFonts w:ascii="Cambria Math" w:hAnsi="Cambria Math"/>
              <w:szCs w:val="24"/>
            </w:rPr>
            <m:t>=q</m:t>
          </m:r>
          <m:d>
            <m:dPr>
              <m:ctrlPr>
                <w:rPr>
                  <w:rFonts w:ascii="Cambria Math" w:hAnsi="Cambria Math"/>
                  <w:i/>
                  <w:szCs w:val="24"/>
                </w:rPr>
              </m:ctrlPr>
            </m:dPr>
            <m:e>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 xml:space="preserve">, E, </m:t>
              </m:r>
              <m:acc>
                <m:accPr>
                  <m:ctrlPr>
                    <w:rPr>
                      <w:rFonts w:ascii="Cambria Math" w:hAnsi="Cambria Math"/>
                      <w:i/>
                      <w:szCs w:val="24"/>
                    </w:rPr>
                  </m:ctrlPr>
                </m:accPr>
                <m:e>
                  <m:r>
                    <m:rPr>
                      <m:sty m:val="p"/>
                    </m:rPr>
                    <w:rPr>
                      <w:rFonts w:ascii="Cambria Math" w:hAnsi="Cambria Math"/>
                      <w:szCs w:val="24"/>
                    </w:rPr>
                    <m:t>Ω</m:t>
                  </m:r>
                </m:e>
              </m:acc>
              <m:r>
                <w:rPr>
                  <w:rFonts w:ascii="Cambria Math" w:hAnsi="Cambria Math"/>
                  <w:szCs w:val="24"/>
                </w:rPr>
                <m:t>, t</m:t>
              </m:r>
            </m:e>
          </m:d>
          <m:r>
            <w:rPr>
              <w:rFonts w:ascii="Cambria Math" w:hAnsi="Cambria Math"/>
              <w:szCs w:val="24"/>
            </w:rPr>
            <m:t xml:space="preserve"> ∆u ∆A ∆t d</m:t>
          </m:r>
          <m:r>
            <m:rPr>
              <m:sty m:val="p"/>
            </m:rPr>
            <w:rPr>
              <w:rFonts w:ascii="Cambria Math" w:hAnsi="Cambria Math"/>
              <w:szCs w:val="24"/>
            </w:rPr>
            <m:t xml:space="preserve">Ω </m:t>
          </m:r>
          <m:r>
            <w:rPr>
              <w:rFonts w:ascii="Cambria Math" w:hAnsi="Cambria Math"/>
              <w:szCs w:val="24"/>
            </w:rPr>
            <m:t>dE- v</m:t>
          </m:r>
          <m:d>
            <m:dPr>
              <m:begChr m:val="["/>
              <m:endChr m:val="]"/>
              <m:ctrlPr>
                <w:rPr>
                  <w:rFonts w:ascii="Cambria Math" w:hAnsi="Cambria Math"/>
                  <w:i/>
                  <w:szCs w:val="24"/>
                </w:rPr>
              </m:ctrlPr>
            </m:dPr>
            <m:e>
              <m:r>
                <w:rPr>
                  <w:rFonts w:ascii="Cambria Math" w:hAnsi="Cambria Math"/>
                  <w:szCs w:val="24"/>
                </w:rPr>
                <m:t>N</m:t>
              </m:r>
              <m:d>
                <m:dPr>
                  <m:ctrlPr>
                    <w:rPr>
                      <w:rFonts w:ascii="Cambria Math" w:hAnsi="Cambria Math"/>
                      <w:i/>
                      <w:szCs w:val="24"/>
                    </w:rPr>
                  </m:ctrlPr>
                </m:dPr>
                <m:e>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+∆u</m:t>
                  </m:r>
                  <m:acc>
                    <m:accPr>
                      <m:ctrlPr>
                        <w:rPr>
                          <w:rFonts w:ascii="Cambria Math" w:hAnsi="Cambria Math"/>
                          <w:i/>
                          <w:szCs w:val="24"/>
                        </w:rPr>
                      </m:ctrlPr>
                    </m:accPr>
                    <m:e>
                      <m:r>
                        <m:rPr>
                          <m:sty m:val="p"/>
                        </m:rPr>
                        <w:rPr>
                          <w:rFonts w:ascii="Cambria Math" w:hAnsi="Cambria Math"/>
                          <w:szCs w:val="24"/>
                        </w:rPr>
                        <m:t>Ω</m:t>
                      </m:r>
                      <m:r>
                        <w:rPr>
                          <w:rFonts w:ascii="Cambria Math" w:hAnsi="Cambria Math"/>
                          <w:szCs w:val="24"/>
                        </w:rPr>
                        <m:t>,</m:t>
                      </m:r>
                    </m:e>
                  </m:acc>
                  <m:r>
                    <w:rPr>
                      <w:rFonts w:ascii="Cambria Math" w:hAnsi="Cambria Math"/>
                      <w:szCs w:val="24"/>
                    </w:rPr>
                    <m:t>E,</m:t>
                  </m:r>
                  <m:acc>
                    <m:accPr>
                      <m:ctrlPr>
                        <w:rPr>
                          <w:rFonts w:ascii="Cambria Math" w:hAnsi="Cambria Math"/>
                          <w:i/>
                          <w:szCs w:val="24"/>
                        </w:rPr>
                      </m:ctrlPr>
                    </m:accPr>
                    <m:e>
                      <m:r>
                        <m:rPr>
                          <m:sty m:val="p"/>
                        </m:rPr>
                        <w:rPr>
                          <w:rFonts w:ascii="Cambria Math" w:hAnsi="Cambria Math"/>
                          <w:szCs w:val="24"/>
                        </w:rPr>
                        <m:t>Ω</m:t>
                      </m:r>
                    </m:e>
                  </m:acc>
                  <m:r>
                    <w:rPr>
                      <w:rFonts w:ascii="Cambria Math" w:hAnsi="Cambria Math"/>
                      <w:szCs w:val="24"/>
                    </w:rPr>
                    <m:t>,t</m:t>
                  </m:r>
                </m:e>
              </m:d>
              <m:r>
                <w:rPr>
                  <w:rFonts w:ascii="Cambria Math" w:hAnsi="Cambria Math"/>
                  <w:szCs w:val="24"/>
                </w:rPr>
                <m:t>- N</m:t>
              </m:r>
              <m:d>
                <m:dPr>
                  <m:ctrlPr>
                    <w:rPr>
                      <w:rFonts w:ascii="Cambria Math" w:hAnsi="Cambria Math"/>
                      <w:i/>
                      <w:szCs w:val="24"/>
                    </w:rPr>
                  </m:ctrlPr>
                </m:dPr>
                <m:e>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,E,</m:t>
                  </m:r>
                  <m:acc>
                    <m:accPr>
                      <m:ctrlPr>
                        <w:rPr>
                          <w:rFonts w:ascii="Cambria Math" w:hAnsi="Cambria Math"/>
                          <w:i/>
                          <w:szCs w:val="24"/>
                        </w:rPr>
                      </m:ctrlPr>
                    </m:accPr>
                    <m:e>
                      <m:r>
                        <m:rPr>
                          <m:sty m:val="p"/>
                        </m:rPr>
                        <w:rPr>
                          <w:rFonts w:ascii="Cambria Math" w:hAnsi="Cambria Math"/>
                          <w:szCs w:val="24"/>
                        </w:rPr>
                        <m:t>Ω</m:t>
                      </m:r>
                    </m:e>
                  </m:acc>
                  <m:r>
                    <w:rPr>
                      <w:rFonts w:ascii="Cambria Math" w:hAnsi="Cambria Math"/>
                      <w:szCs w:val="24"/>
                    </w:rPr>
                    <m:t>,t</m:t>
                  </m:r>
                </m:e>
              </m:d>
            </m:e>
          </m:d>
          <m:r>
            <w:rPr>
              <w:rFonts w:ascii="Cambria Math" w:hAnsi="Cambria Math"/>
              <w:szCs w:val="24"/>
            </w:rPr>
            <m:t>∆A ∆t d</m:t>
          </m:r>
          <m:r>
            <m:rPr>
              <m:sty m:val="p"/>
            </m:rPr>
            <w:rPr>
              <w:rFonts w:ascii="Cambria Math" w:hAnsi="Cambria Math"/>
              <w:szCs w:val="24"/>
            </w:rPr>
            <m:t xml:space="preserve">Ω </m:t>
          </m:r>
          <m:r>
            <w:rPr>
              <w:rFonts w:ascii="Cambria Math" w:hAnsi="Cambria Math"/>
              <w:szCs w:val="24"/>
            </w:rPr>
            <m:t xml:space="preserve">dE- </m:t>
          </m:r>
          <m:d>
            <m:dPr>
              <m:ctrlPr>
                <w:rPr>
                  <w:rFonts w:ascii="Cambria Math" w:hAnsi="Cambria Math"/>
                  <w:i/>
                  <w:szCs w:val="24"/>
                </w:rPr>
              </m:ctrlPr>
            </m:dPr>
            <m:e>
              <m:acc>
                <m:accPr>
                  <m:ctrlPr>
                    <w:rPr>
                      <w:rFonts w:ascii="Cambria Math" w:hAnsi="Cambria Math"/>
                      <w:i/>
                      <w:szCs w:val="24"/>
                    </w:rPr>
                  </m:ctrlPr>
                </m:accPr>
                <m:e>
                  <m:r>
                    <w:rPr>
                      <w:rFonts w:ascii="Cambria Math" w:hAnsi="Cambria Math"/>
                      <w:szCs w:val="24"/>
                    </w:rPr>
                    <m:t>n</m:t>
                  </m:r>
                </m:e>
              </m:acc>
              <m:r>
                <w:rPr>
                  <w:rFonts w:ascii="Cambria Math" w:hAnsi="Cambria Math"/>
                  <w:szCs w:val="24"/>
                </w:rPr>
                <m:t>∙</m:t>
              </m:r>
              <m:acc>
                <m:accPr>
                  <m:ctrlPr>
                    <w:rPr>
                      <w:rFonts w:ascii="Cambria Math" w:hAnsi="Cambria Math"/>
                      <w:i/>
                      <w:szCs w:val="24"/>
                    </w:rPr>
                  </m:ctrlPr>
                </m:accPr>
                <m:e>
                  <m:r>
                    <m:rPr>
                      <m:sty m:val="p"/>
                    </m:rPr>
                    <w:rPr>
                      <w:rFonts w:ascii="Cambria Math" w:hAnsi="Cambria Math"/>
                      <w:szCs w:val="24"/>
                    </w:rPr>
                    <m:t>Ω</m:t>
                  </m:r>
                </m:e>
              </m:acc>
            </m:e>
          </m:d>
          <m:r>
            <m:rPr>
              <m:sty m:val="p"/>
            </m:rPr>
            <w:rPr>
              <w:rFonts w:ascii="Cambria Math" w:hAnsi="Cambria Math"/>
              <w:szCs w:val="24"/>
            </w:rPr>
            <m:t>ψ</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,E,</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,t</m:t>
              </m:r>
            </m:e>
          </m:d>
          <m:r>
            <w:rPr>
              <w:rFonts w:ascii="Cambria Math" w:eastAsiaTheme="minorEastAsia" w:hAnsi="Cambria Math"/>
              <w:szCs w:val="24"/>
            </w:rPr>
            <m:t>d</m:t>
          </m:r>
          <m:r>
            <m:rPr>
              <m:sty m:val="p"/>
            </m:rPr>
            <w:rPr>
              <w:rFonts w:ascii="Cambria Math" w:eastAsiaTheme="minorEastAsia" w:hAnsi="Cambria Math"/>
              <w:szCs w:val="24"/>
            </w:rPr>
            <m:t xml:space="preserve">Ω </m:t>
          </m:r>
          <m:r>
            <w:rPr>
              <w:rFonts w:ascii="Cambria Math" w:eastAsiaTheme="minorEastAsia" w:hAnsi="Cambria Math"/>
              <w:szCs w:val="24"/>
            </w:rPr>
            <m:t>dE dA dt</m:t>
          </m:r>
        </m:oMath>
      </m:oMathPara>
    </w:p>
    <w:p w14:paraId="126DB045" w14:textId="77777777" w:rsidR="0034656A" w:rsidRDefault="0034656A" w:rsidP="00A55A41"/>
    <w:p w14:paraId="6A36425D" w14:textId="77777777" w:rsidR="002A4CCD" w:rsidRDefault="002A4CCD" w:rsidP="00A55A41"/>
    <w:p w14:paraId="4B20C58B" w14:textId="7481B8F2" w:rsidR="003554D9" w:rsidRPr="00A55A41" w:rsidRDefault="003554D9" w:rsidP="00A55A41">
      <w:r>
        <w:t xml:space="preserve">Divide both sides </w:t>
      </w:r>
      <w:r w:rsidR="0075667A">
        <w:t xml:space="preserve">in equation </w:t>
      </w:r>
      <w:r w:rsidR="00D41307">
        <w:t>(3-</w:t>
      </w:r>
      <w:r w:rsidR="0075667A">
        <w:t xml:space="preserve">11) </w:t>
      </w:r>
      <w:r>
        <w:t xml:space="preserve">by </w:t>
      </w:r>
      <m:oMath>
        <m:r>
          <m:rPr>
            <m:sty m:val="p"/>
          </m:rPr>
          <w:rPr>
            <w:rFonts w:ascii="Cambria Math" w:hAnsi="Cambria Math"/>
          </w:rPr>
          <m:t>∆u∆A∆tdΩdE</m:t>
        </m:r>
      </m:oMath>
      <w:r w:rsidRPr="00A55A41">
        <w:t xml:space="preserve"> and substitute </w:t>
      </w:r>
      <m:oMath>
        <m:r>
          <m:rPr>
            <m:sty m:val="p"/>
          </m:rPr>
          <w:rPr>
            <w:rFonts w:ascii="Cambria Math" w:hAnsi="Cambria Math"/>
          </w:rPr>
          <m:t>ψ</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e>
        </m:d>
        <m:r>
          <m:rPr>
            <m:sty m:val="p"/>
          </m:rPr>
          <w:rPr>
            <w:rFonts w:ascii="Cambria Math" w:hAnsi="Cambria Math"/>
          </w:rPr>
          <m:t>=vN(</m:t>
        </m:r>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oMath>
      <w:r w:rsidR="0075667A" w:rsidRPr="00A55A41">
        <w:t xml:space="preserve"> to obtain</w:t>
      </w:r>
      <w:r w:rsidRPr="00A55A41">
        <w:t>:</w:t>
      </w:r>
    </w:p>
    <w:p w14:paraId="238DBA88" w14:textId="77777777" w:rsidR="003554D9" w:rsidRDefault="003554D9" w:rsidP="00A55A41"/>
    <w:p w14:paraId="7F3077F6" w14:textId="77777777" w:rsidR="005374AF" w:rsidRPr="00A55A41" w:rsidRDefault="005374AF" w:rsidP="00A55A41"/>
    <w:p w14:paraId="1326DEA0" w14:textId="3E396C50" w:rsidR="00531199" w:rsidRDefault="00F05455" w:rsidP="008D096C">
      <w:pPr>
        <w:pStyle w:val="Caption"/>
        <w:keepNext/>
        <w:jc w:val="right"/>
      </w:pPr>
      <w:r>
        <w:t>(3-</w:t>
      </w:r>
      <w:r w:rsidR="00531199">
        <w:t xml:space="preserve"> </w:t>
      </w:r>
      <w:fldSimple w:instr=" SEQ (3- \* ARABIC ">
        <w:r w:rsidR="00721720">
          <w:rPr>
            <w:noProof/>
          </w:rPr>
          <w:t>12</w:t>
        </w:r>
      </w:fldSimple>
      <w:r w:rsidR="008D096C">
        <w:t>)</w:t>
      </w:r>
    </w:p>
    <w:p w14:paraId="341E32AE" w14:textId="778191ED" w:rsidR="003554D9" w:rsidRPr="003554D9" w:rsidRDefault="002056B1" w:rsidP="00A55A41">
      <w:pPr>
        <w:tabs>
          <w:tab w:val="left" w:pos="8640"/>
        </w:tabs>
      </w:pPr>
      <m:oMathPara>
        <m:oMath>
          <m:f>
            <m:fPr>
              <m:ctrlPr>
                <w:rPr>
                  <w:rFonts w:ascii="Cambria Math" w:hAnsi="Cambria Math"/>
                  <w:szCs w:val="24"/>
                </w:rPr>
              </m:ctrlPr>
            </m:fPr>
            <m:num>
              <m:r>
                <m:rPr>
                  <m:sty m:val="p"/>
                </m:rPr>
                <w:rPr>
                  <w:rFonts w:ascii="Cambria Math" w:hAnsi="Cambria Math"/>
                  <w:szCs w:val="24"/>
                </w:rPr>
                <m:t>1</m:t>
              </m:r>
            </m:num>
            <m:den>
              <m:r>
                <m:rPr>
                  <m:sty m:val="p"/>
                </m:rPr>
                <w:rPr>
                  <w:rFonts w:ascii="Cambria Math" w:hAnsi="Cambria Math"/>
                  <w:szCs w:val="24"/>
                </w:rPr>
                <m:t>v</m:t>
              </m:r>
            </m:den>
          </m:f>
          <m:d>
            <m:dPr>
              <m:begChr m:val="["/>
              <m:endChr m:val="]"/>
              <m:ctrlPr>
                <w:rPr>
                  <w:rFonts w:ascii="Cambria Math" w:hAnsi="Cambria Math"/>
                  <w:szCs w:val="24"/>
                </w:rPr>
              </m:ctrlPr>
            </m:dPr>
            <m:e>
              <m:f>
                <m:fPr>
                  <m:ctrlPr>
                    <w:rPr>
                      <w:rFonts w:ascii="Cambria Math" w:hAnsi="Cambria Math"/>
                      <w:szCs w:val="24"/>
                    </w:rPr>
                  </m:ctrlPr>
                </m:fPr>
                <m:num>
                  <m:r>
                    <m:rPr>
                      <m:sty m:val="p"/>
                    </m:rPr>
                    <w:rPr>
                      <w:rFonts w:ascii="Cambria Math" w:hAnsi="Cambria Math"/>
                      <w:szCs w:val="24"/>
                    </w:rPr>
                    <m:t>ψ</m:t>
                  </m:r>
                  <m:d>
                    <m:dPr>
                      <m:ctrlPr>
                        <w:rPr>
                          <w:rFonts w:ascii="Cambria Math" w:hAnsi="Cambria Math"/>
                          <w:szCs w:val="24"/>
                        </w:rPr>
                      </m:ctrlPr>
                    </m:dPr>
                    <m:e>
                      <m:acc>
                        <m:accPr>
                          <m:chr m:val="⃑"/>
                          <m:ctrlPr>
                            <w:rPr>
                              <w:rFonts w:ascii="Cambria Math" w:hAnsi="Cambria Math"/>
                              <w:szCs w:val="24"/>
                            </w:rPr>
                          </m:ctrlPr>
                        </m:accPr>
                        <m:e>
                          <m:r>
                            <m:rPr>
                              <m:sty m:val="p"/>
                            </m:rPr>
                            <w:rPr>
                              <w:rFonts w:ascii="Cambria Math" w:hAnsi="Cambria Math"/>
                              <w:szCs w:val="24"/>
                            </w:rPr>
                            <m:t>r</m:t>
                          </m:r>
                        </m:e>
                      </m:acc>
                      <m:r>
                        <m:rPr>
                          <m:sty m:val="p"/>
                        </m:rPr>
                        <w:rPr>
                          <w:rFonts w:ascii="Cambria Math" w:hAnsi="Cambria Math"/>
                          <w:szCs w:val="24"/>
                        </w:rPr>
                        <m:t>,E,</m:t>
                      </m:r>
                      <m:acc>
                        <m:accPr>
                          <m:ctrlPr>
                            <w:rPr>
                              <w:rFonts w:ascii="Cambria Math" w:hAnsi="Cambria Math"/>
                              <w:szCs w:val="24"/>
                            </w:rPr>
                          </m:ctrlPr>
                        </m:accPr>
                        <m:e>
                          <m:r>
                            <m:rPr>
                              <m:sty m:val="p"/>
                            </m:rPr>
                            <w:rPr>
                              <w:rFonts w:ascii="Cambria Math" w:hAnsi="Cambria Math"/>
                              <w:szCs w:val="24"/>
                            </w:rPr>
                            <m:t>Ω</m:t>
                          </m:r>
                        </m:e>
                      </m:acc>
                      <m:r>
                        <m:rPr>
                          <m:sty m:val="p"/>
                        </m:rPr>
                        <w:rPr>
                          <w:rFonts w:ascii="Cambria Math" w:hAnsi="Cambria Math"/>
                          <w:szCs w:val="24"/>
                        </w:rPr>
                        <m:t>,t+∆t</m:t>
                      </m:r>
                    </m:e>
                  </m:d>
                  <m:r>
                    <m:rPr>
                      <m:sty m:val="p"/>
                    </m:rPr>
                    <w:rPr>
                      <w:rFonts w:ascii="Cambria Math" w:hAnsi="Cambria Math"/>
                      <w:szCs w:val="24"/>
                    </w:rPr>
                    <m:t>- ψ</m:t>
                  </m:r>
                  <m:d>
                    <m:dPr>
                      <m:ctrlPr>
                        <w:rPr>
                          <w:rFonts w:ascii="Cambria Math" w:hAnsi="Cambria Math"/>
                          <w:szCs w:val="24"/>
                        </w:rPr>
                      </m:ctrlPr>
                    </m:dPr>
                    <m:e>
                      <m:acc>
                        <m:accPr>
                          <m:chr m:val="⃑"/>
                          <m:ctrlPr>
                            <w:rPr>
                              <w:rFonts w:ascii="Cambria Math" w:hAnsi="Cambria Math"/>
                              <w:szCs w:val="24"/>
                            </w:rPr>
                          </m:ctrlPr>
                        </m:accPr>
                        <m:e>
                          <m:r>
                            <m:rPr>
                              <m:sty m:val="p"/>
                            </m:rPr>
                            <w:rPr>
                              <w:rFonts w:ascii="Cambria Math" w:hAnsi="Cambria Math"/>
                              <w:szCs w:val="24"/>
                            </w:rPr>
                            <m:t>r</m:t>
                          </m:r>
                        </m:e>
                      </m:acc>
                      <m:r>
                        <m:rPr>
                          <m:sty m:val="p"/>
                        </m:rPr>
                        <w:rPr>
                          <w:rFonts w:ascii="Cambria Math" w:hAnsi="Cambria Math"/>
                          <w:szCs w:val="24"/>
                        </w:rPr>
                        <m:t>,E,</m:t>
                      </m:r>
                      <m:acc>
                        <m:accPr>
                          <m:ctrlPr>
                            <w:rPr>
                              <w:rFonts w:ascii="Cambria Math" w:hAnsi="Cambria Math"/>
                              <w:szCs w:val="24"/>
                            </w:rPr>
                          </m:ctrlPr>
                        </m:accPr>
                        <m:e>
                          <m:r>
                            <m:rPr>
                              <m:sty m:val="p"/>
                            </m:rPr>
                            <w:rPr>
                              <w:rFonts w:ascii="Cambria Math" w:hAnsi="Cambria Math"/>
                              <w:szCs w:val="24"/>
                            </w:rPr>
                            <m:t>Ω</m:t>
                          </m:r>
                        </m:e>
                      </m:acc>
                      <m:r>
                        <m:rPr>
                          <m:sty m:val="p"/>
                        </m:rPr>
                        <w:rPr>
                          <w:rFonts w:ascii="Cambria Math" w:hAnsi="Cambria Math"/>
                          <w:szCs w:val="24"/>
                        </w:rPr>
                        <m:t>,t</m:t>
                      </m:r>
                    </m:e>
                  </m:d>
                </m:num>
                <m:den>
                  <m:r>
                    <m:rPr>
                      <m:sty m:val="p"/>
                    </m:rPr>
                    <w:rPr>
                      <w:rFonts w:ascii="Cambria Math" w:hAnsi="Cambria Math"/>
                      <w:szCs w:val="24"/>
                    </w:rPr>
                    <m:t>∆t</m:t>
                  </m:r>
                </m:den>
              </m:f>
            </m:e>
          </m:d>
          <m:r>
            <m:rPr>
              <m:sty m:val="p"/>
            </m:rPr>
            <w:rPr>
              <w:rFonts w:ascii="Cambria Math" w:hAnsi="Cambria Math"/>
              <w:szCs w:val="24"/>
            </w:rPr>
            <m:t>+</m:t>
          </m:r>
          <m:d>
            <m:dPr>
              <m:begChr m:val="["/>
              <m:endChr m:val="]"/>
              <m:ctrlPr>
                <w:rPr>
                  <w:rFonts w:ascii="Cambria Math" w:hAnsi="Cambria Math"/>
                  <w:szCs w:val="24"/>
                </w:rPr>
              </m:ctrlPr>
            </m:dPr>
            <m:e>
              <m:f>
                <m:fPr>
                  <m:ctrlPr>
                    <w:rPr>
                      <w:rFonts w:ascii="Cambria Math" w:hAnsi="Cambria Math"/>
                      <w:szCs w:val="24"/>
                    </w:rPr>
                  </m:ctrlPr>
                </m:fPr>
                <m:num>
                  <m:r>
                    <m:rPr>
                      <m:sty m:val="p"/>
                    </m:rPr>
                    <w:rPr>
                      <w:rFonts w:ascii="Cambria Math" w:hAnsi="Cambria Math"/>
                      <w:szCs w:val="24"/>
                    </w:rPr>
                    <m:t>ψ</m:t>
                  </m:r>
                  <m:d>
                    <m:dPr>
                      <m:ctrlPr>
                        <w:rPr>
                          <w:rFonts w:ascii="Cambria Math" w:hAnsi="Cambria Math"/>
                          <w:szCs w:val="24"/>
                        </w:rPr>
                      </m:ctrlPr>
                    </m:dPr>
                    <m:e>
                      <m:acc>
                        <m:accPr>
                          <m:chr m:val="⃑"/>
                          <m:ctrlPr>
                            <w:rPr>
                              <w:rFonts w:ascii="Cambria Math" w:hAnsi="Cambria Math"/>
                              <w:szCs w:val="24"/>
                            </w:rPr>
                          </m:ctrlPr>
                        </m:accPr>
                        <m:e>
                          <m:r>
                            <m:rPr>
                              <m:sty m:val="p"/>
                            </m:rPr>
                            <w:rPr>
                              <w:rFonts w:ascii="Cambria Math" w:hAnsi="Cambria Math"/>
                              <w:szCs w:val="24"/>
                            </w:rPr>
                            <m:t>r</m:t>
                          </m:r>
                        </m:e>
                      </m:acc>
                      <m:r>
                        <m:rPr>
                          <m:sty m:val="p"/>
                        </m:rPr>
                        <w:rPr>
                          <w:rFonts w:ascii="Cambria Math" w:hAnsi="Cambria Math"/>
                          <w:szCs w:val="24"/>
                        </w:rPr>
                        <m:t>+∆u</m:t>
                      </m:r>
                      <m:acc>
                        <m:accPr>
                          <m:ctrlPr>
                            <w:rPr>
                              <w:rFonts w:ascii="Cambria Math" w:hAnsi="Cambria Math"/>
                              <w:szCs w:val="24"/>
                            </w:rPr>
                          </m:ctrlPr>
                        </m:accPr>
                        <m:e>
                          <m:r>
                            <m:rPr>
                              <m:sty m:val="p"/>
                            </m:rPr>
                            <w:rPr>
                              <w:rFonts w:ascii="Cambria Math" w:hAnsi="Cambria Math"/>
                              <w:szCs w:val="24"/>
                            </w:rPr>
                            <m:t>Ω</m:t>
                          </m:r>
                        </m:e>
                      </m:acc>
                      <m:r>
                        <m:rPr>
                          <m:sty m:val="p"/>
                        </m:rPr>
                        <w:rPr>
                          <w:rFonts w:ascii="Cambria Math" w:hAnsi="Cambria Math"/>
                          <w:szCs w:val="24"/>
                        </w:rPr>
                        <m:t>,E,</m:t>
                      </m:r>
                      <m:acc>
                        <m:accPr>
                          <m:ctrlPr>
                            <w:rPr>
                              <w:rFonts w:ascii="Cambria Math" w:hAnsi="Cambria Math"/>
                              <w:szCs w:val="24"/>
                            </w:rPr>
                          </m:ctrlPr>
                        </m:accPr>
                        <m:e>
                          <m:r>
                            <m:rPr>
                              <m:sty m:val="p"/>
                            </m:rPr>
                            <w:rPr>
                              <w:rFonts w:ascii="Cambria Math" w:hAnsi="Cambria Math"/>
                              <w:szCs w:val="24"/>
                            </w:rPr>
                            <m:t>Ω</m:t>
                          </m:r>
                        </m:e>
                      </m:acc>
                      <m:r>
                        <m:rPr>
                          <m:sty m:val="p"/>
                        </m:rPr>
                        <w:rPr>
                          <w:rFonts w:ascii="Cambria Math" w:hAnsi="Cambria Math"/>
                          <w:szCs w:val="24"/>
                        </w:rPr>
                        <m:t>,t</m:t>
                      </m:r>
                    </m:e>
                  </m:d>
                  <m:r>
                    <m:rPr>
                      <m:sty m:val="p"/>
                    </m:rPr>
                    <w:rPr>
                      <w:rFonts w:ascii="Cambria Math" w:hAnsi="Cambria Math"/>
                      <w:szCs w:val="24"/>
                    </w:rPr>
                    <m:t>-ψ</m:t>
                  </m:r>
                  <m:d>
                    <m:dPr>
                      <m:ctrlPr>
                        <w:rPr>
                          <w:rFonts w:ascii="Cambria Math" w:hAnsi="Cambria Math"/>
                          <w:szCs w:val="24"/>
                        </w:rPr>
                      </m:ctrlPr>
                    </m:dPr>
                    <m:e>
                      <m:acc>
                        <m:accPr>
                          <m:chr m:val="⃑"/>
                          <m:ctrlPr>
                            <w:rPr>
                              <w:rFonts w:ascii="Cambria Math" w:hAnsi="Cambria Math"/>
                              <w:szCs w:val="24"/>
                            </w:rPr>
                          </m:ctrlPr>
                        </m:accPr>
                        <m:e>
                          <m:r>
                            <m:rPr>
                              <m:sty m:val="p"/>
                            </m:rPr>
                            <w:rPr>
                              <w:rFonts w:ascii="Cambria Math" w:hAnsi="Cambria Math"/>
                              <w:szCs w:val="24"/>
                            </w:rPr>
                            <m:t>r</m:t>
                          </m:r>
                        </m:e>
                      </m:acc>
                      <m:r>
                        <m:rPr>
                          <m:sty m:val="p"/>
                        </m:rPr>
                        <w:rPr>
                          <w:rFonts w:ascii="Cambria Math" w:hAnsi="Cambria Math"/>
                          <w:szCs w:val="24"/>
                        </w:rPr>
                        <m:t>,E,</m:t>
                      </m:r>
                      <m:acc>
                        <m:accPr>
                          <m:ctrlPr>
                            <w:rPr>
                              <w:rFonts w:ascii="Cambria Math" w:hAnsi="Cambria Math"/>
                              <w:szCs w:val="24"/>
                            </w:rPr>
                          </m:ctrlPr>
                        </m:accPr>
                        <m:e>
                          <m:r>
                            <m:rPr>
                              <m:sty m:val="p"/>
                            </m:rPr>
                            <w:rPr>
                              <w:rFonts w:ascii="Cambria Math" w:hAnsi="Cambria Math"/>
                              <w:szCs w:val="24"/>
                            </w:rPr>
                            <m:t>Ω</m:t>
                          </m:r>
                        </m:e>
                      </m:acc>
                      <m:r>
                        <m:rPr>
                          <m:sty m:val="p"/>
                        </m:rPr>
                        <w:rPr>
                          <w:rFonts w:ascii="Cambria Math" w:hAnsi="Cambria Math"/>
                          <w:szCs w:val="24"/>
                        </w:rPr>
                        <m:t>,t</m:t>
                      </m:r>
                    </m:e>
                  </m:d>
                </m:num>
                <m:den>
                  <m:r>
                    <m:rPr>
                      <m:sty m:val="p"/>
                    </m:rPr>
                    <w:rPr>
                      <w:rFonts w:ascii="Cambria Math" w:hAnsi="Cambria Math"/>
                      <w:szCs w:val="24"/>
                    </w:rPr>
                    <m:t>∆u</m:t>
                  </m:r>
                </m:den>
              </m:f>
            </m:e>
          </m:d>
          <m:r>
            <m:rPr>
              <m:sty m:val="p"/>
            </m:rPr>
            <w:rPr>
              <w:rFonts w:ascii="Cambria Math" w:hAnsi="Cambria Math"/>
              <w:szCs w:val="24"/>
            </w:rPr>
            <m:t>+</m:t>
          </m:r>
          <m:sSub>
            <m:sSubPr>
              <m:ctrlPr>
                <w:rPr>
                  <w:rFonts w:ascii="Cambria Math" w:hAnsi="Cambria Math"/>
                  <w:szCs w:val="24"/>
                </w:rPr>
              </m:ctrlPr>
            </m:sSubPr>
            <m:e>
              <m:r>
                <m:rPr>
                  <m:sty m:val="p"/>
                </m:rPr>
                <w:rPr>
                  <w:rFonts w:ascii="Cambria Math" w:hAnsi="Cambria Math"/>
                  <w:szCs w:val="24"/>
                </w:rPr>
                <m:t>σ</m:t>
              </m:r>
            </m:e>
            <m:sub>
              <m:r>
                <m:rPr>
                  <m:sty m:val="p"/>
                </m:rPr>
                <w:rPr>
                  <w:rFonts w:ascii="Cambria Math" w:hAnsi="Cambria Math"/>
                  <w:szCs w:val="24"/>
                </w:rPr>
                <m:t>t</m:t>
              </m:r>
            </m:sub>
          </m:sSub>
          <m:r>
            <m:rPr>
              <m:sty m:val="p"/>
            </m:rPr>
            <w:rPr>
              <w:rFonts w:ascii="Cambria Math" w:hAnsi="Cambria Math"/>
              <w:szCs w:val="24"/>
            </w:rPr>
            <m:t>ψ</m:t>
          </m:r>
          <m:d>
            <m:dPr>
              <m:ctrlPr>
                <w:rPr>
                  <w:rFonts w:ascii="Cambria Math" w:hAnsi="Cambria Math"/>
                  <w:szCs w:val="24"/>
                </w:rPr>
              </m:ctrlPr>
            </m:dPr>
            <m:e>
              <m:acc>
                <m:accPr>
                  <m:chr m:val="⃑"/>
                  <m:ctrlPr>
                    <w:rPr>
                      <w:rFonts w:ascii="Cambria Math" w:hAnsi="Cambria Math"/>
                      <w:szCs w:val="24"/>
                    </w:rPr>
                  </m:ctrlPr>
                </m:accPr>
                <m:e>
                  <m:r>
                    <m:rPr>
                      <m:sty m:val="p"/>
                    </m:rPr>
                    <w:rPr>
                      <w:rFonts w:ascii="Cambria Math" w:hAnsi="Cambria Math"/>
                      <w:szCs w:val="24"/>
                    </w:rPr>
                    <m:t>r</m:t>
                  </m:r>
                </m:e>
              </m:acc>
              <m:r>
                <m:rPr>
                  <m:sty m:val="p"/>
                </m:rPr>
                <w:rPr>
                  <w:rFonts w:ascii="Cambria Math" w:hAnsi="Cambria Math"/>
                  <w:szCs w:val="24"/>
                </w:rPr>
                <m:t>,E,</m:t>
              </m:r>
              <m:acc>
                <m:accPr>
                  <m:ctrlPr>
                    <w:rPr>
                      <w:rFonts w:ascii="Cambria Math" w:hAnsi="Cambria Math"/>
                      <w:szCs w:val="24"/>
                    </w:rPr>
                  </m:ctrlPr>
                </m:accPr>
                <m:e>
                  <m:r>
                    <m:rPr>
                      <m:sty m:val="p"/>
                    </m:rPr>
                    <w:rPr>
                      <w:rFonts w:ascii="Cambria Math" w:hAnsi="Cambria Math"/>
                      <w:szCs w:val="24"/>
                    </w:rPr>
                    <m:t>Ω</m:t>
                  </m:r>
                </m:e>
              </m:acc>
              <m:r>
                <m:rPr>
                  <m:sty m:val="p"/>
                </m:rPr>
                <w:rPr>
                  <w:rFonts w:ascii="Cambria Math" w:hAnsi="Cambria Math"/>
                  <w:szCs w:val="24"/>
                </w:rPr>
                <m:t>,t</m:t>
              </m:r>
            </m:e>
          </m:d>
          <m:r>
            <m:rPr>
              <m:sty m:val="p"/>
            </m:rPr>
            <w:rPr>
              <w:rFonts w:ascii="Cambria Math" w:hAnsi="Cambria Math"/>
              <w:szCs w:val="24"/>
            </w:rPr>
            <m:t>=q(</m:t>
          </m:r>
          <m:acc>
            <m:accPr>
              <m:chr m:val="⃑"/>
              <m:ctrlPr>
                <w:rPr>
                  <w:rFonts w:ascii="Cambria Math" w:hAnsi="Cambria Math"/>
                  <w:szCs w:val="24"/>
                </w:rPr>
              </m:ctrlPr>
            </m:accPr>
            <m:e>
              <m:r>
                <m:rPr>
                  <m:sty m:val="p"/>
                </m:rPr>
                <w:rPr>
                  <w:rFonts w:ascii="Cambria Math" w:hAnsi="Cambria Math"/>
                  <w:szCs w:val="24"/>
                </w:rPr>
                <m:t>r</m:t>
              </m:r>
            </m:e>
          </m:acc>
          <m:r>
            <m:rPr>
              <m:sty m:val="p"/>
            </m:rPr>
            <w:rPr>
              <w:rFonts w:ascii="Cambria Math" w:hAnsi="Cambria Math"/>
              <w:szCs w:val="24"/>
            </w:rPr>
            <m:t>,E,</m:t>
          </m:r>
          <m:acc>
            <m:accPr>
              <m:ctrlPr>
                <w:rPr>
                  <w:rFonts w:ascii="Cambria Math" w:hAnsi="Cambria Math"/>
                  <w:szCs w:val="24"/>
                </w:rPr>
              </m:ctrlPr>
            </m:accPr>
            <m:e>
              <m:r>
                <m:rPr>
                  <m:sty m:val="p"/>
                </m:rPr>
                <w:rPr>
                  <w:rFonts w:ascii="Cambria Math" w:hAnsi="Cambria Math"/>
                  <w:szCs w:val="24"/>
                </w:rPr>
                <m:t>Ω</m:t>
              </m:r>
            </m:e>
          </m:acc>
          <m:r>
            <m:rPr>
              <m:sty m:val="p"/>
            </m:rPr>
            <w:rPr>
              <w:rFonts w:ascii="Cambria Math" w:hAnsi="Cambria Math"/>
              <w:szCs w:val="24"/>
            </w:rPr>
            <m:t>,t)</m:t>
          </m:r>
        </m:oMath>
      </m:oMathPara>
    </w:p>
    <w:p w14:paraId="7AC40460" w14:textId="77777777" w:rsidR="00D91BE6" w:rsidRDefault="00D91BE6" w:rsidP="00A55A41"/>
    <w:p w14:paraId="3E9CE86A" w14:textId="40C83BCA" w:rsidR="008D096C" w:rsidRDefault="008D096C">
      <w:pPr>
        <w:spacing w:after="200" w:line="276" w:lineRule="auto"/>
      </w:pPr>
      <w:r>
        <w:br w:type="page"/>
      </w:r>
    </w:p>
    <w:p w14:paraId="4CE8CA30" w14:textId="5D2FC3C4" w:rsidR="00D91BE6" w:rsidRPr="00A55A41" w:rsidRDefault="00D91BE6" w:rsidP="00A55A41">
      <w:r>
        <w:lastRenderedPageBreak/>
        <w:t xml:space="preserve">If we take the limit as </w:t>
      </w:r>
      <m:oMath>
        <m:r>
          <m:rPr>
            <m:sty m:val="p"/>
          </m:rPr>
          <w:rPr>
            <w:rFonts w:ascii="Cambria Math" w:hAnsi="Cambria Math"/>
          </w:rPr>
          <m:t>∆t</m:t>
        </m:r>
      </m:oMath>
      <w:r w:rsidRPr="00A55A41">
        <w:t xml:space="preserve"> and </w:t>
      </w:r>
      <m:oMath>
        <m:r>
          <m:rPr>
            <m:sty m:val="p"/>
          </m:rPr>
          <w:rPr>
            <w:rFonts w:ascii="Cambria Math" w:hAnsi="Cambria Math"/>
          </w:rPr>
          <m:t>∆u</m:t>
        </m:r>
      </m:oMath>
      <w:r w:rsidRPr="00A55A41">
        <w:t xml:space="preserve"> go to zero </w:t>
      </w:r>
      <w:r w:rsidR="0075667A" w:rsidRPr="00A55A41">
        <w:t xml:space="preserve">in equation </w:t>
      </w:r>
      <w:r w:rsidR="00D41307">
        <w:t>(3-</w:t>
      </w:r>
      <w:r w:rsidR="0075667A" w:rsidRPr="00A55A41">
        <w:t xml:space="preserve">12) </w:t>
      </w:r>
      <w:r w:rsidRPr="00A55A41">
        <w:t xml:space="preserve">we arrive at </w:t>
      </w:r>
      <w:r w:rsidR="001D6AC3">
        <w:t xml:space="preserve">an expression for </w:t>
      </w:r>
      <w:r w:rsidRPr="00A55A41">
        <w:t xml:space="preserve">the </w:t>
      </w:r>
      <w:r w:rsidR="002A4CCD">
        <w:t xml:space="preserve">Forward </w:t>
      </w:r>
      <w:r w:rsidRPr="00A55A41">
        <w:t>BTE:</w:t>
      </w:r>
    </w:p>
    <w:p w14:paraId="0F4D7DC4" w14:textId="77777777" w:rsidR="001D6AC3" w:rsidRDefault="001D6AC3" w:rsidP="00A55A41"/>
    <w:p w14:paraId="4D182B59" w14:textId="3AFCA16D" w:rsidR="00D91BE6" w:rsidRPr="00A55A41" w:rsidRDefault="00D91BE6" w:rsidP="00A55A41"/>
    <w:p w14:paraId="02582E17" w14:textId="08C99390" w:rsidR="00531199" w:rsidRDefault="008D096C" w:rsidP="008D096C">
      <w:pPr>
        <w:pStyle w:val="Caption"/>
        <w:keepNext/>
        <w:jc w:val="right"/>
      </w:pPr>
      <w:r>
        <w:rPr>
          <w:noProof/>
        </w:rPr>
        <mc:AlternateContent>
          <mc:Choice Requires="wps">
            <w:drawing>
              <wp:anchor distT="0" distB="0" distL="114300" distR="114300" simplePos="0" relativeHeight="251756544" behindDoc="1" locked="0" layoutInCell="1" allowOverlap="1" wp14:anchorId="3F996C03" wp14:editId="382D9A35">
                <wp:simplePos x="0" y="0"/>
                <wp:positionH relativeFrom="column">
                  <wp:posOffset>685800</wp:posOffset>
                </wp:positionH>
                <wp:positionV relativeFrom="paragraph">
                  <wp:posOffset>210185</wp:posOffset>
                </wp:positionV>
                <wp:extent cx="4457700" cy="571500"/>
                <wp:effectExtent l="50800" t="25400" r="88900" b="114300"/>
                <wp:wrapNone/>
                <wp:docPr id="83" name="Rectangle 83"/>
                <wp:cNvGraphicFramePr/>
                <a:graphic xmlns:a="http://schemas.openxmlformats.org/drawingml/2006/main">
                  <a:graphicData uri="http://schemas.microsoft.com/office/word/2010/wordprocessingShape">
                    <wps:wsp>
                      <wps:cNvSpPr/>
                      <wps:spPr>
                        <a:xfrm>
                          <a:off x="0" y="0"/>
                          <a:ext cx="4457700" cy="571500"/>
                        </a:xfrm>
                        <a:prstGeom prst="rect">
                          <a:avLst/>
                        </a:prstGeom>
                        <a:noFill/>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3" o:spid="_x0000_s1026" style="position:absolute;margin-left:54pt;margin-top:16.55pt;width:351pt;height:45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13D7ugCAAB0BgAADgAAAGRycy9lMm9Eb2MueG1stFXbbtswDH0fsH8Q9O76UqdOjDqFm8DDgGIt&#10;2g59VhQ5MSBLmqTcNuzfR8mOm3YFOgzbi0OJF5GH5Mnl1b7laMu0aaQocHwWYcQElctGrAr89bEK&#10;xhgZS8SScClYgQ/M4Kvpxw+XO5WzRK4lXzKNIIgw+U4VeG2tysPQ0DVriTmTiglQ1lK3xMJRr8Kl&#10;JjuI3vIwiaKLcCf1UmlJmTFwO++UeOrj1zWj9rauDbOIFxhys/6r/XfhvuH0kuQrTdS6oX0a5C+y&#10;aEkj4NEh1JxYgja6+S1U21AtjaztGZVtKOu6oczXANXE0atqHtZEMV8LgGPUAJP5d2Hpl+2dRs2y&#10;wONzjARpoUf3gBoRK84Q3AFAO2VysHtQd7o/GRBdtftat+4X6kB7D+phAJXtLaJwmaajLIsAewq6&#10;URaPQIYw4bO30sZ+YrJFTiiwhuc9lmR7Y2xnejRxjwlZNZzDPcnhDTDppQ7vH1VZJhfz83kwH0+y&#10;IF2wJBhXURpcl+konmVZFc+znxC/JXGaK04o64aw4mTVI+xUfwZxS+iLgYzj0I9ClzWk9zK32ShL&#10;ymw0CS7KURykcTQOyjJKgnlVRmWUVrNJej3ktoOpVDDTjxDmWu7/V37QiCOMoet011sv2QNnrgAu&#10;7lkNQwLdjH1n/HqyGddoS2CxCKVM2Lhvq7d2bjW0aXA8f9+xt/eQ+dUdnJP3ndnRw78shR2c20ZI&#10;/VYAPqRcd/YwlSd1O3EhlwfYDy074jCKVg0M6Q0x9o5oYAqYa2A/ewufmstdgWUvYbSW+vtb984e&#10;pgu0GLkeF9h82xDNMOKfBaz2JE5TR1X+AMuTwEGfahanGrFpZxJ6EAPPKupFZ2/5Uay1bJ+AJEv3&#10;KqiIoPB2ganVx8PMdowINEtZWXozoCdF7I14UPTYdbeEj/snolW/qRYG54s8shTJXy1sZ+v6IWS5&#10;sbJu/DY/49rjDdTm+aCnYcedp2dv9fxnMf0FAAD//wMAUEsDBBQABgAIAAAAIQCmDuFu2gAAAAoB&#10;AAAPAAAAZHJzL2Rvd25yZXYueG1sTE9LS8NAEL4L/odlBC/F7iYFCTGbIkovogdbEY/T7JgEs7Mh&#10;u2njv3c86fF78D2q7eIHdaIp9oEtZGsDirgJrufWwtthd1OAignZ4RCYLHxThG19eVFh6cKZX+m0&#10;T62SEI4lWuhSGkutY9ORx7gOI7Fon2HymAROrXYTniXcDzo35lZ77FkaOhzpoaPmaz97C2mHiYvZ&#10;mfD0/PKBK/O+evS5tddXy/0dqERL+jPD73yZDrVsOoaZXVSDYFPIl2Rhs8lAiaHIjBBHUXJhdF3p&#10;/xfqHwAAAP//AwBQSwECLQAUAAYACAAAACEA5JnDwPsAAADhAQAAEwAAAAAAAAAAAAAAAAAAAAAA&#10;W0NvbnRlbnRfVHlwZXNdLnhtbFBLAQItABQABgAIAAAAIQAjsmrh1wAAAJQBAAALAAAAAAAAAAAA&#10;AAAAACwBAABfcmVscy8ucmVsc1BLAQItABQABgAIAAAAIQBfXcPu6AIAAHQGAAAOAAAAAAAAAAAA&#10;AAAAACwCAABkcnMvZTJvRG9jLnhtbFBLAQItABQABgAIAAAAIQCmDuFu2gAAAAoBAAAPAAAAAAAA&#10;AAAAAAAAAEAFAABkcnMvZG93bnJldi54bWxQSwUGAAAAAAQABADzAAAARwYAAAAA&#10;" filled="f" strokecolor="#4579b8 [3044]">
                <v:shadow on="t" opacity="22937f" mv:blur="40000f" origin=",.5" offset="0,23000emu"/>
              </v:rect>
            </w:pict>
          </mc:Fallback>
        </mc:AlternateContent>
      </w:r>
      <w:r w:rsidR="00F05455">
        <w:t>(3-</w:t>
      </w:r>
      <w:r w:rsidR="00531199">
        <w:t xml:space="preserve"> </w:t>
      </w:r>
      <w:fldSimple w:instr=" SEQ (3- \* ARABIC ">
        <w:r w:rsidR="00721720">
          <w:rPr>
            <w:noProof/>
          </w:rPr>
          <w:t>13</w:t>
        </w:r>
      </w:fldSimple>
      <w:r>
        <w:t>)</w:t>
      </w:r>
    </w:p>
    <w:p w14:paraId="2D86140B" w14:textId="6F450274" w:rsidR="005A0450" w:rsidRPr="00A55A41" w:rsidRDefault="002056B1" w:rsidP="008D096C">
      <w:pPr>
        <w:tabs>
          <w:tab w:val="left" w:pos="8640"/>
        </w:tabs>
      </w:pPr>
      <m:oMathPara>
        <m:oMath>
          <m:f>
            <m:fPr>
              <m:ctrlPr>
                <w:rPr>
                  <w:rFonts w:ascii="Cambria Math" w:hAnsi="Cambria Math"/>
                </w:rPr>
              </m:ctrlPr>
            </m:fPr>
            <m:num>
              <m:r>
                <m:rPr>
                  <m:sty m:val="p"/>
                </m:rPr>
                <w:rPr>
                  <w:rFonts w:ascii="Cambria Math" w:hAnsi="Cambria Math"/>
                </w:rPr>
                <m:t>1</m:t>
              </m:r>
            </m:num>
            <m:den>
              <m:r>
                <m:rPr>
                  <m:sty m:val="p"/>
                </m:rPr>
                <w:rPr>
                  <w:rFonts w:ascii="Cambria Math" w:hAnsi="Cambria Math"/>
                </w:rPr>
                <m:t>v</m:t>
              </m:r>
            </m:den>
          </m:f>
          <m:f>
            <m:fPr>
              <m:ctrlPr>
                <w:rPr>
                  <w:rFonts w:ascii="Cambria Math" w:hAnsi="Cambria Math"/>
                </w:rPr>
              </m:ctrlPr>
            </m:fPr>
            <m:num>
              <m:r>
                <m:rPr>
                  <m:sty m:val="p"/>
                </m:rPr>
                <w:rPr>
                  <w:rFonts w:ascii="Cambria Math" w:hAnsi="Cambria Math"/>
                </w:rPr>
                <m:t>∂</m:t>
              </m:r>
            </m:num>
            <m:den>
              <m:r>
                <m:rPr>
                  <m:sty m:val="p"/>
                </m:rPr>
                <w:rPr>
                  <w:rFonts w:ascii="Cambria Math" w:hAnsi="Cambria Math"/>
                </w:rPr>
                <m:t>∂t</m:t>
              </m:r>
            </m:den>
          </m:f>
          <m:d>
            <m:dPr>
              <m:begChr m:val="["/>
              <m:endChr m:val="]"/>
              <m:ctrlPr>
                <w:rPr>
                  <w:rFonts w:ascii="Cambria Math" w:hAnsi="Cambria Math"/>
                </w:rPr>
              </m:ctrlPr>
            </m:dPr>
            <m:e>
              <m:r>
                <m:rPr>
                  <m:sty m:val="p"/>
                </m:rPr>
                <w:rPr>
                  <w:rFonts w:ascii="Cambria Math" w:hAnsi="Cambria Math"/>
                </w:rPr>
                <m:t>ψ</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e>
              </m:d>
            </m:e>
          </m:d>
          <m:r>
            <m:rPr>
              <m:sty m:val="p"/>
            </m:rPr>
            <w:rPr>
              <w:rFonts w:ascii="Cambria Math" w:hAnsi="Cambria Math"/>
            </w:rPr>
            <m:t xml:space="preserve">+ </m:t>
          </m:r>
          <m:f>
            <m:fPr>
              <m:ctrlPr>
                <w:rPr>
                  <w:rFonts w:ascii="Cambria Math" w:hAnsi="Cambria Math"/>
                </w:rPr>
              </m:ctrlPr>
            </m:fPr>
            <m:num>
              <m:r>
                <m:rPr>
                  <m:sty m:val="p"/>
                </m:rPr>
                <w:rPr>
                  <w:rFonts w:ascii="Cambria Math" w:hAnsi="Cambria Math"/>
                </w:rPr>
                <m:t>d</m:t>
              </m:r>
            </m:num>
            <m:den>
              <m:r>
                <m:rPr>
                  <m:sty m:val="p"/>
                </m:rPr>
                <w:rPr>
                  <w:rFonts w:ascii="Cambria Math" w:hAnsi="Cambria Math"/>
                </w:rPr>
                <m:t>du</m:t>
              </m:r>
            </m:den>
          </m:f>
          <m:d>
            <m:dPr>
              <m:begChr m:val="["/>
              <m:endChr m:val="]"/>
              <m:ctrlPr>
                <w:rPr>
                  <w:rFonts w:ascii="Cambria Math" w:hAnsi="Cambria Math"/>
                </w:rPr>
              </m:ctrlPr>
            </m:dPr>
            <m:e>
              <m:r>
                <m:rPr>
                  <m:sty m:val="p"/>
                </m:rPr>
                <w:rPr>
                  <w:rFonts w:ascii="Cambria Math" w:hAnsi="Cambria Math"/>
                </w:rPr>
                <m:t>ψ</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e>
              </m:d>
            </m:e>
          </m:d>
          <m:r>
            <m:rPr>
              <m:sty m:val="p"/>
            </m:rPr>
            <w:rPr>
              <w:rFonts w:ascii="Cambria Math" w:hAnsi="Cambria Math"/>
            </w:rPr>
            <m:t>+</m:t>
          </m:r>
          <m:sSub>
            <m:sSubPr>
              <m:ctrlPr>
                <w:rPr>
                  <w:rFonts w:ascii="Cambria Math" w:hAnsi="Cambria Math"/>
                </w:rPr>
              </m:ctrlPr>
            </m:sSubPr>
            <m:e>
              <m:r>
                <m:rPr>
                  <m:sty m:val="p"/>
                </m:rPr>
                <w:rPr>
                  <w:rFonts w:ascii="Cambria Math" w:hAnsi="Cambria Math"/>
                </w:rPr>
                <m:t>σ</m:t>
              </m:r>
            </m:e>
            <m:sub>
              <m:r>
                <m:rPr>
                  <m:sty m:val="p"/>
                </m:rPr>
                <w:rPr>
                  <w:rFonts w:ascii="Cambria Math" w:hAnsi="Cambria Math"/>
                </w:rPr>
                <m:t>t</m:t>
              </m:r>
            </m:sub>
          </m:sSub>
          <m:r>
            <m:rPr>
              <m:sty m:val="p"/>
            </m:rPr>
            <w:rPr>
              <w:rFonts w:ascii="Cambria Math" w:hAnsi="Cambria Math"/>
            </w:rPr>
            <m:t>ψ</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e>
          </m:d>
          <m:r>
            <m:rPr>
              <m:sty m:val="p"/>
            </m:rPr>
            <w:rPr>
              <w:rFonts w:ascii="Cambria Math" w:hAnsi="Cambria Math"/>
            </w:rPr>
            <m:t>=q(</m:t>
          </m:r>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oMath>
      </m:oMathPara>
    </w:p>
    <w:p w14:paraId="22A9182D" w14:textId="77777777" w:rsidR="002377BB" w:rsidRDefault="002377BB" w:rsidP="00EE2D90">
      <w:pPr>
        <w:rPr>
          <w:rFonts w:eastAsiaTheme="minorEastAsia"/>
        </w:rPr>
      </w:pPr>
    </w:p>
    <w:p w14:paraId="0C7615F7" w14:textId="77777777" w:rsidR="001D6AC3" w:rsidRDefault="001D6AC3" w:rsidP="00EE2D90">
      <w:pPr>
        <w:rPr>
          <w:rFonts w:eastAsiaTheme="minorEastAsia"/>
        </w:rPr>
      </w:pPr>
    </w:p>
    <w:p w14:paraId="44249B7B" w14:textId="77777777" w:rsidR="008D096C" w:rsidRDefault="008D096C" w:rsidP="00EE2D90">
      <w:pPr>
        <w:rPr>
          <w:rFonts w:eastAsiaTheme="minorEastAsia"/>
        </w:rPr>
      </w:pPr>
    </w:p>
    <w:p w14:paraId="022EC631" w14:textId="1C5DCDEE" w:rsidR="00212A84" w:rsidRDefault="005A0450" w:rsidP="005374AF">
      <w:pPr>
        <w:rPr>
          <w:rFonts w:eastAsiaTheme="minorEastAsia"/>
        </w:rPr>
      </w:pPr>
      <w:r>
        <w:rPr>
          <w:rFonts w:eastAsiaTheme="minorEastAsia"/>
        </w:rPr>
        <w:t xml:space="preserve">The next step </w:t>
      </w:r>
      <w:r w:rsidR="00C1233B">
        <w:rPr>
          <w:rFonts w:eastAsiaTheme="minorEastAsia"/>
        </w:rPr>
        <w:t>in our derivation of the forward Boltzmann transport equation is</w:t>
      </w:r>
      <w:r>
        <w:rPr>
          <w:rFonts w:eastAsiaTheme="minorEastAsia"/>
        </w:rPr>
        <w:t xml:space="preserve"> to remove the dependence on u from the </w:t>
      </w:r>
      <w:r w:rsidR="00C1233B">
        <w:rPr>
          <w:rFonts w:eastAsiaTheme="minorEastAsia"/>
        </w:rPr>
        <w:t>equation</w:t>
      </w:r>
      <w:r>
        <w:rPr>
          <w:rFonts w:eastAsiaTheme="minorEastAsia"/>
        </w:rPr>
        <w:t xml:space="preserve">. Consider the unit vector </w:t>
      </w:r>
      <w:r w:rsidR="00324D1A">
        <w:rPr>
          <w:rFonts w:eastAsiaTheme="minorEastAsia"/>
        </w:rPr>
        <w:t xml:space="preserve">definitions shown in Figure 13.  </w:t>
      </w:r>
      <w:r w:rsidR="00CD75DC">
        <w:t xml:space="preserve">Note that we have defined </w:t>
      </w:r>
      <m:oMath>
        <m:r>
          <m:rPr>
            <m:sty m:val="p"/>
          </m:rPr>
          <w:rPr>
            <w:rFonts w:ascii="Cambria Math" w:hAnsi="Cambria Math"/>
          </w:rPr>
          <m:t>u</m:t>
        </m:r>
      </m:oMath>
      <w:r w:rsidR="008B64B9">
        <w:rPr>
          <w:rFonts w:eastAsiaTheme="minorEastAsia"/>
        </w:rPr>
        <w:t xml:space="preserve"> as the direction of particle travel</w:t>
      </w:r>
      <w:r w:rsidR="00CF1CFD" w:rsidRPr="005374AF">
        <w:t xml:space="preserve"> and </w:t>
      </w:r>
      <m:oMath>
        <m:acc>
          <m:accPr>
            <m:chr m:val="⃑"/>
            <m:ctrlPr>
              <w:rPr>
                <w:rFonts w:ascii="Cambria Math" w:hAnsi="Cambria Math"/>
              </w:rPr>
            </m:ctrlPr>
          </m:accPr>
          <m:e>
            <m:r>
              <m:rPr>
                <m:sty m:val="p"/>
              </m:rPr>
              <w:rPr>
                <w:rFonts w:ascii="Cambria Math" w:hAnsi="Cambria Math"/>
              </w:rPr>
              <m:t>r</m:t>
            </m:r>
          </m:e>
        </m:acc>
        <m:r>
          <w:rPr>
            <w:rFonts w:ascii="Cambria Math" w:hAnsi="Cambria Math"/>
          </w:rPr>
          <m:t>=(x, y, z)</m:t>
        </m:r>
      </m:oMath>
      <w:r w:rsidR="008B64B9">
        <w:rPr>
          <w:rFonts w:eastAsiaTheme="minorEastAsia"/>
        </w:rPr>
        <w:t xml:space="preserve"> as the particle position in Cartesian coordinates.  Using these definitions we can define the following:</w:t>
      </w:r>
    </w:p>
    <w:p w14:paraId="298B92A1" w14:textId="163F9435" w:rsidR="008B64B9" w:rsidRPr="005374AF" w:rsidRDefault="008D096C" w:rsidP="008D096C">
      <w:pPr>
        <w:pStyle w:val="Caption"/>
        <w:jc w:val="right"/>
      </w:pPr>
      <w:r>
        <w:t xml:space="preserve">(3- </w:t>
      </w:r>
      <w:fldSimple w:instr=" SEQ (3- \* ARABIC ">
        <w:r w:rsidR="00721720">
          <w:rPr>
            <w:noProof/>
          </w:rPr>
          <w:t>14</w:t>
        </w:r>
      </w:fldSimple>
      <w:r>
        <w:t>)</w:t>
      </w:r>
    </w:p>
    <w:p w14:paraId="5F52DE07" w14:textId="403455B9" w:rsidR="00212A84" w:rsidRPr="005374AF" w:rsidRDefault="00212A84" w:rsidP="005374AF">
      <m:oMath>
        <m:r>
          <m:rPr>
            <m:sty m:val="p"/>
          </m:rPr>
          <w:rPr>
            <w:rFonts w:ascii="Cambria Math" w:hAnsi="Cambria Math"/>
          </w:rPr>
          <m:t>x</m:t>
        </m:r>
        <m:d>
          <m:dPr>
            <m:ctrlPr>
              <w:rPr>
                <w:rFonts w:ascii="Cambria Math" w:hAnsi="Cambria Math"/>
              </w:rPr>
            </m:ctrlPr>
          </m:dPr>
          <m:e>
            <m:r>
              <m:rPr>
                <m:sty m:val="p"/>
              </m:rPr>
              <w:rPr>
                <w:rFonts w:ascii="Cambria Math" w:hAnsi="Cambria Math"/>
              </w:rPr>
              <m:t>u</m:t>
            </m:r>
          </m:e>
        </m:d>
        <m:r>
          <m:rPr>
            <m:sty m:val="p"/>
          </m:rPr>
          <w:rPr>
            <w:rFonts w:ascii="Cambria Math" w:hAnsi="Cambria Math"/>
          </w:rPr>
          <m:t>=</m:t>
        </m:r>
        <m:d>
          <m:dPr>
            <m:ctrlPr>
              <w:rPr>
                <w:rFonts w:ascii="Cambria Math" w:hAnsi="Cambria Math"/>
              </w:rPr>
            </m:ctrlPr>
          </m:dPr>
          <m:e>
            <m:acc>
              <m:accPr>
                <m:ctrlPr>
                  <w:rPr>
                    <w:rFonts w:ascii="Cambria Math" w:hAnsi="Cambria Math"/>
                  </w:rPr>
                </m:ctrlPr>
              </m:accPr>
              <m:e>
                <m:r>
                  <m:rPr>
                    <m:sty m:val="p"/>
                  </m:rPr>
                  <w:rPr>
                    <w:rFonts w:ascii="Cambria Math" w:hAnsi="Cambria Math"/>
                  </w:rPr>
                  <m:t>Ω</m:t>
                </m:r>
              </m:e>
            </m:acc>
            <m:r>
              <m:rPr>
                <m:sty m:val="p"/>
              </m:rPr>
              <w:rPr>
                <w:rFonts w:ascii="Cambria Math" w:hAnsi="Cambria Math"/>
              </w:rPr>
              <m:t>∙</m:t>
            </m:r>
            <m:acc>
              <m:accPr>
                <m:ctrlPr>
                  <w:rPr>
                    <w:rFonts w:ascii="Cambria Math" w:hAnsi="Cambria Math"/>
                  </w:rPr>
                </m:ctrlPr>
              </m:accPr>
              <m:e>
                <m:r>
                  <m:rPr>
                    <m:sty m:val="p"/>
                  </m:rPr>
                  <w:rPr>
                    <w:rFonts w:ascii="Cambria Math" w:hAnsi="Cambria Math"/>
                  </w:rPr>
                  <m:t>i</m:t>
                </m:r>
              </m:e>
            </m:acc>
          </m:e>
        </m:d>
        <m:r>
          <m:rPr>
            <m:sty m:val="p"/>
          </m:rPr>
          <w:rPr>
            <w:rFonts w:ascii="Cambria Math" w:hAnsi="Cambria Math"/>
          </w:rPr>
          <m:t>u</m:t>
        </m:r>
      </m:oMath>
      <w:r w:rsidR="008D096C">
        <w:rPr>
          <w:rFonts w:eastAsiaTheme="minorEastAsia"/>
        </w:rPr>
        <w:tab/>
      </w:r>
      <m:oMath>
        <m:r>
          <m:rPr>
            <m:sty m:val="p"/>
          </m:rPr>
          <w:rPr>
            <w:rFonts w:ascii="Cambria Math" w:hAnsi="Cambria Math"/>
          </w:rPr>
          <m:t>y</m:t>
        </m:r>
        <m:d>
          <m:dPr>
            <m:ctrlPr>
              <w:rPr>
                <w:rFonts w:ascii="Cambria Math" w:hAnsi="Cambria Math"/>
              </w:rPr>
            </m:ctrlPr>
          </m:dPr>
          <m:e>
            <m:r>
              <m:rPr>
                <m:sty m:val="p"/>
              </m:rPr>
              <w:rPr>
                <w:rFonts w:ascii="Cambria Math" w:hAnsi="Cambria Math"/>
              </w:rPr>
              <m:t>u</m:t>
            </m:r>
          </m:e>
        </m:d>
        <m:r>
          <m:rPr>
            <m:sty m:val="p"/>
          </m:rPr>
          <w:rPr>
            <w:rFonts w:ascii="Cambria Math" w:hAnsi="Cambria Math"/>
          </w:rPr>
          <m:t>=</m:t>
        </m:r>
        <m:d>
          <m:dPr>
            <m:ctrlPr>
              <w:rPr>
                <w:rFonts w:ascii="Cambria Math" w:hAnsi="Cambria Math"/>
              </w:rPr>
            </m:ctrlPr>
          </m:dPr>
          <m:e>
            <m:acc>
              <m:accPr>
                <m:ctrlPr>
                  <w:rPr>
                    <w:rFonts w:ascii="Cambria Math" w:hAnsi="Cambria Math"/>
                  </w:rPr>
                </m:ctrlPr>
              </m:accPr>
              <m:e>
                <m:r>
                  <m:rPr>
                    <m:sty m:val="p"/>
                  </m:rPr>
                  <w:rPr>
                    <w:rFonts w:ascii="Cambria Math" w:hAnsi="Cambria Math"/>
                  </w:rPr>
                  <m:t>Ω</m:t>
                </m:r>
              </m:e>
            </m:acc>
            <m:r>
              <m:rPr>
                <m:sty m:val="p"/>
              </m:rPr>
              <w:rPr>
                <w:rFonts w:ascii="Cambria Math" w:hAnsi="Cambria Math"/>
              </w:rPr>
              <m:t>∙</m:t>
            </m:r>
            <m:acc>
              <m:accPr>
                <m:ctrlPr>
                  <w:rPr>
                    <w:rFonts w:ascii="Cambria Math" w:hAnsi="Cambria Math"/>
                  </w:rPr>
                </m:ctrlPr>
              </m:accPr>
              <m:e>
                <m:r>
                  <m:rPr>
                    <m:sty m:val="p"/>
                  </m:rPr>
                  <w:rPr>
                    <w:rFonts w:ascii="Cambria Math" w:hAnsi="Cambria Math"/>
                  </w:rPr>
                  <m:t>j</m:t>
                </m:r>
              </m:e>
            </m:acc>
          </m:e>
        </m:d>
        <m:r>
          <m:rPr>
            <m:sty m:val="p"/>
          </m:rPr>
          <w:rPr>
            <w:rFonts w:ascii="Cambria Math" w:hAnsi="Cambria Math"/>
          </w:rPr>
          <m:t>u</m:t>
        </m:r>
      </m:oMath>
      <w:r w:rsidR="00D25021">
        <w:rPr>
          <w:rFonts w:eastAsiaTheme="minorEastAsia"/>
        </w:rPr>
        <w:tab/>
      </w:r>
      <m:oMath>
        <m:r>
          <m:rPr>
            <m:sty m:val="p"/>
          </m:rPr>
          <w:rPr>
            <w:rFonts w:ascii="Cambria Math" w:hAnsi="Cambria Math"/>
          </w:rPr>
          <m:t>z</m:t>
        </m:r>
        <m:d>
          <m:dPr>
            <m:ctrlPr>
              <w:rPr>
                <w:rFonts w:ascii="Cambria Math" w:hAnsi="Cambria Math"/>
              </w:rPr>
            </m:ctrlPr>
          </m:dPr>
          <m:e>
            <m:r>
              <m:rPr>
                <m:sty m:val="p"/>
              </m:rPr>
              <w:rPr>
                <w:rFonts w:ascii="Cambria Math" w:hAnsi="Cambria Math"/>
              </w:rPr>
              <m:t>u</m:t>
            </m:r>
          </m:e>
        </m:d>
        <m:r>
          <m:rPr>
            <m:sty m:val="p"/>
          </m:rPr>
          <w:rPr>
            <w:rFonts w:ascii="Cambria Math" w:hAnsi="Cambria Math"/>
          </w:rPr>
          <m:t>=</m:t>
        </m:r>
        <m:d>
          <m:dPr>
            <m:ctrlPr>
              <w:rPr>
                <w:rFonts w:ascii="Cambria Math" w:hAnsi="Cambria Math"/>
              </w:rPr>
            </m:ctrlPr>
          </m:dPr>
          <m:e>
            <m:acc>
              <m:accPr>
                <m:ctrlPr>
                  <w:rPr>
                    <w:rFonts w:ascii="Cambria Math" w:hAnsi="Cambria Math"/>
                  </w:rPr>
                </m:ctrlPr>
              </m:accPr>
              <m:e>
                <m:r>
                  <m:rPr>
                    <m:sty m:val="p"/>
                  </m:rPr>
                  <w:rPr>
                    <w:rFonts w:ascii="Cambria Math" w:hAnsi="Cambria Math"/>
                  </w:rPr>
                  <m:t>Ω</m:t>
                </m:r>
              </m:e>
            </m:acc>
            <m:r>
              <m:rPr>
                <m:sty m:val="p"/>
              </m:rPr>
              <w:rPr>
                <w:rFonts w:ascii="Cambria Math" w:hAnsi="Cambria Math"/>
              </w:rPr>
              <m:t>∙</m:t>
            </m:r>
            <m:acc>
              <m:accPr>
                <m:ctrlPr>
                  <w:rPr>
                    <w:rFonts w:ascii="Cambria Math" w:hAnsi="Cambria Math"/>
                  </w:rPr>
                </m:ctrlPr>
              </m:accPr>
              <m:e>
                <m:r>
                  <m:rPr>
                    <m:sty m:val="p"/>
                  </m:rPr>
                  <w:rPr>
                    <w:rFonts w:ascii="Cambria Math" w:hAnsi="Cambria Math"/>
                  </w:rPr>
                  <m:t>k</m:t>
                </m:r>
              </m:e>
            </m:acc>
          </m:e>
        </m:d>
        <m:r>
          <m:rPr>
            <m:sty m:val="p"/>
          </m:rPr>
          <w:rPr>
            <w:rFonts w:ascii="Cambria Math" w:hAnsi="Cambria Math"/>
          </w:rPr>
          <m:t>u</m:t>
        </m:r>
      </m:oMath>
    </w:p>
    <w:p w14:paraId="5078A7C4" w14:textId="77777777" w:rsidR="00212A84" w:rsidRDefault="00212A84" w:rsidP="005374AF"/>
    <w:p w14:paraId="32C97C37" w14:textId="77777777" w:rsidR="00D25021" w:rsidRPr="005374AF" w:rsidRDefault="00D25021" w:rsidP="005374AF"/>
    <w:p w14:paraId="76180D04" w14:textId="4CF1E864" w:rsidR="008B64B9" w:rsidRDefault="008B64B9" w:rsidP="005374AF">
      <w:r>
        <w:t xml:space="preserve">If we have a function F(u) defined as shown in equation </w:t>
      </w:r>
      <w:r w:rsidR="00D41307">
        <w:t>(3-</w:t>
      </w:r>
      <w:r>
        <w:t xml:space="preserve">15) we can define its derivative as shown in equation </w:t>
      </w:r>
      <w:r w:rsidR="00D41307">
        <w:t>(3-</w:t>
      </w:r>
      <w:r>
        <w:t>16).</w:t>
      </w:r>
    </w:p>
    <w:p w14:paraId="35591C73" w14:textId="77777777" w:rsidR="00CF1CFD" w:rsidRDefault="00CF1CFD" w:rsidP="005374AF"/>
    <w:p w14:paraId="1E7E5375" w14:textId="665D6843" w:rsidR="00D25021" w:rsidRDefault="00D25021" w:rsidP="00D25021">
      <w:pPr>
        <w:pStyle w:val="Caption"/>
        <w:keepNext/>
        <w:jc w:val="right"/>
      </w:pPr>
      <w:r>
        <w:t xml:space="preserve">(3- </w:t>
      </w:r>
      <w:fldSimple w:instr=" SEQ (3- \* ARABIC ">
        <w:r w:rsidR="00721720">
          <w:rPr>
            <w:noProof/>
          </w:rPr>
          <w:t>15</w:t>
        </w:r>
      </w:fldSimple>
      <w:r>
        <w:t>)</w:t>
      </w:r>
    </w:p>
    <w:p w14:paraId="7B718BF9" w14:textId="25D58367" w:rsidR="00CF1CFD" w:rsidRDefault="00CF1CFD" w:rsidP="008B64B9">
      <w:pPr>
        <w:tabs>
          <w:tab w:val="left" w:pos="8640"/>
        </w:tabs>
      </w:pPr>
      <m:oMathPara>
        <m:oMath>
          <m:r>
            <m:rPr>
              <m:sty m:val="p"/>
            </m:rPr>
            <w:rPr>
              <w:rFonts w:ascii="Cambria Math" w:hAnsi="Cambria Math"/>
            </w:rPr>
            <m:t>F</m:t>
          </m:r>
          <m:d>
            <m:dPr>
              <m:ctrlPr>
                <w:rPr>
                  <w:rFonts w:ascii="Cambria Math" w:hAnsi="Cambria Math"/>
                </w:rPr>
              </m:ctrlPr>
            </m:dPr>
            <m:e>
              <m:r>
                <m:rPr>
                  <m:sty m:val="p"/>
                </m:rPr>
                <w:rPr>
                  <w:rFonts w:ascii="Cambria Math" w:hAnsi="Cambria Math"/>
                </w:rPr>
                <m:t>u</m:t>
              </m:r>
            </m:e>
          </m:d>
          <m:r>
            <m:rPr>
              <m:sty m:val="p"/>
            </m:rPr>
            <w:rPr>
              <w:rFonts w:ascii="Cambria Math" w:hAnsi="Cambria Math"/>
            </w:rPr>
            <m:t>=</m:t>
          </m:r>
          <m:d>
            <m:dPr>
              <m:begChr m:val="{"/>
              <m:endChr m:val="}"/>
              <m:ctrlPr>
                <w:rPr>
                  <w:rFonts w:ascii="Cambria Math" w:hAnsi="Cambria Math"/>
                </w:rPr>
              </m:ctrlPr>
            </m:dPr>
            <m:e>
              <m:r>
                <m:rPr>
                  <m:sty m:val="p"/>
                </m:rPr>
                <w:rPr>
                  <w:rFonts w:ascii="Cambria Math" w:hAnsi="Cambria Math"/>
                </w:rPr>
                <m:t>x</m:t>
              </m:r>
              <m:d>
                <m:dPr>
                  <m:ctrlPr>
                    <w:rPr>
                      <w:rFonts w:ascii="Cambria Math" w:hAnsi="Cambria Math"/>
                    </w:rPr>
                  </m:ctrlPr>
                </m:dPr>
                <m:e>
                  <m:r>
                    <m:rPr>
                      <m:sty m:val="p"/>
                    </m:rPr>
                    <w:rPr>
                      <w:rFonts w:ascii="Cambria Math" w:hAnsi="Cambria Math"/>
                    </w:rPr>
                    <m:t>u</m:t>
                  </m:r>
                </m:e>
              </m:d>
              <m:r>
                <m:rPr>
                  <m:sty m:val="p"/>
                </m:rPr>
                <w:rPr>
                  <w:rFonts w:ascii="Cambria Math" w:hAnsi="Cambria Math"/>
                </w:rPr>
                <m:t>, y</m:t>
              </m:r>
              <m:d>
                <m:dPr>
                  <m:ctrlPr>
                    <w:rPr>
                      <w:rFonts w:ascii="Cambria Math" w:hAnsi="Cambria Math"/>
                    </w:rPr>
                  </m:ctrlPr>
                </m:dPr>
                <m:e>
                  <m:r>
                    <m:rPr>
                      <m:sty m:val="p"/>
                    </m:rPr>
                    <w:rPr>
                      <w:rFonts w:ascii="Cambria Math" w:hAnsi="Cambria Math"/>
                    </w:rPr>
                    <m:t>u</m:t>
                  </m:r>
                </m:e>
              </m:d>
              <m:r>
                <m:rPr>
                  <m:sty m:val="p"/>
                </m:rPr>
                <w:rPr>
                  <w:rFonts w:ascii="Cambria Math" w:hAnsi="Cambria Math"/>
                </w:rPr>
                <m:t>, z</m:t>
              </m:r>
              <m:d>
                <m:dPr>
                  <m:ctrlPr>
                    <w:rPr>
                      <w:rFonts w:ascii="Cambria Math" w:hAnsi="Cambria Math"/>
                    </w:rPr>
                  </m:ctrlPr>
                </m:dPr>
                <m:e>
                  <m:r>
                    <m:rPr>
                      <m:sty m:val="p"/>
                    </m:rPr>
                    <w:rPr>
                      <w:rFonts w:ascii="Cambria Math" w:hAnsi="Cambria Math"/>
                    </w:rPr>
                    <m:t>u</m:t>
                  </m:r>
                </m:e>
              </m:d>
            </m:e>
          </m:d>
        </m:oMath>
      </m:oMathPara>
    </w:p>
    <w:p w14:paraId="1E342C37" w14:textId="77777777" w:rsidR="008B64B9" w:rsidRPr="005374AF" w:rsidRDefault="008B64B9" w:rsidP="005374AF"/>
    <w:p w14:paraId="1A772E67" w14:textId="34E3E70C" w:rsidR="00D25021" w:rsidRDefault="00D25021" w:rsidP="00D25021">
      <w:pPr>
        <w:pStyle w:val="Caption"/>
        <w:keepNext/>
        <w:jc w:val="right"/>
      </w:pPr>
      <w:r>
        <w:t xml:space="preserve">(3- </w:t>
      </w:r>
      <w:fldSimple w:instr=" SEQ (3- \* ARABIC ">
        <w:r w:rsidR="00721720">
          <w:rPr>
            <w:noProof/>
          </w:rPr>
          <w:t>16</w:t>
        </w:r>
      </w:fldSimple>
      <w:r>
        <w:t>)</w:t>
      </w:r>
    </w:p>
    <w:p w14:paraId="2F226A9E" w14:textId="23A71027" w:rsidR="00CF1CFD" w:rsidRPr="005374AF" w:rsidRDefault="002056B1" w:rsidP="008B64B9">
      <w:pPr>
        <w:tabs>
          <w:tab w:val="left" w:pos="8640"/>
        </w:tabs>
      </w:pPr>
      <m:oMathPara>
        <m:oMath>
          <m:f>
            <m:fPr>
              <m:ctrlPr>
                <w:rPr>
                  <w:rFonts w:ascii="Cambria Math" w:hAnsi="Cambria Math"/>
                </w:rPr>
              </m:ctrlPr>
            </m:fPr>
            <m:num>
              <m:r>
                <m:rPr>
                  <m:sty m:val="p"/>
                </m:rPr>
                <w:rPr>
                  <w:rFonts w:ascii="Cambria Math" w:hAnsi="Cambria Math"/>
                </w:rPr>
                <m:t>∂F</m:t>
              </m:r>
            </m:num>
            <m:den>
              <m:r>
                <m:rPr>
                  <m:sty m:val="p"/>
                </m:rPr>
                <w:rPr>
                  <w:rFonts w:ascii="Cambria Math" w:hAnsi="Cambria Math"/>
                </w:rPr>
                <m:t>∂u</m:t>
              </m:r>
            </m:den>
          </m:f>
          <m:r>
            <m:rPr>
              <m:sty m:val="p"/>
            </m:rPr>
            <w:rPr>
              <w:rFonts w:ascii="Cambria Math" w:hAnsi="Cambria Math"/>
            </w:rPr>
            <m:t xml:space="preserve">= </m:t>
          </m:r>
          <m:f>
            <m:fPr>
              <m:ctrlPr>
                <w:rPr>
                  <w:rFonts w:ascii="Cambria Math" w:hAnsi="Cambria Math"/>
                </w:rPr>
              </m:ctrlPr>
            </m:fPr>
            <m:num>
              <m:r>
                <m:rPr>
                  <m:sty m:val="p"/>
                </m:rPr>
                <w:rPr>
                  <w:rFonts w:ascii="Cambria Math" w:hAnsi="Cambria Math"/>
                </w:rPr>
                <m:t>∂F</m:t>
              </m:r>
            </m:num>
            <m:den>
              <m:r>
                <m:rPr>
                  <m:sty m:val="p"/>
                </m:rPr>
                <w:rPr>
                  <w:rFonts w:ascii="Cambria Math" w:hAnsi="Cambria Math"/>
                </w:rPr>
                <m:t>∂x</m:t>
              </m:r>
            </m:den>
          </m:f>
          <m:f>
            <m:fPr>
              <m:ctrlPr>
                <w:rPr>
                  <w:rFonts w:ascii="Cambria Math" w:hAnsi="Cambria Math"/>
                </w:rPr>
              </m:ctrlPr>
            </m:fPr>
            <m:num>
              <m:r>
                <m:rPr>
                  <m:sty m:val="p"/>
                </m:rPr>
                <w:rPr>
                  <w:rFonts w:ascii="Cambria Math" w:hAnsi="Cambria Math"/>
                </w:rPr>
                <m:t>∂x</m:t>
              </m:r>
            </m:num>
            <m:den>
              <m:r>
                <m:rPr>
                  <m:sty m:val="p"/>
                </m:rPr>
                <w:rPr>
                  <w:rFonts w:ascii="Cambria Math" w:hAnsi="Cambria Math"/>
                </w:rPr>
                <m:t>∂u</m:t>
              </m:r>
            </m:den>
          </m:f>
          <m:r>
            <m:rPr>
              <m:sty m:val="p"/>
            </m:rPr>
            <w:rPr>
              <w:rFonts w:ascii="Cambria Math" w:hAnsi="Cambria Math"/>
            </w:rPr>
            <m:t xml:space="preserve">+ </m:t>
          </m:r>
          <m:f>
            <m:fPr>
              <m:ctrlPr>
                <w:rPr>
                  <w:rFonts w:ascii="Cambria Math" w:hAnsi="Cambria Math"/>
                </w:rPr>
              </m:ctrlPr>
            </m:fPr>
            <m:num>
              <m:r>
                <m:rPr>
                  <m:sty m:val="p"/>
                </m:rPr>
                <w:rPr>
                  <w:rFonts w:ascii="Cambria Math" w:hAnsi="Cambria Math"/>
                </w:rPr>
                <m:t>∂F</m:t>
              </m:r>
            </m:num>
            <m:den>
              <m:r>
                <m:rPr>
                  <m:sty m:val="p"/>
                </m:rPr>
                <w:rPr>
                  <w:rFonts w:ascii="Cambria Math" w:hAnsi="Cambria Math"/>
                </w:rPr>
                <m:t>∂y</m:t>
              </m:r>
            </m:den>
          </m:f>
          <m:f>
            <m:fPr>
              <m:ctrlPr>
                <w:rPr>
                  <w:rFonts w:ascii="Cambria Math" w:hAnsi="Cambria Math"/>
                </w:rPr>
              </m:ctrlPr>
            </m:fPr>
            <m:num>
              <m:r>
                <m:rPr>
                  <m:sty m:val="p"/>
                </m:rPr>
                <w:rPr>
                  <w:rFonts w:ascii="Cambria Math" w:hAnsi="Cambria Math"/>
                </w:rPr>
                <m:t>∂y</m:t>
              </m:r>
            </m:num>
            <m:den>
              <m:r>
                <m:rPr>
                  <m:sty m:val="p"/>
                </m:rPr>
                <w:rPr>
                  <w:rFonts w:ascii="Cambria Math" w:hAnsi="Cambria Math"/>
                </w:rPr>
                <m:t>∂u</m:t>
              </m:r>
            </m:den>
          </m:f>
          <m:r>
            <m:rPr>
              <m:sty m:val="p"/>
            </m:rPr>
            <w:rPr>
              <w:rFonts w:ascii="Cambria Math" w:hAnsi="Cambria Math"/>
            </w:rPr>
            <m:t xml:space="preserve">+ </m:t>
          </m:r>
          <m:f>
            <m:fPr>
              <m:ctrlPr>
                <w:rPr>
                  <w:rFonts w:ascii="Cambria Math" w:hAnsi="Cambria Math"/>
                </w:rPr>
              </m:ctrlPr>
            </m:fPr>
            <m:num>
              <m:r>
                <m:rPr>
                  <m:sty m:val="p"/>
                </m:rPr>
                <w:rPr>
                  <w:rFonts w:ascii="Cambria Math" w:hAnsi="Cambria Math"/>
                </w:rPr>
                <m:t>∂F</m:t>
              </m:r>
            </m:num>
            <m:den>
              <m:r>
                <m:rPr>
                  <m:sty m:val="p"/>
                </m:rPr>
                <w:rPr>
                  <w:rFonts w:ascii="Cambria Math" w:hAnsi="Cambria Math"/>
                </w:rPr>
                <m:t>∂z</m:t>
              </m:r>
            </m:den>
          </m:f>
          <m:f>
            <m:fPr>
              <m:ctrlPr>
                <w:rPr>
                  <w:rFonts w:ascii="Cambria Math" w:hAnsi="Cambria Math"/>
                </w:rPr>
              </m:ctrlPr>
            </m:fPr>
            <m:num>
              <m:r>
                <m:rPr>
                  <m:sty m:val="p"/>
                </m:rPr>
                <w:rPr>
                  <w:rFonts w:ascii="Cambria Math" w:hAnsi="Cambria Math"/>
                </w:rPr>
                <m:t>∂z</m:t>
              </m:r>
            </m:num>
            <m:den>
              <m:r>
                <m:rPr>
                  <m:sty m:val="p"/>
                </m:rPr>
                <w:rPr>
                  <w:rFonts w:ascii="Cambria Math" w:hAnsi="Cambria Math"/>
                </w:rPr>
                <m:t>∂u</m:t>
              </m:r>
            </m:den>
          </m:f>
        </m:oMath>
      </m:oMathPara>
    </w:p>
    <w:p w14:paraId="111463F4" w14:textId="77777777" w:rsidR="005A0450" w:rsidRDefault="005A0450" w:rsidP="005374AF"/>
    <w:p w14:paraId="100C70C9" w14:textId="77777777" w:rsidR="00D25021" w:rsidRDefault="00D25021" w:rsidP="005374AF"/>
    <w:p w14:paraId="043E275A" w14:textId="7BD04A84" w:rsidR="008B64B9" w:rsidRDefault="008B64B9" w:rsidP="005374AF">
      <w:pPr>
        <w:rPr>
          <w:rFonts w:eastAsiaTheme="minorEastAsia"/>
        </w:rPr>
      </w:pPr>
      <w:r>
        <w:t xml:space="preserve">Recall that we can express the projection of </w:t>
      </w:r>
      <m:oMath>
        <m:r>
          <w:rPr>
            <w:rFonts w:ascii="Cambria Math" w:hAnsi="Cambria Math"/>
          </w:rPr>
          <m:t>u</m:t>
        </m:r>
      </m:oMath>
      <w:r>
        <w:rPr>
          <w:rFonts w:eastAsiaTheme="minorEastAsia"/>
        </w:rPr>
        <w:t xml:space="preserve"> onto any of the major axes in terms of unit vectors in a dot product relationship as shown below in equation </w:t>
      </w:r>
      <w:r w:rsidR="00D41307">
        <w:rPr>
          <w:rFonts w:eastAsiaTheme="minorEastAsia"/>
        </w:rPr>
        <w:t>(3-</w:t>
      </w:r>
      <w:r>
        <w:rPr>
          <w:rFonts w:eastAsiaTheme="minorEastAsia"/>
        </w:rPr>
        <w:t>17).</w:t>
      </w:r>
    </w:p>
    <w:p w14:paraId="3E39D900" w14:textId="700263E0" w:rsidR="003F04E4" w:rsidRDefault="003F04E4" w:rsidP="005374AF"/>
    <w:p w14:paraId="4B43D95E" w14:textId="0F3E7A17" w:rsidR="00D25021" w:rsidRDefault="00D25021" w:rsidP="00D25021">
      <w:pPr>
        <w:pStyle w:val="Caption"/>
        <w:keepNext/>
        <w:jc w:val="right"/>
      </w:pPr>
      <w:r>
        <w:rPr>
          <w:noProof/>
        </w:rPr>
        <mc:AlternateContent>
          <mc:Choice Requires="wps">
            <w:drawing>
              <wp:anchor distT="0" distB="0" distL="114300" distR="114300" simplePos="0" relativeHeight="251800576" behindDoc="1" locked="0" layoutInCell="1" allowOverlap="1" wp14:anchorId="547DF708" wp14:editId="745FEFC5">
                <wp:simplePos x="0" y="0"/>
                <wp:positionH relativeFrom="column">
                  <wp:posOffset>2628900</wp:posOffset>
                </wp:positionH>
                <wp:positionV relativeFrom="paragraph">
                  <wp:posOffset>243840</wp:posOffset>
                </wp:positionV>
                <wp:extent cx="114300" cy="800100"/>
                <wp:effectExtent l="50800" t="25400" r="88900" b="114300"/>
                <wp:wrapNone/>
                <wp:docPr id="138" name="Right Brace 138"/>
                <wp:cNvGraphicFramePr/>
                <a:graphic xmlns:a="http://schemas.openxmlformats.org/drawingml/2006/main">
                  <a:graphicData uri="http://schemas.microsoft.com/office/word/2010/wordprocessingShape">
                    <wps:wsp>
                      <wps:cNvSpPr/>
                      <wps:spPr>
                        <a:xfrm>
                          <a:off x="0" y="0"/>
                          <a:ext cx="114300" cy="800100"/>
                        </a:xfrm>
                        <a:prstGeom prst="rightBrace">
                          <a:avLst/>
                        </a:prstGeom>
                        <a:ln>
                          <a:solidFill>
                            <a:schemeClr val="tx1"/>
                          </a:solidFill>
                        </a:ln>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38" o:spid="_x0000_s1026" type="#_x0000_t88" style="position:absolute;margin-left:207pt;margin-top:19.2pt;width:9pt;height:63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ZiMDQADAACyBgAADgAAAGRycy9lMm9Eb2MueG1stFXJbtswEL0X6D8QvCuSHDleEDmQbagoEDRB&#10;kiJnmqJsAdxK0luL/nuHlLwkDZCiaC80R7NwljfP1zc7wdGGGdsomeP0IsGISaqqRi5z/PWpjIYY&#10;WUdkRbiSLMd7ZvHN5OOH660es55aKV4xgyCItOOtzvHKOT2OY0tXTBB7oTSToKyVEcSBaJZxZcgW&#10;ogse95LkKt4qU2mjKLMWvs5bJZ6E+HXNqLura8sc4jmG3Fw4TTgX/own12S8NESvGtqlQf4iC0Ea&#10;CY8eQ82JI2htmt9CiYYaZVXtLqgSsarrhrJQA1STJq+qeVwRzUIt0Byrj22y/y4s/bK5N6ipYHaX&#10;MCpJBAzpoVmuHJoaQhnyn6FJW23HYPuo700nWbj6ine1Ef4XakG70Nj9sbFs5xCFj2maXSbQfgqq&#10;YQKFhsbHJ2dtrPvElED+kmPjEwjvh6aSza118Cw4HAz9i1z60yreVGXDeRA8btiMG7QhMHG3S33y&#10;4HdmBVLrCdlBXO/m8wzT+lEWRe9qfjmP5sPRIMoWrBcNyySLpkXWT2eDQZnOBz8hKUHSbKw5dKiF&#10;cMnJspuPV/3ZgAShL+CcpnEAUpsyJPUyt1l/0CsG/VF0VfTTKEuTYVQUSS+al0VSJFk5G2XTY25b&#10;wLSGjXiCMFO1+1/5QTMPbYw9RlpUhJvbc+YL4PKB1QAxwEEvjDMs92lIhFIm3WFQwdq71TDSo2Py&#10;vmNnH1oWFv/onL7vzA4e4WUl3dFZNFKZtwKcsFW39oCzs7r9daGqPWyXUS3tWE3LBvB9S6y7JwZ4&#10;BlYCuNPdwVFztc2x6m4YrZT5/tZ3bw/oAi1GfsY5tt/WxDCM+GcJxDBKs8wTXRAyQAwI5lyzONfI&#10;tZgpWJQUWFrTcPX2jh+utVHiGSi28K+CikgKb+eYOnMQZq7lUyBpyooimAG5aeJu5aOmPrjvqt/c&#10;p90zMbpbcgfA+aIOHEfGr7a8tfWeUhVrp+omUMCpr12/gRjDhnck7pn3XA5Wp7+ayS8AAAD//wMA&#10;UEsDBBQABgAIAAAAIQAxaBBs3AAAAAoBAAAPAAAAZHJzL2Rvd25yZXYueG1sTI9NT4NAEIbvJv6H&#10;zZh4s0vLhjTI0pgmxKNa633KToGU3SXstoC/3vGkx3nnyftR7GbbixuNofNOw3qVgCBXe9O5RsPx&#10;s3ragggRncHeO9KwUIBdeX9XYG785D7odoiNYBMXctTQxjjkUoa6JYth5Qdy/Dv70WLkc2ykGXFi&#10;c9vLTZJk0mLnOKHFgfYt1ZfD1XJu+p6pL1Rvqnodvqcg91Qti9aPD/PLM4hIc/yD4bc+V4eSO538&#10;1Zkgeg1qrXhL1JBuFQgGVLph4cRkphTIspD/J5Q/AAAA//8DAFBLAQItABQABgAIAAAAIQDkmcPA&#10;+wAAAOEBAAATAAAAAAAAAAAAAAAAAAAAAABbQ29udGVudF9UeXBlc10ueG1sUEsBAi0AFAAGAAgA&#10;AAAhACOyauHXAAAAlAEAAAsAAAAAAAAAAAAAAAAALAEAAF9yZWxzLy5yZWxzUEsBAi0AFAAGAAgA&#10;AAAhAG2YjA0AAwAAsgYAAA4AAAAAAAAAAAAAAAAALAIAAGRycy9lMm9Eb2MueG1sUEsBAi0AFAAG&#10;AAgAAAAhADFoEGzcAAAACgEAAA8AAAAAAAAAAAAAAAAAWAUAAGRycy9kb3ducmV2LnhtbFBLBQYA&#10;AAAABAAEAPMAAABhBgAAAAA=&#10;" adj="257" strokecolor="black [3213]" strokeweight="2pt">
                <v:shadow on="t" opacity="24903f" mv:blur="40000f" origin=",.5" offset="0,20000emu"/>
              </v:shape>
            </w:pict>
          </mc:Fallback>
        </mc:AlternateContent>
      </w:r>
      <w:r>
        <w:t xml:space="preserve">(3- </w:t>
      </w:r>
      <w:fldSimple w:instr=" SEQ (3- \* ARABIC ">
        <w:r w:rsidR="00721720">
          <w:rPr>
            <w:noProof/>
          </w:rPr>
          <w:t>17</w:t>
        </w:r>
      </w:fldSimple>
      <w:r>
        <w:t>)</w:t>
      </w:r>
    </w:p>
    <w:p w14:paraId="799CEFCC" w14:textId="22E60FA9" w:rsidR="008B64B9" w:rsidRDefault="002056B1" w:rsidP="005374AF">
      <w:pPr>
        <w:rPr>
          <w:rFonts w:eastAsiaTheme="minorEastAsia"/>
        </w:rPr>
      </w:pPr>
      <m:oMath>
        <m:d>
          <m:dPr>
            <m:ctrlPr>
              <w:rPr>
                <w:rFonts w:ascii="Cambria Math" w:hAnsi="Cambria Math"/>
              </w:rPr>
            </m:ctrlPr>
          </m:dPr>
          <m:e>
            <m:acc>
              <m:accPr>
                <m:ctrlPr>
                  <w:rPr>
                    <w:rFonts w:ascii="Cambria Math" w:hAnsi="Cambria Math"/>
                  </w:rPr>
                </m:ctrlPr>
              </m:accPr>
              <m:e>
                <m:r>
                  <m:rPr>
                    <m:sty m:val="p"/>
                  </m:rPr>
                  <w:rPr>
                    <w:rFonts w:ascii="Cambria Math" w:hAnsi="Cambria Math"/>
                  </w:rPr>
                  <m:t>Ω</m:t>
                </m:r>
              </m:e>
            </m:acc>
            <m:r>
              <m:rPr>
                <m:sty m:val="p"/>
              </m:rPr>
              <w:rPr>
                <w:rFonts w:ascii="Cambria Math" w:hAnsi="Cambria Math"/>
              </w:rPr>
              <m:t>∙</m:t>
            </m:r>
            <m:acc>
              <m:accPr>
                <m:ctrlPr>
                  <w:rPr>
                    <w:rFonts w:ascii="Cambria Math" w:hAnsi="Cambria Math"/>
                  </w:rPr>
                </m:ctrlPr>
              </m:accPr>
              <m:e>
                <m:r>
                  <m:rPr>
                    <m:sty m:val="p"/>
                  </m:rPr>
                  <w:rPr>
                    <w:rFonts w:ascii="Cambria Math" w:hAnsi="Cambria Math"/>
                  </w:rPr>
                  <m:t>i</m:t>
                </m:r>
              </m:e>
            </m:acc>
          </m:e>
        </m:d>
        <m:r>
          <m:rPr>
            <m:sty m:val="p"/>
          </m:rPr>
          <w:rPr>
            <w:rFonts w:ascii="Cambria Math" w:hAnsi="Cambria Math"/>
          </w:rPr>
          <m:t>u</m:t>
        </m:r>
      </m:oMath>
      <w:r w:rsidR="008B64B9">
        <w:rPr>
          <w:rFonts w:eastAsiaTheme="minorEastAsia"/>
        </w:rPr>
        <w:t xml:space="preserve"> = projection of u onto the x-axis</w:t>
      </w:r>
    </w:p>
    <w:p w14:paraId="0127E5ED" w14:textId="5F15609D" w:rsidR="008B64B9" w:rsidRDefault="002056B1" w:rsidP="008B64B9">
      <w:pPr>
        <w:tabs>
          <w:tab w:val="left" w:pos="8640"/>
        </w:tabs>
        <w:rPr>
          <w:rFonts w:eastAsiaTheme="minorEastAsia"/>
        </w:rPr>
      </w:pPr>
      <m:oMath>
        <m:d>
          <m:dPr>
            <m:ctrlPr>
              <w:rPr>
                <w:rFonts w:ascii="Cambria Math" w:hAnsi="Cambria Math"/>
              </w:rPr>
            </m:ctrlPr>
          </m:dPr>
          <m:e>
            <m:acc>
              <m:accPr>
                <m:ctrlPr>
                  <w:rPr>
                    <w:rFonts w:ascii="Cambria Math" w:hAnsi="Cambria Math"/>
                  </w:rPr>
                </m:ctrlPr>
              </m:accPr>
              <m:e>
                <m:r>
                  <m:rPr>
                    <m:sty m:val="p"/>
                  </m:rPr>
                  <w:rPr>
                    <w:rFonts w:ascii="Cambria Math" w:hAnsi="Cambria Math"/>
                  </w:rPr>
                  <m:t>Ω</m:t>
                </m:r>
              </m:e>
            </m:acc>
            <m:r>
              <m:rPr>
                <m:sty m:val="p"/>
              </m:rPr>
              <w:rPr>
                <w:rFonts w:ascii="Cambria Math" w:hAnsi="Cambria Math"/>
              </w:rPr>
              <m:t>∙</m:t>
            </m:r>
            <m:acc>
              <m:accPr>
                <m:ctrlPr>
                  <w:rPr>
                    <w:rFonts w:ascii="Cambria Math" w:hAnsi="Cambria Math"/>
                  </w:rPr>
                </m:ctrlPr>
              </m:accPr>
              <m:e>
                <m:r>
                  <m:rPr>
                    <m:sty m:val="p"/>
                  </m:rPr>
                  <w:rPr>
                    <w:rFonts w:ascii="Cambria Math" w:hAnsi="Cambria Math"/>
                  </w:rPr>
                  <m:t>j</m:t>
                </m:r>
              </m:e>
            </m:acc>
          </m:e>
        </m:d>
        <m:r>
          <m:rPr>
            <m:sty m:val="p"/>
          </m:rPr>
          <w:rPr>
            <w:rFonts w:ascii="Cambria Math" w:hAnsi="Cambria Math"/>
          </w:rPr>
          <m:t>u</m:t>
        </m:r>
      </m:oMath>
      <w:r w:rsidR="008B64B9">
        <w:rPr>
          <w:rFonts w:eastAsiaTheme="minorEastAsia"/>
        </w:rPr>
        <w:t xml:space="preserve"> = projection of u onto the y</w:t>
      </w:r>
      <w:r w:rsidR="00D25021">
        <w:rPr>
          <w:rFonts w:eastAsiaTheme="minorEastAsia"/>
        </w:rPr>
        <w:t>-axis</w:t>
      </w:r>
    </w:p>
    <w:p w14:paraId="0D2D5EF0" w14:textId="07E7D33C" w:rsidR="008B64B9" w:rsidRPr="008B64B9" w:rsidRDefault="002056B1" w:rsidP="005374AF">
      <m:oMath>
        <m:d>
          <m:dPr>
            <m:ctrlPr>
              <w:rPr>
                <w:rFonts w:ascii="Cambria Math" w:hAnsi="Cambria Math"/>
              </w:rPr>
            </m:ctrlPr>
          </m:dPr>
          <m:e>
            <m:acc>
              <m:accPr>
                <m:ctrlPr>
                  <w:rPr>
                    <w:rFonts w:ascii="Cambria Math" w:hAnsi="Cambria Math"/>
                  </w:rPr>
                </m:ctrlPr>
              </m:accPr>
              <m:e>
                <m:r>
                  <m:rPr>
                    <m:sty m:val="p"/>
                  </m:rPr>
                  <w:rPr>
                    <w:rFonts w:ascii="Cambria Math" w:hAnsi="Cambria Math"/>
                  </w:rPr>
                  <m:t>Ω</m:t>
                </m:r>
              </m:e>
            </m:acc>
            <m:r>
              <m:rPr>
                <m:sty m:val="p"/>
              </m:rPr>
              <w:rPr>
                <w:rFonts w:ascii="Cambria Math" w:hAnsi="Cambria Math"/>
              </w:rPr>
              <m:t>∙</m:t>
            </m:r>
            <m:acc>
              <m:accPr>
                <m:ctrlPr>
                  <w:rPr>
                    <w:rFonts w:ascii="Cambria Math" w:hAnsi="Cambria Math"/>
                  </w:rPr>
                </m:ctrlPr>
              </m:accPr>
              <m:e>
                <m:r>
                  <m:rPr>
                    <m:sty m:val="p"/>
                  </m:rPr>
                  <w:rPr>
                    <w:rFonts w:ascii="Cambria Math" w:hAnsi="Cambria Math"/>
                  </w:rPr>
                  <m:t>k</m:t>
                </m:r>
              </m:e>
            </m:acc>
          </m:e>
        </m:d>
        <m:r>
          <m:rPr>
            <m:sty m:val="p"/>
          </m:rPr>
          <w:rPr>
            <w:rFonts w:ascii="Cambria Math" w:hAnsi="Cambria Math"/>
          </w:rPr>
          <m:t>u</m:t>
        </m:r>
      </m:oMath>
      <w:r w:rsidR="008B64B9">
        <w:rPr>
          <w:rFonts w:eastAsiaTheme="minorEastAsia"/>
        </w:rPr>
        <w:t xml:space="preserve"> = projection of u onto the z-axis</w:t>
      </w:r>
    </w:p>
    <w:p w14:paraId="21DB6A8C" w14:textId="77777777" w:rsidR="00A01483" w:rsidRDefault="00A01483" w:rsidP="005374AF"/>
    <w:p w14:paraId="5A4A1081" w14:textId="3E1F4645" w:rsidR="00324D1A" w:rsidRDefault="00324D1A">
      <w:pPr>
        <w:spacing w:after="200" w:line="276" w:lineRule="auto"/>
      </w:pPr>
      <w:r>
        <w:br w:type="page"/>
      </w:r>
    </w:p>
    <w:p w14:paraId="50D79996" w14:textId="77777777" w:rsidR="00D730DA" w:rsidRDefault="00D730DA" w:rsidP="005374AF"/>
    <w:p w14:paraId="055BB80B" w14:textId="77777777" w:rsidR="00324D1A" w:rsidRDefault="00324D1A" w:rsidP="00324D1A">
      <w:pPr>
        <w:rPr>
          <w:rFonts w:eastAsiaTheme="minorEastAsia"/>
        </w:rPr>
      </w:pPr>
    </w:p>
    <w:p w14:paraId="2AB01F91" w14:textId="77777777" w:rsidR="00324D1A" w:rsidRDefault="00324D1A" w:rsidP="00324D1A">
      <w:pPr>
        <w:rPr>
          <w:rFonts w:eastAsiaTheme="minorEastAsia"/>
        </w:rPr>
      </w:pPr>
      <w:r>
        <w:rPr>
          <w:rFonts w:eastAsiaTheme="minorEastAsia"/>
          <w:noProof/>
        </w:rPr>
        <mc:AlternateContent>
          <mc:Choice Requires="wps">
            <w:drawing>
              <wp:anchor distT="0" distB="0" distL="114300" distR="114300" simplePos="0" relativeHeight="251824128" behindDoc="1" locked="0" layoutInCell="1" allowOverlap="1" wp14:anchorId="6EB1E2D0" wp14:editId="39572AB7">
                <wp:simplePos x="0" y="0"/>
                <wp:positionH relativeFrom="column">
                  <wp:posOffset>228600</wp:posOffset>
                </wp:positionH>
                <wp:positionV relativeFrom="paragraph">
                  <wp:posOffset>68580</wp:posOffset>
                </wp:positionV>
                <wp:extent cx="4229100" cy="2400300"/>
                <wp:effectExtent l="50800" t="25400" r="88900" b="114300"/>
                <wp:wrapNone/>
                <wp:docPr id="136" name="Rectangle 136"/>
                <wp:cNvGraphicFramePr/>
                <a:graphic xmlns:a="http://schemas.openxmlformats.org/drawingml/2006/main">
                  <a:graphicData uri="http://schemas.microsoft.com/office/word/2010/wordprocessingShape">
                    <wps:wsp>
                      <wps:cNvSpPr/>
                      <wps:spPr>
                        <a:xfrm>
                          <a:off x="0" y="0"/>
                          <a:ext cx="4229100" cy="2400300"/>
                        </a:xfrm>
                        <a:prstGeom prst="rect">
                          <a:avLst/>
                        </a:prstGeom>
                        <a:noFill/>
                        <a:ln>
                          <a:solidFill>
                            <a:schemeClr val="accent1"/>
                          </a:solidFill>
                        </a:ln>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6" o:spid="_x0000_s1026" style="position:absolute;margin-left:18pt;margin-top:5.4pt;width:333pt;height:189pt;z-index:-25149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Zzk/0CAAC7BgAADgAAAGRycy9lMm9Eb2MueG1stFVbT9swFH6ftP9g+T3k0vQWkaLQKtMkBAiY&#10;eHYdp43k2J7tXti0/75jJy2FMTFN24vj43O/fTm/2LccbZk2jRQ5js8ijJigsmrEKsdfHspggpGx&#10;RFSES8Fy/MQMvph9/HC+UxlL5FryimkERoTJdirHa2tVFoaGrllLzJlUTACzlrolFki9CitNdmC9&#10;5WESRaNwJ3WltKTMGHhddEw88/brmlF7U9eGWcRzDLFZf2p/Lt0Zzs5JttJErRvah0H+IoqWNAKc&#10;Hk0tiCVoo5tfTLUN1dLI2p5R2YayrhvKfA6QTRy9yuZ+TRTzuUBxjDqWyfw7s/R6e6tRU0HvBiOM&#10;BGmhSXdQNiJWnCH3CCXaKZOB5L261T1l4Ory3de6dV/IBO19WZ+OZWV7iyg8pkkyjSOoPgVekkbR&#10;AAiwEz6rK23sJyZb5C451hCALyfZXhnbiR5EnDchy4ZzeCcZF+40kjeVe/OEGx425xptCbSdUMqE&#10;jXuPJ5Lgv9OGQMGNU3Uh+7Z9L4siGS0Gi2AxmY6DdMmSYFJGaXBZpMN4Ph6X8WL8A2JsSZxmihPK&#10;ulkuOVn1jXKsP+tUS+iLuY7j0E9UlzkE9TK2+XCcFOPhNBgVwzhI42gSFEWUBIuyiIooLefT9PIY&#10;2w6GW8FqPICZS7n/X/FBMQ9lDN24dAPib/aJM5cAF3eshlmDkYh9d/2W/65RXtqp1dDWo+LgfcVe&#10;3pfMI8BROXlfmR00vGcp7FG5bYTUbxngx9mqO3mY7JO83XUpqydYMy07/DGKlg0M+hUx9pZoABxY&#10;DgBRewNHzeUux7K/YbSW+ttb704epgu4GLke59h83RDNMOKfBSDENE5Th3ieSGFigNCnnOUpR2za&#10;uYRliQGuFfVXJ2/54Vpr2T4C1hbOK7CIoOA7x9TqAzG3HbACWlNWFF4MUE4ReyXuFT103S3yw/6R&#10;aNVvu4XBuZYHsCPZq6XvZF0/hCw2VtaNR4Tnuvb1BoT0mNKjuYPgU9pLPf9zZj8BAAD//wMAUEsD&#10;BBQABgAIAAAAIQBXonad4AAAAAkBAAAPAAAAZHJzL2Rvd25yZXYueG1sTI/BTsMwEETvSPyDtUhc&#10;ELUJqI1CnAqQOCBQJdqqKjc3XuJAvI5it03/nuUEx50Zzb4p56PvxAGH2AbScDNRIJDqYFtqNKxX&#10;z9c5iJgMWdMFQg0njDCvzs9KU9hwpHc8LFMjuIRiYTS4lPpCylg79CZOQo/E3mcYvEl8Do20gzly&#10;ue9kptRUetMSf3CmxyeH9fdy7zW8rk5XL/5xo+7c22wRxq/Nh91mWl9ejA/3IBKO6S8Mv/iMDhUz&#10;7cKebBSdhtspT0msK17A/kxlLOzYyPMcZFXK/wuqHwAAAP//AwBQSwECLQAUAAYACAAAACEA5JnD&#10;wPsAAADhAQAAEwAAAAAAAAAAAAAAAAAAAAAAW0NvbnRlbnRfVHlwZXNdLnhtbFBLAQItABQABgAI&#10;AAAAIQAjsmrh1wAAAJQBAAALAAAAAAAAAAAAAAAAACwBAABfcmVscy8ucmVsc1BLAQItABQABgAI&#10;AAAAIQBwVnOT/QIAALsGAAAOAAAAAAAAAAAAAAAAACwCAABkcnMvZTJvRG9jLnhtbFBLAQItABQA&#10;BgAIAAAAIQBXonad4AAAAAkBAAAPAAAAAAAAAAAAAAAAAFUFAABkcnMvZG93bnJldi54bWxQSwUG&#10;AAAAAAQABADzAAAAYgYAAAAA&#10;" filled="f" strokecolor="#4f81bd [3204]">
                <v:shadow on="t" opacity="22937f" mv:blur="40000f" origin=",.5" offset="0,23000emu"/>
              </v:rect>
            </w:pict>
          </mc:Fallback>
        </mc:AlternateContent>
      </w:r>
      <w:r>
        <w:rPr>
          <w:rFonts w:eastAsiaTheme="minorEastAsia"/>
          <w:noProof/>
        </w:rPr>
        <mc:AlternateContent>
          <mc:Choice Requires="wps">
            <w:drawing>
              <wp:anchor distT="0" distB="0" distL="114300" distR="114300" simplePos="0" relativeHeight="251804672" behindDoc="0" locked="0" layoutInCell="1" allowOverlap="1" wp14:anchorId="600E90B6" wp14:editId="29D274FA">
                <wp:simplePos x="0" y="0"/>
                <wp:positionH relativeFrom="column">
                  <wp:posOffset>1714500</wp:posOffset>
                </wp:positionH>
                <wp:positionV relativeFrom="paragraph">
                  <wp:posOffset>129540</wp:posOffset>
                </wp:positionV>
                <wp:extent cx="228600" cy="22860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6152E8F" w14:textId="77777777" w:rsidR="00F64D02" w:rsidRPr="00D9325F" w:rsidRDefault="00F64D02" w:rsidP="00324D1A">
                            <w:pPr>
                              <w:rPr>
                                <w:sz w:val="16"/>
                                <w:szCs w:val="16"/>
                              </w:rPr>
                            </w:pPr>
                            <w:r>
                              <w:rPr>
                                <w:sz w:val="16"/>
                                <w:szCs w:val="16"/>
                              </w:rPr>
                              <w:t>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9" o:spid="_x0000_s1037" type="#_x0000_t202" style="position:absolute;margin-left:135pt;margin-top:10.2pt;width:18pt;height:18pt;z-index:251804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0Ut9M0CAAAXBgAADgAAAGRycy9lMm9Eb2MueG1srFRLb9swDL4P2H8QdE9tB+4jRp3CTZFhQNEV&#10;a4eeFVlKjOk1SYmdDfvvo2Q7Tbsd1mEXmyIpivw+kpdXnRRox6xrtCpxdpJixBTVdaPWJf7yuJxc&#10;YOQ8UTURWrES75nDV/P37y5bU7Cp3mhRM4sgiHJFa0q88d4USeLohkniTrRhCoxcW0k8HO06qS1p&#10;IboUyTRNz5JW29pYTZlzoL3pjXge43POqP/EuWMeiRJDbj5+bfyuwjeZX5JibYnZNHRIg/xDFpI0&#10;Ch49hLohnqCtbX4LJRtqtdPcn1AtE815Q1msAarJ0lfVPGyIYbEWAMeZA0zu/4Wld7t7i5q6xNMZ&#10;RopI4OiRdR5d6w6BCvBpjSvA7cGAo+9ADzyPegfKUHbHrQx/KAiBHZDeH9AN0Sgop9OLsxQsFEyD&#10;DNGT58vGOv+BaYmCUGIL5EVMye7W+d51dAlvKb1shIgECvVCATF7DYsd0N8mBSQCYvAMKUV2fixO&#10;z6fV+elscladZpM8Sy8mVZVOJzfLKq3SfLmY5dc/IQtJsrxooU8MdFkACHBYCrIeOAnmvyNFEvqi&#10;hbMsic3T1weBIyRjqkkAvwc5Sn4vWChAqM+MA20R66CIA8MWwqIdgVYnlDLlI00RDPAOXhwAe8vF&#10;wT9CFqF8y+Ue/PFlrfzhsmyUtpHaV2nXX8eUee8PYBzVHUTfrbrYr9mhCVe63kNvWt1PtzN02UAH&#10;3RLn74mFcYamgxXlP8GHC92WWA8SRhttv/9JH/yBULBiFGgvsfu2JZZhJD4qmL9Zludhn8RDDk0E&#10;B3tsWR1b1FYuNNCSwTI0NIrB34tR5FbLJ9hkVXgVTERReLvEfhQXvl9asAkpq6roBBvEEH+rHgwN&#10;oQNLYT4euydizTBEHjrpTo+LhBSvZqn3DTeVrrZe8yYOWgC6R3UgALZP7MthU4b1dnyOXs/7fP4L&#10;AAD//wMAUEsDBBQABgAIAAAAIQB9eQvn3QAAAAkBAAAPAAAAZHJzL2Rvd25yZXYueG1sTI9PT8Mw&#10;DMXvSHyHyEjcWMLoCpS6EwJxBW38kbhljddWNE7VZGv59pgT3Gy/p+ffK9ez79WRxtgFRrhcGFDE&#10;dXAdNwhvr08XN6BisuxsH5gQvinCujo9KW3hwsQbOm5ToySEY2ER2pSGQutYt+RtXISBWLR9GL1N&#10;so6NdqOdJNz3emlMrr3tWD60dqCHluqv7cEjvD/vPz8y89I8+tUwhdlo9rca8fxsvr8DlWhOf2b4&#10;xRd0qIRpFw7souoRltdGuiQZTAZKDFcml8MOYZVnoKtS/29Q/QAAAP//AwBQSwECLQAUAAYACAAA&#10;ACEA5JnDwPsAAADhAQAAEwAAAAAAAAAAAAAAAAAAAAAAW0NvbnRlbnRfVHlwZXNdLnhtbFBLAQIt&#10;ABQABgAIAAAAIQAjsmrh1wAAAJQBAAALAAAAAAAAAAAAAAAAACwBAABfcmVscy8ucmVsc1BLAQIt&#10;ABQABgAIAAAAIQCTRS30zQIAABcGAAAOAAAAAAAAAAAAAAAAACwCAABkcnMvZTJvRG9jLnhtbFBL&#10;AQItABQABgAIAAAAIQB9eQvn3QAAAAkBAAAPAAAAAAAAAAAAAAAAACUFAABkcnMvZG93bnJldi54&#10;bWxQSwUGAAAAAAQABADzAAAALwYAAAAA&#10;" filled="f" stroked="f">
                <v:textbox>
                  <w:txbxContent>
                    <w:p w14:paraId="16152E8F" w14:textId="77777777" w:rsidR="00F64D02" w:rsidRPr="00D9325F" w:rsidRDefault="00F64D02" w:rsidP="00324D1A">
                      <w:pPr>
                        <w:rPr>
                          <w:sz w:val="16"/>
                          <w:szCs w:val="16"/>
                        </w:rPr>
                      </w:pPr>
                      <w:r>
                        <w:rPr>
                          <w:sz w:val="16"/>
                          <w:szCs w:val="16"/>
                        </w:rPr>
                        <w:t>Z</w:t>
                      </w:r>
                    </w:p>
                  </w:txbxContent>
                </v:textbox>
                <w10:wrap type="square"/>
              </v:shape>
            </w:pict>
          </mc:Fallback>
        </mc:AlternateContent>
      </w:r>
    </w:p>
    <w:p w14:paraId="41B7BF8A" w14:textId="77777777" w:rsidR="00324D1A" w:rsidRDefault="00324D1A" w:rsidP="00324D1A">
      <w:pPr>
        <w:rPr>
          <w:rFonts w:eastAsiaTheme="minorEastAsia"/>
        </w:rPr>
      </w:pPr>
      <w:r>
        <w:rPr>
          <w:rFonts w:eastAsiaTheme="minorEastAsia"/>
          <w:noProof/>
        </w:rPr>
        <mc:AlternateContent>
          <mc:Choice Requires="wps">
            <w:drawing>
              <wp:anchor distT="0" distB="0" distL="114300" distR="114300" simplePos="0" relativeHeight="251811840" behindDoc="1" locked="0" layoutInCell="1" allowOverlap="1" wp14:anchorId="09DE7304" wp14:editId="35EF0BEA">
                <wp:simplePos x="0" y="0"/>
                <wp:positionH relativeFrom="column">
                  <wp:posOffset>2971800</wp:posOffset>
                </wp:positionH>
                <wp:positionV relativeFrom="paragraph">
                  <wp:posOffset>68580</wp:posOffset>
                </wp:positionV>
                <wp:extent cx="228600" cy="342900"/>
                <wp:effectExtent l="0" t="0" r="0" b="12700"/>
                <wp:wrapNone/>
                <wp:docPr id="49" name="Text Box 49"/>
                <wp:cNvGraphicFramePr/>
                <a:graphic xmlns:a="http://schemas.openxmlformats.org/drawingml/2006/main">
                  <a:graphicData uri="http://schemas.microsoft.com/office/word/2010/wordprocessingShape">
                    <wps:wsp>
                      <wps:cNvSpPr txBox="1"/>
                      <wps:spPr>
                        <a:xfrm>
                          <a:off x="0" y="0"/>
                          <a:ext cx="228600" cy="3429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A7D0E8" w14:textId="77777777" w:rsidR="00F64D02" w:rsidRPr="00701931" w:rsidRDefault="00F64D02" w:rsidP="00324D1A">
                            <w:pPr>
                              <w:rPr>
                                <w:szCs w:val="24"/>
                              </w:rPr>
                            </w:pPr>
                            <w:r w:rsidRPr="00701931">
                              <w:rPr>
                                <w:szCs w:val="24"/>
                              </w:rPr>
                              <w:t>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 o:spid="_x0000_s1038" type="#_x0000_t202" style="position:absolute;margin-left:234pt;margin-top:5.4pt;width:18pt;height:27pt;z-index:-25150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AfPowADAACzBgAADgAAAGRycy9lMm9Eb2MueG1stFVLb9swDL4P2H8QdHf9qPMy6hRuAg8DirZY&#10;O/SsyHJiTJY0SUncDfvvo+Q4Tbsd1mG7OBRJUXx8/HJx2bUc7Zg2jRQ5js8ijJigsmrEOsefH8pg&#10;ipGxRFSES8Fy/MQMvpy/f3exVxlL5EbyimkEQYTJ9irHG2tVFoaGblhLzJlUTICxlrolFo56HVaa&#10;7CF6y8MkisbhXupKaUmZMaBd9kY89/HrmlF7W9eGWcRzDLlZ/9X+u3LfcH5BsrUmatPQQxrkL7Jo&#10;SSPg0WOoJbEEbXXzS6i2oVoaWdszKttQ1nVDma8BqomjV9Xcb4hivhZojlHHNpl/F5be7O40aqoc&#10;pzOMBGlhRg+ss+hKdghU0J+9Mhm43StwtB3oYc6D3oDSld3VunW/UBACO3T66dhdF42CMkmm4wgs&#10;FEznaTIDGaKHz5eVNvYDky1yQo41DM/3lOyuje1dBxf3lpBlw7kfIBcvFBCz1zCPgP42ySAREJ2n&#10;S8lP53tZFMl4eb4MltPZJEhXLAmmZZQGV0U6iheTSRkvJz8gi5bEaaY4oayHbMnJ+jAPZ/qzgbSE&#10;voBvHIceOH1tkNTL3BajSVJMRrNgXIziII2jaVAUURIsyyIqorRczNKrY257wLCCDXDDgxn9r/yg&#10;tUMbQweMHgBesk+cuQK4+MRqgJTHgVP4ZWYLrtGOwBoSSpmwHkJ+UODtvGoY5lsuHvx9y/yY33K5&#10;B8bwshT2eLlthNQedq/Srr4MKde9P2D3pG4n2m7V+V2Kk2FBVrJ6gr3Rsmceo2jZALqvibF3RAPV&#10;wEIAfdpb+NRc7nMsDxJGG6m//U7v/AFwYMXIjT3H5uuWaIYR/yiAG2Zxmjqu84cUQAQHfWpZnVrE&#10;tl1IGEsMRK2oF52/5YNYa9k+AssW7lUwEUHh7RzbQVzYnlCBpSkrCu8E7KaIvRb3irrQbkpudx+6&#10;R6LVYcEtIOlGDiRHsld73vu6m0IWWyvrxpOAa3Tf1cMAgBk9jRxY3FHv6dl7Pf/XzH8CAAD//wMA&#10;UEsDBBQABgAIAAAAIQCKM2v23AAAAAkBAAAPAAAAZHJzL2Rvd25yZXYueG1sTI/BTsMwEETvSPyD&#10;tUjc6BqURiHEqRCIK4gWkLi58TaJiNdR7Dbh71lOcNyZ0ey8arP4QZ1oin1gA9crDYq4Ca7n1sDb&#10;7umqABWTZWeHwGTgmyJs6vOzypYuzPxKp21qlZRwLK2BLqWxRIxNR97GVRiJxTuEydsk59Sim+ws&#10;5X7AG61z9LZn+dDZkR46ar62R2/g/fnw+ZHpl/bRr8c5LBrZ36IxlxfL/R2oREv6C8PvfJkOtWza&#10;hyO7qAYDWV4ISxJDC4IE1joTYW8gzwrAusL/BPUPAAAA//8DAFBLAQItABQABgAIAAAAIQDkmcPA&#10;+wAAAOEBAAATAAAAAAAAAAAAAAAAAAAAAABbQ29udGVudF9UeXBlc10ueG1sUEsBAi0AFAAGAAgA&#10;AAAhACOyauHXAAAAlAEAAAsAAAAAAAAAAAAAAAAALAEAAF9yZWxzLy5yZWxzUEsBAi0AFAAGAAgA&#10;AAAhABAHz6MAAwAAswYAAA4AAAAAAAAAAAAAAAAALAIAAGRycy9lMm9Eb2MueG1sUEsBAi0AFAAG&#10;AAgAAAAhAIoza/bcAAAACQEAAA8AAAAAAAAAAAAAAAAAWAUAAGRycy9kb3ducmV2LnhtbFBLBQYA&#10;AAAABAAEAPMAAABhBgAAAAA=&#10;" filled="f" stroked="f">
                <v:textbox>
                  <w:txbxContent>
                    <w:p w14:paraId="45A7D0E8" w14:textId="77777777" w:rsidR="00F64D02" w:rsidRPr="00701931" w:rsidRDefault="00F64D02" w:rsidP="00324D1A">
                      <w:pPr>
                        <w:rPr>
                          <w:szCs w:val="24"/>
                        </w:rPr>
                      </w:pPr>
                      <w:r w:rsidRPr="00701931">
                        <w:rPr>
                          <w:szCs w:val="24"/>
                        </w:rPr>
                        <w:t>u</w:t>
                      </w:r>
                    </w:p>
                  </w:txbxContent>
                </v:textbox>
              </v:shape>
            </w:pict>
          </mc:Fallback>
        </mc:AlternateContent>
      </w:r>
    </w:p>
    <w:p w14:paraId="413BDE02" w14:textId="77777777" w:rsidR="00324D1A" w:rsidRDefault="00324D1A" w:rsidP="00324D1A">
      <w:pPr>
        <w:rPr>
          <w:rFonts w:eastAsiaTheme="minorEastAsia"/>
        </w:rPr>
      </w:pPr>
      <w:r>
        <w:rPr>
          <w:rFonts w:eastAsiaTheme="minorEastAsia"/>
          <w:noProof/>
        </w:rPr>
        <mc:AlternateContent>
          <mc:Choice Requires="wps">
            <w:drawing>
              <wp:anchor distT="0" distB="0" distL="114300" distR="114300" simplePos="0" relativeHeight="251823104" behindDoc="0" locked="0" layoutInCell="1" allowOverlap="1" wp14:anchorId="2EA8D0F9" wp14:editId="1D65A671">
                <wp:simplePos x="0" y="0"/>
                <wp:positionH relativeFrom="column">
                  <wp:posOffset>2514600</wp:posOffset>
                </wp:positionH>
                <wp:positionV relativeFrom="paragraph">
                  <wp:posOffset>7620</wp:posOffset>
                </wp:positionV>
                <wp:extent cx="457200" cy="457200"/>
                <wp:effectExtent l="50800" t="50800" r="76200" b="101600"/>
                <wp:wrapNone/>
                <wp:docPr id="135" name="Straight Connector 135"/>
                <wp:cNvGraphicFramePr/>
                <a:graphic xmlns:a="http://schemas.openxmlformats.org/drawingml/2006/main">
                  <a:graphicData uri="http://schemas.microsoft.com/office/word/2010/wordprocessingShape">
                    <wps:wsp>
                      <wps:cNvCnPr/>
                      <wps:spPr>
                        <a:xfrm flipV="1">
                          <a:off x="0" y="0"/>
                          <a:ext cx="457200" cy="457200"/>
                        </a:xfrm>
                        <a:prstGeom prst="line">
                          <a:avLst/>
                        </a:prstGeom>
                        <a:ln>
                          <a:prstDash val="sysDot"/>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35" o:spid="_x0000_s1026" style="position:absolute;flip:y;z-index:251823104;visibility:visible;mso-wrap-style:square;mso-wrap-distance-left:9pt;mso-wrap-distance-top:0;mso-wrap-distance-right:9pt;mso-wrap-distance-bottom:0;mso-position-horizontal:absolute;mso-position-horizontal-relative:text;mso-position-vertical:absolute;mso-position-vertical-relative:text" from="198pt,.6pt" to="234pt,36.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IjluQBAAAYBAAADgAAAGRycy9lMm9Eb2MueG1srFNNjxMxDL0j8R+i3Om0hQU06nQPLXBBsGIX&#10;7tmM04mULzmm7fx7nEw7IEAgIS5REvs9+z0nm9uzd+IImG0MnVwtllJA0LG34dDJzw9vn72WIpMK&#10;vXIxQCdHyPJ2+/TJ5pRaWMchuh5QMEnI7Sl1ciBKbdNkPYBXeRETBA6aiF4RH/HQ9KhOzO5ds14u&#10;XzaniH3CqCFnvt1PQbmt/MaApo/GZCDhOsm9UV2xro9lbbYb1R5QpcHqSxvqH7rwygYuOlPtFSnx&#10;Fe0vVN5qjDkaWujom2iM1VA1sJrV8ic194NKULWwOTnNNuX/R6s/HO9Q2J5n9/xGiqA8D+meUNnD&#10;QGIXQ2ALI4oSZa9OKbcM2YU7vJxyusMi/GzQC+Ns+sJU1QoWJ87V6XF2Gs4kNF++uHnF05NCc+iy&#10;Z75moil0CTO9g+hF2XTS2VCMUK06vs80pV5TyrULV9Be5UEcFY87j3kfaZowKevehF7QmFgfoVXh&#10;4KDEuGYBN0XZpKXuaHQwEX8Cw/5wz+vaQH2ZsHM4FVFaQ6DVzMTZBWasczNw+XfgJb9Aob7aGTx5&#10;+ceqM6JWjoFmsLch4u+q0/naspnyrw5MuosFj7Ef65SrNfz8qleXr1Le94/nCv/+obffAAAA//8D&#10;AFBLAwQUAAYACAAAACEAJ5C5TdwAAAAIAQAADwAAAGRycy9kb3ducmV2LnhtbEyPy07DMBBF90j8&#10;gzVI7KhD2qZpGqdClRBiSdsPcONpHsTjKHaa9O8ZVrC8OqM75+b72XbihoNvHCl4XUQgkEpnGqoU&#10;nE/vLykIHzQZ3TlCBXf0sC8eH3KdGTfRF96OoRJcQj7TCuoQ+kxKX9ZotV+4HonZ1Q1WB45DJc2g&#10;Jy63nYyjKJFWN8Qfat3jocby+zhaBWM7fR7Ss7eb9fCxwvl+Wtu2Ver5aX7bgQg4h79j+NVndSjY&#10;6eJGMl50CpbbhLcEBjEI5qsk5XxRsFnGIItc/h9Q/AAAAP//AwBQSwECLQAUAAYACAAAACEA5JnD&#10;wPsAAADhAQAAEwAAAAAAAAAAAAAAAAAAAAAAW0NvbnRlbnRfVHlwZXNdLnhtbFBLAQItABQABgAI&#10;AAAAIQAjsmrh1wAAAJQBAAALAAAAAAAAAAAAAAAAACwBAABfcmVscy8ucmVsc1BLAQItABQABgAI&#10;AAAAIQAr8iOW5AEAABgEAAAOAAAAAAAAAAAAAAAAACwCAABkcnMvZTJvRG9jLnhtbFBLAQItABQA&#10;BgAIAAAAIQAnkLlN3AAAAAgBAAAPAAAAAAAAAAAAAAAAADwEAABkcnMvZG93bnJldi54bWxQSwUG&#10;AAAAAAQABADzAAAARQUAAAAA&#10;" strokecolor="#4f81bd [3204]" strokeweight="2pt">
                <v:stroke dashstyle="1 1" endarrow="block"/>
                <v:shadow on="t" opacity="24903f" mv:blur="40000f" origin=",.5" offset="0,20000emu"/>
              </v:line>
            </w:pict>
          </mc:Fallback>
        </mc:AlternateContent>
      </w:r>
      <w:r>
        <w:rPr>
          <w:rFonts w:eastAsiaTheme="minorEastAsia"/>
          <w:noProof/>
        </w:rPr>
        <mc:AlternateContent>
          <mc:Choice Requires="wps">
            <w:drawing>
              <wp:anchor distT="0" distB="0" distL="114300" distR="114300" simplePos="0" relativeHeight="251812864" behindDoc="0" locked="0" layoutInCell="1" allowOverlap="1" wp14:anchorId="5FAF098D" wp14:editId="590E5185">
                <wp:simplePos x="0" y="0"/>
                <wp:positionH relativeFrom="column">
                  <wp:posOffset>1828800</wp:posOffset>
                </wp:positionH>
                <wp:positionV relativeFrom="paragraph">
                  <wp:posOffset>7620</wp:posOffset>
                </wp:positionV>
                <wp:extent cx="0" cy="1143000"/>
                <wp:effectExtent l="76200" t="50800" r="101600" b="76200"/>
                <wp:wrapNone/>
                <wp:docPr id="125" name="Straight Connector 125"/>
                <wp:cNvGraphicFramePr/>
                <a:graphic xmlns:a="http://schemas.openxmlformats.org/drawingml/2006/main">
                  <a:graphicData uri="http://schemas.microsoft.com/office/word/2010/wordprocessingShape">
                    <wps:wsp>
                      <wps:cNvCnPr/>
                      <wps:spPr>
                        <a:xfrm flipV="1">
                          <a:off x="0" y="0"/>
                          <a:ext cx="0" cy="1143000"/>
                        </a:xfrm>
                        <a:prstGeom prst="line">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25" o:spid="_x0000_s1026" style="position:absolute;flip:y;z-index:251812864;visibility:visible;mso-wrap-style:square;mso-wrap-distance-left:9pt;mso-wrap-distance-top:0;mso-wrap-distance-right:9pt;mso-wrap-distance-bottom:0;mso-position-horizontal:absolute;mso-position-horizontal-relative:text;mso-position-vertical:absolute;mso-position-vertical-relative:text" from="2in,.6pt" to="2in,90.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EAmaekBAAAtBAAADgAAAGRycy9lMm9Eb2MueG1srFPJjhMxEL0j8Q+W76Q7YRFqpTOHDMMFQcQA&#10;d4+7nLbkTeUiy99Tdmc6bAIJcbG81HtV71V5fXPyThwAs42hl8tFKwUEHQcb9r38/Onu2WspMqkw&#10;KBcD9PIMWd5snj5ZH1MHqzhGNwAKJgm5O6ZejkSpa5qsR/AqL2KCwI8molfER9w3A6ojs3vXrNr2&#10;VXOMOCSMGnLm29vpUW4qvzGg6YMxGUi4XnJtVFes60NZm81adXtUabT6Uob6hyq8soGTzlS3ipT4&#10;ivYXKm81xhwNLXT0TTTGaqgaWM2y/UnN/agSVC1sTk6zTfn/0er3hx0KO3DvVi+lCMpzk+4Jld2P&#10;JLYxBLYwoiiv7NUx5Y4h27DDyymnHRbhJ4NeGGfTF6aqVrA4capOn2en4URCT5eab5fLF8/btnah&#10;mSgKVcJMbyF6UTa9dDYUE1SnDu8ycVoOfQwp1y6UNUdnhzvrXD2U8YGtQ3FQ3Hg6LUvxjPshipR1&#10;b8Ig6JxYNKFVYe/gEllYmyJ3Elh3dHYwZfwIhk1jIataWR3Xaz6lNQR6zOkCRxeY4epmYPt34CW+&#10;QKGO8gyeDP5j1hlRM8dAM9jbEPF32a82mSn+0YFJd7HgIQ7n2vpqDc9kdfXyf8rQf3+u8Osv33wD&#10;AAD//wMAUEsDBBQABgAIAAAAIQAveBnP2gAAAAkBAAAPAAAAZHJzL2Rvd25yZXYueG1sTI/BTsMw&#10;EETvSPyDtUjcqE0QVQhxKlRAnJCogbsbL0lUex1itw1/zyIOcJyd0eybejUHLw44pSGShsuFAoHU&#10;RjdQp+Ht9fGiBJGyJWd9JNTwhQlWzelJbSsXj7TBg8md4BJKldXQ5zxWUqa2x2DTIo5I7H3EKdjM&#10;cuqkm+yRy4OXhVJLGexA/KG3I657bHdmHzRcLf37Tj0/3bfGfJr1w02nrucXrc/P5rtbEBnn/BeG&#10;H3xGh4aZtnFPLgmvoShL3pLZKECw/6u3rEu+yKaW/xc03wAAAP//AwBQSwECLQAUAAYACAAAACEA&#10;5JnDwPsAAADhAQAAEwAAAAAAAAAAAAAAAAAAAAAAW0NvbnRlbnRfVHlwZXNdLnhtbFBLAQItABQA&#10;BgAIAAAAIQAjsmrh1wAAAJQBAAALAAAAAAAAAAAAAAAAACwBAABfcmVscy8ucmVsc1BLAQItABQA&#10;BgAIAAAAIQA8QCZp6QEAAC0EAAAOAAAAAAAAAAAAAAAAACwCAABkcnMvZTJvRG9jLnhtbFBLAQIt&#10;ABQABgAIAAAAIQAveBnP2gAAAAkBAAAPAAAAAAAAAAAAAAAAAEEEAABkcnMvZG93bnJldi54bWxQ&#10;SwUGAAAAAAQABADzAAAASAUAAAAA&#10;" strokecolor="black [3213]" strokeweight="2pt">
                <v:stroke endarrow="block"/>
                <v:shadow on="t" opacity="24903f" mv:blur="40000f" origin=",.5" offset="0,20000emu"/>
              </v:line>
            </w:pict>
          </mc:Fallback>
        </mc:AlternateContent>
      </w:r>
    </w:p>
    <w:p w14:paraId="30C0DA81" w14:textId="77777777" w:rsidR="00324D1A" w:rsidRDefault="00324D1A" w:rsidP="00324D1A">
      <w:pPr>
        <w:rPr>
          <w:rFonts w:eastAsiaTheme="minorEastAsia"/>
        </w:rPr>
      </w:pPr>
      <w:r>
        <w:rPr>
          <w:rFonts w:eastAsiaTheme="minorEastAsia"/>
          <w:noProof/>
        </w:rPr>
        <mc:AlternateContent>
          <mc:Choice Requires="wps">
            <w:drawing>
              <wp:anchor distT="0" distB="0" distL="114300" distR="114300" simplePos="0" relativeHeight="251810816" behindDoc="1" locked="0" layoutInCell="1" allowOverlap="1" wp14:anchorId="155A395B" wp14:editId="415709F6">
                <wp:simplePos x="0" y="0"/>
                <wp:positionH relativeFrom="column">
                  <wp:posOffset>2286000</wp:posOffset>
                </wp:positionH>
                <wp:positionV relativeFrom="paragraph">
                  <wp:posOffset>60960</wp:posOffset>
                </wp:positionV>
                <wp:extent cx="342900" cy="342900"/>
                <wp:effectExtent l="0" t="0" r="0" b="12700"/>
                <wp:wrapNone/>
                <wp:docPr id="48" name="Text Box 48"/>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2062D85" w14:textId="77777777" w:rsidR="00F64D02" w:rsidRPr="00701931" w:rsidRDefault="00F64D02" w:rsidP="00324D1A">
                            <w:pPr>
                              <w:rPr>
                                <w:sz w:val="20"/>
                                <w:szCs w:val="20"/>
                              </w:rPr>
                            </w:pPr>
                            <m:oMathPara>
                              <m:oMath>
                                <m:acc>
                                  <m:accPr>
                                    <m:ctrlPr>
                                      <w:rPr>
                                        <w:rFonts w:ascii="Cambria Math" w:hAnsi="Cambria Math"/>
                                        <w:i/>
                                        <w:sz w:val="20"/>
                                        <w:szCs w:val="20"/>
                                      </w:rPr>
                                    </m:ctrlPr>
                                  </m:accPr>
                                  <m:e>
                                    <m:r>
                                      <m:rPr>
                                        <m:sty m:val="p"/>
                                      </m:rPr>
                                      <w:rPr>
                                        <w:rFonts w:ascii="Cambria Math" w:hAnsi="Cambria Math"/>
                                        <w:sz w:val="20"/>
                                        <w:szCs w:val="20"/>
                                      </w:rPr>
                                      <m:t>Ω</m:t>
                                    </m:r>
                                  </m:e>
                                </m:acc>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39" type="#_x0000_t202" style="position:absolute;margin-left:180pt;margin-top:4.8pt;width:27pt;height:27pt;z-index:-25150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gJp+P0CAACzBgAADgAAAGRycy9lMm9Eb2MueG1stFXBbtswDL0P2D8Yuru2U6dJjDqFm8DDgKIt&#10;1g49K7KUGJMlTVISZ8P+fZRsp2m3wzpsF4ciKYrke2Qur9qGBzuqTS1FjpKzGAVUEFnVYp2jz49l&#10;OEWBsVhUmEtBc3SgBl3N37+73KuMjuRG8orqAIIIk+1VjjbWqiyKDNnQBpszqagAI5O6wRaOeh1V&#10;Gu8hesOjURxfRHupK6UlocaAdtkZ0dzHZ4wSe8eYoTbgOYLcrP9q/125bzS/xNlaY7WpSZ8G/oss&#10;GlwLePQYaoktDra6/iVUUxMtjWT2jMgmkozVhPoaoJokflXNwwYr6muB5hh1bJP5d2HJ7e5eB3WV&#10;oxSQErgBjB5pa4Nr2Qaggv7slcnA7UGBo21BDzgPegNKV3bLdON+oaAA7NDpw7G7LhoB5Xk6msVg&#10;IWDqZYgePV9W2tgPVDaBE3KkATzfU7y7MbZzHVzcW0KWNeceQC5eKCBmp6GeAd1tnEEiIDpPl5JH&#10;53tZFKOL5fkyXE5nkzBd0VE4LeM0vC7ScbKYTMpkOfkBWTQ4STPFMaEdZUuO1z0ezvRngDSYvKBv&#10;kkSeOF1tkNTL3BbjyaiYjGfhRTFOwjSJp2FRxKNwWRZxEaflYpZeH3PbA4cVTIADDzD6X/lBa4c2&#10;Ro4YHQG8ZA+cugK4+EQZUMrzwCn8MNMF18EOwxhiQqiwnkIeKPB2XgzAfMvF3t+3zMP8lssdMYaX&#10;pbDHy00tpPa0e5V29WVImXX+wN2Tup1o21XrZyk5HwZkJasDzI2W3eYxipQ1sPsGG3uPNawaGAhY&#10;n/YOPozLfY5kL6FgI/W33+mdPxAOrChwsOfIfN1iTVHAPwrYDbMkTd2u84cUSAQHfWpZnVrEtllI&#10;gCWBRa2IF52/5YPItGyeYMsW7lUwYUHg7RzZQVzYbqHClia0KLwTbDeF7Y14UMSFdii52X1sn7BW&#10;/YBbYNKtHJYczl7NeefrbgpZbK1ktV8CrtFdV3sAYDP6NdJvcbd6T8/e6/m/Zv4TAAD//wMAUEsD&#10;BBQABgAIAAAAIQAsDpd83AAAAAgBAAAPAAAAZHJzL2Rvd25yZXYueG1sTI/NTsMwEITvSLyDtUjc&#10;qF0aLBqyqRCIK4jyI3Fzk20SEa+j2G3C27Oc6HE0o5lvis3se3WkMXaBEZYLA4q4CnXHDcL729PV&#10;LaiYHNeuD0wIPxRhU56fFS6vw8SvdNymRkkJx9whtCkNudaxasm7uAgDsXj7MHqXRI6Nrkc3Sbnv&#10;9bUxVnvXsSy0bqCHlqrv7cEjfDzvvz4z89I8+pthCrPR7Nca8fJivr8DlWhO/2H4wxd0KIVpFw5c&#10;R9UjrKyRLwlhbUGJny0z0TsEu7Kgy0KfHih/AQAA//8DAFBLAQItABQABgAIAAAAIQDkmcPA+wAA&#10;AOEBAAATAAAAAAAAAAAAAAAAAAAAAABbQ29udGVudF9UeXBlc10ueG1sUEsBAi0AFAAGAAgAAAAh&#10;ACOyauHXAAAAlAEAAAsAAAAAAAAAAAAAAAAALAEAAF9yZWxzLy5yZWxzUEsBAi0AFAAGAAgAAAAh&#10;AHoCafj9AgAAswYAAA4AAAAAAAAAAAAAAAAALAIAAGRycy9lMm9Eb2MueG1sUEsBAi0AFAAGAAgA&#10;AAAhACwOl3zcAAAACAEAAA8AAAAAAAAAAAAAAAAAVQUAAGRycy9kb3ducmV2LnhtbFBLBQYAAAAA&#10;BAAEAPMAAABeBgAAAAA=&#10;" filled="f" stroked="f">
                <v:textbox>
                  <w:txbxContent>
                    <w:p w14:paraId="52062D85" w14:textId="77777777" w:rsidR="00F64D02" w:rsidRPr="00701931" w:rsidRDefault="00F64D02" w:rsidP="00324D1A">
                      <w:pPr>
                        <w:rPr>
                          <w:sz w:val="20"/>
                          <w:szCs w:val="20"/>
                        </w:rPr>
                      </w:pPr>
                      <m:oMathPara>
                        <m:oMath>
                          <m:acc>
                            <m:accPr>
                              <m:ctrlPr>
                                <w:rPr>
                                  <w:rFonts w:ascii="Cambria Math" w:hAnsi="Cambria Math"/>
                                  <w:i/>
                                  <w:sz w:val="20"/>
                                  <w:szCs w:val="20"/>
                                </w:rPr>
                              </m:ctrlPr>
                            </m:accPr>
                            <m:e>
                              <m:r>
                                <m:rPr>
                                  <m:sty m:val="p"/>
                                </m:rPr>
                                <w:rPr>
                                  <w:rFonts w:ascii="Cambria Math" w:hAnsi="Cambria Math"/>
                                  <w:sz w:val="20"/>
                                  <w:szCs w:val="20"/>
                                </w:rPr>
                                <m:t>Ω</m:t>
                              </m:r>
                            </m:e>
                          </m:acc>
                        </m:oMath>
                      </m:oMathPara>
                    </w:p>
                  </w:txbxContent>
                </v:textbox>
              </v:shape>
            </w:pict>
          </mc:Fallback>
        </mc:AlternateContent>
      </w:r>
    </w:p>
    <w:p w14:paraId="718B504A" w14:textId="77777777" w:rsidR="00324D1A" w:rsidRDefault="00324D1A" w:rsidP="00324D1A">
      <w:pPr>
        <w:rPr>
          <w:rFonts w:eastAsiaTheme="minorEastAsia"/>
        </w:rPr>
      </w:pPr>
      <w:r>
        <w:rPr>
          <w:rFonts w:eastAsiaTheme="minorEastAsia"/>
          <w:noProof/>
        </w:rPr>
        <mc:AlternateContent>
          <mc:Choice Requires="wps">
            <w:drawing>
              <wp:anchor distT="0" distB="0" distL="114300" distR="114300" simplePos="0" relativeHeight="251820032" behindDoc="0" locked="0" layoutInCell="1" allowOverlap="1" wp14:anchorId="4325FB28" wp14:editId="232110BD">
                <wp:simplePos x="0" y="0"/>
                <wp:positionH relativeFrom="column">
                  <wp:posOffset>2514600</wp:posOffset>
                </wp:positionH>
                <wp:positionV relativeFrom="paragraph">
                  <wp:posOffset>114300</wp:posOffset>
                </wp:positionV>
                <wp:extent cx="0" cy="1028700"/>
                <wp:effectExtent l="50800" t="25400" r="76200" b="88900"/>
                <wp:wrapNone/>
                <wp:docPr id="132" name="Straight Connector 132"/>
                <wp:cNvGraphicFramePr/>
                <a:graphic xmlns:a="http://schemas.openxmlformats.org/drawingml/2006/main">
                  <a:graphicData uri="http://schemas.microsoft.com/office/word/2010/wordprocessingShape">
                    <wps:wsp>
                      <wps:cNvCnPr/>
                      <wps:spPr>
                        <a:xfrm>
                          <a:off x="0" y="0"/>
                          <a:ext cx="0" cy="1028700"/>
                        </a:xfrm>
                        <a:prstGeom prst="line">
                          <a:avLst/>
                        </a:prstGeom>
                        <a:ln>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32" o:spid="_x0000_s1026" style="position:absolute;z-index:251820032;visibility:visible;mso-wrap-style:square;mso-wrap-distance-left:9pt;mso-wrap-distance-top:0;mso-wrap-distance-right:9pt;mso-wrap-distance-bottom:0;mso-position-horizontal:absolute;mso-position-horizontal-relative:text;mso-position-vertical:absolute;mso-position-vertical-relative:text" from="198pt,9pt" to="198pt,90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mAss9sBAAAfBAAADgAAAGRycy9lMm9Eb2MueG1srFPbitswEH0v9B+E3je+LLSLibMPCduX0oZu&#10;+wFaeRQLdGOkJs7fdyQnTm+wUPoia6Q5Z+YcjdePkzXsCBi1dz1vVjVn4KQftDv0/NvXp7sHzmIS&#10;bhDGO+j5GSJ/3Lx9sz6FDlo/ejMAMiJxsTuFno8pha6qohzBirjyARxdKo9WJArxUA0oTsRuTdXW&#10;9bvq5HEI6CXESKe7+ZJvCr9SINNnpSIkZnpOvaWyYllf8lpt1qI7oAijlpc2xD90YYV2VHSh2okk&#10;2HfUf1BZLdFHr9JKelt5pbSEooHUNPVvap5HEaBoIXNiWGyK/49WfjrukemB3u6+5cwJS4/0nFDo&#10;w5jY1jtHFnpk+Za8OoXYEWTr9niJYthjFj4ptPlLkthU/D0v/sKUmJwPJZ02dfvwvi7eVzdgwJg+&#10;gLcsb3putMvSRSeOH2OiYpR6TcnHxuU1eqOHJ21MCfLQwNYgOwp67jQ1uWXC/ZKVSXYijnPSQLtL&#10;VmasssBZUtmls4G52hdQZBOJaEtXZUBvtYSU4NK1nnGUnWGKOluA9evAS36GQhneBdy8Dl4QpbJ3&#10;aQFb7Tz+jeBmkZrzrw7MurMFL344l8cu1tAUFkcvf0we85/jAr/915sfAAAA//8DAFBLAwQUAAYA&#10;CAAAACEACJNVUdsAAAAKAQAADwAAAGRycy9kb3ducmV2LnhtbExPTUvDQBC9C/6HZQRvdtOKoU2z&#10;KSKIiBcbRXucZqdJMDsbsps2/ntHPehpeB+8eS/fTK5TRxpC69nAfJaAIq68bbk28Ppyf7UEFSKy&#10;xc4zGfikAJvi/CzHzPoTb+lYxlpJCIcMDTQx9pnWoWrIYZj5nli0gx8cRoFDre2AJwl3nV4kSaod&#10;tiwfGuzprqHqoxydgYPfrnble/o82fHtSYfF48M83BhzeTHdrkFFmuKfGb7rS3UopNPej2yD6gxc&#10;r1LZEkVYyhXDL7H/IRLQRa7/Tyi+AAAA//8DAFBLAQItABQABgAIAAAAIQDkmcPA+wAAAOEBAAAT&#10;AAAAAAAAAAAAAAAAAAAAAABbQ29udGVudF9UeXBlc10ueG1sUEsBAi0AFAAGAAgAAAAhACOyauHX&#10;AAAAlAEAAAsAAAAAAAAAAAAAAAAALAEAAF9yZWxzLy5yZWxzUEsBAi0AFAAGAAgAAAAhANJgLLPb&#10;AQAAHwQAAA4AAAAAAAAAAAAAAAAALAIAAGRycy9lMm9Eb2MueG1sUEsBAi0AFAAGAAgAAAAhAAiT&#10;VVHbAAAACgEAAA8AAAAAAAAAAAAAAAAAMwQAAGRycy9kb3ducmV2LnhtbFBLBQYAAAAABAAEAPMA&#10;AAA7BQAAAAA=&#10;" strokecolor="black [3213]" strokeweight="2pt">
                <v:stroke dashstyle="dash"/>
                <v:shadow on="t" opacity="24903f" mv:blur="40000f" origin=",.5" offset="0,20000emu"/>
              </v:line>
            </w:pict>
          </mc:Fallback>
        </mc:AlternateContent>
      </w:r>
      <w:r>
        <w:rPr>
          <w:rFonts w:eastAsiaTheme="minorEastAsia"/>
          <w:noProof/>
        </w:rPr>
        <mc:AlternateContent>
          <mc:Choice Requires="wps">
            <w:drawing>
              <wp:anchor distT="0" distB="0" distL="114300" distR="114300" simplePos="0" relativeHeight="251819008" behindDoc="0" locked="0" layoutInCell="1" allowOverlap="1" wp14:anchorId="468BE905" wp14:editId="00772DCD">
                <wp:simplePos x="0" y="0"/>
                <wp:positionH relativeFrom="column">
                  <wp:posOffset>1828800</wp:posOffset>
                </wp:positionH>
                <wp:positionV relativeFrom="paragraph">
                  <wp:posOffset>114300</wp:posOffset>
                </wp:positionV>
                <wp:extent cx="685800" cy="685800"/>
                <wp:effectExtent l="50800" t="50800" r="76200" b="101600"/>
                <wp:wrapNone/>
                <wp:docPr id="131" name="Straight Arrow Connector 131"/>
                <wp:cNvGraphicFramePr/>
                <a:graphic xmlns:a="http://schemas.openxmlformats.org/drawingml/2006/main">
                  <a:graphicData uri="http://schemas.microsoft.com/office/word/2010/wordprocessingShape">
                    <wps:wsp>
                      <wps:cNvCnPr/>
                      <wps:spPr>
                        <a:xfrm flipV="1">
                          <a:off x="0" y="0"/>
                          <a:ext cx="685800" cy="6858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131" o:spid="_x0000_s1026" type="#_x0000_t32" style="position:absolute;margin-left:2in;margin-top:9pt;width:54pt;height:54pt;flip:y;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4aTnt0BAAAPBAAADgAAAGRycy9lMm9Eb2MueG1srFNNj9MwEL0j8R8s32nSIlZV1XSFusAFQcUu&#10;3L2O3Vjyl8ZDk/x7xk4aECBWWnGxbI/fm3lvxvvbwVl2UZBM8A1fr2rOlJehNf7c8K8P719tOUso&#10;fCts8Krho0r89vDyxb6PO7UJXbCtAkYkPu362PAOMe6qKslOOZFWISpPQR3ACaQjnKsWRE/szlab&#10;ur6p+gBthCBVSnR7NwX5ofBrrSR+1jopZLbhVBuWFcr6mNfqsBe7M4jYGTmXIZ5RhRPGU9KF6k6g&#10;YN/B/EHljISQgsaVDK4KWhupigZSs65/U3PfiaiKFjInxcWm9P9o5afLCZhpqXev15x54ahJ9wjC&#10;nDtkbwFCz47BezIyAMtvyLE+ph0Bj/4E8ynFE2T5gwbHtDXxGxEWQ0giG4rf4+K3GpBJurzZvtnW&#10;1BVJoXlPfNVEk+kiJPyggmN50/A017UUNKUQl48JJ+AVkMHW5xWFse98y3CMpExkQVkCJcnxKkuZ&#10;ii87HK2asF+UJluoyE2RUQZSHS2wi6BRElIqj8WMwkSvM0wbaxdg/TRwfp+hqgzrAp6U/TPrgiiZ&#10;g8cF7IwP8LfsOFxL1tP7qwOT7mzBY2jH0tZiDU1d8Wr+IXmsfz0X+M9/fPgBAAD//wMAUEsDBBQA&#10;BgAIAAAAIQBBEe0t3gAAAAoBAAAPAAAAZHJzL2Rvd25yZXYueG1sTE9BbsIwELxX6h+srdRLBA6p&#10;hEIaB0EpoodKiLQPMPE2iYjXUWwg/X2XEz3t7M5odiZfjrYTFxx860jBbBqDQKqcaalW8P21naQg&#10;fNBkdOcIFfyih2Xx+JDrzLgrHfBShlqwCflMK2hC6DMpfdWg1X7qeiTmftxgdeB1qKUZ9JXNbSeT&#10;OJ5Lq1viD43u8a3B6lSerYI0jny035j1/jM69e+b3axcfGyVen4aV68gAo7hLoZbfI4OBWc6ujMZ&#10;LzoFSZpyl8DEbbLgZTFncORDwkAWufxfofgDAAD//wMAUEsBAi0AFAAGAAgAAAAhAOSZw8D7AAAA&#10;4QEAABMAAAAAAAAAAAAAAAAAAAAAAFtDb250ZW50X1R5cGVzXS54bWxQSwECLQAUAAYACAAAACEA&#10;I7Jq4dcAAACUAQAACwAAAAAAAAAAAAAAAAAsAQAAX3JlbHMvLnJlbHNQSwECLQAUAAYACAAAACEA&#10;O4aTnt0BAAAPBAAADgAAAAAAAAAAAAAAAAAsAgAAZHJzL2Uyb0RvYy54bWxQSwECLQAUAAYACAAA&#10;ACEAQRHtLd4AAAAKAQAADwAAAAAAAAAAAAAAAAA1BAAAZHJzL2Rvd25yZXYueG1sUEsFBgAAAAAE&#10;AAQA8wAAAEAFAAAAAA==&#10;" strokecolor="#4f81bd [3204]" strokeweight="2pt">
                <v:stroke endarrow="open"/>
                <v:shadow on="t" opacity="24903f" mv:blur="40000f" origin=",.5" offset="0,20000emu"/>
              </v:shape>
            </w:pict>
          </mc:Fallback>
        </mc:AlternateContent>
      </w:r>
    </w:p>
    <w:p w14:paraId="08942763" w14:textId="77777777" w:rsidR="00324D1A" w:rsidRDefault="00324D1A" w:rsidP="00324D1A">
      <w:pPr>
        <w:rPr>
          <w:rFonts w:eastAsiaTheme="minorEastAsia"/>
        </w:rPr>
      </w:pPr>
    </w:p>
    <w:p w14:paraId="36B7C839" w14:textId="77777777" w:rsidR="00324D1A" w:rsidRDefault="00324D1A" w:rsidP="00324D1A">
      <w:pPr>
        <w:rPr>
          <w:rFonts w:eastAsiaTheme="minorEastAsia"/>
        </w:rPr>
      </w:pPr>
      <w:r>
        <w:rPr>
          <w:noProof/>
        </w:rPr>
        <mc:AlternateContent>
          <mc:Choice Requires="wps">
            <w:drawing>
              <wp:anchor distT="0" distB="0" distL="114300" distR="114300" simplePos="0" relativeHeight="251807744" behindDoc="0" locked="0" layoutInCell="1" allowOverlap="1" wp14:anchorId="7724C1CC" wp14:editId="582BB562">
                <wp:simplePos x="0" y="0"/>
                <wp:positionH relativeFrom="column">
                  <wp:posOffset>1828800</wp:posOffset>
                </wp:positionH>
                <wp:positionV relativeFrom="paragraph">
                  <wp:posOffset>106680</wp:posOffset>
                </wp:positionV>
                <wp:extent cx="228600" cy="228600"/>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20D2DF8" w14:textId="77777777" w:rsidR="00F64D02" w:rsidRDefault="00F64D02" w:rsidP="00324D1A">
                            <m:oMathPara>
                              <m:oMath>
                                <m:acc>
                                  <m:accPr>
                                    <m:ctrlPr>
                                      <w:rPr>
                                        <w:rFonts w:ascii="Cambria Math" w:hAnsi="Cambria Math"/>
                                        <w:i/>
                                        <w:sz w:val="16"/>
                                        <w:szCs w:val="16"/>
                                      </w:rPr>
                                    </m:ctrlPr>
                                  </m:accPr>
                                  <m:e>
                                    <m:r>
                                      <w:rPr>
                                        <w:rFonts w:ascii="Cambria Math" w:hAnsi="Cambria Math"/>
                                        <w:sz w:val="16"/>
                                        <w:szCs w:val="16"/>
                                      </w:rPr>
                                      <m:t>k</m:t>
                                    </m:r>
                                  </m:e>
                                </m:acc>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7" o:spid="_x0000_s1040" type="#_x0000_t202" style="position:absolute;margin-left:2in;margin-top:8.4pt;width:18pt;height:18pt;z-index:25180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dfRzM4CAAAXBgAADgAAAGRycy9lMm9Eb2MueG1srFRLb9swDL4P2H8QdE9tZ+7LqFO4KTIMKNpi&#10;7dCzIkuJMb0mKbGzYf99lGynabfDOuxiUyRFkd9H8uKykwJtmXWNViXOjlKMmKK6btSqxF8eF5Mz&#10;jJwnqiZCK1biHXP4cvb+3UVrCjbVay1qZhEEUa5oTYnX3psiSRxdM0nckTZMgZFrK4mHo10ltSUt&#10;RJcimabpSdJqWxurKXMOtNe9Ec9ifM4Z9XecO+aRKDHk5uPXxu8yfJPZBSlWlph1Q4c0yD9kIUmj&#10;4NF9qGviCdrY5rdQsqFWO839EdUy0Zw3lMUaoJosfVXNw5oYFmsBcJzZw+T+X1h6u723qKlL/OEU&#10;I0UkcPTIOo+udIdABfi0xhXg9mDA0XegB55HvQNlKLvjVoY/FITADkjv9uiGaBSU0+nZSQoWCqZB&#10;hujJ82Vjnf/ItERBKLEF8iKmZHvjfO86uoS3lF40QkQChXqhgJi9hsUO6G+TAhIBMXiGlCI7P+bH&#10;p9Pq9Ph8clIdZ5M8S88mVZVOJ9eLKq3SfDE/z69+QhaSZHnRQp8Y6LIAEOCwEGQ1cBLMf0eKJPRF&#10;C2dZEpunrw8CR0jGVJMAfg9ylPxOsFCAUJ8ZB9oi1kERB4bNhUVbAq1OKGXKR5oiGOAdvDgA9paL&#10;g3+ELEL5lss9+OPLWvn9ZdkobSO1r9Kuv44p894fwDioO4i+W3axX7N8bMKlrnfQm1b30+0MXTTQ&#10;QTfE+XtiYZyh6WBF+Tv4cKHbEutBwmit7fc/6YM/EApWjALtJXbfNsQyjMQnBfN3nuV52CfxkEMT&#10;wcEeWpaHFrWRcw20ZLAMDY1i8PdiFLnV8gk2WRVeBRNRFN4usR/Fue+XFmxCyqoqOsEGMcTfqAdD&#10;Q+jAUpiPx+6JWDMMkYdOutXjIiHFq1nqfcNNpauN17yJgxaA7lEdCIDtE/ty2JRhvR2eo9fzPp/9&#10;AgAA//8DAFBLAwQUAAYACAAAACEAKhjUzd0AAAAJAQAADwAAAGRycy9kb3ducmV2LnhtbEyPzU7D&#10;MBCE70i8g7VI3KhNaKsQ4lQIxBVE+ZG4beNtEhGvo9htwtuznOhxZ0az85Wb2ffqSGPsAlu4XhhQ&#10;xHVwHTcW3t+ernJQMSE77AOThR+KsKnOz0osXJj4lY7b1Cgp4VighTalodA61i15jIswEIu3D6PH&#10;JOfYaDfiJOW+15kxa+2xY/nQ4kAPLdXf24O38PG8//pcmpfm0a+GKcxGs7/V1l5ezPd3oBLN6T8M&#10;f/NlOlSyaRcO7KLqLWR5LixJjLUgSOAmW4qws7DKctBVqU8Jql8AAAD//wMAUEsBAi0AFAAGAAgA&#10;AAAhAOSZw8D7AAAA4QEAABMAAAAAAAAAAAAAAAAAAAAAAFtDb250ZW50X1R5cGVzXS54bWxQSwEC&#10;LQAUAAYACAAAACEAI7Jq4dcAAACUAQAACwAAAAAAAAAAAAAAAAAsAQAAX3JlbHMvLnJlbHNQSwEC&#10;LQAUAAYACAAAACEAmdfRzM4CAAAXBgAADgAAAAAAAAAAAAAAAAAsAgAAZHJzL2Uyb0RvYy54bWxQ&#10;SwECLQAUAAYACAAAACEAKhjUzd0AAAAJAQAADwAAAAAAAAAAAAAAAAAmBQAAZHJzL2Rvd25yZXYu&#10;eG1sUEsFBgAAAAAEAAQA8wAAADAGAAAAAA==&#10;" filled="f" stroked="f">
                <v:textbox>
                  <w:txbxContent>
                    <w:p w14:paraId="520D2DF8" w14:textId="77777777" w:rsidR="00F64D02" w:rsidRDefault="00F64D02" w:rsidP="00324D1A">
                      <m:oMathPara>
                        <m:oMath>
                          <m:acc>
                            <m:accPr>
                              <m:ctrlPr>
                                <w:rPr>
                                  <w:rFonts w:ascii="Cambria Math" w:hAnsi="Cambria Math"/>
                                  <w:i/>
                                  <w:sz w:val="16"/>
                                  <w:szCs w:val="16"/>
                                </w:rPr>
                              </m:ctrlPr>
                            </m:accPr>
                            <m:e>
                              <m:r>
                                <w:rPr>
                                  <w:rFonts w:ascii="Cambria Math" w:hAnsi="Cambria Math"/>
                                  <w:sz w:val="16"/>
                                  <w:szCs w:val="16"/>
                                </w:rPr>
                                <m:t>k</m:t>
                              </m:r>
                            </m:e>
                          </m:acc>
                        </m:oMath>
                      </m:oMathPara>
                    </w:p>
                  </w:txbxContent>
                </v:textbox>
                <w10:wrap type="square"/>
              </v:shape>
            </w:pict>
          </mc:Fallback>
        </mc:AlternateContent>
      </w:r>
      <w:r>
        <w:rPr>
          <w:rFonts w:eastAsiaTheme="minorEastAsia"/>
          <w:noProof/>
        </w:rPr>
        <mc:AlternateContent>
          <mc:Choice Requires="wps">
            <w:drawing>
              <wp:anchor distT="0" distB="0" distL="114300" distR="114300" simplePos="0" relativeHeight="251815936" behindDoc="0" locked="0" layoutInCell="1" allowOverlap="1" wp14:anchorId="1FDA42CD" wp14:editId="13416FEB">
                <wp:simplePos x="0" y="0"/>
                <wp:positionH relativeFrom="column">
                  <wp:posOffset>1828800</wp:posOffset>
                </wp:positionH>
                <wp:positionV relativeFrom="paragraph">
                  <wp:posOffset>106680</wp:posOffset>
                </wp:positionV>
                <wp:extent cx="0" cy="342900"/>
                <wp:effectExtent l="127000" t="50800" r="76200" b="88900"/>
                <wp:wrapNone/>
                <wp:docPr id="128" name="Straight Arrow Connector 128"/>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solidFill>
                            <a:srgbClr val="FF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28" o:spid="_x0000_s1026" type="#_x0000_t32" style="position:absolute;margin-left:2in;margin-top:8.4pt;width:0;height:27pt;flip:y;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iVce4BAAA+BAAADgAAAGRycy9lMm9Eb2MueG1srFNNr9MwELwj8R+s3GnSgBBETZ9QH+WCoOIB&#10;d9exE0u211qbJv33rJ00fAokRA5W1t6Z3Rmvd3eTNewiMWhwbbHdVAWTTkCnXd8Wnz4en7woWIjc&#10;ddyAk21xlaG42z9+tBt9I2sYwHQSGZG40Iy+LYYYfVOWQQzS8rABLx0dKkDLI4XYlx3ykditKeuq&#10;el6OgJ1HEDIE2r2fD4t95ldKivheqSAjM21BvcW8Yl7PaS33O970yP2gxdIG/4cuLNeOiq5U9zxy&#10;9gX1L1RWC4QAKm4E2BKU0kJmDaRmW/2k5mHgXmYtZE7wq03h/9GKd5cTMt3R3dV0VY5buqSHiFz3&#10;Q2SvEGFkB3COjARkKYccG31oCHhwJ1yi4E+Y5E8KLVNG+89EmA0hiWzKfl9Xv+UUmZg3Be0+fVa/&#10;rPJVlDNDYvIY4hsJlqWftghLS2svMzu/vA2ReiDgDZDAxqU1gNHdURuTA+zPB4PswmkSjseKviSF&#10;gD+kRa7Na9exePVkBE/6l7TEWSbls9b8F69GzvU+SEUukqY6q87zK9d6XAjp4nZlouwEU9TbCqz+&#10;DlzyE1Tm2V7Bsxt/rLoicmVwcQVb7QB/Vz1Ot5bVnH9zYNadLDhDd81TkK2hIc2WLg8qvYLv4wz/&#10;9uz3XwEAAP//AwBQSwMEFAAGAAgAAAAhALUMFMjeAAAACQEAAA8AAABkcnMvZG93bnJldi54bWxM&#10;j0FLw0AQhe+C/2EZwYvYTYO0IWZTVFChCGLbg8dJdkxCs7Mxu23jv3fEgx7nvceb9xWryfXqSGPo&#10;PBuYzxJQxLW3HTcGdtvH6wxUiMgWe89k4IsCrMrzswJz60/8RsdNbJSUcMjRQBvjkGsd6pYchpkf&#10;iMX78KPDKOfYaDviScpdr9MkWWiHHcuHFgd6aKnebw7OwDu+Vvv7z6eXbfp8s17Oabe+6hJjLi+m&#10;u1tQkab4F4af+TIdStlU+QPboHoDaZYJSxRjIQgS+BUqA8skA10W+j9B+Q0AAP//AwBQSwECLQAU&#10;AAYACAAAACEA5JnDwPsAAADhAQAAEwAAAAAAAAAAAAAAAAAAAAAAW0NvbnRlbnRfVHlwZXNdLnht&#10;bFBLAQItABQABgAIAAAAIQAjsmrh1wAAAJQBAAALAAAAAAAAAAAAAAAAACwBAABfcmVscy8ucmVs&#10;c1BLAQItABQABgAIAAAAIQA6iJVx7gEAAD4EAAAOAAAAAAAAAAAAAAAAACwCAABkcnMvZTJvRG9j&#10;LnhtbFBLAQItABQABgAIAAAAIQC1DBTI3gAAAAkBAAAPAAAAAAAAAAAAAAAAAEYEAABkcnMvZG93&#10;bnJldi54bWxQSwUGAAAAAAQABADzAAAAUQUAAAAA&#10;" strokecolor="red" strokeweight="2pt">
                <v:stroke endarrow="open"/>
                <v:shadow on="t" opacity="24903f" mv:blur="40000f" origin=",.5" offset="0,20000emu"/>
              </v:shape>
            </w:pict>
          </mc:Fallback>
        </mc:AlternateContent>
      </w:r>
    </w:p>
    <w:p w14:paraId="43890295" w14:textId="77777777" w:rsidR="00324D1A" w:rsidRDefault="00324D1A" w:rsidP="00324D1A">
      <w:pPr>
        <w:rPr>
          <w:rFonts w:eastAsiaTheme="minorEastAsia"/>
        </w:rPr>
      </w:pPr>
      <w:r>
        <w:rPr>
          <w:rFonts w:eastAsiaTheme="minorEastAsia"/>
          <w:noProof/>
        </w:rPr>
        <mc:AlternateContent>
          <mc:Choice Requires="wps">
            <w:drawing>
              <wp:anchor distT="0" distB="0" distL="114300" distR="114300" simplePos="0" relativeHeight="251805696" behindDoc="1" locked="0" layoutInCell="1" allowOverlap="1" wp14:anchorId="506F3BC0" wp14:editId="56540320">
                <wp:simplePos x="0" y="0"/>
                <wp:positionH relativeFrom="column">
                  <wp:posOffset>2971800</wp:posOffset>
                </wp:positionH>
                <wp:positionV relativeFrom="paragraph">
                  <wp:posOffset>160020</wp:posOffset>
                </wp:positionV>
                <wp:extent cx="228600" cy="22860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A95716" w14:textId="77777777" w:rsidR="00F64D02" w:rsidRPr="00D9325F" w:rsidRDefault="00F64D02" w:rsidP="00324D1A">
                            <w:pPr>
                              <w:rPr>
                                <w:sz w:val="16"/>
                                <w:szCs w:val="16"/>
                              </w:rPr>
                            </w:pPr>
                            <w:r>
                              <w:rPr>
                                <w:sz w:val="16"/>
                                <w:szCs w:val="16"/>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41" type="#_x0000_t202" style="position:absolute;margin-left:234pt;margin-top:12.6pt;width:18pt;height:18pt;z-index:-25151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Yn/v0CAACzBgAADgAAAGRycy9lMm9Eb2MueG1stFXJbtswEL0X6D8QvCtaIm9C5ECxoaJAkARN&#10;ipxpirKFUiRL0kta9N87pCTHSXtoivYiD2eGw1nePF9cHlqOdkybRoocx2cRRkxQWTVinePPD2Uw&#10;xchYIirCpWA5fmIGX87fv7vYq4wlciN5xTSCIMJke5XjjbUqC0NDN6wl5kwqJsBYS90SC0e9DitN&#10;9hC95WESReNwL3WltKTMGNAuOyOe+/h1zai9rWvDLOI5htys/2r/XblvOL8g2VoTtWlonwb5iyxa&#10;0gh49BhqSSxBW938EqptqJZG1vaMyjaUdd1Q5muAauLoVTX3G6KYrwWaY9SxTebfhaU3uzuNmirH&#10;5+cYCdLCjB7YwaIreUCggv7slcnA7V6Boz2AHuY86A0oXdmHWrfuFwpCYIdOPx2766JRUCbJdByB&#10;hYKplyF6+HxZaWM/MNkiJ+RYw/B8T8nu2tjOdXBxbwlZNpz7AXLxQgExOw3zCOhukwwSAdF5upT8&#10;dL6XRZGMl+fLYDmdTYJ0xZJgWkZpcFWko3gxmZTxcvIDsmhJnGaKE8o6yJacrPt5ONOfDaQl9AV8&#10;4zj0wOlqg6Re5rYYTZJiMpoF42IUB2kcTYOiiJJgWRZREaXlYpZeHXPbA4YVbIAbHszof+UHrR3a&#10;GDpgdADwkn3izBXAxSdWA6Q8DpzCLzNbcI12BNaQUMqE9RDygwJv51XDMN9ysff3LfNjfsvlDhjD&#10;y1LY4+W2EVJ72L1Ku/oypFx3/oDdk7qdaA+rg9+leDQsyEpWT7A3WnbMYxQtG0D3NTH2jmigGlgI&#10;oE97C5+ay32OZS9htJH62+/0zh8AB1aM3NhzbL5uiWYY8Y8CuGEWp6njOn9IAURw0KeW1alFbNuF&#10;hLHEQNSKetH5Wz6ItZbtI7Bs4V4FExEU3s6xHcSF7QgVWJqyovBOwG6K2Gtxr6gL7abkdvfh8Ei0&#10;6hfcApJu5EByJHu1552vuylksbWybjwJuEZ3Xe0HAMzoaaRncUe9p2fv9fxfM/8JAAD//wMAUEsD&#10;BBQABgAIAAAAIQBjp4+C3QAAAAkBAAAPAAAAZHJzL2Rvd25yZXYueG1sTI9BT4NAEIXvJv6HzZh4&#10;s7slQCoyNEbjVWOrJt62MAUiO0vYbcF/73jS45v38uZ75XZxgzrTFHrPCOuVAUVc+6bnFuFt/3Sz&#10;ARWi5cYOngnhmwJsq8uL0haNn/mVzrvYKinhUFiELsax0DrUHTkbVn4kFu/oJ2ejyKnVzWRnKXeD&#10;TozJtbM9y4fOjvTQUf21OzmE9+fj50dqXtpHl42zX4xmd6sRr6+W+ztQkZb4F4ZffEGHSpgO/sRN&#10;UANCmm9kS0RIsgSUBDKTyuGAkK8T0FWp/y+ofgAAAP//AwBQSwECLQAUAAYACAAAACEA5JnDwPsA&#10;AADhAQAAEwAAAAAAAAAAAAAAAAAAAAAAW0NvbnRlbnRfVHlwZXNdLnhtbFBLAQItABQABgAIAAAA&#10;IQAjsmrh1wAAAJQBAAALAAAAAAAAAAAAAAAAACwBAABfcmVscy8ucmVsc1BLAQItABQABgAIAAAA&#10;IQBk9if+/QIAALMGAAAOAAAAAAAAAAAAAAAAACwCAABkcnMvZTJvRG9jLnhtbFBLAQItABQABgAI&#10;AAAAIQBjp4+C3QAAAAkBAAAPAAAAAAAAAAAAAAAAAFUFAABkcnMvZG93bnJldi54bWxQSwUGAAAA&#10;AAQABADzAAAAXwYAAAAA&#10;" filled="f" stroked="f">
                <v:textbox>
                  <w:txbxContent>
                    <w:p w14:paraId="5EA95716" w14:textId="77777777" w:rsidR="00F64D02" w:rsidRPr="00D9325F" w:rsidRDefault="00F64D02" w:rsidP="00324D1A">
                      <w:pPr>
                        <w:rPr>
                          <w:sz w:val="16"/>
                          <w:szCs w:val="16"/>
                        </w:rPr>
                      </w:pPr>
                      <w:r>
                        <w:rPr>
                          <w:sz w:val="16"/>
                          <w:szCs w:val="16"/>
                        </w:rPr>
                        <w:t>Y</w:t>
                      </w:r>
                    </w:p>
                  </w:txbxContent>
                </v:textbox>
              </v:shape>
            </w:pict>
          </mc:Fallback>
        </mc:AlternateContent>
      </w:r>
    </w:p>
    <w:p w14:paraId="7A34D9BA" w14:textId="77777777" w:rsidR="00324D1A" w:rsidRDefault="00324D1A" w:rsidP="00324D1A">
      <w:r>
        <w:rPr>
          <w:noProof/>
        </w:rPr>
        <mc:AlternateContent>
          <mc:Choice Requires="wps">
            <w:drawing>
              <wp:anchor distT="0" distB="0" distL="114300" distR="114300" simplePos="0" relativeHeight="251821056" behindDoc="0" locked="0" layoutInCell="1" allowOverlap="1" wp14:anchorId="7008BC50" wp14:editId="1A2D332A">
                <wp:simplePos x="0" y="0"/>
                <wp:positionH relativeFrom="column">
                  <wp:posOffset>2514600</wp:posOffset>
                </wp:positionH>
                <wp:positionV relativeFrom="paragraph">
                  <wp:posOffset>99060</wp:posOffset>
                </wp:positionV>
                <wp:extent cx="342900" cy="342900"/>
                <wp:effectExtent l="50800" t="25400" r="63500" b="88900"/>
                <wp:wrapNone/>
                <wp:docPr id="133" name="Straight Connector 133"/>
                <wp:cNvGraphicFramePr/>
                <a:graphic xmlns:a="http://schemas.openxmlformats.org/drawingml/2006/main">
                  <a:graphicData uri="http://schemas.microsoft.com/office/word/2010/wordprocessingShape">
                    <wps:wsp>
                      <wps:cNvCnPr/>
                      <wps:spPr>
                        <a:xfrm flipH="1">
                          <a:off x="0" y="0"/>
                          <a:ext cx="342900" cy="342900"/>
                        </a:xfrm>
                        <a:prstGeom prst="line">
                          <a:avLst/>
                        </a:prstGeom>
                        <a:ln>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3" o:spid="_x0000_s1026" style="position:absolute;flip:x;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pt,7.8pt" to="225pt,34.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7D0jOYBAAAtBAAADgAAAGRycy9lMm9Eb2MueG1srFPbjtMwEH1H4h8sv9OkLUIQNd2HVgsPCCoW&#10;PsDrjBtLtseyTZv+PWMnTbkJpNW+WL7MOTPnzHhzN1jDThCiRtfy5aLmDJzETrtjy799vX/1lrOY&#10;hOuEQQctv0Dkd9uXLzZn38AKezQdBEYkLjZn3/I+Jd9UVZQ9WBEX6MHRo8JgRaJjOFZdEGdit6Za&#10;1fWb6oyh8wElxEi3+/GRbwu/UiDTZ6UiJGZaTrWlsoayPua12m5EcwzC91pOZYgnVGGFdpR0ptqL&#10;JNj3oP+gsloGjKjSQqKtUCktoWggNcv6NzUPvfBQtJA50c82xeejlZ9Oh8B0R71brzlzwlKTHlIQ&#10;+tgntkPnyEIMLL+SV2cfG4Ls3CFMp+gPIQsfVLBMGe0/EFWxgsSxoTh9mZ2GITFJl+vXq3c19UPS&#10;07QnvmqkyXQ+xPQe0LK8abnRLhshGnH6GNMYeg3J18blNaLR3b02phzyCMHOBHYS1Pw0LLMASvFL&#10;VCbZi9iPQR3tpqjMWGW5o8CySxcDY7YvoMg0ErIqVZVxveUSUoJL13zGUXSGKapsBtb/B07xGQpl&#10;lGfwaPA/s86IkhldmsFWOwx/y36zSI3xVwdG3dmCR+wupfXFGprJ4uj0f/LQ/3wu8Nsv3/4AAAD/&#10;/wMAUEsDBBQABgAIAAAAIQBGm7yh3wAAAAkBAAAPAAAAZHJzL2Rvd25yZXYueG1sTI/BTsMwEETv&#10;SPyDtUjcqA2kbhviVAjBBQmplFaCmxsvSSBeR7Hbpn/PcoLj7oxm3hTL0XfigENsAxm4nigQSFVw&#10;LdUGNm9PV3MQMVlytguEBk4YYVmenxU2d+FIr3hYp1pwCMXcGmhS6nMpY9Wgt3ESeiTWPsPgbeJz&#10;qKUb7JHDfSdvlNLS25a4obE9PjRYfa/3nnuHmaTt+0ubbb/mzx8W1WmVPRpzeTHe34FIOKY/M/zi&#10;MzqUzLQLe3JRdAZuF5q3JBamGgQbsqnix86AXmiQZSH/Lyh/AAAA//8DAFBLAQItABQABgAIAAAA&#10;IQDkmcPA+wAAAOEBAAATAAAAAAAAAAAAAAAAAAAAAABbQ29udGVudF9UeXBlc10ueG1sUEsBAi0A&#10;FAAGAAgAAAAhACOyauHXAAAAlAEAAAsAAAAAAAAAAAAAAAAALAEAAF9yZWxzLy5yZWxzUEsBAi0A&#10;FAAGAAgAAAAhAIuw9IzmAQAALQQAAA4AAAAAAAAAAAAAAAAALAIAAGRycy9lMm9Eb2MueG1sUEsB&#10;Ai0AFAAGAAgAAAAhAEabvKHfAAAACQEAAA8AAAAAAAAAAAAAAAAAPgQAAGRycy9kb3ducmV2Lnht&#10;bFBLBQYAAAAABAAEAPMAAABKBQAAAAA=&#10;" strokecolor="black [3213]" strokeweight="2pt">
                <v:stroke dashstyle="dash"/>
                <v:shadow on="t" opacity="24903f" mv:blur="40000f" origin=",.5" offset="0,20000emu"/>
              </v:line>
            </w:pict>
          </mc:Fallback>
        </mc:AlternateContent>
      </w:r>
      <w:r>
        <w:rPr>
          <w:noProof/>
        </w:rPr>
        <mc:AlternateContent>
          <mc:Choice Requires="wps">
            <w:drawing>
              <wp:anchor distT="0" distB="0" distL="114300" distR="114300" simplePos="0" relativeHeight="251808768" behindDoc="0" locked="0" layoutInCell="1" allowOverlap="1" wp14:anchorId="53108D86" wp14:editId="3D124185">
                <wp:simplePos x="0" y="0"/>
                <wp:positionH relativeFrom="column">
                  <wp:posOffset>1943100</wp:posOffset>
                </wp:positionH>
                <wp:positionV relativeFrom="paragraph">
                  <wp:posOffset>99060</wp:posOffset>
                </wp:positionV>
                <wp:extent cx="228600" cy="228600"/>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17ED896" w14:textId="77777777" w:rsidR="00F64D02" w:rsidRDefault="00F64D02" w:rsidP="00324D1A">
                            <m:oMathPara>
                              <m:oMath>
                                <m:acc>
                                  <m:accPr>
                                    <m:ctrlPr>
                                      <w:rPr>
                                        <w:rFonts w:ascii="Cambria Math" w:hAnsi="Cambria Math"/>
                                        <w:i/>
                                        <w:sz w:val="16"/>
                                        <w:szCs w:val="16"/>
                                      </w:rPr>
                                    </m:ctrlPr>
                                  </m:accPr>
                                  <m:e>
                                    <m:r>
                                      <w:rPr>
                                        <w:rFonts w:ascii="Cambria Math" w:hAnsi="Cambria Math"/>
                                        <w:sz w:val="16"/>
                                        <w:szCs w:val="16"/>
                                      </w:rPr>
                                      <m:t>j</m:t>
                                    </m:r>
                                  </m:e>
                                </m:acc>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0" o:spid="_x0000_s1042" type="#_x0000_t202" style="position:absolute;margin-left:153pt;margin-top:7.8pt;width:18pt;height:18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ArgEc0CAAAXBgAADgAAAGRycy9lMm9Eb2MueG1srFRNb9swDL0P2H8QdE9tB27aGnUKN0WGAUVX&#10;rB16VmQpMaavSUrsbNh/HyXbadrtsA672BRJUeR7JC+vOinQjlnXaFXi7CTFiCmq60atS/zlcTk5&#10;x8h5omoitGIl3jOHr+bv3122pmBTvdGiZhZBEOWK1pR4470pksTRDZPEnWjDFBi5tpJ4ONp1UlvS&#10;QnQpkmmazpJW29pYTZlzoL3pjXge43POqP/EuWMeiRJDbj5+bfyuwjeZX5JibYnZNHRIg/xDFpI0&#10;Ch49hLohnqCtbX4LJRtqtdPcn1AtE815Q1msAarJ0lfVPGyIYbEWAMeZA0zu/4Wld7t7i5q6xDnA&#10;o4gEjh5Z59G17hCoAJ/WuALcHgw4+g70wPOod6AMZXfcyvCHghDYIdT+gG6IRkE5nZ7PUrBQMA0y&#10;RE+eLxvr/AemJQpCiS2QFzElu1vne9fRJbyl9LIRIhIo1AsFxOw1LHZAf5sUkAiIwTOkFNn5sTg9&#10;m1ZnpxeTWXWaTfIsPZ9UVTqd3CyrtErz5eIiv/4JWUiS5UULfWKgywJAgMNSkPXASTD/HSmS0Bct&#10;nGVJbJ6+PggcIRlTTQL4PchR8nvBQgFCfWYcaItYB0UcGLYQFu0ItDqhlCkfaYpggHfw4gDYWy4O&#10;/hGyCOVbLvfgjy9r5Q+XZaO0jdS+Srv+OqbMe38A46juIPpu1cV+zWZjE650vYfetLqfbmfosoEO&#10;uiXO3xML4wxNByvKf4IPF7otsR4kjDbafv+TPvgDoWDFKNBeYvdtSyzDSHxUMH8XWR4GxsdDDk0E&#10;B3tsWR1b1FYuNNCSwTI0NIrB34tR5FbLJ9hkVXgVTERReLvEfhQXvl9asAkpq6roBBvEEH+rHgwN&#10;oQNLYT4euydizTBEHjrpTo+LhBSvZqn3DTeVrrZe8yYOWgC6R3UgALZP7MthU4b1dnyOXs/7fP4L&#10;AAD//wMAUEsDBBQABgAIAAAAIQDhk3vD3QAAAAkBAAAPAAAAZHJzL2Rvd25yZXYueG1sTI9LT8Mw&#10;EITvSPwHa5G4UbuPRBDiVAjEFUR5SNy28TaJiNdR7Dbh37Oc4Lgzo9lvyu3se3WiMXaBLSwXBhRx&#10;HVzHjYW318era1AxITvsA5OFb4qwrc7PSixcmPiFTrvUKCnhWKCFNqWh0DrWLXmMizAQi3cIo8ck&#10;59hoN+Ik5b7XK2Ny7bFj+dDiQPct1V+7o7fw/nT4/NiY5+bBZ8MUZqPZ32hrLy/mu1tQieb0F4Zf&#10;fEGHSpj24cguqt7C2uSyJYmR5aAksN6sRNhbyJY56KrU/xdUPwAAAP//AwBQSwECLQAUAAYACAAA&#10;ACEA5JnDwPsAAADhAQAAEwAAAAAAAAAAAAAAAAAAAAAAW0NvbnRlbnRfVHlwZXNdLnhtbFBLAQIt&#10;ABQABgAIAAAAIQAjsmrh1wAAAJQBAAALAAAAAAAAAAAAAAAAACwBAABfcmVscy8ucmVsc1BLAQIt&#10;ABQABgAIAAAAIQDMCuARzQIAABcGAAAOAAAAAAAAAAAAAAAAACwCAABkcnMvZTJvRG9jLnhtbFBL&#10;AQItABQABgAIAAAAIQDhk3vD3QAAAAkBAAAPAAAAAAAAAAAAAAAAACUFAABkcnMvZG93bnJldi54&#10;bWxQSwUGAAAAAAQABADzAAAALwYAAAAA&#10;" filled="f" stroked="f">
                <v:textbox>
                  <w:txbxContent>
                    <w:p w14:paraId="217ED896" w14:textId="77777777" w:rsidR="00F64D02" w:rsidRDefault="00F64D02" w:rsidP="00324D1A">
                      <m:oMathPara>
                        <m:oMath>
                          <m:acc>
                            <m:accPr>
                              <m:ctrlPr>
                                <w:rPr>
                                  <w:rFonts w:ascii="Cambria Math" w:hAnsi="Cambria Math"/>
                                  <w:i/>
                                  <w:sz w:val="16"/>
                                  <w:szCs w:val="16"/>
                                </w:rPr>
                              </m:ctrlPr>
                            </m:accPr>
                            <m:e>
                              <m:r>
                                <w:rPr>
                                  <w:rFonts w:ascii="Cambria Math" w:hAnsi="Cambria Math"/>
                                  <w:sz w:val="16"/>
                                  <w:szCs w:val="16"/>
                                </w:rPr>
                                <m:t>j</m:t>
                              </m:r>
                            </m:e>
                          </m:acc>
                        </m:oMath>
                      </m:oMathPara>
                    </w:p>
                  </w:txbxContent>
                </v:textbox>
                <w10:wrap type="square"/>
              </v:shape>
            </w:pict>
          </mc:Fallback>
        </mc:AlternateContent>
      </w:r>
      <w:r>
        <w:rPr>
          <w:noProof/>
        </w:rPr>
        <mc:AlternateContent>
          <mc:Choice Requires="wps">
            <w:drawing>
              <wp:anchor distT="0" distB="0" distL="114300" distR="114300" simplePos="0" relativeHeight="251809792" behindDoc="0" locked="0" layoutInCell="1" allowOverlap="1" wp14:anchorId="00685E1E" wp14:editId="3EEF4D5C">
                <wp:simplePos x="0" y="0"/>
                <wp:positionH relativeFrom="column">
                  <wp:posOffset>1485900</wp:posOffset>
                </wp:positionH>
                <wp:positionV relativeFrom="paragraph">
                  <wp:posOffset>99060</wp:posOffset>
                </wp:positionV>
                <wp:extent cx="228600" cy="22860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47B40F" w14:textId="77777777" w:rsidR="00F64D02" w:rsidRDefault="00F64D02" w:rsidP="00324D1A">
                            <m:oMathPara>
                              <m:oMath>
                                <m:acc>
                                  <m:accPr>
                                    <m:ctrlPr>
                                      <w:rPr>
                                        <w:rFonts w:ascii="Cambria Math" w:hAnsi="Cambria Math"/>
                                        <w:i/>
                                        <w:sz w:val="16"/>
                                        <w:szCs w:val="16"/>
                                      </w:rPr>
                                    </m:ctrlPr>
                                  </m:accPr>
                                  <m:e>
                                    <m:r>
                                      <w:rPr>
                                        <w:rFonts w:ascii="Cambria Math" w:hAnsi="Cambria Math"/>
                                        <w:sz w:val="16"/>
                                        <w:szCs w:val="16"/>
                                      </w:rPr>
                                      <m:t>i</m:t>
                                    </m:r>
                                  </m:e>
                                </m:acc>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2" o:spid="_x0000_s1043" type="#_x0000_t202" style="position:absolute;margin-left:117pt;margin-top:7.8pt;width:18pt;height:18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2Rc4CAAAXBgAADgAAAGRycy9lMm9Eb2MueG1srFRLb9swDL4P2H8QdE/9gPsy6hRuigwDirZY&#10;O/SsyFJiTK9JSuJs6H8fJdtp2u2wDrvYFElR5PeRvLjspEAbZl2rVYWzoxQjpqhuWrWs8NfH+eQM&#10;I+eJaojQilV4xxy+nH78cLE1Jcv1SouGWQRBlCu3psIr702ZJI6umCTuSBumwMi1lcTD0S6TxpIt&#10;RJciydP0JNlq2xirKXMOtNe9EU9jfM4Z9XecO+aRqDDk5uPXxu8ifJPpBSmXlphVS4c0yD9kIUmr&#10;4NF9qGviCVrb9rdQsqVWO839EdUy0Zy3lMUaoJosfVPNw4oYFmsBcJzZw+T+X1h6u7m3qG0qXOQY&#10;KSKBo0fWeXSlOwQqwGdrXAluDwYcfQd64HnUO1CGsjtuZfhDQQjsgPRuj26IRkGZ52cnKVgomAYZ&#10;oicvl411/hPTEgWhwhbIi5iSzY3zvevoEt5Set4KEQkU6pUCYvYaFjugv01KSATE4BlSiuz8nB2f&#10;5vXp8fnkpD7OJkWWnk3qOs0n1/M6rdNiPjsvrp4hC0myotxCnxjosgAQ4DAXZDlwEsx/R4ok9FUL&#10;Z1kSm6evDwJHSMZUkwB+D3KU/E6wUIBQXxgH2iLWQREHhs2ERRsCrU4oZcpHmiIY4B28OAD2nouD&#10;f4QsQvmeyz3448ta+f1l2SptI7Vv0m6+jSnz3h/AOKg7iL5bdLFfs9OxCRe62UFvWt1PtzN03kIH&#10;3RDn74mFcYamgxXl7+DDhd5WWA8SRittf/xJH/yBULBiFGivsPu+JpZhJD4rmL/zrCjCPomHApoI&#10;DvbQsji0qLWcaaAlg2VoaBSDvxejyK2WT7DJ6vAqmIii8HaF/SjOfL+0YBNSVtfRCTaIIf5GPRga&#10;QgeWwnw8dk/EmmGIPHTSrR4XCSnfzFLvG24qXa+95m0ctAB0j+pAAGyf2JfDpgzr7fAcvV72+fQX&#10;AAAA//8DAFBLAwQUAAYACAAAACEAthAGLN0AAAAJAQAADwAAAGRycy9kb3ducmV2LnhtbEyPwU7D&#10;MBBE70j9B2uRuFG7oUlpiFMhEFcQhSL15sbbJGq8jmK3CX/PcoLjzoxm3xSbyXXigkNoPWlYzBUI&#10;pMrblmoNnx8vt/cgQjRkTecJNXxjgE05uypMbv1I73jZxlpwCYXcaGhi7HMpQ9WgM2HueyT2jn5w&#10;JvI51NIOZuRy18lEqUw60xJ/aEyPTw1Wp+3Zadi9HvdfS/VWP7u0H/2kJLm11Prmenp8ABFxin9h&#10;+MVndCiZ6eDPZIPoNCR3S94S2UgzEBxIVoqFg4Z0kYEsC/l/QfkDAAD//wMAUEsBAi0AFAAGAAgA&#10;AAAhAOSZw8D7AAAA4QEAABMAAAAAAAAAAAAAAAAAAAAAAFtDb250ZW50X1R5cGVzXS54bWxQSwEC&#10;LQAUAAYACAAAACEAI7Jq4dcAAACUAQAACwAAAAAAAAAAAAAAAAAsAQAAX3JlbHMvLnJlbHNQSwEC&#10;LQAUAAYACAAAACEA+/g2Rc4CAAAXBgAADgAAAAAAAAAAAAAAAAAsAgAAZHJzL2Uyb0RvYy54bWxQ&#10;SwECLQAUAAYACAAAACEAthAGLN0AAAAJAQAADwAAAAAAAAAAAAAAAAAmBQAAZHJzL2Rvd25yZXYu&#10;eG1sUEsFBgAAAAAEAAQA8wAAADAGAAAAAA==&#10;" filled="f" stroked="f">
                <v:textbox>
                  <w:txbxContent>
                    <w:p w14:paraId="1A47B40F" w14:textId="77777777" w:rsidR="00F64D02" w:rsidRDefault="00F64D02" w:rsidP="00324D1A">
                      <m:oMathPara>
                        <m:oMath>
                          <m:acc>
                            <m:accPr>
                              <m:ctrlPr>
                                <w:rPr>
                                  <w:rFonts w:ascii="Cambria Math" w:hAnsi="Cambria Math"/>
                                  <w:i/>
                                  <w:sz w:val="16"/>
                                  <w:szCs w:val="16"/>
                                </w:rPr>
                              </m:ctrlPr>
                            </m:accPr>
                            <m:e>
                              <m:r>
                                <w:rPr>
                                  <w:rFonts w:ascii="Cambria Math" w:hAnsi="Cambria Math"/>
                                  <w:sz w:val="16"/>
                                  <w:szCs w:val="16"/>
                                </w:rPr>
                                <m:t>i</m:t>
                              </m:r>
                            </m:e>
                          </m:acc>
                        </m:oMath>
                      </m:oMathPara>
                    </w:p>
                  </w:txbxContent>
                </v:textbox>
                <w10:wrap type="square"/>
              </v:shape>
            </w:pict>
          </mc:Fallback>
        </mc:AlternateContent>
      </w:r>
      <w:r>
        <w:rPr>
          <w:rFonts w:eastAsiaTheme="minorEastAsia"/>
          <w:noProof/>
        </w:rPr>
        <mc:AlternateContent>
          <mc:Choice Requires="wps">
            <w:drawing>
              <wp:anchor distT="0" distB="0" distL="114300" distR="114300" simplePos="0" relativeHeight="251817984" behindDoc="0" locked="0" layoutInCell="1" allowOverlap="1" wp14:anchorId="7D779F8E" wp14:editId="713110B4">
                <wp:simplePos x="0" y="0"/>
                <wp:positionH relativeFrom="column">
                  <wp:posOffset>1600200</wp:posOffset>
                </wp:positionH>
                <wp:positionV relativeFrom="paragraph">
                  <wp:posOffset>99060</wp:posOffset>
                </wp:positionV>
                <wp:extent cx="228600" cy="228600"/>
                <wp:effectExtent l="76200" t="25400" r="76200" b="101600"/>
                <wp:wrapNone/>
                <wp:docPr id="130" name="Straight Arrow Connector 130"/>
                <wp:cNvGraphicFramePr/>
                <a:graphic xmlns:a="http://schemas.openxmlformats.org/drawingml/2006/main">
                  <a:graphicData uri="http://schemas.microsoft.com/office/word/2010/wordprocessingShape">
                    <wps:wsp>
                      <wps:cNvCnPr/>
                      <wps:spPr>
                        <a:xfrm flipH="1">
                          <a:off x="0" y="0"/>
                          <a:ext cx="228600" cy="228600"/>
                        </a:xfrm>
                        <a:prstGeom prst="straightConnector1">
                          <a:avLst/>
                        </a:prstGeom>
                        <a:ln>
                          <a:solidFill>
                            <a:srgbClr val="FF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30" o:spid="_x0000_s1026" type="#_x0000_t32" style="position:absolute;margin-left:126pt;margin-top:7.8pt;width:18pt;height:18pt;flip:x;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tqJ8u8BAABDBAAADgAAAGRycy9lMm9Eb2MueG1srFPbjtMwEH1H4h+svNOkRVqtoqYr1KXwgKBi&#10;4QNcx04s2R5rbJrk7xk7abgKJEQeLI8958yck/H+YbSGXSUGDa4ptpuqYNIJaLXrmuLzp9OL+4KF&#10;yF3LDTjZFJMMxcPh+bP94Gu5gx5MK5ERiQv14Juij9HXZRlELy0PG/DS0aUCtDxSiF3ZIh+I3Zpy&#10;V1V35QDYegQhQ6DTx/myOGR+paSIH5QKMjLTFNRbzCvm9ZLW8rDndYfc91osbfB/6MJy7ajoSvXI&#10;I2dfUP9CZbVACKDiRoAtQSktZNZAarbVT2qeeu5l1kLmBL/aFP4frXh/PSPTLf27l+SP45Z+0lNE&#10;rrs+sleIMLAjOEdGArKUQ44NPtQEPLozLlHwZ0zyR4WWKaP9WyLMhpBENma/p9VvOUYm6HC3u7+r&#10;qKqgq2VPfOVMk+g8hvhGgmVp0xRh6WttaC7Br+9CnIE3QAIbl9YARrcnbUwOsLscDbIrp3E4nSr6&#10;kh6q+ENa5Nq8di2Lkyc3eDJhSUucZZI/C867OBk51/soFVmZhGXpeYjlWo8LIV3crkyUnWCKeluB&#10;1d+BS36CyjzgK3h2449VV0SuDC6uYKsd4O+qx/HWsprzbw7MupMFF2inPArZGprUbOnyqtJT+D7O&#10;8G9v//AVAAD//wMAUEsDBBQABgAIAAAAIQBQfUCt4QAAAAkBAAAPAAAAZHJzL2Rvd25yZXYueG1s&#10;TI9BS8NAEIXvgv9hGcGL2E2CiSHNpqigQhHEtoceJ9kxCc3uxuy2jf/e8aTHee/x5nvlajaDONHk&#10;e2cVxIsIBNnG6d62Cnbb59schA9oNQ7OkoJv8rCqLi9KLLQ72w86bUIruMT6AhV0IYyFlL7pyKBf&#10;uJEse59uMhj4nFqpJzxzuRlkEkWZNNhb/tDhSE8dNYfN0SjY43t9ePx6edsmr3fr+5h265s+Uur6&#10;an5Yggg0h78w/OIzOlTMVLuj1V4MCpI04S2BjTQDwYEkz1moFaRxBrIq5f8F1Q8AAAD//wMAUEsB&#10;Ai0AFAAGAAgAAAAhAOSZw8D7AAAA4QEAABMAAAAAAAAAAAAAAAAAAAAAAFtDb250ZW50X1R5cGVz&#10;XS54bWxQSwECLQAUAAYACAAAACEAI7Jq4dcAAACUAQAACwAAAAAAAAAAAAAAAAAsAQAAX3JlbHMv&#10;LnJlbHNQSwECLQAUAAYACAAAACEA7tqJ8u8BAABDBAAADgAAAAAAAAAAAAAAAAAsAgAAZHJzL2Uy&#10;b0RvYy54bWxQSwECLQAUAAYACAAAACEAUH1AreEAAAAJAQAADwAAAAAAAAAAAAAAAABHBAAAZHJz&#10;L2Rvd25yZXYueG1sUEsFBgAAAAAEAAQA8wAAAFUFAAAAAA==&#10;" strokecolor="red" strokeweight="2pt">
                <v:stroke endarrow="open"/>
                <v:shadow on="t" opacity="24903f" mv:blur="40000f" origin=",.5" offset="0,20000emu"/>
              </v:shape>
            </w:pict>
          </mc:Fallback>
        </mc:AlternateContent>
      </w:r>
      <w:r>
        <w:rPr>
          <w:rFonts w:eastAsiaTheme="minorEastAsia"/>
          <w:noProof/>
        </w:rPr>
        <mc:AlternateContent>
          <mc:Choice Requires="wps">
            <w:drawing>
              <wp:anchor distT="0" distB="0" distL="114300" distR="114300" simplePos="0" relativeHeight="251816960" behindDoc="0" locked="0" layoutInCell="1" allowOverlap="1" wp14:anchorId="025ACEFE" wp14:editId="70C394A7">
                <wp:simplePos x="0" y="0"/>
                <wp:positionH relativeFrom="column">
                  <wp:posOffset>1828800</wp:posOffset>
                </wp:positionH>
                <wp:positionV relativeFrom="paragraph">
                  <wp:posOffset>99060</wp:posOffset>
                </wp:positionV>
                <wp:extent cx="342900" cy="0"/>
                <wp:effectExtent l="0" t="101600" r="38100" b="177800"/>
                <wp:wrapNone/>
                <wp:docPr id="129" name="Straight Arrow Connector 129"/>
                <wp:cNvGraphicFramePr/>
                <a:graphic xmlns:a="http://schemas.openxmlformats.org/drawingml/2006/main">
                  <a:graphicData uri="http://schemas.microsoft.com/office/word/2010/wordprocessingShape">
                    <wps:wsp>
                      <wps:cNvCnPr/>
                      <wps:spPr>
                        <a:xfrm>
                          <a:off x="0" y="0"/>
                          <a:ext cx="342900" cy="0"/>
                        </a:xfrm>
                        <a:prstGeom prst="straightConnector1">
                          <a:avLst/>
                        </a:prstGeom>
                        <a:ln>
                          <a:solidFill>
                            <a:srgbClr val="FF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29" o:spid="_x0000_s1026" type="#_x0000_t32" style="position:absolute;margin-left:2in;margin-top:7.8pt;width:27pt;height:0;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gaqA+oBAAA0BAAADgAAAGRycy9lMm9Eb2MueG1srFPbjtMwEH1H4h8sv9OkBSG2arpCXcoLgoqF&#10;D3AdO7Fke6yxadq/Z+ykWRYQK63Iw8SXOTNzzow3t2dn2UlhNOAbvlzUnCkvoTW+a/j3b/tX7ziL&#10;SfhWWPCq4RcV+e325YvNENZqBT3YViGjID6uh9DwPqWwrqooe+VEXEBQni41oBOJtthVLYqBojtb&#10;rer6bTUAtgFBqhjp9G685NsSX2sl0xeto0rMNpxqS8Viscdsq+1GrDsUoTdyKkM8owonjKekc6g7&#10;kQT7geaPUM5IhAg6LSS4CrQ2UhUOxGZZ/8bmvhdBFS4kTgyzTPH/hZWfTwdkpqXerW4488JRk+4T&#10;CtP1ib1HhIHtwHsSEpBlH1JsCHFNwJ0/4LSL4YCZ/lmjy38ixs5F5cussjonJunw9ZvVTU29kNer&#10;6gEXMKaPChzLi4bHqZC5gmURWZw+xUSZCXgF5KTWZxvBmnZvrC0b7I47i+wkqP/7fU1fJkDAR25J&#10;GPvBtyxdAtEXmfXklmNWme/IsKzSxaox31elSTvitCp1lalVcz4hpfJpOUci7wzTVNsMrJ8GTv4Z&#10;qspEz+BRjX9mnRElM/g0g53xgH/Lns7XkvXof1Vg5J0lOEJ7Kb0v0tBoFkmnZ5Rn/9d9gT889u1P&#10;AAAA//8DAFBLAwQUAAYACAAAACEAX4/ZeN0AAAAJAQAADwAAAGRycy9kb3ducmV2LnhtbEyPwU7D&#10;MBBE70j8g7VI3KhDKCUKcSqE0gMSQqVw4LiJXSciXkexm4S/ZxEHOO7MaPZNsV1cLyYzhs6TgutV&#10;AsJQ43VHVsH72+4qAxEiksbek1HwZQJsy/OzAnPtZ3o10yFawSUUclTQxjjkUoamNQ7Dyg+G2Dv6&#10;0WHkc7RSjzhzuetlmiQb6bAj/tDiYB5b03weTk5BU+3u1k8fz1W9r7Sl48uMcbJKXV4sD/cgolni&#10;Xxh+8BkdSmaq/Yl0EL2CNMt4S2TjdgOCAzfrlIX6V5BlIf8vKL8BAAD//wMAUEsBAi0AFAAGAAgA&#10;AAAhAOSZw8D7AAAA4QEAABMAAAAAAAAAAAAAAAAAAAAAAFtDb250ZW50X1R5cGVzXS54bWxQSwEC&#10;LQAUAAYACAAAACEAI7Jq4dcAAACUAQAACwAAAAAAAAAAAAAAAAAsAQAAX3JlbHMvLnJlbHNQSwEC&#10;LQAUAAYACAAAACEAfgaqA+oBAAA0BAAADgAAAAAAAAAAAAAAAAAsAgAAZHJzL2Uyb0RvYy54bWxQ&#10;SwECLQAUAAYACAAAACEAX4/ZeN0AAAAJAQAADwAAAAAAAAAAAAAAAABCBAAAZHJzL2Rvd25yZXYu&#10;eG1sUEsFBgAAAAAEAAQA8wAAAEwFAAAAAA==&#10;" strokecolor="red" strokeweight="2pt">
                <v:stroke endarrow="open"/>
                <v:shadow on="t" opacity="24903f" mv:blur="40000f" origin=",.5" offset="0,20000emu"/>
              </v:shape>
            </w:pict>
          </mc:Fallback>
        </mc:AlternateContent>
      </w:r>
      <w:r>
        <w:rPr>
          <w:rFonts w:eastAsiaTheme="minorEastAsia"/>
          <w:noProof/>
        </w:rPr>
        <mc:AlternateContent>
          <mc:Choice Requires="wps">
            <w:drawing>
              <wp:anchor distT="0" distB="0" distL="114300" distR="114300" simplePos="0" relativeHeight="251814912" behindDoc="0" locked="0" layoutInCell="1" allowOverlap="1" wp14:anchorId="1A2AB539" wp14:editId="7376FB22">
                <wp:simplePos x="0" y="0"/>
                <wp:positionH relativeFrom="column">
                  <wp:posOffset>1028700</wp:posOffset>
                </wp:positionH>
                <wp:positionV relativeFrom="paragraph">
                  <wp:posOffset>99060</wp:posOffset>
                </wp:positionV>
                <wp:extent cx="800100" cy="800100"/>
                <wp:effectExtent l="76200" t="25400" r="63500" b="114300"/>
                <wp:wrapNone/>
                <wp:docPr id="127" name="Straight Arrow Connector 127"/>
                <wp:cNvGraphicFramePr/>
                <a:graphic xmlns:a="http://schemas.openxmlformats.org/drawingml/2006/main">
                  <a:graphicData uri="http://schemas.microsoft.com/office/word/2010/wordprocessingShape">
                    <wps:wsp>
                      <wps:cNvCnPr/>
                      <wps:spPr>
                        <a:xfrm flipH="1">
                          <a:off x="0" y="0"/>
                          <a:ext cx="800100" cy="8001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27" o:spid="_x0000_s1026" type="#_x0000_t32" style="position:absolute;margin-left:81pt;margin-top:7.8pt;width:63pt;height:63pt;flip:x;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DiC+4BAABCBAAADgAAAGRycy9lMm9Eb2MueG1srFPbjtMwEH1H4h8sv9OkfYBV1XSFuiw8IKhY&#10;+ACvYzeWbI81Nk3y94ydNOUmkFb7MvJlzpk5x+Pd7eAsOyuMBnzD16uaM+UltMafGv7t6/2rG85i&#10;Er4VFrxq+Kgiv92/fLHrw1ZtoAPbKmRE4uO2Dw3vUgrbqoqyU07EFQTl6VIDOpFoi6eqRdETu7PV&#10;pq5fVz1gGxCkipFO76ZLvi/8WiuZPmsdVWK24dRbKhFLfMyx2u/E9oQidEbObYgndOGE8VR0oboT&#10;SbDvaP6gckYiRNBpJcFVoLWRqmggNev6NzUPnQiqaCFzYlhsis9HKz+dj8hMS2+3ecOZF44e6SGh&#10;MKcusbeI0LMDeE9GArKcQ471IW4JePBHnHcxHDHLHzQ6pq0JH4iwGEIS2VD8Hhe/1ZCYpMObmjTT&#10;q0i6mtfEV000mS5gTO8VOJYXDY9zX0tDUwlx/hjTBLwAMtj6HCNY094ba8smj5U6WGRnQQORhnWW&#10;QwV/yUrC2He+ZWkMZIbIHsxpmbLK6ie9ZZVGq6ZyX5QmJ0nXpigvM3wtJqRUPl0KWk/ZGaaptQVY&#10;/x8452eoKvO9gCcz/ll1QZTK4NMCdsYD/q361SM95V8cmHRnCx6hHcskFGtoUIul86fKP+HnfYFf&#10;v/7+BwAAAP//AwBQSwMEFAAGAAgAAAAhANOSjejeAAAACgEAAA8AAABkcnMvZG93bnJldi54bWxM&#10;T8tOwzAQvCPxD9Yicamo06hEUYhTVUVI3AppL9yceIkD8TrEbhv+nuUEt52HZmfKzewGccYp9J4U&#10;rJYJCKTWm546BcfD010OIkRNRg+eUME3BthU11elLoy/0Cue69gJDqFQaAU2xrGQMrQWnQ5LPyKx&#10;9u4npyPDqZNm0hcOd4NMkySTTvfEH6wecWex/axPTsHibbcP9WI7H2Pj18/7l4+vR3tQ6vZm3j6A&#10;iDjHPzP81ufqUHGnxp/IBDEwzlLeEvm4z0CwIc1zJhom1qsMZFXK/xOqHwAAAP//AwBQSwECLQAU&#10;AAYACAAAACEA5JnDwPsAAADhAQAAEwAAAAAAAAAAAAAAAAAAAAAAW0NvbnRlbnRfVHlwZXNdLnht&#10;bFBLAQItABQABgAIAAAAIQAjsmrh1wAAAJQBAAALAAAAAAAAAAAAAAAAACwBAABfcmVscy8ucmVs&#10;c1BLAQItABQABgAIAAAAIQD6kOIL7gEAAEIEAAAOAAAAAAAAAAAAAAAAACwCAABkcnMvZTJvRG9j&#10;LnhtbFBLAQItABQABgAIAAAAIQDTko3o3gAAAAoBAAAPAAAAAAAAAAAAAAAAAEYEAABkcnMvZG93&#10;bnJldi54bWxQSwUGAAAAAAQABADzAAAAUQUAAAAA&#10;" strokecolor="black [3213]" strokeweight="2pt">
                <v:stroke endarrow="open"/>
                <v:shadow on="t" opacity="24903f" mv:blur="40000f" origin=",.5" offset="0,20000emu"/>
              </v:shape>
            </w:pict>
          </mc:Fallback>
        </mc:AlternateContent>
      </w:r>
      <w:r>
        <w:rPr>
          <w:rFonts w:eastAsiaTheme="minorEastAsia"/>
          <w:noProof/>
        </w:rPr>
        <mc:AlternateContent>
          <mc:Choice Requires="wps">
            <w:drawing>
              <wp:anchor distT="0" distB="0" distL="114300" distR="114300" simplePos="0" relativeHeight="251813888" behindDoc="0" locked="0" layoutInCell="1" allowOverlap="1" wp14:anchorId="368D46BB" wp14:editId="64DF45AE">
                <wp:simplePos x="0" y="0"/>
                <wp:positionH relativeFrom="column">
                  <wp:posOffset>1828800</wp:posOffset>
                </wp:positionH>
                <wp:positionV relativeFrom="paragraph">
                  <wp:posOffset>99060</wp:posOffset>
                </wp:positionV>
                <wp:extent cx="1143000" cy="0"/>
                <wp:effectExtent l="0" t="101600" r="25400" b="177800"/>
                <wp:wrapNone/>
                <wp:docPr id="126" name="Straight Arrow Connector 126"/>
                <wp:cNvGraphicFramePr/>
                <a:graphic xmlns:a="http://schemas.openxmlformats.org/drawingml/2006/main">
                  <a:graphicData uri="http://schemas.microsoft.com/office/word/2010/wordprocessingShape">
                    <wps:wsp>
                      <wps:cNvCnPr/>
                      <wps:spPr>
                        <a:xfrm>
                          <a:off x="0" y="0"/>
                          <a:ext cx="11430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26" o:spid="_x0000_s1026" type="#_x0000_t32" style="position:absolute;margin-left:2in;margin-top:7.8pt;width:90pt;height:0;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6eK8+cBAAA0BAAADgAAAGRycy9lMm9Eb2MueG1srFPbjtMwEH1H4h8sv9MkBa1Q1XSFuiwvCCoW&#10;PsDr2I0l22ONTZP+PWMnTbkJpNW+OBl7zpw5x+Pt7egsOymMBnzLm1XNmfISOuOPLf/29f7VW85i&#10;Er4TFrxq+VlFfrt7+WI7hI1aQw+2U8ioiI+bIbS8TylsqirKXjkRVxCUp0MN6ESiEI9Vh2Kg6s5W&#10;67q+qQbALiBIFSPt3k2HfFfqa61k+qx1VInZllNvqaxY1se8Vrut2BxRhN7IuQ3xhC6cMJ5Il1J3&#10;Ign2Hc0fpZyRCBF0WklwFWhtpCoaSE1T/6bmoRdBFS1kTgyLTfH5yspPpwMy09HdrW8488LRJT0k&#10;FObYJ/YOEQa2B+/JSECWc8ixIcQNAff+gHMUwwGz/FGjy18Sxsbi8nlxWY2JSdpsmjev65ouQ17O&#10;qiswYEwfFDiWf1oe506WFprisjh9jImoCXgBZFbr8xrBmu7eWFuCPEhqb5GdBI1AGpssgHC/ZCVh&#10;7HvfsXQOJF9k1XNaLlllvZPC8pfOVk10X5Qm70jTurRVpvZKJqRUPl0IrafsDNPU2gKs/w+c8zNU&#10;lYlewJMZ/2RdEIUZfFrAznjAv7FfPdJT/sWBSXe24BG6c7n7Yg2NZrF0fkZ59n+OC/z62Hc/AAAA&#10;//8DAFBLAwQUAAYACAAAACEAqHXMKtwAAAAJAQAADwAAAGRycy9kb3ducmV2LnhtbEyPQUvDQBCF&#10;74L/YRnBm90YdQ0xm1IEoYJQWsXzdneaBLOzMbtt03/vFA96nPceb75XzSffiwOOsQuk4XaWgUCy&#10;wXXUaPh4f7kpQMRkyJk+EGo4YYR5fXlRmdKFI63xsEmN4BKKpdHQpjSUUkbbojdxFgYk9nZh9Cbx&#10;OTbSjebI5b6XeZYp6U1H/KE1Az63aL82e6/he7V4/ERrl6fX1e7uTYWc1DLX+vpqWjyBSDilvzCc&#10;8Rkdambahj25KHoNeVHwlsTGgwLBgXt1Fra/gqwr+X9B/QMAAP//AwBQSwECLQAUAAYACAAAACEA&#10;5JnDwPsAAADhAQAAEwAAAAAAAAAAAAAAAAAAAAAAW0NvbnRlbnRfVHlwZXNdLnhtbFBLAQItABQA&#10;BgAIAAAAIQAjsmrh1wAAAJQBAAALAAAAAAAAAAAAAAAAACwBAABfcmVscy8ucmVsc1BLAQItABQA&#10;BgAIAAAAIQCzp4rz5wEAADQEAAAOAAAAAAAAAAAAAAAAACwCAABkcnMvZTJvRG9jLnhtbFBLAQIt&#10;ABQABgAIAAAAIQCodcwq3AAAAAkBAAAPAAAAAAAAAAAAAAAAAD8EAABkcnMvZG93bnJldi54bWxQ&#10;SwUGAAAAAAQABADzAAAASAUAAAAA&#10;" strokecolor="black [3213]" strokeweight="2pt">
                <v:stroke endarrow="open"/>
                <v:shadow on="t" opacity="24903f" mv:blur="40000f" origin=",.5" offset="0,20000emu"/>
              </v:shape>
            </w:pict>
          </mc:Fallback>
        </mc:AlternateContent>
      </w:r>
    </w:p>
    <w:p w14:paraId="5891BF56" w14:textId="77777777" w:rsidR="00324D1A" w:rsidRDefault="00324D1A" w:rsidP="00324D1A"/>
    <w:p w14:paraId="6A662F5D" w14:textId="77777777" w:rsidR="00324D1A" w:rsidRDefault="00324D1A" w:rsidP="00324D1A">
      <w:r>
        <w:rPr>
          <w:noProof/>
        </w:rPr>
        <mc:AlternateContent>
          <mc:Choice Requires="wps">
            <w:drawing>
              <wp:anchor distT="0" distB="0" distL="114300" distR="114300" simplePos="0" relativeHeight="251822080" behindDoc="0" locked="0" layoutInCell="1" allowOverlap="1" wp14:anchorId="64810491" wp14:editId="44991F25">
                <wp:simplePos x="0" y="0"/>
                <wp:positionH relativeFrom="column">
                  <wp:posOffset>1485900</wp:posOffset>
                </wp:positionH>
                <wp:positionV relativeFrom="paragraph">
                  <wp:posOffset>91440</wp:posOffset>
                </wp:positionV>
                <wp:extent cx="1028700" cy="0"/>
                <wp:effectExtent l="0" t="25400" r="63500" b="101600"/>
                <wp:wrapNone/>
                <wp:docPr id="134" name="Straight Connector 134"/>
                <wp:cNvGraphicFramePr/>
                <a:graphic xmlns:a="http://schemas.openxmlformats.org/drawingml/2006/main">
                  <a:graphicData uri="http://schemas.microsoft.com/office/word/2010/wordprocessingShape">
                    <wps:wsp>
                      <wps:cNvCnPr/>
                      <wps:spPr>
                        <a:xfrm flipH="1">
                          <a:off x="0" y="0"/>
                          <a:ext cx="1028700" cy="0"/>
                        </a:xfrm>
                        <a:prstGeom prst="line">
                          <a:avLst/>
                        </a:prstGeom>
                        <a:ln>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34" o:spid="_x0000_s1026" style="position:absolute;flip:x;z-index:251822080;visibility:visible;mso-wrap-style:square;mso-wrap-distance-left:9pt;mso-wrap-distance-top:0;mso-wrap-distance-right:9pt;mso-wrap-distance-bottom:0;mso-position-horizontal:absolute;mso-position-horizontal-relative:text;mso-position-vertical:absolute;mso-position-vertical-relative:text" from="117pt,7.2pt" to="198pt,7.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JU4M+UBAAApBAAADgAAAGRycy9lMm9Eb2MueG1srFPLrtMwEN0j8Q+W9zRpQXAVNb2LVhcWCCou&#10;fICvM24s2R7LNk3694ydNOUlkBAby485Z+acGW/vR2vYGULU6Fq+XtWcgZPYaXdq+ZfPDy/uOItJ&#10;uE4YdNDyC0R+v3v+bDv4BjbYo+kgMCJxsRl8y/uUfFNVUfZgRVyhB0ePCoMViY7hVHVBDMRuTbWp&#10;69fVgKHzASXESLeH6ZHvCr9SINNHpSIkZlpOtaWyhrI+5bXabUVzCsL3Ws5liH+owgrtKOlCdRBJ&#10;sK9B/0JltQwYUaWVRFuhUlpC0UBq1vVPah574aFoIXOiX2yK/49WfjgfA9Md9e7lK86csNSkxxSE&#10;PvWJ7dE5shADy6/k1eBjQ5C9O4b5FP0xZOGjCpYpo/07oipWkDg2Fqcvi9MwJibpcl1v7t7U1BB5&#10;fasmikzlQ0xvAS3Lm5Yb7bIJohHn9zFRWgq9huRr4/Ia0ejuQRtTDnl8YG8COwtqfBrXuXjC/RCV&#10;SQ4i9lNQR7s5KjNWWeokruzSxcCU7RMoMoxEbEpVZVRvuYSU4NI1n3EUnWGKKluA9d+Bc3yGQhnj&#10;BTyZ+8esC6JkRpcWsNUOw++y3yxSU/zVgUl3tuAJu0tpe7GG5rE4Ov+dPPDfnwv89sN33wAAAP//&#10;AwBQSwMEFAAGAAgAAAAhALMf63DbAAAACQEAAA8AAABkcnMvZG93bnJldi54bWxMT0tLw0AQvgv+&#10;h2UEb3ZjG2qN2RQRvQiCrRb0Ns2OSTQ7G3a3bfrvHfGgx+/B9yiXo+vVnkLsPBu4nGSgiGtvO24M&#10;vL48XCxAxYRssfdMBo4UYVmdnpRYWH/gFe3XqVESwrFAA21KQ6F1rFtyGCd+IBbtwweHSWBotA14&#10;kHDX62mWzbXDjqWhxYHuWqq/1jsnveFK8+btqcs3n4vHd6Ts+JzfG3N+Nt7egEo0pj8z/MyX6VDJ&#10;pq3fsY2qNzCd5fIliZDnoMQwu54Lsf0ldFXq/w+qbwAAAP//AwBQSwECLQAUAAYACAAAACEA5JnD&#10;wPsAAADhAQAAEwAAAAAAAAAAAAAAAAAAAAAAW0NvbnRlbnRfVHlwZXNdLnhtbFBLAQItABQABgAI&#10;AAAAIQAjsmrh1wAAAJQBAAALAAAAAAAAAAAAAAAAACwBAABfcmVscy8ucmVsc1BLAQItABQABgAI&#10;AAAAIQAglTgz5QEAACkEAAAOAAAAAAAAAAAAAAAAACwCAABkcnMvZTJvRG9jLnhtbFBLAQItABQA&#10;BgAIAAAAIQCzH+tw2wAAAAkBAAAPAAAAAAAAAAAAAAAAAD0EAABkcnMvZG93bnJldi54bWxQSwUG&#10;AAAAAAQABADzAAAARQUAAAAA&#10;" strokecolor="black [3213]" strokeweight="2pt">
                <v:stroke dashstyle="dash"/>
                <v:shadow on="t" opacity="24903f" mv:blur="40000f" origin=",.5" offset="0,20000emu"/>
              </v:line>
            </w:pict>
          </mc:Fallback>
        </mc:AlternateContent>
      </w:r>
    </w:p>
    <w:p w14:paraId="6D33FCEA" w14:textId="77777777" w:rsidR="00324D1A" w:rsidRDefault="00324D1A" w:rsidP="00324D1A"/>
    <w:p w14:paraId="7E7AA00E" w14:textId="77777777" w:rsidR="00324D1A" w:rsidRDefault="00324D1A" w:rsidP="00324D1A"/>
    <w:p w14:paraId="415B2D73" w14:textId="77777777" w:rsidR="00324D1A" w:rsidRDefault="00324D1A" w:rsidP="00324D1A">
      <w:pPr>
        <w:pStyle w:val="TableofFigures"/>
      </w:pPr>
      <w:r>
        <w:rPr>
          <w:rFonts w:eastAsiaTheme="minorEastAsia"/>
          <w:noProof/>
        </w:rPr>
        <mc:AlternateContent>
          <mc:Choice Requires="wps">
            <w:drawing>
              <wp:anchor distT="0" distB="0" distL="114300" distR="114300" simplePos="0" relativeHeight="251806720" behindDoc="0" locked="0" layoutInCell="1" allowOverlap="1" wp14:anchorId="414C9A92" wp14:editId="32D29B7F">
                <wp:simplePos x="0" y="0"/>
                <wp:positionH relativeFrom="column">
                  <wp:posOffset>800100</wp:posOffset>
                </wp:positionH>
                <wp:positionV relativeFrom="paragraph">
                  <wp:posOffset>22860</wp:posOffset>
                </wp:positionV>
                <wp:extent cx="228600" cy="22860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BD35474" w14:textId="77777777" w:rsidR="00F64D02" w:rsidRPr="00D9325F" w:rsidRDefault="00F64D02" w:rsidP="00324D1A">
                            <w:pPr>
                              <w:rPr>
                                <w:sz w:val="16"/>
                                <w:szCs w:val="16"/>
                              </w:rPr>
                            </w:pPr>
                            <w:r>
                              <w:rPr>
                                <w:sz w:val="16"/>
                                <w:szCs w:val="16"/>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44" type="#_x0000_t202" style="position:absolute;left:0;text-align:left;margin-left:63pt;margin-top:1.8pt;width:18pt;height:18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DIkf0CAACzBgAADgAAAGRycy9lMm9Eb2MueG1stFXJbtswEL0X6D8QvCtaIm9C5ECxoaJAkARN&#10;ipxpirKFUiRL0kta9N87pCTHSXtoivYiD2eGw1nePF9cHlqOdkybRoocx2cRRkxQWTVinePPD2Uw&#10;xchYIirCpWA5fmIGX87fv7vYq4wlciN5xTSCIMJke5XjjbUqC0NDN6wl5kwqJsBYS90SC0e9DitN&#10;9hC95WESReNwL3WltKTMGNAuOyOe+/h1zai9rWvDLOI5htys/2r/XblvOL8g2VoTtWlonwb5iyxa&#10;0gh49BhqSSxBW938EqptqJZG1vaMyjaUdd1Q5muAauLoVTX3G6KYrwWaY9SxTebfhaU3uzuNmirH&#10;52OMBGlhRg/sYNGVPCBQQX/2ymTgdq/A0R5AD3Me9AaUruxDrVv3CwUhsEOnn47dddEoKJNkOo7A&#10;QsHUyxA9fL6stLEfmGyRE3KsYXi+p2R3bWznOri4t4QsG879ALl4oYCYnYZ5BHS3SQaJgOg8XUp+&#10;Ot/LokjGy/NlsJzOJkG6YkkwLaM0uCrSUbyYTMp4OfkBWbQkTjPFCWUdZEtO1v08nOnPBtIS+gK+&#10;cRx64HS1QVIvc1uMJkkxGc2CcTGKgzSOpkFRREmwLIuoiNJyMUuvjrntAcMKNsAND2b0v/KD1g5t&#10;DB0wOgB4yT5x5grg4hOrAVIeB07hl5ktuEY7AmtIKGXCegj5QYG386phmG+52Pv7lvkxv+VyB4zh&#10;ZSns8XLbCKk97F6lXX0ZUq47f8DuSd1OtIfVwe9SPB0WZCWrJ9gbLTvmMYqWDaD7mhh7RzRQDSwE&#10;0Ke9hU/N5T7Hspcw2kj97Xd65w+AAytGbuw5Nl+3RDOM+EcB3DCL09RxnT+kACI46FPL6tQitu1C&#10;wlhiIGpFvej8LR/EWsv2EVi2cK+CiQgKb+fYDuLCdoQKLE1ZUXgnYDdF7LW4V9SFdlNyu/tweCRa&#10;9QtuAUk3ciA5kr3a887X3RSy2FpZN54EXKO7rvYDAGb0NNKzuKPe07P3ev6vmf8EAAD//wMAUEsD&#10;BBQABgAIAAAAIQB0yQd62gAAAAgBAAAPAAAAZHJzL2Rvd25yZXYueG1sTI/BTsMwEETvSP0Haytx&#10;o3YDWG2IUyEQVxAFKnFz420SNV5HsduEv2d7guPTrGbfFJvJd+KMQ2wDGVguFAikKriWagOfHy83&#10;KxAxWXK2C4QGfjDCppxdFTZ3YaR3PG9TLbiEYm4NNCn1uZSxatDbuAg9EmeHMHibGIdausGOXO47&#10;mSmlpbct8YfG9vjUYHXcnryBr9fD9+5OvdXP/r4fw6Qk+bU05no+PT6ASDilv2O46LM6lOy0Dydy&#10;UXTMmeYtycCtBnHJdca8Z15rkGUh/w8ofwEAAP//AwBQSwECLQAUAAYACAAAACEA5JnDwPsAAADh&#10;AQAAEwAAAAAAAAAAAAAAAAAAAAAAW0NvbnRlbnRfVHlwZXNdLnhtbFBLAQItABQABgAIAAAAIQAj&#10;smrh1wAAAJQBAAALAAAAAAAAAAAAAAAAACwBAABfcmVscy8ucmVsc1BLAQItABQABgAIAAAAIQAz&#10;AMiR/QIAALMGAAAOAAAAAAAAAAAAAAAAACwCAABkcnMvZTJvRG9jLnhtbFBLAQItABQABgAIAAAA&#10;IQB0yQd62gAAAAgBAAAPAAAAAAAAAAAAAAAAAFUFAABkcnMvZG93bnJldi54bWxQSwUGAAAAAAQA&#10;BADzAAAAXAYAAAAA&#10;" filled="f" stroked="f">
                <v:textbox>
                  <w:txbxContent>
                    <w:p w14:paraId="4BD35474" w14:textId="77777777" w:rsidR="00F64D02" w:rsidRPr="00D9325F" w:rsidRDefault="00F64D02" w:rsidP="00324D1A">
                      <w:pPr>
                        <w:rPr>
                          <w:sz w:val="16"/>
                          <w:szCs w:val="16"/>
                        </w:rPr>
                      </w:pPr>
                      <w:r>
                        <w:rPr>
                          <w:sz w:val="16"/>
                          <w:szCs w:val="16"/>
                        </w:rPr>
                        <w:t>X</w:t>
                      </w:r>
                    </w:p>
                  </w:txbxContent>
                </v:textbox>
              </v:shape>
            </w:pict>
          </mc:Fallback>
        </mc:AlternateContent>
      </w:r>
    </w:p>
    <w:p w14:paraId="61EB7210" w14:textId="77777777" w:rsidR="00324D1A" w:rsidRPr="001D6AC3" w:rsidRDefault="00324D1A" w:rsidP="00324D1A"/>
    <w:p w14:paraId="2083AF20" w14:textId="77777777" w:rsidR="00324D1A" w:rsidRDefault="00324D1A" w:rsidP="00324D1A">
      <w:pPr>
        <w:pStyle w:val="Caption"/>
        <w:ind w:left="1440"/>
        <w:jc w:val="left"/>
      </w:pPr>
      <w:bookmarkStart w:id="49" w:name="_Toc221522443"/>
      <w:bookmarkStart w:id="50" w:name="_Toc222993803"/>
      <w:bookmarkStart w:id="51" w:name="_Toc223007877"/>
      <w:r>
        <w:t xml:space="preserve">Figure </w:t>
      </w:r>
      <w:fldSimple w:instr=" SEQ Figure \* ARABIC ">
        <w:r w:rsidR="00E23433">
          <w:rPr>
            <w:noProof/>
          </w:rPr>
          <w:t>13</w:t>
        </w:r>
      </w:fldSimple>
      <w:r>
        <w:t>:  Unit Vectors for BTE Derivation</w:t>
      </w:r>
      <w:bookmarkEnd w:id="50"/>
      <w:bookmarkEnd w:id="51"/>
    </w:p>
    <w:bookmarkEnd w:id="49"/>
    <w:p w14:paraId="76E213E5" w14:textId="77777777" w:rsidR="00324D1A" w:rsidRDefault="00324D1A" w:rsidP="00324D1A"/>
    <w:p w14:paraId="5A223E03" w14:textId="77777777" w:rsidR="00324D1A" w:rsidRDefault="00324D1A" w:rsidP="00324D1A"/>
    <w:p w14:paraId="7A2BE522" w14:textId="77777777" w:rsidR="00324D1A" w:rsidRDefault="00324D1A" w:rsidP="005374AF"/>
    <w:p w14:paraId="01023ACC" w14:textId="77777777" w:rsidR="00324D1A" w:rsidRDefault="00324D1A" w:rsidP="005374AF"/>
    <w:p w14:paraId="4D9657E2" w14:textId="1BB666A7" w:rsidR="00324D1A" w:rsidRDefault="00324D1A">
      <w:pPr>
        <w:spacing w:after="200" w:line="276" w:lineRule="auto"/>
      </w:pPr>
      <w:r>
        <w:br w:type="page"/>
      </w:r>
    </w:p>
    <w:p w14:paraId="3F8CC2AD" w14:textId="77777777" w:rsidR="00324D1A" w:rsidRDefault="00324D1A" w:rsidP="005374AF"/>
    <w:p w14:paraId="0A4AF99C" w14:textId="54D3C808" w:rsidR="003F04E4" w:rsidRDefault="00D730DA" w:rsidP="005374AF">
      <w:r>
        <w:t xml:space="preserve">Using </w:t>
      </w:r>
      <w:r w:rsidR="00D41307">
        <w:t>(3-</w:t>
      </w:r>
      <w:r>
        <w:t>17)</w:t>
      </w:r>
      <w:r w:rsidR="00DF7373">
        <w:t>,</w:t>
      </w:r>
      <w:r>
        <w:t xml:space="preserve"> t</w:t>
      </w:r>
      <w:r w:rsidR="00704945">
        <w:t xml:space="preserve">he derivatives of the Cartesian coordinate functions in terms of u </w:t>
      </w:r>
      <w:r w:rsidR="003F04E4">
        <w:t xml:space="preserve">can now </w:t>
      </w:r>
      <w:r w:rsidR="00704945">
        <w:t xml:space="preserve">be </w:t>
      </w:r>
      <w:r>
        <w:t>re-</w:t>
      </w:r>
      <w:r w:rsidR="00704945">
        <w:t>written as</w:t>
      </w:r>
      <w:r w:rsidR="003F04E4">
        <w:t>:</w:t>
      </w:r>
    </w:p>
    <w:p w14:paraId="7C0F51D6" w14:textId="77777777" w:rsidR="00D730DA" w:rsidRDefault="00D730DA" w:rsidP="005374AF"/>
    <w:p w14:paraId="0DEDAED6" w14:textId="29E35EDE" w:rsidR="00D25021" w:rsidRDefault="00D25021" w:rsidP="00D25021">
      <w:pPr>
        <w:pStyle w:val="Caption"/>
        <w:keepNext/>
        <w:jc w:val="right"/>
      </w:pPr>
      <w:r>
        <w:t xml:space="preserve">(3- </w:t>
      </w:r>
      <w:fldSimple w:instr=" SEQ (3- \* ARABIC ">
        <w:r w:rsidR="00721720">
          <w:rPr>
            <w:noProof/>
          </w:rPr>
          <w:t>18</w:t>
        </w:r>
      </w:fldSimple>
      <w:r>
        <w:t>)</w:t>
      </w:r>
    </w:p>
    <w:p w14:paraId="05B06150" w14:textId="54E98980" w:rsidR="003F04E4" w:rsidRPr="005374AF" w:rsidRDefault="00D25021" w:rsidP="00D730DA">
      <w:pPr>
        <w:tabs>
          <w:tab w:val="left" w:pos="8640"/>
        </w:tabs>
      </w:pPr>
      <w:r>
        <w:rPr>
          <w:noProof/>
        </w:rPr>
        <mc:AlternateContent>
          <mc:Choice Requires="wps">
            <w:drawing>
              <wp:anchor distT="0" distB="0" distL="114300" distR="114300" simplePos="0" relativeHeight="251802624" behindDoc="1" locked="0" layoutInCell="1" allowOverlap="1" wp14:anchorId="3438A9D0" wp14:editId="093C3461">
                <wp:simplePos x="0" y="0"/>
                <wp:positionH relativeFrom="column">
                  <wp:posOffset>3771900</wp:posOffset>
                </wp:positionH>
                <wp:positionV relativeFrom="paragraph">
                  <wp:posOffset>25400</wp:posOffset>
                </wp:positionV>
                <wp:extent cx="114300" cy="1714500"/>
                <wp:effectExtent l="50800" t="25400" r="63500" b="114300"/>
                <wp:wrapNone/>
                <wp:docPr id="2" name="Right Brace 2"/>
                <wp:cNvGraphicFramePr/>
                <a:graphic xmlns:a="http://schemas.openxmlformats.org/drawingml/2006/main">
                  <a:graphicData uri="http://schemas.microsoft.com/office/word/2010/wordprocessingShape">
                    <wps:wsp>
                      <wps:cNvSpPr/>
                      <wps:spPr>
                        <a:xfrm>
                          <a:off x="0" y="0"/>
                          <a:ext cx="114300" cy="1714500"/>
                        </a:xfrm>
                        <a:prstGeom prst="rightBrace">
                          <a:avLst/>
                        </a:prstGeom>
                        <a:ln>
                          <a:solidFill>
                            <a:schemeClr val="tx1"/>
                          </a:solidFill>
                        </a:ln>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 o:spid="_x0000_s1026" type="#_x0000_t88" style="position:absolute;margin-left:297pt;margin-top:2pt;width:9pt;height:135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6t8mPsCAACvBgAADgAAAGRycy9lMm9Eb2MueG1stFVba9swFH4f7D8Ivbu2XKe5UKc4CR6Dspa2&#10;o8+KIicGWdIk5bax/74j2bm0K3SM7UU5x+d++3J9s2sE2nBjayVzTC4SjLhkalHLZY6/PpXRACPr&#10;qFxQoSTP8Z5bfDP++OF6q0c8VSslFtwgcCLtaKtzvHJOj+LYshVvqL1QmksQVso01AFrlvHC0C14&#10;b0ScJslVvFVmoY1i3Fr4OmuFeBz8VxVn7q6qLHdI5Bhyc+E14Z37Nx5f09HSUL2qWZcG/YssGlpL&#10;CHp0NaOOorWpf3PV1Mwoqyp3wVQTq6qqGQ81QDUkeVXN44pqHmqB5lh9bJP9d27Zl829QfUixylG&#10;kjYwood6uXJoYijjKPUN2mo7Ar1HfW86zgLpq91VpvG/UAfahabuj03lO4cYfCQku0yg9QxEpE+y&#10;HjDgJj5Za2PdJ64a5IkcGx8/hA8dpZtb61qDg6IPKaR/rRL1oqyFCIxfGj4VBm0ojNvtSBfoTAvC&#10;tpaQHvj1Zj7RMKofZVGkV7PLWTQbDPtRNudpNCiTLJoUWY9M+/2SzPo/IamGkmykBTSo3d9S0GU3&#10;HC/6s+k0lL3YZULisEVtqZDUy9ymvX5a9HvD6KrokSgjySAqiiSNZmWRFElWTofZ5JjbFhZawzk8&#10;gZuJ2v2v/KCZhzbGfknatQiU2wvuCxDygVewX7AIaRhnuOzTkChjXLrDoIK2N6tgpEfD5H3DTj+0&#10;LFz90Zi8b8wPFiGyku5o3NRSmbccnHaravVhoc/q9uRcLfZwWka1mGM1K2vY71tq3T01ADJwEwCc&#10;7g6eSqhtjlVHYbRS5vtb370+bBdIMfIzzrH9tqaGYyQ+S0CFIckyj3KByWBjgDHnkvm5RK6bqYJD&#10;IQDRmgXS6ztxICujmmfA18JHBRGVDGLnmDlzYKauBVNAaMaLIqgBsmnqbuWjZt6576q/3KfdMzW6&#10;O3IHi/NFHQCOjl5deavrLaUq1k5VdYCAU1+7fgMqBijpENzD7jkftE7/M+NfAAAA//8DAFBLAwQU&#10;AAYACAAAACEAz6M5kd4AAAAJAQAADwAAAGRycy9kb3ducmV2LnhtbEyPT0/DMAzF70h8h8hI3Fi6&#10;ahQodScEQjsgDhsgcUwb03Y0TmmyrXx7vBM7+c+znn+vWE6uV3saQ+cZYT5LQBHX3nbcILy/PV/d&#10;ggrRsDW9Z0L4pQDL8vysMLn1B17TfhMbJSYccoPQxjjkWoe6JWfCzA/Eon350Zko49hoO5qDmLte&#10;p0mSaWc6lg+tGeixpfp7s3MILz9bWqzWr+nkPuusim47rD6eEC8vpod7UJGm+H8MR3xBh1KYKr9j&#10;G1SPcH23kCwR4VhEz+apNBVCeiMbXRb6NEH5BwAA//8DAFBLAQItABQABgAIAAAAIQDkmcPA+wAA&#10;AOEBAAATAAAAAAAAAAAAAAAAAAAAAABbQ29udGVudF9UeXBlc10ueG1sUEsBAi0AFAAGAAgAAAAh&#10;ACOyauHXAAAAlAEAAAsAAAAAAAAAAAAAAAAALAEAAF9yZWxzLy5yZWxzUEsBAi0AFAAGAAgAAAAh&#10;AA+rfJj7AgAArwYAAA4AAAAAAAAAAAAAAAAALAIAAGRycy9lMm9Eb2MueG1sUEsBAi0AFAAGAAgA&#10;AAAhAM+jOZHeAAAACQEAAA8AAAAAAAAAAAAAAAAAUwUAAGRycy9kb3ducmV2LnhtbFBLBQYAAAAA&#10;BAAEAPMAAABeBgAAAAA=&#10;" adj="120" strokecolor="black [3213]" strokeweight="2pt">
                <v:shadow on="t" opacity="24903f" mv:blur="40000f" origin=",.5" offset="0,20000emu"/>
              </v:shape>
            </w:pict>
          </mc:Fallback>
        </mc:AlternateContent>
      </w:r>
      <w:r>
        <w:rPr>
          <w:noProof/>
        </w:rPr>
        <w:br/>
      </w:r>
      <m:oMathPara>
        <m:oMath>
          <m:f>
            <m:fPr>
              <m:ctrlPr>
                <w:rPr>
                  <w:rFonts w:ascii="Cambria Math" w:hAnsi="Cambria Math"/>
                </w:rPr>
              </m:ctrlPr>
            </m:fPr>
            <m:num>
              <m:r>
                <m:rPr>
                  <m:sty m:val="p"/>
                </m:rPr>
                <w:rPr>
                  <w:rFonts w:ascii="Cambria Math" w:hAnsi="Cambria Math"/>
                </w:rPr>
                <m:t>∂x</m:t>
              </m:r>
            </m:num>
            <m:den>
              <m:r>
                <m:rPr>
                  <m:sty m:val="p"/>
                </m:rPr>
                <w:rPr>
                  <w:rFonts w:ascii="Cambria Math" w:hAnsi="Cambria Math"/>
                </w:rPr>
                <m:t>∂u</m:t>
              </m:r>
            </m:den>
          </m:f>
          <m:r>
            <m:rPr>
              <m:sty m:val="p"/>
            </m:rPr>
            <w:rPr>
              <w:rFonts w:ascii="Cambria Math" w:hAnsi="Cambria Math"/>
            </w:rPr>
            <m:t>=</m:t>
          </m:r>
          <m:d>
            <m:dPr>
              <m:ctrlPr>
                <w:rPr>
                  <w:rFonts w:ascii="Cambria Math" w:hAnsi="Cambria Math"/>
                </w:rPr>
              </m:ctrlPr>
            </m:dPr>
            <m:e>
              <m:acc>
                <m:accPr>
                  <m:ctrlPr>
                    <w:rPr>
                      <w:rFonts w:ascii="Cambria Math" w:hAnsi="Cambria Math"/>
                    </w:rPr>
                  </m:ctrlPr>
                </m:accPr>
                <m:e>
                  <m:r>
                    <m:rPr>
                      <m:sty m:val="p"/>
                    </m:rPr>
                    <w:rPr>
                      <w:rFonts w:ascii="Cambria Math" w:hAnsi="Cambria Math"/>
                    </w:rPr>
                    <m:t>Ω</m:t>
                  </m:r>
                </m:e>
              </m:acc>
              <m:r>
                <m:rPr>
                  <m:sty m:val="p"/>
                </m:rPr>
                <w:rPr>
                  <w:rFonts w:ascii="Cambria Math" w:hAnsi="Cambria Math"/>
                </w:rPr>
                <m:t>∙</m:t>
              </m:r>
              <m:acc>
                <m:accPr>
                  <m:ctrlPr>
                    <w:rPr>
                      <w:rFonts w:ascii="Cambria Math" w:hAnsi="Cambria Math"/>
                    </w:rPr>
                  </m:ctrlPr>
                </m:accPr>
                <m:e>
                  <m:r>
                    <m:rPr>
                      <m:sty m:val="p"/>
                    </m:rPr>
                    <w:rPr>
                      <w:rFonts w:ascii="Cambria Math" w:hAnsi="Cambria Math"/>
                    </w:rPr>
                    <m:t>i</m:t>
                  </m:r>
                </m:e>
              </m:acc>
            </m:e>
          </m:d>
          <m:r>
            <m:rPr>
              <m:sty m:val="p"/>
            </m:rPr>
            <w:br/>
          </m:r>
        </m:oMath>
      </m:oMathPara>
      <w:r>
        <w:t xml:space="preserve"> </w:t>
      </w:r>
      <w:r>
        <w:br/>
      </w:r>
      <m:oMathPara>
        <m:oMath>
          <m:f>
            <m:fPr>
              <m:ctrlPr>
                <w:rPr>
                  <w:rFonts w:ascii="Cambria Math" w:hAnsi="Cambria Math"/>
                </w:rPr>
              </m:ctrlPr>
            </m:fPr>
            <m:num>
              <m:r>
                <m:rPr>
                  <m:sty m:val="p"/>
                </m:rPr>
                <w:rPr>
                  <w:rFonts w:ascii="Cambria Math" w:hAnsi="Cambria Math"/>
                </w:rPr>
                <m:t>∂y</m:t>
              </m:r>
            </m:num>
            <m:den>
              <m:r>
                <m:rPr>
                  <m:sty m:val="p"/>
                </m:rPr>
                <w:rPr>
                  <w:rFonts w:ascii="Cambria Math" w:hAnsi="Cambria Math"/>
                </w:rPr>
                <m:t>∂u</m:t>
              </m:r>
            </m:den>
          </m:f>
          <m:r>
            <m:rPr>
              <m:sty m:val="p"/>
            </m:rPr>
            <w:rPr>
              <w:rFonts w:ascii="Cambria Math" w:hAnsi="Cambria Math"/>
            </w:rPr>
            <m:t>=</m:t>
          </m:r>
          <m:d>
            <m:dPr>
              <m:ctrlPr>
                <w:rPr>
                  <w:rFonts w:ascii="Cambria Math" w:hAnsi="Cambria Math"/>
                </w:rPr>
              </m:ctrlPr>
            </m:dPr>
            <m:e>
              <m:acc>
                <m:accPr>
                  <m:ctrlPr>
                    <w:rPr>
                      <w:rFonts w:ascii="Cambria Math" w:hAnsi="Cambria Math"/>
                    </w:rPr>
                  </m:ctrlPr>
                </m:accPr>
                <m:e>
                  <m:r>
                    <m:rPr>
                      <m:sty m:val="p"/>
                    </m:rPr>
                    <w:rPr>
                      <w:rFonts w:ascii="Cambria Math" w:hAnsi="Cambria Math"/>
                    </w:rPr>
                    <m:t>Ω</m:t>
                  </m:r>
                </m:e>
              </m:acc>
              <m:r>
                <m:rPr>
                  <m:sty m:val="p"/>
                </m:rPr>
                <w:rPr>
                  <w:rFonts w:ascii="Cambria Math" w:hAnsi="Cambria Math"/>
                </w:rPr>
                <m:t>∙</m:t>
              </m:r>
              <m:acc>
                <m:accPr>
                  <m:ctrlPr>
                    <w:rPr>
                      <w:rFonts w:ascii="Cambria Math" w:hAnsi="Cambria Math"/>
                    </w:rPr>
                  </m:ctrlPr>
                </m:accPr>
                <m:e>
                  <m:r>
                    <m:rPr>
                      <m:sty m:val="p"/>
                    </m:rPr>
                    <w:rPr>
                      <w:rFonts w:ascii="Cambria Math" w:hAnsi="Cambria Math"/>
                    </w:rPr>
                    <m:t>j</m:t>
                  </m:r>
                </m:e>
              </m:acc>
            </m:e>
          </m:d>
          <m:r>
            <m:rPr>
              <m:sty m:val="p"/>
            </m:rPr>
            <w:br/>
          </m:r>
        </m:oMath>
      </m:oMathPara>
      <w:r>
        <w:t xml:space="preserve"> </w:t>
      </w:r>
      <w:r>
        <w:br/>
      </w:r>
      <m:oMathPara>
        <m:oMath>
          <m:f>
            <m:fPr>
              <m:ctrlPr>
                <w:rPr>
                  <w:rFonts w:ascii="Cambria Math" w:hAnsi="Cambria Math"/>
                </w:rPr>
              </m:ctrlPr>
            </m:fPr>
            <m:num>
              <m:r>
                <m:rPr>
                  <m:sty m:val="p"/>
                </m:rPr>
                <w:rPr>
                  <w:rFonts w:ascii="Cambria Math" w:hAnsi="Cambria Math"/>
                </w:rPr>
                <m:t>∂z</m:t>
              </m:r>
            </m:num>
            <m:den>
              <m:r>
                <m:rPr>
                  <m:sty m:val="p"/>
                </m:rPr>
                <w:rPr>
                  <w:rFonts w:ascii="Cambria Math" w:hAnsi="Cambria Math"/>
                </w:rPr>
                <m:t>∂u</m:t>
              </m:r>
            </m:den>
          </m:f>
          <m:r>
            <m:rPr>
              <m:sty m:val="p"/>
            </m:rPr>
            <w:rPr>
              <w:rFonts w:ascii="Cambria Math" w:hAnsi="Cambria Math"/>
            </w:rPr>
            <m:t>=</m:t>
          </m:r>
          <m:d>
            <m:dPr>
              <m:ctrlPr>
                <w:rPr>
                  <w:rFonts w:ascii="Cambria Math" w:hAnsi="Cambria Math"/>
                </w:rPr>
              </m:ctrlPr>
            </m:dPr>
            <m:e>
              <m:acc>
                <m:accPr>
                  <m:ctrlPr>
                    <w:rPr>
                      <w:rFonts w:ascii="Cambria Math" w:hAnsi="Cambria Math"/>
                    </w:rPr>
                  </m:ctrlPr>
                </m:accPr>
                <m:e>
                  <m:r>
                    <m:rPr>
                      <m:sty m:val="p"/>
                    </m:rPr>
                    <w:rPr>
                      <w:rFonts w:ascii="Cambria Math" w:hAnsi="Cambria Math"/>
                    </w:rPr>
                    <m:t>Ω</m:t>
                  </m:r>
                </m:e>
              </m:acc>
              <m:r>
                <m:rPr>
                  <m:sty m:val="p"/>
                </m:rPr>
                <w:rPr>
                  <w:rFonts w:ascii="Cambria Math" w:hAnsi="Cambria Math"/>
                </w:rPr>
                <m:t>∙</m:t>
              </m:r>
              <m:acc>
                <m:accPr>
                  <m:ctrlPr>
                    <w:rPr>
                      <w:rFonts w:ascii="Cambria Math" w:hAnsi="Cambria Math"/>
                    </w:rPr>
                  </m:ctrlPr>
                </m:accPr>
                <m:e>
                  <m:r>
                    <m:rPr>
                      <m:sty m:val="p"/>
                    </m:rPr>
                    <w:rPr>
                      <w:rFonts w:ascii="Cambria Math" w:hAnsi="Cambria Math"/>
                    </w:rPr>
                    <m:t>k</m:t>
                  </m:r>
                </m:e>
              </m:acc>
            </m:e>
          </m:d>
        </m:oMath>
      </m:oMathPara>
    </w:p>
    <w:p w14:paraId="2CCC2E95" w14:textId="77777777" w:rsidR="003F04E4" w:rsidRDefault="003F04E4" w:rsidP="005374AF"/>
    <w:p w14:paraId="1E4CE757" w14:textId="77777777" w:rsidR="00D25021" w:rsidRPr="005374AF" w:rsidRDefault="00D25021" w:rsidP="005374AF"/>
    <w:p w14:paraId="2268DCC6" w14:textId="65B21386" w:rsidR="003F04E4" w:rsidRDefault="003F04E4" w:rsidP="005374AF">
      <w:r w:rsidRPr="005374AF">
        <w:t xml:space="preserve">If </w:t>
      </w:r>
      <w:r w:rsidR="00115AEB" w:rsidRPr="005374AF">
        <w:t xml:space="preserve">the </w:t>
      </w:r>
      <w:r w:rsidR="00DF7373">
        <w:t xml:space="preserve">angular </w:t>
      </w:r>
      <w:r w:rsidRPr="005374AF">
        <w:t xml:space="preserve">flux, </w:t>
      </w:r>
      <m:oMath>
        <m:r>
          <w:rPr>
            <w:rFonts w:ascii="Cambria Math" w:hAnsi="Cambria Math"/>
          </w:rPr>
          <m:t>ψ</m:t>
        </m:r>
      </m:oMath>
      <w:r w:rsidRPr="005374AF">
        <w:t xml:space="preserve">, </w:t>
      </w:r>
      <w:r w:rsidR="00115AEB" w:rsidRPr="005374AF">
        <w:t xml:space="preserve">is substituted for </w:t>
      </w:r>
      <w:r w:rsidRPr="005374AF">
        <w:t xml:space="preserve">F </w:t>
      </w:r>
      <w:r w:rsidR="0075667A" w:rsidRPr="005374AF">
        <w:t xml:space="preserve">in equation </w:t>
      </w:r>
      <w:r w:rsidR="00D41307">
        <w:t>(3-</w:t>
      </w:r>
      <w:r w:rsidR="0075667A" w:rsidRPr="005374AF">
        <w:t>16) t</w:t>
      </w:r>
      <w:r w:rsidR="00115AEB" w:rsidRPr="005374AF">
        <w:t>he following expression can be written</w:t>
      </w:r>
      <w:r w:rsidRPr="005374AF">
        <w:t>:</w:t>
      </w:r>
    </w:p>
    <w:p w14:paraId="2F9EC878" w14:textId="77777777" w:rsidR="00D25021" w:rsidRPr="005374AF" w:rsidRDefault="00D25021" w:rsidP="005374AF"/>
    <w:p w14:paraId="1C00A316" w14:textId="67EBA414" w:rsidR="00D25021" w:rsidRDefault="00D25021" w:rsidP="00D25021">
      <w:pPr>
        <w:pStyle w:val="Caption"/>
        <w:keepNext/>
        <w:jc w:val="right"/>
      </w:pPr>
      <w:r>
        <w:t xml:space="preserve">(3- </w:t>
      </w:r>
      <w:fldSimple w:instr=" SEQ (3- \* ARABIC ">
        <w:r w:rsidR="00721720">
          <w:rPr>
            <w:noProof/>
          </w:rPr>
          <w:t>19</w:t>
        </w:r>
      </w:fldSimple>
      <w:r>
        <w:t>)</w:t>
      </w:r>
    </w:p>
    <w:p w14:paraId="58417099" w14:textId="504F4339" w:rsidR="003F04E4" w:rsidRPr="005374AF" w:rsidRDefault="002056B1" w:rsidP="00D730DA">
      <w:pPr>
        <w:tabs>
          <w:tab w:val="left" w:pos="8640"/>
        </w:tabs>
      </w:pPr>
      <m:oMathPara>
        <m:oMath>
          <m:f>
            <m:fPr>
              <m:ctrlPr>
                <w:rPr>
                  <w:rFonts w:ascii="Cambria Math" w:hAnsi="Cambria Math"/>
                </w:rPr>
              </m:ctrlPr>
            </m:fPr>
            <m:num>
              <m:r>
                <m:rPr>
                  <m:sty m:val="p"/>
                </m:rPr>
                <w:rPr>
                  <w:rFonts w:ascii="Cambria Math" w:hAnsi="Cambria Math"/>
                </w:rPr>
                <m:t>∂</m:t>
              </m:r>
              <m:r>
                <w:rPr>
                  <w:rFonts w:ascii="Cambria Math" w:hAnsi="Cambria Math"/>
                </w:rPr>
                <m:t>ψ</m:t>
              </m:r>
            </m:num>
            <m:den>
              <m:r>
                <m:rPr>
                  <m:sty m:val="p"/>
                </m:rPr>
                <w:rPr>
                  <w:rFonts w:ascii="Cambria Math" w:hAnsi="Cambria Math"/>
                </w:rPr>
                <m:t>∂u</m:t>
              </m:r>
            </m:den>
          </m:f>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t>
              </m:r>
              <m:r>
                <w:rPr>
                  <w:rFonts w:ascii="Cambria Math" w:hAnsi="Cambria Math"/>
                </w:rPr>
                <m:t>ψ</m:t>
              </m:r>
            </m:num>
            <m:den>
              <m:r>
                <m:rPr>
                  <m:sty m:val="p"/>
                </m:rPr>
                <w:rPr>
                  <w:rFonts w:ascii="Cambria Math" w:hAnsi="Cambria Math"/>
                </w:rPr>
                <m:t>∂x</m:t>
              </m:r>
            </m:den>
          </m:f>
          <m:f>
            <m:fPr>
              <m:ctrlPr>
                <w:rPr>
                  <w:rFonts w:ascii="Cambria Math" w:hAnsi="Cambria Math"/>
                </w:rPr>
              </m:ctrlPr>
            </m:fPr>
            <m:num>
              <m:r>
                <m:rPr>
                  <m:sty m:val="p"/>
                </m:rPr>
                <w:rPr>
                  <w:rFonts w:ascii="Cambria Math" w:hAnsi="Cambria Math"/>
                </w:rPr>
                <m:t>∂x</m:t>
              </m:r>
            </m:num>
            <m:den>
              <m:r>
                <m:rPr>
                  <m:sty m:val="p"/>
                </m:rPr>
                <w:rPr>
                  <w:rFonts w:ascii="Cambria Math" w:hAnsi="Cambria Math"/>
                </w:rPr>
                <m:t>∂u</m:t>
              </m:r>
            </m:den>
          </m:f>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t>
              </m:r>
              <m:r>
                <w:rPr>
                  <w:rFonts w:ascii="Cambria Math" w:hAnsi="Cambria Math"/>
                </w:rPr>
                <m:t>ψ</m:t>
              </m:r>
            </m:num>
            <m:den>
              <m:r>
                <m:rPr>
                  <m:sty m:val="p"/>
                </m:rPr>
                <w:rPr>
                  <w:rFonts w:ascii="Cambria Math" w:hAnsi="Cambria Math"/>
                </w:rPr>
                <m:t>∂y</m:t>
              </m:r>
            </m:den>
          </m:f>
          <m:f>
            <m:fPr>
              <m:ctrlPr>
                <w:rPr>
                  <w:rFonts w:ascii="Cambria Math" w:hAnsi="Cambria Math"/>
                </w:rPr>
              </m:ctrlPr>
            </m:fPr>
            <m:num>
              <m:r>
                <m:rPr>
                  <m:sty m:val="p"/>
                </m:rPr>
                <w:rPr>
                  <w:rFonts w:ascii="Cambria Math" w:hAnsi="Cambria Math"/>
                </w:rPr>
                <m:t>∂y</m:t>
              </m:r>
            </m:num>
            <m:den>
              <m:r>
                <m:rPr>
                  <m:sty m:val="p"/>
                </m:rPr>
                <w:rPr>
                  <w:rFonts w:ascii="Cambria Math" w:hAnsi="Cambria Math"/>
                </w:rPr>
                <m:t>∂u</m:t>
              </m:r>
            </m:den>
          </m:f>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t>
              </m:r>
              <m:r>
                <w:rPr>
                  <w:rFonts w:ascii="Cambria Math" w:hAnsi="Cambria Math"/>
                </w:rPr>
                <m:t>ψ</m:t>
              </m:r>
            </m:num>
            <m:den>
              <m:r>
                <m:rPr>
                  <m:sty m:val="p"/>
                </m:rPr>
                <w:rPr>
                  <w:rFonts w:ascii="Cambria Math" w:hAnsi="Cambria Math"/>
                </w:rPr>
                <m:t>∂z</m:t>
              </m:r>
            </m:den>
          </m:f>
          <m:f>
            <m:fPr>
              <m:ctrlPr>
                <w:rPr>
                  <w:rFonts w:ascii="Cambria Math" w:hAnsi="Cambria Math"/>
                </w:rPr>
              </m:ctrlPr>
            </m:fPr>
            <m:num>
              <m:r>
                <m:rPr>
                  <m:sty m:val="p"/>
                </m:rPr>
                <w:rPr>
                  <w:rFonts w:ascii="Cambria Math" w:hAnsi="Cambria Math"/>
                </w:rPr>
                <m:t>∂z</m:t>
              </m:r>
            </m:num>
            <m:den>
              <m:r>
                <m:rPr>
                  <m:sty m:val="p"/>
                </m:rPr>
                <w:rPr>
                  <w:rFonts w:ascii="Cambria Math" w:hAnsi="Cambria Math"/>
                </w:rPr>
                <m:t>∂u</m:t>
              </m:r>
            </m:den>
          </m:f>
        </m:oMath>
      </m:oMathPara>
    </w:p>
    <w:p w14:paraId="1CF73019" w14:textId="77777777" w:rsidR="003F04E4" w:rsidRDefault="003F04E4" w:rsidP="005374AF"/>
    <w:p w14:paraId="0BD2C225" w14:textId="77777777" w:rsidR="00D25021" w:rsidRDefault="00D25021" w:rsidP="005374AF"/>
    <w:p w14:paraId="2F6EB027" w14:textId="77777777" w:rsidR="00D25021" w:rsidRDefault="00D25021" w:rsidP="005374AF"/>
    <w:p w14:paraId="4468902D" w14:textId="77777777" w:rsidR="00D25021" w:rsidRDefault="00D25021" w:rsidP="005374AF"/>
    <w:p w14:paraId="51FCEE8C" w14:textId="54FE4037" w:rsidR="003F04E4" w:rsidRPr="005374AF" w:rsidRDefault="00F33F41" w:rsidP="005374AF">
      <w:r w:rsidRPr="005374AF">
        <w:t>T</w:t>
      </w:r>
      <w:r w:rsidR="003F04E4" w:rsidRPr="005374AF">
        <w:t xml:space="preserve">he definitions for the derivatives of x, y, and z in terms of </w:t>
      </w:r>
      <m:oMath>
        <m:r>
          <w:rPr>
            <w:rFonts w:ascii="Cambria Math" w:hAnsi="Cambria Math"/>
          </w:rPr>
          <m:t>u</m:t>
        </m:r>
      </m:oMath>
      <w:r w:rsidR="003F04E4" w:rsidRPr="005374AF">
        <w:t xml:space="preserve"> </w:t>
      </w:r>
      <w:r w:rsidR="0075667A" w:rsidRPr="005374AF">
        <w:t xml:space="preserve">from equation </w:t>
      </w:r>
      <w:r w:rsidR="00D41307">
        <w:t>(3-</w:t>
      </w:r>
      <w:r w:rsidR="0075667A" w:rsidRPr="005374AF">
        <w:t xml:space="preserve">18) </w:t>
      </w:r>
      <w:r w:rsidRPr="005374AF">
        <w:t xml:space="preserve">can be substituted </w:t>
      </w:r>
      <w:r w:rsidR="0075667A" w:rsidRPr="005374AF">
        <w:t xml:space="preserve">into equation </w:t>
      </w:r>
      <w:r w:rsidR="00D41307">
        <w:t>(3-</w:t>
      </w:r>
      <w:r w:rsidR="0075667A" w:rsidRPr="005374AF">
        <w:t xml:space="preserve">19) </w:t>
      </w:r>
      <w:r w:rsidR="003F04E4" w:rsidRPr="005374AF">
        <w:t>to obtain:</w:t>
      </w:r>
    </w:p>
    <w:p w14:paraId="6F5844ED" w14:textId="77777777" w:rsidR="003F04E4" w:rsidRPr="005374AF" w:rsidRDefault="003F04E4" w:rsidP="005374AF"/>
    <w:p w14:paraId="36BDE5A0" w14:textId="55EAF432" w:rsidR="00D25021" w:rsidRDefault="00D25021" w:rsidP="00D25021">
      <w:pPr>
        <w:pStyle w:val="Caption"/>
        <w:keepNext/>
        <w:jc w:val="right"/>
      </w:pPr>
      <w:r>
        <w:t xml:space="preserve">(3- </w:t>
      </w:r>
      <w:fldSimple w:instr=" SEQ (3- \* ARABIC ">
        <w:r w:rsidR="00721720">
          <w:rPr>
            <w:noProof/>
          </w:rPr>
          <w:t>20</w:t>
        </w:r>
      </w:fldSimple>
      <w:r>
        <w:t>)</w:t>
      </w:r>
    </w:p>
    <w:p w14:paraId="00AC80EA" w14:textId="09650A17" w:rsidR="003F04E4" w:rsidRPr="005374AF" w:rsidRDefault="002056B1" w:rsidP="00D730DA">
      <w:pPr>
        <w:tabs>
          <w:tab w:val="left" w:pos="8640"/>
        </w:tabs>
      </w:pPr>
      <m:oMathPara>
        <m:oMath>
          <m:f>
            <m:fPr>
              <m:ctrlPr>
                <w:rPr>
                  <w:rFonts w:ascii="Cambria Math" w:hAnsi="Cambria Math"/>
                </w:rPr>
              </m:ctrlPr>
            </m:fPr>
            <m:num>
              <m:r>
                <m:rPr>
                  <m:sty m:val="p"/>
                </m:rPr>
                <w:rPr>
                  <w:rFonts w:ascii="Cambria Math" w:hAnsi="Cambria Math"/>
                </w:rPr>
                <m:t>∂</m:t>
              </m:r>
              <m:r>
                <w:rPr>
                  <w:rFonts w:ascii="Cambria Math" w:hAnsi="Cambria Math"/>
                </w:rPr>
                <m:t>ψ</m:t>
              </m:r>
            </m:num>
            <m:den>
              <m:r>
                <m:rPr>
                  <m:sty m:val="p"/>
                </m:rPr>
                <w:rPr>
                  <w:rFonts w:ascii="Cambria Math" w:hAnsi="Cambria Math"/>
                </w:rPr>
                <m:t>∂u</m:t>
              </m:r>
            </m:den>
          </m:f>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t>
              </m:r>
              <m:r>
                <w:rPr>
                  <w:rFonts w:ascii="Cambria Math" w:hAnsi="Cambria Math"/>
                </w:rPr>
                <m:t>ψ</m:t>
              </m:r>
            </m:num>
            <m:den>
              <m:r>
                <m:rPr>
                  <m:sty m:val="p"/>
                </m:rPr>
                <w:rPr>
                  <w:rFonts w:ascii="Cambria Math" w:hAnsi="Cambria Math"/>
                </w:rPr>
                <m:t>∂x</m:t>
              </m:r>
            </m:den>
          </m:f>
          <m:d>
            <m:dPr>
              <m:ctrlPr>
                <w:rPr>
                  <w:rFonts w:ascii="Cambria Math" w:hAnsi="Cambria Math"/>
                </w:rPr>
              </m:ctrlPr>
            </m:dPr>
            <m:e>
              <m:acc>
                <m:accPr>
                  <m:ctrlPr>
                    <w:rPr>
                      <w:rFonts w:ascii="Cambria Math" w:hAnsi="Cambria Math"/>
                    </w:rPr>
                  </m:ctrlPr>
                </m:accPr>
                <m:e>
                  <m:r>
                    <m:rPr>
                      <m:sty m:val="p"/>
                    </m:rPr>
                    <w:rPr>
                      <w:rFonts w:ascii="Cambria Math" w:hAnsi="Cambria Math"/>
                    </w:rPr>
                    <m:t>Ω</m:t>
                  </m:r>
                </m:e>
              </m:acc>
              <m:r>
                <m:rPr>
                  <m:sty m:val="p"/>
                </m:rPr>
                <w:rPr>
                  <w:rFonts w:ascii="Cambria Math" w:hAnsi="Cambria Math"/>
                </w:rPr>
                <m:t>∙</m:t>
              </m:r>
              <m:acc>
                <m:accPr>
                  <m:ctrlPr>
                    <w:rPr>
                      <w:rFonts w:ascii="Cambria Math" w:hAnsi="Cambria Math"/>
                    </w:rPr>
                  </m:ctrlPr>
                </m:accPr>
                <m:e>
                  <m:r>
                    <m:rPr>
                      <m:sty m:val="p"/>
                    </m:rPr>
                    <w:rPr>
                      <w:rFonts w:ascii="Cambria Math" w:hAnsi="Cambria Math"/>
                    </w:rPr>
                    <m:t>i</m:t>
                  </m:r>
                </m:e>
              </m:acc>
            </m:e>
          </m:d>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t>
              </m:r>
              <m:r>
                <w:rPr>
                  <w:rFonts w:ascii="Cambria Math" w:hAnsi="Cambria Math"/>
                </w:rPr>
                <m:t>ψ</m:t>
              </m:r>
            </m:num>
            <m:den>
              <m:r>
                <m:rPr>
                  <m:sty m:val="p"/>
                </m:rPr>
                <w:rPr>
                  <w:rFonts w:ascii="Cambria Math" w:hAnsi="Cambria Math"/>
                </w:rPr>
                <m:t>∂y</m:t>
              </m:r>
            </m:den>
          </m:f>
          <m:d>
            <m:dPr>
              <m:ctrlPr>
                <w:rPr>
                  <w:rFonts w:ascii="Cambria Math" w:hAnsi="Cambria Math"/>
                </w:rPr>
              </m:ctrlPr>
            </m:dPr>
            <m:e>
              <m:acc>
                <m:accPr>
                  <m:ctrlPr>
                    <w:rPr>
                      <w:rFonts w:ascii="Cambria Math" w:hAnsi="Cambria Math"/>
                    </w:rPr>
                  </m:ctrlPr>
                </m:accPr>
                <m:e>
                  <m:r>
                    <m:rPr>
                      <m:sty m:val="p"/>
                    </m:rPr>
                    <w:rPr>
                      <w:rFonts w:ascii="Cambria Math" w:hAnsi="Cambria Math"/>
                    </w:rPr>
                    <m:t>Ω</m:t>
                  </m:r>
                </m:e>
              </m:acc>
              <m:r>
                <m:rPr>
                  <m:sty m:val="p"/>
                </m:rPr>
                <w:rPr>
                  <w:rFonts w:ascii="Cambria Math" w:hAnsi="Cambria Math"/>
                </w:rPr>
                <m:t>∙</m:t>
              </m:r>
              <m:acc>
                <m:accPr>
                  <m:ctrlPr>
                    <w:rPr>
                      <w:rFonts w:ascii="Cambria Math" w:hAnsi="Cambria Math"/>
                    </w:rPr>
                  </m:ctrlPr>
                </m:accPr>
                <m:e>
                  <m:r>
                    <m:rPr>
                      <m:sty m:val="p"/>
                    </m:rPr>
                    <w:rPr>
                      <w:rFonts w:ascii="Cambria Math" w:hAnsi="Cambria Math"/>
                    </w:rPr>
                    <m:t>j</m:t>
                  </m:r>
                </m:e>
              </m:acc>
            </m:e>
          </m:d>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t>
              </m:r>
              <m:r>
                <w:rPr>
                  <w:rFonts w:ascii="Cambria Math" w:hAnsi="Cambria Math"/>
                </w:rPr>
                <m:t>ψ</m:t>
              </m:r>
            </m:num>
            <m:den>
              <m:r>
                <m:rPr>
                  <m:sty m:val="p"/>
                </m:rPr>
                <w:rPr>
                  <w:rFonts w:ascii="Cambria Math" w:hAnsi="Cambria Math"/>
                </w:rPr>
                <m:t>∂z</m:t>
              </m:r>
            </m:den>
          </m:f>
          <m:d>
            <m:dPr>
              <m:ctrlPr>
                <w:rPr>
                  <w:rFonts w:ascii="Cambria Math" w:hAnsi="Cambria Math"/>
                </w:rPr>
              </m:ctrlPr>
            </m:dPr>
            <m:e>
              <m:acc>
                <m:accPr>
                  <m:ctrlPr>
                    <w:rPr>
                      <w:rFonts w:ascii="Cambria Math" w:hAnsi="Cambria Math"/>
                    </w:rPr>
                  </m:ctrlPr>
                </m:accPr>
                <m:e>
                  <m:r>
                    <m:rPr>
                      <m:sty m:val="p"/>
                    </m:rPr>
                    <w:rPr>
                      <w:rFonts w:ascii="Cambria Math" w:hAnsi="Cambria Math"/>
                    </w:rPr>
                    <m:t>Ω</m:t>
                  </m:r>
                </m:e>
              </m:acc>
              <m:r>
                <m:rPr>
                  <m:sty m:val="p"/>
                </m:rPr>
                <w:rPr>
                  <w:rFonts w:ascii="Cambria Math" w:hAnsi="Cambria Math"/>
                </w:rPr>
                <m:t>∙</m:t>
              </m:r>
              <m:acc>
                <m:accPr>
                  <m:ctrlPr>
                    <w:rPr>
                      <w:rFonts w:ascii="Cambria Math" w:hAnsi="Cambria Math"/>
                    </w:rPr>
                  </m:ctrlPr>
                </m:accPr>
                <m:e>
                  <m:r>
                    <m:rPr>
                      <m:sty m:val="p"/>
                    </m:rPr>
                    <w:rPr>
                      <w:rFonts w:ascii="Cambria Math" w:hAnsi="Cambria Math"/>
                    </w:rPr>
                    <m:t>k</m:t>
                  </m:r>
                </m:e>
              </m:acc>
            </m:e>
          </m:d>
        </m:oMath>
      </m:oMathPara>
    </w:p>
    <w:p w14:paraId="3AB5AEC2" w14:textId="77777777" w:rsidR="00C3293C" w:rsidRDefault="00C3293C" w:rsidP="005374AF"/>
    <w:p w14:paraId="0440DB9E" w14:textId="77777777" w:rsidR="00D25021" w:rsidRPr="005374AF" w:rsidRDefault="00D25021" w:rsidP="005374AF"/>
    <w:p w14:paraId="3A214E9E" w14:textId="5F123D57" w:rsidR="00C3293C" w:rsidRDefault="007A488E" w:rsidP="005374AF">
      <w:r>
        <w:t>Recall that the definition of the Gradient in Cartesian coordinates is:</w:t>
      </w:r>
    </w:p>
    <w:p w14:paraId="59C80C5E" w14:textId="77777777" w:rsidR="007A488E" w:rsidRPr="005374AF" w:rsidRDefault="007A488E" w:rsidP="005374AF"/>
    <w:p w14:paraId="5C9C4001" w14:textId="7A67E743" w:rsidR="00D25021" w:rsidRDefault="00D25021" w:rsidP="00D25021">
      <w:pPr>
        <w:pStyle w:val="Caption"/>
        <w:keepNext/>
        <w:jc w:val="right"/>
      </w:pPr>
      <w:r>
        <w:t xml:space="preserve">(3- </w:t>
      </w:r>
      <w:fldSimple w:instr=" SEQ (3- \* ARABIC ">
        <w:r w:rsidR="00721720">
          <w:rPr>
            <w:noProof/>
          </w:rPr>
          <w:t>21</w:t>
        </w:r>
      </w:fldSimple>
      <w:r>
        <w:t>)</w:t>
      </w:r>
    </w:p>
    <w:p w14:paraId="4DCE399A" w14:textId="2213BC8D" w:rsidR="00C3293C" w:rsidRPr="005374AF" w:rsidRDefault="002056B1" w:rsidP="007A488E">
      <w:pPr>
        <w:tabs>
          <w:tab w:val="left" w:pos="8640"/>
        </w:tabs>
      </w:pPr>
      <m:oMathPara>
        <m:oMath>
          <m:acc>
            <m:accPr>
              <m:chr m:val="⃑"/>
              <m:ctrlPr>
                <w:rPr>
                  <w:rFonts w:ascii="Cambria Math" w:hAnsi="Cambria Math"/>
                </w:rPr>
              </m:ctrlPr>
            </m:accPr>
            <m:e>
              <m:r>
                <m:rPr>
                  <m:sty m:val="p"/>
                </m:rPr>
                <w:rPr>
                  <w:rFonts w:ascii="Cambria Math" w:hAnsi="Cambria Math"/>
                </w:rPr>
                <m:t>∇</m:t>
              </m:r>
            </m:e>
          </m:acc>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t>
              </m:r>
            </m:num>
            <m:den>
              <m:r>
                <m:rPr>
                  <m:sty m:val="p"/>
                </m:rPr>
                <w:rPr>
                  <w:rFonts w:ascii="Cambria Math" w:hAnsi="Cambria Math"/>
                </w:rPr>
                <m:t>∂x</m:t>
              </m:r>
            </m:den>
          </m:f>
          <m:acc>
            <m:accPr>
              <m:ctrlPr>
                <w:rPr>
                  <w:rFonts w:ascii="Cambria Math" w:hAnsi="Cambria Math"/>
                </w:rPr>
              </m:ctrlPr>
            </m:accPr>
            <m:e>
              <m:r>
                <m:rPr>
                  <m:sty m:val="p"/>
                </m:rPr>
                <w:rPr>
                  <w:rFonts w:ascii="Cambria Math" w:hAnsi="Cambria Math"/>
                </w:rPr>
                <m:t>i</m:t>
              </m:r>
            </m:e>
          </m:acc>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t>
              </m:r>
            </m:num>
            <m:den>
              <m:r>
                <m:rPr>
                  <m:sty m:val="p"/>
                </m:rPr>
                <w:rPr>
                  <w:rFonts w:ascii="Cambria Math" w:hAnsi="Cambria Math"/>
                </w:rPr>
                <m:t>∂y</m:t>
              </m:r>
            </m:den>
          </m:f>
          <m:acc>
            <m:accPr>
              <m:ctrlPr>
                <w:rPr>
                  <w:rFonts w:ascii="Cambria Math" w:hAnsi="Cambria Math"/>
                </w:rPr>
              </m:ctrlPr>
            </m:accPr>
            <m:e>
              <m:r>
                <m:rPr>
                  <m:sty m:val="p"/>
                </m:rPr>
                <w:rPr>
                  <w:rFonts w:ascii="Cambria Math" w:hAnsi="Cambria Math"/>
                </w:rPr>
                <m:t>j</m:t>
              </m:r>
            </m:e>
          </m:acc>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t>
              </m:r>
            </m:num>
            <m:den>
              <m:r>
                <m:rPr>
                  <m:sty m:val="p"/>
                </m:rPr>
                <w:rPr>
                  <w:rFonts w:ascii="Cambria Math" w:hAnsi="Cambria Math"/>
                </w:rPr>
                <m:t>∂z</m:t>
              </m:r>
            </m:den>
          </m:f>
          <m:acc>
            <m:accPr>
              <m:ctrlPr>
                <w:rPr>
                  <w:rFonts w:ascii="Cambria Math" w:hAnsi="Cambria Math"/>
                </w:rPr>
              </m:ctrlPr>
            </m:accPr>
            <m:e>
              <m:r>
                <m:rPr>
                  <m:sty m:val="p"/>
                </m:rPr>
                <w:rPr>
                  <w:rFonts w:ascii="Cambria Math" w:hAnsi="Cambria Math"/>
                </w:rPr>
                <m:t>k</m:t>
              </m:r>
            </m:e>
          </m:acc>
        </m:oMath>
      </m:oMathPara>
    </w:p>
    <w:p w14:paraId="596DC185" w14:textId="77777777" w:rsidR="00C3293C" w:rsidRDefault="00C3293C" w:rsidP="005374AF"/>
    <w:p w14:paraId="6A352006" w14:textId="77777777" w:rsidR="00D25021" w:rsidRDefault="00D25021" w:rsidP="005374AF"/>
    <w:p w14:paraId="7BA3F4E9" w14:textId="77777777" w:rsidR="00DF7373" w:rsidRDefault="00DF7373" w:rsidP="005374AF"/>
    <w:p w14:paraId="5BF78ACD" w14:textId="77777777" w:rsidR="00DF7373" w:rsidRPr="005374AF" w:rsidRDefault="00DF7373" w:rsidP="005374AF"/>
    <w:p w14:paraId="62A5FEB4" w14:textId="6393B6D8" w:rsidR="00C3293C" w:rsidRPr="005374AF" w:rsidRDefault="007A488E" w:rsidP="005374AF">
      <w:r>
        <w:lastRenderedPageBreak/>
        <w:t xml:space="preserve">Using the definition of the Gradient from equation </w:t>
      </w:r>
      <w:r w:rsidR="00D41307">
        <w:t>(3-</w:t>
      </w:r>
      <w:r>
        <w:t>21) we can define the Gradient of the Angular Flux</w:t>
      </w:r>
      <w:r w:rsidR="00850534">
        <w:t xml:space="preserve"> as follows:</w:t>
      </w:r>
    </w:p>
    <w:p w14:paraId="1529351B" w14:textId="77777777" w:rsidR="00C3293C" w:rsidRPr="005374AF" w:rsidRDefault="00C3293C" w:rsidP="005374AF"/>
    <w:p w14:paraId="32147397" w14:textId="0E46374B" w:rsidR="00D25021" w:rsidRDefault="00D25021" w:rsidP="00D25021">
      <w:pPr>
        <w:pStyle w:val="Caption"/>
        <w:keepNext/>
        <w:jc w:val="right"/>
      </w:pPr>
      <w:r>
        <w:t xml:space="preserve">(3- </w:t>
      </w:r>
      <w:fldSimple w:instr=" SEQ (3- \* ARABIC ">
        <w:r w:rsidR="00721720">
          <w:rPr>
            <w:noProof/>
          </w:rPr>
          <w:t>22</w:t>
        </w:r>
      </w:fldSimple>
      <w:r>
        <w:t>)</w:t>
      </w:r>
    </w:p>
    <w:p w14:paraId="0310CA87" w14:textId="2E6AEEEC" w:rsidR="00C3293C" w:rsidRPr="005374AF" w:rsidRDefault="002056B1" w:rsidP="00850534">
      <w:pPr>
        <w:tabs>
          <w:tab w:val="left" w:pos="8640"/>
        </w:tabs>
      </w:pPr>
      <m:oMathPara>
        <m:oMath>
          <m:acc>
            <m:accPr>
              <m:chr m:val="⃑"/>
              <m:ctrlPr>
                <w:rPr>
                  <w:rFonts w:ascii="Cambria Math" w:hAnsi="Cambria Math"/>
                </w:rPr>
              </m:ctrlPr>
            </m:accPr>
            <m:e>
              <m:r>
                <m:rPr>
                  <m:sty m:val="p"/>
                </m:rPr>
                <w:rPr>
                  <w:rFonts w:ascii="Cambria Math" w:hAnsi="Cambria Math"/>
                </w:rPr>
                <m:t>∇</m:t>
              </m:r>
            </m:e>
          </m:acc>
          <m:r>
            <w:rPr>
              <w:rFonts w:ascii="Cambria Math" w:hAnsi="Cambria Math"/>
            </w:rPr>
            <m:t>ψ</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t>
              </m:r>
              <m:r>
                <w:rPr>
                  <w:rFonts w:ascii="Cambria Math" w:hAnsi="Cambria Math"/>
                </w:rPr>
                <m:t>ψ</m:t>
              </m:r>
            </m:num>
            <m:den>
              <m:r>
                <m:rPr>
                  <m:sty m:val="p"/>
                </m:rPr>
                <w:rPr>
                  <w:rFonts w:ascii="Cambria Math" w:hAnsi="Cambria Math"/>
                </w:rPr>
                <m:t>∂x</m:t>
              </m:r>
            </m:den>
          </m:f>
          <m:acc>
            <m:accPr>
              <m:ctrlPr>
                <w:rPr>
                  <w:rFonts w:ascii="Cambria Math" w:hAnsi="Cambria Math"/>
                </w:rPr>
              </m:ctrlPr>
            </m:accPr>
            <m:e>
              <m:r>
                <m:rPr>
                  <m:sty m:val="p"/>
                </m:rPr>
                <w:rPr>
                  <w:rFonts w:ascii="Cambria Math" w:hAnsi="Cambria Math"/>
                </w:rPr>
                <m:t>i</m:t>
              </m:r>
            </m:e>
          </m:acc>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t>
              </m:r>
              <m:r>
                <w:rPr>
                  <w:rFonts w:ascii="Cambria Math" w:hAnsi="Cambria Math"/>
                </w:rPr>
                <m:t>ψ</m:t>
              </m:r>
            </m:num>
            <m:den>
              <m:r>
                <m:rPr>
                  <m:sty m:val="p"/>
                </m:rPr>
                <w:rPr>
                  <w:rFonts w:ascii="Cambria Math" w:hAnsi="Cambria Math"/>
                </w:rPr>
                <m:t>∂y</m:t>
              </m:r>
            </m:den>
          </m:f>
          <m:acc>
            <m:accPr>
              <m:ctrlPr>
                <w:rPr>
                  <w:rFonts w:ascii="Cambria Math" w:hAnsi="Cambria Math"/>
                </w:rPr>
              </m:ctrlPr>
            </m:accPr>
            <m:e>
              <m:r>
                <m:rPr>
                  <m:sty m:val="p"/>
                </m:rPr>
                <w:rPr>
                  <w:rFonts w:ascii="Cambria Math" w:hAnsi="Cambria Math"/>
                </w:rPr>
                <m:t>j</m:t>
              </m:r>
            </m:e>
          </m:acc>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t>
              </m:r>
              <m:r>
                <w:rPr>
                  <w:rFonts w:ascii="Cambria Math" w:hAnsi="Cambria Math"/>
                </w:rPr>
                <m:t>ψ</m:t>
              </m:r>
            </m:num>
            <m:den>
              <m:r>
                <m:rPr>
                  <m:sty m:val="p"/>
                </m:rPr>
                <w:rPr>
                  <w:rFonts w:ascii="Cambria Math" w:hAnsi="Cambria Math"/>
                </w:rPr>
                <m:t>∂z</m:t>
              </m:r>
            </m:den>
          </m:f>
          <m:acc>
            <m:accPr>
              <m:ctrlPr>
                <w:rPr>
                  <w:rFonts w:ascii="Cambria Math" w:hAnsi="Cambria Math"/>
                </w:rPr>
              </m:ctrlPr>
            </m:accPr>
            <m:e>
              <m:r>
                <m:rPr>
                  <m:sty m:val="p"/>
                </m:rPr>
                <w:rPr>
                  <w:rFonts w:ascii="Cambria Math" w:hAnsi="Cambria Math"/>
                </w:rPr>
                <m:t>k</m:t>
              </m:r>
            </m:e>
          </m:acc>
        </m:oMath>
      </m:oMathPara>
    </w:p>
    <w:p w14:paraId="7EB93798" w14:textId="77777777" w:rsidR="00C3293C" w:rsidRDefault="00C3293C" w:rsidP="007716EA"/>
    <w:p w14:paraId="575CA268" w14:textId="77777777" w:rsidR="00D25021" w:rsidRPr="005374AF" w:rsidRDefault="00D25021" w:rsidP="007716EA"/>
    <w:p w14:paraId="2296C353" w14:textId="634D247C" w:rsidR="00C3293C" w:rsidRPr="005374AF" w:rsidRDefault="00F33F41" w:rsidP="005374AF">
      <w:r w:rsidRPr="005374AF">
        <w:t>E</w:t>
      </w:r>
      <w:r w:rsidR="00E77B71" w:rsidRPr="005374AF">
        <w:t xml:space="preserve">quation </w:t>
      </w:r>
      <w:r w:rsidR="00D41307">
        <w:t>(3-</w:t>
      </w:r>
      <w:r w:rsidR="00E77B71" w:rsidRPr="005374AF">
        <w:t xml:space="preserve">22) </w:t>
      </w:r>
      <w:r w:rsidRPr="005374AF">
        <w:t>can now be used in</w:t>
      </w:r>
      <w:r w:rsidR="00E77B71" w:rsidRPr="005374AF">
        <w:t xml:space="preserve"> equation </w:t>
      </w:r>
      <w:r w:rsidR="00D41307">
        <w:t>(3-</w:t>
      </w:r>
      <w:r w:rsidR="00E77B71" w:rsidRPr="005374AF">
        <w:t>20)</w:t>
      </w:r>
      <w:r w:rsidR="005B1835" w:rsidRPr="005374AF">
        <w:t xml:space="preserve"> to obtain</w:t>
      </w:r>
      <w:r w:rsidRPr="005374AF">
        <w:t xml:space="preserve"> </w:t>
      </w:r>
      <w:r w:rsidR="00C3293C" w:rsidRPr="005374AF">
        <w:t xml:space="preserve"> </w:t>
      </w:r>
      <m:oMath>
        <m:f>
          <m:fPr>
            <m:ctrlPr>
              <w:rPr>
                <w:rFonts w:ascii="Cambria Math" w:hAnsi="Cambria Math"/>
              </w:rPr>
            </m:ctrlPr>
          </m:fPr>
          <m:num>
            <m:r>
              <m:rPr>
                <m:sty m:val="p"/>
              </m:rPr>
              <w:rPr>
                <w:rFonts w:ascii="Cambria Math" w:hAnsi="Cambria Math"/>
              </w:rPr>
              <m:t>∂</m:t>
            </m:r>
            <m:r>
              <w:rPr>
                <w:rFonts w:ascii="Cambria Math" w:hAnsi="Cambria Math"/>
              </w:rPr>
              <m:t>ψ</m:t>
            </m:r>
          </m:num>
          <m:den>
            <m:r>
              <m:rPr>
                <m:sty m:val="p"/>
              </m:rPr>
              <w:rPr>
                <w:rFonts w:ascii="Cambria Math" w:hAnsi="Cambria Math"/>
              </w:rPr>
              <m:t>∂u</m:t>
            </m:r>
          </m:den>
        </m:f>
        <m:r>
          <m:rPr>
            <m:sty m:val="p"/>
          </m:rPr>
          <w:rPr>
            <w:rFonts w:ascii="Cambria Math" w:hAnsi="Cambria Math"/>
          </w:rPr>
          <m:t xml:space="preserve">= </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 xml:space="preserve"> ∙ </m:t>
        </m:r>
        <m:acc>
          <m:accPr>
            <m:chr m:val="⃑"/>
            <m:ctrlPr>
              <w:rPr>
                <w:rFonts w:ascii="Cambria Math" w:hAnsi="Cambria Math"/>
              </w:rPr>
            </m:ctrlPr>
          </m:accPr>
          <m:e>
            <m:r>
              <m:rPr>
                <m:sty m:val="p"/>
              </m:rPr>
              <w:rPr>
                <w:rFonts w:ascii="Cambria Math" w:hAnsi="Cambria Math"/>
              </w:rPr>
              <m:t>∇</m:t>
            </m:r>
          </m:e>
        </m:acc>
        <m:r>
          <m:rPr>
            <m:sty m:val="p"/>
          </m:rPr>
          <w:rPr>
            <w:rFonts w:ascii="Cambria Math" w:hAnsi="Cambria Math"/>
          </w:rPr>
          <m:t>Ψ</m:t>
        </m:r>
      </m:oMath>
      <w:r w:rsidR="00C3293C" w:rsidRPr="005374AF">
        <w:t xml:space="preserve"> </w:t>
      </w:r>
      <w:r w:rsidRPr="005374AF">
        <w:t xml:space="preserve">which can be </w:t>
      </w:r>
      <w:r w:rsidR="00C3293C" w:rsidRPr="005374AF">
        <w:t>substitute</w:t>
      </w:r>
      <w:r w:rsidRPr="005374AF">
        <w:t>d</w:t>
      </w:r>
      <w:r w:rsidR="00C3293C" w:rsidRPr="005374AF">
        <w:t xml:space="preserve"> into our earlier form of the BTE </w:t>
      </w:r>
      <w:r w:rsidRPr="005374AF">
        <w:t xml:space="preserve">(Equation </w:t>
      </w:r>
      <w:r w:rsidR="00BE5052">
        <w:t>3</w:t>
      </w:r>
      <w:r w:rsidR="005B3DBB">
        <w:t>-</w:t>
      </w:r>
      <w:r w:rsidRPr="005374AF">
        <w:t xml:space="preserve">13) </w:t>
      </w:r>
      <w:r w:rsidR="00C3293C" w:rsidRPr="005374AF">
        <w:t>to obtain</w:t>
      </w:r>
      <w:r w:rsidR="00850534">
        <w:t xml:space="preserve"> the final expression for the time dependent, forward Boltzmann Transport Equation.</w:t>
      </w:r>
    </w:p>
    <w:p w14:paraId="217DA043" w14:textId="77777777" w:rsidR="00BE5052" w:rsidRDefault="00BE5052" w:rsidP="005374AF"/>
    <w:p w14:paraId="34531DD4" w14:textId="14423581" w:rsidR="00C3293C" w:rsidRPr="005374AF" w:rsidRDefault="00C3293C" w:rsidP="005374AF"/>
    <w:p w14:paraId="70427475" w14:textId="4B0B4930" w:rsidR="00D25021" w:rsidRDefault="00D25021" w:rsidP="00D25021">
      <w:pPr>
        <w:pStyle w:val="Caption"/>
        <w:keepNext/>
        <w:jc w:val="right"/>
      </w:pPr>
      <w:r>
        <w:rPr>
          <w:noProof/>
        </w:rPr>
        <mc:AlternateContent>
          <mc:Choice Requires="wps">
            <w:drawing>
              <wp:anchor distT="0" distB="0" distL="114300" distR="114300" simplePos="0" relativeHeight="251762688" behindDoc="1" locked="0" layoutInCell="1" allowOverlap="1" wp14:anchorId="1E113668" wp14:editId="0B03A08A">
                <wp:simplePos x="0" y="0"/>
                <wp:positionH relativeFrom="column">
                  <wp:posOffset>685800</wp:posOffset>
                </wp:positionH>
                <wp:positionV relativeFrom="paragraph">
                  <wp:posOffset>246380</wp:posOffset>
                </wp:positionV>
                <wp:extent cx="4572000" cy="571500"/>
                <wp:effectExtent l="50800" t="25400" r="76200" b="114300"/>
                <wp:wrapNone/>
                <wp:docPr id="89" name="Rectangle 89"/>
                <wp:cNvGraphicFramePr/>
                <a:graphic xmlns:a="http://schemas.openxmlformats.org/drawingml/2006/main">
                  <a:graphicData uri="http://schemas.microsoft.com/office/word/2010/wordprocessingShape">
                    <wps:wsp>
                      <wps:cNvSpPr/>
                      <wps:spPr>
                        <a:xfrm>
                          <a:off x="0" y="0"/>
                          <a:ext cx="4572000" cy="571500"/>
                        </a:xfrm>
                        <a:prstGeom prst="rect">
                          <a:avLst/>
                        </a:prstGeom>
                        <a:noFill/>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26" style="position:absolute;margin-left:54pt;margin-top:19.4pt;width:5in;height:45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2LHOcCAAB0BgAADgAAAGRycy9lMm9Eb2MueG1stFVta9swEP4+2H8Q+u7aTp0mMXWKm+AxKGtp&#10;O/pZUaTEIEuapLxt7L/vJDtu2hU6xvbFOeledPfc3ZPLq30j0JYZWytZ4PQswYhJqpa1XBX462MV&#10;jTGyjsglEUqyAh+YxVfTjx8udzpnA7VWYskMgiDS5jtd4LVzOo9jS9esIfZMaSZByZVpiIOjWcVL&#10;Q3YQvRHxIEku4p0yS20UZdbC7bxV4mmIzzmj7pZzyxwSBYbcXPia8F34bzy9JPnKEL2uaZcG+Yss&#10;GlJLeLQPNSeOoI2pfwvV1NQoq7g7o6qJFec1ZaEGqCZNXlXzsCaahVoAHKt7mOy/C0u/bO8MqpcF&#10;Hk8wkqSBHt0DakSuBENwBwDttM3B7kHfme5kQfTV7rlp/C/UgfYB1EMPKts7ROEyG46gUYA9Bd1w&#10;lA5BhjDxs7c21n1iqkFeKLCB5wOWZHtjXWt6NPGPSVXVQsA9yeENMOmkFu8fVVkOLubn82g+noyi&#10;bMEG0bhKsui6zIbpbDSq0vnoJ8RvSJrlWhDK2iGsBFl1CHvVn0HcEPpiINM0DqPQZg3pvcxtBliU&#10;o+EkuiiHaZSlyTgqy2QQzasyKZOsmk2y6z63HUylhpl+hDDXav+/8oNGHGGMfafb3gbJHQTzBQh5&#10;zzgMCXQzDZ0J68lmwqAtgcUilDLp0q6twdq7cWhT73j+vmNnHyALq9s7D953ZkeP8LKSrnduaqnM&#10;WwFEnzJv7WEqT+r24kItD7AfRrXEYTWtahjSG2LdHTHAFDDXwH7uFj5cqF2BVSdhtFbm+1v33h6m&#10;C7QY+R4X2H7bEMMwEp8lrPYkzTJPVeEQtgcjc6pZnGrkppkp6EEKPKtpEMHZOHEUuVHNE5Bk6V8F&#10;FZEU3i4wdeZ4mLmWEYFmKSvLYAb0pIm7kQ+aHrvul/Bx/0SM7jbVweB8UUeWIvmrhW1tfT+kKjdO&#10;8Tps8zOuHd5AbYEPOhr23Hl6DlbPfxbTXwAAAP//AwBQSwMEFAAGAAgAAAAhACmocs7ZAAAACgEA&#10;AA8AAABkcnMvZG93bnJldi54bWxMT0tLxDAQvgv+hzCCl8VNrCChNl1E2YvowVXE42wztsVmUpp0&#10;t/57Z096/B58j2qzhEEdaEp9ZAfXawOKuIm+59bB+9v2yoJKGdnjEJkc/FCCTX1+VmHp45Ff6bDL&#10;rZIQTiU66HIeS61T01HAtI4jsWhfcQqYBU6t9hMeJTwMujDmVgfsWRo6HOmho+Z7NwcHeYuZ7exN&#10;fHp++cSV+Vg9hsK5y4vl/g5UpiX/meE0X6ZDLZv2cWaf1CDYWPmSHdxYuSAGW5yIvSiFMLqu9P8L&#10;9S8AAAD//wMAUEsBAi0AFAAGAAgAAAAhAOSZw8D7AAAA4QEAABMAAAAAAAAAAAAAAAAAAAAAAFtD&#10;b250ZW50X1R5cGVzXS54bWxQSwECLQAUAAYACAAAACEAI7Jq4dcAAACUAQAACwAAAAAAAAAAAAAA&#10;AAAsAQAAX3JlbHMvLnJlbHNQSwECLQAUAAYACAAAACEADj2LHOcCAAB0BgAADgAAAAAAAAAAAAAA&#10;AAAsAgAAZHJzL2Uyb0RvYy54bWxQSwECLQAUAAYACAAAACEAKahyztkAAAAKAQAADwAAAAAAAAAA&#10;AAAAAAA/BQAAZHJzL2Rvd25yZXYueG1sUEsFBgAAAAAEAAQA8wAAAEUGAAAAAA==&#10;" filled="f" strokecolor="#4579b8 [3044]">
                <v:shadow on="t" opacity="22937f" mv:blur="40000f" origin=",.5" offset="0,23000emu"/>
              </v:rect>
            </w:pict>
          </mc:Fallback>
        </mc:AlternateContent>
      </w:r>
      <w:r>
        <w:t xml:space="preserve">(3- </w:t>
      </w:r>
      <w:fldSimple w:instr=" SEQ (3- \* ARABIC ">
        <w:r w:rsidR="00721720">
          <w:rPr>
            <w:noProof/>
          </w:rPr>
          <w:t>23</w:t>
        </w:r>
      </w:fldSimple>
      <w:r>
        <w:t>)</w:t>
      </w:r>
    </w:p>
    <w:p w14:paraId="2C234985" w14:textId="238D616F" w:rsidR="00C3293C" w:rsidRDefault="002056B1" w:rsidP="00850534">
      <w:pPr>
        <w:tabs>
          <w:tab w:val="left" w:pos="8640"/>
        </w:tabs>
      </w:pPr>
      <m:oMathPara>
        <m:oMath>
          <m:f>
            <m:fPr>
              <m:ctrlPr>
                <w:rPr>
                  <w:rFonts w:ascii="Cambria Math" w:hAnsi="Cambria Math"/>
                </w:rPr>
              </m:ctrlPr>
            </m:fPr>
            <m:num>
              <m:r>
                <m:rPr>
                  <m:sty m:val="p"/>
                </m:rPr>
                <w:rPr>
                  <w:rFonts w:ascii="Cambria Math" w:hAnsi="Cambria Math"/>
                </w:rPr>
                <m:t>1</m:t>
              </m:r>
            </m:num>
            <m:den>
              <m:r>
                <m:rPr>
                  <m:sty m:val="p"/>
                </m:rPr>
                <w:rPr>
                  <w:rFonts w:ascii="Cambria Math" w:hAnsi="Cambria Math"/>
                </w:rPr>
                <m:t>v</m:t>
              </m:r>
            </m:den>
          </m:f>
          <m:f>
            <m:fPr>
              <m:ctrlPr>
                <w:rPr>
                  <w:rFonts w:ascii="Cambria Math" w:hAnsi="Cambria Math"/>
                </w:rPr>
              </m:ctrlPr>
            </m:fPr>
            <m:num>
              <m:r>
                <m:rPr>
                  <m:sty m:val="p"/>
                </m:rPr>
                <w:rPr>
                  <w:rFonts w:ascii="Cambria Math" w:hAnsi="Cambria Math"/>
                </w:rPr>
                <m:t>∂</m:t>
              </m:r>
            </m:num>
            <m:den>
              <m:r>
                <m:rPr>
                  <m:sty m:val="p"/>
                </m:rPr>
                <w:rPr>
                  <w:rFonts w:ascii="Cambria Math" w:hAnsi="Cambria Math"/>
                </w:rPr>
                <m:t>∂t</m:t>
              </m:r>
            </m:den>
          </m:f>
          <m:d>
            <m:dPr>
              <m:begChr m:val="["/>
              <m:endChr m:val="]"/>
              <m:ctrlPr>
                <w:rPr>
                  <w:rFonts w:ascii="Cambria Math" w:hAnsi="Cambria Math"/>
                </w:rPr>
              </m:ctrlPr>
            </m:dPr>
            <m:e>
              <m:r>
                <w:rPr>
                  <w:rFonts w:ascii="Cambria Math" w:hAnsi="Cambria Math"/>
                </w:rPr>
                <m:t>ψ</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e>
              </m:d>
            </m:e>
          </m:d>
          <m:r>
            <m:rPr>
              <m:sty m:val="p"/>
            </m:rPr>
            <w:rPr>
              <w:rFonts w:ascii="Cambria Math" w:hAnsi="Cambria Math"/>
            </w:rPr>
            <m:t xml:space="preserve">+ </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 xml:space="preserve"> ∙ </m:t>
          </m:r>
          <m:acc>
            <m:accPr>
              <m:chr m:val="⃑"/>
              <m:ctrlPr>
                <w:rPr>
                  <w:rFonts w:ascii="Cambria Math" w:hAnsi="Cambria Math"/>
                </w:rPr>
              </m:ctrlPr>
            </m:accPr>
            <m:e>
              <m:r>
                <m:rPr>
                  <m:sty m:val="p"/>
                </m:rPr>
                <w:rPr>
                  <w:rFonts w:ascii="Cambria Math" w:hAnsi="Cambria Math"/>
                </w:rPr>
                <m:t>∇</m:t>
              </m:r>
            </m:e>
          </m:acc>
          <m:r>
            <w:rPr>
              <w:rFonts w:ascii="Cambria Math" w:hAnsi="Cambria Math"/>
            </w:rPr>
            <m:t>ψ</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e>
          </m:d>
          <m:r>
            <m:rPr>
              <m:sty m:val="p"/>
            </m:rPr>
            <w:rPr>
              <w:rFonts w:ascii="Cambria Math" w:hAnsi="Cambria Math"/>
            </w:rPr>
            <m:t>+</m:t>
          </m:r>
          <m:sSub>
            <m:sSubPr>
              <m:ctrlPr>
                <w:rPr>
                  <w:rFonts w:ascii="Cambria Math" w:hAnsi="Cambria Math"/>
                </w:rPr>
              </m:ctrlPr>
            </m:sSubPr>
            <m:e>
              <m:r>
                <m:rPr>
                  <m:sty m:val="p"/>
                </m:rPr>
                <w:rPr>
                  <w:rFonts w:ascii="Cambria Math" w:hAnsi="Cambria Math"/>
                </w:rPr>
                <m:t>σ</m:t>
              </m:r>
            </m:e>
            <m:sub>
              <m:r>
                <m:rPr>
                  <m:sty m:val="p"/>
                </m:rPr>
                <w:rPr>
                  <w:rFonts w:ascii="Cambria Math" w:hAnsi="Cambria Math"/>
                </w:rPr>
                <m:t>t</m:t>
              </m:r>
            </m:sub>
          </m:sSub>
          <m:r>
            <w:rPr>
              <w:rFonts w:ascii="Cambria Math" w:hAnsi="Cambria Math"/>
            </w:rPr>
            <m:t>ψ</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e>
          </m:d>
          <m:r>
            <m:rPr>
              <m:sty m:val="p"/>
            </m:rPr>
            <w:rPr>
              <w:rFonts w:ascii="Cambria Math" w:hAnsi="Cambria Math"/>
            </w:rPr>
            <m:t>=q</m:t>
          </m:r>
          <m:d>
            <m:dPr>
              <m:ctrlPr>
                <w:rPr>
                  <w:rFonts w:ascii="Cambria Math" w:hAnsi="Cambria Math"/>
                </w:rPr>
              </m:ctrlPr>
            </m:dPr>
            <m:e>
              <m:acc>
                <m:accPr>
                  <m:chr m:val="⃑"/>
                  <m:ctrlPr>
                    <w:rPr>
                      <w:rFonts w:ascii="Cambria Math" w:hAnsi="Cambria Math"/>
                    </w:rPr>
                  </m:ctrlPr>
                </m:accPr>
                <m:e>
                  <m:r>
                    <m:rPr>
                      <m:sty m:val="p"/>
                    </m:rPr>
                    <w:rPr>
                      <w:rFonts w:ascii="Cambria Math" w:hAnsi="Cambria Math"/>
                    </w:rPr>
                    <m:t>r</m:t>
                  </m:r>
                </m:e>
              </m:acc>
              <m:r>
                <m:rPr>
                  <m:sty m:val="p"/>
                </m:rPr>
                <w:rPr>
                  <w:rFonts w:ascii="Cambria Math" w:hAnsi="Cambria Math"/>
                </w:rPr>
                <m:t>,E,</m:t>
              </m:r>
              <m:acc>
                <m:accPr>
                  <m:ctrlPr>
                    <w:rPr>
                      <w:rFonts w:ascii="Cambria Math" w:hAnsi="Cambria Math"/>
                    </w:rPr>
                  </m:ctrlPr>
                </m:accPr>
                <m:e>
                  <m:r>
                    <m:rPr>
                      <m:sty m:val="p"/>
                    </m:rPr>
                    <w:rPr>
                      <w:rFonts w:ascii="Cambria Math" w:hAnsi="Cambria Math"/>
                    </w:rPr>
                    <m:t>Ω</m:t>
                  </m:r>
                </m:e>
              </m:acc>
              <m:r>
                <m:rPr>
                  <m:sty m:val="p"/>
                </m:rPr>
                <w:rPr>
                  <w:rFonts w:ascii="Cambria Math" w:hAnsi="Cambria Math"/>
                </w:rPr>
                <m:t>,t</m:t>
              </m:r>
            </m:e>
          </m:d>
        </m:oMath>
      </m:oMathPara>
    </w:p>
    <w:p w14:paraId="74B08EC2" w14:textId="77777777" w:rsidR="00D91BE6" w:rsidRDefault="00D91BE6" w:rsidP="005374AF"/>
    <w:p w14:paraId="58CA9F3F" w14:textId="77777777" w:rsidR="00763076" w:rsidRDefault="00763076" w:rsidP="005374AF"/>
    <w:p w14:paraId="4294B390" w14:textId="77777777" w:rsidR="00DF7373" w:rsidRDefault="00DF7373" w:rsidP="005374AF"/>
    <w:p w14:paraId="35986999" w14:textId="3D310D3F" w:rsidR="00380E01" w:rsidRDefault="0020268F" w:rsidP="0097144F">
      <w:pPr>
        <w:pStyle w:val="Heading2"/>
      </w:pPr>
      <w:bookmarkStart w:id="52" w:name="_Toc203543493"/>
      <w:bookmarkStart w:id="53" w:name="_Toc223007806"/>
      <w:r>
        <w:t>3</w:t>
      </w:r>
      <w:r w:rsidR="00380E01">
        <w:t>.2</w:t>
      </w:r>
      <w:r w:rsidR="00380E01">
        <w:tab/>
        <w:t xml:space="preserve">Adjoint </w:t>
      </w:r>
      <w:r w:rsidR="00BE5052">
        <w:t>Transport Equation</w:t>
      </w:r>
      <w:r w:rsidR="00380E01">
        <w:t xml:space="preserve"> Derivation</w:t>
      </w:r>
      <w:bookmarkEnd w:id="52"/>
      <w:bookmarkEnd w:id="53"/>
    </w:p>
    <w:p w14:paraId="3317EBD3" w14:textId="77777777" w:rsidR="00380E01" w:rsidRDefault="00380E01" w:rsidP="00CF5499"/>
    <w:p w14:paraId="47831B69" w14:textId="77777777" w:rsidR="00D25021" w:rsidRDefault="00D25021" w:rsidP="00CF5499"/>
    <w:p w14:paraId="58087514" w14:textId="02D50503" w:rsidR="00380E01" w:rsidRDefault="00783D45" w:rsidP="00CF5499">
      <w:r>
        <w:t xml:space="preserve">The forward BTE is the fundamental balance equation solved by the various computational tools discussed in the next chapter.  This balance equation allows us to estimate the neutron flux everywhere which in turn is used to compute the reaction rates for the various activation reactions tallied by these tools.  </w:t>
      </w:r>
      <w:r w:rsidR="00F04404">
        <w:t xml:space="preserve">The adjoint BTE is another form of this balance equation also used by the computational tools discussed in the next chapter. </w:t>
      </w:r>
      <w:r>
        <w:t xml:space="preserve"> The adjoint form of the BTE can be interpreted as mapping the importance of the particles being tracked in our simulations.  This estimate of particle importance will be used to accelerate </w:t>
      </w:r>
      <w:r w:rsidR="00F04404">
        <w:t xml:space="preserve">the fixed source transport simulations by forming particle importance maps and biased sources of particles to help drive particles to the most important regions of the problem geometries.  The derivation of the adjoint form of the BTE follows below.  </w:t>
      </w:r>
      <w:sdt>
        <w:sdtPr>
          <w:id w:val="-173421729"/>
          <w:citation/>
        </w:sdtPr>
        <w:sdtContent>
          <w:r w:rsidR="00F04404">
            <w:fldChar w:fldCharType="begin"/>
          </w:r>
          <w:r w:rsidR="00F04404">
            <w:instrText xml:space="preserve"> CITATION Lew93 \l 1033 </w:instrText>
          </w:r>
          <w:r w:rsidR="00F04404">
            <w:fldChar w:fldCharType="separate"/>
          </w:r>
          <w:r w:rsidR="001712AD">
            <w:rPr>
              <w:noProof/>
            </w:rPr>
            <w:t>(Lewis &amp; Miller, Jr., 1993)</w:t>
          </w:r>
          <w:r w:rsidR="00F04404">
            <w:fldChar w:fldCharType="end"/>
          </w:r>
        </w:sdtContent>
      </w:sdt>
      <w:r w:rsidR="00F04404">
        <w:t xml:space="preserve">, </w:t>
      </w:r>
      <w:sdt>
        <w:sdtPr>
          <w:id w:val="1012722304"/>
          <w:citation/>
        </w:sdtPr>
        <w:sdtContent>
          <w:r w:rsidR="00F04404">
            <w:fldChar w:fldCharType="begin"/>
          </w:r>
          <w:r w:rsidR="00F04404">
            <w:instrText xml:space="preserve"> CITATION Dud76 \l 1033 </w:instrText>
          </w:r>
          <w:r w:rsidR="00F04404">
            <w:fldChar w:fldCharType="separate"/>
          </w:r>
          <w:r w:rsidR="001712AD">
            <w:rPr>
              <w:noProof/>
            </w:rPr>
            <w:t>(Duderstadt &amp; Hamilton, 1976)</w:t>
          </w:r>
          <w:r w:rsidR="00F04404">
            <w:fldChar w:fldCharType="end"/>
          </w:r>
        </w:sdtContent>
      </w:sdt>
      <w:r w:rsidR="00F04404">
        <w:t xml:space="preserve">, </w:t>
      </w:r>
      <w:sdt>
        <w:sdtPr>
          <w:id w:val="2095284097"/>
          <w:citation/>
        </w:sdtPr>
        <w:sdtContent>
          <w:r w:rsidR="00F04404">
            <w:fldChar w:fldCharType="begin"/>
          </w:r>
          <w:r w:rsidR="00F04404">
            <w:instrText xml:space="preserve"> CITATION Sta01 \l 1033 </w:instrText>
          </w:r>
          <w:r w:rsidR="00F04404">
            <w:fldChar w:fldCharType="separate"/>
          </w:r>
          <w:r w:rsidR="001712AD">
            <w:rPr>
              <w:noProof/>
            </w:rPr>
            <w:t>(Stacey, 2001)</w:t>
          </w:r>
          <w:r w:rsidR="00F04404">
            <w:fldChar w:fldCharType="end"/>
          </w:r>
        </w:sdtContent>
      </w:sdt>
    </w:p>
    <w:p w14:paraId="01DFB0B4" w14:textId="77777777" w:rsidR="00D25021" w:rsidRDefault="00D25021" w:rsidP="00CF5499"/>
    <w:p w14:paraId="6145453F" w14:textId="423DE176" w:rsidR="00380E01" w:rsidRDefault="00380E01" w:rsidP="00CF5499">
      <w:r>
        <w:t>First let us define the bracket notation to be used in the adjoint derivation:</w:t>
      </w:r>
    </w:p>
    <w:p w14:paraId="397E6D8F" w14:textId="77777777" w:rsidR="00380E01" w:rsidRDefault="00380E01" w:rsidP="00CF5499"/>
    <w:p w14:paraId="0BBF7579" w14:textId="77777777" w:rsidR="00D25021" w:rsidRDefault="00D25021" w:rsidP="00CF5499"/>
    <w:p w14:paraId="5AFF55E4" w14:textId="167D2A36" w:rsidR="00380E01" w:rsidRPr="003D517A" w:rsidRDefault="002056B1" w:rsidP="00CF5499">
      <w:pPr>
        <w:rPr>
          <w:rFonts w:eastAsiaTheme="minorEastAsia"/>
        </w:rPr>
      </w:pPr>
      <m:oMathPara>
        <m:oMath>
          <m:d>
            <m:dPr>
              <m:begChr m:val="〈"/>
              <m:endChr m:val="〉"/>
              <m:ctrlPr>
                <w:rPr>
                  <w:rFonts w:ascii="Cambria Math" w:hAnsi="Cambria Math"/>
                  <w:i/>
                </w:rPr>
              </m:ctrlPr>
            </m:dPr>
            <m:e>
              <m:r>
                <w:rPr>
                  <w:rFonts w:ascii="Cambria Math" w:hAnsi="Cambria Math"/>
                </w:rPr>
                <m:t xml:space="preserve"> ∙ </m:t>
              </m:r>
            </m:e>
          </m:d>
          <m:r>
            <w:rPr>
              <w:rFonts w:ascii="Cambria Math" w:hAnsi="Cambria Math"/>
            </w:rPr>
            <m:t>≡Integration over all independent variables</m:t>
          </m:r>
        </m:oMath>
      </m:oMathPara>
    </w:p>
    <w:p w14:paraId="3EF251B1" w14:textId="77777777" w:rsidR="003D517A" w:rsidRDefault="003D517A" w:rsidP="00CF5499">
      <w:pPr>
        <w:rPr>
          <w:rFonts w:eastAsiaTheme="minorEastAsia"/>
        </w:rPr>
      </w:pPr>
    </w:p>
    <w:p w14:paraId="4B0A4CC4" w14:textId="77777777" w:rsidR="00D25021" w:rsidRDefault="00D25021" w:rsidP="00CF5499">
      <w:pPr>
        <w:rPr>
          <w:rFonts w:eastAsiaTheme="minorEastAsia"/>
        </w:rPr>
      </w:pPr>
    </w:p>
    <w:p w14:paraId="5DB97407" w14:textId="77777777" w:rsidR="00DF7373" w:rsidRDefault="00DF7373" w:rsidP="00CF5499">
      <w:pPr>
        <w:rPr>
          <w:rFonts w:eastAsiaTheme="minorEastAsia"/>
        </w:rPr>
      </w:pPr>
    </w:p>
    <w:p w14:paraId="2EA50CC8" w14:textId="77777777" w:rsidR="00DF7373" w:rsidRDefault="00DF7373" w:rsidP="00CF5499">
      <w:pPr>
        <w:rPr>
          <w:rFonts w:eastAsiaTheme="minorEastAsia"/>
        </w:rPr>
      </w:pPr>
    </w:p>
    <w:p w14:paraId="0CE81F23" w14:textId="77777777" w:rsidR="00DF7373" w:rsidRDefault="00DF7373" w:rsidP="00CF5499">
      <w:pPr>
        <w:rPr>
          <w:rFonts w:eastAsiaTheme="minorEastAsia"/>
        </w:rPr>
      </w:pPr>
    </w:p>
    <w:p w14:paraId="3FFF4A52" w14:textId="77777777" w:rsidR="00DF7373" w:rsidRDefault="00DF7373" w:rsidP="00CF5499">
      <w:pPr>
        <w:rPr>
          <w:rFonts w:eastAsiaTheme="minorEastAsia"/>
        </w:rPr>
      </w:pPr>
    </w:p>
    <w:p w14:paraId="7134D395" w14:textId="0140C4BE" w:rsidR="003D517A" w:rsidRDefault="003D517A" w:rsidP="00CF5499">
      <w:pPr>
        <w:rPr>
          <w:rFonts w:eastAsiaTheme="minorEastAsia"/>
        </w:rPr>
      </w:pPr>
      <w:r>
        <w:rPr>
          <w:rFonts w:eastAsiaTheme="minorEastAsia"/>
        </w:rPr>
        <w:lastRenderedPageBreak/>
        <w:t>For a given mathematical operator, L, and functions a and b the adjoint operator L</w:t>
      </w:r>
      <w:r w:rsidRPr="003D517A">
        <w:rPr>
          <w:rFonts w:eastAsiaTheme="minorEastAsia"/>
          <w:szCs w:val="24"/>
          <w:vertAlign w:val="superscript"/>
        </w:rPr>
        <w:t>*</w:t>
      </w:r>
      <w:r>
        <w:rPr>
          <w:rFonts w:eastAsiaTheme="minorEastAsia"/>
        </w:rPr>
        <w:t xml:space="preserve"> is defined as the operator that satisfies the following:</w:t>
      </w:r>
    </w:p>
    <w:p w14:paraId="12A5E4A2" w14:textId="77777777" w:rsidR="003D517A" w:rsidRDefault="003D517A" w:rsidP="00CF5499">
      <w:pPr>
        <w:rPr>
          <w:rFonts w:eastAsiaTheme="minorEastAsia"/>
        </w:rPr>
      </w:pPr>
    </w:p>
    <w:p w14:paraId="615BB2A2" w14:textId="02720646" w:rsidR="001728EF" w:rsidRDefault="001728EF" w:rsidP="001728EF">
      <w:pPr>
        <w:pStyle w:val="Caption"/>
        <w:keepNext/>
        <w:jc w:val="right"/>
      </w:pPr>
      <w:r>
        <w:t xml:space="preserve">(3- </w:t>
      </w:r>
      <w:fldSimple w:instr=" SEQ (3- \* ARABIC ">
        <w:r w:rsidR="00721720">
          <w:rPr>
            <w:noProof/>
          </w:rPr>
          <w:t>24</w:t>
        </w:r>
      </w:fldSimple>
      <w:r>
        <w:t>)</w:t>
      </w:r>
    </w:p>
    <w:p w14:paraId="2CC84EBE" w14:textId="0D5D7C00" w:rsidR="003D517A" w:rsidRPr="003D517A" w:rsidRDefault="002056B1" w:rsidP="00CF5499">
      <w:pPr>
        <w:tabs>
          <w:tab w:val="left" w:pos="8640"/>
        </w:tabs>
        <w:rPr>
          <w:rFonts w:eastAsiaTheme="minorEastAsia"/>
        </w:rPr>
      </w:pPr>
      <m:oMathPara>
        <m:oMath>
          <m:d>
            <m:dPr>
              <m:begChr m:val="〈"/>
              <m:endChr m:val="〉"/>
              <m:ctrlPr>
                <w:rPr>
                  <w:rFonts w:ascii="Cambria Math" w:eastAsiaTheme="minorEastAsia" w:hAnsi="Cambria Math"/>
                  <w:i/>
                </w:rPr>
              </m:ctrlPr>
            </m:dPr>
            <m:e>
              <m:r>
                <w:rPr>
                  <w:rFonts w:ascii="Cambria Math" w:eastAsiaTheme="minorEastAsia" w:hAnsi="Cambria Math"/>
                </w:rPr>
                <m:t>a, Lb</m:t>
              </m:r>
            </m:e>
          </m:d>
          <m:r>
            <w:rPr>
              <w:rFonts w:ascii="Cambria Math" w:eastAsiaTheme="minorEastAsia" w:hAnsi="Cambria Math"/>
            </w:rPr>
            <m:t xml:space="preserve">= </m:t>
          </m:r>
          <m:d>
            <m:dPr>
              <m:begChr m:val="〈"/>
              <m:endChr m:val="〉"/>
              <m:ctrlPr>
                <w:rPr>
                  <w:rFonts w:ascii="Cambria Math" w:eastAsiaTheme="minorEastAsia" w:hAnsi="Cambria Math"/>
                  <w:i/>
                </w:rPr>
              </m:ctrlPr>
            </m:dPr>
            <m:e>
              <m:r>
                <w:rPr>
                  <w:rFonts w:ascii="Cambria Math" w:eastAsiaTheme="minorEastAsia" w:hAnsi="Cambria Math"/>
                </w:rPr>
                <m:t xml:space="preserve">b, </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m:t>
                  </m:r>
                </m:sup>
              </m:sSup>
              <m:r>
                <w:rPr>
                  <w:rFonts w:ascii="Cambria Math" w:eastAsiaTheme="minorEastAsia" w:hAnsi="Cambria Math"/>
                </w:rPr>
                <m:t>a</m:t>
              </m:r>
            </m:e>
          </m:d>
        </m:oMath>
      </m:oMathPara>
    </w:p>
    <w:p w14:paraId="6E9761BB" w14:textId="77777777" w:rsidR="003D517A" w:rsidRDefault="003D517A" w:rsidP="00CF5499">
      <w:pPr>
        <w:rPr>
          <w:rFonts w:eastAsiaTheme="minorEastAsia"/>
        </w:rPr>
      </w:pPr>
    </w:p>
    <w:p w14:paraId="566ACEE9" w14:textId="77777777" w:rsidR="001728EF" w:rsidRDefault="001728EF" w:rsidP="00CF5499">
      <w:pPr>
        <w:rPr>
          <w:rFonts w:eastAsiaTheme="minorEastAsia"/>
        </w:rPr>
      </w:pPr>
    </w:p>
    <w:p w14:paraId="408D3B6B" w14:textId="3FD30601" w:rsidR="003D517A" w:rsidRDefault="00BA62DA" w:rsidP="00CF5499">
      <w:pPr>
        <w:rPr>
          <w:rFonts w:eastAsiaTheme="minorEastAsia"/>
        </w:rPr>
      </w:pPr>
      <w:r>
        <w:rPr>
          <w:rFonts w:eastAsiaTheme="minorEastAsia"/>
        </w:rPr>
        <w:t xml:space="preserve">It should be noted that if </w:t>
      </w:r>
      <m:oMath>
        <m:r>
          <w:rPr>
            <w:rFonts w:ascii="Cambria Math" w:eastAsiaTheme="minorEastAsia" w:hAnsi="Cambria Math"/>
          </w:rPr>
          <m:t xml:space="preserve">L= </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m:t>
            </m:r>
          </m:sup>
        </m:sSup>
      </m:oMath>
      <w:r w:rsidR="00DF7373">
        <w:rPr>
          <w:rFonts w:eastAsiaTheme="minorEastAsia"/>
        </w:rPr>
        <w:t xml:space="preserve">  </w:t>
      </w:r>
      <w:r w:rsidR="003D517A">
        <w:rPr>
          <w:rFonts w:eastAsiaTheme="minorEastAsia"/>
        </w:rPr>
        <w:t>then the operator is said to be “self-adjoint”.  Let’s start with the Time Independent form of the BTE written out to include both scattering and fission sources:</w:t>
      </w:r>
    </w:p>
    <w:p w14:paraId="5A90A25A" w14:textId="77777777" w:rsidR="001728EF" w:rsidRDefault="001728EF" w:rsidP="00CF5499">
      <w:pPr>
        <w:rPr>
          <w:rFonts w:eastAsiaTheme="minorEastAsia"/>
        </w:rPr>
      </w:pPr>
    </w:p>
    <w:p w14:paraId="2408676C" w14:textId="6203012E" w:rsidR="001728EF" w:rsidRDefault="001728EF" w:rsidP="001728EF">
      <w:pPr>
        <w:pStyle w:val="Caption"/>
        <w:keepNext/>
        <w:jc w:val="right"/>
      </w:pPr>
      <w:r>
        <w:t xml:space="preserve">(3- </w:t>
      </w:r>
      <w:fldSimple w:instr=" SEQ (3- \* ARABIC ">
        <w:r w:rsidR="00721720">
          <w:rPr>
            <w:noProof/>
          </w:rPr>
          <w:t>25</w:t>
        </w:r>
      </w:fldSimple>
      <w:r>
        <w:t>)</w:t>
      </w:r>
    </w:p>
    <w:p w14:paraId="38A862EA" w14:textId="62DD2318" w:rsidR="003D517A" w:rsidRPr="00ED2C9A" w:rsidRDefault="002056B1" w:rsidP="00CF5499">
      <w:pPr>
        <w:tabs>
          <w:tab w:val="left" w:pos="8640"/>
        </w:tabs>
        <w:rPr>
          <w:rFonts w:eastAsiaTheme="minorEastAsia"/>
          <w:sz w:val="18"/>
          <w:szCs w:val="18"/>
        </w:rPr>
      </w:pPr>
      <m:oMathPara>
        <m:oMath>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r>
            <w:rPr>
              <w:rFonts w:ascii="Cambria Math" w:hAnsi="Cambria Math"/>
            </w:rPr>
            <m:t>ψ</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E</m:t>
              </m:r>
            </m:e>
          </m:d>
          <m:r>
            <w:rPr>
              <w:rFonts w:ascii="Cambria Math" w:eastAsiaTheme="minorEastAsia" w:hAnsi="Cambria Math"/>
              <w:szCs w:val="24"/>
            </w:rPr>
            <m:t xml:space="preserve">+ </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t</m:t>
              </m:r>
            </m:sub>
          </m:sSub>
          <m:r>
            <m:rPr>
              <m:sty m:val="p"/>
            </m:rPr>
            <w:rPr>
              <w:rFonts w:ascii="Cambria Math" w:eastAsiaTheme="minorEastAsia" w:hAnsi="Cambria Math"/>
              <w:szCs w:val="24"/>
            </w:rPr>
            <m:t>(</m:t>
          </m:r>
          <m:acc>
            <m:accPr>
              <m:chr m:val="⃑"/>
              <m:ctrlPr>
                <w:rPr>
                  <w:rFonts w:ascii="Cambria Math" w:eastAsiaTheme="minorEastAsia" w:hAnsi="Cambria Math"/>
                  <w:i/>
                  <w:szCs w:val="24"/>
                </w:rPr>
              </m:ctrlPr>
            </m:accPr>
            <m:e>
              <m:r>
                <w:rPr>
                  <w:rFonts w:ascii="Cambria Math" w:eastAsiaTheme="minorEastAsia" w:hAnsi="Cambria Math"/>
                  <w:szCs w:val="24"/>
                </w:rPr>
                <m:t>r</m:t>
              </m:r>
            </m:e>
          </m:acc>
          <m:r>
            <m:rPr>
              <m:sty m:val="p"/>
            </m:rPr>
            <w:rPr>
              <w:rFonts w:ascii="Cambria Math" w:eastAsiaTheme="minorEastAsia" w:hAnsi="Cambria Math"/>
              <w:szCs w:val="24"/>
            </w:rPr>
            <m:t>, E)</m:t>
          </m:r>
          <m:r>
            <w:rPr>
              <w:rFonts w:ascii="Cambria Math" w:hAnsi="Cambria Math"/>
            </w:rPr>
            <m:t>ψ</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E</m:t>
              </m:r>
            </m:e>
          </m:d>
          <m:r>
            <w:rPr>
              <w:rFonts w:ascii="Cambria Math" w:eastAsiaTheme="minorEastAsia" w:hAnsi="Cambria Math"/>
              <w:szCs w:val="24"/>
            </w:rPr>
            <m:t>=</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m:rPr>
                      <m:sty m:val="p"/>
                    </m:rPr>
                    <w:rPr>
                      <w:rFonts w:ascii="Cambria Math" w:eastAsiaTheme="minorEastAsia" w:hAnsi="Cambria Math"/>
                      <w:szCs w:val="24"/>
                    </w:rPr>
                    <m:t>Ω</m:t>
                  </m:r>
                </m:e>
                <m:sup>
                  <m:r>
                    <w:rPr>
                      <w:rFonts w:ascii="Cambria Math" w:eastAsiaTheme="minorEastAsia" w:hAnsi="Cambria Math"/>
                      <w:szCs w:val="24"/>
                    </w:rPr>
                    <m:t>'</m:t>
                  </m:r>
                </m:sup>
              </m:sSup>
            </m:e>
          </m:nary>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s</m:t>
              </m:r>
            </m:sub>
          </m:sSub>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r>
                <w:rPr>
                  <w:rFonts w:ascii="Cambria Math" w:eastAsiaTheme="minorEastAsia" w:hAnsi="Cambria Math"/>
                  <w:szCs w:val="24"/>
                </w:rPr>
                <m:t>→E,</m:t>
              </m:r>
              <m:sSup>
                <m:sSupPr>
                  <m:ctrlPr>
                    <w:rPr>
                      <w:rFonts w:ascii="Cambria Math" w:eastAsiaTheme="minorEastAsia" w:hAnsi="Cambria Math"/>
                      <w:i/>
                      <w:szCs w:val="24"/>
                    </w:rPr>
                  </m:ctrlPr>
                </m:sSup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sup>
                  <m:r>
                    <w:rPr>
                      <w:rFonts w:ascii="Cambria Math" w:eastAsiaTheme="minorEastAsia" w:hAnsi="Cambria Math"/>
                      <w:szCs w:val="24"/>
                    </w:rPr>
                    <m:t>'</m:t>
                  </m:r>
                </m:sup>
              </m:sSup>
              <m:r>
                <w:rPr>
                  <w:rFonts w:ascii="Cambria Math" w:eastAsiaTheme="minorEastAsia"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w:rPr>
              <w:rFonts w:ascii="Cambria Math" w:hAnsi="Cambria Math"/>
            </w:rPr>
            <m:t>ψ</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r>
                <w:rPr>
                  <w:rFonts w:ascii="Cambria Math" w:eastAsiaTheme="minorEastAsia" w:hAnsi="Cambria Math"/>
                  <w:szCs w:val="24"/>
                </w:rPr>
                <m:t>,</m:t>
              </m:r>
              <m:sSup>
                <m:sSupPr>
                  <m:ctrlPr>
                    <w:rPr>
                      <w:rFonts w:ascii="Cambria Math" w:eastAsiaTheme="minorEastAsia" w:hAnsi="Cambria Math"/>
                      <w:i/>
                      <w:szCs w:val="24"/>
                    </w:rPr>
                  </m:ctrlPr>
                </m:sSup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sup>
                  <m:r>
                    <w:rPr>
                      <w:rFonts w:ascii="Cambria Math" w:eastAsiaTheme="minorEastAsia" w:hAnsi="Cambria Math"/>
                      <w:szCs w:val="24"/>
                    </w:rPr>
                    <m:t>'</m:t>
                  </m:r>
                </m:sup>
              </m:sSup>
            </m:e>
          </m:d>
          <m:r>
            <m:rPr>
              <m:scr m:val="script"/>
            </m:rPr>
            <w:rPr>
              <w:rFonts w:ascii="Cambria Math" w:eastAsiaTheme="minorEastAsia" w:hAnsi="Cambria Math"/>
              <w:szCs w:val="24"/>
            </w:rPr>
            <m:t>+X(</m:t>
          </m:r>
          <m:r>
            <w:rPr>
              <w:rFonts w:ascii="Cambria Math" w:eastAsiaTheme="minorEastAsia" w:hAnsi="Cambria Math"/>
              <w:szCs w:val="24"/>
            </w:rPr>
            <m:t>E)</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m:rPr>
                      <m:sty m:val="p"/>
                    </m:rPr>
                    <w:rPr>
                      <w:rFonts w:ascii="Cambria Math" w:eastAsiaTheme="minorEastAsia" w:hAnsi="Cambria Math"/>
                      <w:szCs w:val="24"/>
                    </w:rPr>
                    <m:t>Ω</m:t>
                  </m:r>
                </m:e>
                <m:sup>
                  <m:r>
                    <w:rPr>
                      <w:rFonts w:ascii="Cambria Math" w:eastAsiaTheme="minorEastAsia" w:hAnsi="Cambria Math"/>
                      <w:szCs w:val="24"/>
                    </w:rPr>
                    <m:t>'</m:t>
                  </m:r>
                </m:sup>
              </m:sSup>
            </m:e>
          </m:nary>
          <m:r>
            <w:rPr>
              <w:rFonts w:ascii="Cambria Math" w:eastAsiaTheme="minorEastAsia" w:hAnsi="Cambria Math"/>
              <w:szCs w:val="24"/>
            </w:rPr>
            <m:t>ν</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f</m:t>
              </m:r>
            </m:sub>
          </m:sSub>
          <m:r>
            <w:rPr>
              <w:rFonts w:ascii="Cambria Math" w:eastAsiaTheme="minorEastAsia" w:hAnsi="Cambria Math"/>
              <w:szCs w:val="24"/>
            </w:rPr>
            <m:t>(</m:t>
          </m:r>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r>
            <w:rPr>
              <w:rFonts w:ascii="Cambria Math" w:eastAsiaTheme="minorEastAsia" w:hAnsi="Cambria Math"/>
              <w:szCs w:val="24"/>
            </w:rPr>
            <m:t>)</m:t>
          </m:r>
          <m:r>
            <w:rPr>
              <w:rFonts w:ascii="Cambria Math" w:hAnsi="Cambria Math"/>
            </w:rPr>
            <m:t>ψ</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d>
        </m:oMath>
      </m:oMathPara>
    </w:p>
    <w:p w14:paraId="5780627F" w14:textId="77777777" w:rsidR="00380E01" w:rsidRDefault="00380E01" w:rsidP="00CF5499"/>
    <w:p w14:paraId="43812AAA" w14:textId="77777777" w:rsidR="00CF5499" w:rsidRDefault="00CF5499" w:rsidP="00CF5499"/>
    <w:p w14:paraId="734F80FE" w14:textId="60A3E2FC" w:rsidR="00380E01" w:rsidRDefault="00BA62DA" w:rsidP="00CF5499">
      <w:r>
        <w:t xml:space="preserve">We can define an </w:t>
      </w:r>
      <w:r w:rsidR="00ED2C9A">
        <w:t xml:space="preserve">operator L </w:t>
      </w:r>
      <w:r>
        <w:t>a</w:t>
      </w:r>
      <w:r w:rsidR="00ED2C9A">
        <w:t>s follows:</w:t>
      </w:r>
    </w:p>
    <w:p w14:paraId="21971B43" w14:textId="77777777" w:rsidR="00ED2C9A" w:rsidRDefault="00ED2C9A" w:rsidP="00CF5499"/>
    <w:p w14:paraId="183D3D05" w14:textId="26746798" w:rsidR="001728EF" w:rsidRDefault="001728EF" w:rsidP="001728EF">
      <w:pPr>
        <w:pStyle w:val="Caption"/>
        <w:keepNext/>
        <w:jc w:val="right"/>
      </w:pPr>
      <w:r>
        <w:t xml:space="preserve">(3- </w:t>
      </w:r>
      <w:fldSimple w:instr=" SEQ (3- \* ARABIC ">
        <w:r w:rsidR="00721720">
          <w:rPr>
            <w:noProof/>
          </w:rPr>
          <w:t>26</w:t>
        </w:r>
      </w:fldSimple>
      <w:r>
        <w:t>)</w:t>
      </w:r>
    </w:p>
    <w:p w14:paraId="6BBB93A8" w14:textId="1CB95457" w:rsidR="00ED2C9A" w:rsidRPr="00ED2C9A" w:rsidRDefault="00ED2C9A" w:rsidP="00CF5499">
      <w:pPr>
        <w:tabs>
          <w:tab w:val="left" w:pos="8640"/>
        </w:tabs>
        <w:rPr>
          <w:rFonts w:eastAsiaTheme="minorEastAsia"/>
          <w:sz w:val="18"/>
          <w:szCs w:val="18"/>
        </w:rPr>
      </w:pPr>
      <m:oMathPara>
        <m:oMath>
          <m:r>
            <w:rPr>
              <w:rFonts w:ascii="Cambria Math" w:hAnsi="Cambria Math"/>
              <w:szCs w:val="24"/>
            </w:rPr>
            <m:t>L=</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r>
            <w:rPr>
              <w:rFonts w:ascii="Cambria Math" w:eastAsiaTheme="minorEastAsia" w:hAnsi="Cambria Math"/>
              <w:szCs w:val="24"/>
            </w:rPr>
            <m:t xml:space="preserve">+ </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t</m:t>
              </m:r>
            </m:sub>
          </m:sSub>
          <m:r>
            <m:rPr>
              <m:sty m:val="p"/>
            </m:rPr>
            <w:rPr>
              <w:rFonts w:ascii="Cambria Math" w:eastAsiaTheme="minorEastAsia" w:hAnsi="Cambria Math"/>
              <w:szCs w:val="24"/>
            </w:rPr>
            <m:t>(</m:t>
          </m:r>
          <m:acc>
            <m:accPr>
              <m:chr m:val="⃑"/>
              <m:ctrlPr>
                <w:rPr>
                  <w:rFonts w:ascii="Cambria Math" w:eastAsiaTheme="minorEastAsia" w:hAnsi="Cambria Math"/>
                  <w:i/>
                  <w:szCs w:val="24"/>
                </w:rPr>
              </m:ctrlPr>
            </m:accPr>
            <m:e>
              <m:r>
                <w:rPr>
                  <w:rFonts w:ascii="Cambria Math" w:eastAsiaTheme="minorEastAsia" w:hAnsi="Cambria Math"/>
                  <w:szCs w:val="24"/>
                </w:rPr>
                <m:t>r</m:t>
              </m:r>
            </m:e>
          </m:acc>
          <m:r>
            <m:rPr>
              <m:sty m:val="p"/>
            </m:rPr>
            <w:rPr>
              <w:rFonts w:ascii="Cambria Math" w:eastAsiaTheme="minorEastAsia" w:hAnsi="Cambria Math"/>
              <w:szCs w:val="24"/>
            </w:rPr>
            <m:t>, E)</m:t>
          </m:r>
          <m:r>
            <w:rPr>
              <w:rFonts w:ascii="Cambria Math" w:eastAsiaTheme="minorEastAsia" w:hAnsi="Cambria Math"/>
              <w:szCs w:val="24"/>
            </w:rPr>
            <m:t>-</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m:rPr>
                      <m:sty m:val="p"/>
                    </m:rPr>
                    <w:rPr>
                      <w:rFonts w:ascii="Cambria Math" w:eastAsiaTheme="minorEastAsia" w:hAnsi="Cambria Math"/>
                      <w:szCs w:val="24"/>
                    </w:rPr>
                    <m:t>Ω</m:t>
                  </m:r>
                </m:e>
                <m:sup>
                  <m:r>
                    <w:rPr>
                      <w:rFonts w:ascii="Cambria Math" w:eastAsiaTheme="minorEastAsia" w:hAnsi="Cambria Math"/>
                      <w:szCs w:val="24"/>
                    </w:rPr>
                    <m:t>'</m:t>
                  </m:r>
                </m:sup>
              </m:sSup>
            </m:e>
          </m:nary>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s</m:t>
              </m:r>
            </m:sub>
          </m:sSub>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r>
                <w:rPr>
                  <w:rFonts w:ascii="Cambria Math" w:eastAsiaTheme="minorEastAsia" w:hAnsi="Cambria Math"/>
                  <w:szCs w:val="24"/>
                </w:rPr>
                <m:t xml:space="preserve">→E, </m:t>
              </m:r>
              <m:sSup>
                <m:sSupPr>
                  <m:ctrlPr>
                    <w:rPr>
                      <w:rFonts w:ascii="Cambria Math" w:eastAsiaTheme="minorEastAsia" w:hAnsi="Cambria Math"/>
                      <w:i/>
                      <w:szCs w:val="24"/>
                    </w:rPr>
                  </m:ctrlPr>
                </m:sSup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sup>
                  <m:r>
                    <w:rPr>
                      <w:rFonts w:ascii="Cambria Math" w:eastAsiaTheme="minorEastAsia" w:hAnsi="Cambria Math"/>
                      <w:szCs w:val="24"/>
                    </w:rPr>
                    <m:t>'</m:t>
                  </m:r>
                </m:sup>
              </m:sSup>
              <m:r>
                <w:rPr>
                  <w:rFonts w:ascii="Cambria Math" w:eastAsiaTheme="minorEastAsia"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m:rPr>
              <m:scr m:val="script"/>
            </m:rPr>
            <w:rPr>
              <w:rFonts w:ascii="Cambria Math" w:eastAsiaTheme="minorEastAsia" w:hAnsi="Cambria Math"/>
              <w:szCs w:val="24"/>
            </w:rPr>
            <m:t>-X(</m:t>
          </m:r>
          <m:r>
            <w:rPr>
              <w:rFonts w:ascii="Cambria Math" w:eastAsiaTheme="minorEastAsia" w:hAnsi="Cambria Math"/>
              <w:szCs w:val="24"/>
            </w:rPr>
            <m:t>E)</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m:rPr>
                      <m:sty m:val="p"/>
                    </m:rPr>
                    <w:rPr>
                      <w:rFonts w:ascii="Cambria Math" w:eastAsiaTheme="minorEastAsia" w:hAnsi="Cambria Math"/>
                      <w:szCs w:val="24"/>
                    </w:rPr>
                    <m:t>Ω</m:t>
                  </m:r>
                </m:e>
                <m:sup>
                  <m:r>
                    <w:rPr>
                      <w:rFonts w:ascii="Cambria Math" w:eastAsiaTheme="minorEastAsia" w:hAnsi="Cambria Math"/>
                      <w:szCs w:val="24"/>
                    </w:rPr>
                    <m:t>'</m:t>
                  </m:r>
                </m:sup>
              </m:sSup>
            </m:e>
          </m:nary>
          <m:r>
            <w:rPr>
              <w:rFonts w:ascii="Cambria Math" w:eastAsiaTheme="minorEastAsia" w:hAnsi="Cambria Math"/>
              <w:szCs w:val="24"/>
            </w:rPr>
            <m:t>ν</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f</m:t>
              </m:r>
            </m:sub>
          </m:sSub>
          <m:r>
            <w:rPr>
              <w:rFonts w:ascii="Cambria Math" w:eastAsiaTheme="minorEastAsia" w:hAnsi="Cambria Math"/>
              <w:szCs w:val="24"/>
            </w:rPr>
            <m:t>(</m:t>
          </m:r>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r>
            <w:rPr>
              <w:rFonts w:ascii="Cambria Math" w:eastAsiaTheme="minorEastAsia" w:hAnsi="Cambria Math"/>
              <w:szCs w:val="24"/>
            </w:rPr>
            <m:t>)</m:t>
          </m:r>
        </m:oMath>
      </m:oMathPara>
    </w:p>
    <w:p w14:paraId="562EADE6" w14:textId="77777777" w:rsidR="00972165" w:rsidRDefault="00972165" w:rsidP="00972165"/>
    <w:p w14:paraId="57D22CA4" w14:textId="77777777" w:rsidR="00972165" w:rsidRDefault="00972165" w:rsidP="00972165"/>
    <w:p w14:paraId="4C148ED4" w14:textId="7C0E25BD" w:rsidR="00380E01" w:rsidRDefault="00FE253C" w:rsidP="00CF5499">
      <w:r>
        <w:t xml:space="preserve">Each term can be individually labeled </w:t>
      </w:r>
      <w:r w:rsidR="00DF7373">
        <w:t>in order</w:t>
      </w:r>
      <w:r>
        <w:t xml:space="preserve"> to work with each of them individually:</w:t>
      </w:r>
    </w:p>
    <w:p w14:paraId="7078EC11" w14:textId="77777777" w:rsidR="00ED2C9A" w:rsidRDefault="00ED2C9A" w:rsidP="00CF5499"/>
    <w:p w14:paraId="1FF0CB60" w14:textId="5E4B5BAE" w:rsidR="00972165" w:rsidRDefault="00972165" w:rsidP="00972165">
      <w:pPr>
        <w:pStyle w:val="Caption"/>
        <w:keepNext/>
        <w:jc w:val="right"/>
      </w:pPr>
      <w:r>
        <w:t xml:space="preserve">(3- </w:t>
      </w:r>
      <w:fldSimple w:instr=" SEQ (3- \* ARABIC ">
        <w:r w:rsidR="00721720">
          <w:rPr>
            <w:noProof/>
          </w:rPr>
          <w:t>27</w:t>
        </w:r>
      </w:fldSimple>
      <w:r>
        <w:t>)</w:t>
      </w:r>
    </w:p>
    <w:p w14:paraId="6355756C" w14:textId="357EAAEB" w:rsidR="00ED2C9A" w:rsidRPr="006909DC" w:rsidRDefault="006909DC" w:rsidP="00CF5499">
      <w:pPr>
        <w:tabs>
          <w:tab w:val="left" w:pos="8640"/>
        </w:tabs>
        <w:rPr>
          <w:sz w:val="20"/>
          <w:szCs w:val="20"/>
        </w:rPr>
      </w:pPr>
      <m:oMathPara>
        <m:oMath>
          <m:r>
            <m:rPr>
              <m:sty m:val="p"/>
            </m:rPr>
            <w:rPr>
              <w:rFonts w:ascii="Cambria Math" w:hAnsi="Cambria Math"/>
              <w:szCs w:val="24"/>
            </w:rPr>
            <m:t xml:space="preserve">L= </m:t>
          </m:r>
          <m:sSub>
            <m:sSubPr>
              <m:ctrlPr>
                <w:rPr>
                  <w:rFonts w:ascii="Cambria Math" w:hAnsi="Cambria Math"/>
                  <w:szCs w:val="24"/>
                </w:rPr>
              </m:ctrlPr>
            </m:sSubPr>
            <m:e>
              <m:r>
                <m:rPr>
                  <m:sty m:val="p"/>
                </m:rPr>
                <w:rPr>
                  <w:rFonts w:ascii="Cambria Math" w:hAnsi="Cambria Math"/>
                  <w:szCs w:val="24"/>
                </w:rPr>
                <m:t>L</m:t>
              </m:r>
            </m:e>
            <m:sub>
              <m:r>
                <m:rPr>
                  <m:sty m:val="p"/>
                </m:rPr>
                <w:rPr>
                  <w:rFonts w:ascii="Cambria Math" w:hAnsi="Cambria Math"/>
                  <w:szCs w:val="24"/>
                </w:rPr>
                <m:t>1</m:t>
              </m:r>
            </m:sub>
          </m:sSub>
          <m:r>
            <m:rPr>
              <m:sty m:val="p"/>
            </m:rPr>
            <w:rPr>
              <w:rFonts w:ascii="Cambria Math" w:hAnsi="Cambria Math"/>
              <w:szCs w:val="24"/>
            </w:rPr>
            <m:t xml:space="preserve">+ </m:t>
          </m:r>
          <m:sSub>
            <m:sSubPr>
              <m:ctrlPr>
                <w:rPr>
                  <w:rFonts w:ascii="Cambria Math" w:hAnsi="Cambria Math"/>
                  <w:szCs w:val="24"/>
                </w:rPr>
              </m:ctrlPr>
            </m:sSubPr>
            <m:e>
              <m:r>
                <m:rPr>
                  <m:sty m:val="p"/>
                </m:rPr>
                <w:rPr>
                  <w:rFonts w:ascii="Cambria Math" w:hAnsi="Cambria Math"/>
                  <w:szCs w:val="24"/>
                </w:rPr>
                <m:t>L</m:t>
              </m:r>
            </m:e>
            <m:sub>
              <m:r>
                <m:rPr>
                  <m:sty m:val="p"/>
                </m:rPr>
                <w:rPr>
                  <w:rFonts w:ascii="Cambria Math" w:hAnsi="Cambria Math"/>
                  <w:szCs w:val="24"/>
                </w:rPr>
                <m:t>2</m:t>
              </m:r>
            </m:sub>
          </m:sSub>
          <m:r>
            <m:rPr>
              <m:sty m:val="p"/>
            </m:rPr>
            <w:rPr>
              <w:rFonts w:ascii="Cambria Math" w:hAnsi="Cambria Math"/>
              <w:szCs w:val="24"/>
            </w:rPr>
            <m:t xml:space="preserve">- </m:t>
          </m:r>
          <m:sSub>
            <m:sSubPr>
              <m:ctrlPr>
                <w:rPr>
                  <w:rFonts w:ascii="Cambria Math" w:hAnsi="Cambria Math"/>
                  <w:szCs w:val="24"/>
                </w:rPr>
              </m:ctrlPr>
            </m:sSubPr>
            <m:e>
              <m:r>
                <m:rPr>
                  <m:sty m:val="p"/>
                </m:rPr>
                <w:rPr>
                  <w:rFonts w:ascii="Cambria Math" w:hAnsi="Cambria Math"/>
                  <w:szCs w:val="24"/>
                </w:rPr>
                <m:t>L</m:t>
              </m:r>
            </m:e>
            <m:sub>
              <m:r>
                <m:rPr>
                  <m:sty m:val="p"/>
                </m:rPr>
                <w:rPr>
                  <w:rFonts w:ascii="Cambria Math" w:hAnsi="Cambria Math"/>
                  <w:szCs w:val="24"/>
                </w:rPr>
                <m:t>3</m:t>
              </m:r>
            </m:sub>
          </m:sSub>
          <m:r>
            <m:rPr>
              <m:sty m:val="p"/>
            </m:rPr>
            <w:rPr>
              <w:rFonts w:ascii="Cambria Math" w:hAnsi="Cambria Math"/>
              <w:szCs w:val="24"/>
            </w:rPr>
            <m:t xml:space="preserve">- </m:t>
          </m:r>
          <m:sSub>
            <m:sSubPr>
              <m:ctrlPr>
                <w:rPr>
                  <w:rFonts w:ascii="Cambria Math" w:hAnsi="Cambria Math"/>
                  <w:szCs w:val="24"/>
                </w:rPr>
              </m:ctrlPr>
            </m:sSubPr>
            <m:e>
              <m:r>
                <m:rPr>
                  <m:sty m:val="p"/>
                </m:rPr>
                <w:rPr>
                  <w:rFonts w:ascii="Cambria Math" w:hAnsi="Cambria Math"/>
                  <w:szCs w:val="24"/>
                </w:rPr>
                <m:t>L</m:t>
              </m:r>
            </m:e>
            <m:sub>
              <m:r>
                <m:rPr>
                  <m:sty m:val="p"/>
                </m:rPr>
                <w:rPr>
                  <w:rFonts w:ascii="Cambria Math" w:hAnsi="Cambria Math"/>
                  <w:szCs w:val="24"/>
                </w:rPr>
                <m:t>4</m:t>
              </m:r>
            </m:sub>
          </m:sSub>
        </m:oMath>
      </m:oMathPara>
    </w:p>
    <w:p w14:paraId="4E4E9C80" w14:textId="77777777" w:rsidR="00972165" w:rsidRDefault="00972165" w:rsidP="00CF5499"/>
    <w:p w14:paraId="38D6A7C0" w14:textId="1DEE5502" w:rsidR="00972165" w:rsidRDefault="00972165">
      <w:pPr>
        <w:spacing w:after="200" w:line="276" w:lineRule="auto"/>
      </w:pPr>
      <w:r>
        <w:br w:type="page"/>
      </w:r>
    </w:p>
    <w:p w14:paraId="5B3FE28D" w14:textId="77777777" w:rsidR="00972165" w:rsidRDefault="00972165" w:rsidP="00CF5499"/>
    <w:p w14:paraId="4BB82CE9" w14:textId="19D9A9AA" w:rsidR="00380E01" w:rsidRDefault="00972165" w:rsidP="00CF5499">
      <w:r>
        <w:t>Where we have used the following definitions.</w:t>
      </w:r>
    </w:p>
    <w:p w14:paraId="314AB39F" w14:textId="77777777" w:rsidR="00972165" w:rsidRDefault="00972165" w:rsidP="00CF5499"/>
    <w:p w14:paraId="3D805F87" w14:textId="4FF1F410" w:rsidR="00972165" w:rsidRDefault="00972165" w:rsidP="00972165">
      <w:pPr>
        <w:pStyle w:val="Caption"/>
        <w:keepNext/>
        <w:jc w:val="right"/>
      </w:pPr>
      <w:r>
        <w:t xml:space="preserve">(3- </w:t>
      </w:r>
      <w:fldSimple w:instr=" SEQ (3- \* ARABIC ">
        <w:r w:rsidR="00721720">
          <w:rPr>
            <w:noProof/>
          </w:rPr>
          <w:t>28</w:t>
        </w:r>
      </w:fldSimple>
      <w:r>
        <w:t>)</w:t>
      </w:r>
    </w:p>
    <w:p w14:paraId="35A19F14" w14:textId="63F9958B" w:rsidR="00ED2C9A" w:rsidRPr="00972165" w:rsidRDefault="002056B1" w:rsidP="00CF5499">
      <w:pPr>
        <w:tabs>
          <w:tab w:val="left" w:pos="8640"/>
        </w:tabs>
        <w:ind w:left="720"/>
        <w:rPr>
          <w:rFonts w:eastAsiaTheme="minorEastAsia"/>
          <w:sz w:val="20"/>
          <w:szCs w:val="20"/>
        </w:rPr>
      </w:pPr>
      <m:oMathPara>
        <m:oMathParaPr>
          <m:jc m:val="left"/>
        </m:oMathParaPr>
        <m:oMath>
          <m:sSub>
            <m:sSubPr>
              <m:ctrlPr>
                <w:rPr>
                  <w:rFonts w:ascii="Cambria Math" w:hAnsi="Cambria Math"/>
                  <w:i/>
                  <w:szCs w:val="24"/>
                </w:rPr>
              </m:ctrlPr>
            </m:sSubPr>
            <m:e>
              <m:r>
                <w:rPr>
                  <w:rFonts w:ascii="Cambria Math" w:hAnsi="Cambria Math"/>
                  <w:szCs w:val="24"/>
                </w:rPr>
                <m:t>L</m:t>
              </m:r>
            </m:e>
            <m:sub>
              <m:r>
                <w:rPr>
                  <w:rFonts w:ascii="Cambria Math" w:hAnsi="Cambria Math"/>
                  <w:szCs w:val="24"/>
                </w:rPr>
                <m:t>1</m:t>
              </m:r>
            </m:sub>
          </m:sSub>
          <m:r>
            <w:rPr>
              <w:rFonts w:ascii="Cambria Math"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oMath>
      </m:oMathPara>
    </w:p>
    <w:p w14:paraId="7F0A756D" w14:textId="693F54E4" w:rsidR="00972165" w:rsidRDefault="00972165" w:rsidP="00972165">
      <w:pPr>
        <w:pStyle w:val="Caption"/>
        <w:keepNext/>
        <w:jc w:val="right"/>
      </w:pPr>
      <w:r>
        <w:t xml:space="preserve">(3- </w:t>
      </w:r>
      <w:fldSimple w:instr=" SEQ (3- \* ARABIC ">
        <w:r w:rsidR="00721720">
          <w:rPr>
            <w:noProof/>
          </w:rPr>
          <w:t>29</w:t>
        </w:r>
      </w:fldSimple>
      <w:r>
        <w:t>)</w:t>
      </w:r>
    </w:p>
    <w:p w14:paraId="348FD827" w14:textId="42DA1F63" w:rsidR="00ED2C9A" w:rsidRPr="00972165" w:rsidRDefault="002056B1" w:rsidP="00CF5499">
      <w:pPr>
        <w:tabs>
          <w:tab w:val="left" w:pos="8640"/>
        </w:tabs>
        <w:ind w:left="720"/>
        <w:rPr>
          <w:rFonts w:eastAsiaTheme="minorEastAsia"/>
          <w:sz w:val="20"/>
          <w:szCs w:val="20"/>
        </w:rPr>
      </w:pPr>
      <m:oMathPara>
        <m:oMathParaPr>
          <m:jc m:val="left"/>
        </m:oMathParaPr>
        <m:oMath>
          <m:sSub>
            <m:sSubPr>
              <m:ctrlPr>
                <w:rPr>
                  <w:rFonts w:ascii="Cambria Math" w:hAnsi="Cambria Math"/>
                  <w:i/>
                  <w:szCs w:val="24"/>
                </w:rPr>
              </m:ctrlPr>
            </m:sSubPr>
            <m:e>
              <m:r>
                <w:rPr>
                  <w:rFonts w:ascii="Cambria Math" w:hAnsi="Cambria Math"/>
                  <w:szCs w:val="24"/>
                </w:rPr>
                <m:t>L</m:t>
              </m:r>
            </m:e>
            <m:sub>
              <m:r>
                <w:rPr>
                  <w:rFonts w:ascii="Cambria Math" w:hAnsi="Cambria Math"/>
                  <w:szCs w:val="24"/>
                </w:rPr>
                <m:t>2</m:t>
              </m:r>
            </m:sub>
          </m:sSub>
          <m:r>
            <w:rPr>
              <w:rFonts w:ascii="Cambria Math" w:hAnsi="Cambria Math"/>
              <w:szCs w:val="24"/>
            </w:rPr>
            <m:t>=</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t</m:t>
              </m:r>
            </m:sub>
          </m:sSub>
          <m:r>
            <m:rPr>
              <m:sty m:val="p"/>
            </m:rPr>
            <w:rPr>
              <w:rFonts w:ascii="Cambria Math" w:eastAsiaTheme="minorEastAsia" w:hAnsi="Cambria Math"/>
              <w:szCs w:val="24"/>
            </w:rPr>
            <m:t>(</m:t>
          </m:r>
          <m:acc>
            <m:accPr>
              <m:chr m:val="⃑"/>
              <m:ctrlPr>
                <w:rPr>
                  <w:rFonts w:ascii="Cambria Math" w:eastAsiaTheme="minorEastAsia" w:hAnsi="Cambria Math"/>
                  <w:i/>
                  <w:szCs w:val="24"/>
                </w:rPr>
              </m:ctrlPr>
            </m:accPr>
            <m:e>
              <m:r>
                <w:rPr>
                  <w:rFonts w:ascii="Cambria Math" w:eastAsiaTheme="minorEastAsia" w:hAnsi="Cambria Math"/>
                  <w:szCs w:val="24"/>
                </w:rPr>
                <m:t>r</m:t>
              </m:r>
            </m:e>
          </m:acc>
          <m:r>
            <m:rPr>
              <m:sty m:val="p"/>
            </m:rPr>
            <w:rPr>
              <w:rFonts w:ascii="Cambria Math" w:eastAsiaTheme="minorEastAsia" w:hAnsi="Cambria Math"/>
              <w:szCs w:val="24"/>
            </w:rPr>
            <m:t>, E)</m:t>
          </m:r>
        </m:oMath>
      </m:oMathPara>
    </w:p>
    <w:p w14:paraId="45DACEE7" w14:textId="463C715B" w:rsidR="00972165" w:rsidRDefault="00972165" w:rsidP="00972165">
      <w:pPr>
        <w:pStyle w:val="Caption"/>
        <w:keepNext/>
        <w:jc w:val="right"/>
      </w:pPr>
      <w:r>
        <w:t xml:space="preserve">(3- </w:t>
      </w:r>
      <w:fldSimple w:instr=" SEQ (3- \* ARABIC ">
        <w:r w:rsidR="00721720">
          <w:rPr>
            <w:noProof/>
          </w:rPr>
          <w:t>30</w:t>
        </w:r>
      </w:fldSimple>
      <w:r>
        <w:t>)</w:t>
      </w:r>
    </w:p>
    <w:p w14:paraId="387A15C1" w14:textId="5830CAD7" w:rsidR="00ED2C9A" w:rsidRPr="00972165" w:rsidRDefault="002056B1" w:rsidP="00CF5499">
      <w:pPr>
        <w:tabs>
          <w:tab w:val="left" w:pos="8640"/>
        </w:tabs>
        <w:ind w:left="720"/>
        <w:rPr>
          <w:rFonts w:eastAsiaTheme="minorEastAsia"/>
          <w:sz w:val="20"/>
          <w:szCs w:val="20"/>
        </w:rPr>
      </w:pPr>
      <m:oMathPara>
        <m:oMathParaPr>
          <m:jc m:val="left"/>
        </m:oMathParaPr>
        <m:oMath>
          <m:sSub>
            <m:sSubPr>
              <m:ctrlPr>
                <w:rPr>
                  <w:rFonts w:ascii="Cambria Math" w:hAnsi="Cambria Math"/>
                  <w:i/>
                  <w:szCs w:val="24"/>
                </w:rPr>
              </m:ctrlPr>
            </m:sSubPr>
            <m:e>
              <m:r>
                <w:rPr>
                  <w:rFonts w:ascii="Cambria Math" w:hAnsi="Cambria Math"/>
                  <w:szCs w:val="24"/>
                </w:rPr>
                <m:t>L</m:t>
              </m:r>
            </m:e>
            <m:sub>
              <m:r>
                <w:rPr>
                  <w:rFonts w:ascii="Cambria Math" w:hAnsi="Cambria Math"/>
                  <w:szCs w:val="24"/>
                </w:rPr>
                <m:t>3</m:t>
              </m:r>
            </m:sub>
          </m:sSub>
          <m:r>
            <w:rPr>
              <w:rFonts w:ascii="Cambria Math" w:hAnsi="Cambria Math"/>
              <w:szCs w:val="24"/>
            </w:rPr>
            <m:t>=</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m:rPr>
                      <m:sty m:val="p"/>
                    </m:rPr>
                    <w:rPr>
                      <w:rFonts w:ascii="Cambria Math" w:eastAsiaTheme="minorEastAsia" w:hAnsi="Cambria Math"/>
                      <w:szCs w:val="24"/>
                    </w:rPr>
                    <m:t>Ω</m:t>
                  </m:r>
                </m:e>
                <m:sup>
                  <m:r>
                    <w:rPr>
                      <w:rFonts w:ascii="Cambria Math" w:eastAsiaTheme="minorEastAsia" w:hAnsi="Cambria Math"/>
                      <w:szCs w:val="24"/>
                    </w:rPr>
                    <m:t>'</m:t>
                  </m:r>
                </m:sup>
              </m:sSup>
            </m:e>
          </m:nary>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s</m:t>
              </m:r>
            </m:sub>
          </m:sSub>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r>
                <w:rPr>
                  <w:rFonts w:ascii="Cambria Math" w:eastAsiaTheme="minorEastAsia" w:hAnsi="Cambria Math"/>
                  <w:szCs w:val="24"/>
                </w:rPr>
                <m:t xml:space="preserve">→E, </m:t>
              </m:r>
              <m:sSup>
                <m:sSupPr>
                  <m:ctrlPr>
                    <w:rPr>
                      <w:rFonts w:ascii="Cambria Math" w:eastAsiaTheme="minorEastAsia" w:hAnsi="Cambria Math"/>
                      <w:i/>
                      <w:szCs w:val="24"/>
                    </w:rPr>
                  </m:ctrlPr>
                </m:sSup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sup>
                  <m:r>
                    <w:rPr>
                      <w:rFonts w:ascii="Cambria Math" w:eastAsiaTheme="minorEastAsia" w:hAnsi="Cambria Math"/>
                      <w:szCs w:val="24"/>
                    </w:rPr>
                    <m:t>'</m:t>
                  </m:r>
                </m:sup>
              </m:sSup>
              <m:r>
                <w:rPr>
                  <w:rFonts w:ascii="Cambria Math" w:eastAsiaTheme="minorEastAsia"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oMath>
      </m:oMathPara>
    </w:p>
    <w:p w14:paraId="23F78CB9" w14:textId="4EB39219" w:rsidR="00972165" w:rsidRDefault="00972165" w:rsidP="00972165">
      <w:pPr>
        <w:pStyle w:val="Caption"/>
        <w:keepNext/>
        <w:jc w:val="right"/>
      </w:pPr>
      <w:r>
        <w:t xml:space="preserve">(3- </w:t>
      </w:r>
      <w:fldSimple w:instr=" SEQ (3- \* ARABIC ">
        <w:r w:rsidR="00721720">
          <w:rPr>
            <w:noProof/>
          </w:rPr>
          <w:t>31</w:t>
        </w:r>
      </w:fldSimple>
      <w:r>
        <w:t>)</w:t>
      </w:r>
    </w:p>
    <w:p w14:paraId="092D36C0" w14:textId="2229B7D8" w:rsidR="00ED2C9A" w:rsidRPr="00972165" w:rsidRDefault="002056B1" w:rsidP="00CF5499">
      <w:pPr>
        <w:tabs>
          <w:tab w:val="left" w:pos="8640"/>
        </w:tabs>
        <w:ind w:left="720"/>
        <w:rPr>
          <w:rFonts w:eastAsiaTheme="minorEastAsia"/>
          <w:sz w:val="20"/>
          <w:szCs w:val="20"/>
        </w:rPr>
      </w:pPr>
      <m:oMathPara>
        <m:oMathParaPr>
          <m:jc m:val="left"/>
        </m:oMathParaPr>
        <m:oMath>
          <m:sSub>
            <m:sSubPr>
              <m:ctrlPr>
                <w:rPr>
                  <w:rFonts w:ascii="Cambria Math" w:hAnsi="Cambria Math"/>
                  <w:i/>
                  <w:szCs w:val="24"/>
                </w:rPr>
              </m:ctrlPr>
            </m:sSubPr>
            <m:e>
              <m:r>
                <w:rPr>
                  <w:rFonts w:ascii="Cambria Math" w:hAnsi="Cambria Math"/>
                  <w:szCs w:val="24"/>
                </w:rPr>
                <m:t>L</m:t>
              </m:r>
            </m:e>
            <m:sub>
              <m:r>
                <w:rPr>
                  <w:rFonts w:ascii="Cambria Math" w:hAnsi="Cambria Math"/>
                  <w:szCs w:val="24"/>
                </w:rPr>
                <m:t>4</m:t>
              </m:r>
            </m:sub>
          </m:sSub>
          <m:r>
            <w:rPr>
              <w:rFonts w:ascii="Cambria Math" w:hAnsi="Cambria Math"/>
              <w:szCs w:val="24"/>
            </w:rPr>
            <m:t>=</m:t>
          </m:r>
          <m:r>
            <m:rPr>
              <m:scr m:val="script"/>
            </m:rPr>
            <w:rPr>
              <w:rFonts w:ascii="Cambria Math" w:eastAsiaTheme="minorEastAsia" w:hAnsi="Cambria Math"/>
              <w:szCs w:val="24"/>
            </w:rPr>
            <m:t>X</m:t>
          </m:r>
          <m:d>
            <m:dPr>
              <m:ctrlPr>
                <w:rPr>
                  <w:rFonts w:ascii="Cambria Math" w:eastAsiaTheme="minorEastAsia" w:hAnsi="Cambria Math"/>
                  <w:i/>
                  <w:szCs w:val="24"/>
                </w:rPr>
              </m:ctrlPr>
            </m:dPr>
            <m:e>
              <m:r>
                <w:rPr>
                  <w:rFonts w:ascii="Cambria Math" w:eastAsiaTheme="minorEastAsia" w:hAnsi="Cambria Math"/>
                  <w:szCs w:val="24"/>
                </w:rPr>
                <m:t>E</m:t>
              </m:r>
            </m:e>
          </m:d>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m:rPr>
                      <m:sty m:val="p"/>
                    </m:rPr>
                    <w:rPr>
                      <w:rFonts w:ascii="Cambria Math" w:eastAsiaTheme="minorEastAsia" w:hAnsi="Cambria Math"/>
                      <w:szCs w:val="24"/>
                    </w:rPr>
                    <m:t>Ω</m:t>
                  </m:r>
                </m:e>
                <m:sup>
                  <m:r>
                    <w:rPr>
                      <w:rFonts w:ascii="Cambria Math" w:eastAsiaTheme="minorEastAsia" w:hAnsi="Cambria Math"/>
                      <w:szCs w:val="24"/>
                    </w:rPr>
                    <m:t>'</m:t>
                  </m:r>
                </m:sup>
              </m:sSup>
            </m:e>
          </m:nary>
          <m:r>
            <w:rPr>
              <w:rFonts w:ascii="Cambria Math" w:eastAsiaTheme="minorEastAsia" w:hAnsi="Cambria Math"/>
              <w:szCs w:val="24"/>
            </w:rPr>
            <m:t>ν</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f</m:t>
              </m:r>
            </m:sub>
          </m:sSub>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d>
        </m:oMath>
      </m:oMathPara>
    </w:p>
    <w:p w14:paraId="614EA10A" w14:textId="77777777" w:rsidR="007F1968" w:rsidRDefault="007F1968" w:rsidP="00CF5499">
      <w:pPr>
        <w:rPr>
          <w:rFonts w:eastAsiaTheme="minorEastAsia"/>
        </w:rPr>
      </w:pPr>
    </w:p>
    <w:p w14:paraId="6CA224F3" w14:textId="77777777" w:rsidR="004B315D" w:rsidRDefault="004B315D" w:rsidP="00CF5499">
      <w:pPr>
        <w:rPr>
          <w:rFonts w:eastAsiaTheme="minorEastAsia"/>
        </w:rPr>
      </w:pPr>
    </w:p>
    <w:p w14:paraId="51AE0DFF" w14:textId="6E658699" w:rsidR="00FF326B" w:rsidRPr="003D517A" w:rsidRDefault="00972165" w:rsidP="00CF5499">
      <w:pPr>
        <w:rPr>
          <w:rFonts w:eastAsiaTheme="minorEastAsia"/>
        </w:rPr>
      </w:pPr>
      <w:r>
        <w:rPr>
          <w:rFonts w:eastAsiaTheme="minorEastAsia"/>
        </w:rPr>
        <w:t>Using our previously defined bracket notation we can write the following:</w:t>
      </w:r>
    </w:p>
    <w:p w14:paraId="29BEC07C" w14:textId="2FD2274D" w:rsidR="00484DBA" w:rsidRDefault="00484DBA" w:rsidP="00CF5499">
      <w:pPr>
        <w:rPr>
          <w:rFonts w:eastAsiaTheme="minorEastAsia"/>
        </w:rPr>
      </w:pPr>
    </w:p>
    <w:p w14:paraId="1470266E" w14:textId="7FFFCE71" w:rsidR="00E86443" w:rsidRDefault="00E86443" w:rsidP="00E86443">
      <w:pPr>
        <w:pStyle w:val="Caption"/>
        <w:keepNext/>
        <w:jc w:val="right"/>
      </w:pPr>
      <w:r>
        <w:t xml:space="preserve">(3- </w:t>
      </w:r>
      <w:fldSimple w:instr=" SEQ (3- \* ARABIC ">
        <w:r w:rsidR="00721720">
          <w:rPr>
            <w:noProof/>
          </w:rPr>
          <w:t>32</w:t>
        </w:r>
      </w:fldSimple>
      <w:r>
        <w:t>)</w:t>
      </w:r>
    </w:p>
    <w:p w14:paraId="2084F438" w14:textId="7A496752" w:rsidR="007F1968" w:rsidRDefault="002056B1" w:rsidP="00CF5499">
      <w:pPr>
        <w:tabs>
          <w:tab w:val="left" w:pos="8640"/>
        </w:tabs>
        <w:rPr>
          <w:rFonts w:eastAsiaTheme="minorEastAsia"/>
        </w:rPr>
      </w:pPr>
      <m:oMathPara>
        <m:oMath>
          <m:d>
            <m:dPr>
              <m:begChr m:val="〈"/>
              <m:endChr m:val="〉"/>
              <m:ctrlPr>
                <w:rPr>
                  <w:rFonts w:ascii="Cambria Math" w:eastAsiaTheme="minorEastAsia" w:hAnsi="Cambria Math"/>
                  <w:i/>
                  <w:szCs w:val="24"/>
                </w:rPr>
              </m:ctrlPr>
            </m:dPr>
            <m:e>
              <m:r>
                <w:rPr>
                  <w:rFonts w:ascii="Cambria Math" w:eastAsiaTheme="minorEastAsia" w:hAnsi="Cambria Math"/>
                  <w:szCs w:val="24"/>
                </w:rPr>
                <m:t>a, Lb</m:t>
              </m:r>
            </m:e>
          </m:d>
          <m:r>
            <w:rPr>
              <w:rFonts w:ascii="Cambria Math" w:eastAsiaTheme="minorEastAsia" w:hAnsi="Cambria Math"/>
              <w:szCs w:val="24"/>
            </w:rPr>
            <m:t xml:space="preserve">≡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dE</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r>
                <m:rPr>
                  <m:sty m:val="p"/>
                </m:rPr>
                <w:rPr>
                  <w:rFonts w:ascii="Cambria Math" w:eastAsiaTheme="minorEastAsia" w:hAnsi="Cambria Math"/>
                  <w:szCs w:val="24"/>
                </w:rPr>
                <m:t>Ω</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dV</m:t>
              </m:r>
            </m:e>
          </m:nary>
          <m:r>
            <w:rPr>
              <w:rFonts w:ascii="Cambria Math" w:eastAsiaTheme="minorEastAsia" w:hAnsi="Cambria Math"/>
              <w:szCs w:val="24"/>
            </w:rPr>
            <m:t>a</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w:rPr>
              <w:rFonts w:ascii="Cambria Math" w:eastAsiaTheme="minorEastAsia" w:hAnsi="Cambria Math"/>
              <w:szCs w:val="24"/>
            </w:rPr>
            <m:t>Lb(</m:t>
          </m:r>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oMath>
      </m:oMathPara>
    </w:p>
    <w:p w14:paraId="39FAFBFE" w14:textId="77777777" w:rsidR="004B315D" w:rsidRDefault="004B315D" w:rsidP="00CF5499">
      <w:pPr>
        <w:rPr>
          <w:rFonts w:eastAsiaTheme="minorEastAsia"/>
        </w:rPr>
      </w:pPr>
    </w:p>
    <w:p w14:paraId="3B8E615D" w14:textId="77777777" w:rsidR="00E92128" w:rsidRDefault="00E92128" w:rsidP="00CF5499">
      <w:pPr>
        <w:rPr>
          <w:rFonts w:eastAsiaTheme="minorEastAsia"/>
        </w:rPr>
      </w:pPr>
    </w:p>
    <w:p w14:paraId="1999182E" w14:textId="60B6F53C" w:rsidR="00FF326B" w:rsidRDefault="00FF326B" w:rsidP="00CF5499">
      <w:pPr>
        <w:rPr>
          <w:rFonts w:eastAsiaTheme="minorEastAsia"/>
        </w:rPr>
      </w:pPr>
      <w:r>
        <w:rPr>
          <w:rFonts w:eastAsiaTheme="minorEastAsia"/>
        </w:rPr>
        <w:t>The recipe for finding the adjoint of a defined operator is:</w:t>
      </w:r>
    </w:p>
    <w:p w14:paraId="214149BF" w14:textId="50A5747F" w:rsidR="00FF326B" w:rsidRPr="00FF326B" w:rsidRDefault="00FF326B" w:rsidP="00D91E75">
      <w:pPr>
        <w:pStyle w:val="ListParagraph"/>
        <w:numPr>
          <w:ilvl w:val="0"/>
          <w:numId w:val="7"/>
        </w:numPr>
        <w:rPr>
          <w:rFonts w:eastAsiaTheme="minorEastAsia"/>
        </w:rPr>
      </w:pPr>
      <w:r w:rsidRPr="00FF326B">
        <w:rPr>
          <w:rFonts w:eastAsiaTheme="minorEastAsia"/>
        </w:rPr>
        <w:t xml:space="preserve">Form </w:t>
      </w:r>
      <m:oMath>
        <m:d>
          <m:dPr>
            <m:begChr m:val="〈"/>
            <m:endChr m:val="〉"/>
            <m:ctrlPr>
              <w:rPr>
                <w:rFonts w:ascii="Cambria Math" w:eastAsiaTheme="minorEastAsia" w:hAnsi="Cambria Math"/>
                <w:i/>
              </w:rPr>
            </m:ctrlPr>
          </m:dPr>
          <m:e>
            <m:r>
              <w:rPr>
                <w:rFonts w:ascii="Cambria Math" w:eastAsiaTheme="minorEastAsia" w:hAnsi="Cambria Math"/>
              </w:rPr>
              <m:t>a, Lb</m:t>
            </m:r>
          </m:e>
        </m:d>
      </m:oMath>
    </w:p>
    <w:p w14:paraId="47F9AE6D" w14:textId="0D6BBEC4" w:rsidR="00FF326B" w:rsidRDefault="00FF326B" w:rsidP="00D91E75">
      <w:pPr>
        <w:pStyle w:val="ListParagraph"/>
        <w:numPr>
          <w:ilvl w:val="0"/>
          <w:numId w:val="7"/>
        </w:numPr>
        <w:rPr>
          <w:rFonts w:eastAsiaTheme="minorEastAsia"/>
        </w:rPr>
      </w:pPr>
      <w:r>
        <w:rPr>
          <w:rFonts w:eastAsiaTheme="minorEastAsia"/>
        </w:rPr>
        <w:t>Reverse the position of a and b in (1);</w:t>
      </w:r>
    </w:p>
    <w:p w14:paraId="3143B461" w14:textId="0CD1B5B8" w:rsidR="00FF326B" w:rsidRDefault="00FF326B" w:rsidP="00D91E75">
      <w:pPr>
        <w:pStyle w:val="ListParagraph"/>
        <w:numPr>
          <w:ilvl w:val="0"/>
          <w:numId w:val="7"/>
        </w:numPr>
        <w:rPr>
          <w:rFonts w:eastAsiaTheme="minorEastAsia"/>
        </w:rPr>
      </w:pPr>
      <w:r>
        <w:rPr>
          <w:rFonts w:eastAsiaTheme="minorEastAsia"/>
        </w:rPr>
        <w:t>Reverse the integrals if necessary;</w:t>
      </w:r>
    </w:p>
    <w:p w14:paraId="79820A4A" w14:textId="2E2CCB92" w:rsidR="00FF326B" w:rsidRDefault="00FF326B" w:rsidP="00D91E75">
      <w:pPr>
        <w:pStyle w:val="ListParagraph"/>
        <w:numPr>
          <w:ilvl w:val="0"/>
          <w:numId w:val="7"/>
        </w:numPr>
        <w:rPr>
          <w:rFonts w:eastAsiaTheme="minorEastAsia"/>
        </w:rPr>
      </w:pPr>
      <w:r>
        <w:rPr>
          <w:rFonts w:eastAsiaTheme="minorEastAsia"/>
        </w:rPr>
        <w:t xml:space="preserve">Form </w:t>
      </w:r>
      <m:oMath>
        <m:d>
          <m:dPr>
            <m:begChr m:val="〈"/>
            <m:endChr m:val="〉"/>
            <m:ctrlPr>
              <w:rPr>
                <w:rFonts w:ascii="Cambria Math" w:eastAsiaTheme="minorEastAsia" w:hAnsi="Cambria Math"/>
                <w:i/>
              </w:rPr>
            </m:ctrlPr>
          </m:dPr>
          <m:e>
            <m:r>
              <w:rPr>
                <w:rFonts w:ascii="Cambria Math" w:eastAsiaTheme="minorEastAsia" w:hAnsi="Cambria Math"/>
              </w:rPr>
              <m:t xml:space="preserve">b, </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m:t>
                </m:r>
              </m:sup>
            </m:sSup>
            <m:r>
              <w:rPr>
                <w:rFonts w:ascii="Cambria Math" w:eastAsiaTheme="minorEastAsia" w:hAnsi="Cambria Math"/>
              </w:rPr>
              <m:t>a</m:t>
            </m:r>
          </m:e>
        </m:d>
      </m:oMath>
    </w:p>
    <w:p w14:paraId="2AEB1C18" w14:textId="77777777" w:rsidR="005273B8" w:rsidRDefault="005273B8" w:rsidP="00CF5499">
      <w:pPr>
        <w:rPr>
          <w:rFonts w:eastAsiaTheme="minorEastAsia"/>
        </w:rPr>
      </w:pPr>
    </w:p>
    <w:p w14:paraId="2BA415D0" w14:textId="77777777" w:rsidR="00AF2982" w:rsidRDefault="00AF2982" w:rsidP="00CF5499">
      <w:pPr>
        <w:rPr>
          <w:rFonts w:eastAsiaTheme="minorEastAsia"/>
        </w:rPr>
      </w:pPr>
    </w:p>
    <w:p w14:paraId="078A6B45" w14:textId="3E9B1A6D" w:rsidR="00FF326B" w:rsidRDefault="00FF326B" w:rsidP="00CF5499">
      <w:pPr>
        <w:rPr>
          <w:rFonts w:eastAsiaTheme="minorEastAsia"/>
        </w:rPr>
      </w:pPr>
      <w:r>
        <w:rPr>
          <w:rFonts w:eastAsiaTheme="minorEastAsia"/>
        </w:rPr>
        <w:t>So let’s work term by term through the BTE to find the adjoint versions of each term.</w:t>
      </w:r>
    </w:p>
    <w:p w14:paraId="0317AED7" w14:textId="77777777" w:rsidR="00FF326B" w:rsidRDefault="00FF326B" w:rsidP="00CF5499">
      <w:pPr>
        <w:rPr>
          <w:rFonts w:eastAsiaTheme="minorEastAsia"/>
        </w:rPr>
      </w:pPr>
    </w:p>
    <w:p w14:paraId="5A0A690C" w14:textId="77777777" w:rsidR="00CF5499" w:rsidRDefault="00CF5499" w:rsidP="00CF5499">
      <w:pPr>
        <w:rPr>
          <w:rFonts w:eastAsiaTheme="minorEastAsia"/>
        </w:rPr>
      </w:pPr>
    </w:p>
    <w:p w14:paraId="5F519F27" w14:textId="08054B63" w:rsidR="00FF326B" w:rsidRPr="00DD1BE2" w:rsidRDefault="005273B8" w:rsidP="00CF5499">
      <w:pPr>
        <w:rPr>
          <w:rFonts w:eastAsiaTheme="minorEastAsia"/>
          <w:u w:val="single"/>
        </w:rPr>
      </w:pPr>
      <w:r w:rsidRPr="00DD1BE2">
        <w:rPr>
          <w:rFonts w:eastAsiaTheme="minorEastAsia"/>
          <w:u w:val="single"/>
        </w:rPr>
        <w:t>Term L</w:t>
      </w:r>
      <w:r w:rsidRPr="00DD1BE2">
        <w:rPr>
          <w:rFonts w:eastAsiaTheme="minorEastAsia"/>
          <w:szCs w:val="24"/>
          <w:u w:val="single"/>
          <w:vertAlign w:val="subscript"/>
        </w:rPr>
        <w:t>1</w:t>
      </w:r>
    </w:p>
    <w:p w14:paraId="18A188AE" w14:textId="77777777" w:rsidR="005273B8" w:rsidRDefault="005273B8" w:rsidP="00CF5499">
      <w:pPr>
        <w:rPr>
          <w:rFonts w:eastAsiaTheme="minorEastAsia"/>
        </w:rPr>
      </w:pPr>
    </w:p>
    <w:p w14:paraId="727F039E" w14:textId="2B1B77E3" w:rsidR="00E92128" w:rsidRDefault="00E92128" w:rsidP="00E92128">
      <w:pPr>
        <w:pStyle w:val="Caption"/>
        <w:keepNext/>
        <w:jc w:val="right"/>
      </w:pPr>
      <w:r>
        <w:t xml:space="preserve">(3- </w:t>
      </w:r>
      <w:fldSimple w:instr=" SEQ (3- \* ARABIC ">
        <w:r w:rsidR="00721720">
          <w:rPr>
            <w:noProof/>
          </w:rPr>
          <w:t>33</w:t>
        </w:r>
      </w:fldSimple>
      <w:r>
        <w:t>)</w:t>
      </w:r>
    </w:p>
    <w:p w14:paraId="4E7D639E" w14:textId="6B699DEE" w:rsidR="00DD1BE2" w:rsidRPr="00E92128" w:rsidRDefault="002056B1" w:rsidP="00CF5499">
      <w:pPr>
        <w:tabs>
          <w:tab w:val="left" w:pos="8640"/>
        </w:tabs>
        <w:rPr>
          <w:rFonts w:eastAsiaTheme="minorEastAsia"/>
          <w:szCs w:val="24"/>
        </w:rPr>
      </w:pPr>
      <m:oMathPara>
        <m:oMathParaPr>
          <m:jc m:val="left"/>
        </m:oMathParaPr>
        <m:oMath>
          <m:sSub>
            <m:sSubPr>
              <m:ctrlPr>
                <w:rPr>
                  <w:rFonts w:ascii="Cambria Math" w:hAnsi="Cambria Math"/>
                  <w:i/>
                  <w:szCs w:val="24"/>
                </w:rPr>
              </m:ctrlPr>
            </m:sSubPr>
            <m:e>
              <m:r>
                <w:rPr>
                  <w:rFonts w:ascii="Cambria Math" w:hAnsi="Cambria Math"/>
                  <w:szCs w:val="24"/>
                </w:rPr>
                <m:t>L</m:t>
              </m:r>
            </m:e>
            <m:sub>
              <m:r>
                <w:rPr>
                  <w:rFonts w:ascii="Cambria Math" w:hAnsi="Cambria Math"/>
                  <w:szCs w:val="24"/>
                </w:rPr>
                <m:t>1</m:t>
              </m:r>
            </m:sub>
          </m:sSub>
          <m:r>
            <w:rPr>
              <w:rFonts w:ascii="Cambria Math"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oMath>
      </m:oMathPara>
    </w:p>
    <w:p w14:paraId="71689E5B" w14:textId="77777777" w:rsidR="00DD1BE2" w:rsidRDefault="00DD1BE2" w:rsidP="00CF5499">
      <w:pPr>
        <w:rPr>
          <w:rFonts w:eastAsiaTheme="minorEastAsia"/>
        </w:rPr>
      </w:pPr>
    </w:p>
    <w:p w14:paraId="1104F80F" w14:textId="4E73D2C9" w:rsidR="00E92128" w:rsidRDefault="00E92128" w:rsidP="00E92128">
      <w:pPr>
        <w:pStyle w:val="Caption"/>
        <w:keepNext/>
        <w:jc w:val="right"/>
      </w:pPr>
      <w:r>
        <w:t xml:space="preserve">(3- </w:t>
      </w:r>
      <w:fldSimple w:instr=" SEQ (3- \* ARABIC ">
        <w:r w:rsidR="00721720">
          <w:rPr>
            <w:noProof/>
          </w:rPr>
          <w:t>34</w:t>
        </w:r>
      </w:fldSimple>
      <w:r>
        <w:t>)</w:t>
      </w:r>
    </w:p>
    <w:p w14:paraId="4E29D614" w14:textId="3C5C4FA2" w:rsidR="005273B8" w:rsidRPr="00E92128" w:rsidRDefault="002056B1" w:rsidP="00CF5499">
      <w:pPr>
        <w:tabs>
          <w:tab w:val="left" w:pos="8640"/>
        </w:tabs>
        <w:rPr>
          <w:rFonts w:eastAsiaTheme="minorEastAsia"/>
          <w:szCs w:val="24"/>
        </w:rPr>
      </w:pPr>
      <m:oMathPara>
        <m:oMathParaPr>
          <m:jc m:val="left"/>
        </m:oMathParaPr>
        <m:oMath>
          <m:d>
            <m:dPr>
              <m:begChr m:val="〈"/>
              <m:endChr m:val="〉"/>
              <m:ctrlPr>
                <w:rPr>
                  <w:rFonts w:ascii="Cambria Math" w:eastAsiaTheme="minorEastAsia" w:hAnsi="Cambria Math"/>
                  <w:i/>
                  <w:szCs w:val="24"/>
                </w:rPr>
              </m:ctrlPr>
            </m:dPr>
            <m:e>
              <m:r>
                <w:rPr>
                  <w:rFonts w:ascii="Cambria Math" w:eastAsiaTheme="minorEastAsia" w:hAnsi="Cambria Math"/>
                  <w:szCs w:val="24"/>
                </w:rPr>
                <m:t>a, Lb</m:t>
              </m:r>
            </m:e>
          </m:d>
          <m:r>
            <w:rPr>
              <w:rFonts w:ascii="Cambria Math" w:eastAsiaTheme="minorEastAsia" w:hAnsi="Cambria Math"/>
              <w:szCs w:val="24"/>
            </w:rPr>
            <m:t xml:space="preserve">=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dE</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r>
                <m:rPr>
                  <m:sty m:val="p"/>
                </m:rPr>
                <w:rPr>
                  <w:rFonts w:ascii="Cambria Math" w:eastAsiaTheme="minorEastAsia" w:hAnsi="Cambria Math"/>
                  <w:szCs w:val="24"/>
                </w:rPr>
                <m:t>Ω</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dV</m:t>
              </m:r>
            </m:e>
          </m:nary>
          <m:r>
            <w:rPr>
              <w:rFonts w:ascii="Cambria Math" w:eastAsiaTheme="minorEastAsia" w:hAnsi="Cambria Math"/>
              <w:szCs w:val="24"/>
            </w:rPr>
            <m:t>a</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r>
            <w:rPr>
              <w:rFonts w:ascii="Cambria Math" w:eastAsiaTheme="minorEastAsia" w:hAnsi="Cambria Math"/>
              <w:szCs w:val="24"/>
            </w:rPr>
            <m:t>b(</m:t>
          </m:r>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oMath>
      </m:oMathPara>
    </w:p>
    <w:p w14:paraId="30F8B967" w14:textId="77777777" w:rsidR="005273B8" w:rsidRDefault="005273B8" w:rsidP="00CF5499">
      <w:pPr>
        <w:rPr>
          <w:rFonts w:eastAsiaTheme="minorEastAsia"/>
        </w:rPr>
      </w:pPr>
    </w:p>
    <w:p w14:paraId="3CF9CE8E" w14:textId="35E93D2E" w:rsidR="00E92128" w:rsidRDefault="00BC2C20" w:rsidP="00CF5499">
      <w:pPr>
        <w:tabs>
          <w:tab w:val="left" w:pos="8640"/>
        </w:tabs>
      </w:pPr>
      <w:r>
        <w:rPr>
          <w:rFonts w:eastAsiaTheme="minorEastAsia"/>
        </w:rPr>
        <w:lastRenderedPageBreak/>
        <w:t xml:space="preserve">use: </w:t>
      </w:r>
    </w:p>
    <w:p w14:paraId="5675FC85" w14:textId="74A20B1E" w:rsidR="00E92128" w:rsidRDefault="00E92128" w:rsidP="00E92128">
      <w:pPr>
        <w:pStyle w:val="Caption"/>
        <w:keepNext/>
        <w:jc w:val="right"/>
      </w:pPr>
      <w:r>
        <w:t xml:space="preserve">(3- </w:t>
      </w:r>
      <w:fldSimple w:instr=" SEQ (3- \* ARABIC ">
        <w:r w:rsidR="00721720">
          <w:rPr>
            <w:noProof/>
          </w:rPr>
          <w:t>35</w:t>
        </w:r>
      </w:fldSimple>
      <w:r>
        <w:t>)</w:t>
      </w:r>
    </w:p>
    <w:p w14:paraId="2ABA753B" w14:textId="79B1D299" w:rsidR="00BC2C20" w:rsidRPr="00E92128" w:rsidRDefault="002056B1" w:rsidP="00CF5499">
      <w:pPr>
        <w:tabs>
          <w:tab w:val="left" w:pos="8640"/>
        </w:tabs>
        <w:rPr>
          <w:rFonts w:eastAsiaTheme="minorEastAsia"/>
          <w:sz w:val="20"/>
          <w:szCs w:val="20"/>
        </w:rPr>
      </w:pPr>
      <m:oMathPara>
        <m:oMathParaPr>
          <m:jc m:val="left"/>
        </m:oMathParaPr>
        <m:oMath>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d>
            <m:dPr>
              <m:ctrlPr>
                <w:rPr>
                  <w:rFonts w:ascii="Cambria Math" w:eastAsiaTheme="minorEastAsia" w:hAnsi="Cambria Math"/>
                  <w:i/>
                  <w:szCs w:val="24"/>
                </w:rPr>
              </m:ctrlPr>
            </m:dPr>
            <m:e>
              <m:r>
                <w:rPr>
                  <w:rFonts w:ascii="Cambria Math" w:eastAsiaTheme="minorEastAsia" w:hAnsi="Cambria Math"/>
                  <w:szCs w:val="24"/>
                </w:rPr>
                <m:t>ab</m:t>
              </m:r>
            </m:e>
          </m:d>
          <m:r>
            <w:rPr>
              <w:rFonts w:ascii="Cambria Math" w:eastAsiaTheme="minorEastAsia" w:hAnsi="Cambria Math"/>
              <w:szCs w:val="24"/>
            </w:rPr>
            <m:t>=a</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r>
            <w:rPr>
              <w:rFonts w:ascii="Cambria Math" w:eastAsiaTheme="minorEastAsia" w:hAnsi="Cambria Math"/>
              <w:szCs w:val="24"/>
            </w:rPr>
            <m:t>b+b</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r>
            <w:rPr>
              <w:rFonts w:ascii="Cambria Math" w:eastAsiaTheme="minorEastAsia" w:hAnsi="Cambria Math"/>
              <w:szCs w:val="24"/>
            </w:rPr>
            <m:t>a   ⇒   a</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r>
            <w:rPr>
              <w:rFonts w:ascii="Cambria Math" w:eastAsiaTheme="minorEastAsia" w:hAnsi="Cambria Math"/>
              <w:szCs w:val="24"/>
            </w:rPr>
            <m:t>b=</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d>
            <m:dPr>
              <m:ctrlPr>
                <w:rPr>
                  <w:rFonts w:ascii="Cambria Math" w:eastAsiaTheme="minorEastAsia" w:hAnsi="Cambria Math"/>
                  <w:i/>
                  <w:szCs w:val="24"/>
                </w:rPr>
              </m:ctrlPr>
            </m:dPr>
            <m:e>
              <m:r>
                <w:rPr>
                  <w:rFonts w:ascii="Cambria Math" w:eastAsiaTheme="minorEastAsia" w:hAnsi="Cambria Math"/>
                  <w:szCs w:val="24"/>
                </w:rPr>
                <m:t>ab</m:t>
              </m:r>
            </m:e>
          </m:d>
          <m:r>
            <w:rPr>
              <w:rFonts w:ascii="Cambria Math" w:eastAsiaTheme="minorEastAsia" w:hAnsi="Cambria Math"/>
              <w:szCs w:val="24"/>
            </w:rPr>
            <m:t>-b</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r>
            <w:rPr>
              <w:rFonts w:ascii="Cambria Math" w:eastAsiaTheme="minorEastAsia" w:hAnsi="Cambria Math"/>
              <w:szCs w:val="24"/>
            </w:rPr>
            <m:t>a</m:t>
          </m:r>
        </m:oMath>
      </m:oMathPara>
    </w:p>
    <w:p w14:paraId="0B1E18D2" w14:textId="77777777" w:rsidR="00257E7F" w:rsidRDefault="00257E7F" w:rsidP="00CF5499">
      <w:pPr>
        <w:rPr>
          <w:rFonts w:eastAsiaTheme="minorEastAsia"/>
        </w:rPr>
      </w:pPr>
    </w:p>
    <w:p w14:paraId="0F559B92" w14:textId="1CB31038" w:rsidR="00E92128" w:rsidRDefault="00E92128" w:rsidP="00E92128">
      <w:pPr>
        <w:pStyle w:val="Caption"/>
        <w:keepNext/>
        <w:jc w:val="right"/>
      </w:pPr>
      <w:r>
        <w:t xml:space="preserve">(3- </w:t>
      </w:r>
      <w:fldSimple w:instr=" SEQ (3- \* ARABIC ">
        <w:r w:rsidR="00721720">
          <w:rPr>
            <w:noProof/>
          </w:rPr>
          <w:t>36</w:t>
        </w:r>
      </w:fldSimple>
      <w:r>
        <w:t>)</w:t>
      </w:r>
    </w:p>
    <w:p w14:paraId="1CAAE890" w14:textId="5CFC3FFF" w:rsidR="00257E7F" w:rsidRPr="00E92128" w:rsidRDefault="00257E7F" w:rsidP="00CF5499">
      <w:pPr>
        <w:rPr>
          <w:rFonts w:eastAsiaTheme="minorEastAsia"/>
          <w:sz w:val="22"/>
        </w:rPr>
      </w:pPr>
      <m:oMathPara>
        <m:oMathParaPr>
          <m:jc m:val="left"/>
        </m:oMathParaPr>
        <m:oMath>
          <m:r>
            <w:rPr>
              <w:rFonts w:ascii="Cambria Math" w:eastAsiaTheme="minorEastAsia" w:hAnsi="Cambria Math"/>
              <w:sz w:val="22"/>
            </w:rPr>
            <m:t>∴</m:t>
          </m:r>
          <m:d>
            <m:dPr>
              <m:begChr m:val="〈"/>
              <m:endChr m:val="〉"/>
              <m:ctrlPr>
                <w:rPr>
                  <w:rFonts w:ascii="Cambria Math" w:eastAsiaTheme="minorEastAsia" w:hAnsi="Cambria Math"/>
                  <w:i/>
                  <w:sz w:val="22"/>
                </w:rPr>
              </m:ctrlPr>
            </m:dPr>
            <m:e>
              <m:r>
                <w:rPr>
                  <w:rFonts w:ascii="Cambria Math" w:eastAsiaTheme="minorEastAsia" w:hAnsi="Cambria Math"/>
                  <w:sz w:val="22"/>
                </w:rPr>
                <m:t>a, Lb</m:t>
              </m:r>
            </m:e>
          </m:d>
          <m:r>
            <w:rPr>
              <w:rFonts w:ascii="Cambria Math" w:eastAsiaTheme="minorEastAsia" w:hAnsi="Cambria Math"/>
              <w:sz w:val="22"/>
            </w:rPr>
            <m:t>=</m:t>
          </m:r>
          <m:nary>
            <m:naryPr>
              <m:limLoc m:val="undOvr"/>
              <m:subHide m:val="1"/>
              <m:supHide m:val="1"/>
              <m:ctrlPr>
                <w:rPr>
                  <w:rFonts w:ascii="Cambria Math" w:eastAsiaTheme="minorEastAsia" w:hAnsi="Cambria Math"/>
                  <w:i/>
                  <w:sz w:val="22"/>
                </w:rPr>
              </m:ctrlPr>
            </m:naryPr>
            <m:sub/>
            <m:sup/>
            <m:e>
              <m:r>
                <w:rPr>
                  <w:rFonts w:ascii="Cambria Math" w:eastAsiaTheme="minorEastAsia" w:hAnsi="Cambria Math"/>
                  <w:sz w:val="22"/>
                </w:rPr>
                <m:t>dE</m:t>
              </m:r>
            </m:e>
          </m:nary>
          <m:nary>
            <m:naryPr>
              <m:limLoc m:val="undOvr"/>
              <m:subHide m:val="1"/>
              <m:supHide m:val="1"/>
              <m:ctrlPr>
                <w:rPr>
                  <w:rFonts w:ascii="Cambria Math" w:eastAsiaTheme="minorEastAsia" w:hAnsi="Cambria Math"/>
                  <w:i/>
                  <w:sz w:val="22"/>
                </w:rPr>
              </m:ctrlPr>
            </m:naryPr>
            <m:sub/>
            <m:sup/>
            <m:e>
              <m:r>
                <w:rPr>
                  <w:rFonts w:ascii="Cambria Math" w:eastAsiaTheme="minorEastAsia" w:hAnsi="Cambria Math"/>
                  <w:sz w:val="22"/>
                </w:rPr>
                <m:t>d</m:t>
              </m:r>
              <m:r>
                <m:rPr>
                  <m:sty m:val="p"/>
                </m:rPr>
                <w:rPr>
                  <w:rFonts w:ascii="Cambria Math" w:eastAsiaTheme="minorEastAsia" w:hAnsi="Cambria Math"/>
                  <w:sz w:val="22"/>
                </w:rPr>
                <m:t>Ω</m:t>
              </m:r>
            </m:e>
          </m:nary>
          <m:nary>
            <m:naryPr>
              <m:limLoc m:val="undOvr"/>
              <m:subHide m:val="1"/>
              <m:supHide m:val="1"/>
              <m:ctrlPr>
                <w:rPr>
                  <w:rFonts w:ascii="Cambria Math" w:eastAsiaTheme="minorEastAsia" w:hAnsi="Cambria Math"/>
                  <w:i/>
                  <w:sz w:val="22"/>
                </w:rPr>
              </m:ctrlPr>
            </m:naryPr>
            <m:sub/>
            <m:sup/>
            <m:e>
              <m:r>
                <w:rPr>
                  <w:rFonts w:ascii="Cambria Math" w:eastAsiaTheme="minorEastAsia" w:hAnsi="Cambria Math"/>
                  <w:sz w:val="22"/>
                </w:rPr>
                <m:t>dV</m:t>
              </m:r>
            </m:e>
          </m:nary>
          <m:acc>
            <m:accPr>
              <m:ctrlPr>
                <w:rPr>
                  <w:rFonts w:ascii="Cambria Math" w:eastAsiaTheme="minorEastAsia" w:hAnsi="Cambria Math"/>
                  <w:i/>
                  <w:sz w:val="22"/>
                </w:rPr>
              </m:ctrlPr>
            </m:accPr>
            <m:e>
              <m:r>
                <m:rPr>
                  <m:sty m:val="p"/>
                </m:rPr>
                <w:rPr>
                  <w:rFonts w:ascii="Cambria Math" w:eastAsiaTheme="minorEastAsia" w:hAnsi="Cambria Math"/>
                  <w:sz w:val="22"/>
                </w:rPr>
                <m:t>Ω</m:t>
              </m:r>
            </m:e>
          </m:acc>
          <m:r>
            <w:rPr>
              <w:rFonts w:ascii="Cambria Math" w:eastAsiaTheme="minorEastAsia" w:hAnsi="Cambria Math"/>
              <w:sz w:val="22"/>
            </w:rPr>
            <m:t>∙</m:t>
          </m:r>
          <m:acc>
            <m:accPr>
              <m:chr m:val="⃑"/>
              <m:ctrlPr>
                <w:rPr>
                  <w:rFonts w:ascii="Cambria Math" w:eastAsiaTheme="minorEastAsia" w:hAnsi="Cambria Math"/>
                  <w:i/>
                  <w:sz w:val="22"/>
                </w:rPr>
              </m:ctrlPr>
            </m:accPr>
            <m:e>
              <m:r>
                <m:rPr>
                  <m:sty m:val="p"/>
                </m:rPr>
                <w:rPr>
                  <w:rFonts w:ascii="Cambria Math" w:eastAsiaTheme="minorEastAsia" w:hAnsi="Cambria Math"/>
                  <w:sz w:val="22"/>
                </w:rPr>
                <m:t>∇</m:t>
              </m:r>
            </m:e>
          </m:acc>
          <m:d>
            <m:dPr>
              <m:begChr m:val="["/>
              <m:endChr m:val="]"/>
              <m:ctrlPr>
                <w:rPr>
                  <w:rFonts w:ascii="Cambria Math" w:eastAsiaTheme="minorEastAsia" w:hAnsi="Cambria Math"/>
                  <w:i/>
                  <w:sz w:val="22"/>
                </w:rPr>
              </m:ctrlPr>
            </m:dPr>
            <m:e>
              <m:r>
                <w:rPr>
                  <w:rFonts w:ascii="Cambria Math" w:eastAsiaTheme="minorEastAsia" w:hAnsi="Cambria Math"/>
                  <w:sz w:val="22"/>
                </w:rPr>
                <m:t>a</m:t>
              </m:r>
              <m:d>
                <m:dPr>
                  <m:ctrlPr>
                    <w:rPr>
                      <w:rFonts w:ascii="Cambria Math" w:eastAsiaTheme="minorEastAsia" w:hAnsi="Cambria Math"/>
                      <w:i/>
                      <w:sz w:val="22"/>
                    </w:rPr>
                  </m:ctrlPr>
                </m:dPr>
                <m:e>
                  <m:acc>
                    <m:accPr>
                      <m:chr m:val="⃑"/>
                      <m:ctrlPr>
                        <w:rPr>
                          <w:rFonts w:ascii="Cambria Math" w:eastAsiaTheme="minorEastAsia" w:hAnsi="Cambria Math"/>
                          <w:i/>
                          <w:sz w:val="22"/>
                        </w:rPr>
                      </m:ctrlPr>
                    </m:accPr>
                    <m:e>
                      <m:r>
                        <w:rPr>
                          <w:rFonts w:ascii="Cambria Math" w:eastAsiaTheme="minorEastAsia" w:hAnsi="Cambria Math"/>
                          <w:sz w:val="22"/>
                        </w:rPr>
                        <m:t>r</m:t>
                      </m:r>
                    </m:e>
                  </m:acc>
                  <m:r>
                    <w:rPr>
                      <w:rFonts w:ascii="Cambria Math" w:eastAsiaTheme="minorEastAsia" w:hAnsi="Cambria Math"/>
                      <w:sz w:val="22"/>
                    </w:rPr>
                    <m:t xml:space="preserve">, E, </m:t>
                  </m:r>
                  <m:acc>
                    <m:accPr>
                      <m:ctrlPr>
                        <w:rPr>
                          <w:rFonts w:ascii="Cambria Math" w:eastAsiaTheme="minorEastAsia" w:hAnsi="Cambria Math"/>
                          <w:i/>
                          <w:sz w:val="22"/>
                        </w:rPr>
                      </m:ctrlPr>
                    </m:accPr>
                    <m:e>
                      <m:r>
                        <m:rPr>
                          <m:sty m:val="p"/>
                        </m:rPr>
                        <w:rPr>
                          <w:rFonts w:ascii="Cambria Math" w:eastAsiaTheme="minorEastAsia" w:hAnsi="Cambria Math"/>
                          <w:sz w:val="22"/>
                        </w:rPr>
                        <m:t>Ω</m:t>
                      </m:r>
                    </m:e>
                  </m:acc>
                </m:e>
              </m:d>
              <m:r>
                <w:rPr>
                  <w:rFonts w:ascii="Cambria Math" w:eastAsiaTheme="minorEastAsia" w:hAnsi="Cambria Math"/>
                  <w:sz w:val="22"/>
                </w:rPr>
                <m:t>b</m:t>
              </m:r>
              <m:d>
                <m:dPr>
                  <m:ctrlPr>
                    <w:rPr>
                      <w:rFonts w:ascii="Cambria Math" w:eastAsiaTheme="minorEastAsia" w:hAnsi="Cambria Math"/>
                      <w:i/>
                      <w:sz w:val="22"/>
                    </w:rPr>
                  </m:ctrlPr>
                </m:dPr>
                <m:e>
                  <m:acc>
                    <m:accPr>
                      <m:chr m:val="⃑"/>
                      <m:ctrlPr>
                        <w:rPr>
                          <w:rFonts w:ascii="Cambria Math" w:eastAsiaTheme="minorEastAsia" w:hAnsi="Cambria Math"/>
                          <w:i/>
                          <w:sz w:val="22"/>
                        </w:rPr>
                      </m:ctrlPr>
                    </m:accPr>
                    <m:e>
                      <m:r>
                        <w:rPr>
                          <w:rFonts w:ascii="Cambria Math" w:eastAsiaTheme="minorEastAsia" w:hAnsi="Cambria Math"/>
                          <w:sz w:val="22"/>
                        </w:rPr>
                        <m:t>r</m:t>
                      </m:r>
                    </m:e>
                  </m:acc>
                  <m:r>
                    <w:rPr>
                      <w:rFonts w:ascii="Cambria Math" w:eastAsiaTheme="minorEastAsia" w:hAnsi="Cambria Math"/>
                      <w:sz w:val="22"/>
                    </w:rPr>
                    <m:t xml:space="preserve">, E, </m:t>
                  </m:r>
                  <m:acc>
                    <m:accPr>
                      <m:ctrlPr>
                        <w:rPr>
                          <w:rFonts w:ascii="Cambria Math" w:eastAsiaTheme="minorEastAsia" w:hAnsi="Cambria Math"/>
                          <w:i/>
                          <w:sz w:val="22"/>
                        </w:rPr>
                      </m:ctrlPr>
                    </m:accPr>
                    <m:e>
                      <m:r>
                        <m:rPr>
                          <m:sty m:val="p"/>
                        </m:rPr>
                        <w:rPr>
                          <w:rFonts w:ascii="Cambria Math" w:eastAsiaTheme="minorEastAsia" w:hAnsi="Cambria Math"/>
                          <w:sz w:val="22"/>
                        </w:rPr>
                        <m:t>Ω</m:t>
                      </m:r>
                    </m:e>
                  </m:acc>
                </m:e>
              </m:d>
            </m:e>
          </m:d>
          <m:r>
            <w:rPr>
              <w:rFonts w:ascii="Cambria Math" w:eastAsiaTheme="minorEastAsia" w:hAnsi="Cambria Math"/>
              <w:sz w:val="22"/>
            </w:rPr>
            <m:t>-</m:t>
          </m:r>
          <m:nary>
            <m:naryPr>
              <m:limLoc m:val="undOvr"/>
              <m:subHide m:val="1"/>
              <m:supHide m:val="1"/>
              <m:ctrlPr>
                <w:rPr>
                  <w:rFonts w:ascii="Cambria Math" w:eastAsiaTheme="minorEastAsia" w:hAnsi="Cambria Math"/>
                  <w:i/>
                  <w:sz w:val="22"/>
                </w:rPr>
              </m:ctrlPr>
            </m:naryPr>
            <m:sub/>
            <m:sup/>
            <m:e>
              <m:r>
                <w:rPr>
                  <w:rFonts w:ascii="Cambria Math" w:eastAsiaTheme="minorEastAsia" w:hAnsi="Cambria Math"/>
                  <w:sz w:val="22"/>
                </w:rPr>
                <m:t>dE</m:t>
              </m:r>
            </m:e>
          </m:nary>
          <m:nary>
            <m:naryPr>
              <m:limLoc m:val="undOvr"/>
              <m:subHide m:val="1"/>
              <m:supHide m:val="1"/>
              <m:ctrlPr>
                <w:rPr>
                  <w:rFonts w:ascii="Cambria Math" w:eastAsiaTheme="minorEastAsia" w:hAnsi="Cambria Math"/>
                  <w:i/>
                  <w:sz w:val="22"/>
                </w:rPr>
              </m:ctrlPr>
            </m:naryPr>
            <m:sub/>
            <m:sup/>
            <m:e>
              <m:r>
                <w:rPr>
                  <w:rFonts w:ascii="Cambria Math" w:eastAsiaTheme="minorEastAsia" w:hAnsi="Cambria Math"/>
                  <w:sz w:val="22"/>
                </w:rPr>
                <m:t>d</m:t>
              </m:r>
              <m:r>
                <m:rPr>
                  <m:sty m:val="p"/>
                </m:rPr>
                <w:rPr>
                  <w:rFonts w:ascii="Cambria Math" w:eastAsiaTheme="minorEastAsia" w:hAnsi="Cambria Math"/>
                  <w:sz w:val="22"/>
                </w:rPr>
                <m:t>Ω</m:t>
              </m:r>
            </m:e>
          </m:nary>
          <m:nary>
            <m:naryPr>
              <m:limLoc m:val="undOvr"/>
              <m:subHide m:val="1"/>
              <m:supHide m:val="1"/>
              <m:ctrlPr>
                <w:rPr>
                  <w:rFonts w:ascii="Cambria Math" w:eastAsiaTheme="minorEastAsia" w:hAnsi="Cambria Math"/>
                  <w:i/>
                  <w:sz w:val="22"/>
                </w:rPr>
              </m:ctrlPr>
            </m:naryPr>
            <m:sub/>
            <m:sup/>
            <m:e>
              <m:r>
                <w:rPr>
                  <w:rFonts w:ascii="Cambria Math" w:eastAsiaTheme="minorEastAsia" w:hAnsi="Cambria Math"/>
                  <w:sz w:val="22"/>
                </w:rPr>
                <m:t>dV</m:t>
              </m:r>
            </m:e>
          </m:nary>
          <m:r>
            <w:rPr>
              <w:rFonts w:ascii="Cambria Math" w:eastAsiaTheme="minorEastAsia" w:hAnsi="Cambria Math"/>
              <w:sz w:val="22"/>
            </w:rPr>
            <m:t>b</m:t>
          </m:r>
          <m:d>
            <m:dPr>
              <m:ctrlPr>
                <w:rPr>
                  <w:rFonts w:ascii="Cambria Math" w:eastAsiaTheme="minorEastAsia" w:hAnsi="Cambria Math"/>
                  <w:i/>
                  <w:sz w:val="22"/>
                </w:rPr>
              </m:ctrlPr>
            </m:dPr>
            <m:e>
              <m:acc>
                <m:accPr>
                  <m:chr m:val="⃑"/>
                  <m:ctrlPr>
                    <w:rPr>
                      <w:rFonts w:ascii="Cambria Math" w:eastAsiaTheme="minorEastAsia" w:hAnsi="Cambria Math"/>
                      <w:i/>
                      <w:sz w:val="22"/>
                    </w:rPr>
                  </m:ctrlPr>
                </m:accPr>
                <m:e>
                  <m:r>
                    <w:rPr>
                      <w:rFonts w:ascii="Cambria Math" w:eastAsiaTheme="minorEastAsia" w:hAnsi="Cambria Math"/>
                      <w:sz w:val="22"/>
                    </w:rPr>
                    <m:t>r</m:t>
                  </m:r>
                </m:e>
              </m:acc>
              <m:r>
                <w:rPr>
                  <w:rFonts w:ascii="Cambria Math" w:eastAsiaTheme="minorEastAsia" w:hAnsi="Cambria Math"/>
                  <w:sz w:val="22"/>
                </w:rPr>
                <m:t xml:space="preserve">, E, </m:t>
              </m:r>
              <m:acc>
                <m:accPr>
                  <m:ctrlPr>
                    <w:rPr>
                      <w:rFonts w:ascii="Cambria Math" w:eastAsiaTheme="minorEastAsia" w:hAnsi="Cambria Math"/>
                      <w:i/>
                      <w:sz w:val="22"/>
                    </w:rPr>
                  </m:ctrlPr>
                </m:accPr>
                <m:e>
                  <m:r>
                    <m:rPr>
                      <m:sty m:val="p"/>
                    </m:rPr>
                    <w:rPr>
                      <w:rFonts w:ascii="Cambria Math" w:eastAsiaTheme="minorEastAsia" w:hAnsi="Cambria Math"/>
                      <w:sz w:val="22"/>
                    </w:rPr>
                    <m:t>Ω</m:t>
                  </m:r>
                </m:e>
              </m:acc>
            </m:e>
          </m:d>
          <m:acc>
            <m:accPr>
              <m:ctrlPr>
                <w:rPr>
                  <w:rFonts w:ascii="Cambria Math" w:eastAsiaTheme="minorEastAsia" w:hAnsi="Cambria Math"/>
                  <w:i/>
                  <w:sz w:val="22"/>
                </w:rPr>
              </m:ctrlPr>
            </m:accPr>
            <m:e>
              <m:r>
                <m:rPr>
                  <m:sty m:val="p"/>
                </m:rPr>
                <w:rPr>
                  <w:rFonts w:ascii="Cambria Math" w:eastAsiaTheme="minorEastAsia" w:hAnsi="Cambria Math"/>
                  <w:sz w:val="22"/>
                </w:rPr>
                <m:t>Ω</m:t>
              </m:r>
            </m:e>
          </m:acc>
          <m:r>
            <w:rPr>
              <w:rFonts w:ascii="Cambria Math" w:eastAsiaTheme="minorEastAsia" w:hAnsi="Cambria Math"/>
              <w:sz w:val="22"/>
            </w:rPr>
            <m:t>∙</m:t>
          </m:r>
          <m:acc>
            <m:accPr>
              <m:chr m:val="⃑"/>
              <m:ctrlPr>
                <w:rPr>
                  <w:rFonts w:ascii="Cambria Math" w:eastAsiaTheme="minorEastAsia" w:hAnsi="Cambria Math"/>
                  <w:i/>
                  <w:sz w:val="22"/>
                </w:rPr>
              </m:ctrlPr>
            </m:accPr>
            <m:e>
              <m:r>
                <m:rPr>
                  <m:sty m:val="p"/>
                </m:rPr>
                <w:rPr>
                  <w:rFonts w:ascii="Cambria Math" w:eastAsiaTheme="minorEastAsia" w:hAnsi="Cambria Math"/>
                  <w:sz w:val="22"/>
                </w:rPr>
                <m:t>∇</m:t>
              </m:r>
            </m:e>
          </m:acc>
          <m:r>
            <w:rPr>
              <w:rFonts w:ascii="Cambria Math" w:eastAsiaTheme="minorEastAsia" w:hAnsi="Cambria Math"/>
              <w:sz w:val="22"/>
            </w:rPr>
            <m:t>a</m:t>
          </m:r>
          <m:d>
            <m:dPr>
              <m:ctrlPr>
                <w:rPr>
                  <w:rFonts w:ascii="Cambria Math" w:eastAsiaTheme="minorEastAsia" w:hAnsi="Cambria Math"/>
                  <w:i/>
                  <w:sz w:val="22"/>
                </w:rPr>
              </m:ctrlPr>
            </m:dPr>
            <m:e>
              <m:acc>
                <m:accPr>
                  <m:chr m:val="⃑"/>
                  <m:ctrlPr>
                    <w:rPr>
                      <w:rFonts w:ascii="Cambria Math" w:eastAsiaTheme="minorEastAsia" w:hAnsi="Cambria Math"/>
                      <w:i/>
                      <w:sz w:val="22"/>
                    </w:rPr>
                  </m:ctrlPr>
                </m:accPr>
                <m:e>
                  <m:r>
                    <w:rPr>
                      <w:rFonts w:ascii="Cambria Math" w:eastAsiaTheme="minorEastAsia" w:hAnsi="Cambria Math"/>
                      <w:sz w:val="22"/>
                    </w:rPr>
                    <m:t>r</m:t>
                  </m:r>
                </m:e>
              </m:acc>
              <m:r>
                <w:rPr>
                  <w:rFonts w:ascii="Cambria Math" w:eastAsiaTheme="minorEastAsia" w:hAnsi="Cambria Math"/>
                  <w:sz w:val="22"/>
                </w:rPr>
                <m:t xml:space="preserve">, E, </m:t>
              </m:r>
              <m:acc>
                <m:accPr>
                  <m:ctrlPr>
                    <w:rPr>
                      <w:rFonts w:ascii="Cambria Math" w:eastAsiaTheme="minorEastAsia" w:hAnsi="Cambria Math"/>
                      <w:i/>
                      <w:sz w:val="22"/>
                    </w:rPr>
                  </m:ctrlPr>
                </m:accPr>
                <m:e>
                  <m:r>
                    <m:rPr>
                      <m:sty m:val="p"/>
                    </m:rPr>
                    <w:rPr>
                      <w:rFonts w:ascii="Cambria Math" w:eastAsiaTheme="minorEastAsia" w:hAnsi="Cambria Math"/>
                      <w:sz w:val="22"/>
                    </w:rPr>
                    <m:t>Ω</m:t>
                  </m:r>
                </m:e>
              </m:acc>
            </m:e>
          </m:d>
        </m:oMath>
      </m:oMathPara>
    </w:p>
    <w:p w14:paraId="23706AC7" w14:textId="77777777" w:rsidR="004B315D" w:rsidRDefault="004B315D" w:rsidP="00CF5499">
      <w:pPr>
        <w:tabs>
          <w:tab w:val="left" w:pos="8640"/>
        </w:tabs>
        <w:rPr>
          <w:rFonts w:eastAsiaTheme="minorEastAsia"/>
        </w:rPr>
      </w:pPr>
    </w:p>
    <w:p w14:paraId="3ED3E142" w14:textId="77777777" w:rsidR="00980E3C" w:rsidRDefault="00980E3C" w:rsidP="00CF5499">
      <w:pPr>
        <w:tabs>
          <w:tab w:val="left" w:pos="8640"/>
        </w:tabs>
        <w:rPr>
          <w:rFonts w:eastAsiaTheme="minorEastAsia"/>
        </w:rPr>
      </w:pPr>
    </w:p>
    <w:p w14:paraId="1DA0A99E" w14:textId="77777777" w:rsidR="00980E3C" w:rsidRDefault="00257E7F" w:rsidP="00CF5499">
      <w:pPr>
        <w:tabs>
          <w:tab w:val="left" w:pos="8640"/>
        </w:tabs>
      </w:pPr>
      <w:r>
        <w:rPr>
          <w:rFonts w:eastAsiaTheme="minorEastAsia"/>
        </w:rPr>
        <w:t>Define:</w:t>
      </w:r>
      <w:r w:rsidR="00980E3C">
        <w:rPr>
          <w:rFonts w:eastAsiaTheme="minorEastAsia"/>
        </w:rPr>
        <w:t xml:space="preserve"> </w:t>
      </w:r>
      <w:r>
        <w:rPr>
          <w:rFonts w:eastAsiaTheme="minorEastAsia"/>
        </w:rPr>
        <w:t xml:space="preserve"> </w:t>
      </w:r>
    </w:p>
    <w:p w14:paraId="3797E68B" w14:textId="66260B54" w:rsidR="00980E3C" w:rsidRDefault="00980E3C" w:rsidP="00980E3C">
      <w:pPr>
        <w:pStyle w:val="Caption"/>
        <w:keepNext/>
        <w:jc w:val="right"/>
      </w:pPr>
      <w:r>
        <w:t xml:space="preserve">(3- </w:t>
      </w:r>
      <w:fldSimple w:instr=" SEQ (3- \* ARABIC ">
        <w:r w:rsidR="00721720">
          <w:rPr>
            <w:noProof/>
          </w:rPr>
          <w:t>37</w:t>
        </w:r>
      </w:fldSimple>
      <w:r>
        <w:t>)</w:t>
      </w:r>
    </w:p>
    <w:p w14:paraId="63A89F99" w14:textId="607A22EC" w:rsidR="00257E7F" w:rsidRPr="00980E3C" w:rsidRDefault="00257E7F" w:rsidP="00CF5499">
      <w:pPr>
        <w:tabs>
          <w:tab w:val="left" w:pos="8640"/>
        </w:tabs>
        <w:rPr>
          <w:rFonts w:eastAsiaTheme="minorEastAsia"/>
        </w:rPr>
      </w:pPr>
      <m:oMathPara>
        <m:oMathParaPr>
          <m:jc m:val="left"/>
        </m:oMathParaPr>
        <m:oMath>
          <m:r>
            <w:rPr>
              <w:rFonts w:ascii="Cambria Math" w:eastAsiaTheme="minorEastAsia" w:hAnsi="Cambria Math"/>
              <w:szCs w:val="24"/>
            </w:rPr>
            <m:t>a</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w:rPr>
              <w:rFonts w:ascii="Cambria Math" w:eastAsiaTheme="minorEastAsia" w:hAnsi="Cambria Math"/>
              <w:szCs w:val="24"/>
            </w:rPr>
            <m:t>=</m:t>
          </m:r>
          <m:r>
            <w:rPr>
              <w:rFonts w:ascii="Cambria Math" w:hAnsi="Cambria Math"/>
              <w:szCs w:val="24"/>
            </w:rPr>
            <m:t>ψ</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w:rPr>
              <w:rFonts w:ascii="Cambria Math" w:eastAsiaTheme="minorEastAsia" w:hAnsi="Cambria Math"/>
              <w:szCs w:val="24"/>
            </w:rPr>
            <m:t xml:space="preserve">         and          b</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w:rPr>
              <w:rFonts w:ascii="Cambria Math" w:eastAsiaTheme="minorEastAsia" w:hAnsi="Cambria Math"/>
              <w:szCs w:val="24"/>
            </w:rPr>
            <m:t>=</m:t>
          </m:r>
          <m:sSup>
            <m:sSupPr>
              <m:ctrlPr>
                <w:rPr>
                  <w:rFonts w:ascii="Cambria Math" w:eastAsiaTheme="minorEastAsia" w:hAnsi="Cambria Math"/>
                  <w:i/>
                  <w:szCs w:val="24"/>
                </w:rPr>
              </m:ctrlPr>
            </m:sSupPr>
            <m:e>
              <m:r>
                <w:rPr>
                  <w:rFonts w:ascii="Cambria Math" w:hAnsi="Cambria Math"/>
                  <w:szCs w:val="24"/>
                </w:rPr>
                <m:t>ψ</m:t>
              </m:r>
            </m:e>
            <m:sup>
              <m:r>
                <w:rPr>
                  <w:rFonts w:ascii="Cambria Math" w:eastAsiaTheme="minorEastAsia" w:hAnsi="Cambria Math"/>
                  <w:szCs w:val="24"/>
                </w:rPr>
                <m:t>*</m:t>
              </m:r>
            </m:sup>
          </m:sSup>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oMath>
      </m:oMathPara>
    </w:p>
    <w:p w14:paraId="489AA5E1" w14:textId="77777777" w:rsidR="00980E3C" w:rsidRDefault="00980E3C" w:rsidP="00CF5499">
      <w:pPr>
        <w:tabs>
          <w:tab w:val="left" w:pos="8640"/>
        </w:tabs>
        <w:rPr>
          <w:rFonts w:eastAsiaTheme="minorEastAsia"/>
        </w:rPr>
      </w:pPr>
    </w:p>
    <w:p w14:paraId="4BA289A0" w14:textId="0B1B15B7" w:rsidR="00980E3C" w:rsidRDefault="00257E7F" w:rsidP="00CF5499">
      <w:pPr>
        <w:tabs>
          <w:tab w:val="left" w:pos="8640"/>
        </w:tabs>
      </w:pPr>
      <w:r>
        <w:rPr>
          <w:rFonts w:eastAsiaTheme="minorEastAsia"/>
        </w:rPr>
        <w:t xml:space="preserve">Recall: </w:t>
      </w:r>
    </w:p>
    <w:p w14:paraId="3586A88D" w14:textId="4E6B72AC" w:rsidR="00980E3C" w:rsidRDefault="00980E3C" w:rsidP="00980E3C">
      <w:pPr>
        <w:pStyle w:val="Caption"/>
        <w:keepNext/>
        <w:jc w:val="right"/>
      </w:pPr>
      <w:r>
        <w:t xml:space="preserve">(3- </w:t>
      </w:r>
      <w:fldSimple w:instr=" SEQ (3- \* ARABIC ">
        <w:r w:rsidR="00721720">
          <w:rPr>
            <w:noProof/>
          </w:rPr>
          <w:t>38</w:t>
        </w:r>
      </w:fldSimple>
      <w:r>
        <w:t>)</w:t>
      </w:r>
    </w:p>
    <w:p w14:paraId="56FF8EC4" w14:textId="151B31A0" w:rsidR="00257E7F" w:rsidRPr="00980E3C" w:rsidRDefault="002056B1" w:rsidP="00CF5499">
      <w:pPr>
        <w:tabs>
          <w:tab w:val="left" w:pos="8640"/>
        </w:tabs>
        <w:rPr>
          <w:rFonts w:eastAsiaTheme="minorEastAsia"/>
          <w:szCs w:val="24"/>
        </w:rPr>
      </w:pPr>
      <m:oMathPara>
        <m:oMathParaPr>
          <m:jc m:val="left"/>
        </m:oMathParaPr>
        <m:oMath>
          <m:nary>
            <m:naryPr>
              <m:limLoc m:val="subSup"/>
              <m:ctrlPr>
                <w:rPr>
                  <w:rFonts w:ascii="Cambria Math" w:eastAsiaTheme="minorEastAsia" w:hAnsi="Cambria Math"/>
                  <w:i/>
                  <w:szCs w:val="24"/>
                </w:rPr>
              </m:ctrlPr>
            </m:naryPr>
            <m:sub>
              <m:r>
                <w:rPr>
                  <w:rFonts w:ascii="Cambria Math" w:eastAsiaTheme="minorEastAsia" w:hAnsi="Cambria Math"/>
                  <w:szCs w:val="24"/>
                </w:rPr>
                <m:t>V</m:t>
              </m:r>
            </m:sub>
            <m:sup/>
            <m:e>
              <m:r>
                <w:rPr>
                  <w:rFonts w:ascii="Cambria Math" w:eastAsiaTheme="minorEastAsia" w:hAnsi="Cambria Math"/>
                  <w:szCs w:val="24"/>
                </w:rPr>
                <m:t>dV</m:t>
              </m:r>
            </m:e>
          </m:nary>
          <m:r>
            <w:rPr>
              <w:rFonts w:ascii="Cambria Math" w:eastAsiaTheme="minorEastAsia" w:hAnsi="Cambria Math"/>
              <w:szCs w:val="24"/>
            </w:rPr>
            <m:t xml:space="preserv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r>
            <w:rPr>
              <w:rFonts w:ascii="Cambria Math" w:eastAsiaTheme="minorEastAsia" w:hAnsi="Cambria Math"/>
              <w:szCs w:val="24"/>
            </w:rPr>
            <m:t xml:space="preserve"> f= </m:t>
          </m:r>
          <m:nary>
            <m:naryPr>
              <m:limLoc m:val="subSup"/>
              <m:ctrlPr>
                <w:rPr>
                  <w:rFonts w:ascii="Cambria Math" w:eastAsiaTheme="minorEastAsia" w:hAnsi="Cambria Math"/>
                  <w:i/>
                  <w:szCs w:val="24"/>
                </w:rPr>
              </m:ctrlPr>
            </m:naryPr>
            <m:sub>
              <m:r>
                <w:rPr>
                  <w:rFonts w:ascii="Cambria Math" w:eastAsiaTheme="minorEastAsia" w:hAnsi="Cambria Math"/>
                  <w:szCs w:val="24"/>
                </w:rPr>
                <m:t>S</m:t>
              </m:r>
            </m:sub>
            <m:sup/>
            <m:e>
              <m:r>
                <w:rPr>
                  <w:rFonts w:ascii="Cambria Math" w:eastAsiaTheme="minorEastAsia" w:hAnsi="Cambria Math"/>
                  <w:szCs w:val="24"/>
                </w:rPr>
                <m:t>d</m:t>
              </m:r>
              <m:r>
                <m:rPr>
                  <m:sty m:val="p"/>
                </m:rPr>
                <w:rPr>
                  <w:rFonts w:ascii="Cambria Math" w:eastAsiaTheme="minorEastAsia" w:hAnsi="Cambria Math"/>
                  <w:szCs w:val="24"/>
                </w:rPr>
                <m:t>Γ</m:t>
              </m:r>
            </m:e>
          </m:nary>
          <m:acc>
            <m:accPr>
              <m:ctrlPr>
                <w:rPr>
                  <w:rFonts w:ascii="Cambria Math" w:eastAsiaTheme="minorEastAsia" w:hAnsi="Cambria Math"/>
                  <w:i/>
                  <w:szCs w:val="24"/>
                </w:rPr>
              </m:ctrlPr>
            </m:accPr>
            <m:e>
              <m:r>
                <w:rPr>
                  <w:rFonts w:ascii="Cambria Math" w:eastAsiaTheme="minorEastAsia" w:hAnsi="Cambria Math"/>
                  <w:szCs w:val="24"/>
                </w:rPr>
                <m:t>n</m:t>
              </m:r>
            </m:e>
          </m:acc>
          <m:r>
            <w:rPr>
              <w:rFonts w:ascii="Cambria Math" w:eastAsiaTheme="minorEastAsia"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 xml:space="preserve"> f</m:t>
          </m:r>
        </m:oMath>
      </m:oMathPara>
    </w:p>
    <w:p w14:paraId="323CF67D" w14:textId="77777777" w:rsidR="00E32D24" w:rsidRDefault="00E32D24" w:rsidP="00CF5499">
      <w:pPr>
        <w:rPr>
          <w:rFonts w:eastAsiaTheme="minorEastAsia"/>
        </w:rPr>
      </w:pPr>
    </w:p>
    <w:p w14:paraId="3DCEA344" w14:textId="77777777" w:rsidR="00701816" w:rsidRDefault="00701816" w:rsidP="00CF5499">
      <w:pPr>
        <w:rPr>
          <w:rFonts w:eastAsiaTheme="minorEastAsia"/>
        </w:rPr>
      </w:pPr>
    </w:p>
    <w:p w14:paraId="3B5A4C8F" w14:textId="6EDD1107" w:rsidR="00701816" w:rsidRDefault="00E32D24" w:rsidP="00CF5499">
      <w:pPr>
        <w:rPr>
          <w:rFonts w:eastAsiaTheme="minorEastAsia"/>
        </w:rPr>
      </w:pPr>
      <w:r>
        <w:rPr>
          <w:rFonts w:eastAsiaTheme="minorEastAsia"/>
        </w:rPr>
        <w:t>So in our derivation for term L1 we have:</w:t>
      </w:r>
    </w:p>
    <w:p w14:paraId="329E696D" w14:textId="73A6BCE6" w:rsidR="00701816" w:rsidRDefault="00701816" w:rsidP="00701816">
      <w:pPr>
        <w:pStyle w:val="Caption"/>
        <w:keepNext/>
        <w:jc w:val="right"/>
      </w:pPr>
      <w:r>
        <w:t xml:space="preserve">(3- </w:t>
      </w:r>
      <w:fldSimple w:instr=" SEQ (3- \* ARABIC ">
        <w:r w:rsidR="00721720">
          <w:rPr>
            <w:noProof/>
          </w:rPr>
          <w:t>39</w:t>
        </w:r>
      </w:fldSimple>
      <w:r>
        <w:t>)</w:t>
      </w:r>
    </w:p>
    <w:p w14:paraId="1FD5D634" w14:textId="5C6D798E" w:rsidR="00E32D24" w:rsidRPr="00701816" w:rsidRDefault="002056B1" w:rsidP="00CF5499">
      <w:pPr>
        <w:tabs>
          <w:tab w:val="left" w:pos="8640"/>
        </w:tabs>
        <w:rPr>
          <w:rFonts w:eastAsiaTheme="minorEastAsia"/>
          <w:szCs w:val="24"/>
        </w:rPr>
      </w:pPr>
      <m:oMathPara>
        <m:oMathParaPr>
          <m:jc m:val="left"/>
        </m:oMathParaPr>
        <m:oMath>
          <m:nary>
            <m:naryPr>
              <m:limLoc m:val="subSup"/>
              <m:ctrlPr>
                <w:rPr>
                  <w:rFonts w:ascii="Cambria Math" w:eastAsiaTheme="minorEastAsia" w:hAnsi="Cambria Math"/>
                  <w:i/>
                  <w:szCs w:val="24"/>
                </w:rPr>
              </m:ctrlPr>
            </m:naryPr>
            <m:sub>
              <m:r>
                <w:rPr>
                  <w:rFonts w:ascii="Cambria Math" w:eastAsiaTheme="minorEastAsia" w:hAnsi="Cambria Math"/>
                  <w:szCs w:val="24"/>
                </w:rPr>
                <m:t>V</m:t>
              </m:r>
            </m:sub>
            <m:sup/>
            <m:e>
              <m:r>
                <w:rPr>
                  <w:rFonts w:ascii="Cambria Math" w:eastAsiaTheme="minorEastAsia" w:hAnsi="Cambria Math"/>
                  <w:szCs w:val="24"/>
                </w:rPr>
                <m:t>dV</m:t>
              </m:r>
            </m:e>
          </m:nary>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d>
            <m:dPr>
              <m:begChr m:val="["/>
              <m:endChr m:val="]"/>
              <m:ctrlPr>
                <w:rPr>
                  <w:rFonts w:ascii="Cambria Math" w:eastAsiaTheme="minorEastAsia" w:hAnsi="Cambria Math"/>
                  <w:i/>
                  <w:szCs w:val="24"/>
                </w:rPr>
              </m:ctrlPr>
            </m:dPr>
            <m:e>
              <m:r>
                <w:rPr>
                  <w:rFonts w:ascii="Cambria Math" w:hAnsi="Cambria Math"/>
                  <w:szCs w:val="24"/>
                </w:rPr>
                <m:t>ψ</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sSup>
                <m:sSupPr>
                  <m:ctrlPr>
                    <w:rPr>
                      <w:rFonts w:ascii="Cambria Math" w:eastAsiaTheme="minorEastAsia" w:hAnsi="Cambria Math"/>
                      <w:i/>
                      <w:szCs w:val="24"/>
                    </w:rPr>
                  </m:ctrlPr>
                </m:sSupPr>
                <m:e>
                  <m:r>
                    <w:rPr>
                      <w:rFonts w:ascii="Cambria Math" w:hAnsi="Cambria Math"/>
                      <w:szCs w:val="24"/>
                    </w:rPr>
                    <m:t>ψ</m:t>
                  </m:r>
                </m:e>
                <m:sup>
                  <m:r>
                    <w:rPr>
                      <w:rFonts w:ascii="Cambria Math" w:eastAsiaTheme="minorEastAsia" w:hAnsi="Cambria Math"/>
                      <w:szCs w:val="24"/>
                    </w:rPr>
                    <m:t>*</m:t>
                  </m:r>
                </m:sup>
              </m:sSup>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e>
          </m:d>
          <m:r>
            <w:rPr>
              <w:rFonts w:ascii="Cambria Math" w:eastAsiaTheme="minorEastAsia" w:hAnsi="Cambria Math"/>
              <w:szCs w:val="24"/>
            </w:rPr>
            <m:t>=</m:t>
          </m:r>
          <m:nary>
            <m:naryPr>
              <m:limLoc m:val="subSup"/>
              <m:ctrlPr>
                <w:rPr>
                  <w:rFonts w:ascii="Cambria Math" w:eastAsiaTheme="minorEastAsia" w:hAnsi="Cambria Math"/>
                  <w:i/>
                  <w:szCs w:val="24"/>
                </w:rPr>
              </m:ctrlPr>
            </m:naryPr>
            <m:sub>
              <m:r>
                <w:rPr>
                  <w:rFonts w:ascii="Cambria Math" w:eastAsiaTheme="minorEastAsia" w:hAnsi="Cambria Math"/>
                  <w:szCs w:val="24"/>
                </w:rPr>
                <m:t>S</m:t>
              </m:r>
            </m:sub>
            <m:sup/>
            <m:e>
              <m:r>
                <w:rPr>
                  <w:rFonts w:ascii="Cambria Math" w:eastAsiaTheme="minorEastAsia" w:hAnsi="Cambria Math"/>
                  <w:szCs w:val="24"/>
                </w:rPr>
                <m:t>d</m:t>
              </m:r>
              <m:r>
                <m:rPr>
                  <m:sty m:val="p"/>
                </m:rPr>
                <w:rPr>
                  <w:rFonts w:ascii="Cambria Math" w:eastAsiaTheme="minorEastAsia" w:hAnsi="Cambria Math"/>
                  <w:szCs w:val="24"/>
                </w:rPr>
                <m:t>Γ</m:t>
              </m:r>
            </m:e>
          </m:nary>
          <m:acc>
            <m:accPr>
              <m:ctrlPr>
                <w:rPr>
                  <w:rFonts w:ascii="Cambria Math" w:eastAsiaTheme="minorEastAsia" w:hAnsi="Cambria Math"/>
                  <w:i/>
                  <w:szCs w:val="24"/>
                </w:rPr>
              </m:ctrlPr>
            </m:accPr>
            <m:e>
              <m:r>
                <w:rPr>
                  <w:rFonts w:ascii="Cambria Math" w:eastAsiaTheme="minorEastAsia" w:hAnsi="Cambria Math"/>
                  <w:szCs w:val="24"/>
                </w:rPr>
                <m:t>n</m:t>
              </m:r>
            </m:e>
          </m:acc>
          <m:r>
            <w:rPr>
              <w:rFonts w:ascii="Cambria Math" w:eastAsiaTheme="minorEastAsia"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 xml:space="preserve"> </m:t>
          </m:r>
          <m:d>
            <m:dPr>
              <m:begChr m:val="["/>
              <m:endChr m:val="]"/>
              <m:ctrlPr>
                <w:rPr>
                  <w:rFonts w:ascii="Cambria Math" w:eastAsiaTheme="minorEastAsia" w:hAnsi="Cambria Math"/>
                  <w:i/>
                  <w:szCs w:val="24"/>
                </w:rPr>
              </m:ctrlPr>
            </m:dPr>
            <m:e>
              <m:r>
                <w:rPr>
                  <w:rFonts w:ascii="Cambria Math" w:hAnsi="Cambria Math"/>
                  <w:szCs w:val="24"/>
                </w:rPr>
                <m:t>ψ</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sSup>
                <m:sSupPr>
                  <m:ctrlPr>
                    <w:rPr>
                      <w:rFonts w:ascii="Cambria Math" w:eastAsiaTheme="minorEastAsia" w:hAnsi="Cambria Math"/>
                      <w:i/>
                      <w:szCs w:val="24"/>
                    </w:rPr>
                  </m:ctrlPr>
                </m:sSupPr>
                <m:e>
                  <m:r>
                    <w:rPr>
                      <w:rFonts w:ascii="Cambria Math" w:hAnsi="Cambria Math"/>
                      <w:szCs w:val="24"/>
                    </w:rPr>
                    <m:t>ψ</m:t>
                  </m:r>
                </m:e>
                <m:sup>
                  <m:r>
                    <w:rPr>
                      <w:rFonts w:ascii="Cambria Math" w:eastAsiaTheme="minorEastAsia" w:hAnsi="Cambria Math"/>
                      <w:szCs w:val="24"/>
                    </w:rPr>
                    <m:t>*</m:t>
                  </m:r>
                </m:sup>
              </m:sSup>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e>
          </m:d>
        </m:oMath>
      </m:oMathPara>
    </w:p>
    <w:p w14:paraId="0383D864" w14:textId="77777777" w:rsidR="00F1485F" w:rsidRDefault="00F1485F" w:rsidP="00CF5499">
      <w:pPr>
        <w:rPr>
          <w:rFonts w:eastAsiaTheme="minorEastAsia"/>
        </w:rPr>
      </w:pPr>
    </w:p>
    <w:p w14:paraId="50E594CB" w14:textId="77777777" w:rsidR="00AF2982" w:rsidRDefault="00AF2982" w:rsidP="00CF5499">
      <w:pPr>
        <w:rPr>
          <w:rFonts w:eastAsiaTheme="minorEastAsia"/>
        </w:rPr>
      </w:pPr>
    </w:p>
    <w:p w14:paraId="25EFE458" w14:textId="1699B4B9" w:rsidR="00E32D24" w:rsidRDefault="00E32D24" w:rsidP="00CF5499">
      <w:pPr>
        <w:rPr>
          <w:rFonts w:eastAsiaTheme="minorEastAsia"/>
        </w:rPr>
      </w:pPr>
      <w:r>
        <w:rPr>
          <w:rFonts w:eastAsiaTheme="minorEastAsia"/>
        </w:rPr>
        <w:t xml:space="preserve">If a non-reentrant surface </w:t>
      </w:r>
      <w:r w:rsidR="00FE253C">
        <w:rPr>
          <w:rFonts w:eastAsiaTheme="minorEastAsia"/>
        </w:rPr>
        <w:t xml:space="preserve">is specified </w:t>
      </w:r>
      <w:r>
        <w:rPr>
          <w:rFonts w:eastAsiaTheme="minorEastAsia"/>
        </w:rPr>
        <w:t>then:</w:t>
      </w:r>
    </w:p>
    <w:p w14:paraId="2F09E70E" w14:textId="1DF7FAD3" w:rsidR="00701816" w:rsidRDefault="00701816" w:rsidP="00701816">
      <w:pPr>
        <w:pStyle w:val="Caption"/>
        <w:keepNext/>
        <w:jc w:val="right"/>
      </w:pPr>
      <w:r>
        <w:t xml:space="preserve">(3- </w:t>
      </w:r>
      <w:fldSimple w:instr=" SEQ (3- \* ARABIC ">
        <w:r w:rsidR="00721720">
          <w:rPr>
            <w:noProof/>
          </w:rPr>
          <w:t>40</w:t>
        </w:r>
      </w:fldSimple>
      <w:r>
        <w:t>)</w:t>
      </w:r>
    </w:p>
    <w:p w14:paraId="2EBB2E3A" w14:textId="6A0D2D8F" w:rsidR="00E32D24" w:rsidRPr="00701816" w:rsidRDefault="00CF5499" w:rsidP="00CF5499">
      <w:pPr>
        <w:tabs>
          <w:tab w:val="left" w:pos="8640"/>
        </w:tabs>
        <w:rPr>
          <w:rFonts w:eastAsiaTheme="minorEastAsia"/>
          <w:sz w:val="20"/>
          <w:szCs w:val="20"/>
        </w:rPr>
      </w:pPr>
      <m:oMathPara>
        <m:oMathParaPr>
          <m:jc m:val="left"/>
        </m:oMathParaPr>
        <m:oMath>
          <m:r>
            <w:rPr>
              <w:rFonts w:ascii="Cambria Math" w:hAnsi="Cambria Math"/>
              <w:szCs w:val="24"/>
            </w:rPr>
            <m:t>ψ</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w:rPr>
              <w:rFonts w:ascii="Cambria Math" w:eastAsiaTheme="minorEastAsia" w:hAnsi="Cambria Math"/>
              <w:szCs w:val="24"/>
            </w:rPr>
            <m:t xml:space="preserve">=0 for </m:t>
          </m:r>
          <m:acc>
            <m:accPr>
              <m:ctrlPr>
                <w:rPr>
                  <w:rFonts w:ascii="Cambria Math" w:eastAsiaTheme="minorEastAsia" w:hAnsi="Cambria Math"/>
                  <w:i/>
                  <w:szCs w:val="24"/>
                </w:rPr>
              </m:ctrlPr>
            </m:accPr>
            <m:e>
              <m:r>
                <w:rPr>
                  <w:rFonts w:ascii="Cambria Math" w:eastAsiaTheme="minorEastAsia" w:hAnsi="Cambria Math"/>
                  <w:szCs w:val="24"/>
                </w:rPr>
                <m:t>n</m:t>
              </m:r>
            </m:e>
          </m:acc>
          <m:r>
            <w:rPr>
              <w:rFonts w:ascii="Cambria Math" w:eastAsiaTheme="minorEastAsia"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 xml:space="preserve">&lt;0  and  </m:t>
          </m:r>
          <m:sSup>
            <m:sSupPr>
              <m:ctrlPr>
                <w:rPr>
                  <w:rFonts w:ascii="Cambria Math" w:eastAsiaTheme="minorEastAsia" w:hAnsi="Cambria Math"/>
                  <w:szCs w:val="24"/>
                </w:rPr>
              </m:ctrlPr>
            </m:sSupPr>
            <m:e>
              <m:r>
                <w:rPr>
                  <w:rFonts w:ascii="Cambria Math" w:hAnsi="Cambria Math"/>
                  <w:szCs w:val="24"/>
                </w:rPr>
                <m:t>ψ</m:t>
              </m:r>
            </m:e>
            <m:sup>
              <m:r>
                <w:rPr>
                  <w:rFonts w:ascii="Cambria Math" w:eastAsiaTheme="minorEastAsia" w:hAnsi="Cambria Math"/>
                  <w:szCs w:val="24"/>
                </w:rPr>
                <m:t>*</m:t>
              </m:r>
            </m:sup>
          </m:sSup>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w:rPr>
              <w:rFonts w:ascii="Cambria Math" w:eastAsiaTheme="minorEastAsia" w:hAnsi="Cambria Math"/>
              <w:szCs w:val="24"/>
            </w:rPr>
            <m:t xml:space="preserve">=0 for </m:t>
          </m:r>
          <m:acc>
            <m:accPr>
              <m:ctrlPr>
                <w:rPr>
                  <w:rFonts w:ascii="Cambria Math" w:eastAsiaTheme="minorEastAsia" w:hAnsi="Cambria Math"/>
                  <w:i/>
                  <w:szCs w:val="24"/>
                </w:rPr>
              </m:ctrlPr>
            </m:accPr>
            <m:e>
              <m:r>
                <w:rPr>
                  <w:rFonts w:ascii="Cambria Math" w:eastAsiaTheme="minorEastAsia" w:hAnsi="Cambria Math"/>
                  <w:szCs w:val="24"/>
                </w:rPr>
                <m:t>n</m:t>
              </m:r>
            </m:e>
          </m:acc>
          <m:r>
            <w:rPr>
              <w:rFonts w:ascii="Cambria Math" w:eastAsiaTheme="minorEastAsia"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&gt;0</m:t>
          </m:r>
        </m:oMath>
      </m:oMathPara>
    </w:p>
    <w:p w14:paraId="131F72FF" w14:textId="77777777" w:rsidR="00E32D24" w:rsidRPr="00DD1BE2" w:rsidRDefault="00E32D24" w:rsidP="00CF5499">
      <w:pPr>
        <w:rPr>
          <w:rFonts w:eastAsiaTheme="minorEastAsia"/>
          <w:sz w:val="20"/>
          <w:szCs w:val="20"/>
        </w:rPr>
      </w:pPr>
    </w:p>
    <w:p w14:paraId="3894857B" w14:textId="04B9F7C9" w:rsidR="00701816" w:rsidRDefault="00701816" w:rsidP="00701816">
      <w:pPr>
        <w:pStyle w:val="Caption"/>
        <w:keepNext/>
        <w:jc w:val="right"/>
      </w:pPr>
      <w:r>
        <w:t xml:space="preserve">(3- </w:t>
      </w:r>
      <w:fldSimple w:instr=" SEQ (3- \* ARABIC ">
        <w:r w:rsidR="00721720">
          <w:rPr>
            <w:noProof/>
          </w:rPr>
          <w:t>41</w:t>
        </w:r>
      </w:fldSimple>
      <w:r>
        <w:t>)</w:t>
      </w:r>
    </w:p>
    <w:p w14:paraId="33B5BD59" w14:textId="1E01E0B5" w:rsidR="00CF5499" w:rsidRPr="00701816" w:rsidRDefault="00E32D24" w:rsidP="00CF5499">
      <w:pPr>
        <w:tabs>
          <w:tab w:val="left" w:pos="8640"/>
        </w:tabs>
      </w:pPr>
      <m:oMathPara>
        <m:oMathParaPr>
          <m:jc m:val="left"/>
        </m:oMathParaPr>
        <m:oMath>
          <m:r>
            <w:rPr>
              <w:rFonts w:ascii="Cambria Math" w:eastAsiaTheme="minorEastAsia" w:hAnsi="Cambria Math"/>
              <w:szCs w:val="24"/>
            </w:rPr>
            <m:t>∴</m:t>
          </m:r>
          <m:d>
            <m:dPr>
              <m:begChr m:val="〈"/>
              <m:endChr m:val="〉"/>
              <m:ctrlPr>
                <w:rPr>
                  <w:rFonts w:ascii="Cambria Math" w:eastAsiaTheme="minorEastAsia" w:hAnsi="Cambria Math"/>
                  <w:i/>
                  <w:szCs w:val="24"/>
                </w:rPr>
              </m:ctrlPr>
            </m:dPr>
            <m:e>
              <m:r>
                <w:rPr>
                  <w:rFonts w:ascii="Cambria Math" w:eastAsiaTheme="minorEastAsia" w:hAnsi="Cambria Math"/>
                  <w:szCs w:val="24"/>
                </w:rPr>
                <m:t xml:space="preserve">b, </m:t>
              </m:r>
              <m:sSup>
                <m:sSupPr>
                  <m:ctrlPr>
                    <w:rPr>
                      <w:rFonts w:ascii="Cambria Math" w:eastAsiaTheme="minorEastAsia" w:hAnsi="Cambria Math"/>
                      <w:i/>
                      <w:szCs w:val="24"/>
                    </w:rPr>
                  </m:ctrlPr>
                </m:sSupPr>
                <m:e>
                  <m:r>
                    <w:rPr>
                      <w:rFonts w:ascii="Cambria Math" w:eastAsiaTheme="minorEastAsia" w:hAnsi="Cambria Math"/>
                      <w:szCs w:val="24"/>
                    </w:rPr>
                    <m:t>L</m:t>
                  </m:r>
                </m:e>
                <m:sup>
                  <m:r>
                    <w:rPr>
                      <w:rFonts w:ascii="Cambria Math" w:eastAsiaTheme="minorEastAsia" w:hAnsi="Cambria Math"/>
                      <w:szCs w:val="24"/>
                    </w:rPr>
                    <m:t>*</m:t>
                  </m:r>
                </m:sup>
              </m:sSup>
              <m:r>
                <w:rPr>
                  <w:rFonts w:ascii="Cambria Math" w:eastAsiaTheme="minorEastAsia" w:hAnsi="Cambria Math"/>
                  <w:szCs w:val="24"/>
                </w:rPr>
                <m:t>a</m:t>
              </m:r>
            </m:e>
          </m:d>
          <m:r>
            <w:rPr>
              <w:rFonts w:ascii="Cambria Math" w:eastAsiaTheme="minorEastAsia" w:hAnsi="Cambria Math"/>
              <w:szCs w:val="24"/>
            </w:rPr>
            <m:t>= -</m:t>
          </m:r>
          <m:nary>
            <m:naryPr>
              <m:limLoc m:val="subSup"/>
              <m:ctrlPr>
                <w:rPr>
                  <w:rFonts w:ascii="Cambria Math" w:eastAsiaTheme="minorEastAsia" w:hAnsi="Cambria Math"/>
                  <w:i/>
                  <w:szCs w:val="24"/>
                </w:rPr>
              </m:ctrlPr>
            </m:naryPr>
            <m:sub>
              <m:r>
                <w:rPr>
                  <w:rFonts w:ascii="Cambria Math" w:eastAsiaTheme="minorEastAsia" w:hAnsi="Cambria Math"/>
                  <w:szCs w:val="24"/>
                </w:rPr>
                <m:t>0</m:t>
              </m:r>
            </m:sub>
            <m:sup>
              <m:r>
                <w:rPr>
                  <w:rFonts w:ascii="Cambria Math" w:eastAsiaTheme="minorEastAsia" w:hAnsi="Cambria Math"/>
                  <w:szCs w:val="24"/>
                </w:rPr>
                <m:t>∞</m:t>
              </m:r>
            </m:sup>
            <m:e>
              <m:r>
                <w:rPr>
                  <w:rFonts w:ascii="Cambria Math" w:eastAsiaTheme="minorEastAsia" w:hAnsi="Cambria Math"/>
                  <w:szCs w:val="24"/>
                </w:rPr>
                <m:t>dE</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r>
                <m:rPr>
                  <m:sty m:val="p"/>
                </m:rPr>
                <w:rPr>
                  <w:rFonts w:ascii="Cambria Math" w:eastAsiaTheme="minorEastAsia" w:hAnsi="Cambria Math"/>
                  <w:szCs w:val="24"/>
                </w:rPr>
                <m:t>Ω</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 xml:space="preserve">dV </m:t>
              </m:r>
            </m:e>
          </m:nary>
          <m:r>
            <w:rPr>
              <w:rFonts w:ascii="Cambria Math" w:eastAsiaTheme="minorEastAsia" w:hAnsi="Cambria Math"/>
              <w:szCs w:val="24"/>
            </w:rPr>
            <m:t>b</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r>
            <w:rPr>
              <w:rFonts w:ascii="Cambria Math" w:eastAsiaTheme="minorEastAsia" w:hAnsi="Cambria Math"/>
              <w:szCs w:val="24"/>
            </w:rPr>
            <m:t xml:space="preserve"> a(</m:t>
          </m:r>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oMath>
      </m:oMathPara>
    </w:p>
    <w:p w14:paraId="6C862E40" w14:textId="5DAC6CFD" w:rsidR="00701816" w:rsidRDefault="00701816" w:rsidP="00701816">
      <w:pPr>
        <w:pStyle w:val="Caption"/>
        <w:keepNext/>
        <w:jc w:val="right"/>
      </w:pPr>
      <w:r>
        <w:rPr>
          <w:rFonts w:eastAsiaTheme="minorEastAsia"/>
          <w:noProof/>
          <w:sz w:val="20"/>
          <w:szCs w:val="20"/>
        </w:rPr>
        <mc:AlternateContent>
          <mc:Choice Requires="wps">
            <w:drawing>
              <wp:anchor distT="0" distB="0" distL="114300" distR="114300" simplePos="0" relativeHeight="251757568" behindDoc="1" locked="0" layoutInCell="1" allowOverlap="1" wp14:anchorId="2309D52E" wp14:editId="08D21CAB">
                <wp:simplePos x="0" y="0"/>
                <wp:positionH relativeFrom="column">
                  <wp:posOffset>114300</wp:posOffset>
                </wp:positionH>
                <wp:positionV relativeFrom="paragraph">
                  <wp:posOffset>250190</wp:posOffset>
                </wp:positionV>
                <wp:extent cx="1143000" cy="342900"/>
                <wp:effectExtent l="50800" t="25400" r="76200" b="114300"/>
                <wp:wrapNone/>
                <wp:docPr id="84" name="Rectangle 84"/>
                <wp:cNvGraphicFramePr/>
                <a:graphic xmlns:a="http://schemas.openxmlformats.org/drawingml/2006/main">
                  <a:graphicData uri="http://schemas.microsoft.com/office/word/2010/wordprocessingShape">
                    <wps:wsp>
                      <wps:cNvSpPr/>
                      <wps:spPr>
                        <a:xfrm>
                          <a:off x="0" y="0"/>
                          <a:ext cx="1143000" cy="342900"/>
                        </a:xfrm>
                        <a:prstGeom prst="rect">
                          <a:avLst/>
                        </a:prstGeom>
                        <a:noFill/>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4" o:spid="_x0000_s1026" style="position:absolute;margin-left:9pt;margin-top:19.7pt;width:90pt;height:27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prVdegCAAB0BgAADgAAAGRycy9lMm9Eb2MueG1stFXbbtswDH0fsH8Q9O76EqdJjDqFm8DDgKIt&#10;2g59VhQ5MSBLmqTcNvTfR8mOm3YFOgzbi0OJF5GH5MnF5b7haMu0qaXIcXwWYcQElctarHL87bEM&#10;xhgZS8SScClYjg/M4Mvp508XO5WxRK4lXzKNIIgw2U7leG2tysLQ0DVriDmTiglQVlI3xMJRr8Kl&#10;JjuI3vAwiaLzcCf1UmlJmTFwO2+VeOrjVxWj9raqDLOI5xhys/6r/XfhvuH0gmQrTdS6pl0a5C+y&#10;aEgt4NE+1JxYgja6/i1UU1MtjazsGZVNKKuqpszXANXE0ZtqHtZEMV8LgGNUD5P5d2HpzfZOo3qZ&#10;43GKkSAN9OgeUCNixRmCOwBop0wGdg/qTncnA6Krdl/pxv1CHWjvQT30oLK9RRQu4zgdRBFgT0E3&#10;SJMJyBAmfPFW2tgvTDbICTnW8LzHkmyvjW1NjybuMSHLmnO4Jxm8ASad1OL9syyK5Hw+mAfz8WQU&#10;pAuWBOMySoOrIh3Gs9GojOejZ4jfkDjNFCeUtUNYcrLqEHaqP4O4IfTVQMZx6EehzRrSe53bbDhK&#10;itFwEpwXwzhI42gcFEWUBPOyiIooLWeT9KrPbQdTqWCmHyHMldz/r/ygEUcYQ9fptrdesgfOXAFc&#10;3LMKhsR103fGryebcY22BBaLUMqEjbu2emvnVkGbesfBx46dvYfMr27vnHzszI4e/mUpbO/c1ELq&#10;9wLwPuWqtYepPKnbiQu5PMB+aNkSh1G0rGFIr4mxd0QDU8BcA/vZW/hUXO5yLDsJo7XUP967d/Yw&#10;XaDFyPU4x+b7hmiGEf8qYLUncZo6qvKHFCYGDvpUszjViE0zk9CDGHhWUS86e8uPYqVl8wQkWbhX&#10;QUUEhbdzTK0+Hma2ZUSgWcqKwpsBPSlir8WDoseuuyV83D8RrbpNtTA4N/LIUiR7s7CtreuHkMXG&#10;yqr22/yCa4c3UJvng46GHXeenr3Vy5/F9BcAAAD//wMAUEsDBBQABgAIAAAAIQBah6BB3AAAAAgB&#10;AAAPAAAAZHJzL2Rvd25yZXYueG1sTI9BS8NAEIXvgv9hGcFLsRvbIknMpojSi+ihVcTjNDsmwexs&#10;yE7a+O/dnPT45j3efK/YTq5TJxpC69nA7TIBRVx523Jt4P1td5OCCoJssfNMBn4owLa8vCgwt/7M&#10;ezodpFaxhEOOBhqRPtc6VA05DEvfE0fvyw8OJcqh1nbAcyx3nV4lyZ122HL80GBPjw1V34fRGZAd&#10;CqejTfzzy+snLpKPxZNbGXN9NT3cgxKa5C8MM35EhzIyHf3INqgu6jROEQPrbANq9rP5cDSQrTeg&#10;y0L/H1D+AgAA//8DAFBLAQItABQABgAIAAAAIQDkmcPA+wAAAOEBAAATAAAAAAAAAAAAAAAAAAAA&#10;AABbQ29udGVudF9UeXBlc10ueG1sUEsBAi0AFAAGAAgAAAAhACOyauHXAAAAlAEAAAsAAAAAAAAA&#10;AAAAAAAALAEAAF9yZWxzLy5yZWxzUEsBAi0AFAAGAAgAAAAhAEKa1XXoAgAAdAYAAA4AAAAAAAAA&#10;AAAAAAAALAIAAGRycy9lMm9Eb2MueG1sUEsBAi0AFAAGAAgAAAAhAFqHoEHcAAAACAEAAA8AAAAA&#10;AAAAAAAAAAAAQAUAAGRycy9kb3ducmV2LnhtbFBLBQYAAAAABAAEAPMAAABJBgAAAAA=&#10;" filled="f" strokecolor="#4579b8 [3044]">
                <v:shadow on="t" opacity="22937f" mv:blur="40000f" origin=",.5" offset="0,23000emu"/>
              </v:rect>
            </w:pict>
          </mc:Fallback>
        </mc:AlternateContent>
      </w:r>
      <w:r>
        <w:t xml:space="preserve">(3- </w:t>
      </w:r>
      <w:fldSimple w:instr=" SEQ (3- \* ARABIC ">
        <w:r w:rsidR="00721720">
          <w:rPr>
            <w:noProof/>
          </w:rPr>
          <w:t>42</w:t>
        </w:r>
      </w:fldSimple>
      <w:r>
        <w:t>)</w:t>
      </w:r>
    </w:p>
    <w:p w14:paraId="2601867A" w14:textId="23915D74" w:rsidR="00E32D24" w:rsidRPr="00701816" w:rsidRDefault="00E32D24" w:rsidP="00CF5499">
      <w:pPr>
        <w:tabs>
          <w:tab w:val="left" w:pos="8640"/>
        </w:tabs>
        <w:rPr>
          <w:rFonts w:eastAsiaTheme="minorEastAsia"/>
          <w:sz w:val="20"/>
          <w:szCs w:val="20"/>
        </w:rPr>
      </w:pPr>
      <m:oMathPara>
        <m:oMathParaPr>
          <m:jc m:val="left"/>
        </m:oMathParaPr>
        <m:oMath>
          <m:r>
            <w:rPr>
              <w:rFonts w:ascii="Cambria Math" w:eastAsiaTheme="minorEastAsia" w:hAnsi="Cambria Math"/>
              <w:szCs w:val="24"/>
            </w:rPr>
            <m:t xml:space="preserve">⇒  </m:t>
          </m:r>
          <m:sSubSup>
            <m:sSubSupPr>
              <m:ctrlPr>
                <w:rPr>
                  <w:rFonts w:ascii="Cambria Math" w:eastAsiaTheme="minorEastAsia" w:hAnsi="Cambria Math"/>
                  <w:szCs w:val="24"/>
                </w:rPr>
              </m:ctrlPr>
            </m:sSubSupPr>
            <m:e>
              <m:r>
                <m:rPr>
                  <m:sty m:val="p"/>
                </m:rPr>
                <w:rPr>
                  <w:rFonts w:ascii="Cambria Math" w:eastAsiaTheme="minorEastAsia" w:hAnsi="Cambria Math"/>
                  <w:szCs w:val="24"/>
                </w:rPr>
                <m:t>L</m:t>
              </m:r>
            </m:e>
            <m:sub>
              <m:r>
                <m:rPr>
                  <m:sty m:val="p"/>
                </m:rPr>
                <w:rPr>
                  <w:rFonts w:ascii="Cambria Math" w:eastAsiaTheme="minorEastAsia" w:hAnsi="Cambria Math"/>
                  <w:szCs w:val="24"/>
                </w:rPr>
                <m:t>1</m:t>
              </m:r>
            </m:sub>
            <m:sup>
              <m:r>
                <m:rPr>
                  <m:sty m:val="p"/>
                </m:rPr>
                <w:rPr>
                  <w:rFonts w:ascii="Cambria Math" w:eastAsiaTheme="minorEastAsia" w:hAnsi="Cambria Math"/>
                  <w:szCs w:val="24"/>
                </w:rPr>
                <m:t>*</m:t>
              </m:r>
            </m:sup>
          </m:sSubSup>
          <m:r>
            <w:rPr>
              <w:rFonts w:ascii="Cambria Math" w:eastAsiaTheme="minorEastAsia"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oMath>
      </m:oMathPara>
    </w:p>
    <w:p w14:paraId="2390B051" w14:textId="77777777" w:rsidR="00E32D24" w:rsidRDefault="00E32D24" w:rsidP="00CF5499">
      <w:pPr>
        <w:rPr>
          <w:rFonts w:eastAsiaTheme="minorEastAsia"/>
        </w:rPr>
      </w:pPr>
    </w:p>
    <w:p w14:paraId="55340A70" w14:textId="78C78F48" w:rsidR="00CC584B" w:rsidRDefault="00CC584B">
      <w:pPr>
        <w:spacing w:after="200" w:line="276" w:lineRule="auto"/>
        <w:rPr>
          <w:rFonts w:eastAsiaTheme="minorEastAsia"/>
        </w:rPr>
      </w:pPr>
      <w:r>
        <w:rPr>
          <w:rFonts w:eastAsiaTheme="minorEastAsia"/>
        </w:rPr>
        <w:br w:type="page"/>
      </w:r>
    </w:p>
    <w:p w14:paraId="314B3AC3" w14:textId="1C2CAC20" w:rsidR="00CF5499" w:rsidRPr="00CC584B" w:rsidRDefault="005273B8" w:rsidP="00CF5499">
      <w:pPr>
        <w:rPr>
          <w:rFonts w:eastAsiaTheme="minorEastAsia"/>
          <w:szCs w:val="24"/>
          <w:u w:val="single"/>
          <w:vertAlign w:val="subscript"/>
        </w:rPr>
      </w:pPr>
      <w:r w:rsidRPr="00986E08">
        <w:rPr>
          <w:rFonts w:eastAsiaTheme="minorEastAsia"/>
          <w:u w:val="single"/>
        </w:rPr>
        <w:lastRenderedPageBreak/>
        <w:t>Term L</w:t>
      </w:r>
      <w:r w:rsidRPr="00986E08">
        <w:rPr>
          <w:rFonts w:eastAsiaTheme="minorEastAsia"/>
          <w:szCs w:val="24"/>
          <w:u w:val="single"/>
          <w:vertAlign w:val="subscript"/>
        </w:rPr>
        <w:t>2</w:t>
      </w:r>
    </w:p>
    <w:p w14:paraId="5D28B2C1" w14:textId="2C7EEBE6" w:rsidR="00CC584B" w:rsidRDefault="00CC584B" w:rsidP="00CC584B">
      <w:pPr>
        <w:pStyle w:val="Caption"/>
        <w:keepNext/>
        <w:jc w:val="right"/>
      </w:pPr>
      <w:r>
        <w:t xml:space="preserve">(3- </w:t>
      </w:r>
      <w:fldSimple w:instr=" SEQ (3- \* ARABIC ">
        <w:r w:rsidR="00721720">
          <w:rPr>
            <w:noProof/>
          </w:rPr>
          <w:t>43</w:t>
        </w:r>
      </w:fldSimple>
      <w:r>
        <w:t>)</w:t>
      </w:r>
    </w:p>
    <w:p w14:paraId="73EBB073" w14:textId="2F2968B7" w:rsidR="00DD1BE2" w:rsidRPr="00A22058" w:rsidRDefault="002056B1" w:rsidP="00CF5499">
      <w:pPr>
        <w:tabs>
          <w:tab w:val="left" w:pos="8640"/>
        </w:tabs>
        <w:rPr>
          <w:rFonts w:eastAsiaTheme="minorEastAsia"/>
          <w:sz w:val="20"/>
          <w:szCs w:val="20"/>
        </w:rPr>
      </w:pPr>
      <m:oMathPara>
        <m:oMathParaPr>
          <m:jc m:val="left"/>
        </m:oMathParaPr>
        <m:oMath>
          <m:sSub>
            <m:sSubPr>
              <m:ctrlPr>
                <w:rPr>
                  <w:rFonts w:ascii="Cambria Math" w:hAnsi="Cambria Math"/>
                  <w:i/>
                  <w:szCs w:val="24"/>
                </w:rPr>
              </m:ctrlPr>
            </m:sSubPr>
            <m:e>
              <m:r>
                <w:rPr>
                  <w:rFonts w:ascii="Cambria Math" w:hAnsi="Cambria Math"/>
                  <w:szCs w:val="24"/>
                </w:rPr>
                <m:t>L</m:t>
              </m:r>
            </m:e>
            <m:sub>
              <m:r>
                <w:rPr>
                  <w:rFonts w:ascii="Cambria Math" w:hAnsi="Cambria Math"/>
                  <w:szCs w:val="24"/>
                </w:rPr>
                <m:t>2</m:t>
              </m:r>
            </m:sub>
          </m:sSub>
          <m:r>
            <w:rPr>
              <w:rFonts w:ascii="Cambria Math" w:hAnsi="Cambria Math"/>
              <w:szCs w:val="24"/>
            </w:rPr>
            <m:t>=</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t</m:t>
              </m:r>
            </m:sub>
          </m:sSub>
          <m:r>
            <m:rPr>
              <m:sty m:val="p"/>
            </m:rPr>
            <w:rPr>
              <w:rFonts w:ascii="Cambria Math" w:eastAsiaTheme="minorEastAsia" w:hAnsi="Cambria Math"/>
              <w:szCs w:val="24"/>
            </w:rPr>
            <m:t>(</m:t>
          </m:r>
          <m:acc>
            <m:accPr>
              <m:chr m:val="⃑"/>
              <m:ctrlPr>
                <w:rPr>
                  <w:rFonts w:ascii="Cambria Math" w:eastAsiaTheme="minorEastAsia" w:hAnsi="Cambria Math"/>
                  <w:i/>
                  <w:szCs w:val="24"/>
                </w:rPr>
              </m:ctrlPr>
            </m:accPr>
            <m:e>
              <m:r>
                <w:rPr>
                  <w:rFonts w:ascii="Cambria Math" w:eastAsiaTheme="minorEastAsia" w:hAnsi="Cambria Math"/>
                  <w:szCs w:val="24"/>
                </w:rPr>
                <m:t>r</m:t>
              </m:r>
            </m:e>
          </m:acc>
          <m:r>
            <m:rPr>
              <m:sty m:val="p"/>
            </m:rPr>
            <w:rPr>
              <w:rFonts w:ascii="Cambria Math" w:eastAsiaTheme="minorEastAsia" w:hAnsi="Cambria Math"/>
              <w:szCs w:val="24"/>
            </w:rPr>
            <m:t>, E)</m:t>
          </m:r>
        </m:oMath>
      </m:oMathPara>
    </w:p>
    <w:p w14:paraId="2264FB2C" w14:textId="568CC582" w:rsidR="00A22058" w:rsidRDefault="00A22058" w:rsidP="00A22058">
      <w:pPr>
        <w:pStyle w:val="Caption"/>
        <w:keepNext/>
        <w:jc w:val="right"/>
      </w:pPr>
      <w:r>
        <w:t xml:space="preserve"> (3- </w:t>
      </w:r>
      <w:fldSimple w:instr=" SEQ (3- \* ARABIC ">
        <w:r w:rsidR="00721720">
          <w:rPr>
            <w:noProof/>
          </w:rPr>
          <w:t>44</w:t>
        </w:r>
      </w:fldSimple>
      <w:r>
        <w:t>)</w:t>
      </w:r>
    </w:p>
    <w:p w14:paraId="7A96F4F8" w14:textId="77777777" w:rsidR="00A22058" w:rsidRPr="00A22058" w:rsidRDefault="002056B1" w:rsidP="00CF5499">
      <w:pPr>
        <w:tabs>
          <w:tab w:val="left" w:pos="8640"/>
        </w:tabs>
        <w:rPr>
          <w:rFonts w:eastAsiaTheme="minorEastAsia"/>
          <w:szCs w:val="24"/>
        </w:rPr>
      </w:pPr>
      <m:oMathPara>
        <m:oMathParaPr>
          <m:jc m:val="left"/>
        </m:oMathParaPr>
        <m:oMath>
          <m:d>
            <m:dPr>
              <m:begChr m:val="〈"/>
              <m:endChr m:val="〉"/>
              <m:ctrlPr>
                <w:rPr>
                  <w:rFonts w:ascii="Cambria Math" w:eastAsiaTheme="minorEastAsia" w:hAnsi="Cambria Math"/>
                  <w:i/>
                  <w:szCs w:val="24"/>
                </w:rPr>
              </m:ctrlPr>
            </m:dPr>
            <m:e>
              <m:r>
                <w:rPr>
                  <w:rFonts w:ascii="Cambria Math" w:eastAsiaTheme="minorEastAsia" w:hAnsi="Cambria Math"/>
                  <w:szCs w:val="24"/>
                </w:rPr>
                <m:t>a, Lb</m:t>
              </m:r>
            </m:e>
          </m:d>
          <m:r>
            <w:rPr>
              <w:rFonts w:ascii="Cambria Math" w:eastAsiaTheme="minorEastAsia" w:hAnsi="Cambria Math"/>
              <w:szCs w:val="24"/>
            </w:rPr>
            <m:t xml:space="preserve">=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dE</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r>
                <m:rPr>
                  <m:sty m:val="p"/>
                </m:rPr>
                <w:rPr>
                  <w:rFonts w:ascii="Cambria Math" w:eastAsiaTheme="minorEastAsia" w:hAnsi="Cambria Math"/>
                  <w:szCs w:val="24"/>
                </w:rPr>
                <m:t>Ω</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dV</m:t>
              </m:r>
            </m:e>
          </m:nary>
          <m:r>
            <w:rPr>
              <w:rFonts w:ascii="Cambria Math" w:eastAsiaTheme="minorEastAsia" w:hAnsi="Cambria Math"/>
              <w:szCs w:val="24"/>
            </w:rPr>
            <m:t>a</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w:rPr>
              <w:rFonts w:ascii="Cambria Math" w:eastAsiaTheme="minorEastAsia" w:hAnsi="Cambria Math"/>
              <w:szCs w:val="24"/>
            </w:rPr>
            <m:t xml:space="preserve"> </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t</m:t>
              </m:r>
            </m:sub>
          </m:sSub>
          <m:d>
            <m:dPr>
              <m:ctrlPr>
                <w:rPr>
                  <w:rFonts w:ascii="Cambria Math" w:eastAsiaTheme="minorEastAsia" w:hAnsi="Cambria Math"/>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m:rPr>
                  <m:sty m:val="p"/>
                </m:rPr>
                <w:rPr>
                  <w:rFonts w:ascii="Cambria Math" w:eastAsiaTheme="minorEastAsia" w:hAnsi="Cambria Math"/>
                  <w:szCs w:val="24"/>
                </w:rPr>
                <m:t>, E</m:t>
              </m:r>
            </m:e>
          </m:d>
          <m:r>
            <w:rPr>
              <w:rFonts w:ascii="Cambria Math" w:eastAsiaTheme="minorEastAsia" w:hAnsi="Cambria Math"/>
              <w:szCs w:val="24"/>
            </w:rPr>
            <m:t xml:space="preserve"> b</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oMath>
      </m:oMathPara>
    </w:p>
    <w:p w14:paraId="01E3D911" w14:textId="24291426" w:rsidR="00A22058" w:rsidRDefault="00A22058" w:rsidP="00A22058">
      <w:pPr>
        <w:pStyle w:val="Caption"/>
        <w:keepNext/>
        <w:jc w:val="right"/>
      </w:pPr>
      <w:r>
        <w:t xml:space="preserve">(3- </w:t>
      </w:r>
      <w:fldSimple w:instr=" SEQ (3- \* ARABIC ">
        <w:r w:rsidR="00721720">
          <w:rPr>
            <w:noProof/>
          </w:rPr>
          <w:t>45</w:t>
        </w:r>
      </w:fldSimple>
      <w:r>
        <w:t>)</w:t>
      </w:r>
    </w:p>
    <w:p w14:paraId="3B1DC2F9" w14:textId="1ACF5DFD" w:rsidR="00CF5499" w:rsidRPr="00A22058" w:rsidRDefault="002B773D" w:rsidP="00A22058">
      <w:pPr>
        <w:tabs>
          <w:tab w:val="left" w:pos="8640"/>
        </w:tabs>
        <w:ind w:left="720"/>
        <w:rPr>
          <w:sz w:val="20"/>
          <w:szCs w:val="20"/>
        </w:rPr>
      </w:pPr>
      <m:oMathPara>
        <m:oMathParaPr>
          <m:jc m:val="left"/>
        </m:oMathParaPr>
        <m:oMath>
          <m:r>
            <w:rPr>
              <w:rFonts w:ascii="Cambria Math" w:eastAsiaTheme="minorEastAsia" w:hAnsi="Cambria Math"/>
              <w:szCs w:val="24"/>
            </w:rPr>
            <m:t xml:space="preserve">=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dE</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r>
                <m:rPr>
                  <m:sty m:val="p"/>
                </m:rPr>
                <w:rPr>
                  <w:rFonts w:ascii="Cambria Math" w:eastAsiaTheme="minorEastAsia" w:hAnsi="Cambria Math"/>
                  <w:szCs w:val="24"/>
                </w:rPr>
                <m:t>Ω</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dV</m:t>
              </m:r>
            </m:e>
          </m:nary>
          <m:r>
            <w:rPr>
              <w:rFonts w:ascii="Cambria Math" w:eastAsiaTheme="minorEastAsia" w:hAnsi="Cambria Math"/>
              <w:szCs w:val="24"/>
            </w:rPr>
            <m:t>b</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w:rPr>
              <w:rFonts w:ascii="Cambria Math" w:eastAsiaTheme="minorEastAsia" w:hAnsi="Cambria Math"/>
              <w:szCs w:val="24"/>
            </w:rPr>
            <m:t xml:space="preserve"> </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t</m:t>
              </m:r>
            </m:sub>
          </m:sSub>
          <m:d>
            <m:dPr>
              <m:ctrlPr>
                <w:rPr>
                  <w:rFonts w:ascii="Cambria Math" w:eastAsiaTheme="minorEastAsia" w:hAnsi="Cambria Math"/>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m:rPr>
                  <m:sty m:val="p"/>
                </m:rPr>
                <w:rPr>
                  <w:rFonts w:ascii="Cambria Math" w:eastAsiaTheme="minorEastAsia" w:hAnsi="Cambria Math"/>
                  <w:szCs w:val="24"/>
                </w:rPr>
                <m:t>, E</m:t>
              </m:r>
            </m:e>
          </m:d>
          <m:r>
            <w:rPr>
              <w:rFonts w:ascii="Cambria Math" w:eastAsiaTheme="minorEastAsia" w:hAnsi="Cambria Math"/>
              <w:szCs w:val="24"/>
            </w:rPr>
            <m:t xml:space="preserve"> a</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oMath>
      </m:oMathPara>
    </w:p>
    <w:p w14:paraId="2E1581EC" w14:textId="7D39BEAF" w:rsidR="00A22058" w:rsidRDefault="00A22058" w:rsidP="00A22058">
      <w:pPr>
        <w:pStyle w:val="Caption"/>
        <w:keepNext/>
        <w:jc w:val="right"/>
      </w:pPr>
      <w:r>
        <w:rPr>
          <w:rFonts w:eastAsiaTheme="minorEastAsia"/>
          <w:noProof/>
        </w:rPr>
        <mc:AlternateContent>
          <mc:Choice Requires="wps">
            <w:drawing>
              <wp:anchor distT="0" distB="0" distL="114300" distR="114300" simplePos="0" relativeHeight="251758592" behindDoc="1" locked="0" layoutInCell="1" allowOverlap="1" wp14:anchorId="1038E079" wp14:editId="7BBE81F6">
                <wp:simplePos x="0" y="0"/>
                <wp:positionH relativeFrom="column">
                  <wp:posOffset>114300</wp:posOffset>
                </wp:positionH>
                <wp:positionV relativeFrom="paragraph">
                  <wp:posOffset>251460</wp:posOffset>
                </wp:positionV>
                <wp:extent cx="914400" cy="342900"/>
                <wp:effectExtent l="50800" t="25400" r="76200" b="114300"/>
                <wp:wrapNone/>
                <wp:docPr id="85" name="Rectangle 85"/>
                <wp:cNvGraphicFramePr/>
                <a:graphic xmlns:a="http://schemas.openxmlformats.org/drawingml/2006/main">
                  <a:graphicData uri="http://schemas.microsoft.com/office/word/2010/wordprocessingShape">
                    <wps:wsp>
                      <wps:cNvSpPr/>
                      <wps:spPr>
                        <a:xfrm>
                          <a:off x="0" y="0"/>
                          <a:ext cx="914400" cy="342900"/>
                        </a:xfrm>
                        <a:prstGeom prst="rect">
                          <a:avLst/>
                        </a:prstGeom>
                        <a:noFill/>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5" o:spid="_x0000_s1026" style="position:absolute;margin-left:9pt;margin-top:19.8pt;width:1in;height:27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WkUYuQCAABzBgAADgAAAGRycy9lMm9Eb2MueG1stFVba9swFH4f7D8Ivbu+1GkSU6e4CR6Dspa2&#10;o8+KIicGWdIk5bax/74j+dK0K3SM7UU+0rl/5+LLq0PD0Y5pU0uR4/gswogJKle1WOf462MZTDAy&#10;logV4VKwHB+ZwVezjx8u9ypjidxIvmIagRFhsr3K8cZalYWhoRvWEHMmFRPArKRuiIWrXocrTfZg&#10;veFhEkUX4V7qldKSMmPgddEy8czbrypG7W1VGWYRzzHEZv2p/bl0Zzi7JNlaE7WpaRcG+YsoGlIL&#10;cDqYWhBL0FbXv5lqaqqlkZU9o7IJZVXVlPkcIJs4epXNw4Yo5nMBcIwaYDL/ziz9srvTqF7leDLC&#10;SJAGanQPqBGx5gzBGwC0VyYDuQd1p7ubAdJle6h0476QBzp4UI8DqOxgEYXHaZymEUBPgXWeJlOg&#10;wUr4rKy0sZ+YbJAjcqzBu4eS7G6MbUV7EedLyLLmHN5JBi5ApKNauH+URZFcLM4XwWIyHQfpkiXB&#10;pIzS4LpIR/F8PC7jxfgn2G9InGaKE8raHiw5WXcAO9afIdwQ+qIf4zj0ndBGDeG9jG0+GifFeDQN&#10;LopRHKRxNAmKIkqCRVlERZSW82l6PcS2h6ZU0NKPYOZaHv5XfFCIHsbQFbotrafskTOXABf3rIIe&#10;gWLGvjJ+Otmca7QjMFeEUiZs3JXVSzu1Cso0KJ6/r9jJe8j85A7KyfvKrNfwnqWwg3JTC6nfMsCH&#10;kKtWHrryJG9HLuXqCOOhZbs3jKJlDU16Q4y9IxoWBfQ1LD97C0fF5T7HsqMw2kj9/a13Jw/dBVyM&#10;XI1zbL5tiWYY8c8CJtvPC2wqf0mhY8CHPuUsTzli28wl1CCGNauoJ5285T1Zadk8wY4snFdgEUHB&#10;d46p1f1lbtuFCFuWsqLwYrCdFLE34kHRvupuCB8PT0SrblItNM4X2S8pkr0a2FbW1UPIYmtlVftp&#10;fsa1wxs2m98H3RZ2q/P07qWe/xWzXwAAAP//AwBQSwMEFAAGAAgAAAAhAA3w+pbcAAAACAEAAA8A&#10;AABkcnMvZG93bnJldi54bWxMj0FLw0AQhe+C/2EZwUtpN6YQ0phNEaUX0YNVpMdpdk2C2dmQnbTx&#10;3zs96fHNe7z5Xrmdfa9OboxdIAN3qwSUozrYjhoDH++7ZQ4qMpLFPpAz8OMibKvrqxILG8705k57&#10;bpSUUCzQQMs8FFrHunUe4yoMjsT7CqNHFjk22o54lnLf6zRJMu2xI/nQ4uAeW1d/7ydvgHfIlE82&#10;Cc8vrwdcJJ+LJ58ac3szP9yDYjfzXxgu+IIOlTAdw0Q2ql50LlPYwHqTgbr4WSqHo4HNOgNdlfr/&#10;gOoXAAD//wMAUEsBAi0AFAAGAAgAAAAhAOSZw8D7AAAA4QEAABMAAAAAAAAAAAAAAAAAAAAAAFtD&#10;b250ZW50X1R5cGVzXS54bWxQSwECLQAUAAYACAAAACEAI7Jq4dcAAACUAQAACwAAAAAAAAAAAAAA&#10;AAAsAQAAX3JlbHMvLnJlbHNQSwECLQAUAAYACAAAACEAyWkUYuQCAABzBgAADgAAAAAAAAAAAAAA&#10;AAAsAgAAZHJzL2Uyb0RvYy54bWxQSwECLQAUAAYACAAAACEADfD6ltwAAAAIAQAADwAAAAAAAAAA&#10;AAAAAAA8BQAAZHJzL2Rvd25yZXYueG1sUEsFBgAAAAAEAAQA8wAAAEUGAAAAAA==&#10;" filled="f" strokecolor="#4579b8 [3044]">
                <v:shadow on="t" opacity="22937f" mv:blur="40000f" origin=",.5" offset="0,23000emu"/>
              </v:rect>
            </w:pict>
          </mc:Fallback>
        </mc:AlternateContent>
      </w:r>
      <w:r>
        <w:t xml:space="preserve">(3- </w:t>
      </w:r>
      <w:fldSimple w:instr=" SEQ (3- \* ARABIC ">
        <w:r w:rsidR="00721720">
          <w:rPr>
            <w:noProof/>
          </w:rPr>
          <w:t>46</w:t>
        </w:r>
      </w:fldSimple>
      <w:r>
        <w:t>)</w:t>
      </w:r>
    </w:p>
    <w:p w14:paraId="50ED6A8D" w14:textId="778C6486" w:rsidR="005273B8" w:rsidRPr="00A22058" w:rsidRDefault="000E678C" w:rsidP="00CF5499">
      <w:pPr>
        <w:tabs>
          <w:tab w:val="left" w:pos="8640"/>
        </w:tabs>
        <w:rPr>
          <w:rFonts w:eastAsiaTheme="minorEastAsia"/>
          <w:sz w:val="20"/>
          <w:szCs w:val="20"/>
        </w:rPr>
      </w:pPr>
      <m:oMathPara>
        <m:oMathParaPr>
          <m:jc m:val="left"/>
        </m:oMathParaPr>
        <m:oMath>
          <m:r>
            <w:rPr>
              <w:rFonts w:ascii="Cambria Math" w:eastAsiaTheme="minorEastAsia" w:hAnsi="Cambria Math"/>
              <w:szCs w:val="24"/>
            </w:rPr>
            <m:t>∴</m:t>
          </m:r>
          <m:sSubSup>
            <m:sSubSupPr>
              <m:ctrlPr>
                <w:rPr>
                  <w:rFonts w:ascii="Cambria Math" w:eastAsiaTheme="minorEastAsia" w:hAnsi="Cambria Math"/>
                  <w:szCs w:val="24"/>
                </w:rPr>
              </m:ctrlPr>
            </m:sSubSupPr>
            <m:e>
              <m:r>
                <m:rPr>
                  <m:sty m:val="p"/>
                </m:rPr>
                <w:rPr>
                  <w:rFonts w:ascii="Cambria Math" w:eastAsiaTheme="minorEastAsia" w:hAnsi="Cambria Math"/>
                  <w:szCs w:val="24"/>
                </w:rPr>
                <m:t>L</m:t>
              </m:r>
            </m:e>
            <m:sub>
              <m:r>
                <m:rPr>
                  <m:sty m:val="p"/>
                </m:rPr>
                <w:rPr>
                  <w:rFonts w:ascii="Cambria Math" w:eastAsiaTheme="minorEastAsia" w:hAnsi="Cambria Math"/>
                  <w:szCs w:val="24"/>
                </w:rPr>
                <m:t>2</m:t>
              </m:r>
            </m:sub>
            <m:sup>
              <m:r>
                <m:rPr>
                  <m:sty m:val="p"/>
                </m:rPr>
                <w:rPr>
                  <w:rFonts w:ascii="Cambria Math" w:eastAsiaTheme="minorEastAsia" w:hAnsi="Cambria Math"/>
                  <w:szCs w:val="24"/>
                </w:rPr>
                <m:t>*</m:t>
              </m:r>
            </m:sup>
          </m:sSubSup>
          <m:r>
            <w:rPr>
              <w:rFonts w:ascii="Cambria Math" w:eastAsiaTheme="minorEastAsia" w:hAnsi="Cambria Math"/>
              <w:szCs w:val="24"/>
            </w:rPr>
            <m:t xml:space="preserve">= </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t</m:t>
              </m:r>
            </m:sub>
          </m:sSub>
          <m:r>
            <m:rPr>
              <m:sty m:val="p"/>
            </m:rPr>
            <w:rPr>
              <w:rFonts w:ascii="Cambria Math" w:eastAsiaTheme="minorEastAsia" w:hAnsi="Cambria Math"/>
              <w:szCs w:val="24"/>
            </w:rPr>
            <m:t>(</m:t>
          </m:r>
          <m:acc>
            <m:accPr>
              <m:chr m:val="⃑"/>
              <m:ctrlPr>
                <w:rPr>
                  <w:rFonts w:ascii="Cambria Math" w:eastAsiaTheme="minorEastAsia" w:hAnsi="Cambria Math"/>
                  <w:i/>
                  <w:szCs w:val="24"/>
                </w:rPr>
              </m:ctrlPr>
            </m:accPr>
            <m:e>
              <m:r>
                <w:rPr>
                  <w:rFonts w:ascii="Cambria Math" w:eastAsiaTheme="minorEastAsia" w:hAnsi="Cambria Math"/>
                  <w:szCs w:val="24"/>
                </w:rPr>
                <m:t>r</m:t>
              </m:r>
            </m:e>
          </m:acc>
          <m:r>
            <m:rPr>
              <m:sty m:val="p"/>
            </m:rPr>
            <w:rPr>
              <w:rFonts w:ascii="Cambria Math" w:eastAsiaTheme="minorEastAsia" w:hAnsi="Cambria Math"/>
              <w:szCs w:val="24"/>
            </w:rPr>
            <m:t>, E)</m:t>
          </m:r>
        </m:oMath>
      </m:oMathPara>
    </w:p>
    <w:p w14:paraId="550F871C" w14:textId="77777777" w:rsidR="005273B8" w:rsidRDefault="005273B8" w:rsidP="00CF5499">
      <w:pPr>
        <w:rPr>
          <w:rFonts w:eastAsiaTheme="minorEastAsia"/>
        </w:rPr>
      </w:pPr>
    </w:p>
    <w:p w14:paraId="30F6E134" w14:textId="17DC65CA" w:rsidR="004B315D" w:rsidRDefault="004B315D" w:rsidP="00CF5499">
      <w:pPr>
        <w:rPr>
          <w:rFonts w:eastAsiaTheme="minorEastAsia"/>
        </w:rPr>
      </w:pPr>
    </w:p>
    <w:p w14:paraId="0A2A66AE" w14:textId="77777777" w:rsidR="004B315D" w:rsidRDefault="004B315D" w:rsidP="00CF5499">
      <w:pPr>
        <w:rPr>
          <w:rFonts w:eastAsiaTheme="minorEastAsia"/>
        </w:rPr>
      </w:pPr>
    </w:p>
    <w:p w14:paraId="2E1A1ED6" w14:textId="5C7F34A7" w:rsidR="00CF5499" w:rsidRPr="00655BE6" w:rsidRDefault="005273B8" w:rsidP="00CF5499">
      <w:pPr>
        <w:rPr>
          <w:rFonts w:eastAsiaTheme="minorEastAsia"/>
          <w:szCs w:val="24"/>
          <w:u w:val="single"/>
          <w:vertAlign w:val="subscript"/>
        </w:rPr>
      </w:pPr>
      <w:r w:rsidRPr="00986E08">
        <w:rPr>
          <w:rFonts w:eastAsiaTheme="minorEastAsia"/>
          <w:u w:val="single"/>
        </w:rPr>
        <w:t>Term L</w:t>
      </w:r>
      <w:r w:rsidRPr="00986E08">
        <w:rPr>
          <w:rFonts w:eastAsiaTheme="minorEastAsia"/>
          <w:szCs w:val="24"/>
          <w:u w:val="single"/>
          <w:vertAlign w:val="subscript"/>
        </w:rPr>
        <w:t>3</w:t>
      </w:r>
    </w:p>
    <w:p w14:paraId="7962C7BD" w14:textId="6498FF18" w:rsidR="00655BE6" w:rsidRDefault="00655BE6" w:rsidP="00655BE6">
      <w:pPr>
        <w:pStyle w:val="Caption"/>
        <w:keepNext/>
        <w:jc w:val="right"/>
      </w:pPr>
      <w:r>
        <w:t xml:space="preserve">(3- </w:t>
      </w:r>
      <w:fldSimple w:instr=" SEQ (3- \* ARABIC ">
        <w:r w:rsidR="00721720">
          <w:rPr>
            <w:noProof/>
          </w:rPr>
          <w:t>47</w:t>
        </w:r>
      </w:fldSimple>
      <w:r>
        <w:t>)</w:t>
      </w:r>
    </w:p>
    <w:p w14:paraId="4440ECB6" w14:textId="26D34470" w:rsidR="00DD1BE2" w:rsidRPr="00E80BEB" w:rsidRDefault="002056B1" w:rsidP="00CF5499">
      <w:pPr>
        <w:tabs>
          <w:tab w:val="left" w:pos="8640"/>
        </w:tabs>
        <w:rPr>
          <w:rFonts w:eastAsiaTheme="minorEastAsia"/>
          <w:sz w:val="20"/>
          <w:szCs w:val="20"/>
        </w:rPr>
      </w:pPr>
      <m:oMathPara>
        <m:oMathParaPr>
          <m:jc m:val="left"/>
        </m:oMathParaPr>
        <m:oMath>
          <m:sSub>
            <m:sSubPr>
              <m:ctrlPr>
                <w:rPr>
                  <w:rFonts w:ascii="Cambria Math" w:hAnsi="Cambria Math"/>
                  <w:i/>
                  <w:szCs w:val="24"/>
                </w:rPr>
              </m:ctrlPr>
            </m:sSubPr>
            <m:e>
              <m:r>
                <w:rPr>
                  <w:rFonts w:ascii="Cambria Math" w:hAnsi="Cambria Math"/>
                  <w:szCs w:val="24"/>
                </w:rPr>
                <m:t>L</m:t>
              </m:r>
            </m:e>
            <m:sub>
              <m:r>
                <w:rPr>
                  <w:rFonts w:ascii="Cambria Math" w:hAnsi="Cambria Math"/>
                  <w:szCs w:val="24"/>
                </w:rPr>
                <m:t>3</m:t>
              </m:r>
            </m:sub>
          </m:sSub>
          <m:r>
            <w:rPr>
              <w:rFonts w:ascii="Cambria Math" w:hAnsi="Cambria Math"/>
              <w:szCs w:val="24"/>
            </w:rPr>
            <m:t>=</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m:rPr>
                      <m:sty m:val="p"/>
                    </m:rPr>
                    <w:rPr>
                      <w:rFonts w:ascii="Cambria Math" w:eastAsiaTheme="minorEastAsia" w:hAnsi="Cambria Math"/>
                      <w:szCs w:val="24"/>
                    </w:rPr>
                    <m:t>Ω</m:t>
                  </m:r>
                </m:e>
                <m:sup>
                  <m:r>
                    <w:rPr>
                      <w:rFonts w:ascii="Cambria Math" w:eastAsiaTheme="minorEastAsia" w:hAnsi="Cambria Math"/>
                      <w:szCs w:val="24"/>
                    </w:rPr>
                    <m:t>'</m:t>
                  </m:r>
                </m:sup>
              </m:sSup>
            </m:e>
          </m:nary>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s</m:t>
              </m:r>
            </m:sub>
          </m:sSub>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r>
                <w:rPr>
                  <w:rFonts w:ascii="Cambria Math" w:eastAsiaTheme="minorEastAsia" w:hAnsi="Cambria Math"/>
                  <w:szCs w:val="24"/>
                </w:rPr>
                <m:t xml:space="preserve">→E,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sSup>
                <m:sSupPr>
                  <m:ctrlPr>
                    <w:rPr>
                      <w:rFonts w:ascii="Cambria Math" w:eastAsiaTheme="minorEastAsia" w:hAnsi="Cambria Math"/>
                      <w:i/>
                      <w:szCs w:val="24"/>
                    </w:rPr>
                  </m:ctrlPr>
                </m:sSup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sup>
                  <m:r>
                    <w:rPr>
                      <w:rFonts w:ascii="Cambria Math" w:eastAsiaTheme="minorEastAsia" w:hAnsi="Cambria Math"/>
                      <w:szCs w:val="24"/>
                    </w:rPr>
                    <m:t>'</m:t>
                  </m:r>
                </m:sup>
              </m:sSup>
            </m:e>
          </m:d>
        </m:oMath>
      </m:oMathPara>
    </w:p>
    <w:p w14:paraId="26147FB4" w14:textId="3AC26922" w:rsidR="00655BE6" w:rsidRDefault="00655BE6" w:rsidP="00655BE6">
      <w:pPr>
        <w:pStyle w:val="Caption"/>
        <w:keepNext/>
        <w:jc w:val="right"/>
      </w:pPr>
      <w:r>
        <w:t xml:space="preserve">(3- </w:t>
      </w:r>
      <w:fldSimple w:instr=" SEQ (3- \* ARABIC ">
        <w:r w:rsidR="00721720">
          <w:rPr>
            <w:noProof/>
          </w:rPr>
          <w:t>48</w:t>
        </w:r>
      </w:fldSimple>
      <w:r>
        <w:t>)</w:t>
      </w:r>
    </w:p>
    <w:p w14:paraId="70390764" w14:textId="522E2D0B" w:rsidR="005273B8" w:rsidRPr="00E80BEB" w:rsidRDefault="002056B1" w:rsidP="00CF5499">
      <w:pPr>
        <w:tabs>
          <w:tab w:val="left" w:pos="8640"/>
        </w:tabs>
        <w:rPr>
          <w:rFonts w:eastAsiaTheme="minorEastAsia"/>
        </w:rPr>
      </w:pPr>
      <m:oMathPara>
        <m:oMathParaPr>
          <m:jc m:val="left"/>
        </m:oMathParaPr>
        <m:oMath>
          <m:d>
            <m:dPr>
              <m:begChr m:val="〈"/>
              <m:endChr m:val="〉"/>
              <m:ctrlPr>
                <w:rPr>
                  <w:rFonts w:ascii="Cambria Math" w:eastAsiaTheme="minorEastAsia" w:hAnsi="Cambria Math"/>
                  <w:i/>
                  <w:szCs w:val="24"/>
                </w:rPr>
              </m:ctrlPr>
            </m:dPr>
            <m:e>
              <m:r>
                <w:rPr>
                  <w:rFonts w:ascii="Cambria Math" w:eastAsiaTheme="minorEastAsia" w:hAnsi="Cambria Math"/>
                  <w:szCs w:val="24"/>
                </w:rPr>
                <m:t>a, Lb</m:t>
              </m:r>
            </m:e>
          </m:d>
          <m:r>
            <w:rPr>
              <w:rFonts w:ascii="Cambria Math" w:eastAsiaTheme="minorEastAsia" w:hAnsi="Cambria Math"/>
              <w:szCs w:val="24"/>
            </w:rPr>
            <m:t xml:space="preserve">=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dE</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r>
                <m:rPr>
                  <m:sty m:val="p"/>
                </m:rPr>
                <w:rPr>
                  <w:rFonts w:ascii="Cambria Math" w:eastAsiaTheme="minorEastAsia" w:hAnsi="Cambria Math"/>
                  <w:szCs w:val="24"/>
                </w:rPr>
                <m:t>Ω</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r>
                <w:rPr>
                  <w:rFonts w:ascii="Cambria Math" w:eastAsiaTheme="minorEastAsia" w:hAnsi="Cambria Math"/>
                  <w:szCs w:val="24"/>
                </w:rPr>
                <m:t>V</m:t>
              </m:r>
            </m:e>
          </m:nary>
          <m:r>
            <w:rPr>
              <w:rFonts w:ascii="Cambria Math" w:eastAsiaTheme="minorEastAsia" w:hAnsi="Cambria Math"/>
              <w:szCs w:val="24"/>
            </w:rPr>
            <m:t>a</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w:rPr>
              <w:rFonts w:ascii="Cambria Math" w:eastAsiaTheme="minorEastAsia" w:hAnsi="Cambria Math"/>
              <w:szCs w:val="24"/>
            </w:rPr>
            <m:t xml:space="preserve">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m:rPr>
                      <m:sty m:val="p"/>
                    </m:rPr>
                    <w:rPr>
                      <w:rFonts w:ascii="Cambria Math" w:eastAsiaTheme="minorEastAsia" w:hAnsi="Cambria Math"/>
                      <w:szCs w:val="24"/>
                    </w:rPr>
                    <m:t>Ω</m:t>
                  </m:r>
                </m:e>
                <m:sup>
                  <m:r>
                    <w:rPr>
                      <w:rFonts w:ascii="Cambria Math" w:eastAsiaTheme="minorEastAsia" w:hAnsi="Cambria Math"/>
                      <w:szCs w:val="24"/>
                    </w:rPr>
                    <m:t>'</m:t>
                  </m:r>
                </m:sup>
              </m:sSup>
            </m:e>
          </m:nary>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s</m:t>
              </m:r>
            </m:sub>
          </m:sSub>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r>
                <w:rPr>
                  <w:rFonts w:ascii="Cambria Math" w:eastAsiaTheme="minorEastAsia" w:hAnsi="Cambria Math"/>
                  <w:szCs w:val="24"/>
                </w:rPr>
                <m:t xml:space="preserve">→E, </m:t>
              </m:r>
              <m:sSup>
                <m:sSupPr>
                  <m:ctrlPr>
                    <w:rPr>
                      <w:rFonts w:ascii="Cambria Math" w:eastAsiaTheme="minorEastAsia" w:hAnsi="Cambria Math"/>
                      <w:i/>
                      <w:szCs w:val="24"/>
                    </w:rPr>
                  </m:ctrlPr>
                </m:sSup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sup>
                  <m:r>
                    <w:rPr>
                      <w:rFonts w:ascii="Cambria Math" w:eastAsiaTheme="minorEastAsia" w:hAnsi="Cambria Math"/>
                      <w:szCs w:val="24"/>
                    </w:rPr>
                    <m:t>'</m:t>
                  </m:r>
                </m:sup>
              </m:sSup>
              <m:r>
                <w:rPr>
                  <w:rFonts w:ascii="Cambria Math" w:eastAsiaTheme="minorEastAsia"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w:rPr>
              <w:rFonts w:ascii="Cambria Math" w:eastAsiaTheme="minorEastAsia" w:hAnsi="Cambria Math"/>
              <w:szCs w:val="24"/>
            </w:rPr>
            <m:t>b</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r>
                <w:rPr>
                  <w:rFonts w:ascii="Cambria Math" w:eastAsiaTheme="minorEastAsia" w:hAnsi="Cambria Math"/>
                  <w:szCs w:val="24"/>
                </w:rPr>
                <m:t xml:space="preserve">, </m:t>
              </m:r>
              <m:sSup>
                <m:sSupPr>
                  <m:ctrlPr>
                    <w:rPr>
                      <w:rFonts w:ascii="Cambria Math" w:eastAsiaTheme="minorEastAsia" w:hAnsi="Cambria Math"/>
                      <w:i/>
                      <w:szCs w:val="24"/>
                    </w:rPr>
                  </m:ctrlPr>
                </m:sSup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sup>
                  <m:r>
                    <w:rPr>
                      <w:rFonts w:ascii="Cambria Math" w:eastAsiaTheme="minorEastAsia" w:hAnsi="Cambria Math"/>
                      <w:szCs w:val="24"/>
                    </w:rPr>
                    <m:t>'</m:t>
                  </m:r>
                </m:sup>
              </m:sSup>
            </m:e>
          </m:d>
        </m:oMath>
      </m:oMathPara>
    </w:p>
    <w:p w14:paraId="4A2E068B" w14:textId="46398F3E" w:rsidR="00655BE6" w:rsidRDefault="00655BE6" w:rsidP="00655BE6">
      <w:pPr>
        <w:pStyle w:val="Caption"/>
        <w:keepNext/>
        <w:jc w:val="right"/>
      </w:pPr>
      <w:r>
        <w:t xml:space="preserve">(3- </w:t>
      </w:r>
      <w:fldSimple w:instr=" SEQ (3- \* ARABIC ">
        <w:r w:rsidR="00721720">
          <w:rPr>
            <w:noProof/>
          </w:rPr>
          <w:t>49</w:t>
        </w:r>
      </w:fldSimple>
      <w:r>
        <w:t>)</w:t>
      </w:r>
    </w:p>
    <w:p w14:paraId="3F1D7DA9" w14:textId="382BD4D9" w:rsidR="005273B8" w:rsidRPr="00E80BEB" w:rsidRDefault="00986E08" w:rsidP="00CF5499">
      <w:pPr>
        <w:tabs>
          <w:tab w:val="left" w:pos="8640"/>
        </w:tabs>
        <w:ind w:left="630"/>
        <w:rPr>
          <w:rFonts w:eastAsiaTheme="minorEastAsia"/>
          <w:sz w:val="20"/>
          <w:szCs w:val="20"/>
        </w:rPr>
      </w:pPr>
      <m:oMathPara>
        <m:oMathParaPr>
          <m:jc m:val="left"/>
        </m:oMathParaPr>
        <m:oMath>
          <m:r>
            <w:rPr>
              <w:rFonts w:ascii="Cambria Math" w:eastAsiaTheme="minorEastAsia" w:hAnsi="Cambria Math"/>
              <w:szCs w:val="24"/>
            </w:rPr>
            <m:t xml:space="preserve">=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dV</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dE'</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m:rPr>
                      <m:sty m:val="p"/>
                    </m:rPr>
                    <w:rPr>
                      <w:rFonts w:ascii="Cambria Math" w:eastAsiaTheme="minorEastAsia" w:hAnsi="Cambria Math"/>
                      <w:szCs w:val="24"/>
                    </w:rPr>
                    <m:t>Ω</m:t>
                  </m:r>
                </m:e>
                <m:sup>
                  <m:r>
                    <w:rPr>
                      <w:rFonts w:ascii="Cambria Math" w:eastAsiaTheme="minorEastAsia" w:hAnsi="Cambria Math"/>
                      <w:szCs w:val="24"/>
                    </w:rPr>
                    <m:t>'</m:t>
                  </m:r>
                </m:sup>
              </m:sSup>
            </m:e>
          </m:nary>
          <m:r>
            <w:rPr>
              <w:rFonts w:ascii="Cambria Math" w:eastAsiaTheme="minorEastAsia" w:hAnsi="Cambria Math"/>
              <w:szCs w:val="24"/>
            </w:rPr>
            <m:t xml:space="preserve"> b</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r>
                <w:rPr>
                  <w:rFonts w:ascii="Cambria Math" w:eastAsiaTheme="minorEastAsia" w:hAnsi="Cambria Math"/>
                  <w:szCs w:val="24"/>
                </w:rPr>
                <m:t xml:space="preserve">, </m:t>
              </m:r>
              <m:sSup>
                <m:sSupPr>
                  <m:ctrlPr>
                    <w:rPr>
                      <w:rFonts w:ascii="Cambria Math" w:eastAsiaTheme="minorEastAsia" w:hAnsi="Cambria Math"/>
                      <w:i/>
                      <w:szCs w:val="24"/>
                    </w:rPr>
                  </m:ctrlPr>
                </m:sSup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sup>
                  <m:r>
                    <w:rPr>
                      <w:rFonts w:ascii="Cambria Math" w:eastAsiaTheme="minorEastAsia" w:hAnsi="Cambria Math"/>
                      <w:szCs w:val="24"/>
                    </w:rPr>
                    <m:t>'</m:t>
                  </m:r>
                </m:sup>
              </m:sSup>
            </m:e>
          </m:d>
          <m:r>
            <w:rPr>
              <w:rFonts w:ascii="Cambria Math" w:eastAsiaTheme="minorEastAsia" w:hAnsi="Cambria Math"/>
              <w:szCs w:val="24"/>
            </w:rPr>
            <m:t xml:space="preserve">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dE</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r>
                <m:rPr>
                  <m:sty m:val="p"/>
                </m:rPr>
                <w:rPr>
                  <w:rFonts w:ascii="Cambria Math" w:eastAsiaTheme="minorEastAsia" w:hAnsi="Cambria Math"/>
                  <w:szCs w:val="24"/>
                </w:rPr>
                <m:t>Ω</m:t>
              </m:r>
            </m:e>
          </m:nary>
          <m:r>
            <w:rPr>
              <w:rFonts w:ascii="Cambria Math" w:eastAsiaTheme="minorEastAsia" w:hAnsi="Cambria Math"/>
              <w:szCs w:val="24"/>
            </w:rPr>
            <m:t xml:space="preserve"> </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s</m:t>
              </m:r>
            </m:sub>
          </m:sSub>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r>
                <w:rPr>
                  <w:rFonts w:ascii="Cambria Math" w:eastAsiaTheme="minorEastAsia" w:hAnsi="Cambria Math"/>
                  <w:szCs w:val="24"/>
                </w:rPr>
                <m:t xml:space="preserve">→E, </m:t>
              </m:r>
              <m:sSup>
                <m:sSupPr>
                  <m:ctrlPr>
                    <w:rPr>
                      <w:rFonts w:ascii="Cambria Math" w:eastAsiaTheme="minorEastAsia" w:hAnsi="Cambria Math"/>
                      <w:i/>
                      <w:szCs w:val="24"/>
                    </w:rPr>
                  </m:ctrlPr>
                </m:sSup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sup>
                  <m:r>
                    <w:rPr>
                      <w:rFonts w:ascii="Cambria Math" w:eastAsiaTheme="minorEastAsia" w:hAnsi="Cambria Math"/>
                      <w:szCs w:val="24"/>
                    </w:rPr>
                    <m:t>'</m:t>
                  </m:r>
                </m:sup>
              </m:sSup>
              <m:r>
                <w:rPr>
                  <w:rFonts w:ascii="Cambria Math" w:eastAsiaTheme="minorEastAsia"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w:rPr>
              <w:rFonts w:ascii="Cambria Math" w:eastAsiaTheme="minorEastAsia" w:hAnsi="Cambria Math"/>
              <w:szCs w:val="24"/>
            </w:rPr>
            <m:t>a</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oMath>
      </m:oMathPara>
    </w:p>
    <w:p w14:paraId="4A105EDC" w14:textId="3A861691" w:rsidR="00655BE6" w:rsidRDefault="00655BE6" w:rsidP="00655BE6">
      <w:pPr>
        <w:pStyle w:val="Caption"/>
        <w:keepNext/>
        <w:jc w:val="right"/>
      </w:pPr>
      <w:r>
        <w:t xml:space="preserve">(3- </w:t>
      </w:r>
      <w:fldSimple w:instr=" SEQ (3- \* ARABIC ">
        <w:r w:rsidR="00721720">
          <w:rPr>
            <w:noProof/>
          </w:rPr>
          <w:t>50</w:t>
        </w:r>
      </w:fldSimple>
      <w:r>
        <w:t>)</w:t>
      </w:r>
    </w:p>
    <w:p w14:paraId="07C58AD9" w14:textId="32B3D7E3" w:rsidR="005273B8" w:rsidRPr="00E80BEB" w:rsidRDefault="00110327" w:rsidP="00CF5499">
      <w:pPr>
        <w:tabs>
          <w:tab w:val="left" w:pos="8640"/>
        </w:tabs>
        <w:ind w:left="630"/>
      </w:pPr>
      <m:oMathPara>
        <m:oMathParaPr>
          <m:jc m:val="left"/>
        </m:oMathParaPr>
        <m:oMath>
          <m:r>
            <w:rPr>
              <w:rFonts w:ascii="Cambria Math" w:eastAsiaTheme="minorEastAsia" w:hAnsi="Cambria Math"/>
              <w:szCs w:val="24"/>
            </w:rPr>
            <m:t xml:space="preserve">=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dV</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dE</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r>
                <m:rPr>
                  <m:sty m:val="p"/>
                </m:rPr>
                <w:rPr>
                  <w:rFonts w:ascii="Cambria Math" w:eastAsiaTheme="minorEastAsia" w:hAnsi="Cambria Math"/>
                  <w:szCs w:val="24"/>
                </w:rPr>
                <m:t>Ω</m:t>
              </m:r>
            </m:e>
          </m:nary>
          <m:r>
            <w:rPr>
              <w:rFonts w:ascii="Cambria Math" w:eastAsiaTheme="minorEastAsia" w:hAnsi="Cambria Math"/>
              <w:szCs w:val="24"/>
            </w:rPr>
            <m:t xml:space="preserve"> b</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w:rPr>
              <w:rFonts w:ascii="Cambria Math" w:eastAsiaTheme="minorEastAsia" w:hAnsi="Cambria Math"/>
              <w:szCs w:val="24"/>
            </w:rPr>
            <m:t xml:space="preserve">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dE'</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r>
                <m:rPr>
                  <m:sty m:val="p"/>
                </m:rPr>
                <w:rPr>
                  <w:rFonts w:ascii="Cambria Math" w:eastAsiaTheme="minorEastAsia" w:hAnsi="Cambria Math"/>
                  <w:szCs w:val="24"/>
                </w:rPr>
                <m:t>Ω</m:t>
              </m:r>
              <m:r>
                <w:rPr>
                  <w:rFonts w:ascii="Cambria Math" w:eastAsiaTheme="minorEastAsia" w:hAnsi="Cambria Math"/>
                  <w:szCs w:val="24"/>
                </w:rPr>
                <m:t>'</m:t>
              </m:r>
            </m:e>
          </m:nary>
          <m:r>
            <w:rPr>
              <w:rFonts w:ascii="Cambria Math" w:eastAsiaTheme="minorEastAsia" w:hAnsi="Cambria Math"/>
              <w:szCs w:val="24"/>
            </w:rPr>
            <m:t xml:space="preserve"> </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s</m:t>
              </m:r>
            </m:sub>
          </m:sSub>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E→E', </m:t>
              </m:r>
              <m:sSup>
                <m:sSupPr>
                  <m:ctrlPr>
                    <w:rPr>
                      <w:rFonts w:ascii="Cambria Math" w:eastAsiaTheme="minorEastAsia" w:hAnsi="Cambria Math"/>
                      <w:i/>
                      <w:szCs w:val="24"/>
                    </w:rPr>
                  </m:ctrlPr>
                </m:sSup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sup>
                  <m:r>
                    <w:rPr>
                      <w:rFonts w:ascii="Cambria Math" w:eastAsiaTheme="minorEastAsia" w:hAnsi="Cambria Math"/>
                      <w:szCs w:val="24"/>
                    </w:rPr>
                    <m:t>'</m:t>
                  </m:r>
                </m:sup>
              </m:sSup>
            </m:e>
          </m:d>
          <m:r>
            <w:rPr>
              <w:rFonts w:ascii="Cambria Math" w:eastAsiaTheme="minorEastAsia" w:hAnsi="Cambria Math"/>
              <w:szCs w:val="24"/>
            </w:rPr>
            <m:t xml:space="preserve"> a</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r>
                <w:rPr>
                  <w:rFonts w:ascii="Cambria Math" w:eastAsiaTheme="minorEastAsia" w:hAnsi="Cambria Math"/>
                  <w:szCs w:val="24"/>
                </w:rPr>
                <m:t xml:space="preserve">, </m:t>
              </m:r>
              <m:sSup>
                <m:sSupPr>
                  <m:ctrlPr>
                    <w:rPr>
                      <w:rFonts w:ascii="Cambria Math" w:eastAsiaTheme="minorEastAsia" w:hAnsi="Cambria Math"/>
                      <w:i/>
                      <w:szCs w:val="24"/>
                    </w:rPr>
                  </m:ctrlPr>
                </m:sSup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sup>
                  <m:r>
                    <w:rPr>
                      <w:rFonts w:ascii="Cambria Math" w:eastAsiaTheme="minorEastAsia" w:hAnsi="Cambria Math"/>
                      <w:szCs w:val="24"/>
                    </w:rPr>
                    <m:t>'</m:t>
                  </m:r>
                </m:sup>
              </m:sSup>
            </m:e>
          </m:d>
        </m:oMath>
      </m:oMathPara>
    </w:p>
    <w:p w14:paraId="02DBAA03" w14:textId="2757F9C4" w:rsidR="00E80BEB" w:rsidRPr="00E80BEB" w:rsidRDefault="00E80BEB" w:rsidP="00E80BEB">
      <w:pPr>
        <w:pStyle w:val="Caption"/>
        <w:keepNext/>
        <w:jc w:val="right"/>
      </w:pPr>
      <w:r>
        <w:rPr>
          <w:rFonts w:eastAsiaTheme="minorEastAsia"/>
          <w:noProof/>
          <w:sz w:val="20"/>
          <w:szCs w:val="20"/>
        </w:rPr>
        <mc:AlternateContent>
          <mc:Choice Requires="wps">
            <w:drawing>
              <wp:anchor distT="0" distB="0" distL="114300" distR="114300" simplePos="0" relativeHeight="251759616" behindDoc="1" locked="0" layoutInCell="1" allowOverlap="1" wp14:anchorId="4DFE5C60" wp14:editId="4B9C077E">
                <wp:simplePos x="0" y="0"/>
                <wp:positionH relativeFrom="column">
                  <wp:posOffset>114300</wp:posOffset>
                </wp:positionH>
                <wp:positionV relativeFrom="paragraph">
                  <wp:posOffset>191135</wp:posOffset>
                </wp:positionV>
                <wp:extent cx="2514600" cy="571500"/>
                <wp:effectExtent l="50800" t="25400" r="76200" b="114300"/>
                <wp:wrapNone/>
                <wp:docPr id="86" name="Rectangle 86"/>
                <wp:cNvGraphicFramePr/>
                <a:graphic xmlns:a="http://schemas.openxmlformats.org/drawingml/2006/main">
                  <a:graphicData uri="http://schemas.microsoft.com/office/word/2010/wordprocessingShape">
                    <wps:wsp>
                      <wps:cNvSpPr/>
                      <wps:spPr>
                        <a:xfrm>
                          <a:off x="0" y="0"/>
                          <a:ext cx="2514600" cy="571500"/>
                        </a:xfrm>
                        <a:prstGeom prst="rect">
                          <a:avLst/>
                        </a:prstGeom>
                        <a:noFill/>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9pt;margin-top:15.05pt;width:198pt;height:45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57FougCAAB0BgAADgAAAGRycy9lMm9Eb2MueG1stFXJbtswEL0X6D8QvCtaIm9C5ECxoaJAkARJ&#10;ipxpmrIFUCRL0luL/HuHlKw4aYAURXuRh5yFM29mni8u9w1HW6ZNLUWO47MIIyaoXNZileNvj2Uw&#10;xshYIpaES8FyfGAGX04/f7rYqYwlci35kmkEQYTJdirHa2tVFoaGrllDzJlUTICykrohFo56FS41&#10;2UH0hodJFA3DndRLpSVlxsDtvFXiqY9fVYza26oyzCKeY8jN+q/234X7htMLkq00UeuadmmQv8ii&#10;IbWAR/tQc2IJ2uj6t1BNTbU0srJnVDahrKqaMl8DVBNHb6p5WBPFfC0AjlE9TObfhaU32zuN6mWO&#10;x0OMBGmgR/eAGhErzhDcAUA7ZTKwe1B3ujsZEF21+0o37hfqQHsP6qEHle0tonCZDOJ0GAH2FHSD&#10;UTwAGcKEL95KG/uFyQY5IccanvdYku21sa3p0cQ9JmRZcw73JIM3wKSTWrx/lkWRDOfn82A+noyC&#10;dMGSYFxGaXBVpIN4NhqV8Xz0DPEbEqeZ4oSydghLTlYdwk71ZxA3hL4ayDgO/Si0WUN6r3ObDUZJ&#10;MRpMgmExiIM0jsZBUURJMC+LqIjScjZJr/rcdjCVCmb6EcJcyf3/yg8acYQxdJ1ue+sle+DMFcDF&#10;PatgSKCbse+MX0824xptCSwWoZQJG3dt9dbOrYI29Y7nHzt29h4yv7q9c/KxMzt6+JelsL1zUwup&#10;3wvA+5Sr1h6m8qRuJy7k8gD7oWVLHEbRsoYhvSbG3hENTAFzDexnb+FTcbnLsewkjNZS/3jv3tnD&#10;dIEWI9fjHJvvG6IZRvyrgNWexGnqqMofUpgYOOhTzeJUIzbNTEIPYuBZRb3o7C0/ipWWzROQZOFe&#10;BRURFN7OMbX6eJjZlhGBZikrCm8G9KSIvRYPih677pbwcf9EtOo21cLg3MgjS5HszcK2tq4fQhYb&#10;K6vab/MLrh3eQG2eDzoadtx5evZWL38W018AAAD//wMAUEsDBBQABgAIAAAAIQBDkMAM2wAAAAkB&#10;AAAPAAAAZHJzL2Rvd25yZXYueG1sTI9BS8QwEIXvgv8hjOBlcZPWRUptuoiyF9GDq4jH2WZsi82k&#10;NOlu/feOJz2+9w1v3qu2ix/UkabYB7aQrQ0o4ia4nlsLb6+7qwJUTMgOh8Bk4ZsibOvzswpLF078&#10;Qsd9apWEcCzRQpfSWGodm448xnUYiYV9hsljEjm12k14knA/6NyYG+2xZ/nQ4Uj3HTVf+9lbSDtM&#10;XMzOhMen5w9cmffVg8+tvbxY7m5BJVrS3zH81pfqUEunQ5jZRTWILmRKsnBtMlDCN9lGjIOAXBxd&#10;V/r/gvoHAAD//wMAUEsBAi0AFAAGAAgAAAAhAOSZw8D7AAAA4QEAABMAAAAAAAAAAAAAAAAAAAAA&#10;AFtDb250ZW50X1R5cGVzXS54bWxQSwECLQAUAAYACAAAACEAI7Jq4dcAAACUAQAACwAAAAAAAAAA&#10;AAAAAAAsAQAAX3JlbHMvLnJlbHNQSwECLQAUAAYACAAAACEAj57FougCAAB0BgAADgAAAAAAAAAA&#10;AAAAAAAsAgAAZHJzL2Uyb0RvYy54bWxQSwECLQAUAAYACAAAACEAQ5DADNsAAAAJAQAADwAAAAAA&#10;AAAAAAAAAABABQAAZHJzL2Rvd25yZXYueG1sUEsFBgAAAAAEAAQA8wAAAEgGAAAAAA==&#10;" filled="f" strokecolor="#4579b8 [3044]">
                <v:shadow on="t" opacity="22937f" mv:blur="40000f" origin=",.5" offset="0,23000emu"/>
              </v:rect>
            </w:pict>
          </mc:Fallback>
        </mc:AlternateContent>
      </w:r>
      <w:r>
        <w:t xml:space="preserve"> </w:t>
      </w:r>
      <w:r w:rsidR="00655BE6">
        <w:t xml:space="preserve">(3- </w:t>
      </w:r>
      <w:fldSimple w:instr=" SEQ (3- \* ARABIC ">
        <w:r w:rsidR="00721720">
          <w:rPr>
            <w:noProof/>
          </w:rPr>
          <w:t>51</w:t>
        </w:r>
      </w:fldSimple>
      <w:r w:rsidR="00655BE6">
        <w:t>)</w:t>
      </w:r>
    </w:p>
    <w:p w14:paraId="39EE9646" w14:textId="3919A191" w:rsidR="00110327" w:rsidRPr="00E80BEB" w:rsidRDefault="00E87F83" w:rsidP="00CF5499">
      <w:pPr>
        <w:tabs>
          <w:tab w:val="left" w:pos="8640"/>
        </w:tabs>
        <w:rPr>
          <w:rFonts w:eastAsiaTheme="minorEastAsia"/>
          <w:sz w:val="20"/>
          <w:szCs w:val="20"/>
        </w:rPr>
      </w:pPr>
      <m:oMathPara>
        <m:oMathParaPr>
          <m:jc m:val="left"/>
        </m:oMathParaPr>
        <m:oMath>
          <m:r>
            <m:rPr>
              <m:sty m:val="p"/>
            </m:rPr>
            <w:rPr>
              <w:rFonts w:ascii="Cambria Math" w:eastAsiaTheme="minorEastAsia" w:hAnsi="Cambria Math"/>
              <w:szCs w:val="24"/>
            </w:rPr>
            <m:t>∴</m:t>
          </m:r>
          <m:sSubSup>
            <m:sSubSupPr>
              <m:ctrlPr>
                <w:rPr>
                  <w:rFonts w:ascii="Cambria Math" w:eastAsiaTheme="minorEastAsia" w:hAnsi="Cambria Math"/>
                  <w:szCs w:val="24"/>
                </w:rPr>
              </m:ctrlPr>
            </m:sSubSupPr>
            <m:e>
              <m:r>
                <m:rPr>
                  <m:sty m:val="p"/>
                </m:rPr>
                <w:rPr>
                  <w:rFonts w:ascii="Cambria Math" w:eastAsiaTheme="minorEastAsia" w:hAnsi="Cambria Math"/>
                  <w:szCs w:val="24"/>
                </w:rPr>
                <m:t>L</m:t>
              </m:r>
            </m:e>
            <m:sub>
              <m:r>
                <m:rPr>
                  <m:sty m:val="p"/>
                </m:rPr>
                <w:rPr>
                  <w:rFonts w:ascii="Cambria Math" w:eastAsiaTheme="minorEastAsia" w:hAnsi="Cambria Math"/>
                  <w:szCs w:val="24"/>
                </w:rPr>
                <m:t>3</m:t>
              </m:r>
            </m:sub>
            <m:sup>
              <m:r>
                <m:rPr>
                  <m:sty m:val="p"/>
                </m:rPr>
                <w:rPr>
                  <w:rFonts w:ascii="Cambria Math" w:eastAsiaTheme="minorEastAsia" w:hAnsi="Cambria Math"/>
                  <w:szCs w:val="24"/>
                </w:rPr>
                <m:t>*</m:t>
              </m:r>
            </m:sup>
          </m:sSubSup>
          <m:r>
            <w:rPr>
              <w:rFonts w:ascii="Cambria Math" w:eastAsiaTheme="minorEastAsia" w:hAnsi="Cambria Math"/>
              <w:szCs w:val="24"/>
            </w:rPr>
            <m:t xml:space="preserve">=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dE'</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m:rPr>
                      <m:sty m:val="p"/>
                    </m:rPr>
                    <w:rPr>
                      <w:rFonts w:ascii="Cambria Math" w:eastAsiaTheme="minorEastAsia" w:hAnsi="Cambria Math"/>
                      <w:szCs w:val="24"/>
                    </w:rPr>
                    <m:t>Ω</m:t>
                  </m:r>
                </m:e>
                <m:sup>
                  <m:r>
                    <w:rPr>
                      <w:rFonts w:ascii="Cambria Math" w:eastAsiaTheme="minorEastAsia" w:hAnsi="Cambria Math"/>
                      <w:szCs w:val="24"/>
                    </w:rPr>
                    <m:t>'</m:t>
                  </m:r>
                </m:sup>
              </m:sSup>
            </m:e>
          </m:nary>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s</m:t>
              </m:r>
            </m:sub>
          </m:sSub>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E→E', </m:t>
              </m:r>
              <m:sSup>
                <m:sSupPr>
                  <m:ctrlPr>
                    <w:rPr>
                      <w:rFonts w:ascii="Cambria Math" w:eastAsiaTheme="minorEastAsia" w:hAnsi="Cambria Math"/>
                      <w:i/>
                      <w:szCs w:val="24"/>
                    </w:rPr>
                  </m:ctrlPr>
                </m:sSup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sup>
                  <m:r>
                    <w:rPr>
                      <w:rFonts w:ascii="Cambria Math" w:eastAsiaTheme="minorEastAsia" w:hAnsi="Cambria Math"/>
                      <w:szCs w:val="24"/>
                    </w:rPr>
                    <m:t>'</m:t>
                  </m:r>
                </m:sup>
              </m:sSup>
            </m:e>
          </m:d>
          <m:r>
            <w:rPr>
              <w:rFonts w:ascii="Cambria Math" w:eastAsiaTheme="minorEastAsia" w:hAnsi="Cambria Math"/>
              <w:szCs w:val="24"/>
            </w:rPr>
            <m:t xml:space="preserve"> </m:t>
          </m:r>
        </m:oMath>
      </m:oMathPara>
    </w:p>
    <w:p w14:paraId="1107E083" w14:textId="24B44C71" w:rsidR="00110327" w:rsidRDefault="00110327" w:rsidP="00CF5499">
      <w:pPr>
        <w:rPr>
          <w:rFonts w:eastAsiaTheme="minorEastAsia"/>
        </w:rPr>
      </w:pPr>
    </w:p>
    <w:p w14:paraId="17B1CC13" w14:textId="7608C217" w:rsidR="00086636" w:rsidRDefault="00086636">
      <w:pPr>
        <w:spacing w:after="200" w:line="276" w:lineRule="auto"/>
        <w:rPr>
          <w:rFonts w:eastAsiaTheme="minorEastAsia"/>
        </w:rPr>
      </w:pPr>
      <w:r>
        <w:rPr>
          <w:rFonts w:eastAsiaTheme="minorEastAsia"/>
        </w:rPr>
        <w:br w:type="page"/>
      </w:r>
    </w:p>
    <w:p w14:paraId="4092992F" w14:textId="6189FC48" w:rsidR="00086636" w:rsidRPr="00086636" w:rsidRDefault="005273B8" w:rsidP="00CF5499">
      <w:pPr>
        <w:rPr>
          <w:rFonts w:eastAsiaTheme="minorEastAsia"/>
          <w:szCs w:val="24"/>
          <w:u w:val="single"/>
          <w:vertAlign w:val="subscript"/>
        </w:rPr>
      </w:pPr>
      <w:r w:rsidRPr="00986E08">
        <w:rPr>
          <w:rFonts w:eastAsiaTheme="minorEastAsia"/>
          <w:u w:val="single"/>
        </w:rPr>
        <w:lastRenderedPageBreak/>
        <w:t>Term L</w:t>
      </w:r>
      <w:r w:rsidRPr="00986E08">
        <w:rPr>
          <w:rFonts w:eastAsiaTheme="minorEastAsia"/>
          <w:szCs w:val="24"/>
          <w:u w:val="single"/>
          <w:vertAlign w:val="subscript"/>
        </w:rPr>
        <w:t>4</w:t>
      </w:r>
    </w:p>
    <w:p w14:paraId="25F13A18" w14:textId="7C4E43BF" w:rsidR="00086636" w:rsidRDefault="00086636" w:rsidP="00086636">
      <w:pPr>
        <w:pStyle w:val="Caption"/>
        <w:keepNext/>
        <w:jc w:val="right"/>
      </w:pPr>
      <w:r>
        <w:t xml:space="preserve">(3- </w:t>
      </w:r>
      <w:fldSimple w:instr=" SEQ (3- \* ARABIC ">
        <w:r w:rsidR="00721720">
          <w:rPr>
            <w:noProof/>
          </w:rPr>
          <w:t>52</w:t>
        </w:r>
      </w:fldSimple>
      <w:r>
        <w:t>)</w:t>
      </w:r>
    </w:p>
    <w:p w14:paraId="05100923" w14:textId="71CDB6ED" w:rsidR="00DD1BE2" w:rsidRPr="00086636" w:rsidRDefault="002056B1" w:rsidP="00CF5499">
      <w:pPr>
        <w:tabs>
          <w:tab w:val="left" w:pos="8640"/>
        </w:tabs>
        <w:rPr>
          <w:rFonts w:eastAsiaTheme="minorEastAsia"/>
          <w:sz w:val="20"/>
          <w:szCs w:val="20"/>
        </w:rPr>
      </w:pPr>
      <m:oMathPara>
        <m:oMathParaPr>
          <m:jc m:val="left"/>
        </m:oMathParaPr>
        <m:oMath>
          <m:sSub>
            <m:sSubPr>
              <m:ctrlPr>
                <w:rPr>
                  <w:rFonts w:ascii="Cambria Math" w:hAnsi="Cambria Math"/>
                  <w:i/>
                  <w:szCs w:val="24"/>
                </w:rPr>
              </m:ctrlPr>
            </m:sSubPr>
            <m:e>
              <m:r>
                <w:rPr>
                  <w:rFonts w:ascii="Cambria Math" w:hAnsi="Cambria Math"/>
                  <w:szCs w:val="24"/>
                </w:rPr>
                <m:t>L</m:t>
              </m:r>
            </m:e>
            <m:sub>
              <m:r>
                <w:rPr>
                  <w:rFonts w:ascii="Cambria Math" w:hAnsi="Cambria Math"/>
                  <w:szCs w:val="24"/>
                </w:rPr>
                <m:t>4</m:t>
              </m:r>
            </m:sub>
          </m:sSub>
          <m:r>
            <w:rPr>
              <w:rFonts w:ascii="Cambria Math" w:hAnsi="Cambria Math"/>
              <w:szCs w:val="24"/>
            </w:rPr>
            <m:t>=</m:t>
          </m:r>
          <m:r>
            <m:rPr>
              <m:scr m:val="script"/>
            </m:rPr>
            <w:rPr>
              <w:rFonts w:ascii="Cambria Math" w:eastAsiaTheme="minorEastAsia" w:hAnsi="Cambria Math"/>
              <w:szCs w:val="24"/>
            </w:rPr>
            <m:t>X</m:t>
          </m:r>
          <m:d>
            <m:dPr>
              <m:ctrlPr>
                <w:rPr>
                  <w:rFonts w:ascii="Cambria Math" w:eastAsiaTheme="minorEastAsia" w:hAnsi="Cambria Math"/>
                  <w:i/>
                  <w:szCs w:val="24"/>
                </w:rPr>
              </m:ctrlPr>
            </m:dPr>
            <m:e>
              <m:r>
                <w:rPr>
                  <w:rFonts w:ascii="Cambria Math" w:eastAsiaTheme="minorEastAsia" w:hAnsi="Cambria Math"/>
                  <w:szCs w:val="24"/>
                </w:rPr>
                <m:t>E</m:t>
              </m:r>
            </m:e>
          </m:d>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m:rPr>
                      <m:sty m:val="p"/>
                    </m:rPr>
                    <w:rPr>
                      <w:rFonts w:ascii="Cambria Math" w:eastAsiaTheme="minorEastAsia" w:hAnsi="Cambria Math"/>
                      <w:szCs w:val="24"/>
                    </w:rPr>
                    <m:t>Ω</m:t>
                  </m:r>
                </m:e>
                <m:sup>
                  <m:r>
                    <w:rPr>
                      <w:rFonts w:ascii="Cambria Math" w:eastAsiaTheme="minorEastAsia" w:hAnsi="Cambria Math"/>
                      <w:szCs w:val="24"/>
                    </w:rPr>
                    <m:t>'</m:t>
                  </m:r>
                </m:sup>
              </m:sSup>
            </m:e>
          </m:nary>
          <m:r>
            <w:rPr>
              <w:rFonts w:ascii="Cambria Math" w:eastAsiaTheme="minorEastAsia" w:hAnsi="Cambria Math"/>
              <w:szCs w:val="24"/>
            </w:rPr>
            <m:t>ν</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f</m:t>
              </m:r>
            </m:sub>
          </m:sSub>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d>
        </m:oMath>
      </m:oMathPara>
    </w:p>
    <w:p w14:paraId="55EF8B01" w14:textId="00E72356" w:rsidR="00086636" w:rsidRDefault="00086636" w:rsidP="00086636">
      <w:pPr>
        <w:pStyle w:val="Caption"/>
        <w:keepNext/>
        <w:jc w:val="right"/>
      </w:pPr>
      <w:r>
        <w:t xml:space="preserve">(3- </w:t>
      </w:r>
      <w:fldSimple w:instr=" SEQ (3- \* ARABIC ">
        <w:r w:rsidR="00721720">
          <w:rPr>
            <w:noProof/>
          </w:rPr>
          <w:t>53</w:t>
        </w:r>
      </w:fldSimple>
      <w:r>
        <w:t>)</w:t>
      </w:r>
    </w:p>
    <w:p w14:paraId="1A2FDF16" w14:textId="6DB8819B" w:rsidR="005273B8" w:rsidRPr="00086636" w:rsidRDefault="002056B1" w:rsidP="00CF5499">
      <w:pPr>
        <w:tabs>
          <w:tab w:val="left" w:pos="8640"/>
        </w:tabs>
        <w:rPr>
          <w:rFonts w:eastAsiaTheme="minorEastAsia"/>
        </w:rPr>
      </w:pPr>
      <m:oMathPara>
        <m:oMathParaPr>
          <m:jc m:val="left"/>
        </m:oMathParaPr>
        <m:oMath>
          <m:d>
            <m:dPr>
              <m:begChr m:val="〈"/>
              <m:endChr m:val="〉"/>
              <m:ctrlPr>
                <w:rPr>
                  <w:rFonts w:ascii="Cambria Math" w:eastAsiaTheme="minorEastAsia" w:hAnsi="Cambria Math"/>
                  <w:i/>
                  <w:szCs w:val="24"/>
                </w:rPr>
              </m:ctrlPr>
            </m:dPr>
            <m:e>
              <m:r>
                <w:rPr>
                  <w:rFonts w:ascii="Cambria Math" w:eastAsiaTheme="minorEastAsia" w:hAnsi="Cambria Math"/>
                  <w:szCs w:val="24"/>
                </w:rPr>
                <m:t>a, Lb</m:t>
              </m:r>
            </m:e>
          </m:d>
          <m:r>
            <w:rPr>
              <w:rFonts w:ascii="Cambria Math" w:eastAsiaTheme="minorEastAsia" w:hAnsi="Cambria Math"/>
              <w:szCs w:val="24"/>
            </w:rPr>
            <m:t xml:space="preserve">=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dE</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r>
                <m:rPr>
                  <m:sty m:val="p"/>
                </m:rPr>
                <w:rPr>
                  <w:rFonts w:ascii="Cambria Math" w:eastAsiaTheme="minorEastAsia" w:hAnsi="Cambria Math"/>
                  <w:szCs w:val="24"/>
                </w:rPr>
                <m:t>Ω</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dV</m:t>
              </m:r>
            </m:e>
          </m:nary>
          <m:r>
            <w:rPr>
              <w:rFonts w:ascii="Cambria Math" w:eastAsiaTheme="minorEastAsia" w:hAnsi="Cambria Math"/>
              <w:szCs w:val="24"/>
            </w:rPr>
            <m:t>a</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m:rPr>
              <m:scr m:val="script"/>
            </m:rPr>
            <w:rPr>
              <w:rFonts w:ascii="Cambria Math" w:eastAsiaTheme="minorEastAsia" w:hAnsi="Cambria Math"/>
              <w:szCs w:val="24"/>
            </w:rPr>
            <m:t>X</m:t>
          </m:r>
          <m:d>
            <m:dPr>
              <m:ctrlPr>
                <w:rPr>
                  <w:rFonts w:ascii="Cambria Math" w:eastAsiaTheme="minorEastAsia" w:hAnsi="Cambria Math"/>
                  <w:i/>
                  <w:szCs w:val="24"/>
                </w:rPr>
              </m:ctrlPr>
            </m:dPr>
            <m:e>
              <m:r>
                <w:rPr>
                  <w:rFonts w:ascii="Cambria Math" w:eastAsiaTheme="minorEastAsia" w:hAnsi="Cambria Math"/>
                  <w:szCs w:val="24"/>
                </w:rPr>
                <m:t>E</m:t>
              </m:r>
            </m:e>
          </m:d>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acc>
                    <m:accPr>
                      <m:ctrlPr>
                        <w:rPr>
                          <w:rFonts w:ascii="Cambria Math" w:eastAsiaTheme="minorEastAsia" w:hAnsi="Cambria Math"/>
                          <w:szCs w:val="24"/>
                        </w:rPr>
                      </m:ctrlPr>
                    </m:accPr>
                    <m:e>
                      <m:r>
                        <m:rPr>
                          <m:sty m:val="p"/>
                        </m:rPr>
                        <w:rPr>
                          <w:rFonts w:ascii="Cambria Math" w:eastAsiaTheme="minorEastAsia" w:hAnsi="Cambria Math"/>
                          <w:szCs w:val="24"/>
                        </w:rPr>
                        <m:t>Ω</m:t>
                      </m:r>
                    </m:e>
                  </m:acc>
                  <m:ctrlPr>
                    <w:rPr>
                      <w:rFonts w:ascii="Cambria Math" w:eastAsiaTheme="minorEastAsia" w:hAnsi="Cambria Math"/>
                      <w:szCs w:val="24"/>
                    </w:rPr>
                  </m:ctrlPr>
                </m:e>
                <m:sup>
                  <m:r>
                    <w:rPr>
                      <w:rFonts w:ascii="Cambria Math" w:eastAsiaTheme="minorEastAsia" w:hAnsi="Cambria Math"/>
                      <w:szCs w:val="24"/>
                    </w:rPr>
                    <m:t>'</m:t>
                  </m:r>
                </m:sup>
              </m:sSup>
            </m:e>
          </m:nary>
          <m:r>
            <w:rPr>
              <w:rFonts w:ascii="Cambria Math" w:eastAsiaTheme="minorEastAsia" w:hAnsi="Cambria Math"/>
              <w:szCs w:val="24"/>
            </w:rPr>
            <m:t>ν</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f</m:t>
              </m:r>
            </m:sub>
          </m:sSub>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d>
          <m:r>
            <w:rPr>
              <w:rFonts w:ascii="Cambria Math" w:eastAsiaTheme="minorEastAsia" w:hAnsi="Cambria Math"/>
              <w:szCs w:val="24"/>
            </w:rPr>
            <m:t>b</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r>
                <w:rPr>
                  <w:rFonts w:ascii="Cambria Math" w:eastAsiaTheme="minorEastAsia" w:hAnsi="Cambria Math"/>
                  <w:szCs w:val="24"/>
                </w:rPr>
                <m:t>,</m:t>
              </m:r>
              <m:sSup>
                <m:sSupPr>
                  <m:ctrlPr>
                    <w:rPr>
                      <w:rFonts w:ascii="Cambria Math" w:eastAsiaTheme="minorEastAsia" w:hAnsi="Cambria Math"/>
                      <w:i/>
                      <w:szCs w:val="24"/>
                    </w:rPr>
                  </m:ctrlPr>
                </m:sSupPr>
                <m:e>
                  <m:acc>
                    <m:accPr>
                      <m:ctrlPr>
                        <w:rPr>
                          <w:rFonts w:ascii="Cambria Math" w:eastAsiaTheme="minorEastAsia" w:hAnsi="Cambria Math"/>
                          <w:szCs w:val="24"/>
                        </w:rPr>
                      </m:ctrlPr>
                    </m:accPr>
                    <m:e>
                      <m:r>
                        <m:rPr>
                          <m:sty m:val="p"/>
                        </m:rPr>
                        <w:rPr>
                          <w:rFonts w:ascii="Cambria Math" w:eastAsiaTheme="minorEastAsia" w:hAnsi="Cambria Math"/>
                          <w:szCs w:val="24"/>
                        </w:rPr>
                        <m:t>Ω</m:t>
                      </m:r>
                    </m:e>
                  </m:acc>
                </m:e>
                <m:sup>
                  <m:r>
                    <w:rPr>
                      <w:rFonts w:ascii="Cambria Math" w:eastAsiaTheme="minorEastAsia" w:hAnsi="Cambria Math"/>
                      <w:szCs w:val="24"/>
                    </w:rPr>
                    <m:t>'</m:t>
                  </m:r>
                </m:sup>
              </m:sSup>
            </m:e>
          </m:d>
        </m:oMath>
      </m:oMathPara>
    </w:p>
    <w:p w14:paraId="4BE8BA6D" w14:textId="55D6D4E9" w:rsidR="00086636" w:rsidRDefault="00086636" w:rsidP="00086636">
      <w:pPr>
        <w:pStyle w:val="Caption"/>
        <w:keepNext/>
        <w:jc w:val="right"/>
      </w:pPr>
      <w:r>
        <w:t xml:space="preserve">(3- </w:t>
      </w:r>
      <w:fldSimple w:instr=" SEQ (3- \* ARABIC ">
        <w:r w:rsidR="00721720">
          <w:rPr>
            <w:noProof/>
          </w:rPr>
          <w:t>54</w:t>
        </w:r>
      </w:fldSimple>
      <w:r>
        <w:t>)</w:t>
      </w:r>
    </w:p>
    <w:p w14:paraId="19DBD1EE" w14:textId="42C304B9" w:rsidR="005273B8" w:rsidRPr="00086636" w:rsidRDefault="0023009F" w:rsidP="00CF5499">
      <w:pPr>
        <w:tabs>
          <w:tab w:val="left" w:pos="8640"/>
        </w:tabs>
        <w:ind w:left="630"/>
        <w:rPr>
          <w:rFonts w:eastAsiaTheme="minorEastAsia"/>
        </w:rPr>
      </w:pPr>
      <m:oMathPara>
        <m:oMathParaPr>
          <m:jc m:val="left"/>
        </m:oMathParaPr>
        <m:oMath>
          <m:r>
            <w:rPr>
              <w:rFonts w:ascii="Cambria Math" w:eastAsiaTheme="minorEastAsia" w:hAnsi="Cambria Math"/>
              <w:szCs w:val="24"/>
            </w:rPr>
            <m:t xml:space="preserve">=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dV</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dE'</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r>
                <m:rPr>
                  <m:sty m:val="p"/>
                </m:rPr>
                <w:rPr>
                  <w:rFonts w:ascii="Cambria Math" w:eastAsiaTheme="minorEastAsia" w:hAnsi="Cambria Math"/>
                  <w:szCs w:val="24"/>
                </w:rPr>
                <m:t>Ω</m:t>
              </m:r>
              <m:r>
                <w:rPr>
                  <w:rFonts w:ascii="Cambria Math" w:eastAsiaTheme="minorEastAsia" w:hAnsi="Cambria Math"/>
                  <w:szCs w:val="24"/>
                </w:rPr>
                <m:t>'</m:t>
              </m:r>
            </m:e>
          </m:nary>
          <m:r>
            <w:rPr>
              <w:rFonts w:ascii="Cambria Math" w:eastAsiaTheme="minorEastAsia" w:hAnsi="Cambria Math"/>
              <w:szCs w:val="24"/>
            </w:rPr>
            <m:t xml:space="preserve"> b</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r>
                <w:rPr>
                  <w:rFonts w:ascii="Cambria Math" w:eastAsiaTheme="minorEastAsia" w:hAnsi="Cambria Math"/>
                  <w:szCs w:val="24"/>
                </w:rPr>
                <m:t xml:space="preserve">, </m:t>
              </m:r>
              <m:sSup>
                <m:sSupPr>
                  <m:ctrlPr>
                    <w:rPr>
                      <w:rFonts w:ascii="Cambria Math" w:eastAsiaTheme="minorEastAsia" w:hAnsi="Cambria Math"/>
                      <w:i/>
                      <w:szCs w:val="24"/>
                    </w:rPr>
                  </m:ctrlPr>
                </m:sSup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sup>
                  <m:r>
                    <w:rPr>
                      <w:rFonts w:ascii="Cambria Math" w:eastAsiaTheme="minorEastAsia" w:hAnsi="Cambria Math"/>
                      <w:szCs w:val="24"/>
                    </w:rPr>
                    <m:t>'</m:t>
                  </m:r>
                </m:sup>
              </m:sSup>
            </m:e>
          </m:d>
          <m:r>
            <w:rPr>
              <w:rFonts w:ascii="Cambria Math" w:eastAsiaTheme="minorEastAsia" w:hAnsi="Cambria Math"/>
              <w:szCs w:val="24"/>
            </w:rPr>
            <m:t xml:space="preserve"> ν</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f</m:t>
              </m:r>
            </m:sub>
          </m:sSub>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d>
          <m:r>
            <w:rPr>
              <w:rFonts w:ascii="Cambria Math" w:eastAsiaTheme="minorEastAsia" w:hAnsi="Cambria Math"/>
              <w:szCs w:val="24"/>
            </w:rPr>
            <m:t xml:space="preserve">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dE</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r>
                <m:rPr>
                  <m:sty m:val="p"/>
                </m:rPr>
                <w:rPr>
                  <w:rFonts w:ascii="Cambria Math" w:eastAsiaTheme="minorEastAsia" w:hAnsi="Cambria Math"/>
                  <w:szCs w:val="24"/>
                </w:rPr>
                <m:t>Ω</m:t>
              </m:r>
            </m:e>
          </m:nary>
          <m:r>
            <m:rPr>
              <m:scr m:val="script"/>
            </m:rPr>
            <w:rPr>
              <w:rFonts w:ascii="Cambria Math" w:eastAsiaTheme="minorEastAsia" w:hAnsi="Cambria Math"/>
              <w:szCs w:val="24"/>
            </w:rPr>
            <m:t xml:space="preserve"> X</m:t>
          </m:r>
          <m:d>
            <m:dPr>
              <m:ctrlPr>
                <w:rPr>
                  <w:rFonts w:ascii="Cambria Math" w:eastAsiaTheme="minorEastAsia" w:hAnsi="Cambria Math"/>
                  <w:i/>
                  <w:szCs w:val="24"/>
                </w:rPr>
              </m:ctrlPr>
            </m:dPr>
            <m:e>
              <m:r>
                <w:rPr>
                  <w:rFonts w:ascii="Cambria Math" w:eastAsiaTheme="minorEastAsia" w:hAnsi="Cambria Math"/>
                  <w:szCs w:val="24"/>
                </w:rPr>
                <m:t>E</m:t>
              </m:r>
            </m:e>
          </m:d>
          <m:r>
            <w:rPr>
              <w:rFonts w:ascii="Cambria Math" w:eastAsiaTheme="minorEastAsia" w:hAnsi="Cambria Math"/>
              <w:szCs w:val="24"/>
            </w:rPr>
            <m:t xml:space="preserve"> a</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oMath>
      </m:oMathPara>
    </w:p>
    <w:p w14:paraId="7F895181" w14:textId="5E508C9F" w:rsidR="00086636" w:rsidRDefault="00086636" w:rsidP="00086636">
      <w:pPr>
        <w:pStyle w:val="Caption"/>
        <w:keepNext/>
        <w:jc w:val="right"/>
      </w:pPr>
      <w:r>
        <w:t xml:space="preserve">(3- </w:t>
      </w:r>
      <w:fldSimple w:instr=" SEQ (3- \* ARABIC ">
        <w:r w:rsidR="00721720">
          <w:rPr>
            <w:noProof/>
          </w:rPr>
          <w:t>55</w:t>
        </w:r>
      </w:fldSimple>
      <w:r>
        <w:t>)</w:t>
      </w:r>
    </w:p>
    <w:p w14:paraId="2111550E" w14:textId="00AE095B" w:rsidR="005273B8" w:rsidRPr="00086636" w:rsidRDefault="006D0EAF" w:rsidP="00CF5499">
      <w:pPr>
        <w:tabs>
          <w:tab w:val="left" w:pos="8640"/>
        </w:tabs>
        <w:ind w:left="630"/>
      </w:pPr>
      <m:oMathPara>
        <m:oMathParaPr>
          <m:jc m:val="left"/>
        </m:oMathParaPr>
        <m:oMath>
          <m:r>
            <w:rPr>
              <w:rFonts w:ascii="Cambria Math" w:eastAsiaTheme="minorEastAsia" w:hAnsi="Cambria Math"/>
              <w:szCs w:val="24"/>
            </w:rPr>
            <m:t xml:space="preserve">=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dV</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dE</m:t>
              </m:r>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r>
                <m:rPr>
                  <m:sty m:val="p"/>
                </m:rPr>
                <w:rPr>
                  <w:rFonts w:ascii="Cambria Math" w:eastAsiaTheme="minorEastAsia" w:hAnsi="Cambria Math"/>
                  <w:szCs w:val="24"/>
                </w:rPr>
                <m:t>Ω</m:t>
              </m:r>
            </m:e>
          </m:nary>
          <m:r>
            <w:rPr>
              <w:rFonts w:ascii="Cambria Math" w:eastAsiaTheme="minorEastAsia" w:hAnsi="Cambria Math"/>
              <w:szCs w:val="24"/>
            </w:rPr>
            <m:t xml:space="preserve"> b</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w:rPr>
              <w:rFonts w:ascii="Cambria Math" w:eastAsiaTheme="minorEastAsia" w:hAnsi="Cambria Math"/>
              <w:szCs w:val="24"/>
            </w:rPr>
            <m:t xml:space="preserve"> ν</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f</m:t>
              </m:r>
            </m:sub>
          </m:sSub>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E</m:t>
              </m:r>
            </m:e>
          </m:d>
          <m:r>
            <w:rPr>
              <w:rFonts w:ascii="Cambria Math" w:eastAsiaTheme="minorEastAsia" w:hAnsi="Cambria Math"/>
              <w:szCs w:val="24"/>
            </w:rPr>
            <m:t xml:space="preserve">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acc>
                    <m:accPr>
                      <m:ctrlPr>
                        <w:rPr>
                          <w:rFonts w:ascii="Cambria Math" w:eastAsiaTheme="minorEastAsia" w:hAnsi="Cambria Math"/>
                          <w:szCs w:val="24"/>
                        </w:rPr>
                      </m:ctrlPr>
                    </m:accPr>
                    <m:e>
                      <m:r>
                        <m:rPr>
                          <m:sty m:val="p"/>
                        </m:rPr>
                        <w:rPr>
                          <w:rFonts w:ascii="Cambria Math" w:eastAsiaTheme="minorEastAsia" w:hAnsi="Cambria Math"/>
                          <w:szCs w:val="24"/>
                        </w:rPr>
                        <m:t>Ω</m:t>
                      </m:r>
                    </m:e>
                  </m:acc>
                  <m:ctrlPr>
                    <w:rPr>
                      <w:rFonts w:ascii="Cambria Math" w:eastAsiaTheme="minorEastAsia" w:hAnsi="Cambria Math"/>
                      <w:szCs w:val="24"/>
                    </w:rPr>
                  </m:ctrlPr>
                </m:e>
                <m:sup>
                  <m:r>
                    <w:rPr>
                      <w:rFonts w:ascii="Cambria Math" w:eastAsiaTheme="minorEastAsia" w:hAnsi="Cambria Math"/>
                      <w:szCs w:val="24"/>
                    </w:rPr>
                    <m:t>'</m:t>
                  </m:r>
                </m:sup>
              </m:sSup>
            </m:e>
          </m:nary>
          <m:r>
            <m:rPr>
              <m:scr m:val="script"/>
            </m:rPr>
            <w:rPr>
              <w:rFonts w:ascii="Cambria Math" w:eastAsiaTheme="minorEastAsia" w:hAnsi="Cambria Math"/>
              <w:szCs w:val="24"/>
            </w:rPr>
            <m:t xml:space="preserve"> X</m:t>
          </m:r>
          <m:d>
            <m:dPr>
              <m:ctrlPr>
                <w:rPr>
                  <w:rFonts w:ascii="Cambria Math" w:eastAsiaTheme="minorEastAsia" w:hAnsi="Cambria Math"/>
                  <w:i/>
                  <w:szCs w:val="24"/>
                </w:rPr>
              </m:ctrlPr>
            </m:dPr>
            <m:e>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d>
          <m:r>
            <w:rPr>
              <w:rFonts w:ascii="Cambria Math" w:eastAsiaTheme="minorEastAsia" w:hAnsi="Cambria Math"/>
              <w:szCs w:val="24"/>
            </w:rPr>
            <m:t>a</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r>
                <w:rPr>
                  <w:rFonts w:ascii="Cambria Math" w:eastAsiaTheme="minorEastAsia" w:hAnsi="Cambria Math"/>
                  <w:szCs w:val="24"/>
                </w:rPr>
                <m:t>,</m:t>
              </m:r>
              <m:sSup>
                <m:sSupPr>
                  <m:ctrlPr>
                    <w:rPr>
                      <w:rFonts w:ascii="Cambria Math" w:eastAsiaTheme="minorEastAsia" w:hAnsi="Cambria Math"/>
                      <w:i/>
                      <w:szCs w:val="24"/>
                    </w:rPr>
                  </m:ctrlPr>
                </m:sSupPr>
                <m:e>
                  <m:acc>
                    <m:accPr>
                      <m:ctrlPr>
                        <w:rPr>
                          <w:rFonts w:ascii="Cambria Math" w:eastAsiaTheme="minorEastAsia" w:hAnsi="Cambria Math"/>
                          <w:szCs w:val="24"/>
                        </w:rPr>
                      </m:ctrlPr>
                    </m:accPr>
                    <m:e>
                      <m:r>
                        <m:rPr>
                          <m:sty m:val="p"/>
                        </m:rPr>
                        <w:rPr>
                          <w:rFonts w:ascii="Cambria Math" w:eastAsiaTheme="minorEastAsia" w:hAnsi="Cambria Math"/>
                          <w:szCs w:val="24"/>
                        </w:rPr>
                        <m:t>Ω</m:t>
                      </m:r>
                    </m:e>
                  </m:acc>
                </m:e>
                <m:sup>
                  <m:r>
                    <w:rPr>
                      <w:rFonts w:ascii="Cambria Math" w:eastAsiaTheme="minorEastAsia" w:hAnsi="Cambria Math"/>
                      <w:szCs w:val="24"/>
                    </w:rPr>
                    <m:t>'</m:t>
                  </m:r>
                </m:sup>
              </m:sSup>
            </m:e>
          </m:d>
        </m:oMath>
      </m:oMathPara>
    </w:p>
    <w:p w14:paraId="7AD3D9E7" w14:textId="39AA478A" w:rsidR="00086636" w:rsidRDefault="00086636" w:rsidP="00086636">
      <w:pPr>
        <w:pStyle w:val="Caption"/>
        <w:keepNext/>
        <w:jc w:val="right"/>
      </w:pPr>
      <w:r>
        <w:rPr>
          <w:rFonts w:eastAsiaTheme="minorEastAsia"/>
          <w:noProof/>
        </w:rPr>
        <mc:AlternateContent>
          <mc:Choice Requires="wps">
            <w:drawing>
              <wp:anchor distT="0" distB="0" distL="114300" distR="114300" simplePos="0" relativeHeight="251760640" behindDoc="1" locked="0" layoutInCell="1" allowOverlap="1" wp14:anchorId="6C54C490" wp14:editId="18B6DF4A">
                <wp:simplePos x="0" y="0"/>
                <wp:positionH relativeFrom="column">
                  <wp:posOffset>114300</wp:posOffset>
                </wp:positionH>
                <wp:positionV relativeFrom="paragraph">
                  <wp:posOffset>187325</wp:posOffset>
                </wp:positionV>
                <wp:extent cx="2400300" cy="571500"/>
                <wp:effectExtent l="50800" t="25400" r="88900" b="114300"/>
                <wp:wrapNone/>
                <wp:docPr id="87" name="Rectangle 87"/>
                <wp:cNvGraphicFramePr/>
                <a:graphic xmlns:a="http://schemas.openxmlformats.org/drawingml/2006/main">
                  <a:graphicData uri="http://schemas.microsoft.com/office/word/2010/wordprocessingShape">
                    <wps:wsp>
                      <wps:cNvSpPr/>
                      <wps:spPr>
                        <a:xfrm>
                          <a:off x="0" y="0"/>
                          <a:ext cx="2400300" cy="571500"/>
                        </a:xfrm>
                        <a:prstGeom prst="rect">
                          <a:avLst/>
                        </a:prstGeom>
                        <a:noFill/>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26" style="position:absolute;margin-left:9pt;margin-top:14.75pt;width:189pt;height:45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3uqyugCAAB0BgAADgAAAGRycy9lMm9Eb2MueG1stFXbbtswDH0fsH8Q9O76UqdOjDqFm8DDgGIt&#10;2g59VhQ5MSBLmqTcNuzfR8mOm3YFOgzbi0OJF5GH5Mnl1b7laMu0aaQocHwWYcQElctGrAr89bEK&#10;xhgZS8SScClYgQ/M4Kvpxw+XO5WzRK4lXzKNIIgw+U4VeG2tysPQ0DVriTmTiglQ1lK3xMJRr8Kl&#10;JjuI3vIwiaKLcCf1UmlJmTFwO++UeOrj1zWj9rauDbOIFxhys/6r/XfhvuH0kuQrTdS6oX0a5C+y&#10;aEkj4NEh1JxYgja6+S1U21AtjaztGZVtKOu6oczXANXE0atqHtZEMV8LgGPUAJP5d2Hpl+2dRs2y&#10;wOMMI0Fa6NE9oEbEijMEdwDQTpkc7B7Une5PBkRX7b7WrfuFOtDeg3oYQGV7iyhcJmkUnUeAPQXd&#10;KItHIEOY8NlbaWM/MdkiJxRYw/MeS7K9MbYzPZq4x4SsGs7hnuTwBpj0Uof3j6osk4v5+TyYjydZ&#10;kC5YEoyrKA2uy3QUz7KsiufZT4jfkjjNFSeUdUNYcbLqEXaqP4O4JfTFQMZx6EehyxrSe5nbbJQl&#10;ZTaaBBflKA7SOBoHZRklwbwqozJKq9kkvR5y28FUKpjpRwhzLff/Kz9oxBHG0HW6662X7IEzVwAX&#10;96yGIYFuxr4zfj3ZjGu0JbBYhFImbNy31Vs7txraNDiev+/Y23vI/OoOzsn7zuzo4V+Wwg7ObSOk&#10;fisAH1KuO3uYypO6nbiQywPsh5YdcRhFqwaG9IYYe0c0MAXMNbCfvYVPzeWuwLKXMFpL/f2te2cP&#10;0wVajFyPC2y+bYhmGPHPAlZ7Eqepoyp/SGFi4KBPNYtTjdi0Mwk9iIFnFfWis7f8KNZatk9AkqV7&#10;FVREUHi7wNTq42FmO0YEmqWsLL0Z0JMi9kY8KHrsulvCx/0T0arfVAuD80UeWYrkrxa2s3X9ELLc&#10;WFk3fpufce3xBmrzfNDTsOPO07O3ev6zmP4CAAD//wMAUEsDBBQABgAIAAAAIQCqnveq3AAAAAkB&#10;AAAPAAAAZHJzL2Rvd25yZXYueG1sTI/BTsMwEETvSPyDtUhcKmo3iCoNcSoE6gXBgYIQx21skoh4&#10;HcWbNvw9ywmOM281O1Nu59Crox9TF8nCamlAeaqj66ix8Pa6u8pBJUZy2EfyFr59gm11flZi4eKJ&#10;Xvxxz42SEEoFWmiZh0LrVLc+YFrGwZOwzzgGZJFjo92IJwkPvc6MWeuAHcmHFgd/3/r6az8FC7xD&#10;pnxyJj4+PX/gwrwvHkJm7eXFfHcLiv3Mf8fwW1+qQyWdDnEil1QvOpcpbCHb3IASfr1Zi3EQsBJH&#10;V6X+v6D6AQAA//8DAFBLAQItABQABgAIAAAAIQDkmcPA+wAAAOEBAAATAAAAAAAAAAAAAAAAAAAA&#10;AABbQ29udGVudF9UeXBlc10ueG1sUEsBAi0AFAAGAAgAAAAhACOyauHXAAAAlAEAAAsAAAAAAAAA&#10;AAAAAAAALAEAAF9yZWxzLy5yZWxzUEsBAi0AFAAGAAgAAAAhAK97qsroAgAAdAYAAA4AAAAAAAAA&#10;AAAAAAAALAIAAGRycy9lMm9Eb2MueG1sUEsBAi0AFAAGAAgAAAAhAKqe96rcAAAACQEAAA8AAAAA&#10;AAAAAAAAAAAAQAUAAGRycy9kb3ducmV2LnhtbFBLBQYAAAAABAAEAPMAAABJBgAAAAA=&#10;" filled="f" strokecolor="#4579b8 [3044]">
                <v:shadow on="t" opacity="22937f" mv:blur="40000f" origin=",.5" offset="0,23000emu"/>
              </v:rect>
            </w:pict>
          </mc:Fallback>
        </mc:AlternateContent>
      </w:r>
      <w:r>
        <w:t xml:space="preserve">(3- </w:t>
      </w:r>
      <w:fldSimple w:instr=" SEQ (3- \* ARABIC ">
        <w:r w:rsidR="00721720">
          <w:rPr>
            <w:noProof/>
          </w:rPr>
          <w:t>56</w:t>
        </w:r>
      </w:fldSimple>
      <w:r>
        <w:t>)</w:t>
      </w:r>
    </w:p>
    <w:p w14:paraId="2799DE4A" w14:textId="0F3D31C0" w:rsidR="007F1968" w:rsidRPr="00086636" w:rsidRDefault="006909DC" w:rsidP="00CF5499">
      <w:pPr>
        <w:tabs>
          <w:tab w:val="left" w:pos="8640"/>
        </w:tabs>
        <w:rPr>
          <w:rFonts w:eastAsiaTheme="minorEastAsia"/>
        </w:rPr>
      </w:pPr>
      <m:oMathPara>
        <m:oMathParaPr>
          <m:jc m:val="left"/>
        </m:oMathParaPr>
        <m:oMath>
          <m:r>
            <w:rPr>
              <w:rFonts w:ascii="Cambria Math" w:eastAsiaTheme="minorEastAsia" w:hAnsi="Cambria Math"/>
              <w:szCs w:val="24"/>
            </w:rPr>
            <m:t>∴</m:t>
          </m:r>
          <m:r>
            <m:rPr>
              <m:sty m:val="p"/>
            </m:rPr>
            <w:rPr>
              <w:rFonts w:ascii="Cambria Math" w:eastAsiaTheme="minorEastAsia" w:hAnsi="Cambria Math"/>
              <w:szCs w:val="24"/>
            </w:rPr>
            <m:t xml:space="preserve"> </m:t>
          </m:r>
          <m:sSubSup>
            <m:sSubSupPr>
              <m:ctrlPr>
                <w:rPr>
                  <w:rFonts w:ascii="Cambria Math" w:eastAsiaTheme="minorEastAsia" w:hAnsi="Cambria Math"/>
                  <w:szCs w:val="24"/>
                </w:rPr>
              </m:ctrlPr>
            </m:sSubSupPr>
            <m:e>
              <m:r>
                <m:rPr>
                  <m:sty m:val="p"/>
                </m:rPr>
                <w:rPr>
                  <w:rFonts w:ascii="Cambria Math" w:eastAsiaTheme="minorEastAsia" w:hAnsi="Cambria Math"/>
                  <w:szCs w:val="24"/>
                </w:rPr>
                <m:t>L</m:t>
              </m:r>
            </m:e>
            <m:sub>
              <m:r>
                <m:rPr>
                  <m:sty m:val="p"/>
                </m:rPr>
                <w:rPr>
                  <w:rFonts w:ascii="Cambria Math" w:eastAsiaTheme="minorEastAsia" w:hAnsi="Cambria Math"/>
                  <w:szCs w:val="24"/>
                </w:rPr>
                <m:t>4</m:t>
              </m:r>
            </m:sub>
            <m:sup>
              <m:r>
                <m:rPr>
                  <m:sty m:val="p"/>
                </m:rPr>
                <w:rPr>
                  <w:rFonts w:ascii="Cambria Math" w:eastAsiaTheme="minorEastAsia" w:hAnsi="Cambria Math"/>
                  <w:szCs w:val="24"/>
                </w:rPr>
                <m:t>*</m:t>
              </m:r>
            </m:sup>
          </m:sSubSup>
          <m:r>
            <w:rPr>
              <w:rFonts w:ascii="Cambria Math" w:eastAsiaTheme="minorEastAsia" w:hAnsi="Cambria Math"/>
              <w:szCs w:val="24"/>
            </w:rPr>
            <m:t>= ν</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f</m:t>
              </m:r>
            </m:sub>
          </m:sSub>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E</m:t>
              </m:r>
            </m:e>
          </m:d>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acc>
                    <m:accPr>
                      <m:ctrlPr>
                        <w:rPr>
                          <w:rFonts w:ascii="Cambria Math" w:eastAsiaTheme="minorEastAsia" w:hAnsi="Cambria Math"/>
                          <w:szCs w:val="24"/>
                        </w:rPr>
                      </m:ctrlPr>
                    </m:accPr>
                    <m:e>
                      <m:r>
                        <m:rPr>
                          <m:sty m:val="p"/>
                        </m:rPr>
                        <w:rPr>
                          <w:rFonts w:ascii="Cambria Math" w:eastAsiaTheme="minorEastAsia" w:hAnsi="Cambria Math"/>
                          <w:szCs w:val="24"/>
                        </w:rPr>
                        <m:t>Ω</m:t>
                      </m:r>
                    </m:e>
                  </m:acc>
                  <m:ctrlPr>
                    <w:rPr>
                      <w:rFonts w:ascii="Cambria Math" w:eastAsiaTheme="minorEastAsia" w:hAnsi="Cambria Math"/>
                      <w:szCs w:val="24"/>
                    </w:rPr>
                  </m:ctrlPr>
                </m:e>
                <m:sup>
                  <m:r>
                    <w:rPr>
                      <w:rFonts w:ascii="Cambria Math" w:eastAsiaTheme="minorEastAsia" w:hAnsi="Cambria Math"/>
                      <w:szCs w:val="24"/>
                    </w:rPr>
                    <m:t>'</m:t>
                  </m:r>
                </m:sup>
              </m:sSup>
            </m:e>
          </m:nary>
          <m:r>
            <m:rPr>
              <m:scr m:val="script"/>
            </m:rPr>
            <w:rPr>
              <w:rFonts w:ascii="Cambria Math" w:eastAsiaTheme="minorEastAsia" w:hAnsi="Cambria Math"/>
              <w:szCs w:val="24"/>
            </w:rPr>
            <m:t xml:space="preserve"> X</m:t>
          </m:r>
          <m:d>
            <m:dPr>
              <m:ctrlPr>
                <w:rPr>
                  <w:rFonts w:ascii="Cambria Math" w:eastAsiaTheme="minorEastAsia" w:hAnsi="Cambria Math"/>
                  <w:i/>
                  <w:szCs w:val="24"/>
                </w:rPr>
              </m:ctrlPr>
            </m:dPr>
            <m:e>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d>
        </m:oMath>
      </m:oMathPara>
    </w:p>
    <w:p w14:paraId="739FD4F0" w14:textId="1BA946C1" w:rsidR="00380E01" w:rsidRDefault="00380E01" w:rsidP="00CF5499"/>
    <w:p w14:paraId="408E6C91" w14:textId="77777777" w:rsidR="008B7D2F" w:rsidRDefault="008B7D2F" w:rsidP="00CF5499"/>
    <w:p w14:paraId="3C716E8F" w14:textId="77777777" w:rsidR="00DC52BF" w:rsidRDefault="00DC52BF" w:rsidP="00CF5499"/>
    <w:p w14:paraId="2ADF93CC" w14:textId="578AF9B4" w:rsidR="0080698C" w:rsidRPr="00672A77" w:rsidRDefault="0080698C" w:rsidP="00CF5499">
      <w:r>
        <w:t>Now, Let’s put it all together</w:t>
      </w:r>
      <w:r w:rsidR="00DC52BF">
        <w:t xml:space="preserve"> using (3-27)</w:t>
      </w:r>
      <w:r>
        <w:t>:</w:t>
      </w:r>
    </w:p>
    <w:p w14:paraId="374E8F01" w14:textId="0547661F" w:rsidR="00DC52BF" w:rsidRDefault="00DC52BF" w:rsidP="00DC52BF">
      <w:pPr>
        <w:pStyle w:val="Caption"/>
        <w:keepNext/>
        <w:jc w:val="right"/>
      </w:pPr>
      <w:r>
        <w:t xml:space="preserve">(3- </w:t>
      </w:r>
      <w:fldSimple w:instr=" SEQ (3- \* ARABIC ">
        <w:r w:rsidR="00721720">
          <w:rPr>
            <w:noProof/>
          </w:rPr>
          <w:t>57</w:t>
        </w:r>
      </w:fldSimple>
      <w:r>
        <w:t>)</w:t>
      </w:r>
    </w:p>
    <w:p w14:paraId="5E35B74C" w14:textId="0E394F75" w:rsidR="0080698C" w:rsidRPr="00DC52BF" w:rsidRDefault="002056B1" w:rsidP="001B3B3E">
      <w:pPr>
        <w:tabs>
          <w:tab w:val="left" w:pos="8640"/>
        </w:tabs>
        <w:jc w:val="both"/>
      </w:pPr>
      <m:oMathPara>
        <m:oMathParaPr>
          <m:jc m:val="left"/>
        </m:oMathParaPr>
        <m:oMath>
          <m:sSup>
            <m:sSupPr>
              <m:ctrlPr>
                <w:rPr>
                  <w:rFonts w:ascii="Cambria Math" w:hAnsi="Cambria Math"/>
                  <w:szCs w:val="24"/>
                </w:rPr>
              </m:ctrlPr>
            </m:sSupPr>
            <m:e>
              <m:r>
                <m:rPr>
                  <m:sty m:val="p"/>
                </m:rPr>
                <w:rPr>
                  <w:rFonts w:ascii="Cambria Math" w:hAnsi="Cambria Math"/>
                  <w:szCs w:val="24"/>
                </w:rPr>
                <m:t>L</m:t>
              </m:r>
            </m:e>
            <m:sup>
              <m:r>
                <m:rPr>
                  <m:sty m:val="p"/>
                </m:rPr>
                <w:rPr>
                  <w:rFonts w:ascii="Cambria Math" w:hAnsi="Cambria Math"/>
                  <w:szCs w:val="24"/>
                </w:rPr>
                <m:t>*</m:t>
              </m:r>
            </m:sup>
          </m:sSup>
          <m:r>
            <w:rPr>
              <w:rFonts w:ascii="Cambria Math" w:eastAsiaTheme="minorEastAsia"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r>
            <m:rPr>
              <m:sty m:val="p"/>
            </m:rPr>
            <w:rPr>
              <w:rFonts w:ascii="Cambria Math" w:hAnsi="Cambria Math"/>
              <w:szCs w:val="24"/>
            </w:rPr>
            <m:t>+</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t</m:t>
              </m:r>
            </m:sub>
          </m:sSub>
          <m:d>
            <m:dPr>
              <m:ctrlPr>
                <w:rPr>
                  <w:rFonts w:ascii="Cambria Math" w:eastAsiaTheme="minorEastAsia" w:hAnsi="Cambria Math"/>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m:rPr>
                  <m:sty m:val="p"/>
                </m:rPr>
                <w:rPr>
                  <w:rFonts w:ascii="Cambria Math" w:eastAsiaTheme="minorEastAsia" w:hAnsi="Cambria Math"/>
                  <w:szCs w:val="24"/>
                </w:rPr>
                <m:t>, E</m:t>
              </m:r>
            </m:e>
          </m:d>
          <m:r>
            <m:rPr>
              <m:sty m:val="p"/>
            </m:rPr>
            <w:rPr>
              <w:rFonts w:ascii="Cambria Math" w:hAnsi="Cambria Math"/>
              <w:szCs w:val="24"/>
            </w:rPr>
            <m:t>-</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m:rPr>
                      <m:sty m:val="p"/>
                    </m:rPr>
                    <w:rPr>
                      <w:rFonts w:ascii="Cambria Math" w:eastAsiaTheme="minorEastAsia" w:hAnsi="Cambria Math"/>
                      <w:szCs w:val="24"/>
                    </w:rPr>
                    <m:t>Ω</m:t>
                  </m:r>
                </m:e>
                <m:sup>
                  <m:r>
                    <w:rPr>
                      <w:rFonts w:ascii="Cambria Math" w:eastAsiaTheme="minorEastAsia" w:hAnsi="Cambria Math"/>
                      <w:szCs w:val="24"/>
                    </w:rPr>
                    <m:t>'</m:t>
                  </m:r>
                </m:sup>
              </m:sSup>
            </m:e>
          </m:nary>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s</m:t>
              </m:r>
            </m:sub>
          </m:sSub>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E→</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r>
                <w:rPr>
                  <w:rFonts w:ascii="Cambria Math" w:eastAsiaTheme="minorEastAsia" w:hAnsi="Cambria Math"/>
                  <w:szCs w:val="24"/>
                </w:rPr>
                <m:t xml:space="preserve">, </m:t>
              </m:r>
              <m:sSup>
                <m:sSupPr>
                  <m:ctrlPr>
                    <w:rPr>
                      <w:rFonts w:ascii="Cambria Math" w:eastAsiaTheme="minorEastAsia" w:hAnsi="Cambria Math"/>
                      <w:i/>
                      <w:szCs w:val="24"/>
                    </w:rPr>
                  </m:ctrlPr>
                </m:sSup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sup>
                  <m:r>
                    <w:rPr>
                      <w:rFonts w:ascii="Cambria Math" w:eastAsiaTheme="minorEastAsia" w:hAnsi="Cambria Math"/>
                      <w:szCs w:val="24"/>
                    </w:rPr>
                    <m:t>'</m:t>
                  </m:r>
                </m:sup>
              </m:sSup>
            </m:e>
          </m:d>
          <m:r>
            <w:rPr>
              <w:rFonts w:ascii="Cambria Math" w:eastAsiaTheme="minorEastAsia" w:hAnsi="Cambria Math"/>
              <w:szCs w:val="24"/>
            </w:rPr>
            <m:t>-ν</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f</m:t>
              </m:r>
            </m:sub>
          </m:sSub>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E</m:t>
              </m:r>
            </m:e>
          </m:d>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nary>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m:t>
              </m:r>
              <m:sSup>
                <m:sSupPr>
                  <m:ctrlPr>
                    <w:rPr>
                      <w:rFonts w:ascii="Cambria Math" w:eastAsiaTheme="minorEastAsia" w:hAnsi="Cambria Math"/>
                      <w:i/>
                      <w:szCs w:val="24"/>
                    </w:rPr>
                  </m:ctrlPr>
                </m:sSupPr>
                <m:e>
                  <m:acc>
                    <m:accPr>
                      <m:ctrlPr>
                        <w:rPr>
                          <w:rFonts w:ascii="Cambria Math" w:eastAsiaTheme="minorEastAsia" w:hAnsi="Cambria Math"/>
                          <w:szCs w:val="24"/>
                        </w:rPr>
                      </m:ctrlPr>
                    </m:accPr>
                    <m:e>
                      <m:r>
                        <m:rPr>
                          <m:sty m:val="p"/>
                        </m:rPr>
                        <w:rPr>
                          <w:rFonts w:ascii="Cambria Math" w:eastAsiaTheme="minorEastAsia" w:hAnsi="Cambria Math"/>
                          <w:szCs w:val="24"/>
                        </w:rPr>
                        <m:t>Ω</m:t>
                      </m:r>
                    </m:e>
                  </m:acc>
                  <m:ctrlPr>
                    <w:rPr>
                      <w:rFonts w:ascii="Cambria Math" w:eastAsiaTheme="minorEastAsia" w:hAnsi="Cambria Math"/>
                      <w:szCs w:val="24"/>
                    </w:rPr>
                  </m:ctrlPr>
                </m:e>
                <m:sup>
                  <m:r>
                    <w:rPr>
                      <w:rFonts w:ascii="Cambria Math" w:eastAsiaTheme="minorEastAsia" w:hAnsi="Cambria Math"/>
                      <w:szCs w:val="24"/>
                    </w:rPr>
                    <m:t>'</m:t>
                  </m:r>
                </m:sup>
              </m:sSup>
            </m:e>
          </m:nary>
          <m:r>
            <m:rPr>
              <m:scr m:val="script"/>
            </m:rPr>
            <w:rPr>
              <w:rFonts w:ascii="Cambria Math" w:eastAsiaTheme="minorEastAsia" w:hAnsi="Cambria Math"/>
              <w:szCs w:val="24"/>
            </w:rPr>
            <m:t>X</m:t>
          </m:r>
          <m:d>
            <m:dPr>
              <m:ctrlPr>
                <w:rPr>
                  <w:rFonts w:ascii="Cambria Math" w:eastAsiaTheme="minorEastAsia" w:hAnsi="Cambria Math"/>
                  <w:i/>
                  <w:szCs w:val="24"/>
                </w:rPr>
              </m:ctrlPr>
            </m:dPr>
            <m:e>
              <m:sSup>
                <m:sSupPr>
                  <m:ctrlPr>
                    <w:rPr>
                      <w:rFonts w:ascii="Cambria Math" w:eastAsiaTheme="minorEastAsia" w:hAnsi="Cambria Math"/>
                      <w:i/>
                      <w:szCs w:val="24"/>
                    </w:rPr>
                  </m:ctrlPr>
                </m:sSupPr>
                <m:e>
                  <m:r>
                    <w:rPr>
                      <w:rFonts w:ascii="Cambria Math" w:eastAsiaTheme="minorEastAsia" w:hAnsi="Cambria Math"/>
                      <w:szCs w:val="24"/>
                    </w:rPr>
                    <m:t>E</m:t>
                  </m:r>
                </m:e>
                <m:sup>
                  <m:r>
                    <w:rPr>
                      <w:rFonts w:ascii="Cambria Math" w:eastAsiaTheme="minorEastAsia" w:hAnsi="Cambria Math"/>
                      <w:szCs w:val="24"/>
                    </w:rPr>
                    <m:t>'</m:t>
                  </m:r>
                </m:sup>
              </m:sSup>
            </m:e>
          </m:d>
        </m:oMath>
      </m:oMathPara>
    </w:p>
    <w:p w14:paraId="247EE613" w14:textId="77777777" w:rsidR="00AF2982" w:rsidRDefault="00AF2982" w:rsidP="00CF5499">
      <w:pPr>
        <w:rPr>
          <w:rFonts w:eastAsiaTheme="minorEastAsia"/>
          <w:sz w:val="20"/>
          <w:szCs w:val="20"/>
        </w:rPr>
      </w:pPr>
    </w:p>
    <w:p w14:paraId="099A62D5" w14:textId="77777777" w:rsidR="00672A77" w:rsidRDefault="00672A77" w:rsidP="00CF5499">
      <w:pPr>
        <w:rPr>
          <w:rFonts w:eastAsiaTheme="minorEastAsia"/>
          <w:sz w:val="20"/>
          <w:szCs w:val="20"/>
        </w:rPr>
      </w:pPr>
    </w:p>
    <w:p w14:paraId="13CB9A5B" w14:textId="2A11E451" w:rsidR="0080698C" w:rsidRPr="005B3DBB" w:rsidRDefault="0080698C" w:rsidP="00CF5499">
      <w:pPr>
        <w:rPr>
          <w:rFonts w:eastAsiaTheme="minorEastAsia"/>
          <w:szCs w:val="24"/>
        </w:rPr>
      </w:pPr>
      <w:r w:rsidRPr="005B3DBB">
        <w:rPr>
          <w:rFonts w:eastAsiaTheme="minorEastAsia"/>
          <w:szCs w:val="24"/>
        </w:rPr>
        <w:t>Therefore, the adjoint BTE is:</w:t>
      </w:r>
      <w:r w:rsidR="00057C26" w:rsidRPr="005B3DBB">
        <w:rPr>
          <w:rFonts w:eastAsiaTheme="minorEastAsia"/>
          <w:noProof/>
          <w:szCs w:val="24"/>
        </w:rPr>
        <w:t xml:space="preserve"> </w:t>
      </w:r>
    </w:p>
    <w:p w14:paraId="1F7750C3" w14:textId="7281994C" w:rsidR="0080698C" w:rsidRDefault="0080698C" w:rsidP="00CF5499">
      <w:pPr>
        <w:rPr>
          <w:rFonts w:eastAsiaTheme="minorEastAsia"/>
          <w:sz w:val="20"/>
          <w:szCs w:val="20"/>
        </w:rPr>
      </w:pPr>
    </w:p>
    <w:p w14:paraId="6C3CD5E6" w14:textId="7114C05E" w:rsidR="008F2A5C" w:rsidRDefault="008F2A5C" w:rsidP="00A95F29">
      <w:pPr>
        <w:pStyle w:val="Caption"/>
        <w:keepNext/>
        <w:jc w:val="right"/>
        <w:rPr>
          <w:rFonts w:eastAsiaTheme="minorEastAsia"/>
          <w:noProof/>
          <w:sz w:val="20"/>
          <w:szCs w:val="20"/>
        </w:rPr>
      </w:pPr>
      <w:r>
        <w:rPr>
          <w:rFonts w:eastAsiaTheme="minorEastAsia"/>
          <w:noProof/>
          <w:sz w:val="20"/>
          <w:szCs w:val="20"/>
        </w:rPr>
        <mc:AlternateContent>
          <mc:Choice Requires="wps">
            <w:drawing>
              <wp:anchor distT="0" distB="0" distL="114300" distR="114300" simplePos="0" relativeHeight="251705344" behindDoc="1" locked="0" layoutInCell="1" allowOverlap="1" wp14:anchorId="6CE20484" wp14:editId="0B930B5A">
                <wp:simplePos x="0" y="0"/>
                <wp:positionH relativeFrom="column">
                  <wp:posOffset>-114300</wp:posOffset>
                </wp:positionH>
                <wp:positionV relativeFrom="paragraph">
                  <wp:posOffset>196850</wp:posOffset>
                </wp:positionV>
                <wp:extent cx="4914900" cy="1143000"/>
                <wp:effectExtent l="50800" t="25400" r="88900" b="101600"/>
                <wp:wrapNone/>
                <wp:docPr id="38" name="Rectangle 38"/>
                <wp:cNvGraphicFramePr/>
                <a:graphic xmlns:a="http://schemas.openxmlformats.org/drawingml/2006/main">
                  <a:graphicData uri="http://schemas.microsoft.com/office/word/2010/wordprocessingShape">
                    <wps:wsp>
                      <wps:cNvSpPr/>
                      <wps:spPr>
                        <a:xfrm>
                          <a:off x="0" y="0"/>
                          <a:ext cx="4914900" cy="1143000"/>
                        </a:xfrm>
                        <a:prstGeom prst="rect">
                          <a:avLst/>
                        </a:prstGeom>
                        <a:noFill/>
                        <a:ln>
                          <a:solidFill>
                            <a:schemeClr val="accent1">
                              <a:lumMod val="75000"/>
                            </a:schemeClr>
                          </a:solidFill>
                        </a:ln>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26" style="position:absolute;margin-left:-8.95pt;margin-top:15.5pt;width:387pt;height:90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QpdOxEDAADdBgAADgAAAGRycy9lMm9Eb2MueG1stFVbb9MwFH5H4j9Efs+StOnaRkunrFUQ0tim&#10;bWjPnuO0kXzDdm8g/jvHTpp2YwKE4MXx8bnfvlxc7jgLNlSbRoocJWcxCqggsmrEMkefH8twggJj&#10;sagwk4LmaE8Nupy9f3exVRkdyJVkFdUBGBEm26ocraxVWRQZsqIcmzOpqABmLTXHFki9jCqNt2Cd&#10;s2gQx+fRVupKaUmoMfC6aJlo5u3XNSX2tq4NtQHLEcRm/an9+ezOaHaBs6XGatWQLgz8F1Fw3Ahw&#10;2ptaYIuDtW5+MsUboqWRtT0jkkeyrhtCfQ6QTRK/yuZhhRX1uUBxjOrLZP6dWXKzudNBU+VoCJ0S&#10;mEOP7qFqWCwZDeANCrRVJgO5B3WnO8rA1WW7qzV3X8gj2Pmi7vui0p0NCDym0ySdxlB7ArwkSYcx&#10;EGAnOqorbewHKnngLjnS4N8XE2+ujW1FDyLOm5Blwxi844wJdxrJmsq9ecKNDp0zHWwwNB0TQoVN&#10;vD225p9k1b6PR8c4/LQ5FR/ViTWIsfUAyUAozrxLyzf2W1kUg/PFcBEuJtNxmD7TQTgp4zS8KtJR&#10;Mh+Py2Qx/g5+OU7STDFMaDvtJcPLrpWO9We95Ji8mPwkifzMtdWBoF7GNh+NB8V4NA3Pi1ESpkk8&#10;CYsiHoSLsoiLOC3n0/Sqj20L469geR7BzJXc/a/4oJiHMkZupNoh8je7Z9QlwMQ9rWEaYWzajvWd&#10;ednMNmsv7dRqaH2vOPSt/qViJ+9L5jGiVx78XpkeNLxnKWyvzBsh9VsGGMxfG3LdysOcneTtrs+y&#10;2sMiatkilFGkbGAZrrGxd1gDJMECAczaWzhqJrc5kt0NBSupv7717uRhuoCLAtfjHJkva6wpCthH&#10;ARgCi5k6TPREChMDhD7lPJ9yxJrPJSxUAoCuiL86ecsO11pL/gRoXDivwMKCgO8cEasPxNy20At4&#10;TmhReDHAQYXttXhQ5NB1t+yPuyesVYcIFgbnRh7gEGevgKGVdf0QslhbWTceNY517eoNGOo3vMN7&#10;B9KntJc6/pVmPwAAAP//AwBQSwMEFAAGAAgAAAAhAHMgBlHiAAAACgEAAA8AAABkcnMvZG93bnJl&#10;di54bWxMj8FKw0AQhu+C77CM4K3dbMVUYzZFCgVRpBiteNwmYxKanY3ZbZL69I4nPc7Mxz/fn64m&#10;24oBe9840qDmEQikwpUNVRreXjezGxA+GCpN6wg1nNDDKjs/S01SupFecMhDJTiEfGI01CF0iZS+&#10;qNEaP3cdEt8+XW9N4LGvZNmbkcNtKxdRFEtrGuIPtelwXWNxyI9Ww9MYrzfPD/nj++4wqK/v7cdp&#10;VzmtLy+m+zsQAafwB8OvPqtDxk57d6TSi1bDTC1vGdVwpbgTA8vrWIHYa1go3sgslf8rZD8AAAD/&#10;/wMAUEsBAi0AFAAGAAgAAAAhAOSZw8D7AAAA4QEAABMAAAAAAAAAAAAAAAAAAAAAAFtDb250ZW50&#10;X1R5cGVzXS54bWxQSwECLQAUAAYACAAAACEAI7Jq4dcAAACUAQAACwAAAAAAAAAAAAAAAAAsAQAA&#10;X3JlbHMvLnJlbHNQSwECLQAUAAYACAAAACEAWQpdOxEDAADdBgAADgAAAAAAAAAAAAAAAAAsAgAA&#10;ZHJzL2Uyb0RvYy54bWxQSwECLQAUAAYACAAAACEAcyAGUeIAAAAKAQAADwAAAAAAAAAAAAAAAABp&#10;BQAAZHJzL2Rvd25yZXYueG1sUEsFBgAAAAAEAAQA8wAAAHgGAAAAAA==&#10;" filled="f" strokecolor="#365f91 [2404]">
                <v:shadow on="t" opacity="22937f" mv:blur="40000f" origin=",.5" offset="0,23000emu"/>
              </v:rect>
            </w:pict>
          </mc:Fallback>
        </mc:AlternateContent>
      </w:r>
      <w:r w:rsidR="00A95F29">
        <w:t xml:space="preserve">(3- </w:t>
      </w:r>
      <w:fldSimple w:instr=" SEQ (3- \* ARABIC ">
        <w:r w:rsidR="00721720">
          <w:rPr>
            <w:noProof/>
          </w:rPr>
          <w:t>58</w:t>
        </w:r>
      </w:fldSimple>
      <w:r w:rsidR="00A95F29">
        <w:t>)</w:t>
      </w:r>
      <w:r w:rsidR="00A95F29">
        <w:rPr>
          <w:rFonts w:eastAsiaTheme="minorEastAsia"/>
          <w:noProof/>
          <w:sz w:val="20"/>
          <w:szCs w:val="20"/>
        </w:rPr>
        <w:t xml:space="preserve"> </w:t>
      </w:r>
    </w:p>
    <w:p w14:paraId="645AE1AF" w14:textId="74E6B756" w:rsidR="008354F4" w:rsidRPr="008F2A5C" w:rsidRDefault="008F2A5C" w:rsidP="00A95F29">
      <w:pPr>
        <w:pStyle w:val="Caption"/>
        <w:keepNext/>
        <w:jc w:val="right"/>
        <w:rPr>
          <w:b w:val="0"/>
        </w:rPr>
      </w:pPr>
      <m:oMathPara>
        <m:oMathParaPr>
          <m:jc m:val="left"/>
        </m:oMathParaPr>
        <m:oMath>
          <m:r>
            <m:rPr>
              <m:sty m:val="bi"/>
            </m:rPr>
            <w:rPr>
              <w:rFonts w:ascii="Cambria Math" w:hAnsi="Cambria Math"/>
            </w:rPr>
            <m:t>-</m:t>
          </m:r>
          <m:acc>
            <m:accPr>
              <m:ctrlPr>
                <w:rPr>
                  <w:rFonts w:ascii="Cambria Math" w:hAnsi="Cambria Math"/>
                  <w:b w:val="0"/>
                  <w:i/>
                </w:rPr>
              </m:ctrlPr>
            </m:accPr>
            <m:e>
              <m:r>
                <m:rPr>
                  <m:sty m:val="b"/>
                </m:rPr>
                <w:rPr>
                  <w:rFonts w:ascii="Cambria Math" w:hAnsi="Cambria Math"/>
                </w:rPr>
                <m:t>Ω</m:t>
              </m:r>
            </m:e>
          </m:acc>
          <m:r>
            <m:rPr>
              <m:sty m:val="bi"/>
            </m:rPr>
            <w:rPr>
              <w:rFonts w:ascii="Cambria Math" w:hAnsi="Cambria Math"/>
            </w:rPr>
            <m:t>∙</m:t>
          </m:r>
          <m:acc>
            <m:accPr>
              <m:chr m:val="⃑"/>
              <m:ctrlPr>
                <w:rPr>
                  <w:rFonts w:ascii="Cambria Math" w:hAnsi="Cambria Math"/>
                  <w:b w:val="0"/>
                  <w:i/>
                </w:rPr>
              </m:ctrlPr>
            </m:accPr>
            <m:e>
              <m:r>
                <m:rPr>
                  <m:sty m:val="b"/>
                </m:rPr>
                <w:rPr>
                  <w:rFonts w:ascii="Cambria Math" w:hAnsi="Cambria Math"/>
                </w:rPr>
                <m:t>∇</m:t>
              </m:r>
            </m:e>
          </m:acc>
          <m:sSup>
            <m:sSupPr>
              <m:ctrlPr>
                <w:rPr>
                  <w:rFonts w:ascii="Cambria Math" w:hAnsi="Cambria Math"/>
                  <w:b w:val="0"/>
                </w:rPr>
              </m:ctrlPr>
            </m:sSupPr>
            <m:e>
              <m:r>
                <m:rPr>
                  <m:sty m:val="bi"/>
                </m:rPr>
                <w:rPr>
                  <w:rFonts w:ascii="Cambria Math" w:hAnsi="Cambria Math"/>
                </w:rPr>
                <m:t>ψ</m:t>
              </m:r>
            </m:e>
            <m:sup>
              <m:r>
                <m:rPr>
                  <m:sty m:val="bi"/>
                </m:rPr>
                <w:rPr>
                  <w:rFonts w:ascii="Cambria Math" w:hAnsi="Cambria Math"/>
                </w:rPr>
                <m:t>*</m:t>
              </m:r>
            </m:sup>
          </m:sSup>
          <m:d>
            <m:dPr>
              <m:ctrlPr>
                <w:rPr>
                  <w:rFonts w:ascii="Cambria Math" w:hAnsi="Cambria Math"/>
                  <w:b w:val="0"/>
                </w:rPr>
              </m:ctrlPr>
            </m:dPr>
            <m:e>
              <m:acc>
                <m:accPr>
                  <m:chr m:val="⃑"/>
                  <m:ctrlPr>
                    <w:rPr>
                      <w:rFonts w:ascii="Cambria Math" w:hAnsi="Cambria Math"/>
                      <w:b w:val="0"/>
                    </w:rPr>
                  </m:ctrlPr>
                </m:accPr>
                <m:e>
                  <m:r>
                    <m:rPr>
                      <m:sty m:val="bi"/>
                    </m:rPr>
                    <w:rPr>
                      <w:rFonts w:ascii="Cambria Math" w:hAnsi="Cambria Math"/>
                    </w:rPr>
                    <m:t>r</m:t>
                  </m:r>
                </m:e>
              </m:acc>
              <m:r>
                <m:rPr>
                  <m:sty m:val="b"/>
                </m:rPr>
                <w:rPr>
                  <w:rFonts w:ascii="Cambria Math" w:hAnsi="Cambria Math"/>
                </w:rPr>
                <m:t xml:space="preserve">, E, </m:t>
              </m:r>
              <m:acc>
                <m:accPr>
                  <m:ctrlPr>
                    <w:rPr>
                      <w:rFonts w:ascii="Cambria Math" w:hAnsi="Cambria Math"/>
                      <w:b w:val="0"/>
                    </w:rPr>
                  </m:ctrlPr>
                </m:accPr>
                <m:e>
                  <m:r>
                    <m:rPr>
                      <m:sty m:val="b"/>
                    </m:rPr>
                    <w:rPr>
                      <w:rFonts w:ascii="Cambria Math" w:hAnsi="Cambria Math"/>
                    </w:rPr>
                    <m:t>Ω</m:t>
                  </m:r>
                </m:e>
              </m:acc>
            </m:e>
          </m:d>
          <m:r>
            <m:rPr>
              <m:sty m:val="b"/>
            </m:rPr>
            <w:rPr>
              <w:rFonts w:ascii="Cambria Math" w:hAnsi="Cambria Math"/>
            </w:rPr>
            <m:t xml:space="preserve">+ </m:t>
          </m:r>
          <m:sSub>
            <m:sSubPr>
              <m:ctrlPr>
                <w:rPr>
                  <w:rFonts w:ascii="Cambria Math" w:hAnsi="Cambria Math"/>
                  <w:b w:val="0"/>
                  <w:i/>
                </w:rPr>
              </m:ctrlPr>
            </m:sSubPr>
            <m:e>
              <m:r>
                <m:rPr>
                  <m:sty m:val="bi"/>
                </m:rPr>
                <w:rPr>
                  <w:rFonts w:ascii="Cambria Math" w:hAnsi="Cambria Math"/>
                </w:rPr>
                <m:t>σ</m:t>
              </m:r>
            </m:e>
            <m:sub>
              <m:r>
                <m:rPr>
                  <m:sty m:val="bi"/>
                </m:rPr>
                <w:rPr>
                  <w:rFonts w:ascii="Cambria Math" w:hAnsi="Cambria Math"/>
                </w:rPr>
                <m:t>t</m:t>
              </m:r>
            </m:sub>
          </m:sSub>
          <m:d>
            <m:dPr>
              <m:ctrlPr>
                <w:rPr>
                  <w:rFonts w:ascii="Cambria Math" w:hAnsi="Cambria Math"/>
                  <w:b w:val="0"/>
                </w:rPr>
              </m:ctrlPr>
            </m:dPr>
            <m:e>
              <m:acc>
                <m:accPr>
                  <m:chr m:val="⃑"/>
                  <m:ctrlPr>
                    <w:rPr>
                      <w:rFonts w:ascii="Cambria Math" w:hAnsi="Cambria Math"/>
                      <w:b w:val="0"/>
                      <w:i/>
                    </w:rPr>
                  </m:ctrlPr>
                </m:accPr>
                <m:e>
                  <m:r>
                    <m:rPr>
                      <m:sty m:val="bi"/>
                    </m:rPr>
                    <w:rPr>
                      <w:rFonts w:ascii="Cambria Math" w:hAnsi="Cambria Math"/>
                    </w:rPr>
                    <m:t>r</m:t>
                  </m:r>
                </m:e>
              </m:acc>
              <m:r>
                <m:rPr>
                  <m:sty m:val="b"/>
                </m:rPr>
                <w:rPr>
                  <w:rFonts w:ascii="Cambria Math" w:hAnsi="Cambria Math"/>
                </w:rPr>
                <m:t>, E</m:t>
              </m:r>
            </m:e>
          </m:d>
          <m:sSup>
            <m:sSupPr>
              <m:ctrlPr>
                <w:rPr>
                  <w:rFonts w:ascii="Cambria Math" w:hAnsi="Cambria Math"/>
                  <w:b w:val="0"/>
                </w:rPr>
              </m:ctrlPr>
            </m:sSupPr>
            <m:e>
              <m:r>
                <m:rPr>
                  <m:sty m:val="bi"/>
                </m:rPr>
                <w:rPr>
                  <w:rFonts w:ascii="Cambria Math" w:hAnsi="Cambria Math"/>
                </w:rPr>
                <m:t>ψ</m:t>
              </m:r>
            </m:e>
            <m:sup>
              <m:r>
                <m:rPr>
                  <m:sty m:val="bi"/>
                </m:rPr>
                <w:rPr>
                  <w:rFonts w:ascii="Cambria Math" w:hAnsi="Cambria Math"/>
                </w:rPr>
                <m:t>*</m:t>
              </m:r>
            </m:sup>
          </m:sSup>
          <m:d>
            <m:dPr>
              <m:ctrlPr>
                <w:rPr>
                  <w:rFonts w:ascii="Cambria Math" w:hAnsi="Cambria Math"/>
                  <w:b w:val="0"/>
                </w:rPr>
              </m:ctrlPr>
            </m:dPr>
            <m:e>
              <m:acc>
                <m:accPr>
                  <m:chr m:val="⃑"/>
                  <m:ctrlPr>
                    <w:rPr>
                      <w:rFonts w:ascii="Cambria Math" w:hAnsi="Cambria Math"/>
                      <w:b w:val="0"/>
                    </w:rPr>
                  </m:ctrlPr>
                </m:accPr>
                <m:e>
                  <m:r>
                    <m:rPr>
                      <m:sty m:val="bi"/>
                    </m:rPr>
                    <w:rPr>
                      <w:rFonts w:ascii="Cambria Math" w:hAnsi="Cambria Math"/>
                    </w:rPr>
                    <m:t>r</m:t>
                  </m:r>
                </m:e>
              </m:acc>
              <m:r>
                <m:rPr>
                  <m:sty m:val="b"/>
                </m:rPr>
                <w:rPr>
                  <w:rFonts w:ascii="Cambria Math" w:hAnsi="Cambria Math"/>
                </w:rPr>
                <m:t xml:space="preserve">, E, </m:t>
              </m:r>
              <m:acc>
                <m:accPr>
                  <m:ctrlPr>
                    <w:rPr>
                      <w:rFonts w:ascii="Cambria Math" w:hAnsi="Cambria Math"/>
                      <w:b w:val="0"/>
                    </w:rPr>
                  </m:ctrlPr>
                </m:accPr>
                <m:e>
                  <m:r>
                    <m:rPr>
                      <m:sty m:val="b"/>
                    </m:rPr>
                    <w:rPr>
                      <w:rFonts w:ascii="Cambria Math" w:hAnsi="Cambria Math"/>
                    </w:rPr>
                    <m:t>Ω</m:t>
                  </m:r>
                </m:e>
              </m:acc>
            </m:e>
          </m:d>
          <m:r>
            <m:rPr>
              <m:sty m:val="b"/>
            </m:rPr>
            <w:rPr>
              <w:rFonts w:ascii="Cambria Math" w:hAnsi="Cambria Math"/>
            </w:rPr>
            <m:t>=</m:t>
          </m:r>
          <m:nary>
            <m:naryPr>
              <m:limLoc m:val="undOvr"/>
              <m:subHide m:val="1"/>
              <m:supHide m:val="1"/>
              <m:ctrlPr>
                <w:rPr>
                  <w:rFonts w:ascii="Cambria Math" w:hAnsi="Cambria Math"/>
                  <w:b w:val="0"/>
                  <w:i/>
                </w:rPr>
              </m:ctrlPr>
            </m:naryPr>
            <m:sub/>
            <m:sup/>
            <m:e>
              <m:r>
                <m:rPr>
                  <m:sty m:val="bi"/>
                </m:rPr>
                <w:rPr>
                  <w:rFonts w:ascii="Cambria Math" w:hAnsi="Cambria Math"/>
                </w:rPr>
                <m:t>d</m:t>
              </m:r>
              <m:sSup>
                <m:sSupPr>
                  <m:ctrlPr>
                    <w:rPr>
                      <w:rFonts w:ascii="Cambria Math" w:hAnsi="Cambria Math"/>
                      <w:b w:val="0"/>
                      <w:i/>
                    </w:rPr>
                  </m:ctrlPr>
                </m:sSupPr>
                <m:e>
                  <m:r>
                    <m:rPr>
                      <m:sty m:val="bi"/>
                    </m:rPr>
                    <w:rPr>
                      <w:rFonts w:ascii="Cambria Math" w:hAnsi="Cambria Math"/>
                    </w:rPr>
                    <m:t>E</m:t>
                  </m:r>
                </m:e>
                <m:sup>
                  <m:r>
                    <m:rPr>
                      <m:sty m:val="bi"/>
                    </m:rPr>
                    <w:rPr>
                      <w:rFonts w:ascii="Cambria Math" w:hAnsi="Cambria Math"/>
                    </w:rPr>
                    <m:t>'</m:t>
                  </m:r>
                </m:sup>
              </m:sSup>
            </m:e>
          </m:nary>
          <m:nary>
            <m:naryPr>
              <m:limLoc m:val="undOvr"/>
              <m:subHide m:val="1"/>
              <m:supHide m:val="1"/>
              <m:ctrlPr>
                <w:rPr>
                  <w:rFonts w:ascii="Cambria Math" w:hAnsi="Cambria Math"/>
                  <w:b w:val="0"/>
                  <w:i/>
                </w:rPr>
              </m:ctrlPr>
            </m:naryPr>
            <m:sub/>
            <m:sup/>
            <m:e>
              <m:r>
                <m:rPr>
                  <m:sty m:val="bi"/>
                </m:rPr>
                <w:rPr>
                  <w:rFonts w:ascii="Cambria Math" w:hAnsi="Cambria Math"/>
                </w:rPr>
                <m:t>d</m:t>
              </m:r>
              <m:sSup>
                <m:sSupPr>
                  <m:ctrlPr>
                    <w:rPr>
                      <w:rFonts w:ascii="Cambria Math" w:hAnsi="Cambria Math"/>
                      <w:b w:val="0"/>
                      <w:i/>
                    </w:rPr>
                  </m:ctrlPr>
                </m:sSupPr>
                <m:e>
                  <m:r>
                    <m:rPr>
                      <m:sty m:val="b"/>
                    </m:rPr>
                    <w:rPr>
                      <w:rFonts w:ascii="Cambria Math" w:hAnsi="Cambria Math"/>
                    </w:rPr>
                    <m:t>Ω</m:t>
                  </m:r>
                </m:e>
                <m:sup>
                  <m:r>
                    <m:rPr>
                      <m:sty m:val="bi"/>
                    </m:rPr>
                    <w:rPr>
                      <w:rFonts w:ascii="Cambria Math" w:hAnsi="Cambria Math"/>
                    </w:rPr>
                    <m:t>'</m:t>
                  </m:r>
                </m:sup>
              </m:sSup>
            </m:e>
          </m:nary>
          <m:sSub>
            <m:sSubPr>
              <m:ctrlPr>
                <w:rPr>
                  <w:rFonts w:ascii="Cambria Math" w:hAnsi="Cambria Math"/>
                  <w:b w:val="0"/>
                  <w:i/>
                </w:rPr>
              </m:ctrlPr>
            </m:sSubPr>
            <m:e>
              <m:r>
                <m:rPr>
                  <m:sty m:val="bi"/>
                </m:rPr>
                <w:rPr>
                  <w:rFonts w:ascii="Cambria Math" w:hAnsi="Cambria Math"/>
                </w:rPr>
                <m:t>σ</m:t>
              </m:r>
            </m:e>
            <m:sub>
              <m:r>
                <m:rPr>
                  <m:sty m:val="bi"/>
                </m:rPr>
                <w:rPr>
                  <w:rFonts w:ascii="Cambria Math" w:hAnsi="Cambria Math"/>
                </w:rPr>
                <m:t>s</m:t>
              </m:r>
            </m:sub>
          </m:sSub>
          <m:d>
            <m:dPr>
              <m:ctrlPr>
                <w:rPr>
                  <w:rFonts w:ascii="Cambria Math" w:hAnsi="Cambria Math"/>
                  <w:b w:val="0"/>
                  <w:i/>
                </w:rPr>
              </m:ctrlPr>
            </m:dPr>
            <m:e>
              <m:acc>
                <m:accPr>
                  <m:chr m:val="⃑"/>
                  <m:ctrlPr>
                    <w:rPr>
                      <w:rFonts w:ascii="Cambria Math" w:hAnsi="Cambria Math"/>
                      <w:b w:val="0"/>
                      <w:i/>
                    </w:rPr>
                  </m:ctrlPr>
                </m:accPr>
                <m:e>
                  <m:r>
                    <m:rPr>
                      <m:sty m:val="bi"/>
                    </m:rPr>
                    <w:rPr>
                      <w:rFonts w:ascii="Cambria Math" w:hAnsi="Cambria Math"/>
                    </w:rPr>
                    <m:t>r</m:t>
                  </m:r>
                </m:e>
              </m:acc>
              <m:r>
                <m:rPr>
                  <m:sty m:val="bi"/>
                </m:rPr>
                <w:rPr>
                  <w:rFonts w:ascii="Cambria Math" w:hAnsi="Cambria Math"/>
                </w:rPr>
                <m:t>, E→</m:t>
              </m:r>
              <m:sSup>
                <m:sSupPr>
                  <m:ctrlPr>
                    <w:rPr>
                      <w:rFonts w:ascii="Cambria Math" w:hAnsi="Cambria Math"/>
                      <w:b w:val="0"/>
                      <w:i/>
                    </w:rPr>
                  </m:ctrlPr>
                </m:sSupPr>
                <m:e>
                  <m:r>
                    <m:rPr>
                      <m:sty m:val="bi"/>
                    </m:rPr>
                    <w:rPr>
                      <w:rFonts w:ascii="Cambria Math" w:hAnsi="Cambria Math"/>
                    </w:rPr>
                    <m:t>E</m:t>
                  </m:r>
                </m:e>
                <m:sup>
                  <m:r>
                    <m:rPr>
                      <m:sty m:val="bi"/>
                    </m:rPr>
                    <w:rPr>
                      <w:rFonts w:ascii="Cambria Math" w:hAnsi="Cambria Math"/>
                    </w:rPr>
                    <m:t>'</m:t>
                  </m:r>
                </m:sup>
              </m:sSup>
              <m:r>
                <m:rPr>
                  <m:sty m:val="bi"/>
                </m:rPr>
                <w:rPr>
                  <w:rFonts w:ascii="Cambria Math" w:hAnsi="Cambria Math"/>
                </w:rPr>
                <m:t xml:space="preserve">, </m:t>
              </m:r>
              <m:sSup>
                <m:sSupPr>
                  <m:ctrlPr>
                    <w:rPr>
                      <w:rFonts w:ascii="Cambria Math" w:hAnsi="Cambria Math"/>
                      <w:b w:val="0"/>
                      <w:i/>
                    </w:rPr>
                  </m:ctrlPr>
                </m:sSupPr>
                <m:e>
                  <m:acc>
                    <m:accPr>
                      <m:ctrlPr>
                        <w:rPr>
                          <w:rFonts w:ascii="Cambria Math" w:hAnsi="Cambria Math"/>
                          <w:b w:val="0"/>
                          <w:i/>
                        </w:rPr>
                      </m:ctrlPr>
                    </m:accPr>
                    <m:e>
                      <m:r>
                        <m:rPr>
                          <m:sty m:val="b"/>
                        </m:rPr>
                        <w:rPr>
                          <w:rFonts w:ascii="Cambria Math" w:hAnsi="Cambria Math"/>
                        </w:rPr>
                        <m:t>Ω</m:t>
                      </m:r>
                    </m:e>
                  </m:acc>
                  <m:r>
                    <m:rPr>
                      <m:sty m:val="bi"/>
                    </m:rPr>
                    <w:rPr>
                      <w:rFonts w:ascii="Cambria Math" w:hAnsi="Cambria Math"/>
                    </w:rPr>
                    <m:t>∙</m:t>
                  </m:r>
                  <m:acc>
                    <m:accPr>
                      <m:ctrlPr>
                        <w:rPr>
                          <w:rFonts w:ascii="Cambria Math" w:hAnsi="Cambria Math"/>
                          <w:b w:val="0"/>
                          <w:i/>
                        </w:rPr>
                      </m:ctrlPr>
                    </m:accPr>
                    <m:e>
                      <m:r>
                        <m:rPr>
                          <m:sty m:val="b"/>
                        </m:rPr>
                        <w:rPr>
                          <w:rFonts w:ascii="Cambria Math" w:hAnsi="Cambria Math"/>
                        </w:rPr>
                        <m:t>Ω</m:t>
                      </m:r>
                    </m:e>
                  </m:acc>
                </m:e>
                <m:sup>
                  <m:r>
                    <m:rPr>
                      <m:sty m:val="bi"/>
                    </m:rPr>
                    <w:rPr>
                      <w:rFonts w:ascii="Cambria Math" w:hAnsi="Cambria Math"/>
                    </w:rPr>
                    <m:t>'</m:t>
                  </m:r>
                </m:sup>
              </m:sSup>
            </m:e>
          </m:d>
          <m:sSup>
            <m:sSupPr>
              <m:ctrlPr>
                <w:rPr>
                  <w:rFonts w:ascii="Cambria Math" w:hAnsi="Cambria Math"/>
                  <w:b w:val="0"/>
                </w:rPr>
              </m:ctrlPr>
            </m:sSupPr>
            <m:e>
              <m:r>
                <m:rPr>
                  <m:sty m:val="bi"/>
                </m:rPr>
                <w:rPr>
                  <w:rFonts w:ascii="Cambria Math" w:hAnsi="Cambria Math"/>
                </w:rPr>
                <m:t>ψ</m:t>
              </m:r>
            </m:e>
            <m:sup>
              <m:r>
                <m:rPr>
                  <m:sty m:val="bi"/>
                </m:rPr>
                <w:rPr>
                  <w:rFonts w:ascii="Cambria Math" w:hAnsi="Cambria Math"/>
                </w:rPr>
                <m:t>*</m:t>
              </m:r>
            </m:sup>
          </m:sSup>
          <m:d>
            <m:dPr>
              <m:ctrlPr>
                <w:rPr>
                  <w:rFonts w:ascii="Cambria Math" w:hAnsi="Cambria Math"/>
                  <w:b w:val="0"/>
                </w:rPr>
              </m:ctrlPr>
            </m:dPr>
            <m:e>
              <m:acc>
                <m:accPr>
                  <m:chr m:val="⃑"/>
                  <m:ctrlPr>
                    <w:rPr>
                      <w:rFonts w:ascii="Cambria Math" w:hAnsi="Cambria Math"/>
                      <w:b w:val="0"/>
                    </w:rPr>
                  </m:ctrlPr>
                </m:accPr>
                <m:e>
                  <m:r>
                    <m:rPr>
                      <m:sty m:val="bi"/>
                    </m:rPr>
                    <w:rPr>
                      <w:rFonts w:ascii="Cambria Math" w:hAnsi="Cambria Math"/>
                    </w:rPr>
                    <m:t>r</m:t>
                  </m:r>
                </m:e>
              </m:acc>
              <m:r>
                <m:rPr>
                  <m:sty m:val="b"/>
                </m:rPr>
                <w:rPr>
                  <w:rFonts w:ascii="Cambria Math" w:hAnsi="Cambria Math"/>
                </w:rPr>
                <m:t xml:space="preserve">, </m:t>
              </m:r>
              <m:sSup>
                <m:sSupPr>
                  <m:ctrlPr>
                    <w:rPr>
                      <w:rFonts w:ascii="Cambria Math" w:hAnsi="Cambria Math"/>
                      <w:b w:val="0"/>
                    </w:rPr>
                  </m:ctrlPr>
                </m:sSupPr>
                <m:e>
                  <m:r>
                    <m:rPr>
                      <m:sty m:val="b"/>
                    </m:rPr>
                    <w:rPr>
                      <w:rFonts w:ascii="Cambria Math" w:hAnsi="Cambria Math"/>
                    </w:rPr>
                    <m:t>E</m:t>
                  </m:r>
                </m:e>
                <m:sup>
                  <m:r>
                    <m:rPr>
                      <m:sty m:val="b"/>
                    </m:rPr>
                    <w:rPr>
                      <w:rFonts w:ascii="Cambria Math" w:hAnsi="Cambria Math"/>
                    </w:rPr>
                    <m:t>'</m:t>
                  </m:r>
                </m:sup>
              </m:sSup>
              <m:r>
                <m:rPr>
                  <m:sty m:val="b"/>
                </m:rPr>
                <w:rPr>
                  <w:rFonts w:ascii="Cambria Math" w:hAnsi="Cambria Math"/>
                </w:rPr>
                <m:t xml:space="preserve">, </m:t>
              </m:r>
              <m:sSup>
                <m:sSupPr>
                  <m:ctrlPr>
                    <w:rPr>
                      <w:rFonts w:ascii="Cambria Math" w:hAnsi="Cambria Math"/>
                      <w:b w:val="0"/>
                    </w:rPr>
                  </m:ctrlPr>
                </m:sSupPr>
                <m:e>
                  <m:acc>
                    <m:accPr>
                      <m:ctrlPr>
                        <w:rPr>
                          <w:rFonts w:ascii="Cambria Math" w:hAnsi="Cambria Math"/>
                          <w:b w:val="0"/>
                        </w:rPr>
                      </m:ctrlPr>
                    </m:accPr>
                    <m:e>
                      <m:r>
                        <m:rPr>
                          <m:sty m:val="b"/>
                        </m:rPr>
                        <w:rPr>
                          <w:rFonts w:ascii="Cambria Math" w:hAnsi="Cambria Math"/>
                        </w:rPr>
                        <m:t>Ω</m:t>
                      </m:r>
                    </m:e>
                  </m:acc>
                </m:e>
                <m:sup>
                  <m:r>
                    <m:rPr>
                      <m:sty m:val="b"/>
                    </m:rPr>
                    <w:rPr>
                      <w:rFonts w:ascii="Cambria Math" w:hAnsi="Cambria Math"/>
                    </w:rPr>
                    <m:t>'</m:t>
                  </m:r>
                </m:sup>
              </m:sSup>
            </m:e>
          </m:d>
          <m:r>
            <m:rPr>
              <m:sty m:val="bi"/>
            </m:rPr>
            <w:rPr>
              <w:rFonts w:ascii="Cambria Math" w:hAnsi="Cambria Math"/>
            </w:rPr>
            <m:t>-ν</m:t>
          </m:r>
          <m:sSub>
            <m:sSubPr>
              <m:ctrlPr>
                <w:rPr>
                  <w:rFonts w:ascii="Cambria Math" w:hAnsi="Cambria Math"/>
                  <w:b w:val="0"/>
                  <w:i/>
                </w:rPr>
              </m:ctrlPr>
            </m:sSubPr>
            <m:e>
              <m:r>
                <m:rPr>
                  <m:sty m:val="bi"/>
                </m:rPr>
                <w:rPr>
                  <w:rFonts w:ascii="Cambria Math" w:hAnsi="Cambria Math"/>
                </w:rPr>
                <m:t>σ</m:t>
              </m:r>
            </m:e>
            <m:sub>
              <m:r>
                <m:rPr>
                  <m:sty m:val="bi"/>
                </m:rPr>
                <w:rPr>
                  <w:rFonts w:ascii="Cambria Math" w:hAnsi="Cambria Math"/>
                </w:rPr>
                <m:t>f</m:t>
              </m:r>
            </m:sub>
          </m:sSub>
          <m:d>
            <m:dPr>
              <m:ctrlPr>
                <w:rPr>
                  <w:rFonts w:ascii="Cambria Math" w:hAnsi="Cambria Math"/>
                  <w:b w:val="0"/>
                  <w:i/>
                </w:rPr>
              </m:ctrlPr>
            </m:dPr>
            <m:e>
              <m:acc>
                <m:accPr>
                  <m:chr m:val="⃑"/>
                  <m:ctrlPr>
                    <w:rPr>
                      <w:rFonts w:ascii="Cambria Math" w:hAnsi="Cambria Math"/>
                      <w:b w:val="0"/>
                      <w:i/>
                    </w:rPr>
                  </m:ctrlPr>
                </m:accPr>
                <m:e>
                  <m:r>
                    <m:rPr>
                      <m:sty m:val="bi"/>
                    </m:rPr>
                    <w:rPr>
                      <w:rFonts w:ascii="Cambria Math" w:hAnsi="Cambria Math"/>
                    </w:rPr>
                    <m:t>r</m:t>
                  </m:r>
                </m:e>
              </m:acc>
              <m:r>
                <m:rPr>
                  <m:sty m:val="bi"/>
                </m:rPr>
                <w:rPr>
                  <w:rFonts w:ascii="Cambria Math" w:hAnsi="Cambria Math"/>
                </w:rPr>
                <m:t>, E</m:t>
              </m:r>
            </m:e>
          </m:d>
          <m:nary>
            <m:naryPr>
              <m:limLoc m:val="undOvr"/>
              <m:subHide m:val="1"/>
              <m:supHide m:val="1"/>
              <m:ctrlPr>
                <w:rPr>
                  <w:rFonts w:ascii="Cambria Math" w:hAnsi="Cambria Math"/>
                  <w:b w:val="0"/>
                  <w:i/>
                </w:rPr>
              </m:ctrlPr>
            </m:naryPr>
            <m:sub/>
            <m:sup/>
            <m:e>
              <m:r>
                <m:rPr>
                  <m:sty m:val="bi"/>
                </m:rPr>
                <w:rPr>
                  <w:rFonts w:ascii="Cambria Math" w:hAnsi="Cambria Math"/>
                </w:rPr>
                <m:t>d</m:t>
              </m:r>
              <m:sSup>
                <m:sSupPr>
                  <m:ctrlPr>
                    <w:rPr>
                      <w:rFonts w:ascii="Cambria Math" w:hAnsi="Cambria Math"/>
                      <w:b w:val="0"/>
                      <w:i/>
                    </w:rPr>
                  </m:ctrlPr>
                </m:sSupPr>
                <m:e>
                  <m:r>
                    <m:rPr>
                      <m:sty m:val="bi"/>
                    </m:rPr>
                    <w:rPr>
                      <w:rFonts w:ascii="Cambria Math" w:hAnsi="Cambria Math"/>
                    </w:rPr>
                    <m:t>E</m:t>
                  </m:r>
                </m:e>
                <m:sup>
                  <m:r>
                    <m:rPr>
                      <m:sty m:val="bi"/>
                    </m:rPr>
                    <w:rPr>
                      <w:rFonts w:ascii="Cambria Math" w:hAnsi="Cambria Math"/>
                    </w:rPr>
                    <m:t>'</m:t>
                  </m:r>
                </m:sup>
              </m:sSup>
            </m:e>
          </m:nary>
          <m:nary>
            <m:naryPr>
              <m:limLoc m:val="undOvr"/>
              <m:subHide m:val="1"/>
              <m:supHide m:val="1"/>
              <m:ctrlPr>
                <w:rPr>
                  <w:rFonts w:ascii="Cambria Math" w:hAnsi="Cambria Math"/>
                  <w:b w:val="0"/>
                  <w:i/>
                </w:rPr>
              </m:ctrlPr>
            </m:naryPr>
            <m:sub/>
            <m:sup/>
            <m:e>
              <m:r>
                <m:rPr>
                  <m:sty m:val="bi"/>
                </m:rPr>
                <w:rPr>
                  <w:rFonts w:ascii="Cambria Math" w:hAnsi="Cambria Math"/>
                </w:rPr>
                <m:t>d</m:t>
              </m:r>
              <m:sSup>
                <m:sSupPr>
                  <m:ctrlPr>
                    <w:rPr>
                      <w:rFonts w:ascii="Cambria Math" w:hAnsi="Cambria Math"/>
                      <w:b w:val="0"/>
                      <w:i/>
                    </w:rPr>
                  </m:ctrlPr>
                </m:sSupPr>
                <m:e>
                  <m:acc>
                    <m:accPr>
                      <m:ctrlPr>
                        <w:rPr>
                          <w:rFonts w:ascii="Cambria Math" w:hAnsi="Cambria Math"/>
                          <w:b w:val="0"/>
                        </w:rPr>
                      </m:ctrlPr>
                    </m:accPr>
                    <m:e>
                      <m:r>
                        <m:rPr>
                          <m:sty m:val="b"/>
                        </m:rPr>
                        <w:rPr>
                          <w:rFonts w:ascii="Cambria Math" w:hAnsi="Cambria Math"/>
                        </w:rPr>
                        <m:t>Ω</m:t>
                      </m:r>
                    </m:e>
                  </m:acc>
                  <m:ctrlPr>
                    <w:rPr>
                      <w:rFonts w:ascii="Cambria Math" w:hAnsi="Cambria Math"/>
                      <w:b w:val="0"/>
                    </w:rPr>
                  </m:ctrlPr>
                </m:e>
                <m:sup>
                  <m:r>
                    <m:rPr>
                      <m:sty m:val="bi"/>
                    </m:rPr>
                    <w:rPr>
                      <w:rFonts w:ascii="Cambria Math" w:hAnsi="Cambria Math"/>
                    </w:rPr>
                    <m:t>'</m:t>
                  </m:r>
                </m:sup>
              </m:sSup>
            </m:e>
          </m:nary>
          <m:r>
            <m:rPr>
              <m:scr m:val="script"/>
              <m:sty m:val="bi"/>
            </m:rPr>
            <w:rPr>
              <w:rFonts w:ascii="Cambria Math" w:hAnsi="Cambria Math"/>
            </w:rPr>
            <m:t xml:space="preserve"> X</m:t>
          </m:r>
          <m:d>
            <m:dPr>
              <m:ctrlPr>
                <w:rPr>
                  <w:rFonts w:ascii="Cambria Math" w:hAnsi="Cambria Math"/>
                  <w:b w:val="0"/>
                  <w:i/>
                </w:rPr>
              </m:ctrlPr>
            </m:dPr>
            <m:e>
              <m:sSup>
                <m:sSupPr>
                  <m:ctrlPr>
                    <w:rPr>
                      <w:rFonts w:ascii="Cambria Math" w:hAnsi="Cambria Math"/>
                      <w:b w:val="0"/>
                      <w:i/>
                    </w:rPr>
                  </m:ctrlPr>
                </m:sSupPr>
                <m:e>
                  <m:r>
                    <m:rPr>
                      <m:sty m:val="bi"/>
                    </m:rPr>
                    <w:rPr>
                      <w:rFonts w:ascii="Cambria Math" w:hAnsi="Cambria Math"/>
                    </w:rPr>
                    <m:t>E</m:t>
                  </m:r>
                </m:e>
                <m:sup>
                  <m:r>
                    <m:rPr>
                      <m:sty m:val="bi"/>
                    </m:rPr>
                    <w:rPr>
                      <w:rFonts w:ascii="Cambria Math" w:hAnsi="Cambria Math"/>
                    </w:rPr>
                    <m:t>'</m:t>
                  </m:r>
                </m:sup>
              </m:sSup>
            </m:e>
          </m:d>
          <m:sSup>
            <m:sSupPr>
              <m:ctrlPr>
                <w:rPr>
                  <w:rFonts w:ascii="Cambria Math" w:hAnsi="Cambria Math"/>
                  <w:b w:val="0"/>
                </w:rPr>
              </m:ctrlPr>
            </m:sSupPr>
            <m:e>
              <m:r>
                <m:rPr>
                  <m:sty m:val="bi"/>
                </m:rPr>
                <w:rPr>
                  <w:rFonts w:ascii="Cambria Math" w:hAnsi="Cambria Math"/>
                </w:rPr>
                <m:t>ψ</m:t>
              </m:r>
            </m:e>
            <m:sup>
              <m:r>
                <m:rPr>
                  <m:sty m:val="bi"/>
                </m:rPr>
                <w:rPr>
                  <w:rFonts w:ascii="Cambria Math" w:hAnsi="Cambria Math"/>
                </w:rPr>
                <m:t>*</m:t>
              </m:r>
            </m:sup>
          </m:sSup>
          <m:r>
            <m:rPr>
              <m:sty m:val="b"/>
            </m:rPr>
            <w:rPr>
              <w:rFonts w:ascii="Cambria Math" w:hAnsi="Cambria Math"/>
            </w:rPr>
            <m:t>(</m:t>
          </m:r>
          <m:acc>
            <m:accPr>
              <m:chr m:val="⃑"/>
              <m:ctrlPr>
                <w:rPr>
                  <w:rFonts w:ascii="Cambria Math" w:hAnsi="Cambria Math"/>
                  <w:b w:val="0"/>
                </w:rPr>
              </m:ctrlPr>
            </m:accPr>
            <m:e>
              <m:r>
                <m:rPr>
                  <m:sty m:val="bi"/>
                </m:rPr>
                <w:rPr>
                  <w:rFonts w:ascii="Cambria Math" w:hAnsi="Cambria Math"/>
                </w:rPr>
                <m:t>r</m:t>
              </m:r>
            </m:e>
          </m:acc>
          <m:r>
            <m:rPr>
              <m:sty m:val="b"/>
            </m:rPr>
            <w:rPr>
              <w:rFonts w:ascii="Cambria Math" w:hAnsi="Cambria Math"/>
            </w:rPr>
            <m:t xml:space="preserve">, E', </m:t>
          </m:r>
          <m:acc>
            <m:accPr>
              <m:ctrlPr>
                <w:rPr>
                  <w:rFonts w:ascii="Cambria Math" w:hAnsi="Cambria Math"/>
                  <w:b w:val="0"/>
                </w:rPr>
              </m:ctrlPr>
            </m:accPr>
            <m:e>
              <m:r>
                <m:rPr>
                  <m:sty m:val="b"/>
                </m:rPr>
                <w:rPr>
                  <w:rFonts w:ascii="Cambria Math" w:hAnsi="Cambria Math"/>
                </w:rPr>
                <m:t>Ω</m:t>
              </m:r>
            </m:e>
          </m:acc>
          <m:r>
            <m:rPr>
              <m:sty m:val="b"/>
            </m:rPr>
            <w:rPr>
              <w:rFonts w:ascii="Cambria Math" w:hAnsi="Cambria Math"/>
            </w:rPr>
            <m:t>')</m:t>
          </m:r>
        </m:oMath>
      </m:oMathPara>
    </w:p>
    <w:p w14:paraId="4A990C07" w14:textId="77777777" w:rsidR="008354F4" w:rsidRPr="00A95F29" w:rsidRDefault="008354F4" w:rsidP="00A95F29">
      <w:pPr>
        <w:rPr>
          <w:rFonts w:eastAsiaTheme="minorEastAsia"/>
          <w:szCs w:val="24"/>
        </w:rPr>
      </w:pPr>
    </w:p>
    <w:p w14:paraId="34EA9402" w14:textId="21787602" w:rsidR="00A95F29" w:rsidRDefault="00A95F29">
      <w:pPr>
        <w:spacing w:after="200" w:line="276" w:lineRule="auto"/>
        <w:rPr>
          <w:rFonts w:eastAsiaTheme="minorEastAsia"/>
          <w:szCs w:val="24"/>
        </w:rPr>
      </w:pPr>
      <w:r>
        <w:rPr>
          <w:rFonts w:eastAsiaTheme="minorEastAsia"/>
          <w:szCs w:val="24"/>
        </w:rPr>
        <w:br w:type="page"/>
      </w:r>
    </w:p>
    <w:p w14:paraId="2553F056" w14:textId="77777777" w:rsidR="00AF2982" w:rsidRPr="00744C52" w:rsidRDefault="00AF2982" w:rsidP="00CF5499">
      <w:pPr>
        <w:rPr>
          <w:rFonts w:eastAsiaTheme="minorEastAsia"/>
          <w:szCs w:val="24"/>
        </w:rPr>
      </w:pPr>
    </w:p>
    <w:p w14:paraId="77DB65D6" w14:textId="066CF397" w:rsidR="000B4FB7" w:rsidRDefault="0020268F" w:rsidP="0097144F">
      <w:pPr>
        <w:pStyle w:val="Heading2"/>
      </w:pPr>
      <w:bookmarkStart w:id="54" w:name="_Toc203543494"/>
      <w:bookmarkStart w:id="55" w:name="_Toc223007807"/>
      <w:r>
        <w:t>3</w:t>
      </w:r>
      <w:r w:rsidR="000B4FB7">
        <w:t>.3</w:t>
      </w:r>
      <w:r w:rsidR="000B4FB7">
        <w:tab/>
      </w:r>
      <w:r w:rsidR="008A76EF">
        <w:t>Detector response</w:t>
      </w:r>
      <w:r w:rsidR="004371ED">
        <w:t xml:space="preserve">s and the </w:t>
      </w:r>
      <w:r w:rsidR="000B4FB7">
        <w:t>Adjoint Flux</w:t>
      </w:r>
      <w:bookmarkEnd w:id="54"/>
      <w:bookmarkEnd w:id="55"/>
    </w:p>
    <w:p w14:paraId="2B50882E" w14:textId="77777777" w:rsidR="004371ED" w:rsidRPr="00744C52" w:rsidRDefault="004371ED" w:rsidP="00EE2D90">
      <w:pPr>
        <w:rPr>
          <w:rFonts w:eastAsiaTheme="minorEastAsia"/>
          <w:szCs w:val="24"/>
        </w:rPr>
      </w:pPr>
    </w:p>
    <w:p w14:paraId="29E3C4DC" w14:textId="26788A8A" w:rsidR="00744C52" w:rsidRPr="00744C52" w:rsidRDefault="00744C52" w:rsidP="00EE2D90">
      <w:pPr>
        <w:rPr>
          <w:rFonts w:eastAsiaTheme="minorEastAsia"/>
          <w:szCs w:val="24"/>
        </w:rPr>
      </w:pPr>
      <w:r w:rsidRPr="00744C52">
        <w:rPr>
          <w:rFonts w:eastAsiaTheme="minorEastAsia"/>
          <w:szCs w:val="24"/>
        </w:rPr>
        <w:t xml:space="preserve">Since one of the primary goals of this work is to simulate the </w:t>
      </w:r>
      <w:r w:rsidR="00DF7373">
        <w:rPr>
          <w:rFonts w:eastAsiaTheme="minorEastAsia"/>
          <w:szCs w:val="24"/>
        </w:rPr>
        <w:t xml:space="preserve">SILENE benchmark </w:t>
      </w:r>
      <w:r w:rsidRPr="00744C52">
        <w:rPr>
          <w:rFonts w:eastAsiaTheme="minorEastAsia"/>
          <w:szCs w:val="24"/>
        </w:rPr>
        <w:t>experiment we need to be able to compute the response (activation rate) achieved in the foils after each of the pulses.</w:t>
      </w:r>
      <w:r w:rsidR="00DF6ADB">
        <w:rPr>
          <w:rFonts w:eastAsiaTheme="minorEastAsia"/>
          <w:szCs w:val="24"/>
        </w:rPr>
        <w:t xml:space="preserve">  </w:t>
      </w:r>
      <w:sdt>
        <w:sdtPr>
          <w:rPr>
            <w:rFonts w:eastAsiaTheme="minorEastAsia"/>
            <w:szCs w:val="24"/>
          </w:rPr>
          <w:id w:val="1744753702"/>
          <w:citation/>
        </w:sdtPr>
        <w:sdtContent>
          <w:r w:rsidR="00DF6ADB">
            <w:rPr>
              <w:rFonts w:eastAsiaTheme="minorEastAsia"/>
              <w:szCs w:val="24"/>
            </w:rPr>
            <w:fldChar w:fldCharType="begin"/>
          </w:r>
          <w:r w:rsidR="00DF6ADB">
            <w:rPr>
              <w:rFonts w:eastAsiaTheme="minorEastAsia"/>
              <w:szCs w:val="24"/>
            </w:rPr>
            <w:instrText xml:space="preserve"> CITATION Chi84 \l 1033 </w:instrText>
          </w:r>
          <w:r w:rsidR="00DF6ADB">
            <w:rPr>
              <w:rFonts w:eastAsiaTheme="minorEastAsia"/>
              <w:szCs w:val="24"/>
            </w:rPr>
            <w:fldChar w:fldCharType="separate"/>
          </w:r>
          <w:r w:rsidR="001712AD" w:rsidRPr="001712AD">
            <w:rPr>
              <w:rFonts w:eastAsiaTheme="minorEastAsia"/>
              <w:noProof/>
              <w:szCs w:val="24"/>
            </w:rPr>
            <w:t>(Chilton, Shultis, &amp; Faw, 1984)</w:t>
          </w:r>
          <w:r w:rsidR="00DF6ADB">
            <w:rPr>
              <w:rFonts w:eastAsiaTheme="minorEastAsia"/>
              <w:szCs w:val="24"/>
            </w:rPr>
            <w:fldChar w:fldCharType="end"/>
          </w:r>
        </w:sdtContent>
      </w:sdt>
      <w:r w:rsidR="00DF6ADB">
        <w:rPr>
          <w:rFonts w:eastAsiaTheme="minorEastAsia"/>
          <w:szCs w:val="24"/>
        </w:rPr>
        <w:t xml:space="preserve">, </w:t>
      </w:r>
      <w:sdt>
        <w:sdtPr>
          <w:rPr>
            <w:rFonts w:eastAsiaTheme="minorEastAsia"/>
            <w:szCs w:val="24"/>
          </w:rPr>
          <w:id w:val="-1141567473"/>
          <w:citation/>
        </w:sdtPr>
        <w:sdtContent>
          <w:r w:rsidR="00DF6ADB">
            <w:rPr>
              <w:rFonts w:eastAsiaTheme="minorEastAsia"/>
              <w:szCs w:val="24"/>
            </w:rPr>
            <w:fldChar w:fldCharType="begin"/>
          </w:r>
          <w:r w:rsidR="00DF6ADB">
            <w:rPr>
              <w:rFonts w:eastAsiaTheme="minorEastAsia"/>
              <w:szCs w:val="24"/>
            </w:rPr>
            <w:instrText xml:space="preserve"> CITATION Lew93 \l 1033 </w:instrText>
          </w:r>
          <w:r w:rsidR="00DF6ADB">
            <w:rPr>
              <w:rFonts w:eastAsiaTheme="minorEastAsia"/>
              <w:szCs w:val="24"/>
            </w:rPr>
            <w:fldChar w:fldCharType="separate"/>
          </w:r>
          <w:r w:rsidR="001712AD" w:rsidRPr="001712AD">
            <w:rPr>
              <w:rFonts w:eastAsiaTheme="minorEastAsia"/>
              <w:noProof/>
              <w:szCs w:val="24"/>
            </w:rPr>
            <w:t>(Lewis &amp; Miller, Jr., 1993)</w:t>
          </w:r>
          <w:r w:rsidR="00DF6ADB">
            <w:rPr>
              <w:rFonts w:eastAsiaTheme="minorEastAsia"/>
              <w:szCs w:val="24"/>
            </w:rPr>
            <w:fldChar w:fldCharType="end"/>
          </w:r>
        </w:sdtContent>
      </w:sdt>
    </w:p>
    <w:p w14:paraId="7A9DE0E4" w14:textId="77777777" w:rsidR="004A67BA" w:rsidRPr="005B3DBB" w:rsidRDefault="004A67BA" w:rsidP="00EE2D90">
      <w:pPr>
        <w:rPr>
          <w:rFonts w:eastAsiaTheme="minorEastAsia"/>
          <w:szCs w:val="24"/>
        </w:rPr>
      </w:pPr>
    </w:p>
    <w:p w14:paraId="4F54E191" w14:textId="7262CFDA" w:rsidR="00476FA8" w:rsidRPr="005B3DBB" w:rsidRDefault="00476FA8" w:rsidP="00EE2D90">
      <w:pPr>
        <w:rPr>
          <w:rFonts w:eastAsiaTheme="minorEastAsia"/>
          <w:szCs w:val="24"/>
        </w:rPr>
      </w:pPr>
      <w:r w:rsidRPr="005B3DBB">
        <w:rPr>
          <w:rFonts w:eastAsiaTheme="minorEastAsia"/>
          <w:szCs w:val="24"/>
        </w:rPr>
        <w:t xml:space="preserve">The traditional formulation of </w:t>
      </w:r>
      <w:r w:rsidR="008A76EF" w:rsidRPr="005B3DBB">
        <w:rPr>
          <w:rFonts w:eastAsiaTheme="minorEastAsia"/>
          <w:szCs w:val="24"/>
        </w:rPr>
        <w:t>detector response</w:t>
      </w:r>
      <w:r w:rsidRPr="005B3DBB">
        <w:rPr>
          <w:rFonts w:eastAsiaTheme="minorEastAsia"/>
          <w:szCs w:val="24"/>
        </w:rPr>
        <w:t xml:space="preserve"> (using the forward flux) is:</w:t>
      </w:r>
    </w:p>
    <w:p w14:paraId="003D7C38" w14:textId="4A4F2151" w:rsidR="00852546" w:rsidRDefault="00852546" w:rsidP="00852546">
      <w:pPr>
        <w:pStyle w:val="Caption"/>
        <w:keepNext/>
        <w:jc w:val="right"/>
      </w:pPr>
      <w:r>
        <w:t xml:space="preserve">(3- </w:t>
      </w:r>
      <w:fldSimple w:instr=" SEQ (3- \* ARABIC ">
        <w:r w:rsidR="00721720">
          <w:rPr>
            <w:noProof/>
          </w:rPr>
          <w:t>59</w:t>
        </w:r>
      </w:fldSimple>
      <w:r>
        <w:t>)</w:t>
      </w:r>
    </w:p>
    <w:p w14:paraId="6B7B45D9" w14:textId="1979D811" w:rsidR="00476FA8" w:rsidRPr="00852546" w:rsidRDefault="00476FA8" w:rsidP="00F1485F">
      <w:pPr>
        <w:tabs>
          <w:tab w:val="left" w:pos="8640"/>
        </w:tabs>
        <w:rPr>
          <w:rFonts w:eastAsiaTheme="minorEastAsia"/>
          <w:sz w:val="20"/>
          <w:szCs w:val="20"/>
        </w:rPr>
      </w:pPr>
      <m:oMathPara>
        <m:oMathParaPr>
          <m:jc m:val="left"/>
        </m:oMathParaPr>
        <m:oMath>
          <m:r>
            <m:rPr>
              <m:scr m:val="script"/>
            </m:rPr>
            <w:rPr>
              <w:rFonts w:ascii="Cambria Math" w:eastAsiaTheme="minorEastAsia" w:hAnsi="Cambria Math"/>
              <w:szCs w:val="24"/>
            </w:rPr>
            <m:t xml:space="preserve">R= </m:t>
          </m:r>
          <m:nary>
            <m:naryPr>
              <m:limLoc m:val="subSup"/>
              <m:ctrlPr>
                <w:rPr>
                  <w:rFonts w:ascii="Cambria Math" w:eastAsiaTheme="minorEastAsia" w:hAnsi="Cambria Math"/>
                  <w:i/>
                  <w:szCs w:val="24"/>
                </w:rPr>
              </m:ctrlPr>
            </m:naryPr>
            <m:sub>
              <m:r>
                <w:rPr>
                  <w:rFonts w:ascii="Cambria Math" w:eastAsiaTheme="minorEastAsia" w:hAnsi="Cambria Math"/>
                  <w:szCs w:val="24"/>
                </w:rPr>
                <m:t>0</m:t>
              </m:r>
            </m:sub>
            <m:sup>
              <m:r>
                <w:rPr>
                  <w:rFonts w:ascii="Cambria Math" w:eastAsiaTheme="minorEastAsia" w:hAnsi="Cambria Math"/>
                  <w:szCs w:val="24"/>
                </w:rPr>
                <m:t>∞</m:t>
              </m:r>
            </m:sup>
            <m:e>
              <m:r>
                <w:rPr>
                  <w:rFonts w:ascii="Cambria Math" w:eastAsiaTheme="minorEastAsia" w:hAnsi="Cambria Math"/>
                  <w:szCs w:val="24"/>
                </w:rPr>
                <m:t>dE</m:t>
              </m:r>
            </m:e>
          </m:nary>
          <m:nary>
            <m:naryPr>
              <m:limLoc m:val="subSup"/>
              <m:ctrlPr>
                <w:rPr>
                  <w:rFonts w:ascii="Cambria Math" w:eastAsiaTheme="minorEastAsia" w:hAnsi="Cambria Math"/>
                  <w:i/>
                  <w:szCs w:val="24"/>
                </w:rPr>
              </m:ctrlPr>
            </m:naryPr>
            <m:sub>
              <m:r>
                <w:rPr>
                  <w:rFonts w:ascii="Cambria Math" w:eastAsiaTheme="minorEastAsia" w:hAnsi="Cambria Math"/>
                  <w:szCs w:val="24"/>
                </w:rPr>
                <m:t>4π</m:t>
              </m:r>
            </m:sub>
            <m:sup/>
            <m:e>
              <m:r>
                <w:rPr>
                  <w:rFonts w:ascii="Cambria Math" w:eastAsiaTheme="minorEastAsia" w:hAnsi="Cambria Math"/>
                  <w:szCs w:val="24"/>
                </w:rPr>
                <m:t>d</m:t>
              </m:r>
              <m:r>
                <m:rPr>
                  <m:sty m:val="p"/>
                </m:rPr>
                <w:rPr>
                  <w:rFonts w:ascii="Cambria Math" w:eastAsiaTheme="minorEastAsia" w:hAnsi="Cambria Math"/>
                  <w:szCs w:val="24"/>
                </w:rPr>
                <m:t>Ω</m:t>
              </m:r>
            </m:e>
          </m:nary>
          <m:nary>
            <m:naryPr>
              <m:limLoc m:val="subSup"/>
              <m:ctrlPr>
                <w:rPr>
                  <w:rFonts w:ascii="Cambria Math" w:eastAsiaTheme="minorEastAsia" w:hAnsi="Cambria Math"/>
                  <w:i/>
                  <w:szCs w:val="24"/>
                </w:rPr>
              </m:ctrlPr>
            </m:naryPr>
            <m:sub>
              <m:sSub>
                <m:sSubPr>
                  <m:ctrlPr>
                    <w:rPr>
                      <w:rFonts w:ascii="Cambria Math" w:eastAsiaTheme="minorEastAsia" w:hAnsi="Cambria Math"/>
                      <w:i/>
                      <w:szCs w:val="24"/>
                    </w:rPr>
                  </m:ctrlPr>
                </m:sSubPr>
                <m:e>
                  <m:r>
                    <w:rPr>
                      <w:rFonts w:ascii="Cambria Math" w:eastAsiaTheme="minorEastAsia" w:hAnsi="Cambria Math"/>
                      <w:szCs w:val="24"/>
                    </w:rPr>
                    <m:t>V</m:t>
                  </m:r>
                </m:e>
                <m:sub>
                  <m:r>
                    <w:rPr>
                      <w:rFonts w:ascii="Cambria Math" w:eastAsiaTheme="minorEastAsia" w:hAnsi="Cambria Math"/>
                      <w:szCs w:val="24"/>
                    </w:rPr>
                    <m:t>d</m:t>
                  </m:r>
                </m:sub>
              </m:sSub>
            </m:sub>
            <m:sup/>
            <m:e>
              <m:r>
                <w:rPr>
                  <w:rFonts w:ascii="Cambria Math" w:eastAsiaTheme="minorEastAsia" w:hAnsi="Cambria Math"/>
                  <w:szCs w:val="24"/>
                </w:rPr>
                <m:t>dV</m:t>
              </m:r>
            </m:e>
          </m:nary>
          <m:r>
            <m:rPr>
              <m:scr m:val="script"/>
            </m:rPr>
            <w:rPr>
              <w:rFonts w:ascii="Cambria Math" w:eastAsiaTheme="minorEastAsia" w:hAnsi="Cambria Math"/>
              <w:szCs w:val="24"/>
            </w:rPr>
            <m:t xml:space="preserve"> S</m:t>
          </m:r>
          <m:d>
            <m:dPr>
              <m:ctrlPr>
                <w:rPr>
                  <w:rFonts w:ascii="Cambria Math" w:eastAsiaTheme="minorEastAsia" w:hAnsi="Cambria Math"/>
                  <w:i/>
                  <w:szCs w:val="24"/>
                </w:rPr>
              </m:ctrlPr>
            </m:dPr>
            <m:e>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d</m:t>
                  </m:r>
                </m:sub>
              </m:sSub>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w:rPr>
              <w:rFonts w:ascii="Cambria Math" w:eastAsiaTheme="minorEastAsia" w:hAnsi="Cambria Math"/>
              <w:szCs w:val="24"/>
            </w:rPr>
            <m:t>ϕ</m:t>
          </m:r>
          <m:d>
            <m:dPr>
              <m:ctrlPr>
                <w:rPr>
                  <w:rFonts w:ascii="Cambria Math" w:eastAsiaTheme="minorEastAsia" w:hAnsi="Cambria Math"/>
                  <w:i/>
                  <w:szCs w:val="24"/>
                </w:rPr>
              </m:ctrlPr>
            </m:dPr>
            <m:e>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d</m:t>
                  </m:r>
                </m:sub>
              </m:sSub>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oMath>
      </m:oMathPara>
    </w:p>
    <w:p w14:paraId="05C4CB9C" w14:textId="780653D4" w:rsidR="00476FA8" w:rsidRDefault="00476FA8" w:rsidP="00EE2D90">
      <w:pPr>
        <w:rPr>
          <w:rFonts w:eastAsiaTheme="minorEastAsia"/>
          <w:sz w:val="20"/>
          <w:szCs w:val="20"/>
        </w:rPr>
      </w:pPr>
      <w:r>
        <w:rPr>
          <w:rFonts w:eastAsiaTheme="minorEastAsia"/>
          <w:sz w:val="20"/>
          <w:szCs w:val="20"/>
        </w:rPr>
        <w:t>where:</w:t>
      </w:r>
      <w:r w:rsidR="008679C7">
        <w:rPr>
          <w:rFonts w:eastAsiaTheme="minorEastAsia"/>
          <w:sz w:val="20"/>
          <w:szCs w:val="20"/>
        </w:rPr>
        <w:tab/>
      </w:r>
      <m:oMath>
        <m:r>
          <m:rPr>
            <m:scr m:val="script"/>
          </m:rPr>
          <w:rPr>
            <w:rFonts w:ascii="Cambria Math" w:eastAsiaTheme="minorEastAsia" w:hAnsi="Cambria Math"/>
            <w:szCs w:val="24"/>
          </w:rPr>
          <m:t>S</m:t>
        </m:r>
        <m:d>
          <m:dPr>
            <m:ctrlPr>
              <w:rPr>
                <w:rFonts w:ascii="Cambria Math" w:eastAsiaTheme="minorEastAsia" w:hAnsi="Cambria Math"/>
                <w:i/>
                <w:szCs w:val="24"/>
              </w:rPr>
            </m:ctrlPr>
          </m:dPr>
          <m:e>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d</m:t>
                </m:r>
              </m:sub>
            </m:sSub>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oMath>
      <w:r w:rsidR="008679C7">
        <w:rPr>
          <w:rFonts w:eastAsiaTheme="minorEastAsia"/>
          <w:sz w:val="20"/>
          <w:szCs w:val="20"/>
        </w:rPr>
        <w:t xml:space="preserve"> is the detector response function</w:t>
      </w:r>
    </w:p>
    <w:p w14:paraId="101B07C9" w14:textId="0397DCB1" w:rsidR="008679C7" w:rsidRDefault="008679C7" w:rsidP="00EE2D90">
      <w:pPr>
        <w:rPr>
          <w:rFonts w:eastAsiaTheme="minorEastAsia"/>
          <w:sz w:val="20"/>
          <w:szCs w:val="20"/>
        </w:rPr>
      </w:pPr>
      <w:r>
        <w:rPr>
          <w:rFonts w:eastAsiaTheme="minorEastAsia"/>
          <w:sz w:val="20"/>
          <w:szCs w:val="20"/>
        </w:rPr>
        <w:tab/>
      </w:r>
      <m:oMath>
        <m:r>
          <w:rPr>
            <w:rFonts w:ascii="Cambria Math" w:eastAsiaTheme="minorEastAsia" w:hAnsi="Cambria Math"/>
            <w:szCs w:val="24"/>
          </w:rPr>
          <m:t>ϕ</m:t>
        </m:r>
        <m:d>
          <m:dPr>
            <m:ctrlPr>
              <w:rPr>
                <w:rFonts w:ascii="Cambria Math" w:eastAsiaTheme="minorEastAsia" w:hAnsi="Cambria Math"/>
                <w:i/>
                <w:szCs w:val="24"/>
              </w:rPr>
            </m:ctrlPr>
          </m:dPr>
          <m:e>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d</m:t>
                </m:r>
              </m:sub>
            </m:sSub>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oMath>
      <w:r>
        <w:rPr>
          <w:rFonts w:eastAsiaTheme="minorEastAsia"/>
          <w:sz w:val="20"/>
          <w:szCs w:val="20"/>
        </w:rPr>
        <w:t xml:space="preserve"> is the </w:t>
      </w:r>
      <w:r w:rsidR="005D1A7C">
        <w:rPr>
          <w:rFonts w:eastAsiaTheme="minorEastAsia"/>
          <w:sz w:val="20"/>
          <w:szCs w:val="20"/>
        </w:rPr>
        <w:t>scalar</w:t>
      </w:r>
      <w:r>
        <w:rPr>
          <w:rFonts w:eastAsiaTheme="minorEastAsia"/>
          <w:sz w:val="20"/>
          <w:szCs w:val="20"/>
        </w:rPr>
        <w:t xml:space="preserve"> flux at the detector</w:t>
      </w:r>
    </w:p>
    <w:p w14:paraId="54C3B1A7" w14:textId="77777777" w:rsidR="008679C7" w:rsidRDefault="008679C7" w:rsidP="00EE2D90">
      <w:pPr>
        <w:rPr>
          <w:rFonts w:eastAsiaTheme="minorEastAsia"/>
          <w:sz w:val="20"/>
          <w:szCs w:val="20"/>
        </w:rPr>
      </w:pPr>
    </w:p>
    <w:p w14:paraId="4F4B9B14" w14:textId="77777777" w:rsidR="005D1A7C" w:rsidRDefault="005D1A7C" w:rsidP="00EE2D90">
      <w:pPr>
        <w:rPr>
          <w:rFonts w:eastAsiaTheme="minorEastAsia"/>
          <w:sz w:val="20"/>
          <w:szCs w:val="20"/>
        </w:rPr>
      </w:pPr>
    </w:p>
    <w:p w14:paraId="2FEE0973" w14:textId="5CB669EA" w:rsidR="008679C7" w:rsidRPr="005B3DBB" w:rsidRDefault="008679C7" w:rsidP="00EE2D90">
      <w:pPr>
        <w:rPr>
          <w:rFonts w:eastAsiaTheme="minorEastAsia"/>
          <w:szCs w:val="24"/>
        </w:rPr>
      </w:pPr>
      <w:r w:rsidRPr="005B3DBB">
        <w:rPr>
          <w:rFonts w:eastAsiaTheme="minorEastAsia"/>
          <w:szCs w:val="24"/>
        </w:rPr>
        <w:t xml:space="preserve">Some </w:t>
      </w:r>
      <w:r w:rsidR="00744C52">
        <w:rPr>
          <w:rFonts w:eastAsiaTheme="minorEastAsia"/>
          <w:szCs w:val="24"/>
        </w:rPr>
        <w:t xml:space="preserve">of the more </w:t>
      </w:r>
      <w:r w:rsidRPr="005B3DBB">
        <w:rPr>
          <w:rFonts w:eastAsiaTheme="minorEastAsia"/>
          <w:szCs w:val="24"/>
        </w:rPr>
        <w:t xml:space="preserve">common formulations of the detector response function for analytic solutions to </w:t>
      </w:r>
      <w:r w:rsidR="00744C52">
        <w:rPr>
          <w:rFonts w:eastAsiaTheme="minorEastAsia"/>
          <w:szCs w:val="24"/>
        </w:rPr>
        <w:t xml:space="preserve">equation </w:t>
      </w:r>
      <w:r w:rsidR="003D40F1">
        <w:rPr>
          <w:rFonts w:eastAsiaTheme="minorEastAsia"/>
          <w:szCs w:val="24"/>
        </w:rPr>
        <w:t>(3-</w:t>
      </w:r>
      <w:r w:rsidR="00744C52">
        <w:rPr>
          <w:rFonts w:eastAsiaTheme="minorEastAsia"/>
          <w:szCs w:val="24"/>
        </w:rPr>
        <w:t>5</w:t>
      </w:r>
      <w:r w:rsidR="005D1A7C">
        <w:rPr>
          <w:rFonts w:eastAsiaTheme="minorEastAsia"/>
          <w:szCs w:val="24"/>
        </w:rPr>
        <w:t>9</w:t>
      </w:r>
      <w:r w:rsidR="00744C52">
        <w:rPr>
          <w:rFonts w:eastAsiaTheme="minorEastAsia"/>
          <w:szCs w:val="24"/>
        </w:rPr>
        <w:t>) ar</w:t>
      </w:r>
      <w:r w:rsidRPr="005B3DBB">
        <w:rPr>
          <w:rFonts w:eastAsiaTheme="minorEastAsia"/>
          <w:szCs w:val="24"/>
        </w:rPr>
        <w:t>e:</w:t>
      </w:r>
    </w:p>
    <w:p w14:paraId="68724A83" w14:textId="77777777" w:rsidR="004D00A9" w:rsidRPr="005B3DBB" w:rsidRDefault="008679C7" w:rsidP="00D91E75">
      <w:pPr>
        <w:pStyle w:val="ListParagraph"/>
        <w:numPr>
          <w:ilvl w:val="0"/>
          <w:numId w:val="9"/>
        </w:numPr>
        <w:rPr>
          <w:rFonts w:eastAsiaTheme="minorEastAsia"/>
          <w:szCs w:val="24"/>
        </w:rPr>
      </w:pPr>
      <w:r w:rsidRPr="005B3DBB">
        <w:rPr>
          <w:rFonts w:eastAsiaTheme="minorEastAsia"/>
          <w:szCs w:val="24"/>
        </w:rPr>
        <w:t xml:space="preserve">Point detector at </w:t>
      </w:r>
      <m:oMath>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0</m:t>
            </m:r>
          </m:sub>
        </m:sSub>
      </m:oMath>
      <w:r w:rsidRPr="005B3DBB">
        <w:rPr>
          <w:rFonts w:eastAsiaTheme="minorEastAsia"/>
          <w:szCs w:val="24"/>
        </w:rPr>
        <w:t xml:space="preserve"> collimated to respond to radiation with direction </w:t>
      </w:r>
      <m:oMath>
        <m:sSub>
          <m:sSubPr>
            <m:ctrlPr>
              <w:rPr>
                <w:rFonts w:ascii="Cambria Math" w:eastAsiaTheme="minorEastAsia" w:hAnsi="Cambria Math"/>
                <w:i/>
                <w:szCs w:val="24"/>
              </w:rPr>
            </m:ctrlPr>
          </m:sSub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sub>
            <m:r>
              <w:rPr>
                <w:rFonts w:ascii="Cambria Math" w:eastAsiaTheme="minorEastAsia" w:hAnsi="Cambria Math"/>
                <w:szCs w:val="24"/>
              </w:rPr>
              <m:t>0</m:t>
            </m:r>
          </m:sub>
        </m:sSub>
      </m:oMath>
      <w:r w:rsidRPr="005B3DBB">
        <w:rPr>
          <w:rFonts w:eastAsiaTheme="minorEastAsia"/>
          <w:szCs w:val="24"/>
        </w:rPr>
        <w:t>.</w:t>
      </w:r>
    </w:p>
    <w:p w14:paraId="04A70041" w14:textId="2B8FD149" w:rsidR="004D00A9" w:rsidRPr="007E4591" w:rsidRDefault="008679C7" w:rsidP="004D00A9">
      <w:pPr>
        <w:pStyle w:val="ListParagraph"/>
        <w:rPr>
          <w:rFonts w:eastAsiaTheme="minorEastAsia"/>
          <w:szCs w:val="24"/>
        </w:rPr>
      </w:pPr>
      <w:r w:rsidRPr="004D00A9">
        <w:rPr>
          <w:rFonts w:eastAsiaTheme="minorEastAsia"/>
          <w:sz w:val="20"/>
          <w:szCs w:val="20"/>
        </w:rPr>
        <w:t xml:space="preserve"> </w:t>
      </w:r>
      <m:oMath>
        <m:r>
          <m:rPr>
            <m:scr m:val="script"/>
          </m:rPr>
          <w:rPr>
            <w:rFonts w:ascii="Cambria Math" w:eastAsiaTheme="minorEastAsia" w:hAnsi="Cambria Math"/>
            <w:szCs w:val="24"/>
          </w:rPr>
          <m:t>S</m:t>
        </m:r>
        <m:d>
          <m:dPr>
            <m:ctrlPr>
              <w:rPr>
                <w:rFonts w:ascii="Cambria Math" w:eastAsiaTheme="minorEastAsia" w:hAnsi="Cambria Math"/>
                <w:i/>
                <w:szCs w:val="24"/>
              </w:rPr>
            </m:ctrlPr>
          </m:dPr>
          <m:e>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d</m:t>
                </m:r>
              </m:sub>
            </m:sSub>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m:rPr>
            <m:scr m:val="script"/>
          </m:rPr>
          <w:rPr>
            <w:rFonts w:ascii="Cambria Math" w:eastAsiaTheme="minorEastAsia" w:hAnsi="Cambria Math"/>
            <w:szCs w:val="24"/>
          </w:rPr>
          <m:t>= S</m:t>
        </m:r>
        <m:d>
          <m:dPr>
            <m:ctrlPr>
              <w:rPr>
                <w:rFonts w:ascii="Cambria Math" w:eastAsiaTheme="minorEastAsia" w:hAnsi="Cambria Math"/>
                <w:i/>
                <w:szCs w:val="24"/>
              </w:rPr>
            </m:ctrlPr>
          </m:dPr>
          <m:e>
            <m:r>
              <w:rPr>
                <w:rFonts w:ascii="Cambria Math" w:eastAsiaTheme="minorEastAsia" w:hAnsi="Cambria Math"/>
                <w:szCs w:val="24"/>
              </w:rPr>
              <m:t>E</m:t>
            </m:r>
          </m:e>
        </m:d>
        <m:r>
          <w:rPr>
            <w:rFonts w:ascii="Cambria Math" w:eastAsiaTheme="minorEastAsia" w:hAnsi="Cambria Math"/>
            <w:szCs w:val="24"/>
          </w:rPr>
          <m:t>δ</m:t>
        </m:r>
        <m:d>
          <m:dPr>
            <m:ctrlPr>
              <w:rPr>
                <w:rFonts w:ascii="Cambria Math" w:eastAsiaTheme="minorEastAsia" w:hAnsi="Cambria Math"/>
                <w:i/>
                <w:szCs w:val="24"/>
              </w:rPr>
            </m:ctrlPr>
          </m:dPr>
          <m:e>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d</m:t>
                </m:r>
              </m:sub>
            </m:sSub>
            <m:r>
              <w:rPr>
                <w:rFonts w:ascii="Cambria Math" w:eastAsiaTheme="minorEastAsia" w:hAnsi="Cambria Math"/>
                <w:szCs w:val="24"/>
              </w:rPr>
              <m:t xml:space="preserve">- </m:t>
            </m:r>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0</m:t>
                </m:r>
              </m:sub>
            </m:sSub>
          </m:e>
        </m:d>
        <m:r>
          <w:rPr>
            <w:rFonts w:ascii="Cambria Math" w:eastAsiaTheme="minorEastAsia" w:hAnsi="Cambria Math"/>
            <w:szCs w:val="24"/>
          </w:rPr>
          <m:t>δ</m:t>
        </m:r>
        <m:d>
          <m:dPr>
            <m:ctrlPr>
              <w:rPr>
                <w:rFonts w:ascii="Cambria Math" w:eastAsiaTheme="minorEastAsia" w:hAnsi="Cambria Math"/>
                <w:i/>
                <w:szCs w:val="24"/>
              </w:rPr>
            </m:ctrlPr>
          </m:d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 xml:space="preserve">- </m:t>
            </m:r>
            <m:sSub>
              <m:sSubPr>
                <m:ctrlPr>
                  <w:rPr>
                    <w:rFonts w:ascii="Cambria Math" w:eastAsiaTheme="minorEastAsia" w:hAnsi="Cambria Math"/>
                    <w:i/>
                    <w:szCs w:val="24"/>
                  </w:rPr>
                </m:ctrlPr>
              </m:sSubPr>
              <m:e>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sub>
                <m:r>
                  <w:rPr>
                    <w:rFonts w:ascii="Cambria Math" w:eastAsiaTheme="minorEastAsia" w:hAnsi="Cambria Math"/>
                    <w:szCs w:val="24"/>
                  </w:rPr>
                  <m:t>0</m:t>
                </m:r>
              </m:sub>
            </m:sSub>
          </m:e>
        </m:d>
      </m:oMath>
    </w:p>
    <w:p w14:paraId="18A5E8BA" w14:textId="77777777" w:rsidR="004D00A9" w:rsidRPr="004D00A9" w:rsidRDefault="004D00A9" w:rsidP="004D00A9">
      <w:pPr>
        <w:pStyle w:val="ListParagraph"/>
        <w:rPr>
          <w:rFonts w:eastAsiaTheme="minorEastAsia"/>
          <w:sz w:val="20"/>
          <w:szCs w:val="20"/>
        </w:rPr>
      </w:pPr>
    </w:p>
    <w:p w14:paraId="6371A239" w14:textId="56BB5DEA" w:rsidR="004D00A9" w:rsidRPr="005B3DBB" w:rsidRDefault="004D00A9" w:rsidP="00D91E75">
      <w:pPr>
        <w:pStyle w:val="ListParagraph"/>
        <w:numPr>
          <w:ilvl w:val="0"/>
          <w:numId w:val="9"/>
        </w:numPr>
        <w:rPr>
          <w:rFonts w:eastAsiaTheme="minorEastAsia"/>
          <w:szCs w:val="24"/>
        </w:rPr>
      </w:pPr>
      <w:r w:rsidRPr="005B3DBB">
        <w:rPr>
          <w:rFonts w:eastAsiaTheme="minorEastAsia"/>
          <w:szCs w:val="24"/>
        </w:rPr>
        <w:t xml:space="preserve">Isotropic Point Detector at </w:t>
      </w:r>
      <m:oMath>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0</m:t>
            </m:r>
          </m:sub>
        </m:sSub>
      </m:oMath>
      <w:r w:rsidRPr="005B3DBB">
        <w:rPr>
          <w:rFonts w:eastAsiaTheme="minorEastAsia"/>
          <w:szCs w:val="24"/>
        </w:rPr>
        <w:t>.</w:t>
      </w:r>
    </w:p>
    <w:p w14:paraId="2F606390" w14:textId="5C41A418" w:rsidR="004D00A9" w:rsidRPr="007E4591" w:rsidRDefault="004D00A9" w:rsidP="004D00A9">
      <w:pPr>
        <w:pStyle w:val="ListParagraph"/>
        <w:rPr>
          <w:rFonts w:eastAsiaTheme="minorEastAsia"/>
          <w:szCs w:val="24"/>
        </w:rPr>
      </w:pPr>
      <m:oMathPara>
        <m:oMathParaPr>
          <m:jc m:val="left"/>
        </m:oMathParaPr>
        <m:oMath>
          <m:r>
            <m:rPr>
              <m:scr m:val="script"/>
            </m:rPr>
            <w:rPr>
              <w:rFonts w:ascii="Cambria Math" w:eastAsiaTheme="minorEastAsia" w:hAnsi="Cambria Math"/>
              <w:szCs w:val="24"/>
            </w:rPr>
            <m:t>S</m:t>
          </m:r>
          <m:d>
            <m:dPr>
              <m:ctrlPr>
                <w:rPr>
                  <w:rFonts w:ascii="Cambria Math" w:eastAsiaTheme="minorEastAsia" w:hAnsi="Cambria Math"/>
                  <w:i/>
                  <w:szCs w:val="24"/>
                </w:rPr>
              </m:ctrlPr>
            </m:dPr>
            <m:e>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d</m:t>
                  </m:r>
                </m:sub>
              </m:sSub>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m:rPr>
              <m:scr m:val="script"/>
            </m:rPr>
            <w:rPr>
              <w:rFonts w:ascii="Cambria Math" w:eastAsiaTheme="minorEastAsia" w:hAnsi="Cambria Math"/>
              <w:szCs w:val="24"/>
            </w:rPr>
            <m:t>= S</m:t>
          </m:r>
          <m:d>
            <m:dPr>
              <m:ctrlPr>
                <w:rPr>
                  <w:rFonts w:ascii="Cambria Math" w:eastAsiaTheme="minorEastAsia" w:hAnsi="Cambria Math"/>
                  <w:i/>
                  <w:szCs w:val="24"/>
                </w:rPr>
              </m:ctrlPr>
            </m:dPr>
            <m:e>
              <m:r>
                <w:rPr>
                  <w:rFonts w:ascii="Cambria Math" w:eastAsiaTheme="minorEastAsia" w:hAnsi="Cambria Math"/>
                  <w:szCs w:val="24"/>
                </w:rPr>
                <m:t>E</m:t>
              </m:r>
            </m:e>
          </m:d>
          <m:r>
            <w:rPr>
              <w:rFonts w:ascii="Cambria Math" w:eastAsiaTheme="minorEastAsia" w:hAnsi="Cambria Math"/>
              <w:szCs w:val="24"/>
            </w:rPr>
            <m:t>δ</m:t>
          </m:r>
          <m:d>
            <m:dPr>
              <m:ctrlPr>
                <w:rPr>
                  <w:rFonts w:ascii="Cambria Math" w:eastAsiaTheme="minorEastAsia" w:hAnsi="Cambria Math"/>
                  <w:i/>
                  <w:szCs w:val="24"/>
                </w:rPr>
              </m:ctrlPr>
            </m:dPr>
            <m:e>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d</m:t>
                  </m:r>
                </m:sub>
              </m:sSub>
              <m:r>
                <w:rPr>
                  <w:rFonts w:ascii="Cambria Math" w:eastAsiaTheme="minorEastAsia" w:hAnsi="Cambria Math"/>
                  <w:szCs w:val="24"/>
                </w:rPr>
                <m:t xml:space="preserve">- </m:t>
              </m:r>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0</m:t>
                  </m:r>
                </m:sub>
              </m:sSub>
            </m:e>
          </m:d>
        </m:oMath>
      </m:oMathPara>
    </w:p>
    <w:p w14:paraId="43858BFC" w14:textId="77777777" w:rsidR="004D00A9" w:rsidRPr="004D00A9" w:rsidRDefault="004D00A9" w:rsidP="004D00A9">
      <w:pPr>
        <w:pStyle w:val="ListParagraph"/>
        <w:rPr>
          <w:rFonts w:eastAsiaTheme="minorEastAsia"/>
          <w:sz w:val="20"/>
          <w:szCs w:val="20"/>
        </w:rPr>
      </w:pPr>
    </w:p>
    <w:p w14:paraId="6D0EAF93" w14:textId="3F21F701" w:rsidR="004D00A9" w:rsidRPr="005B3DBB" w:rsidRDefault="004D00A9" w:rsidP="00D91E75">
      <w:pPr>
        <w:pStyle w:val="ListParagraph"/>
        <w:numPr>
          <w:ilvl w:val="0"/>
          <w:numId w:val="9"/>
        </w:numPr>
        <w:rPr>
          <w:rFonts w:eastAsiaTheme="minorEastAsia"/>
          <w:szCs w:val="24"/>
        </w:rPr>
      </w:pPr>
      <w:r w:rsidRPr="005B3DBB">
        <w:rPr>
          <w:rFonts w:eastAsiaTheme="minorEastAsia"/>
          <w:szCs w:val="24"/>
        </w:rPr>
        <w:t xml:space="preserve">Isotropic, Energy Independent, Point Detector at </w:t>
      </w:r>
      <m:oMath>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0</m:t>
            </m:r>
          </m:sub>
        </m:sSub>
      </m:oMath>
      <w:r w:rsidRPr="005B3DBB">
        <w:rPr>
          <w:rFonts w:eastAsiaTheme="minorEastAsia"/>
          <w:szCs w:val="24"/>
        </w:rPr>
        <w:t>.</w:t>
      </w:r>
    </w:p>
    <w:p w14:paraId="5B113B6F" w14:textId="32FA330F" w:rsidR="004D00A9" w:rsidRPr="007E4591" w:rsidRDefault="004D00A9" w:rsidP="004D00A9">
      <w:pPr>
        <w:pStyle w:val="ListParagraph"/>
        <w:rPr>
          <w:rFonts w:eastAsiaTheme="minorEastAsia"/>
          <w:szCs w:val="24"/>
        </w:rPr>
      </w:pPr>
      <m:oMathPara>
        <m:oMathParaPr>
          <m:jc m:val="left"/>
        </m:oMathParaPr>
        <m:oMath>
          <m:r>
            <m:rPr>
              <m:scr m:val="script"/>
            </m:rPr>
            <w:rPr>
              <w:rFonts w:ascii="Cambria Math" w:eastAsiaTheme="minorEastAsia" w:hAnsi="Cambria Math"/>
              <w:szCs w:val="24"/>
            </w:rPr>
            <m:t>S</m:t>
          </m:r>
          <m:d>
            <m:dPr>
              <m:ctrlPr>
                <w:rPr>
                  <w:rFonts w:ascii="Cambria Math" w:eastAsiaTheme="minorEastAsia" w:hAnsi="Cambria Math"/>
                  <w:i/>
                  <w:szCs w:val="24"/>
                </w:rPr>
              </m:ctrlPr>
            </m:dPr>
            <m:e>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d</m:t>
                  </m:r>
                </m:sub>
              </m:sSub>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m:rPr>
              <m:scr m:val="script"/>
            </m:rPr>
            <w:rPr>
              <w:rFonts w:ascii="Cambria Math" w:eastAsiaTheme="minorEastAsia" w:hAnsi="Cambria Math"/>
              <w:szCs w:val="24"/>
            </w:rPr>
            <m:t xml:space="preserve">= S </m:t>
          </m:r>
          <m:r>
            <w:rPr>
              <w:rFonts w:ascii="Cambria Math" w:eastAsiaTheme="minorEastAsia" w:hAnsi="Cambria Math"/>
              <w:szCs w:val="24"/>
            </w:rPr>
            <m:t>δ</m:t>
          </m:r>
          <m:d>
            <m:dPr>
              <m:ctrlPr>
                <w:rPr>
                  <w:rFonts w:ascii="Cambria Math" w:eastAsiaTheme="minorEastAsia" w:hAnsi="Cambria Math"/>
                  <w:i/>
                  <w:szCs w:val="24"/>
                </w:rPr>
              </m:ctrlPr>
            </m:dPr>
            <m:e>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d</m:t>
                  </m:r>
                </m:sub>
              </m:sSub>
              <m:r>
                <w:rPr>
                  <w:rFonts w:ascii="Cambria Math" w:eastAsiaTheme="minorEastAsia" w:hAnsi="Cambria Math"/>
                  <w:szCs w:val="24"/>
                </w:rPr>
                <m:t xml:space="preserve">- </m:t>
              </m:r>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0</m:t>
                  </m:r>
                </m:sub>
              </m:sSub>
            </m:e>
          </m:d>
          <m:r>
            <m:rPr>
              <m:scr m:val="script"/>
            </m:rPr>
            <w:rPr>
              <w:rFonts w:ascii="Cambria Math" w:eastAsiaTheme="minorEastAsia" w:hAnsi="Cambria Math"/>
              <w:szCs w:val="24"/>
            </w:rPr>
            <m:t>; S ≡</m:t>
          </m:r>
          <m:r>
            <w:rPr>
              <w:rFonts w:ascii="Cambria Math" w:eastAsiaTheme="minorEastAsia" w:hAnsi="Cambria Math"/>
              <w:szCs w:val="24"/>
            </w:rPr>
            <m:t>constant</m:t>
          </m:r>
        </m:oMath>
      </m:oMathPara>
    </w:p>
    <w:p w14:paraId="150DA780" w14:textId="77777777" w:rsidR="004D00A9" w:rsidRPr="004D00A9" w:rsidRDefault="004D00A9" w:rsidP="004D00A9">
      <w:pPr>
        <w:pStyle w:val="ListParagraph"/>
        <w:rPr>
          <w:rFonts w:eastAsiaTheme="minorEastAsia"/>
          <w:sz w:val="20"/>
          <w:szCs w:val="20"/>
        </w:rPr>
      </w:pPr>
    </w:p>
    <w:p w14:paraId="69C3CD60" w14:textId="77777777" w:rsidR="00476FA8" w:rsidRDefault="00476FA8" w:rsidP="00EE2D90">
      <w:pPr>
        <w:rPr>
          <w:rFonts w:eastAsiaTheme="minorEastAsia"/>
          <w:szCs w:val="24"/>
        </w:rPr>
      </w:pPr>
    </w:p>
    <w:p w14:paraId="339825AB" w14:textId="27E77ADF" w:rsidR="000B4FB7" w:rsidRPr="005B3DBB" w:rsidRDefault="00DF7373" w:rsidP="00EE2D90">
      <w:pPr>
        <w:rPr>
          <w:rFonts w:eastAsiaTheme="minorEastAsia"/>
          <w:szCs w:val="24"/>
        </w:rPr>
      </w:pPr>
      <w:r>
        <w:rPr>
          <w:rFonts w:eastAsiaTheme="minorEastAsia"/>
          <w:szCs w:val="24"/>
        </w:rPr>
        <w:t xml:space="preserve">We can also express the response in terms of </w:t>
      </w:r>
      <w:r w:rsidR="00B05305">
        <w:rPr>
          <w:rFonts w:eastAsiaTheme="minorEastAsia"/>
          <w:szCs w:val="24"/>
        </w:rPr>
        <w:t>the adjoint</w:t>
      </w:r>
      <w:r>
        <w:rPr>
          <w:rFonts w:eastAsiaTheme="minorEastAsia"/>
          <w:szCs w:val="24"/>
        </w:rPr>
        <w:t xml:space="preserve"> flux.  </w:t>
      </w:r>
      <w:r w:rsidR="004C323A" w:rsidRPr="005B3DBB">
        <w:rPr>
          <w:rFonts w:eastAsiaTheme="minorEastAsia"/>
          <w:szCs w:val="24"/>
        </w:rPr>
        <w:t xml:space="preserve">In order to derive the adjoint </w:t>
      </w:r>
      <w:r>
        <w:rPr>
          <w:rFonts w:eastAsiaTheme="minorEastAsia"/>
          <w:szCs w:val="24"/>
        </w:rPr>
        <w:t>response</w:t>
      </w:r>
      <w:r w:rsidR="004C323A" w:rsidRPr="005B3DBB">
        <w:rPr>
          <w:rFonts w:eastAsiaTheme="minorEastAsia"/>
          <w:szCs w:val="24"/>
        </w:rPr>
        <w:t xml:space="preserve"> formulation let’s start by defining the forward problem in terms of Operator notation.  </w:t>
      </w:r>
      <w:r w:rsidR="000B4FB7" w:rsidRPr="005B3DBB">
        <w:rPr>
          <w:rFonts w:eastAsiaTheme="minorEastAsia"/>
          <w:szCs w:val="24"/>
        </w:rPr>
        <w:t xml:space="preserve">Suppose we formulate the neutron balance as </w:t>
      </w:r>
      <m:oMath>
        <m:r>
          <w:rPr>
            <w:rFonts w:ascii="Cambria Math" w:eastAsiaTheme="minorEastAsia" w:hAnsi="Cambria Math"/>
            <w:szCs w:val="24"/>
          </w:rPr>
          <m:t>H</m:t>
        </m:r>
        <m:r>
          <m:rPr>
            <m:sty m:val="p"/>
          </m:rPr>
          <w:rPr>
            <w:rFonts w:ascii="Cambria Math" w:eastAsiaTheme="minorEastAsia" w:hAnsi="Cambria Math"/>
            <w:szCs w:val="24"/>
          </w:rPr>
          <m:t>Ψ</m:t>
        </m:r>
        <m:r>
          <w:rPr>
            <w:rFonts w:ascii="Cambria Math" w:eastAsiaTheme="minorEastAsia" w:hAnsi="Cambria Math"/>
            <w:szCs w:val="24"/>
          </w:rPr>
          <m:t xml:space="preserve">= </m:t>
        </m:r>
        <m:sSub>
          <m:sSubPr>
            <m:ctrlPr>
              <w:rPr>
                <w:rFonts w:ascii="Cambria Math" w:eastAsiaTheme="minorEastAsia" w:hAnsi="Cambria Math"/>
                <w:i/>
                <w:szCs w:val="24"/>
              </w:rPr>
            </m:ctrlPr>
          </m:sSubPr>
          <m:e>
            <m:r>
              <w:rPr>
                <w:rFonts w:ascii="Cambria Math" w:eastAsiaTheme="minorEastAsia" w:hAnsi="Cambria Math"/>
                <w:szCs w:val="24"/>
              </w:rPr>
              <m:t>q</m:t>
            </m:r>
          </m:e>
          <m:sub>
            <m:r>
              <w:rPr>
                <w:rFonts w:ascii="Cambria Math" w:eastAsiaTheme="minorEastAsia" w:hAnsi="Cambria Math"/>
                <w:szCs w:val="24"/>
              </w:rPr>
              <m:t>external</m:t>
            </m:r>
          </m:sub>
        </m:sSub>
      </m:oMath>
      <w:r w:rsidR="000B4FB7" w:rsidRPr="005B3DBB">
        <w:rPr>
          <w:rFonts w:eastAsiaTheme="minorEastAsia"/>
          <w:szCs w:val="24"/>
        </w:rPr>
        <w:t xml:space="preserve"> for a fixed source transport problem.</w:t>
      </w:r>
    </w:p>
    <w:p w14:paraId="71E24EE6" w14:textId="77777777" w:rsidR="000B4FB7" w:rsidRDefault="000B4FB7" w:rsidP="00EE2D90">
      <w:pPr>
        <w:rPr>
          <w:rFonts w:eastAsiaTheme="minorEastAsia"/>
          <w:szCs w:val="24"/>
        </w:rPr>
      </w:pPr>
    </w:p>
    <w:p w14:paraId="36EB514D" w14:textId="77777777" w:rsidR="001B3B3E" w:rsidRPr="005B3DBB" w:rsidRDefault="001B3B3E" w:rsidP="00EE2D90">
      <w:pPr>
        <w:rPr>
          <w:rFonts w:eastAsiaTheme="minorEastAsia"/>
          <w:szCs w:val="24"/>
        </w:rPr>
      </w:pPr>
    </w:p>
    <w:p w14:paraId="68D65648" w14:textId="77777777" w:rsidR="0071010A" w:rsidRPr="005B3DBB" w:rsidRDefault="0071010A" w:rsidP="00EE2D90">
      <w:pPr>
        <w:rPr>
          <w:rFonts w:eastAsiaTheme="minorEastAsia"/>
          <w:szCs w:val="24"/>
        </w:rPr>
      </w:pPr>
      <w:r w:rsidRPr="005B3DBB">
        <w:rPr>
          <w:rFonts w:eastAsiaTheme="minorEastAsia"/>
          <w:szCs w:val="24"/>
        </w:rPr>
        <w:t>We will note the following assumptions for this derivation:</w:t>
      </w:r>
    </w:p>
    <w:p w14:paraId="2CEFB01F" w14:textId="3124BD4D" w:rsidR="000B4FB7" w:rsidRPr="005B3DBB" w:rsidRDefault="000B4FB7" w:rsidP="00D91E75">
      <w:pPr>
        <w:pStyle w:val="ListParagraph"/>
        <w:numPr>
          <w:ilvl w:val="0"/>
          <w:numId w:val="8"/>
        </w:numPr>
        <w:rPr>
          <w:rFonts w:eastAsiaTheme="minorEastAsia"/>
          <w:szCs w:val="24"/>
        </w:rPr>
      </w:pPr>
      <m:oMath>
        <m:r>
          <m:rPr>
            <m:sty m:val="p"/>
          </m:rPr>
          <w:rPr>
            <w:rFonts w:ascii="Cambria Math" w:eastAsiaTheme="minorEastAsia" w:hAnsi="Cambria Math"/>
            <w:szCs w:val="24"/>
          </w:rPr>
          <m:t>Ψ</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 E</m:t>
            </m:r>
          </m:e>
        </m:d>
        <m:r>
          <w:rPr>
            <w:rFonts w:ascii="Cambria Math" w:eastAsiaTheme="minorEastAsia" w:hAnsi="Cambria Math"/>
            <w:szCs w:val="24"/>
          </w:rPr>
          <m:t xml:space="preserve">=0,  </m:t>
        </m:r>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m:t>
        </m:r>
        <m:r>
          <m:rPr>
            <m:sty m:val="p"/>
          </m:rPr>
          <w:rPr>
            <w:rFonts w:ascii="Cambria Math" w:eastAsiaTheme="minorEastAsia" w:hAnsi="Cambria Math"/>
            <w:szCs w:val="24"/>
          </w:rPr>
          <m:t>Γ</m:t>
        </m:r>
        <m:r>
          <w:rPr>
            <w:rFonts w:ascii="Cambria Math" w:eastAsiaTheme="minorEastAsia" w:hAnsi="Cambria Math"/>
            <w:szCs w:val="24"/>
          </w:rPr>
          <m:t xml:space="preserve">,  </m:t>
        </m:r>
        <m:acc>
          <m:accPr>
            <m:ctrlPr>
              <w:rPr>
                <w:rFonts w:ascii="Cambria Math" w:eastAsiaTheme="minorEastAsia" w:hAnsi="Cambria Math"/>
                <w:i/>
                <w:szCs w:val="24"/>
              </w:rPr>
            </m:ctrlPr>
          </m:accPr>
          <m:e>
            <m:r>
              <w:rPr>
                <w:rFonts w:ascii="Cambria Math" w:eastAsiaTheme="minorEastAsia" w:hAnsi="Cambria Math"/>
                <w:szCs w:val="24"/>
              </w:rPr>
              <m:t>n</m:t>
            </m:r>
          </m:e>
        </m:acc>
        <m:r>
          <w:rPr>
            <w:rFonts w:ascii="Cambria Math" w:eastAsiaTheme="minorEastAsia" w:hAnsi="Cambria Math"/>
            <w:szCs w:val="24"/>
          </w:rPr>
          <m:t>∙</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&lt;0</m:t>
        </m:r>
      </m:oMath>
      <w:r w:rsidR="0071010A" w:rsidRPr="005B3DBB">
        <w:rPr>
          <w:rFonts w:eastAsiaTheme="minorEastAsia"/>
          <w:szCs w:val="24"/>
        </w:rPr>
        <w:t xml:space="preserve"> </w:t>
      </w:r>
    </w:p>
    <w:p w14:paraId="1C015A7A" w14:textId="6CA7C6CB" w:rsidR="0071010A" w:rsidRPr="005B3DBB" w:rsidRDefault="002056B1" w:rsidP="00D91E75">
      <w:pPr>
        <w:pStyle w:val="ListParagraph"/>
        <w:numPr>
          <w:ilvl w:val="0"/>
          <w:numId w:val="8"/>
        </w:numPr>
        <w:rPr>
          <w:rFonts w:eastAsiaTheme="minorEastAsia"/>
          <w:szCs w:val="24"/>
        </w:rPr>
      </w:pPr>
      <m:oMath>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r>
          <m:rPr>
            <m:sty m:val="p"/>
          </m:rPr>
          <w:rPr>
            <w:rFonts w:ascii="Cambria Math" w:eastAsiaTheme="minorEastAsia" w:hAnsi="Cambria Math"/>
            <w:szCs w:val="24"/>
          </w:rPr>
          <m:t>Ψ</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 E</m:t>
            </m:r>
          </m:e>
        </m:d>
        <m:r>
          <m:rPr>
            <m:sty m:val="p"/>
          </m:rPr>
          <w:rPr>
            <w:rFonts w:ascii="Cambria Math" w:eastAsiaTheme="minorEastAsia" w:hAnsi="Cambria Math"/>
            <w:szCs w:val="24"/>
          </w:rPr>
          <m:t>must be finite</m:t>
        </m:r>
      </m:oMath>
    </w:p>
    <w:p w14:paraId="7B823ADA" w14:textId="05E9FC3C" w:rsidR="0071010A" w:rsidRPr="005B3DBB" w:rsidRDefault="0071010A" w:rsidP="00D91E75">
      <w:pPr>
        <w:pStyle w:val="ListParagraph"/>
        <w:numPr>
          <w:ilvl w:val="0"/>
          <w:numId w:val="8"/>
        </w:numPr>
        <w:rPr>
          <w:rFonts w:eastAsiaTheme="minorEastAsia"/>
          <w:szCs w:val="24"/>
        </w:rPr>
      </w:pPr>
      <m:oMath>
        <m:r>
          <m:rPr>
            <m:sty m:val="p"/>
          </m:rPr>
          <w:rPr>
            <w:rFonts w:ascii="Cambria Math" w:eastAsiaTheme="minorEastAsia" w:hAnsi="Cambria Math"/>
            <w:szCs w:val="24"/>
          </w:rPr>
          <m:t>Ψ</m:t>
        </m:r>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 E</m:t>
            </m:r>
          </m:e>
        </m:d>
        <m:r>
          <w:rPr>
            <w:rFonts w:ascii="Cambria Math" w:eastAsiaTheme="minorEastAsia" w:hAnsi="Cambria Math"/>
            <w:szCs w:val="24"/>
          </w:rPr>
          <m:t xml:space="preserve"> </m:t>
        </m:r>
        <m:r>
          <m:rPr>
            <m:sty m:val="p"/>
          </m:rPr>
          <w:rPr>
            <w:rFonts w:ascii="Cambria Math" w:eastAsiaTheme="minorEastAsia" w:hAnsi="Cambria Math"/>
            <w:szCs w:val="24"/>
          </w:rPr>
          <m:t>must be continuous in direction of particle travel</m:t>
        </m:r>
      </m:oMath>
    </w:p>
    <w:p w14:paraId="7C7E4E6E" w14:textId="77777777" w:rsidR="0071010A" w:rsidRPr="005B3DBB" w:rsidRDefault="0071010A" w:rsidP="0071010A">
      <w:pPr>
        <w:rPr>
          <w:rFonts w:eastAsiaTheme="minorEastAsia"/>
          <w:szCs w:val="24"/>
        </w:rPr>
      </w:pPr>
    </w:p>
    <w:p w14:paraId="26F1171F" w14:textId="3522ABAD" w:rsidR="0071010A" w:rsidRPr="005B3DBB" w:rsidRDefault="0071010A" w:rsidP="0071010A">
      <w:pPr>
        <w:rPr>
          <w:rFonts w:eastAsiaTheme="minorEastAsia"/>
          <w:szCs w:val="24"/>
        </w:rPr>
      </w:pPr>
      <w:r w:rsidRPr="005B3DBB">
        <w:rPr>
          <w:rFonts w:eastAsiaTheme="minorEastAsia"/>
          <w:szCs w:val="24"/>
        </w:rPr>
        <w:t xml:space="preserve">We want to know the response, </w:t>
      </w:r>
      <m:oMath>
        <m:r>
          <m:rPr>
            <m:scr m:val="script"/>
          </m:rPr>
          <w:rPr>
            <w:rFonts w:ascii="Cambria Math" w:eastAsiaTheme="minorEastAsia" w:hAnsi="Cambria Math"/>
            <w:szCs w:val="24"/>
          </w:rPr>
          <m:t>R</m:t>
        </m:r>
      </m:oMath>
      <w:r w:rsidRPr="005B3DBB">
        <w:rPr>
          <w:rFonts w:eastAsiaTheme="minorEastAsia"/>
          <w:szCs w:val="24"/>
        </w:rPr>
        <w:t xml:space="preserve"> (</w:t>
      </w:r>
      <w:r w:rsidR="008A76EF" w:rsidRPr="005B3DBB">
        <w:rPr>
          <w:rFonts w:eastAsiaTheme="minorEastAsia"/>
          <w:szCs w:val="24"/>
        </w:rPr>
        <w:t>detector response</w:t>
      </w:r>
      <w:r w:rsidRPr="005B3DBB">
        <w:rPr>
          <w:rFonts w:eastAsiaTheme="minorEastAsia"/>
          <w:szCs w:val="24"/>
        </w:rPr>
        <w:t xml:space="preserve"> in foil) for a material with total cross section </w:t>
      </w:r>
      <m:oMath>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d</m:t>
            </m:r>
          </m:sub>
        </m:sSub>
      </m:oMath>
      <w:r w:rsidRPr="005B3DBB">
        <w:rPr>
          <w:rFonts w:eastAsiaTheme="minorEastAsia"/>
          <w:szCs w:val="24"/>
        </w:rPr>
        <w:t xml:space="preserve"> and volume V</w:t>
      </w:r>
      <w:r w:rsidRPr="005B3DBB">
        <w:rPr>
          <w:rFonts w:eastAsiaTheme="minorEastAsia"/>
          <w:szCs w:val="24"/>
          <w:vertAlign w:val="subscript"/>
        </w:rPr>
        <w:t>d</w:t>
      </w:r>
      <w:r w:rsidRPr="005B3DBB">
        <w:rPr>
          <w:rFonts w:eastAsiaTheme="minorEastAsia"/>
          <w:szCs w:val="24"/>
        </w:rPr>
        <w:t xml:space="preserve"> at position </w:t>
      </w:r>
      <m:oMath>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d</m:t>
            </m:r>
          </m:sub>
        </m:sSub>
      </m:oMath>
      <w:r w:rsidRPr="005B3DBB">
        <w:rPr>
          <w:rFonts w:eastAsiaTheme="minorEastAsia"/>
          <w:szCs w:val="24"/>
        </w:rPr>
        <w:t>:</w:t>
      </w:r>
    </w:p>
    <w:p w14:paraId="3EA20354" w14:textId="4E0A5F1F" w:rsidR="0009684C" w:rsidRDefault="0009684C" w:rsidP="0009684C">
      <w:pPr>
        <w:pStyle w:val="Caption"/>
        <w:keepNext/>
        <w:jc w:val="right"/>
      </w:pPr>
      <w:r>
        <w:t xml:space="preserve">(3- </w:t>
      </w:r>
      <w:fldSimple w:instr=" SEQ (3- \* ARABIC ">
        <w:r w:rsidR="00721720">
          <w:rPr>
            <w:noProof/>
          </w:rPr>
          <w:t>60</w:t>
        </w:r>
      </w:fldSimple>
      <w:r>
        <w:t>)</w:t>
      </w:r>
    </w:p>
    <w:p w14:paraId="4F4DDA10" w14:textId="5B0E46C9" w:rsidR="0071010A" w:rsidRPr="0009684C" w:rsidRDefault="0071010A" w:rsidP="00453DAD">
      <w:pPr>
        <w:tabs>
          <w:tab w:val="left" w:pos="8640"/>
        </w:tabs>
      </w:pPr>
      <m:oMathPara>
        <m:oMathParaPr>
          <m:jc m:val="left"/>
        </m:oMathParaPr>
        <m:oMath>
          <m:r>
            <m:rPr>
              <m:scr m:val="script"/>
            </m:rPr>
            <w:rPr>
              <w:rFonts w:ascii="Cambria Math" w:eastAsiaTheme="minorEastAsia" w:hAnsi="Cambria Math"/>
              <w:szCs w:val="24"/>
            </w:rPr>
            <m:t xml:space="preserve">R= </m:t>
          </m:r>
          <m:sSub>
            <m:sSubPr>
              <m:ctrlPr>
                <w:rPr>
                  <w:rFonts w:ascii="Cambria Math" w:eastAsiaTheme="minorEastAsia" w:hAnsi="Cambria Math"/>
                  <w:szCs w:val="24"/>
                </w:rPr>
              </m:ctrlPr>
            </m:sSubPr>
            <m:e>
              <m:r>
                <m:rPr>
                  <m:sty m:val="p"/>
                </m:rPr>
                <w:rPr>
                  <w:rFonts w:ascii="Cambria Math" w:eastAsiaTheme="minorEastAsia" w:hAnsi="Cambria Math"/>
                  <w:szCs w:val="24"/>
                </w:rPr>
                <m:t>V</m:t>
              </m:r>
            </m:e>
            <m:sub>
              <m:r>
                <w:rPr>
                  <w:rFonts w:ascii="Cambria Math" w:eastAsiaTheme="minorEastAsia" w:hAnsi="Cambria Math"/>
                  <w:szCs w:val="24"/>
                </w:rPr>
                <m:t>d</m:t>
              </m:r>
            </m:sub>
          </m:sSub>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dE</m:t>
              </m:r>
            </m:e>
          </m:nary>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d</m:t>
              </m:r>
            </m:sub>
          </m:sSub>
          <m:r>
            <w:rPr>
              <w:rFonts w:ascii="Cambria Math" w:eastAsiaTheme="minorEastAsia" w:hAnsi="Cambria Math"/>
              <w:szCs w:val="24"/>
            </w:rPr>
            <m:t>(E)ϕ(</m:t>
          </m:r>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d</m:t>
              </m:r>
            </m:sub>
          </m:sSub>
          <m:r>
            <w:rPr>
              <w:rFonts w:ascii="Cambria Math" w:eastAsiaTheme="minorEastAsia" w:hAnsi="Cambria Math"/>
              <w:szCs w:val="24"/>
            </w:rPr>
            <m:t>, E)</m:t>
          </m:r>
        </m:oMath>
      </m:oMathPara>
    </w:p>
    <w:p w14:paraId="090C5CFD" w14:textId="77777777" w:rsidR="00CA2CCE" w:rsidRDefault="00CA2CCE" w:rsidP="00453DAD">
      <w:pPr>
        <w:tabs>
          <w:tab w:val="left" w:pos="8640"/>
        </w:tabs>
        <w:rPr>
          <w:rFonts w:eastAsiaTheme="minorEastAsia"/>
          <w:sz w:val="20"/>
          <w:szCs w:val="20"/>
        </w:rPr>
      </w:pPr>
    </w:p>
    <w:p w14:paraId="44614AF1" w14:textId="77777777" w:rsidR="0009684C" w:rsidRDefault="0009684C" w:rsidP="00453DAD">
      <w:pPr>
        <w:tabs>
          <w:tab w:val="left" w:pos="8640"/>
        </w:tabs>
        <w:rPr>
          <w:rFonts w:eastAsiaTheme="minorEastAsia"/>
          <w:sz w:val="20"/>
          <w:szCs w:val="20"/>
        </w:rPr>
      </w:pPr>
    </w:p>
    <w:p w14:paraId="1A3DE143" w14:textId="57D9937E" w:rsidR="0071010A" w:rsidRPr="005B3DBB" w:rsidRDefault="0071010A" w:rsidP="0071010A">
      <w:pPr>
        <w:rPr>
          <w:rFonts w:eastAsiaTheme="minorEastAsia"/>
          <w:szCs w:val="24"/>
        </w:rPr>
      </w:pPr>
      <w:r w:rsidRPr="005B3DBB">
        <w:rPr>
          <w:rFonts w:eastAsiaTheme="minorEastAsia"/>
          <w:szCs w:val="24"/>
        </w:rPr>
        <w:t>The adjoint formulation is:</w:t>
      </w:r>
    </w:p>
    <w:p w14:paraId="30CDB0A2" w14:textId="3DCF8755" w:rsidR="0009684C" w:rsidRDefault="0009684C" w:rsidP="0009684C">
      <w:pPr>
        <w:pStyle w:val="Caption"/>
        <w:keepNext/>
        <w:jc w:val="right"/>
      </w:pPr>
      <w:r>
        <w:t xml:space="preserve">(3- </w:t>
      </w:r>
      <w:fldSimple w:instr=" SEQ (3- \* ARABIC ">
        <w:r w:rsidR="00721720">
          <w:rPr>
            <w:noProof/>
          </w:rPr>
          <w:t>61</w:t>
        </w:r>
      </w:fldSimple>
      <w:r>
        <w:t>)</w:t>
      </w:r>
    </w:p>
    <w:p w14:paraId="0F772C30" w14:textId="4B2DD3D2" w:rsidR="0071010A" w:rsidRPr="0009684C" w:rsidRDefault="002056B1" w:rsidP="00453DAD">
      <w:pPr>
        <w:tabs>
          <w:tab w:val="left" w:pos="8640"/>
        </w:tabs>
        <w:rPr>
          <w:rFonts w:eastAsiaTheme="minorEastAsia"/>
          <w:szCs w:val="24"/>
        </w:rPr>
      </w:pPr>
      <m:oMathPara>
        <m:oMathParaPr>
          <m:jc m:val="left"/>
        </m:oMathParaPr>
        <m:oMath>
          <m:sSup>
            <m:sSupPr>
              <m:ctrlPr>
                <w:rPr>
                  <w:rFonts w:ascii="Cambria Math" w:eastAsiaTheme="minorEastAsia" w:hAnsi="Cambria Math"/>
                  <w:i/>
                  <w:szCs w:val="24"/>
                </w:rPr>
              </m:ctrlPr>
            </m:sSupPr>
            <m:e>
              <m:r>
                <w:rPr>
                  <w:rFonts w:ascii="Cambria Math" w:eastAsiaTheme="minorEastAsia" w:hAnsi="Cambria Math"/>
                  <w:szCs w:val="24"/>
                </w:rPr>
                <m:t>H</m:t>
              </m:r>
            </m:e>
            <m:sup>
              <m:r>
                <w:rPr>
                  <w:rFonts w:ascii="Cambria Math" w:eastAsiaTheme="minorEastAsia" w:hAnsi="Cambria Math"/>
                  <w:szCs w:val="24"/>
                </w:rPr>
                <m:t>+</m:t>
              </m:r>
            </m:sup>
          </m:sSup>
          <m:sSup>
            <m:sSupPr>
              <m:ctrlPr>
                <w:rPr>
                  <w:rFonts w:ascii="Cambria Math" w:eastAsiaTheme="minorEastAsia" w:hAnsi="Cambria Math"/>
                  <w:szCs w:val="24"/>
                </w:rPr>
              </m:ctrlPr>
            </m:sSupPr>
            <m:e>
              <m:r>
                <m:rPr>
                  <m:sty m:val="p"/>
                </m:rPr>
                <w:rPr>
                  <w:rFonts w:ascii="Cambria Math" w:eastAsiaTheme="minorEastAsia" w:hAnsi="Cambria Math"/>
                  <w:szCs w:val="24"/>
                </w:rPr>
                <m:t>Ψ</m:t>
              </m:r>
            </m:e>
            <m:sup>
              <m:r>
                <w:rPr>
                  <w:rFonts w:ascii="Cambria Math" w:eastAsiaTheme="minorEastAsia" w:hAnsi="Cambria Math"/>
                  <w:szCs w:val="24"/>
                </w:rPr>
                <m:t>+</m:t>
              </m:r>
            </m:sup>
          </m:sSup>
          <m:r>
            <w:rPr>
              <w:rFonts w:ascii="Cambria Math" w:eastAsiaTheme="minorEastAsia" w:hAnsi="Cambria Math"/>
              <w:szCs w:val="24"/>
            </w:rPr>
            <m:t xml:space="preserve">= </m:t>
          </m:r>
          <m:sSub>
            <m:sSubPr>
              <m:ctrlPr>
                <w:rPr>
                  <w:rFonts w:ascii="Cambria Math" w:eastAsiaTheme="minorEastAsia" w:hAnsi="Cambria Math"/>
                  <w:i/>
                  <w:szCs w:val="24"/>
                </w:rPr>
              </m:ctrlPr>
            </m:sSubPr>
            <m:e>
              <m:r>
                <w:rPr>
                  <w:rFonts w:ascii="Cambria Math" w:eastAsiaTheme="minorEastAsia" w:hAnsi="Cambria Math"/>
                  <w:szCs w:val="24"/>
                </w:rPr>
                <m:t>σ</m:t>
              </m:r>
            </m:e>
            <m:sub>
              <m:r>
                <w:rPr>
                  <w:rFonts w:ascii="Cambria Math" w:eastAsiaTheme="minorEastAsia" w:hAnsi="Cambria Math"/>
                  <w:szCs w:val="24"/>
                </w:rPr>
                <m:t>d</m:t>
              </m:r>
            </m:sub>
          </m:sSub>
          <m:sSub>
            <m:sSubPr>
              <m:ctrlPr>
                <w:rPr>
                  <w:rFonts w:ascii="Cambria Math" w:eastAsiaTheme="minorEastAsia" w:hAnsi="Cambria Math"/>
                  <w:i/>
                  <w:szCs w:val="24"/>
                </w:rPr>
              </m:ctrlPr>
            </m:sSubPr>
            <m:e>
              <m:r>
                <m:rPr>
                  <m:sty m:val="p"/>
                </m:rPr>
                <w:rPr>
                  <w:rFonts w:ascii="Cambria Math" w:eastAsiaTheme="minorEastAsia" w:hAnsi="Cambria Math"/>
                  <w:szCs w:val="24"/>
                </w:rPr>
                <m:t>V</m:t>
              </m:r>
            </m:e>
            <m:sub>
              <m:r>
                <w:rPr>
                  <w:rFonts w:ascii="Cambria Math" w:eastAsiaTheme="minorEastAsia" w:hAnsi="Cambria Math"/>
                  <w:szCs w:val="24"/>
                </w:rPr>
                <m:t>d</m:t>
              </m:r>
            </m:sub>
          </m:sSub>
          <m:r>
            <w:rPr>
              <w:rFonts w:ascii="Cambria Math" w:eastAsiaTheme="minorEastAsia" w:hAnsi="Cambria Math"/>
              <w:szCs w:val="24"/>
            </w:rPr>
            <m:t>δ(</m:t>
          </m:r>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m:t>
          </m:r>
          <m:sSub>
            <m:sSubPr>
              <m:ctrlPr>
                <w:rPr>
                  <w:rFonts w:ascii="Cambria Math" w:eastAsiaTheme="minorEastAsia" w:hAnsi="Cambria Math"/>
                  <w:i/>
                  <w:szCs w:val="24"/>
                </w:rPr>
              </m:ctrlPr>
            </m:sSubPr>
            <m:e>
              <m:acc>
                <m:accPr>
                  <m:chr m:val="⃑"/>
                  <m:ctrlPr>
                    <w:rPr>
                      <w:rFonts w:ascii="Cambria Math" w:eastAsiaTheme="minorEastAsia" w:hAnsi="Cambria Math"/>
                      <w:i/>
                      <w:szCs w:val="24"/>
                    </w:rPr>
                  </m:ctrlPr>
                </m:accPr>
                <m:e>
                  <m:r>
                    <w:rPr>
                      <w:rFonts w:ascii="Cambria Math" w:eastAsiaTheme="minorEastAsia" w:hAnsi="Cambria Math"/>
                      <w:szCs w:val="24"/>
                    </w:rPr>
                    <m:t>r</m:t>
                  </m:r>
                </m:e>
              </m:acc>
            </m:e>
            <m:sub>
              <m:r>
                <w:rPr>
                  <w:rFonts w:ascii="Cambria Math" w:eastAsiaTheme="minorEastAsia" w:hAnsi="Cambria Math"/>
                  <w:szCs w:val="24"/>
                </w:rPr>
                <m:t>d</m:t>
              </m:r>
            </m:sub>
          </m:sSub>
          <m:r>
            <w:rPr>
              <w:rFonts w:ascii="Cambria Math" w:eastAsiaTheme="minorEastAsia" w:hAnsi="Cambria Math"/>
              <w:szCs w:val="24"/>
            </w:rPr>
            <m:t>)</m:t>
          </m:r>
        </m:oMath>
      </m:oMathPara>
    </w:p>
    <w:p w14:paraId="3521902D" w14:textId="77777777" w:rsidR="0009684C" w:rsidRDefault="0009684C" w:rsidP="00453DAD">
      <w:pPr>
        <w:tabs>
          <w:tab w:val="left" w:pos="8640"/>
        </w:tabs>
        <w:rPr>
          <w:rFonts w:eastAsiaTheme="minorEastAsia"/>
          <w:szCs w:val="24"/>
        </w:rPr>
      </w:pPr>
    </w:p>
    <w:p w14:paraId="63A4E9AF" w14:textId="77777777" w:rsidR="0009684C" w:rsidRPr="0009684C" w:rsidRDefault="0009684C" w:rsidP="00453DAD">
      <w:pPr>
        <w:tabs>
          <w:tab w:val="left" w:pos="8640"/>
        </w:tabs>
        <w:rPr>
          <w:rFonts w:eastAsiaTheme="minorEastAsia"/>
          <w:sz w:val="20"/>
          <w:szCs w:val="20"/>
        </w:rPr>
      </w:pPr>
    </w:p>
    <w:p w14:paraId="70AF1F7C" w14:textId="48A5C886" w:rsidR="005C1A65" w:rsidRPr="005B3DBB" w:rsidRDefault="00FB7382" w:rsidP="0071010A">
      <w:pPr>
        <w:rPr>
          <w:rFonts w:eastAsiaTheme="minorEastAsia"/>
          <w:szCs w:val="24"/>
        </w:rPr>
      </w:pPr>
      <w:r w:rsidRPr="005B3DBB">
        <w:rPr>
          <w:rFonts w:eastAsiaTheme="minorEastAsia"/>
          <w:szCs w:val="24"/>
        </w:rPr>
        <w:t>where</w:t>
      </w:r>
      <w:r w:rsidR="0009684C">
        <w:rPr>
          <w:rFonts w:eastAsiaTheme="minorEastAsia"/>
          <w:szCs w:val="24"/>
        </w:rPr>
        <w:t xml:space="preserve"> we require</w:t>
      </w:r>
      <w:r w:rsidRPr="005B3DBB">
        <w:rPr>
          <w:rFonts w:eastAsiaTheme="minorEastAsia"/>
          <w:szCs w:val="24"/>
        </w:rPr>
        <w:t>:</w:t>
      </w:r>
    </w:p>
    <w:p w14:paraId="330CA8FB" w14:textId="6C9F44DC" w:rsidR="0009684C" w:rsidRDefault="0009684C" w:rsidP="0009684C">
      <w:pPr>
        <w:pStyle w:val="Caption"/>
        <w:keepNext/>
        <w:jc w:val="right"/>
      </w:pPr>
      <w:r>
        <w:t xml:space="preserve">(3- </w:t>
      </w:r>
      <w:fldSimple w:instr=" SEQ (3- \* ARABIC ">
        <w:r w:rsidR="00721720">
          <w:rPr>
            <w:noProof/>
          </w:rPr>
          <w:t>62</w:t>
        </w:r>
      </w:fldSimple>
      <w:r>
        <w:t>)</w:t>
      </w:r>
    </w:p>
    <w:p w14:paraId="49AC82BA" w14:textId="2242A061" w:rsidR="00FB7382" w:rsidRPr="0009684C" w:rsidRDefault="002056B1" w:rsidP="00453DAD">
      <w:pPr>
        <w:tabs>
          <w:tab w:val="left" w:pos="8640"/>
        </w:tabs>
        <w:rPr>
          <w:rFonts w:eastAsiaTheme="minorEastAsia"/>
          <w:sz w:val="20"/>
          <w:szCs w:val="20"/>
        </w:rPr>
      </w:pPr>
      <m:oMathPara>
        <m:oMathParaPr>
          <m:jc m:val="left"/>
        </m:oMathParaPr>
        <m:oMath>
          <m:sSup>
            <m:sSupPr>
              <m:ctrlPr>
                <w:rPr>
                  <w:rFonts w:ascii="Cambria Math" w:eastAsiaTheme="minorEastAsia" w:hAnsi="Cambria Math"/>
                  <w:i/>
                  <w:szCs w:val="24"/>
                </w:rPr>
              </m:ctrlPr>
            </m:sSupPr>
            <m:e>
              <m:r>
                <m:rPr>
                  <m:sty m:val="p"/>
                </m:rPr>
                <w:rPr>
                  <w:rFonts w:ascii="Cambria Math" w:eastAsiaTheme="minorEastAsia" w:hAnsi="Cambria Math"/>
                  <w:szCs w:val="24"/>
                </w:rPr>
                <m:t>Ψ</m:t>
              </m:r>
            </m:e>
            <m:sup>
              <m:r>
                <w:rPr>
                  <w:rFonts w:ascii="Cambria Math" w:eastAsiaTheme="minorEastAsia" w:hAnsi="Cambria Math"/>
                  <w:szCs w:val="24"/>
                </w:rPr>
                <m:t>+</m:t>
              </m:r>
            </m:sup>
          </m:sSup>
          <m:d>
            <m:dPr>
              <m:ctrlPr>
                <w:rPr>
                  <w:rFonts w:ascii="Cambria Math" w:eastAsiaTheme="minorEastAsia" w:hAnsi="Cambria Math"/>
                  <w:i/>
                  <w:szCs w:val="24"/>
                </w:rPr>
              </m:ctrlPr>
            </m:dPr>
            <m:e>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 xml:space="preserve">, 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e>
          </m:d>
          <m:r>
            <w:rPr>
              <w:rFonts w:ascii="Cambria Math" w:eastAsiaTheme="minorEastAsia" w:hAnsi="Cambria Math"/>
              <w:szCs w:val="24"/>
            </w:rPr>
            <m:t xml:space="preserve">=0 ,  </m:t>
          </m:r>
          <m:acc>
            <m:accPr>
              <m:chr m:val="⃑"/>
              <m:ctrlPr>
                <w:rPr>
                  <w:rFonts w:ascii="Cambria Math" w:eastAsiaTheme="minorEastAsia" w:hAnsi="Cambria Math"/>
                  <w:i/>
                  <w:szCs w:val="24"/>
                </w:rPr>
              </m:ctrlPr>
            </m:accPr>
            <m:e>
              <m:r>
                <w:rPr>
                  <w:rFonts w:ascii="Cambria Math" w:eastAsiaTheme="minorEastAsia" w:hAnsi="Cambria Math"/>
                  <w:szCs w:val="24"/>
                </w:rPr>
                <m:t>r</m:t>
              </m:r>
            </m:e>
          </m:acc>
          <m:r>
            <w:rPr>
              <w:rFonts w:ascii="Cambria Math" w:eastAsiaTheme="minorEastAsia" w:hAnsi="Cambria Math"/>
              <w:szCs w:val="24"/>
            </w:rPr>
            <m:t>∈</m:t>
          </m:r>
          <m:r>
            <m:rPr>
              <m:sty m:val="p"/>
            </m:rPr>
            <w:rPr>
              <w:rFonts w:ascii="Cambria Math" w:eastAsiaTheme="minorEastAsia" w:hAnsi="Cambria Math"/>
              <w:szCs w:val="24"/>
            </w:rPr>
            <m:t>Γ</m:t>
          </m:r>
          <m:r>
            <w:rPr>
              <w:rFonts w:ascii="Cambria Math" w:eastAsiaTheme="minorEastAsia" w:hAnsi="Cambria Math"/>
              <w:szCs w:val="24"/>
            </w:rPr>
            <m:t xml:space="preserv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acc>
            <m:accPr>
              <m:ctrlPr>
                <w:rPr>
                  <w:rFonts w:ascii="Cambria Math" w:eastAsiaTheme="minorEastAsia" w:hAnsi="Cambria Math"/>
                  <w:i/>
                  <w:szCs w:val="24"/>
                </w:rPr>
              </m:ctrlPr>
            </m:accPr>
            <m:e>
              <m:r>
                <w:rPr>
                  <w:rFonts w:ascii="Cambria Math" w:eastAsiaTheme="minorEastAsia" w:hAnsi="Cambria Math"/>
                  <w:szCs w:val="24"/>
                </w:rPr>
                <m:t>n</m:t>
              </m:r>
            </m:e>
          </m:acc>
          <m:r>
            <w:rPr>
              <w:rFonts w:ascii="Cambria Math" w:eastAsiaTheme="minorEastAsia" w:hAnsi="Cambria Math"/>
              <w:szCs w:val="24"/>
            </w:rPr>
            <m:t xml:space="preserve">≥0   ⇒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dV</m:t>
              </m:r>
            </m:e>
          </m:nary>
          <m:r>
            <w:rPr>
              <w:rFonts w:ascii="Cambria Math" w:eastAsiaTheme="minorEastAsia" w:hAnsi="Cambria Math"/>
              <w:szCs w:val="24"/>
            </w:rPr>
            <m:t xml:space="preserve"> </m:t>
          </m:r>
          <m:sSup>
            <m:sSupPr>
              <m:ctrlPr>
                <w:rPr>
                  <w:rFonts w:ascii="Cambria Math" w:eastAsiaTheme="minorEastAsia" w:hAnsi="Cambria Math"/>
                  <w:i/>
                  <w:szCs w:val="24"/>
                </w:rPr>
              </m:ctrlPr>
            </m:sSupPr>
            <m:e>
              <m:r>
                <m:rPr>
                  <m:sty m:val="p"/>
                </m:rPr>
                <w:rPr>
                  <w:rFonts w:ascii="Cambria Math" w:eastAsiaTheme="minorEastAsia" w:hAnsi="Cambria Math"/>
                  <w:szCs w:val="24"/>
                </w:rPr>
                <m:t>Ψ</m:t>
              </m:r>
            </m:e>
            <m:sup>
              <m:r>
                <w:rPr>
                  <w:rFonts w:ascii="Cambria Math" w:eastAsiaTheme="minorEastAsia" w:hAnsi="Cambria Math"/>
                  <w:szCs w:val="24"/>
                </w:rPr>
                <m:t>+</m:t>
              </m:r>
            </m:sup>
          </m:sSup>
          <m:acc>
            <m:accPr>
              <m:ctrlPr>
                <w:rPr>
                  <w:rFonts w:ascii="Cambria Math" w:eastAsiaTheme="minorEastAsia" w:hAnsi="Cambria Math"/>
                  <w:i/>
                  <w:szCs w:val="24"/>
                </w:rPr>
              </m:ctrlPr>
            </m:accPr>
            <m:e>
              <m:r>
                <m:rPr>
                  <m:sty m:val="p"/>
                </m:rPr>
                <w:rPr>
                  <w:rFonts w:ascii="Cambria Math" w:eastAsiaTheme="minorEastAsia" w:hAnsi="Cambria Math"/>
                  <w:szCs w:val="24"/>
                </w:rPr>
                <m:t xml:space="preserve"> Ω</m:t>
              </m:r>
            </m:e>
          </m:acc>
          <m:r>
            <w:rPr>
              <w:rFonts w:ascii="Cambria Math" w:eastAsiaTheme="minorEastAsia" w:hAnsi="Cambria Math"/>
              <w:szCs w:val="24"/>
            </w:rPr>
            <m:t>∙</m:t>
          </m:r>
          <m:acc>
            <m:accPr>
              <m:chr m:val="⃑"/>
              <m:ctrlPr>
                <w:rPr>
                  <w:rFonts w:ascii="Cambria Math" w:eastAsiaTheme="minorEastAsia" w:hAnsi="Cambria Math"/>
                  <w:i/>
                  <w:szCs w:val="24"/>
                </w:rPr>
              </m:ctrlPr>
            </m:accPr>
            <m:e>
              <m:r>
                <m:rPr>
                  <m:sty m:val="p"/>
                </m:rPr>
                <w:rPr>
                  <w:rFonts w:ascii="Cambria Math" w:eastAsiaTheme="minorEastAsia" w:hAnsi="Cambria Math"/>
                  <w:szCs w:val="24"/>
                </w:rPr>
                <m:t xml:space="preserve">∇ </m:t>
              </m:r>
            </m:e>
          </m:acc>
          <m:r>
            <m:rPr>
              <m:sty m:val="p"/>
            </m:rPr>
            <w:rPr>
              <w:rFonts w:ascii="Cambria Math" w:eastAsiaTheme="minorEastAsia" w:hAnsi="Cambria Math"/>
              <w:szCs w:val="24"/>
            </w:rPr>
            <m:t>Ψ</m:t>
          </m:r>
          <m:r>
            <w:rPr>
              <w:rFonts w:ascii="Cambria Math" w:eastAsiaTheme="minorEastAsia" w:hAnsi="Cambria Math"/>
              <w:szCs w:val="24"/>
            </w:rPr>
            <m:t>= -</m:t>
          </m:r>
          <m:nary>
            <m:naryPr>
              <m:limLoc m:val="undOvr"/>
              <m:subHide m:val="1"/>
              <m:supHide m:val="1"/>
              <m:ctrlPr>
                <w:rPr>
                  <w:rFonts w:ascii="Cambria Math" w:eastAsiaTheme="minorEastAsia" w:hAnsi="Cambria Math"/>
                  <w:i/>
                  <w:szCs w:val="24"/>
                </w:rPr>
              </m:ctrlPr>
            </m:naryPr>
            <m:sub/>
            <m:sup/>
            <m:e>
              <m:r>
                <w:rPr>
                  <w:rFonts w:ascii="Cambria Math" w:eastAsiaTheme="minorEastAsia" w:hAnsi="Cambria Math"/>
                  <w:szCs w:val="24"/>
                </w:rPr>
                <m:t>dV</m:t>
              </m:r>
            </m:e>
          </m:nary>
          <m:r>
            <w:rPr>
              <w:rFonts w:ascii="Cambria Math" w:eastAsiaTheme="minorEastAsia" w:hAnsi="Cambria Math"/>
              <w:szCs w:val="24"/>
            </w:rPr>
            <m:t xml:space="preserve"> </m:t>
          </m:r>
          <m:r>
            <m:rPr>
              <m:sty m:val="p"/>
            </m:rPr>
            <w:rPr>
              <w:rFonts w:ascii="Cambria Math" w:eastAsiaTheme="minorEastAsia" w:hAnsi="Cambria Math"/>
              <w:szCs w:val="24"/>
            </w:rPr>
            <m:t>Ψ</m:t>
          </m:r>
          <m:r>
            <w:rPr>
              <w:rFonts w:ascii="Cambria Math" w:eastAsiaTheme="minorEastAsia" w:hAnsi="Cambria Math"/>
              <w:szCs w:val="24"/>
            </w:rPr>
            <m:t xml:space="preserve"> </m:t>
          </m:r>
          <m:acc>
            <m:accPr>
              <m:ctrlPr>
                <w:rPr>
                  <w:rFonts w:ascii="Cambria Math" w:eastAsiaTheme="minorEastAsia" w:hAnsi="Cambria Math"/>
                  <w:i/>
                  <w:szCs w:val="24"/>
                </w:rPr>
              </m:ctrlPr>
            </m:accPr>
            <m:e>
              <m:r>
                <m:rPr>
                  <m:sty m:val="p"/>
                </m:rPr>
                <w:rPr>
                  <w:rFonts w:ascii="Cambria Math" w:eastAsiaTheme="minorEastAsia" w:hAnsi="Cambria Math"/>
                  <w:szCs w:val="24"/>
                </w:rPr>
                <m:t>Ω</m:t>
              </m:r>
            </m:e>
          </m:acc>
          <m:r>
            <w:rPr>
              <w:rFonts w:ascii="Cambria Math" w:eastAsiaTheme="minorEastAsia" w:hAnsi="Cambria Math"/>
              <w:szCs w:val="24"/>
            </w:rPr>
            <m:t>∙</m:t>
          </m:r>
          <m:acc>
            <m:accPr>
              <m:chr m:val="⃑"/>
              <m:ctrlPr>
                <w:rPr>
                  <w:rFonts w:ascii="Cambria Math" w:eastAsiaTheme="minorEastAsia" w:hAnsi="Cambria Math"/>
                  <w:i/>
                  <w:szCs w:val="24"/>
                </w:rPr>
              </m:ctrlPr>
            </m:accPr>
            <m:e>
              <m:r>
                <m:rPr>
                  <m:sty m:val="p"/>
                </m:rPr>
                <w:rPr>
                  <w:rFonts w:ascii="Cambria Math" w:eastAsiaTheme="minorEastAsia" w:hAnsi="Cambria Math"/>
                  <w:szCs w:val="24"/>
                </w:rPr>
                <m:t>∇</m:t>
              </m:r>
            </m:e>
          </m:acc>
          <m:sSup>
            <m:sSupPr>
              <m:ctrlPr>
                <w:rPr>
                  <w:rFonts w:ascii="Cambria Math" w:eastAsiaTheme="minorEastAsia" w:hAnsi="Cambria Math"/>
                  <w:i/>
                  <w:szCs w:val="24"/>
                </w:rPr>
              </m:ctrlPr>
            </m:sSupPr>
            <m:e>
              <m:r>
                <m:rPr>
                  <m:sty m:val="p"/>
                </m:rPr>
                <w:rPr>
                  <w:rFonts w:ascii="Cambria Math" w:eastAsiaTheme="minorEastAsia" w:hAnsi="Cambria Math"/>
                  <w:szCs w:val="24"/>
                </w:rPr>
                <m:t xml:space="preserve"> Ψ</m:t>
              </m:r>
            </m:e>
            <m:sup>
              <m:r>
                <w:rPr>
                  <w:rFonts w:ascii="Cambria Math" w:eastAsiaTheme="minorEastAsia" w:hAnsi="Cambria Math"/>
                  <w:szCs w:val="24"/>
                </w:rPr>
                <m:t>+</m:t>
              </m:r>
            </m:sup>
          </m:sSup>
        </m:oMath>
      </m:oMathPara>
    </w:p>
    <w:p w14:paraId="3BA4975C" w14:textId="77777777" w:rsidR="0071010A" w:rsidRDefault="0071010A" w:rsidP="00EE2D90">
      <w:pPr>
        <w:rPr>
          <w:rFonts w:eastAsiaTheme="minorEastAsia"/>
          <w:sz w:val="20"/>
          <w:szCs w:val="20"/>
        </w:rPr>
      </w:pPr>
    </w:p>
    <w:p w14:paraId="7A4D5A0C" w14:textId="77777777" w:rsidR="00556FF9" w:rsidRPr="0071010A" w:rsidRDefault="00556FF9" w:rsidP="00EE2D90">
      <w:pPr>
        <w:rPr>
          <w:rFonts w:eastAsiaTheme="minorEastAsia"/>
          <w:sz w:val="20"/>
          <w:szCs w:val="20"/>
        </w:rPr>
      </w:pPr>
    </w:p>
    <w:p w14:paraId="04ED5234" w14:textId="19C1BD82" w:rsidR="0080698C" w:rsidRDefault="00FB7382" w:rsidP="00EE2D90">
      <w:pPr>
        <w:rPr>
          <w:rFonts w:eastAsiaTheme="minorEastAsia"/>
        </w:rPr>
      </w:pPr>
      <w:r>
        <w:t xml:space="preserve">If we multiply the original forward formulation by </w:t>
      </w:r>
      <m:oMath>
        <m:sSup>
          <m:sSupPr>
            <m:ctrlPr>
              <w:rPr>
                <w:rFonts w:ascii="Cambria Math" w:hAnsi="Cambria Math"/>
                <w:i/>
              </w:rPr>
            </m:ctrlPr>
          </m:sSupPr>
          <m:e>
            <m:r>
              <m:rPr>
                <m:sty m:val="p"/>
              </m:rPr>
              <w:rPr>
                <w:rFonts w:ascii="Cambria Math" w:hAnsi="Cambria Math"/>
              </w:rPr>
              <m:t>Ψ</m:t>
            </m:r>
          </m:e>
          <m:sup>
            <m:r>
              <w:rPr>
                <w:rFonts w:ascii="Cambria Math" w:hAnsi="Cambria Math"/>
              </w:rPr>
              <m:t>+</m:t>
            </m:r>
          </m:sup>
        </m:sSup>
      </m:oMath>
      <w:r w:rsidR="00E12AA7">
        <w:rPr>
          <w:rFonts w:eastAsiaTheme="minorEastAsia"/>
        </w:rPr>
        <w:t xml:space="preserve"> and integrate we get:</w:t>
      </w:r>
    </w:p>
    <w:p w14:paraId="626F75A9" w14:textId="5EB45CB1" w:rsidR="00556FF9" w:rsidRDefault="00556FF9" w:rsidP="00556FF9">
      <w:pPr>
        <w:pStyle w:val="Caption"/>
        <w:keepNext/>
        <w:jc w:val="right"/>
      </w:pPr>
      <w:r>
        <w:t xml:space="preserve">(3- </w:t>
      </w:r>
      <w:fldSimple w:instr=" SEQ (3- \* ARABIC ">
        <w:r w:rsidR="00721720">
          <w:rPr>
            <w:noProof/>
          </w:rPr>
          <w:t>63</w:t>
        </w:r>
      </w:fldSimple>
      <w:r>
        <w:t>)</w:t>
      </w:r>
    </w:p>
    <w:p w14:paraId="66F32AE7" w14:textId="4854DA73" w:rsidR="00E12AA7" w:rsidRPr="00556FF9" w:rsidRDefault="002056B1" w:rsidP="00453DAD">
      <w:pPr>
        <w:tabs>
          <w:tab w:val="left" w:pos="8640"/>
        </w:tabs>
        <w:rPr>
          <w:rFonts w:eastAsiaTheme="minorEastAsia"/>
          <w:sz w:val="20"/>
          <w:szCs w:val="20"/>
        </w:rPr>
      </w:pPr>
      <m:oMathPara>
        <m:oMathParaPr>
          <m:jc m:val="left"/>
        </m:oMathParaPr>
        <m:oMath>
          <m:d>
            <m:dPr>
              <m:begChr m:val="〈"/>
              <m:endChr m:val="〉"/>
              <m:ctrlPr>
                <w:rPr>
                  <w:rFonts w:ascii="Cambria Math" w:hAnsi="Cambria Math"/>
                  <w:i/>
                  <w:szCs w:val="24"/>
                </w:rPr>
              </m:ctrlPr>
            </m:dPr>
            <m:e>
              <m:sSup>
                <m:sSupPr>
                  <m:ctrlPr>
                    <w:rPr>
                      <w:rFonts w:ascii="Cambria Math" w:hAnsi="Cambria Math"/>
                      <w:i/>
                      <w:szCs w:val="24"/>
                    </w:rPr>
                  </m:ctrlPr>
                </m:sSupPr>
                <m:e>
                  <m:r>
                    <m:rPr>
                      <m:sty m:val="p"/>
                    </m:rPr>
                    <w:rPr>
                      <w:rFonts w:ascii="Cambria Math" w:hAnsi="Cambria Math"/>
                      <w:szCs w:val="24"/>
                    </w:rPr>
                    <m:t>Ψ</m:t>
                  </m:r>
                </m:e>
                <m:sup>
                  <m:r>
                    <w:rPr>
                      <w:rFonts w:ascii="Cambria Math" w:hAnsi="Cambria Math"/>
                      <w:szCs w:val="24"/>
                    </w:rPr>
                    <m:t>+</m:t>
                  </m:r>
                </m:sup>
              </m:sSup>
              <m:r>
                <m:rPr>
                  <m:sty m:val="p"/>
                </m:rPr>
                <w:rPr>
                  <w:rFonts w:ascii="Cambria Math" w:hAnsi="Cambria Math"/>
                  <w:szCs w:val="24"/>
                </w:rPr>
                <m:t xml:space="preserve">HΨ= </m:t>
              </m:r>
              <m:sSup>
                <m:sSupPr>
                  <m:ctrlPr>
                    <w:rPr>
                      <w:rFonts w:ascii="Cambria Math" w:hAnsi="Cambria Math"/>
                      <w:szCs w:val="24"/>
                    </w:rPr>
                  </m:ctrlPr>
                </m:sSupPr>
                <m:e>
                  <m:r>
                    <m:rPr>
                      <m:sty m:val="p"/>
                    </m:rPr>
                    <w:rPr>
                      <w:rFonts w:ascii="Cambria Math" w:hAnsi="Cambria Math"/>
                      <w:szCs w:val="24"/>
                    </w:rPr>
                    <m:t>Ψ</m:t>
                  </m:r>
                </m:e>
                <m:sup>
                  <m:r>
                    <w:rPr>
                      <w:rFonts w:ascii="Cambria Math" w:hAnsi="Cambria Math"/>
                      <w:szCs w:val="24"/>
                    </w:rPr>
                    <m:t>+</m:t>
                  </m:r>
                </m:sup>
              </m:sSup>
              <m:sSub>
                <m:sSubPr>
                  <m:ctrlPr>
                    <w:rPr>
                      <w:rFonts w:ascii="Cambria Math" w:hAnsi="Cambria Math"/>
                      <w:i/>
                      <w:szCs w:val="24"/>
                    </w:rPr>
                  </m:ctrlPr>
                </m:sSubPr>
                <m:e>
                  <m:r>
                    <w:rPr>
                      <w:rFonts w:ascii="Cambria Math" w:hAnsi="Cambria Math"/>
                      <w:szCs w:val="24"/>
                    </w:rPr>
                    <m:t>q</m:t>
                  </m:r>
                </m:e>
                <m:sub>
                  <m:r>
                    <w:rPr>
                      <w:rFonts w:ascii="Cambria Math" w:hAnsi="Cambria Math"/>
                      <w:szCs w:val="24"/>
                    </w:rPr>
                    <m:t>external</m:t>
                  </m:r>
                </m:sub>
              </m:sSub>
            </m:e>
          </m:d>
        </m:oMath>
      </m:oMathPara>
    </w:p>
    <w:p w14:paraId="5C6DF218" w14:textId="77777777" w:rsidR="00E12AA7" w:rsidRDefault="00E12AA7" w:rsidP="00EE2D90">
      <w:pPr>
        <w:rPr>
          <w:rFonts w:eastAsiaTheme="minorEastAsia"/>
        </w:rPr>
      </w:pPr>
    </w:p>
    <w:p w14:paraId="04846A43" w14:textId="77777777" w:rsidR="00556FF9" w:rsidRDefault="00556FF9" w:rsidP="00EE2D90">
      <w:pPr>
        <w:rPr>
          <w:rFonts w:eastAsiaTheme="minorEastAsia"/>
        </w:rPr>
      </w:pPr>
    </w:p>
    <w:p w14:paraId="2772DD05" w14:textId="70FA8926" w:rsidR="00E12AA7" w:rsidRDefault="00E12AA7" w:rsidP="00EE2D90">
      <w:pPr>
        <w:rPr>
          <w:rFonts w:eastAsiaTheme="minorEastAsia"/>
        </w:rPr>
      </w:pPr>
      <w:r>
        <w:rPr>
          <w:rFonts w:eastAsiaTheme="minorEastAsia"/>
        </w:rPr>
        <w:t xml:space="preserve">If we multiply the adjoint formulation by </w:t>
      </w:r>
      <m:oMath>
        <m:r>
          <m:rPr>
            <m:sty m:val="p"/>
          </m:rPr>
          <w:rPr>
            <w:rFonts w:ascii="Cambria Math" w:eastAsiaTheme="minorEastAsia" w:hAnsi="Cambria Math"/>
          </w:rPr>
          <m:t>Ψ</m:t>
        </m:r>
      </m:oMath>
      <w:r>
        <w:rPr>
          <w:rFonts w:eastAsiaTheme="minorEastAsia"/>
        </w:rPr>
        <w:t xml:space="preserve"> and integrate we get:</w:t>
      </w:r>
    </w:p>
    <w:p w14:paraId="35279543" w14:textId="1BC78DB5" w:rsidR="00556FF9" w:rsidRDefault="00556FF9" w:rsidP="00556FF9">
      <w:pPr>
        <w:pStyle w:val="Caption"/>
        <w:keepNext/>
        <w:jc w:val="right"/>
      </w:pPr>
      <w:r>
        <w:t xml:space="preserve">(3- </w:t>
      </w:r>
      <w:fldSimple w:instr=" SEQ (3- \* ARABIC ">
        <w:r w:rsidR="00721720">
          <w:rPr>
            <w:noProof/>
          </w:rPr>
          <w:t>64</w:t>
        </w:r>
      </w:fldSimple>
      <w:r>
        <w:t>)</w:t>
      </w:r>
    </w:p>
    <w:p w14:paraId="05ED058C" w14:textId="51940E1A" w:rsidR="00E12AA7" w:rsidRPr="00556FF9" w:rsidRDefault="002056B1" w:rsidP="00453DAD">
      <w:pPr>
        <w:tabs>
          <w:tab w:val="left" w:pos="8640"/>
        </w:tabs>
        <w:rPr>
          <w:rFonts w:eastAsiaTheme="minorEastAsia"/>
          <w:sz w:val="20"/>
          <w:szCs w:val="20"/>
        </w:rPr>
      </w:pPr>
      <m:oMathPara>
        <m:oMathParaPr>
          <m:jc m:val="left"/>
        </m:oMathParaPr>
        <m:oMath>
          <m:d>
            <m:dPr>
              <m:begChr m:val="〈"/>
              <m:endChr m:val="〉"/>
              <m:ctrlPr>
                <w:rPr>
                  <w:rFonts w:ascii="Cambria Math" w:hAnsi="Cambria Math"/>
                  <w:i/>
                  <w:szCs w:val="24"/>
                </w:rPr>
              </m:ctrlPr>
            </m:dPr>
            <m:e>
              <m:r>
                <m:rPr>
                  <m:sty m:val="p"/>
                </m:rPr>
                <w:rPr>
                  <w:rFonts w:ascii="Cambria Math" w:hAnsi="Cambria Math"/>
                  <w:szCs w:val="24"/>
                </w:rPr>
                <m:t>ΨH</m:t>
              </m:r>
              <m:sSup>
                <m:sSupPr>
                  <m:ctrlPr>
                    <w:rPr>
                      <w:rFonts w:ascii="Cambria Math" w:hAnsi="Cambria Math"/>
                      <w:szCs w:val="24"/>
                    </w:rPr>
                  </m:ctrlPr>
                </m:sSupPr>
                <m:e>
                  <m:r>
                    <m:rPr>
                      <m:sty m:val="p"/>
                    </m:rPr>
                    <w:rPr>
                      <w:rFonts w:ascii="Cambria Math" w:hAnsi="Cambria Math"/>
                      <w:szCs w:val="24"/>
                    </w:rPr>
                    <m:t>Ψ</m:t>
                  </m:r>
                </m:e>
                <m:sup>
                  <m:r>
                    <w:rPr>
                      <w:rFonts w:ascii="Cambria Math" w:hAnsi="Cambria Math"/>
                      <w:szCs w:val="24"/>
                    </w:rPr>
                    <m:t>+</m:t>
                  </m:r>
                </m:sup>
              </m:sSup>
              <m:r>
                <w:rPr>
                  <w:rFonts w:ascii="Cambria Math" w:hAnsi="Cambria Math"/>
                  <w:szCs w:val="24"/>
                </w:rPr>
                <m:t xml:space="preserve">= </m:t>
              </m:r>
              <m:r>
                <m:rPr>
                  <m:sty m:val="p"/>
                </m:rPr>
                <w:rPr>
                  <w:rFonts w:ascii="Cambria Math" w:hAnsi="Cambria Math"/>
                  <w:szCs w:val="24"/>
                </w:rPr>
                <m:t>Ψ</m:t>
              </m:r>
              <m:sSub>
                <m:sSubPr>
                  <m:ctrlPr>
                    <w:rPr>
                      <w:rFonts w:ascii="Cambria Math" w:hAnsi="Cambria Math"/>
                      <w:i/>
                      <w:szCs w:val="24"/>
                    </w:rPr>
                  </m:ctrlPr>
                </m:sSubPr>
                <m:e>
                  <m:r>
                    <w:rPr>
                      <w:rFonts w:ascii="Cambria Math" w:hAnsi="Cambria Math"/>
                      <w:szCs w:val="24"/>
                    </w:rPr>
                    <m:t>σ</m:t>
                  </m:r>
                </m:e>
                <m:sub>
                  <m:r>
                    <w:rPr>
                      <w:rFonts w:ascii="Cambria Math" w:hAnsi="Cambria Math"/>
                      <w:szCs w:val="24"/>
                    </w:rPr>
                    <m:t>d</m:t>
                  </m:r>
                </m:sub>
              </m:sSub>
              <m:sSub>
                <m:sSubPr>
                  <m:ctrlPr>
                    <w:rPr>
                      <w:rFonts w:ascii="Cambria Math" w:hAnsi="Cambria Math"/>
                      <w:i/>
                      <w:szCs w:val="24"/>
                    </w:rPr>
                  </m:ctrlPr>
                </m:sSubPr>
                <m:e>
                  <m:r>
                    <m:rPr>
                      <m:sty m:val="p"/>
                    </m:rPr>
                    <w:rPr>
                      <w:rFonts w:ascii="Cambria Math" w:hAnsi="Cambria Math"/>
                      <w:szCs w:val="24"/>
                    </w:rPr>
                    <m:t>V</m:t>
                  </m:r>
                </m:e>
                <m:sub>
                  <m:r>
                    <w:rPr>
                      <w:rFonts w:ascii="Cambria Math" w:hAnsi="Cambria Math"/>
                      <w:szCs w:val="24"/>
                    </w:rPr>
                    <m:t>d</m:t>
                  </m:r>
                </m:sub>
              </m:sSub>
              <m:r>
                <w:rPr>
                  <w:rFonts w:ascii="Cambria Math" w:hAnsi="Cambria Math"/>
                  <w:szCs w:val="24"/>
                </w:rPr>
                <m:t>δ(</m:t>
              </m:r>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r</m:t>
                      </m:r>
                    </m:e>
                  </m:acc>
                </m:e>
                <m:sub>
                  <m:r>
                    <w:rPr>
                      <w:rFonts w:ascii="Cambria Math" w:hAnsi="Cambria Math"/>
                      <w:szCs w:val="24"/>
                    </w:rPr>
                    <m:t>d</m:t>
                  </m:r>
                </m:sub>
              </m:sSub>
              <m:r>
                <w:rPr>
                  <w:rFonts w:ascii="Cambria Math" w:hAnsi="Cambria Math"/>
                  <w:szCs w:val="24"/>
                </w:rPr>
                <m:t>)</m:t>
              </m:r>
            </m:e>
          </m:d>
          <m:r>
            <m:rPr>
              <m:scr m:val="script"/>
            </m:rPr>
            <w:rPr>
              <w:rFonts w:ascii="Cambria Math" w:hAnsi="Cambria Math"/>
              <w:szCs w:val="24"/>
            </w:rPr>
            <m:t>= R</m:t>
          </m:r>
        </m:oMath>
      </m:oMathPara>
    </w:p>
    <w:p w14:paraId="4705EC30" w14:textId="77777777" w:rsidR="00E12AA7" w:rsidRDefault="00E12AA7" w:rsidP="00EE2D90">
      <w:pPr>
        <w:rPr>
          <w:rFonts w:eastAsiaTheme="minorEastAsia"/>
        </w:rPr>
      </w:pPr>
    </w:p>
    <w:p w14:paraId="37EDE1E0" w14:textId="77777777" w:rsidR="00556FF9" w:rsidRDefault="00556FF9" w:rsidP="00EE2D90">
      <w:pPr>
        <w:rPr>
          <w:rFonts w:eastAsiaTheme="minorEastAsia"/>
        </w:rPr>
      </w:pPr>
    </w:p>
    <w:p w14:paraId="4942D703" w14:textId="2EC23794" w:rsidR="00E12AA7" w:rsidRDefault="00E12AA7" w:rsidP="00EE2D90">
      <w:r>
        <w:t>If we take the difference of the two equations we obtain:</w:t>
      </w:r>
    </w:p>
    <w:p w14:paraId="797D2449" w14:textId="3196CEE8" w:rsidR="00556FF9" w:rsidRDefault="00556FF9" w:rsidP="00556FF9">
      <w:pPr>
        <w:pStyle w:val="Caption"/>
        <w:keepNext/>
        <w:jc w:val="right"/>
      </w:pPr>
      <w:r>
        <w:t xml:space="preserve">(3- </w:t>
      </w:r>
      <w:fldSimple w:instr=" SEQ (3- \* ARABIC ">
        <w:r w:rsidR="00721720">
          <w:rPr>
            <w:noProof/>
          </w:rPr>
          <w:t>65</w:t>
        </w:r>
      </w:fldSimple>
      <w:r>
        <w:t>)</w:t>
      </w:r>
    </w:p>
    <w:p w14:paraId="6BDAE934" w14:textId="018C728D" w:rsidR="00E12AA7" w:rsidRPr="00556FF9" w:rsidRDefault="002056B1" w:rsidP="00453DAD">
      <w:pPr>
        <w:tabs>
          <w:tab w:val="left" w:pos="8640"/>
        </w:tabs>
        <w:rPr>
          <w:rFonts w:eastAsiaTheme="minorEastAsia"/>
          <w:sz w:val="20"/>
          <w:szCs w:val="20"/>
        </w:rPr>
      </w:pPr>
      <m:oMathPara>
        <m:oMathParaPr>
          <m:jc m:val="left"/>
        </m:oMathParaPr>
        <m:oMath>
          <m:d>
            <m:dPr>
              <m:begChr m:val="〈"/>
              <m:endChr m:val="〉"/>
              <m:ctrlPr>
                <w:rPr>
                  <w:rFonts w:ascii="Cambria Math" w:hAnsi="Cambria Math"/>
                  <w:i/>
                  <w:szCs w:val="24"/>
                </w:rPr>
              </m:ctrlPr>
            </m:dPr>
            <m:e>
              <m:sSup>
                <m:sSupPr>
                  <m:ctrlPr>
                    <w:rPr>
                      <w:rFonts w:ascii="Cambria Math" w:hAnsi="Cambria Math"/>
                      <w:i/>
                      <w:szCs w:val="24"/>
                    </w:rPr>
                  </m:ctrlPr>
                </m:sSupPr>
                <m:e>
                  <m:r>
                    <m:rPr>
                      <m:sty m:val="p"/>
                    </m:rPr>
                    <w:rPr>
                      <w:rFonts w:ascii="Cambria Math" w:hAnsi="Cambria Math"/>
                      <w:szCs w:val="24"/>
                    </w:rPr>
                    <m:t>Ψ</m:t>
                  </m:r>
                </m:e>
                <m:sup>
                  <m:r>
                    <w:rPr>
                      <w:rFonts w:ascii="Cambria Math" w:hAnsi="Cambria Math"/>
                      <w:szCs w:val="24"/>
                    </w:rPr>
                    <m:t>+</m:t>
                  </m:r>
                </m:sup>
              </m:sSup>
              <m:r>
                <m:rPr>
                  <m:sty m:val="p"/>
                </m:rPr>
                <w:rPr>
                  <w:rFonts w:ascii="Cambria Math" w:hAnsi="Cambria Math"/>
                  <w:szCs w:val="24"/>
                </w:rPr>
                <m:t>HΨ</m:t>
              </m:r>
            </m:e>
          </m:d>
          <m:r>
            <w:rPr>
              <w:rFonts w:ascii="Cambria Math" w:hAnsi="Cambria Math"/>
              <w:szCs w:val="24"/>
            </w:rPr>
            <m:t xml:space="preserve">- </m:t>
          </m:r>
          <m:d>
            <m:dPr>
              <m:begChr m:val="〈"/>
              <m:endChr m:val="〉"/>
              <m:ctrlPr>
                <w:rPr>
                  <w:rFonts w:ascii="Cambria Math" w:hAnsi="Cambria Math"/>
                  <w:i/>
                  <w:szCs w:val="24"/>
                </w:rPr>
              </m:ctrlPr>
            </m:dPr>
            <m:e>
              <m:r>
                <m:rPr>
                  <m:sty m:val="p"/>
                </m:rPr>
                <w:rPr>
                  <w:rFonts w:ascii="Cambria Math" w:hAnsi="Cambria Math"/>
                  <w:szCs w:val="24"/>
                </w:rPr>
                <m:t>ΨH</m:t>
              </m:r>
              <m:sSup>
                <m:sSupPr>
                  <m:ctrlPr>
                    <w:rPr>
                      <w:rFonts w:ascii="Cambria Math" w:hAnsi="Cambria Math"/>
                      <w:i/>
                      <w:szCs w:val="24"/>
                    </w:rPr>
                  </m:ctrlPr>
                </m:sSupPr>
                <m:e>
                  <m:r>
                    <m:rPr>
                      <m:sty m:val="p"/>
                    </m:rPr>
                    <w:rPr>
                      <w:rFonts w:ascii="Cambria Math" w:hAnsi="Cambria Math"/>
                      <w:szCs w:val="24"/>
                    </w:rPr>
                    <m:t>Ψ</m:t>
                  </m:r>
                </m:e>
                <m:sup>
                  <m:r>
                    <w:rPr>
                      <w:rFonts w:ascii="Cambria Math" w:hAnsi="Cambria Math"/>
                      <w:szCs w:val="24"/>
                    </w:rPr>
                    <m:t>+</m:t>
                  </m:r>
                </m:sup>
              </m:sSup>
            </m:e>
          </m:d>
          <m:r>
            <w:rPr>
              <w:rFonts w:ascii="Cambria Math" w:hAnsi="Cambria Math"/>
              <w:szCs w:val="24"/>
            </w:rPr>
            <m:t xml:space="preserve">= </m:t>
          </m:r>
          <m:d>
            <m:dPr>
              <m:begChr m:val="〈"/>
              <m:endChr m:val="〉"/>
              <m:ctrlPr>
                <w:rPr>
                  <w:rFonts w:ascii="Cambria Math" w:hAnsi="Cambria Math"/>
                  <w:i/>
                  <w:szCs w:val="24"/>
                </w:rPr>
              </m:ctrlPr>
            </m:dPr>
            <m:e>
              <m:sSup>
                <m:sSupPr>
                  <m:ctrlPr>
                    <w:rPr>
                      <w:rFonts w:ascii="Cambria Math" w:hAnsi="Cambria Math"/>
                      <w:i/>
                      <w:szCs w:val="24"/>
                    </w:rPr>
                  </m:ctrlPr>
                </m:sSupPr>
                <m:e>
                  <m:r>
                    <m:rPr>
                      <m:sty m:val="p"/>
                    </m:rPr>
                    <w:rPr>
                      <w:rFonts w:ascii="Cambria Math" w:hAnsi="Cambria Math"/>
                      <w:szCs w:val="24"/>
                    </w:rPr>
                    <m:t>Ψ</m:t>
                  </m:r>
                </m:e>
                <m:sup>
                  <m:r>
                    <w:rPr>
                      <w:rFonts w:ascii="Cambria Math" w:hAnsi="Cambria Math"/>
                      <w:szCs w:val="24"/>
                    </w:rPr>
                    <m:t>+</m:t>
                  </m:r>
                </m:sup>
              </m:sSup>
              <m:sSub>
                <m:sSubPr>
                  <m:ctrlPr>
                    <w:rPr>
                      <w:rFonts w:ascii="Cambria Math" w:hAnsi="Cambria Math"/>
                      <w:i/>
                      <w:szCs w:val="24"/>
                    </w:rPr>
                  </m:ctrlPr>
                </m:sSubPr>
                <m:e>
                  <m:r>
                    <w:rPr>
                      <w:rFonts w:ascii="Cambria Math" w:hAnsi="Cambria Math"/>
                      <w:szCs w:val="24"/>
                    </w:rPr>
                    <m:t>q</m:t>
                  </m:r>
                </m:e>
                <m:sub>
                  <m:r>
                    <w:rPr>
                      <w:rFonts w:ascii="Cambria Math" w:hAnsi="Cambria Math"/>
                      <w:szCs w:val="24"/>
                    </w:rPr>
                    <m:t>external</m:t>
                  </m:r>
                </m:sub>
              </m:sSub>
            </m:e>
          </m:d>
          <m:r>
            <m:rPr>
              <m:scr m:val="script"/>
            </m:rPr>
            <w:rPr>
              <w:rFonts w:ascii="Cambria Math" w:hAnsi="Cambria Math"/>
              <w:szCs w:val="24"/>
            </w:rPr>
            <m:t>- R</m:t>
          </m:r>
        </m:oMath>
      </m:oMathPara>
    </w:p>
    <w:p w14:paraId="45F59735" w14:textId="77777777" w:rsidR="007E4591" w:rsidRDefault="007E4591" w:rsidP="00EE2D90">
      <w:pPr>
        <w:rPr>
          <w:rFonts w:eastAsiaTheme="minorEastAsia"/>
        </w:rPr>
      </w:pPr>
    </w:p>
    <w:p w14:paraId="19B4D60B" w14:textId="65B09A2C" w:rsidR="00E12AA7" w:rsidRPr="00B55327" w:rsidRDefault="00B55327" w:rsidP="00EE2D90">
      <w:pPr>
        <w:rPr>
          <w:rFonts w:eastAsiaTheme="minorEastAsia"/>
        </w:rPr>
      </w:pPr>
      <w:r>
        <w:rPr>
          <w:rFonts w:eastAsiaTheme="minorEastAsia"/>
        </w:rPr>
        <w:t xml:space="preserve">Recall that </w:t>
      </w:r>
      <m:oMath>
        <m:d>
          <m:dPr>
            <m:begChr m:val="〈"/>
            <m:endChr m:val="〉"/>
            <m:ctrlPr>
              <w:rPr>
                <w:rFonts w:ascii="Cambria Math" w:hAnsi="Cambria Math"/>
                <w:i/>
                <w:szCs w:val="24"/>
              </w:rPr>
            </m:ctrlPr>
          </m:dPr>
          <m:e>
            <m:sSup>
              <m:sSupPr>
                <m:ctrlPr>
                  <w:rPr>
                    <w:rFonts w:ascii="Cambria Math" w:hAnsi="Cambria Math"/>
                    <w:i/>
                    <w:szCs w:val="24"/>
                  </w:rPr>
                </m:ctrlPr>
              </m:sSupPr>
              <m:e>
                <m:r>
                  <m:rPr>
                    <m:sty m:val="p"/>
                  </m:rPr>
                  <w:rPr>
                    <w:rFonts w:ascii="Cambria Math" w:hAnsi="Cambria Math"/>
                    <w:szCs w:val="24"/>
                  </w:rPr>
                  <m:t>Ψ</m:t>
                </m:r>
              </m:e>
              <m:sup>
                <m:r>
                  <w:rPr>
                    <w:rFonts w:ascii="Cambria Math" w:hAnsi="Cambria Math"/>
                    <w:szCs w:val="24"/>
                  </w:rPr>
                  <m:t>+</m:t>
                </m:r>
              </m:sup>
            </m:sSup>
            <m:r>
              <m:rPr>
                <m:sty m:val="p"/>
              </m:rPr>
              <w:rPr>
                <w:rFonts w:ascii="Cambria Math" w:hAnsi="Cambria Math"/>
                <w:szCs w:val="24"/>
              </w:rPr>
              <m:t>HΨ</m:t>
            </m:r>
          </m:e>
        </m:d>
        <m:r>
          <w:rPr>
            <w:rFonts w:ascii="Cambria Math" w:hAnsi="Cambria Math"/>
            <w:szCs w:val="24"/>
          </w:rPr>
          <m:t xml:space="preserve">= </m:t>
        </m:r>
        <m:d>
          <m:dPr>
            <m:begChr m:val="〈"/>
            <m:endChr m:val="〉"/>
            <m:ctrlPr>
              <w:rPr>
                <w:rFonts w:ascii="Cambria Math" w:hAnsi="Cambria Math"/>
                <w:i/>
                <w:szCs w:val="24"/>
              </w:rPr>
            </m:ctrlPr>
          </m:dPr>
          <m:e>
            <m:r>
              <m:rPr>
                <m:sty m:val="p"/>
              </m:rPr>
              <w:rPr>
                <w:rFonts w:ascii="Cambria Math" w:hAnsi="Cambria Math"/>
                <w:szCs w:val="24"/>
              </w:rPr>
              <m:t>ΨH</m:t>
            </m:r>
            <m:sSup>
              <m:sSupPr>
                <m:ctrlPr>
                  <w:rPr>
                    <w:rFonts w:ascii="Cambria Math" w:hAnsi="Cambria Math"/>
                    <w:i/>
                    <w:szCs w:val="24"/>
                  </w:rPr>
                </m:ctrlPr>
              </m:sSupPr>
              <m:e>
                <m:r>
                  <m:rPr>
                    <m:sty m:val="p"/>
                  </m:rPr>
                  <w:rPr>
                    <w:rFonts w:ascii="Cambria Math" w:hAnsi="Cambria Math"/>
                    <w:szCs w:val="24"/>
                  </w:rPr>
                  <m:t>Ψ</m:t>
                </m:r>
              </m:e>
              <m:sup>
                <m:r>
                  <w:rPr>
                    <w:rFonts w:ascii="Cambria Math" w:hAnsi="Cambria Math"/>
                    <w:szCs w:val="24"/>
                  </w:rPr>
                  <m:t>+</m:t>
                </m:r>
              </m:sup>
            </m:sSup>
          </m:e>
        </m:d>
      </m:oMath>
      <w:r>
        <w:rPr>
          <w:rFonts w:eastAsiaTheme="minorEastAsia"/>
          <w:sz w:val="20"/>
          <w:szCs w:val="20"/>
        </w:rPr>
        <w:t xml:space="preserve"> </w:t>
      </w:r>
      <w:r w:rsidRPr="00B55327">
        <w:rPr>
          <w:rFonts w:eastAsiaTheme="minorEastAsia"/>
        </w:rPr>
        <w:t xml:space="preserve">from our adjoint BTE derivation so the left hand side of the equation reduces </w:t>
      </w:r>
      <w:r w:rsidR="008503AC">
        <w:rPr>
          <w:rFonts w:eastAsiaTheme="minorEastAsia"/>
        </w:rPr>
        <w:t xml:space="preserve">to zero and we obtain equation </w:t>
      </w:r>
      <w:r w:rsidR="00556FF9">
        <w:rPr>
          <w:rFonts w:eastAsiaTheme="minorEastAsia"/>
        </w:rPr>
        <w:t>(3</w:t>
      </w:r>
      <w:r w:rsidRPr="00B55327">
        <w:rPr>
          <w:rFonts w:eastAsiaTheme="minorEastAsia"/>
        </w:rPr>
        <w:t>-6</w:t>
      </w:r>
      <w:r w:rsidR="00556FF9">
        <w:rPr>
          <w:rFonts w:eastAsiaTheme="minorEastAsia"/>
        </w:rPr>
        <w:t>6)</w:t>
      </w:r>
      <w:r w:rsidRPr="00B55327">
        <w:rPr>
          <w:rFonts w:eastAsiaTheme="minorEastAsia"/>
        </w:rPr>
        <w:t>.</w:t>
      </w:r>
    </w:p>
    <w:p w14:paraId="7A19A4DC" w14:textId="418D5DD0" w:rsidR="00556FF9" w:rsidRDefault="00556FF9" w:rsidP="00556FF9">
      <w:pPr>
        <w:pStyle w:val="Caption"/>
        <w:keepNext/>
        <w:jc w:val="right"/>
      </w:pPr>
      <w:r>
        <w:rPr>
          <w:rFonts w:eastAsiaTheme="minorEastAsia"/>
          <w:noProof/>
        </w:rPr>
        <mc:AlternateContent>
          <mc:Choice Requires="wps">
            <w:drawing>
              <wp:anchor distT="0" distB="0" distL="114300" distR="114300" simplePos="0" relativeHeight="251761664" behindDoc="1" locked="0" layoutInCell="1" allowOverlap="1" wp14:anchorId="7F54B80A" wp14:editId="0475931A">
                <wp:simplePos x="0" y="0"/>
                <wp:positionH relativeFrom="column">
                  <wp:posOffset>114300</wp:posOffset>
                </wp:positionH>
                <wp:positionV relativeFrom="paragraph">
                  <wp:posOffset>253365</wp:posOffset>
                </wp:positionV>
                <wp:extent cx="1371600" cy="396240"/>
                <wp:effectExtent l="50800" t="25400" r="76200" b="111760"/>
                <wp:wrapNone/>
                <wp:docPr id="88" name="Rectangle 88"/>
                <wp:cNvGraphicFramePr/>
                <a:graphic xmlns:a="http://schemas.openxmlformats.org/drawingml/2006/main">
                  <a:graphicData uri="http://schemas.microsoft.com/office/word/2010/wordprocessingShape">
                    <wps:wsp>
                      <wps:cNvSpPr/>
                      <wps:spPr>
                        <a:xfrm>
                          <a:off x="0" y="0"/>
                          <a:ext cx="1371600" cy="396240"/>
                        </a:xfrm>
                        <a:prstGeom prst="rect">
                          <a:avLst/>
                        </a:prstGeom>
                        <a:noFill/>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8" o:spid="_x0000_s1026" style="position:absolute;margin-left:9pt;margin-top:19.95pt;width:108pt;height:31.2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UydnugCAAB0BgAADgAAAGRycy9lMm9Eb2MueG1stFVba9swFH4f7D8Ivbu+xLmZOsVN8BiUtbQd&#10;fVYUOTHIkiYpt4399x3Jjpt2hY6xvchHOvfvXHx5dWg42jFtailyHF9EGDFB5aoW6xx/fSyDCUbG&#10;ErEiXAqW4yMz+Gr28cPlXmUskRvJV0wjMCJMtlc53lirsjA0dMMaYi6kYgKYldQNsXDV63ClyR6s&#10;NzxMomgU7qVeKS0pMwZeFy0Tz7z9qmLU3laVYRbxHENs1p/an0t3hrNLkq01UZuadmGQv4iiIbUA&#10;p72pBbEEbXX9m6mmploaWdkLKptQVlVNmc8BsomjV9k8bIhiPhcAx6geJvPvzNIvuzuN6lWOJ1Ap&#10;QRqo0T2gRsSaMwRvANBemQzkHtSd7m4GSJftodKN+0Ie6OBBPfagsoNFFB7jwTgeRYA9Bd5gOkpS&#10;j3r4rK20sZ+YbJAjcqzBvceS7G6MBY8gehJxzoQsa8594cAHiLhH583j/aMsimS0GCyCxWQ6DtIl&#10;S4JJGaXBdZEO4/l4XMaL8U+w35A4zRQnlLVNWHKy7hB2rD+DuCH0RUPGcehboY0agnoZ23w4Torx&#10;cBqMimEcpHE0CYoiSoJFWURFlJbzaXrdx7aHrlTQ049g5loe/ld8gO4JxtBVuq2tp+yRM5cAF/es&#10;giZx1fSV8ePJ5lyjHYHBIpQyYWPXK2DNSzu1CsrUKw7eV+zkPWR+dHvl5H1ldtLwnqWwvXJTC6nf&#10;MsD7kKtWHsI/y9uRS7k6wnxo2S4Oo2hZQ5PeEGPviIZNAX0N28/ewlFxuc+x7CiMNlJ/f+vdyUN3&#10;ARcjV+Mcm29bohlG/LOA0Z7GKYwIsv6SQsfARZ9zluccsW3mEmoQw55V1JNO3vITWWnZPMGSLJxX&#10;YBFBwXeOqdWny9y2GxHWLGVF4cVgPSlib8SDoqequyF8PDwRrbpJtdA4X+RpS5Hs1cC2sq4eQhZb&#10;K6vaT/Mzrh3esNp843Rr2O3O87uXev5ZzH4BAAD//wMAUEsDBBQABgAIAAAAIQC//6Du3QAAAAkB&#10;AAAPAAAAZHJzL2Rvd25yZXYueG1sTI/BTsMwEETvSPyDtUhcKmqTIJSGOBUC9YLg0IIQx21skoh4&#10;HcWbtvw9ywmOs280O1OtT2FQBz+lPpKF66UB5amJrqfWwtvr5qoAlRjJ4RDJW/j2Cdb1+VmFpYtH&#10;2vrDjlslIZRKtNAxj6XWqel8wLSMoydhn3EKyCKnVrsJjxIeBp0Zc6sD9iQfOhz9Q+ebr90cLPAG&#10;mYrZmfj0/PKBC/O+eAyZtZcXp/s7UOxP/GeG3/pSHWrptI8zuaQG0YVMYQv5agVKeJbfyGEvwGQ5&#10;6LrS/xfUPwAAAP//AwBQSwECLQAUAAYACAAAACEA5JnDwPsAAADhAQAAEwAAAAAAAAAAAAAAAAAA&#10;AAAAW0NvbnRlbnRfVHlwZXNdLnhtbFBLAQItABQABgAIAAAAIQAjsmrh1wAAAJQBAAALAAAAAAAA&#10;AAAAAAAAACwBAABfcmVscy8ucmVsc1BLAQItABQABgAIAAAAIQDJTJ2e6AIAAHQGAAAOAAAAAAAA&#10;AAAAAAAAACwCAABkcnMvZTJvRG9jLnhtbFBLAQItABQABgAIAAAAIQC//6Du3QAAAAkBAAAPAAAA&#10;AAAAAAAAAAAAAEAFAABkcnMvZG93bnJldi54bWxQSwUGAAAAAAQABADzAAAASgYAAAAA&#10;" filled="f" strokecolor="#4579b8 [3044]">
                <v:shadow on="t" opacity="22937f" mv:blur="40000f" origin=",.5" offset="0,23000emu"/>
              </v:rect>
            </w:pict>
          </mc:Fallback>
        </mc:AlternateContent>
      </w:r>
      <w:r>
        <w:t xml:space="preserve"> (3- </w:t>
      </w:r>
      <w:fldSimple w:instr=" SEQ (3- \* ARABIC ">
        <w:r w:rsidR="00721720">
          <w:rPr>
            <w:noProof/>
          </w:rPr>
          <w:t>66</w:t>
        </w:r>
      </w:fldSimple>
      <w:r>
        <w:t>)</w:t>
      </w:r>
    </w:p>
    <w:p w14:paraId="49842B8D" w14:textId="37BF50D9" w:rsidR="00E12AA7" w:rsidRPr="00556FF9" w:rsidRDefault="008D37A3" w:rsidP="00453DAD">
      <w:pPr>
        <w:tabs>
          <w:tab w:val="left" w:pos="8640"/>
        </w:tabs>
        <w:rPr>
          <w:rFonts w:eastAsiaTheme="minorEastAsia"/>
        </w:rPr>
      </w:pPr>
      <m:oMathPara>
        <m:oMathParaPr>
          <m:jc m:val="left"/>
        </m:oMathParaPr>
        <m:oMath>
          <m:r>
            <m:rPr>
              <m:scr m:val="script"/>
            </m:rPr>
            <w:rPr>
              <w:rFonts w:ascii="Cambria Math" w:eastAsiaTheme="minorEastAsia" w:hAnsi="Cambria Math"/>
            </w:rPr>
            <m:t xml:space="preserve">∴R= </m:t>
          </m:r>
          <m:d>
            <m:dPr>
              <m:begChr m:val="〈"/>
              <m:endChr m:val="〉"/>
              <m:ctrlPr>
                <w:rPr>
                  <w:rFonts w:ascii="Cambria Math" w:eastAsiaTheme="minorEastAsia" w:hAnsi="Cambria Math"/>
                  <w:i/>
                </w:rPr>
              </m:ctrlPr>
            </m:dPr>
            <m:e>
              <m:sSup>
                <m:sSupPr>
                  <m:ctrlPr>
                    <w:rPr>
                      <w:rFonts w:ascii="Cambria Math" w:eastAsiaTheme="minorEastAsia" w:hAnsi="Cambria Math"/>
                      <w:i/>
                    </w:rPr>
                  </m:ctrlPr>
                </m:sSupPr>
                <m:e>
                  <m:r>
                    <m:rPr>
                      <m:sty m:val="p"/>
                    </m:rPr>
                    <w:rPr>
                      <w:rFonts w:ascii="Cambria Math" w:eastAsiaTheme="minorEastAsia" w:hAnsi="Cambria Math"/>
                    </w:rPr>
                    <m:t>Ψ</m:t>
                  </m:r>
                </m:e>
                <m:sup>
                  <m:r>
                    <w:rPr>
                      <w:rFonts w:ascii="Cambria Math" w:eastAsiaTheme="minorEastAsia" w:hAnsi="Cambria Math"/>
                    </w:rPr>
                    <m:t>+</m:t>
                  </m:r>
                </m:sup>
              </m:sSup>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external</m:t>
                  </m:r>
                </m:sub>
              </m:sSub>
            </m:e>
          </m:d>
        </m:oMath>
      </m:oMathPara>
    </w:p>
    <w:p w14:paraId="6E87ABF8" w14:textId="77777777" w:rsidR="00E12AA7" w:rsidRDefault="00E12AA7" w:rsidP="00EE2D90"/>
    <w:p w14:paraId="3EFC8AB2" w14:textId="77777777" w:rsidR="00C63512" w:rsidRDefault="00C63512" w:rsidP="00EE2D90"/>
    <w:p w14:paraId="0773B100" w14:textId="0CF2DABA" w:rsidR="008D37A3" w:rsidRDefault="008D37A3" w:rsidP="00EE2D90">
      <w:r>
        <w:t xml:space="preserve">This means that </w:t>
      </w:r>
      <w:r w:rsidR="000E4FF4">
        <w:t>once the adjoint flux for our problem has been determined (</w:t>
      </w:r>
      <w:r>
        <w:t>a single adjoint transport calculation</w:t>
      </w:r>
      <w:r w:rsidR="000E4FF4">
        <w:t>) we can compute the response of interest with a single integration to fold the external source and adjoint flux together.  Also, if the source changes for any reason we can still use the previously determined adjoint flux to compute a new response by integrating it with the new source</w:t>
      </w:r>
      <w:r w:rsidR="006C6A0D">
        <w:t>.</w:t>
      </w:r>
    </w:p>
    <w:p w14:paraId="79619265" w14:textId="77777777" w:rsidR="00C63512" w:rsidRDefault="00C63512" w:rsidP="00EE2D90"/>
    <w:p w14:paraId="2F3A34B0" w14:textId="73C0709F" w:rsidR="0001398C" w:rsidRDefault="0001398C">
      <w:pPr>
        <w:spacing w:after="200" w:line="276" w:lineRule="auto"/>
      </w:pPr>
      <w:r>
        <w:br w:type="page"/>
      </w:r>
    </w:p>
    <w:p w14:paraId="78CE000C" w14:textId="00443BEE" w:rsidR="00AD66DA" w:rsidRDefault="0020268F" w:rsidP="00863EE7">
      <w:pPr>
        <w:pStyle w:val="Heading2"/>
      </w:pPr>
      <w:bookmarkStart w:id="56" w:name="_Toc223007808"/>
      <w:r>
        <w:lastRenderedPageBreak/>
        <w:t>3</w:t>
      </w:r>
      <w:r w:rsidR="00AD66DA">
        <w:t>.4</w:t>
      </w:r>
      <w:r w:rsidR="00AD66DA">
        <w:tab/>
        <w:t>Consistent Adjoint Driven Importance Sampling (CADIS)</w:t>
      </w:r>
      <w:bookmarkEnd w:id="56"/>
    </w:p>
    <w:p w14:paraId="11E4D7CE" w14:textId="77777777" w:rsidR="00AD66DA" w:rsidRDefault="00AD66DA" w:rsidP="00EE2D90"/>
    <w:p w14:paraId="469BDE92" w14:textId="03F666B9" w:rsidR="00744C52" w:rsidRDefault="00744C52" w:rsidP="00EE2D90">
      <w:r>
        <w:t>The SCALE code package</w:t>
      </w:r>
      <w:r w:rsidR="0001398C">
        <w:t>,</w:t>
      </w:r>
      <w:r>
        <w:t xml:space="preserve"> used in th</w:t>
      </w:r>
      <w:r w:rsidR="0001398C">
        <w:t>is work, u</w:t>
      </w:r>
      <w:r>
        <w:t xml:space="preserve">ses an adjoint discrete </w:t>
      </w:r>
      <w:r w:rsidR="0001398C">
        <w:t>ordinates calculation to</w:t>
      </w:r>
      <w:r>
        <w:t xml:space="preserve"> </w:t>
      </w:r>
      <w:r w:rsidR="0001398C">
        <w:t>estimate</w:t>
      </w:r>
      <w:r>
        <w:t xml:space="preserve"> the adjoint fluxes in a problem and then uses that information to generate a biased source distribution and an importance map</w:t>
      </w:r>
      <w:r w:rsidR="0087234A">
        <w:t xml:space="preserve"> to be used as variance reduction </w:t>
      </w:r>
      <w:r w:rsidR="0001398C">
        <w:t xml:space="preserve">parameters </w:t>
      </w:r>
      <w:r w:rsidR="0087234A">
        <w:t xml:space="preserve">during the final fixed source Monte Carlo </w:t>
      </w:r>
      <w:r w:rsidR="00035980">
        <w:t>calculation</w:t>
      </w:r>
      <w:r>
        <w:t xml:space="preserve">. </w:t>
      </w:r>
      <w:sdt>
        <w:sdtPr>
          <w:id w:val="2043392200"/>
          <w:citation/>
        </w:sdtPr>
        <w:sdtContent>
          <w:r w:rsidR="00E65AB9">
            <w:fldChar w:fldCharType="begin"/>
          </w:r>
          <w:r w:rsidR="00E65AB9">
            <w:instrText xml:space="preserve"> CITATION Oak11 \l 1033 </w:instrText>
          </w:r>
          <w:r w:rsidR="00E65AB9">
            <w:fldChar w:fldCharType="separate"/>
          </w:r>
          <w:r w:rsidR="001712AD">
            <w:rPr>
              <w:noProof/>
            </w:rPr>
            <w:t>(Oak Ridge National Laboratory, June 2011)</w:t>
          </w:r>
          <w:r w:rsidR="00E65AB9">
            <w:fldChar w:fldCharType="end"/>
          </w:r>
        </w:sdtContent>
      </w:sdt>
      <w:r>
        <w:t xml:space="preserve"> The method is called Consistent Adjoint Driven Importance Sampling (CADIS) and a brief description of it is given below.  </w:t>
      </w:r>
      <w:sdt>
        <w:sdtPr>
          <w:id w:val="-423801398"/>
          <w:citation/>
        </w:sdtPr>
        <w:sdtContent>
          <w:r w:rsidR="00E65AB9">
            <w:fldChar w:fldCharType="begin"/>
          </w:r>
          <w:r w:rsidR="00E65AB9">
            <w:instrText xml:space="preserve"> CITATION Kal86 \l 1033 </w:instrText>
          </w:r>
          <w:r w:rsidR="00E65AB9">
            <w:fldChar w:fldCharType="separate"/>
          </w:r>
          <w:r w:rsidR="001712AD">
            <w:rPr>
              <w:noProof/>
            </w:rPr>
            <w:t>(Kalos &amp; Whitlock, 1986)</w:t>
          </w:r>
          <w:r w:rsidR="00E65AB9">
            <w:fldChar w:fldCharType="end"/>
          </w:r>
        </w:sdtContent>
      </w:sdt>
      <w:r w:rsidR="00E65AB9">
        <w:t xml:space="preserve">, </w:t>
      </w:r>
      <w:sdt>
        <w:sdtPr>
          <w:id w:val="353544890"/>
          <w:citation/>
        </w:sdtPr>
        <w:sdtContent>
          <w:r w:rsidR="00E65AB9">
            <w:fldChar w:fldCharType="begin"/>
          </w:r>
          <w:r w:rsidR="00E65AB9">
            <w:instrText xml:space="preserve"> CITATION Hag03 \l 1033 </w:instrText>
          </w:r>
          <w:r w:rsidR="00E65AB9">
            <w:fldChar w:fldCharType="separate"/>
          </w:r>
          <w:r w:rsidR="001712AD">
            <w:rPr>
              <w:noProof/>
            </w:rPr>
            <w:t>(Haghighat &amp; Wagner, 2003)</w:t>
          </w:r>
          <w:r w:rsidR="00E65AB9">
            <w:fldChar w:fldCharType="end"/>
          </w:r>
        </w:sdtContent>
      </w:sdt>
      <w:r w:rsidR="00B55AA9">
        <w:t xml:space="preserve">, </w:t>
      </w:r>
      <w:sdt>
        <w:sdtPr>
          <w:id w:val="-1398043650"/>
          <w:citation/>
        </w:sdtPr>
        <w:sdtContent>
          <w:r w:rsidR="00B55AA9">
            <w:fldChar w:fldCharType="begin"/>
          </w:r>
          <w:r w:rsidR="00B55AA9">
            <w:instrText xml:space="preserve"> CITATION Pep11 \l 1033 </w:instrText>
          </w:r>
          <w:r w:rsidR="00B55AA9">
            <w:fldChar w:fldCharType="separate"/>
          </w:r>
          <w:r w:rsidR="001712AD">
            <w:rPr>
              <w:noProof/>
            </w:rPr>
            <w:t>(Peplow, Monte Carlo Shielding Analysis Capabilities with MAVRIC, 2011)</w:t>
          </w:r>
          <w:r w:rsidR="00B55AA9">
            <w:fldChar w:fldCharType="end"/>
          </w:r>
        </w:sdtContent>
      </w:sdt>
      <w:r w:rsidR="00B55AA9">
        <w:t xml:space="preserve">, </w:t>
      </w:r>
      <w:sdt>
        <w:sdtPr>
          <w:id w:val="2123489512"/>
          <w:citation/>
        </w:sdtPr>
        <w:sdtContent>
          <w:r w:rsidR="00B55AA9">
            <w:fldChar w:fldCharType="begin"/>
          </w:r>
          <w:r w:rsidR="00B55AA9">
            <w:instrText xml:space="preserve"> CITATION Pep12 \l 1033 </w:instrText>
          </w:r>
          <w:r w:rsidR="00B55AA9">
            <w:fldChar w:fldCharType="separate"/>
          </w:r>
          <w:r w:rsidR="001712AD">
            <w:rPr>
              <w:noProof/>
            </w:rPr>
            <w:t>(Peplow, Mosher, &amp; Evans, Consistent Adjoint Driven Importance Sampling using Space, Energy, and Angle, August 2012)</w:t>
          </w:r>
          <w:r w:rsidR="00B55AA9">
            <w:fldChar w:fldCharType="end"/>
          </w:r>
        </w:sdtContent>
      </w:sdt>
    </w:p>
    <w:p w14:paraId="063A42D3" w14:textId="77777777" w:rsidR="00875641" w:rsidRDefault="00875641" w:rsidP="00EE2D90"/>
    <w:p w14:paraId="5A346568" w14:textId="3225CDD9" w:rsidR="00AD66DA" w:rsidRDefault="00AB6B23" w:rsidP="00EE2D90">
      <w:r>
        <w:t xml:space="preserve">Recall equation </w:t>
      </w:r>
      <w:r w:rsidR="003D40F1">
        <w:t>(3-</w:t>
      </w:r>
      <w:r>
        <w:t>6</w:t>
      </w:r>
      <w:r w:rsidR="00AC24D0">
        <w:t>6</w:t>
      </w:r>
      <w:r>
        <w:t>) and let’s expand it as follows:</w:t>
      </w:r>
    </w:p>
    <w:p w14:paraId="1E9AEA42" w14:textId="56A4E03B" w:rsidR="00AC24D0" w:rsidRDefault="00AC24D0" w:rsidP="00AC24D0">
      <w:pPr>
        <w:pStyle w:val="Caption"/>
        <w:keepNext/>
        <w:jc w:val="right"/>
      </w:pPr>
      <w:r>
        <w:t xml:space="preserve"> (3- </w:t>
      </w:r>
      <w:fldSimple w:instr=" SEQ (3- \* ARABIC ">
        <w:r w:rsidR="00721720">
          <w:rPr>
            <w:noProof/>
          </w:rPr>
          <w:t>67</w:t>
        </w:r>
      </w:fldSimple>
      <w:r>
        <w:t>)</w:t>
      </w:r>
    </w:p>
    <w:p w14:paraId="08D13110" w14:textId="4720F6B2" w:rsidR="00AB6B23" w:rsidRPr="00AC24D0" w:rsidRDefault="00E862C8" w:rsidP="004A3C80">
      <w:pPr>
        <w:tabs>
          <w:tab w:val="left" w:pos="8640"/>
        </w:tabs>
      </w:pPr>
      <m:oMathPara>
        <m:oMathParaPr>
          <m:jc m:val="left"/>
        </m:oMathParaPr>
        <m:oMath>
          <m:r>
            <m:rPr>
              <m:scr m:val="script"/>
            </m:rPr>
            <w:rPr>
              <w:rFonts w:ascii="Cambria Math" w:hAnsi="Cambria Math"/>
            </w:rPr>
            <m:t>R=</m:t>
          </m:r>
          <m:nary>
            <m:naryPr>
              <m:limLoc m:val="subSup"/>
              <m:ctrlPr>
                <w:rPr>
                  <w:rFonts w:ascii="Cambria Math" w:hAnsi="Cambria Math"/>
                  <w:i/>
                </w:rPr>
              </m:ctrlPr>
            </m:naryPr>
            <m:sub>
              <m:acc>
                <m:accPr>
                  <m:chr m:val="⃑"/>
                  <m:ctrlPr>
                    <w:rPr>
                      <w:rFonts w:ascii="Cambria Math" w:hAnsi="Cambria Math"/>
                      <w:i/>
                    </w:rPr>
                  </m:ctrlPr>
                </m:accPr>
                <m:e>
                  <m:r>
                    <w:rPr>
                      <w:rFonts w:ascii="Cambria Math" w:hAnsi="Cambria Math"/>
                    </w:rPr>
                    <m:t>r</m:t>
                  </m:r>
                </m:e>
              </m:acc>
              <m:r>
                <w:rPr>
                  <w:rFonts w:ascii="Cambria Math" w:hAnsi="Cambria Math"/>
                </w:rPr>
                <m:t xml:space="preserve">, E, </m:t>
              </m:r>
              <m:acc>
                <m:accPr>
                  <m:ctrlPr>
                    <w:rPr>
                      <w:rFonts w:ascii="Cambria Math" w:hAnsi="Cambria Math"/>
                      <w:i/>
                    </w:rPr>
                  </m:ctrlPr>
                </m:accPr>
                <m:e>
                  <m:r>
                    <m:rPr>
                      <m:sty m:val="p"/>
                    </m:rPr>
                    <w:rPr>
                      <w:rFonts w:ascii="Cambria Math" w:hAnsi="Cambria Math"/>
                    </w:rPr>
                    <m:t>Ω</m:t>
                  </m:r>
                </m:e>
              </m:acc>
            </m:sub>
            <m:sup/>
            <m:e>
              <m:sSup>
                <m:sSupPr>
                  <m:ctrlPr>
                    <w:rPr>
                      <w:rFonts w:ascii="Cambria Math" w:hAnsi="Cambria Math"/>
                    </w:rPr>
                  </m:ctrlPr>
                </m:sSupPr>
                <m:e>
                  <m:r>
                    <m:rPr>
                      <m:sty m:val="p"/>
                    </m:rPr>
                    <w:rPr>
                      <w:rFonts w:ascii="Cambria Math" w:hAnsi="Cambria Math"/>
                    </w:rPr>
                    <m:t>Ψ</m:t>
                  </m:r>
                </m:e>
                <m:sup>
                  <m:r>
                    <w:rPr>
                      <w:rFonts w:ascii="Cambria Math" w:hAnsi="Cambria Math"/>
                    </w:rPr>
                    <m:t>*</m:t>
                  </m:r>
                </m:sup>
              </m:sSup>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xml:space="preserve">, E, </m:t>
              </m:r>
            </m:e>
          </m:nary>
          <m:acc>
            <m:accPr>
              <m:ctrlPr>
                <w:rPr>
                  <w:rFonts w:ascii="Cambria Math" w:hAnsi="Cambria Math"/>
                  <w:i/>
                </w:rPr>
              </m:ctrlPr>
            </m:accPr>
            <m:e>
              <m:r>
                <m:rPr>
                  <m:sty m:val="p"/>
                </m:rPr>
                <w:rPr>
                  <w:rFonts w:ascii="Cambria Math" w:hAnsi="Cambria Math"/>
                </w:rPr>
                <m:t>Ω</m:t>
              </m:r>
            </m:e>
          </m:acc>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ex</m:t>
              </m:r>
              <m:r>
                <w:rPr>
                  <w:rFonts w:ascii="Cambria Math" w:hAnsi="Cambria Math"/>
                </w:rPr>
                <m:t>t</m:t>
              </m:r>
            </m:sub>
          </m:sSub>
          <m:d>
            <m:dPr>
              <m:ctrlPr>
                <w:rPr>
                  <w:rFonts w:ascii="Cambria Math"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e>
          </m:d>
          <m:r>
            <w:rPr>
              <w:rFonts w:ascii="Cambria Math" w:hAnsi="Cambria Math"/>
            </w:rPr>
            <m:t>d</m:t>
          </m:r>
          <m:acc>
            <m:accPr>
              <m:chr m:val="⃑"/>
              <m:ctrlPr>
                <w:rPr>
                  <w:rFonts w:ascii="Cambria Math" w:hAnsi="Cambria Math"/>
                  <w:i/>
                </w:rPr>
              </m:ctrlPr>
            </m:accPr>
            <m:e>
              <m:r>
                <w:rPr>
                  <w:rFonts w:ascii="Cambria Math" w:hAnsi="Cambria Math"/>
                </w:rPr>
                <m:t>r</m:t>
              </m:r>
            </m:e>
          </m:acc>
          <m:r>
            <w:rPr>
              <w:rFonts w:ascii="Cambria Math" w:hAnsi="Cambria Math"/>
            </w:rPr>
            <m:t>dEd</m:t>
          </m:r>
          <m:r>
            <m:rPr>
              <m:sty m:val="p"/>
            </m:rPr>
            <w:rPr>
              <w:rFonts w:ascii="Cambria Math" w:hAnsi="Cambria Math"/>
            </w:rPr>
            <m:t>Ω</m:t>
          </m:r>
        </m:oMath>
      </m:oMathPara>
    </w:p>
    <w:p w14:paraId="6AB7A20C" w14:textId="77777777" w:rsidR="005D76EB" w:rsidRDefault="005D76EB" w:rsidP="00EE2D90"/>
    <w:p w14:paraId="6E6C70C3" w14:textId="0D909F65" w:rsidR="0084493B" w:rsidRDefault="00E862C8" w:rsidP="00EE2D90">
      <w:r>
        <w:t>The normal Monte Carlo solution method would be to sample our independent variables from</w:t>
      </w:r>
      <w:r w:rsidR="00EA13A7">
        <w:t xml:space="preserve"> </w:t>
      </w:r>
      <m:oMath>
        <m:sSub>
          <m:sSubPr>
            <m:ctrlPr>
              <w:rPr>
                <w:rFonts w:ascii="Cambria Math" w:hAnsi="Cambria Math"/>
                <w:i/>
              </w:rPr>
            </m:ctrlPr>
          </m:sSubPr>
          <m:e>
            <m:r>
              <w:rPr>
                <w:rFonts w:ascii="Cambria Math" w:hAnsi="Cambria Math"/>
              </w:rPr>
              <m:t>q</m:t>
            </m:r>
          </m:e>
          <m:sub>
            <m:r>
              <w:rPr>
                <w:rFonts w:ascii="Cambria Math" w:hAnsi="Cambria Math"/>
              </w:rPr>
              <m:t>ext</m:t>
            </m:r>
          </m:sub>
        </m:sSub>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oMath>
      <w:r>
        <w:t xml:space="preserve"> </w:t>
      </w:r>
      <w:r w:rsidR="00EA13A7">
        <w:t>a</w:t>
      </w:r>
      <w:r>
        <w:t>nd fold them into the integration</w:t>
      </w:r>
      <w:r w:rsidR="0084493B">
        <w:t xml:space="preserve"> in equation </w:t>
      </w:r>
      <w:r w:rsidR="003D40F1">
        <w:t>(3-</w:t>
      </w:r>
      <w:r w:rsidR="0084493B">
        <w:t>6</w:t>
      </w:r>
      <w:r w:rsidR="00AC24D0">
        <w:t>7</w:t>
      </w:r>
      <w:r w:rsidR="0084493B">
        <w:t>)</w:t>
      </w:r>
      <w:r>
        <w:t xml:space="preserve">.  However, </w:t>
      </w:r>
      <m:oMath>
        <m:sSub>
          <m:sSubPr>
            <m:ctrlPr>
              <w:rPr>
                <w:rFonts w:ascii="Cambria Math" w:hAnsi="Cambria Math"/>
                <w:i/>
              </w:rPr>
            </m:ctrlPr>
          </m:sSubPr>
          <m:e>
            <m:r>
              <w:rPr>
                <w:rFonts w:ascii="Cambria Math" w:hAnsi="Cambria Math"/>
              </w:rPr>
              <m:t>q</m:t>
            </m:r>
          </m:e>
          <m:sub>
            <m:r>
              <w:rPr>
                <w:rFonts w:ascii="Cambria Math" w:hAnsi="Cambria Math"/>
              </w:rPr>
              <m:t>ext</m:t>
            </m:r>
          </m:sub>
        </m:sSub>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oMath>
      <w:r w:rsidR="00EA13A7">
        <w:rPr>
          <w:rFonts w:eastAsiaTheme="minorEastAsia"/>
        </w:rPr>
        <w:t xml:space="preserve"> </w:t>
      </w:r>
      <w:r>
        <w:t xml:space="preserve">is not </w:t>
      </w:r>
      <w:r w:rsidR="0084493B">
        <w:t>always</w:t>
      </w:r>
      <w:r>
        <w:t xml:space="preserve"> the best pdf from which to sample.  Importance theory tells us that an alternate pdf can be selected which will better minimize the variance in the calculated response, </w:t>
      </w:r>
      <m:oMath>
        <m:r>
          <m:rPr>
            <m:scr m:val="script"/>
          </m:rPr>
          <w:rPr>
            <w:rFonts w:ascii="Cambria Math" w:hAnsi="Cambria Math"/>
          </w:rPr>
          <m:t>R</m:t>
        </m:r>
      </m:oMath>
      <w:r w:rsidR="0084493B">
        <w:t>.</w:t>
      </w:r>
    </w:p>
    <w:p w14:paraId="0C9E6021" w14:textId="77777777" w:rsidR="0084493B" w:rsidRDefault="0084493B" w:rsidP="00EE2D90"/>
    <w:p w14:paraId="7A6DDE25" w14:textId="23B2CEFC" w:rsidR="00E862C8" w:rsidRDefault="00E862C8" w:rsidP="00EE2D90">
      <w:pPr>
        <w:rPr>
          <w:rFonts w:eastAsiaTheme="minorEastAsia"/>
        </w:rPr>
      </w:pPr>
      <w:r>
        <w:t xml:space="preserve">This alternate pdf can be introduced by multiplying the numerator and denominator of equation </w:t>
      </w:r>
      <w:r w:rsidR="003D40F1">
        <w:t>(3-</w:t>
      </w:r>
      <w:r>
        <w:t>6</w:t>
      </w:r>
      <w:r w:rsidR="00AC24D0">
        <w:t>7</w:t>
      </w:r>
      <w:r>
        <w:t xml:space="preserve">) by </w:t>
      </w:r>
      <m:oMath>
        <m:acc>
          <m:accPr>
            <m:ctrlPr>
              <w:rPr>
                <w:rFonts w:ascii="Cambria Math" w:hAnsi="Cambria Math"/>
                <w:i/>
              </w:rPr>
            </m:ctrlPr>
          </m:accPr>
          <m:e>
            <m:r>
              <w:rPr>
                <w:rFonts w:ascii="Cambria Math" w:hAnsi="Cambria Math"/>
              </w:rPr>
              <m:t>q</m:t>
            </m:r>
          </m:e>
        </m:acc>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oMath>
      <w:r w:rsidR="00EA13A7">
        <w:rPr>
          <w:rFonts w:eastAsiaTheme="minorEastAsia"/>
        </w:rPr>
        <w:t xml:space="preserve">.  </w:t>
      </w:r>
      <w:r w:rsidR="006657BA">
        <w:rPr>
          <w:rFonts w:eastAsiaTheme="minorEastAsia"/>
        </w:rPr>
        <w:t>The resulting equation is:</w:t>
      </w:r>
    </w:p>
    <w:p w14:paraId="64849215" w14:textId="5AC731A8" w:rsidR="00AC24D0" w:rsidRDefault="00AC24D0" w:rsidP="00AC24D0">
      <w:pPr>
        <w:pStyle w:val="Caption"/>
        <w:keepNext/>
        <w:jc w:val="right"/>
      </w:pPr>
      <w:r>
        <w:t xml:space="preserve"> (3- </w:t>
      </w:r>
      <w:fldSimple w:instr=" SEQ (3- \* ARABIC ">
        <w:r w:rsidR="00721720">
          <w:rPr>
            <w:noProof/>
          </w:rPr>
          <w:t>68</w:t>
        </w:r>
      </w:fldSimple>
      <w:r>
        <w:t>)</w:t>
      </w:r>
    </w:p>
    <w:p w14:paraId="651ED68E" w14:textId="6CECFD88" w:rsidR="006657BA" w:rsidRPr="00AC24D0" w:rsidRDefault="006657BA" w:rsidP="004A3C80">
      <w:pPr>
        <w:tabs>
          <w:tab w:val="left" w:pos="8640"/>
        </w:tabs>
        <w:rPr>
          <w:rFonts w:eastAsiaTheme="minorEastAsia"/>
        </w:rPr>
      </w:pPr>
      <m:oMathPara>
        <m:oMathParaPr>
          <m:jc m:val="left"/>
        </m:oMathParaPr>
        <m:oMath>
          <m:r>
            <m:rPr>
              <m:scr m:val="script"/>
            </m:rPr>
            <w:rPr>
              <w:rFonts w:ascii="Cambria Math" w:hAnsi="Cambria Math"/>
            </w:rPr>
            <m:t>R=</m:t>
          </m:r>
          <m:nary>
            <m:naryPr>
              <m:limLoc m:val="subSup"/>
              <m:ctrlPr>
                <w:rPr>
                  <w:rFonts w:ascii="Cambria Math" w:hAnsi="Cambria Math"/>
                  <w:i/>
                </w:rPr>
              </m:ctrlPr>
            </m:naryPr>
            <m:sub>
              <m:acc>
                <m:accPr>
                  <m:chr m:val="⃑"/>
                  <m:ctrlPr>
                    <w:rPr>
                      <w:rFonts w:ascii="Cambria Math" w:hAnsi="Cambria Math"/>
                      <w:i/>
                    </w:rPr>
                  </m:ctrlPr>
                </m:accPr>
                <m:e>
                  <m:r>
                    <w:rPr>
                      <w:rFonts w:ascii="Cambria Math" w:hAnsi="Cambria Math"/>
                    </w:rPr>
                    <m:t>r</m:t>
                  </m:r>
                </m:e>
              </m:acc>
              <m:r>
                <w:rPr>
                  <w:rFonts w:ascii="Cambria Math" w:hAnsi="Cambria Math"/>
                </w:rPr>
                <m:t xml:space="preserve">, E, </m:t>
              </m:r>
              <m:acc>
                <m:accPr>
                  <m:ctrlPr>
                    <w:rPr>
                      <w:rFonts w:ascii="Cambria Math" w:hAnsi="Cambria Math"/>
                      <w:i/>
                    </w:rPr>
                  </m:ctrlPr>
                </m:accPr>
                <m:e>
                  <m:r>
                    <m:rPr>
                      <m:sty m:val="p"/>
                    </m:rPr>
                    <w:rPr>
                      <w:rFonts w:ascii="Cambria Math" w:hAnsi="Cambria Math"/>
                    </w:rPr>
                    <m:t>Ω</m:t>
                  </m:r>
                </m:e>
              </m:acc>
            </m:sub>
            <m:sup/>
            <m:e>
              <m:d>
                <m:dPr>
                  <m:begChr m:val="["/>
                  <m:endChr m:val="]"/>
                  <m:ctrlPr>
                    <w:rPr>
                      <w:rFonts w:ascii="Cambria Math" w:hAnsi="Cambria Math"/>
                      <w:i/>
                    </w:rPr>
                  </m:ctrlPr>
                </m:dPr>
                <m:e>
                  <m:f>
                    <m:fPr>
                      <m:ctrlPr>
                        <w:rPr>
                          <w:rFonts w:ascii="Cambria Math" w:hAnsi="Cambria Math"/>
                          <w:i/>
                        </w:rPr>
                      </m:ctrlPr>
                    </m:fPr>
                    <m:num>
                      <m:sSup>
                        <m:sSupPr>
                          <m:ctrlPr>
                            <w:rPr>
                              <w:rFonts w:ascii="Cambria Math" w:hAnsi="Cambria Math"/>
                            </w:rPr>
                          </m:ctrlPr>
                        </m:sSupPr>
                        <m:e>
                          <m:r>
                            <m:rPr>
                              <m:sty m:val="p"/>
                            </m:rPr>
                            <w:rPr>
                              <w:rFonts w:ascii="Cambria Math" w:hAnsi="Cambria Math"/>
                            </w:rPr>
                            <m:t>Ψ</m:t>
                          </m:r>
                        </m:e>
                        <m:sup>
                          <m:r>
                            <w:rPr>
                              <w:rFonts w:ascii="Cambria Math" w:hAnsi="Cambria Math"/>
                            </w:rPr>
                            <m:t>*</m:t>
                          </m:r>
                        </m:sup>
                      </m:sSup>
                      <m:d>
                        <m:dPr>
                          <m:ctrlPr>
                            <w:rPr>
                              <w:rFonts w:ascii="Cambria Math"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e>
                      </m:d>
                      <m:sSub>
                        <m:sSubPr>
                          <m:ctrlPr>
                            <w:rPr>
                              <w:rFonts w:ascii="Cambria Math" w:hAnsi="Cambria Math"/>
                              <w:i/>
                            </w:rPr>
                          </m:ctrlPr>
                        </m:sSubPr>
                        <m:e>
                          <m:r>
                            <w:rPr>
                              <w:rFonts w:ascii="Cambria Math" w:hAnsi="Cambria Math"/>
                            </w:rPr>
                            <m:t>q</m:t>
                          </m:r>
                        </m:e>
                        <m:sub>
                          <m:r>
                            <w:rPr>
                              <w:rFonts w:ascii="Cambria Math" w:hAnsi="Cambria Math"/>
                            </w:rPr>
                            <m:t>ext</m:t>
                          </m:r>
                        </m:sub>
                      </m:sSub>
                      <m:d>
                        <m:dPr>
                          <m:ctrlPr>
                            <w:rPr>
                              <w:rFonts w:ascii="Cambria Math"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e>
                      </m:d>
                    </m:num>
                    <m:den>
                      <m:acc>
                        <m:accPr>
                          <m:ctrlPr>
                            <w:rPr>
                              <w:rFonts w:ascii="Cambria Math" w:hAnsi="Cambria Math"/>
                              <w:i/>
                            </w:rPr>
                          </m:ctrlPr>
                        </m:accPr>
                        <m:e>
                          <m:r>
                            <w:rPr>
                              <w:rFonts w:ascii="Cambria Math" w:hAnsi="Cambria Math"/>
                            </w:rPr>
                            <m:t>q</m:t>
                          </m:r>
                        </m:e>
                      </m:acc>
                      <m:d>
                        <m:dPr>
                          <m:ctrlPr>
                            <w:rPr>
                              <w:rFonts w:ascii="Cambria Math"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e>
                      </m:d>
                    </m:den>
                  </m:f>
                </m:e>
              </m:d>
            </m:e>
          </m:nary>
          <m:acc>
            <m:accPr>
              <m:ctrlPr>
                <w:rPr>
                  <w:rFonts w:ascii="Cambria Math" w:hAnsi="Cambria Math"/>
                  <w:i/>
                </w:rPr>
              </m:ctrlPr>
            </m:accPr>
            <m:e>
              <m:r>
                <w:rPr>
                  <w:rFonts w:ascii="Cambria Math" w:hAnsi="Cambria Math"/>
                </w:rPr>
                <m:t>q</m:t>
              </m:r>
            </m:e>
          </m:acc>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)d</m:t>
          </m:r>
          <m:acc>
            <m:accPr>
              <m:chr m:val="⃑"/>
              <m:ctrlPr>
                <w:rPr>
                  <w:rFonts w:ascii="Cambria Math" w:hAnsi="Cambria Math"/>
                  <w:i/>
                </w:rPr>
              </m:ctrlPr>
            </m:accPr>
            <m:e>
              <m:r>
                <w:rPr>
                  <w:rFonts w:ascii="Cambria Math" w:hAnsi="Cambria Math"/>
                </w:rPr>
                <m:t>r</m:t>
              </m:r>
            </m:e>
          </m:acc>
          <m:r>
            <w:rPr>
              <w:rFonts w:ascii="Cambria Math" w:hAnsi="Cambria Math"/>
            </w:rPr>
            <m:t>dEd</m:t>
          </m:r>
          <m:r>
            <m:rPr>
              <m:sty m:val="p"/>
            </m:rPr>
            <w:rPr>
              <w:rFonts w:ascii="Cambria Math" w:hAnsi="Cambria Math"/>
            </w:rPr>
            <m:t>Ω</m:t>
          </m:r>
        </m:oMath>
      </m:oMathPara>
    </w:p>
    <w:p w14:paraId="4BE97F7A" w14:textId="77777777" w:rsidR="004A3C80" w:rsidRDefault="004A3C80" w:rsidP="00EE2D90">
      <w:pPr>
        <w:rPr>
          <w:rFonts w:eastAsiaTheme="minorEastAsia"/>
        </w:rPr>
      </w:pPr>
    </w:p>
    <w:p w14:paraId="6704117C" w14:textId="77777777" w:rsidR="00C63512" w:rsidRDefault="00C63512" w:rsidP="00EE2D90">
      <w:pPr>
        <w:rPr>
          <w:rFonts w:eastAsiaTheme="minorEastAsia"/>
        </w:rPr>
      </w:pPr>
    </w:p>
    <w:p w14:paraId="75F2A5A4" w14:textId="03354F83" w:rsidR="006657BA" w:rsidRDefault="00F07508" w:rsidP="00EE2D90">
      <w:pPr>
        <w:rPr>
          <w:rFonts w:eastAsiaTheme="minorEastAsia"/>
        </w:rPr>
      </w:pPr>
      <w:r>
        <w:rPr>
          <w:rFonts w:eastAsiaTheme="minorEastAsia"/>
        </w:rPr>
        <w:t xml:space="preserve">In order for </w:t>
      </w:r>
      <w:r w:rsidR="006657BA">
        <w:rPr>
          <w:rFonts w:eastAsiaTheme="minorEastAsia"/>
        </w:rPr>
        <w:t xml:space="preserve">equation </w:t>
      </w:r>
      <w:r w:rsidR="003D40F1">
        <w:rPr>
          <w:rFonts w:eastAsiaTheme="minorEastAsia"/>
        </w:rPr>
        <w:t>(3-</w:t>
      </w:r>
      <w:r>
        <w:rPr>
          <w:rFonts w:eastAsiaTheme="minorEastAsia"/>
        </w:rPr>
        <w:t>6</w:t>
      </w:r>
      <w:r w:rsidR="00AC24D0">
        <w:rPr>
          <w:rFonts w:eastAsiaTheme="minorEastAsia"/>
        </w:rPr>
        <w:t>8</w:t>
      </w:r>
      <w:r>
        <w:rPr>
          <w:rFonts w:eastAsiaTheme="minorEastAsia"/>
        </w:rPr>
        <w:t xml:space="preserve">) </w:t>
      </w:r>
      <w:r w:rsidR="006657BA">
        <w:rPr>
          <w:rFonts w:eastAsiaTheme="minorEastAsia"/>
        </w:rPr>
        <w:t>to be valid we require the following:</w:t>
      </w:r>
    </w:p>
    <w:p w14:paraId="2785FDA1" w14:textId="48E74B8C" w:rsidR="00AC24D0" w:rsidRDefault="00AC24D0" w:rsidP="00AC24D0">
      <w:pPr>
        <w:pStyle w:val="Caption"/>
        <w:keepNext/>
        <w:jc w:val="right"/>
      </w:pPr>
      <w:r>
        <w:t xml:space="preserve">(3- </w:t>
      </w:r>
      <w:fldSimple w:instr=" SEQ (3- \* ARABIC ">
        <w:r w:rsidR="00721720">
          <w:rPr>
            <w:noProof/>
          </w:rPr>
          <w:t>69</w:t>
        </w:r>
      </w:fldSimple>
      <w:r>
        <w:t>)</w:t>
      </w:r>
    </w:p>
    <w:p w14:paraId="4B408220" w14:textId="319BC5CC" w:rsidR="006657BA" w:rsidRPr="00AC24D0" w:rsidRDefault="002056B1" w:rsidP="0001398C">
      <w:pPr>
        <w:tabs>
          <w:tab w:val="left" w:pos="8640"/>
        </w:tabs>
        <w:ind w:left="1440"/>
        <w:rPr>
          <w:rFonts w:eastAsiaTheme="minorEastAsia"/>
        </w:rPr>
      </w:pPr>
      <m:oMathPara>
        <m:oMathParaPr>
          <m:jc m:val="left"/>
        </m:oMathParaPr>
        <m:oMath>
          <m:acc>
            <m:accPr>
              <m:ctrlPr>
                <w:rPr>
                  <w:rFonts w:ascii="Cambria Math" w:hAnsi="Cambria Math"/>
                  <w:i/>
                </w:rPr>
              </m:ctrlPr>
            </m:accPr>
            <m:e>
              <m:r>
                <w:rPr>
                  <w:rFonts w:ascii="Cambria Math" w:hAnsi="Cambria Math"/>
                </w:rPr>
                <m:t>q</m:t>
              </m:r>
            </m:e>
          </m:acc>
          <m:d>
            <m:dPr>
              <m:ctrlPr>
                <w:rPr>
                  <w:rFonts w:ascii="Cambria Math"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e>
          </m:d>
          <m:r>
            <w:rPr>
              <w:rFonts w:ascii="Cambria Math" w:hAnsi="Cambria Math"/>
            </w:rPr>
            <m:t>≥0</m:t>
          </m:r>
        </m:oMath>
      </m:oMathPara>
    </w:p>
    <w:p w14:paraId="401C2CAA" w14:textId="3A2B7E5F" w:rsidR="00AC24D0" w:rsidRDefault="00AC24D0" w:rsidP="0001398C">
      <w:pPr>
        <w:pStyle w:val="Caption"/>
        <w:keepNext/>
        <w:spacing w:after="0"/>
        <w:jc w:val="right"/>
      </w:pPr>
      <w:r>
        <w:t xml:space="preserve">(3- </w:t>
      </w:r>
      <w:fldSimple w:instr=" SEQ (3- \* ARABIC ">
        <w:r w:rsidR="00721720">
          <w:rPr>
            <w:noProof/>
          </w:rPr>
          <w:t>70</w:t>
        </w:r>
      </w:fldSimple>
      <w:r>
        <w:t>)</w:t>
      </w:r>
    </w:p>
    <w:p w14:paraId="0166D5F6" w14:textId="4000014B" w:rsidR="00EF5B09" w:rsidRPr="00AC24D0" w:rsidRDefault="002056B1" w:rsidP="004A3C80">
      <w:pPr>
        <w:tabs>
          <w:tab w:val="left" w:pos="8640"/>
        </w:tabs>
        <w:ind w:left="1440"/>
        <w:rPr>
          <w:rFonts w:eastAsiaTheme="minorEastAsia"/>
        </w:rPr>
      </w:pPr>
      <m:oMathPara>
        <m:oMathParaPr>
          <m:jc m:val="left"/>
        </m:oMathParaPr>
        <m:oMath>
          <m:nary>
            <m:naryPr>
              <m:limLoc m:val="subSup"/>
              <m:ctrlPr>
                <w:rPr>
                  <w:rFonts w:ascii="Cambria Math" w:eastAsiaTheme="minorEastAsia" w:hAnsi="Cambria Math"/>
                  <w:i/>
                </w:rPr>
              </m:ctrlPr>
            </m:naryPr>
            <m:sub>
              <m:acc>
                <m:accPr>
                  <m:chr m:val="⃑"/>
                  <m:ctrlPr>
                    <w:rPr>
                      <w:rFonts w:ascii="Cambria Math" w:hAnsi="Cambria Math"/>
                      <w:i/>
                    </w:rPr>
                  </m:ctrlPr>
                </m:accPr>
                <m:e>
                  <m:r>
                    <w:rPr>
                      <w:rFonts w:ascii="Cambria Math" w:hAnsi="Cambria Math"/>
                    </w:rPr>
                    <m:t>r</m:t>
                  </m:r>
                </m:e>
              </m:acc>
              <m:r>
                <w:rPr>
                  <w:rFonts w:ascii="Cambria Math" w:hAnsi="Cambria Math"/>
                </w:rPr>
                <m:t xml:space="preserve">, E, </m:t>
              </m:r>
              <m:acc>
                <m:accPr>
                  <m:ctrlPr>
                    <w:rPr>
                      <w:rFonts w:ascii="Cambria Math" w:hAnsi="Cambria Math"/>
                      <w:i/>
                    </w:rPr>
                  </m:ctrlPr>
                </m:accPr>
                <m:e>
                  <m:r>
                    <m:rPr>
                      <m:sty m:val="p"/>
                    </m:rPr>
                    <w:rPr>
                      <w:rFonts w:ascii="Cambria Math" w:hAnsi="Cambria Math"/>
                    </w:rPr>
                    <m:t>Ω</m:t>
                  </m:r>
                </m:e>
              </m:acc>
            </m:sub>
            <m:sup/>
            <m:e>
              <m:acc>
                <m:accPr>
                  <m:ctrlPr>
                    <w:rPr>
                      <w:rFonts w:ascii="Cambria Math" w:hAnsi="Cambria Math"/>
                      <w:i/>
                    </w:rPr>
                  </m:ctrlPr>
                </m:accPr>
                <m:e>
                  <m:r>
                    <w:rPr>
                      <w:rFonts w:ascii="Cambria Math" w:hAnsi="Cambria Math"/>
                    </w:rPr>
                    <m:t>q</m:t>
                  </m:r>
                </m:e>
              </m:acc>
              <m:d>
                <m:dPr>
                  <m:ctrlPr>
                    <w:rPr>
                      <w:rFonts w:ascii="Cambria Math"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e>
              </m:d>
            </m:e>
          </m:nary>
          <m:r>
            <w:rPr>
              <w:rFonts w:ascii="Cambria Math" w:hAnsi="Cambria Math"/>
            </w:rPr>
            <m:t>d</m:t>
          </m:r>
          <m:acc>
            <m:accPr>
              <m:chr m:val="⃑"/>
              <m:ctrlPr>
                <w:rPr>
                  <w:rFonts w:ascii="Cambria Math" w:hAnsi="Cambria Math"/>
                  <w:i/>
                </w:rPr>
              </m:ctrlPr>
            </m:accPr>
            <m:e>
              <m:r>
                <w:rPr>
                  <w:rFonts w:ascii="Cambria Math" w:hAnsi="Cambria Math"/>
                </w:rPr>
                <m:t>r</m:t>
              </m:r>
            </m:e>
          </m:acc>
          <m:r>
            <w:rPr>
              <w:rFonts w:ascii="Cambria Math" w:hAnsi="Cambria Math"/>
            </w:rPr>
            <m:t>dEd</m:t>
          </m:r>
          <m:r>
            <m:rPr>
              <m:sty m:val="p"/>
            </m:rPr>
            <w:rPr>
              <w:rFonts w:ascii="Cambria Math" w:hAnsi="Cambria Math"/>
            </w:rPr>
            <m:t>Ω=1</m:t>
          </m:r>
        </m:oMath>
      </m:oMathPara>
    </w:p>
    <w:p w14:paraId="44BC2789" w14:textId="77777777" w:rsidR="00EF5B09" w:rsidRDefault="00EF5B09" w:rsidP="00EE2D90">
      <w:pPr>
        <w:rPr>
          <w:rFonts w:eastAsiaTheme="minorEastAsia"/>
        </w:rPr>
      </w:pPr>
    </w:p>
    <w:p w14:paraId="02FE2BCA" w14:textId="5A4AB4EF" w:rsidR="004A3C80" w:rsidRDefault="003614DF" w:rsidP="00EE2D90">
      <w:pPr>
        <w:rPr>
          <w:rFonts w:eastAsiaTheme="minorEastAsia"/>
        </w:rPr>
      </w:pPr>
      <w:r>
        <w:rPr>
          <w:rFonts w:eastAsiaTheme="minorEastAsia"/>
        </w:rPr>
        <w:t xml:space="preserve">Solving equation </w:t>
      </w:r>
      <w:r w:rsidR="003D40F1">
        <w:rPr>
          <w:rFonts w:eastAsiaTheme="minorEastAsia"/>
        </w:rPr>
        <w:t>(3-</w:t>
      </w:r>
      <w:r>
        <w:rPr>
          <w:rFonts w:eastAsiaTheme="minorEastAsia"/>
        </w:rPr>
        <w:t>6</w:t>
      </w:r>
      <w:r w:rsidR="00AC24D0">
        <w:rPr>
          <w:rFonts w:eastAsiaTheme="minorEastAsia"/>
        </w:rPr>
        <w:t>8</w:t>
      </w:r>
      <w:r>
        <w:rPr>
          <w:rFonts w:eastAsiaTheme="minorEastAsia"/>
        </w:rPr>
        <w:t xml:space="preserve">) for </w:t>
      </w:r>
      <m:oMath>
        <m:acc>
          <m:accPr>
            <m:ctrlPr>
              <w:rPr>
                <w:rFonts w:ascii="Cambria Math" w:hAnsi="Cambria Math"/>
                <w:i/>
              </w:rPr>
            </m:ctrlPr>
          </m:accPr>
          <m:e>
            <m:r>
              <w:rPr>
                <w:rFonts w:ascii="Cambria Math" w:hAnsi="Cambria Math"/>
              </w:rPr>
              <m:t>q</m:t>
            </m:r>
          </m:e>
        </m:acc>
        <m:d>
          <m:dPr>
            <m:ctrlPr>
              <w:rPr>
                <w:rFonts w:ascii="Cambria Math"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e>
        </m:d>
      </m:oMath>
      <w:r>
        <w:rPr>
          <w:rFonts w:eastAsiaTheme="minorEastAsia"/>
        </w:rPr>
        <w:t xml:space="preserve"> yield</w:t>
      </w:r>
      <w:r w:rsidR="00E76A95">
        <w:rPr>
          <w:rFonts w:eastAsiaTheme="minorEastAsia"/>
        </w:rPr>
        <w:t>s</w:t>
      </w:r>
      <w:r>
        <w:rPr>
          <w:rFonts w:eastAsiaTheme="minorEastAsia"/>
        </w:rPr>
        <w:t xml:space="preserve"> the following equation:</w:t>
      </w:r>
    </w:p>
    <w:p w14:paraId="086170A1" w14:textId="60C8AC7E" w:rsidR="003614DF" w:rsidRDefault="003614DF" w:rsidP="00EE2D90">
      <w:pPr>
        <w:rPr>
          <w:rFonts w:eastAsiaTheme="minorEastAsia"/>
        </w:rPr>
      </w:pPr>
    </w:p>
    <w:p w14:paraId="60A9BDBB" w14:textId="0D8E3987" w:rsidR="00AC24D0" w:rsidRDefault="00AC24D0" w:rsidP="00AC24D0">
      <w:pPr>
        <w:pStyle w:val="Caption"/>
        <w:keepNext/>
        <w:jc w:val="right"/>
      </w:pPr>
      <w:r>
        <w:rPr>
          <w:rFonts w:eastAsiaTheme="minorEastAsia"/>
          <w:noProof/>
        </w:rPr>
        <mc:AlternateContent>
          <mc:Choice Requires="wps">
            <w:drawing>
              <wp:anchor distT="0" distB="0" distL="114300" distR="114300" simplePos="0" relativeHeight="251751424" behindDoc="1" locked="0" layoutInCell="1" allowOverlap="1" wp14:anchorId="74D49547" wp14:editId="5E0DFAB6">
                <wp:simplePos x="0" y="0"/>
                <wp:positionH relativeFrom="column">
                  <wp:posOffset>1257300</wp:posOffset>
                </wp:positionH>
                <wp:positionV relativeFrom="paragraph">
                  <wp:posOffset>228600</wp:posOffset>
                </wp:positionV>
                <wp:extent cx="3429000" cy="685800"/>
                <wp:effectExtent l="50800" t="25400" r="76200" b="101600"/>
                <wp:wrapNone/>
                <wp:docPr id="51" name="Rectangle 51"/>
                <wp:cNvGraphicFramePr/>
                <a:graphic xmlns:a="http://schemas.openxmlformats.org/drawingml/2006/main">
                  <a:graphicData uri="http://schemas.microsoft.com/office/word/2010/wordprocessingShape">
                    <wps:wsp>
                      <wps:cNvSpPr/>
                      <wps:spPr>
                        <a:xfrm>
                          <a:off x="0" y="0"/>
                          <a:ext cx="3429000" cy="685800"/>
                        </a:xfrm>
                        <a:prstGeom prst="rect">
                          <a:avLst/>
                        </a:prstGeom>
                        <a:noFill/>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1" o:spid="_x0000_s1026" style="position:absolute;margin-left:99pt;margin-top:18pt;width:270pt;height:54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Zj/NeYCAAB0BgAADgAAAGRycy9lMm9Eb2MueG1stFVbT9swFH6ftP9g+T3kQnqLSFFolWkSAgRM&#10;PLuu00ZybM92b5v47zt20lAYEtO0vTjHPvfvXHJxuW842jJtailyHJ9FGDFB5bIWqxx/eyyDMUbG&#10;ErEkXAqW4wMz+HL6+dPFTmUskWvJl0wjMCJMtlM5XlursjA0dM0aYs6kYgKYldQNsXDVq3CpyQ6s&#10;NzxMomgY7qReKi0pMwZe5y0TT739qmLU3laVYRbxHENs1p/anwt3htMLkq00UeuadmGQv4iiIbUA&#10;p72pObEEbXT9m6mmploaWdkzKptQVlVNmc8BsomjN9k8rIliPhcAx6geJvPvzNKb7Z1G9TLHgxgj&#10;QRqo0T2gRsSKMwRvANBOmQzkHtSd7m4GSJftvtKN+0IeaO9BPfSgsr1FFB7P02QSRYA9Bd5wPBgD&#10;DWbCF22ljf3CZIMckWMN7j2WZHttbCt6FHHOhCxrzuGdZOADRDqqxftnWRTJcH4+D+bjyShIFywJ&#10;xmWUBldFOohno1EZz0fPYL8hcZopTihrm7DkZNUh7Fh/BnFD6KuGjOPQt0IbNYT3OrbZYJQUo8Ek&#10;GBaDOEjjaBwURZQE87KIiigtZ5P0qo9tB12poKcfwcyV3P+v+KAQRxhDV+m2tp6yB85cAlzcswqa&#10;BKoZ+8r48WQzrtGWwGARSpmwvlfAmpd2ahWUqVc8/1ixk/eQ+dHtlZOPldlRw3uWwvbKTS2kfs8A&#10;70OuWnnoypO8HbmQywPMh5bt4jCKljU06TUx9o5o2BTQ17D97C0cFZe7HMuOwmgt9Y/33p08dBdw&#10;MXI1zrH5viGaYcS/ChjtSZymblX5SwodAxd9ylmccsSmmUmoAUwvROdJJ2/5kay0bJ5gSRbOK7CI&#10;oOA7x9Tq42Vm240Ia5ayovBisJ4UsdfiQdFj1d0QPu6fiFbdpFponBt53FIkezOwrayrh5DFxsqq&#10;9tP8gmuHN6w2vw+6Nex25+ndS738LKa/AAAA//8DAFBLAwQUAAYACAAAACEA37l05dwAAAAKAQAA&#10;DwAAAGRycy9kb3ducmV2LnhtbExPTUvDQBC9C/6HZQQvxe7alhpjNkWUXkQPVhGP0+yaBLOzITtp&#10;4793etLT8OY93kexmUKnDn5IbSQL13MDylMVXUu1hfe37VUGKjGSwy6St/DjE2zK87MCcxeP9OoP&#10;O66VmFDK0ULD3Odap6rxAdM89p6E+4pDQBY41NoNeBTz0OmFMWsdsCVJaLD3D42vvndjsMBbZMpG&#10;Z+LT88snzszH7DEsrL28mO7vQLGf+E8Mp/pSHUrptI8juaQ6wbeZbGELy7VcEdwsT4+9MKuVAV0W&#10;+v+E8hcAAP//AwBQSwECLQAUAAYACAAAACEA5JnDwPsAAADhAQAAEwAAAAAAAAAAAAAAAAAAAAAA&#10;W0NvbnRlbnRfVHlwZXNdLnhtbFBLAQItABQABgAIAAAAIQAjsmrh1wAAAJQBAAALAAAAAAAAAAAA&#10;AAAAACwBAABfcmVscy8ucmVsc1BLAQItABQABgAIAAAAIQApmP815gIAAHQGAAAOAAAAAAAAAAAA&#10;AAAAACwCAABkcnMvZTJvRG9jLnhtbFBLAQItABQABgAIAAAAIQDfuXTl3AAAAAoBAAAPAAAAAAAA&#10;AAAAAAAAAD4FAABkcnMvZG93bnJldi54bWxQSwUGAAAAAAQABADzAAAARwYAAAAA&#10;" filled="f" strokecolor="#4579b8 [3044]">
                <v:shadow on="t" opacity="22937f" mv:blur="40000f" origin=",.5" offset="0,23000emu"/>
              </v:rect>
            </w:pict>
          </mc:Fallback>
        </mc:AlternateContent>
      </w:r>
      <w:r>
        <w:t xml:space="preserve">(3- </w:t>
      </w:r>
      <w:fldSimple w:instr=" SEQ (3- \* ARABIC ">
        <w:r w:rsidR="00721720">
          <w:rPr>
            <w:noProof/>
          </w:rPr>
          <w:t>71</w:t>
        </w:r>
      </w:fldSimple>
      <w:r>
        <w:t>)</w:t>
      </w:r>
    </w:p>
    <w:p w14:paraId="060C4A44" w14:textId="41B6143C" w:rsidR="003614DF" w:rsidRPr="00CF0ECC" w:rsidRDefault="002056B1" w:rsidP="001B3B3E">
      <w:pPr>
        <w:tabs>
          <w:tab w:val="left" w:pos="8640"/>
        </w:tabs>
        <w:rPr>
          <w:rFonts w:eastAsiaTheme="minorEastAsia"/>
        </w:rPr>
      </w:pPr>
      <m:oMathPara>
        <m:oMath>
          <m:acc>
            <m:accPr>
              <m:ctrlPr>
                <w:rPr>
                  <w:rFonts w:ascii="Cambria Math" w:hAnsi="Cambria Math"/>
                  <w:i/>
                  <w:szCs w:val="24"/>
                </w:rPr>
              </m:ctrlPr>
            </m:accPr>
            <m:e>
              <m:r>
                <w:rPr>
                  <w:rFonts w:ascii="Cambria Math" w:hAnsi="Cambria Math"/>
                  <w:szCs w:val="24"/>
                </w:rPr>
                <m:t>q</m:t>
              </m:r>
            </m:e>
          </m:acc>
          <m:d>
            <m:dPr>
              <m:ctrlPr>
                <w:rPr>
                  <w:rFonts w:ascii="Cambria Math" w:hAnsi="Cambria Math"/>
                  <w:i/>
                  <w:szCs w:val="24"/>
                </w:rPr>
              </m:ctrlPr>
            </m:dPr>
            <m:e>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 E,</m:t>
              </m:r>
              <m:acc>
                <m:accPr>
                  <m:ctrlPr>
                    <w:rPr>
                      <w:rFonts w:ascii="Cambria Math" w:hAnsi="Cambria Math"/>
                      <w:i/>
                      <w:szCs w:val="24"/>
                    </w:rPr>
                  </m:ctrlPr>
                </m:accPr>
                <m:e>
                  <m:r>
                    <m:rPr>
                      <m:sty m:val="p"/>
                    </m:rPr>
                    <w:rPr>
                      <w:rFonts w:ascii="Cambria Math" w:hAnsi="Cambria Math"/>
                      <w:szCs w:val="24"/>
                    </w:rPr>
                    <m:t>Ω</m:t>
                  </m:r>
                </m:e>
              </m:acc>
            </m:e>
          </m:d>
          <m:r>
            <w:rPr>
              <w:rFonts w:ascii="Cambria Math" w:eastAsiaTheme="minorEastAsia" w:hAnsi="Cambria Math"/>
              <w:szCs w:val="24"/>
            </w:rPr>
            <m:t>=</m:t>
          </m:r>
          <m:f>
            <m:fPr>
              <m:ctrlPr>
                <w:rPr>
                  <w:rFonts w:ascii="Cambria Math" w:eastAsiaTheme="minorEastAsia" w:hAnsi="Cambria Math"/>
                  <w:i/>
                  <w:szCs w:val="24"/>
                </w:rPr>
              </m:ctrlPr>
            </m:fPr>
            <m:num>
              <m:sSup>
                <m:sSupPr>
                  <m:ctrlPr>
                    <w:rPr>
                      <w:rFonts w:ascii="Cambria Math" w:eastAsiaTheme="minorEastAsia" w:hAnsi="Cambria Math"/>
                      <w:szCs w:val="24"/>
                    </w:rPr>
                  </m:ctrlPr>
                </m:sSupPr>
                <m:e>
                  <m:r>
                    <m:rPr>
                      <m:sty m:val="p"/>
                    </m:rPr>
                    <w:rPr>
                      <w:rFonts w:ascii="Cambria Math" w:eastAsiaTheme="minorEastAsia" w:hAnsi="Cambria Math"/>
                      <w:szCs w:val="24"/>
                    </w:rPr>
                    <m:t>Ψ</m:t>
                  </m:r>
                </m:e>
                <m:sup>
                  <m:r>
                    <w:rPr>
                      <w:rFonts w:ascii="Cambria Math" w:eastAsiaTheme="minorEastAsia" w:hAnsi="Cambria Math"/>
                      <w:szCs w:val="24"/>
                    </w:rPr>
                    <m:t>*</m:t>
                  </m:r>
                </m:sup>
              </m:sSup>
              <m:r>
                <w:rPr>
                  <w:rFonts w:ascii="Cambria Math" w:eastAsiaTheme="minorEastAsia" w:hAnsi="Cambria Math"/>
                  <w:szCs w:val="24"/>
                </w:rPr>
                <m:t>(</m:t>
              </m:r>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 E,</m:t>
              </m:r>
              <m:acc>
                <m:accPr>
                  <m:ctrlPr>
                    <w:rPr>
                      <w:rFonts w:ascii="Cambria Math" w:hAnsi="Cambria Math"/>
                      <w:i/>
                      <w:szCs w:val="24"/>
                    </w:rPr>
                  </m:ctrlPr>
                </m:accPr>
                <m:e>
                  <m:r>
                    <m:rPr>
                      <m:sty m:val="p"/>
                    </m:rPr>
                    <w:rPr>
                      <w:rFonts w:ascii="Cambria Math" w:hAnsi="Cambria Math"/>
                      <w:szCs w:val="24"/>
                    </w:rPr>
                    <m:t>Ω</m:t>
                  </m:r>
                </m:e>
              </m:acc>
              <m:r>
                <w:rPr>
                  <w:rFonts w:ascii="Cambria Math" w:eastAsiaTheme="minorEastAsia" w:hAnsi="Cambria Math"/>
                  <w:szCs w:val="24"/>
                </w:rPr>
                <m:t>)</m:t>
              </m:r>
              <m:sSub>
                <m:sSubPr>
                  <m:ctrlPr>
                    <w:rPr>
                      <w:rFonts w:ascii="Cambria Math" w:eastAsiaTheme="minorEastAsia" w:hAnsi="Cambria Math"/>
                      <w:i/>
                      <w:szCs w:val="24"/>
                    </w:rPr>
                  </m:ctrlPr>
                </m:sSubPr>
                <m:e>
                  <m:r>
                    <w:rPr>
                      <w:rFonts w:ascii="Cambria Math" w:eastAsiaTheme="minorEastAsia" w:hAnsi="Cambria Math"/>
                      <w:szCs w:val="24"/>
                    </w:rPr>
                    <m:t>q</m:t>
                  </m:r>
                </m:e>
                <m:sub>
                  <m:r>
                    <w:rPr>
                      <w:rFonts w:ascii="Cambria Math" w:eastAsiaTheme="minorEastAsia" w:hAnsi="Cambria Math"/>
                      <w:szCs w:val="24"/>
                    </w:rPr>
                    <m:t>ext</m:t>
                  </m:r>
                </m:sub>
              </m:sSub>
              <m:r>
                <w:rPr>
                  <w:rFonts w:ascii="Cambria Math" w:eastAsiaTheme="minorEastAsia" w:hAnsi="Cambria Math"/>
                  <w:szCs w:val="24"/>
                </w:rPr>
                <m:t>(</m:t>
              </m:r>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 E,</m:t>
              </m:r>
              <m:acc>
                <m:accPr>
                  <m:ctrlPr>
                    <w:rPr>
                      <w:rFonts w:ascii="Cambria Math" w:hAnsi="Cambria Math"/>
                      <w:i/>
                      <w:szCs w:val="24"/>
                    </w:rPr>
                  </m:ctrlPr>
                </m:accPr>
                <m:e>
                  <m:r>
                    <m:rPr>
                      <m:sty m:val="p"/>
                    </m:rPr>
                    <w:rPr>
                      <w:rFonts w:ascii="Cambria Math" w:hAnsi="Cambria Math"/>
                      <w:szCs w:val="24"/>
                    </w:rPr>
                    <m:t>Ω</m:t>
                  </m:r>
                </m:e>
              </m:acc>
              <m:r>
                <w:rPr>
                  <w:rFonts w:ascii="Cambria Math" w:hAnsi="Cambria Math"/>
                  <w:szCs w:val="24"/>
                </w:rPr>
                <m:t>)</m:t>
              </m:r>
            </m:num>
            <m:den>
              <m:nary>
                <m:naryPr>
                  <m:limLoc m:val="subSup"/>
                  <m:ctrlPr>
                    <w:rPr>
                      <w:rFonts w:ascii="Cambria Math" w:eastAsiaTheme="minorEastAsia" w:hAnsi="Cambria Math"/>
                      <w:i/>
                      <w:szCs w:val="24"/>
                    </w:rPr>
                  </m:ctrlPr>
                </m:naryPr>
                <m:sub>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 E,</m:t>
                  </m:r>
                  <m:acc>
                    <m:accPr>
                      <m:ctrlPr>
                        <w:rPr>
                          <w:rFonts w:ascii="Cambria Math" w:hAnsi="Cambria Math"/>
                          <w:i/>
                          <w:szCs w:val="24"/>
                        </w:rPr>
                      </m:ctrlPr>
                    </m:accPr>
                    <m:e>
                      <m:r>
                        <m:rPr>
                          <m:sty m:val="p"/>
                        </m:rPr>
                        <w:rPr>
                          <w:rFonts w:ascii="Cambria Math" w:hAnsi="Cambria Math"/>
                          <w:szCs w:val="24"/>
                        </w:rPr>
                        <m:t>Ω</m:t>
                      </m:r>
                    </m:e>
                  </m:acc>
                </m:sub>
                <m:sup/>
                <m:e>
                  <m:sSup>
                    <m:sSupPr>
                      <m:ctrlPr>
                        <w:rPr>
                          <w:rFonts w:ascii="Cambria Math" w:eastAsiaTheme="minorEastAsia" w:hAnsi="Cambria Math"/>
                          <w:szCs w:val="24"/>
                        </w:rPr>
                      </m:ctrlPr>
                    </m:sSupPr>
                    <m:e>
                      <m:r>
                        <m:rPr>
                          <m:sty m:val="p"/>
                        </m:rPr>
                        <w:rPr>
                          <w:rFonts w:ascii="Cambria Math" w:eastAsiaTheme="minorEastAsia" w:hAnsi="Cambria Math"/>
                          <w:szCs w:val="24"/>
                        </w:rPr>
                        <m:t>Ψ</m:t>
                      </m:r>
                    </m:e>
                    <m:sup>
                      <m:r>
                        <w:rPr>
                          <w:rFonts w:ascii="Cambria Math" w:eastAsiaTheme="minorEastAsia" w:hAnsi="Cambria Math"/>
                          <w:szCs w:val="24"/>
                        </w:rPr>
                        <m:t>*</m:t>
                      </m:r>
                    </m:sup>
                  </m:sSup>
                  <m:r>
                    <w:rPr>
                      <w:rFonts w:ascii="Cambria Math" w:eastAsiaTheme="minorEastAsia" w:hAnsi="Cambria Math"/>
                      <w:szCs w:val="24"/>
                    </w:rPr>
                    <m:t>(</m:t>
                  </m:r>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 E,</m:t>
                  </m:r>
                  <m:acc>
                    <m:accPr>
                      <m:ctrlPr>
                        <w:rPr>
                          <w:rFonts w:ascii="Cambria Math" w:hAnsi="Cambria Math"/>
                          <w:i/>
                          <w:szCs w:val="24"/>
                        </w:rPr>
                      </m:ctrlPr>
                    </m:accPr>
                    <m:e>
                      <m:r>
                        <m:rPr>
                          <m:sty m:val="p"/>
                        </m:rPr>
                        <w:rPr>
                          <w:rFonts w:ascii="Cambria Math" w:hAnsi="Cambria Math"/>
                          <w:szCs w:val="24"/>
                        </w:rPr>
                        <m:t>Ω</m:t>
                      </m:r>
                    </m:e>
                  </m:acc>
                  <m:r>
                    <w:rPr>
                      <w:rFonts w:ascii="Cambria Math" w:eastAsiaTheme="minorEastAsia" w:hAnsi="Cambria Math"/>
                      <w:szCs w:val="24"/>
                    </w:rPr>
                    <m:t>)</m:t>
                  </m:r>
                  <m:sSub>
                    <m:sSubPr>
                      <m:ctrlPr>
                        <w:rPr>
                          <w:rFonts w:ascii="Cambria Math" w:eastAsiaTheme="minorEastAsia" w:hAnsi="Cambria Math"/>
                          <w:i/>
                          <w:szCs w:val="24"/>
                        </w:rPr>
                      </m:ctrlPr>
                    </m:sSubPr>
                    <m:e>
                      <m:r>
                        <w:rPr>
                          <w:rFonts w:ascii="Cambria Math" w:eastAsiaTheme="minorEastAsia" w:hAnsi="Cambria Math"/>
                          <w:szCs w:val="24"/>
                        </w:rPr>
                        <m:t>q</m:t>
                      </m:r>
                    </m:e>
                    <m:sub>
                      <m:r>
                        <w:rPr>
                          <w:rFonts w:ascii="Cambria Math" w:eastAsiaTheme="minorEastAsia" w:hAnsi="Cambria Math"/>
                          <w:szCs w:val="24"/>
                        </w:rPr>
                        <m:t>ext</m:t>
                      </m:r>
                    </m:sub>
                  </m:sSub>
                  <m:r>
                    <w:rPr>
                      <w:rFonts w:ascii="Cambria Math" w:eastAsiaTheme="minorEastAsia" w:hAnsi="Cambria Math"/>
                      <w:szCs w:val="24"/>
                    </w:rPr>
                    <m:t>(</m:t>
                  </m:r>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 E,</m:t>
                  </m:r>
                  <m:acc>
                    <m:accPr>
                      <m:ctrlPr>
                        <w:rPr>
                          <w:rFonts w:ascii="Cambria Math" w:hAnsi="Cambria Math"/>
                          <w:i/>
                          <w:szCs w:val="24"/>
                        </w:rPr>
                      </m:ctrlPr>
                    </m:accPr>
                    <m:e>
                      <m:r>
                        <m:rPr>
                          <m:sty m:val="p"/>
                        </m:rPr>
                        <w:rPr>
                          <w:rFonts w:ascii="Cambria Math" w:hAnsi="Cambria Math"/>
                          <w:szCs w:val="24"/>
                        </w:rPr>
                        <m:t>Ω</m:t>
                      </m:r>
                    </m:e>
                  </m:acc>
                  <m:r>
                    <w:rPr>
                      <w:rFonts w:ascii="Cambria Math" w:hAnsi="Cambria Math"/>
                      <w:szCs w:val="24"/>
                    </w:rPr>
                    <m:t>)d</m:t>
                  </m:r>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dEd</m:t>
                  </m:r>
                  <m:r>
                    <m:rPr>
                      <m:sty m:val="p"/>
                    </m:rPr>
                    <w:rPr>
                      <w:rFonts w:ascii="Cambria Math" w:hAnsi="Cambria Math"/>
                      <w:szCs w:val="24"/>
                    </w:rPr>
                    <m:t>Ω</m:t>
                  </m:r>
                </m:e>
              </m:nary>
            </m:den>
          </m:f>
        </m:oMath>
      </m:oMathPara>
    </w:p>
    <w:p w14:paraId="3769030D" w14:textId="77777777" w:rsidR="00C63512" w:rsidRDefault="00C63512" w:rsidP="00EE2D90">
      <w:pPr>
        <w:rPr>
          <w:rFonts w:eastAsiaTheme="minorEastAsia"/>
        </w:rPr>
      </w:pPr>
    </w:p>
    <w:p w14:paraId="52A6E73B" w14:textId="77777777" w:rsidR="00C63512" w:rsidRDefault="00C63512" w:rsidP="00EE2D90">
      <w:pPr>
        <w:rPr>
          <w:rFonts w:eastAsiaTheme="minorEastAsia"/>
        </w:rPr>
      </w:pPr>
    </w:p>
    <w:p w14:paraId="05F5D494" w14:textId="130685BD" w:rsidR="00873D3A" w:rsidRDefault="0084493B" w:rsidP="00EE2D90">
      <w:pPr>
        <w:rPr>
          <w:rFonts w:eastAsiaTheme="minorEastAsia"/>
        </w:rPr>
      </w:pPr>
      <w:r>
        <w:rPr>
          <w:rFonts w:eastAsiaTheme="minorEastAsia"/>
        </w:rPr>
        <w:t xml:space="preserve">Equation </w:t>
      </w:r>
      <w:r w:rsidR="003D40F1">
        <w:rPr>
          <w:rFonts w:eastAsiaTheme="minorEastAsia"/>
        </w:rPr>
        <w:t>(3-</w:t>
      </w:r>
      <w:r>
        <w:rPr>
          <w:rFonts w:eastAsiaTheme="minorEastAsia"/>
        </w:rPr>
        <w:t>7</w:t>
      </w:r>
      <w:r w:rsidR="00AC24D0">
        <w:rPr>
          <w:rFonts w:eastAsiaTheme="minorEastAsia"/>
        </w:rPr>
        <w:t>1</w:t>
      </w:r>
      <w:r>
        <w:rPr>
          <w:rFonts w:eastAsiaTheme="minorEastAsia"/>
        </w:rPr>
        <w:t xml:space="preserve">) is the biased source to be used in the </w:t>
      </w:r>
      <w:r w:rsidR="00DD568E">
        <w:rPr>
          <w:rFonts w:eastAsiaTheme="minorEastAsia"/>
        </w:rPr>
        <w:t>CADIS method</w:t>
      </w:r>
      <w:r>
        <w:rPr>
          <w:rFonts w:eastAsiaTheme="minorEastAsia"/>
        </w:rPr>
        <w:t xml:space="preserve">.  </w:t>
      </w:r>
      <w:r w:rsidR="00EE3ADE">
        <w:rPr>
          <w:rFonts w:eastAsiaTheme="minorEastAsia"/>
        </w:rPr>
        <w:t xml:space="preserve">Note that the numerator of equation (3-71) is the detector response for our phase space element </w:t>
      </w:r>
      <m:oMath>
        <m:r>
          <w:rPr>
            <w:rFonts w:ascii="Cambria Math" w:hAnsi="Cambria Math"/>
          </w:rPr>
          <m:t>d</m:t>
        </m:r>
        <m:acc>
          <m:accPr>
            <m:chr m:val="⃑"/>
            <m:ctrlPr>
              <w:rPr>
                <w:rFonts w:ascii="Cambria Math" w:hAnsi="Cambria Math"/>
                <w:i/>
              </w:rPr>
            </m:ctrlPr>
          </m:accPr>
          <m:e>
            <m:r>
              <w:rPr>
                <w:rFonts w:ascii="Cambria Math" w:hAnsi="Cambria Math"/>
              </w:rPr>
              <m:t>r</m:t>
            </m:r>
          </m:e>
        </m:acc>
        <m:r>
          <w:rPr>
            <w:rFonts w:ascii="Cambria Math" w:hAnsi="Cambria Math"/>
          </w:rPr>
          <m:t>dEd</m:t>
        </m:r>
        <m:r>
          <m:rPr>
            <m:sty m:val="p"/>
          </m:rPr>
          <w:rPr>
            <w:rFonts w:ascii="Cambria Math" w:hAnsi="Cambria Math"/>
          </w:rPr>
          <m:t>Ω</m:t>
        </m:r>
      </m:oMath>
      <w:r w:rsidR="00EE3ADE">
        <w:rPr>
          <w:rFonts w:eastAsiaTheme="minorEastAsia"/>
        </w:rPr>
        <w:t xml:space="preserve"> and the denominator is the total response. Therefore, equation (3-71) is a ratio representing the contribution of our element of phase space to the detector response and so our alternate pdf has a physical basis.  </w:t>
      </w:r>
      <w:r w:rsidR="00471FA4">
        <w:rPr>
          <w:rFonts w:eastAsiaTheme="minorEastAsia"/>
        </w:rPr>
        <w:t xml:space="preserve">Monte Carlo integration of equation </w:t>
      </w:r>
      <w:r w:rsidR="003D40F1">
        <w:rPr>
          <w:rFonts w:eastAsiaTheme="minorEastAsia"/>
        </w:rPr>
        <w:t>(3-</w:t>
      </w:r>
      <w:r w:rsidR="00471FA4">
        <w:rPr>
          <w:rFonts w:eastAsiaTheme="minorEastAsia"/>
        </w:rPr>
        <w:t>7</w:t>
      </w:r>
      <w:r w:rsidR="0013331E">
        <w:rPr>
          <w:rFonts w:eastAsiaTheme="minorEastAsia"/>
        </w:rPr>
        <w:t>1</w:t>
      </w:r>
      <w:r w:rsidR="00471FA4">
        <w:rPr>
          <w:rFonts w:eastAsiaTheme="minorEastAsia"/>
        </w:rPr>
        <w:t xml:space="preserve">) will yield a zero variance result if the response is known ahead of time.  However, the response is not generally known ahead of time and so the particle transport will need to be simulated </w:t>
      </w:r>
      <w:r w:rsidR="002D081F">
        <w:rPr>
          <w:rFonts w:eastAsiaTheme="minorEastAsia"/>
        </w:rPr>
        <w:t xml:space="preserve">using the biased source from equation </w:t>
      </w:r>
      <w:r w:rsidR="003D40F1">
        <w:rPr>
          <w:rFonts w:eastAsiaTheme="minorEastAsia"/>
        </w:rPr>
        <w:t>(3-</w:t>
      </w:r>
      <w:r w:rsidR="002D081F">
        <w:rPr>
          <w:rFonts w:eastAsiaTheme="minorEastAsia"/>
        </w:rPr>
        <w:t>7</w:t>
      </w:r>
      <w:r w:rsidR="0013331E">
        <w:rPr>
          <w:rFonts w:eastAsiaTheme="minorEastAsia"/>
        </w:rPr>
        <w:t>1</w:t>
      </w:r>
      <w:r w:rsidR="002D081F">
        <w:rPr>
          <w:rFonts w:eastAsiaTheme="minorEastAsia"/>
        </w:rPr>
        <w:t xml:space="preserve">) </w:t>
      </w:r>
      <w:r w:rsidR="00471FA4">
        <w:rPr>
          <w:rFonts w:eastAsiaTheme="minorEastAsia"/>
        </w:rPr>
        <w:t>in order to arrive at an estimate of the adjoint flux</w:t>
      </w:r>
      <w:r w:rsidR="002D081F">
        <w:rPr>
          <w:rFonts w:eastAsiaTheme="minorEastAsia"/>
        </w:rPr>
        <w:t>.</w:t>
      </w:r>
    </w:p>
    <w:p w14:paraId="7AEEB5DB" w14:textId="77777777" w:rsidR="00873D3A" w:rsidRDefault="00873D3A" w:rsidP="00EE2D90">
      <w:pPr>
        <w:rPr>
          <w:rFonts w:eastAsiaTheme="minorEastAsia"/>
        </w:rPr>
      </w:pPr>
    </w:p>
    <w:p w14:paraId="3044E032" w14:textId="0FBAB56A" w:rsidR="002D081F" w:rsidRDefault="002D081F" w:rsidP="00EE2D90">
      <w:pPr>
        <w:rPr>
          <w:rFonts w:eastAsiaTheme="minorEastAsia"/>
        </w:rPr>
      </w:pPr>
      <w:r>
        <w:rPr>
          <w:rFonts w:eastAsiaTheme="minorEastAsia"/>
        </w:rPr>
        <w:t>Because the source particles for our transport simulation are selected from a biased pdf the statistical weights of the particles must be adjusted so that the following balance relationship is still satisfied.</w:t>
      </w:r>
    </w:p>
    <w:p w14:paraId="4CF7709F" w14:textId="76F98FA8" w:rsidR="006E2661" w:rsidRDefault="006E2661" w:rsidP="006E2661">
      <w:pPr>
        <w:pStyle w:val="Caption"/>
        <w:keepNext/>
        <w:jc w:val="right"/>
      </w:pPr>
      <w:r>
        <w:t xml:space="preserve">(3- </w:t>
      </w:r>
      <w:fldSimple w:instr=" SEQ (3- \* ARABIC ">
        <w:r w:rsidR="00721720">
          <w:rPr>
            <w:noProof/>
          </w:rPr>
          <w:t>72</w:t>
        </w:r>
      </w:fldSimple>
      <w:r>
        <w:t>)</w:t>
      </w:r>
    </w:p>
    <w:p w14:paraId="5285379C" w14:textId="6D5FCFFB" w:rsidR="002D081F" w:rsidRPr="003238AC" w:rsidRDefault="007F6D0E" w:rsidP="001B3B3E">
      <w:pPr>
        <w:tabs>
          <w:tab w:val="left" w:pos="8640"/>
        </w:tabs>
        <w:rPr>
          <w:rFonts w:eastAsiaTheme="minorEastAsia"/>
        </w:rPr>
      </w:pPr>
      <m:oMath>
        <m:r>
          <w:rPr>
            <w:rFonts w:ascii="Cambria Math" w:eastAsiaTheme="minorEastAsia" w:hAnsi="Cambria Math"/>
          </w:rPr>
          <m:t>w</m:t>
        </m:r>
        <m:d>
          <m:dPr>
            <m:ctrlPr>
              <w:rPr>
                <w:rFonts w:ascii="Cambria Math" w:eastAsiaTheme="minorEastAsia" w:hAnsi="Cambria Math"/>
                <w:i/>
              </w:rPr>
            </m:ctrlPr>
          </m:dPr>
          <m:e>
            <m:acc>
              <m:accPr>
                <m:chr m:val="⃑"/>
                <m:ctrlPr>
                  <w:rPr>
                    <w:rFonts w:ascii="Cambria Math" w:hAnsi="Cambria Math"/>
                    <w:i/>
                  </w:rPr>
                </m:ctrlPr>
              </m:accPr>
              <m:e>
                <m:r>
                  <w:rPr>
                    <w:rFonts w:ascii="Cambria Math" w:hAnsi="Cambria Math"/>
                  </w:rPr>
                  <m:t>r</m:t>
                </m:r>
                <m:ctrlPr>
                  <w:rPr>
                    <w:rFonts w:ascii="Cambria Math" w:eastAsiaTheme="minorEastAsia" w:hAnsi="Cambria Math"/>
                    <w:i/>
                  </w:rPr>
                </m:ctrlPr>
              </m:e>
            </m:acc>
            <m:r>
              <w:rPr>
                <w:rFonts w:ascii="Cambria Math" w:hAnsi="Cambria Math"/>
              </w:rPr>
              <m:t>, E,</m:t>
            </m:r>
            <m:acc>
              <m:accPr>
                <m:ctrlPr>
                  <w:rPr>
                    <w:rFonts w:ascii="Cambria Math" w:hAnsi="Cambria Math"/>
                    <w:i/>
                  </w:rPr>
                </m:ctrlPr>
              </m:accPr>
              <m:e>
                <m:r>
                  <m:rPr>
                    <m:sty m:val="p"/>
                  </m:rPr>
                  <w:rPr>
                    <w:rFonts w:ascii="Cambria Math" w:hAnsi="Cambria Math"/>
                  </w:rPr>
                  <m:t>Ω</m:t>
                </m:r>
              </m:e>
            </m:acc>
            <m:ctrlPr>
              <w:rPr>
                <w:rFonts w:ascii="Cambria Math" w:hAnsi="Cambria Math"/>
                <w:i/>
              </w:rPr>
            </m:ctrlPr>
          </m:e>
        </m:d>
        <m:acc>
          <m:accPr>
            <m:ctrlPr>
              <w:rPr>
                <w:rFonts w:ascii="Cambria Math" w:hAnsi="Cambria Math"/>
                <w:i/>
              </w:rPr>
            </m:ctrlPr>
          </m:accPr>
          <m:e>
            <m:r>
              <w:rPr>
                <w:rFonts w:ascii="Cambria Math" w:hAnsi="Cambria Math"/>
              </w:rPr>
              <m:t>q</m:t>
            </m:r>
          </m:e>
        </m:acc>
        <m:d>
          <m:dPr>
            <m:ctrlPr>
              <w:rPr>
                <w:rFonts w:ascii="Cambria Math"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e>
        </m:d>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0</m:t>
            </m:r>
          </m:sub>
        </m:sSub>
        <m:d>
          <m:dPr>
            <m:ctrlPr>
              <w:rPr>
                <w:rFonts w:ascii="Cambria Math"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e>
        </m:d>
        <m:sSub>
          <m:sSubPr>
            <m:ctrlPr>
              <w:rPr>
                <w:rFonts w:ascii="Cambria Math" w:hAnsi="Cambria Math"/>
                <w:i/>
              </w:rPr>
            </m:ctrlPr>
          </m:sSubPr>
          <m:e>
            <m:r>
              <w:rPr>
                <w:rFonts w:ascii="Cambria Math" w:hAnsi="Cambria Math"/>
              </w:rPr>
              <m:t>q</m:t>
            </m:r>
          </m:e>
          <m:sub>
            <m:r>
              <w:rPr>
                <w:rFonts w:ascii="Cambria Math" w:hAnsi="Cambria Math"/>
              </w:rPr>
              <m:t>ext</m:t>
            </m:r>
          </m:sub>
        </m:sSub>
        <m:d>
          <m:dPr>
            <m:ctrlPr>
              <w:rPr>
                <w:rFonts w:ascii="Cambria Math"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e>
        </m:d>
      </m:oMath>
      <w:r w:rsidR="006E2661">
        <w:rPr>
          <w:rFonts w:eastAsiaTheme="minorEastAsia"/>
        </w:rPr>
        <w:t xml:space="preserve"> </w:t>
      </w:r>
    </w:p>
    <w:p w14:paraId="799F63E5" w14:textId="3B6DF9CA" w:rsidR="00D74F08" w:rsidRDefault="003238AC" w:rsidP="001B3B3E">
      <w:pPr>
        <w:ind w:left="720"/>
        <w:rPr>
          <w:rFonts w:eastAsiaTheme="minorEastAsia"/>
        </w:rPr>
      </w:pPr>
      <w:r>
        <w:rPr>
          <w:rFonts w:eastAsiaTheme="minorEastAsia"/>
        </w:rPr>
        <w:t xml:space="preserve">where </w:t>
      </w:r>
      <m:oMath>
        <m:sSub>
          <m:sSubPr>
            <m:ctrlPr>
              <w:rPr>
                <w:rFonts w:ascii="Cambria Math" w:hAnsi="Cambria Math"/>
                <w:i/>
              </w:rPr>
            </m:ctrlPr>
          </m:sSubPr>
          <m:e>
            <m:r>
              <w:rPr>
                <w:rFonts w:ascii="Cambria Math" w:hAnsi="Cambria Math"/>
              </w:rPr>
              <m:t>w</m:t>
            </m:r>
          </m:e>
          <m:sub>
            <m:r>
              <w:rPr>
                <w:rFonts w:ascii="Cambria Math" w:hAnsi="Cambria Math"/>
              </w:rPr>
              <m:t>0</m:t>
            </m:r>
          </m:sub>
        </m:sSub>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oMath>
      <w:r>
        <w:rPr>
          <w:rFonts w:eastAsiaTheme="minorEastAsia"/>
        </w:rPr>
        <w:t xml:space="preserve"> is</w:t>
      </w:r>
      <w:r w:rsidR="00D74F08">
        <w:rPr>
          <w:rFonts w:eastAsiaTheme="minorEastAsia"/>
        </w:rPr>
        <w:t xml:space="preserve"> equal to 1.0.</w:t>
      </w:r>
    </w:p>
    <w:p w14:paraId="498781ED" w14:textId="77777777" w:rsidR="00D74F08" w:rsidRDefault="00D74F08" w:rsidP="00EE2D90">
      <w:pPr>
        <w:rPr>
          <w:rFonts w:eastAsiaTheme="minorEastAsia"/>
        </w:rPr>
      </w:pPr>
    </w:p>
    <w:p w14:paraId="24C8CD95" w14:textId="77777777" w:rsidR="00C63512" w:rsidRDefault="00C63512" w:rsidP="00EE2D90">
      <w:pPr>
        <w:rPr>
          <w:rFonts w:eastAsiaTheme="minorEastAsia"/>
        </w:rPr>
      </w:pPr>
    </w:p>
    <w:p w14:paraId="2E293B40" w14:textId="58ADB7F6" w:rsidR="00D74F08" w:rsidRDefault="003238AC" w:rsidP="00EE2D90">
      <w:pPr>
        <w:rPr>
          <w:rFonts w:eastAsiaTheme="minorEastAsia"/>
        </w:rPr>
      </w:pPr>
      <w:r>
        <w:rPr>
          <w:rFonts w:eastAsiaTheme="minorEastAsia"/>
        </w:rPr>
        <w:t xml:space="preserve">If we substitute equation </w:t>
      </w:r>
      <w:r w:rsidR="003D40F1">
        <w:rPr>
          <w:rFonts w:eastAsiaTheme="minorEastAsia"/>
        </w:rPr>
        <w:t>(3-</w:t>
      </w:r>
      <w:r>
        <w:rPr>
          <w:rFonts w:eastAsiaTheme="minorEastAsia"/>
        </w:rPr>
        <w:t>7</w:t>
      </w:r>
      <w:r w:rsidR="006E2661">
        <w:rPr>
          <w:rFonts w:eastAsiaTheme="minorEastAsia"/>
        </w:rPr>
        <w:t>1</w:t>
      </w:r>
      <w:r>
        <w:rPr>
          <w:rFonts w:eastAsiaTheme="minorEastAsia"/>
        </w:rPr>
        <w:t xml:space="preserve">) into equation </w:t>
      </w:r>
      <w:r w:rsidR="003D40F1">
        <w:rPr>
          <w:rFonts w:eastAsiaTheme="minorEastAsia"/>
        </w:rPr>
        <w:t>(3-</w:t>
      </w:r>
      <w:r>
        <w:rPr>
          <w:rFonts w:eastAsiaTheme="minorEastAsia"/>
        </w:rPr>
        <w:t>7</w:t>
      </w:r>
      <w:r w:rsidR="006E2661">
        <w:rPr>
          <w:rFonts w:eastAsiaTheme="minorEastAsia"/>
        </w:rPr>
        <w:t>2</w:t>
      </w:r>
      <w:r>
        <w:rPr>
          <w:rFonts w:eastAsiaTheme="minorEastAsia"/>
        </w:rPr>
        <w:t>) we will obtain</w:t>
      </w:r>
      <w:r w:rsidR="00AA2DC9">
        <w:rPr>
          <w:rFonts w:eastAsiaTheme="minorEastAsia"/>
        </w:rPr>
        <w:t xml:space="preserve"> an expression for the statistical weights of the particles.</w:t>
      </w:r>
    </w:p>
    <w:p w14:paraId="70D3B7C2" w14:textId="5BADD6ED" w:rsidR="006E2661" w:rsidRDefault="006E2661" w:rsidP="006E2661">
      <w:pPr>
        <w:pStyle w:val="Caption"/>
        <w:keepNext/>
        <w:jc w:val="right"/>
      </w:pPr>
      <w:r>
        <w:t xml:space="preserve">(3- </w:t>
      </w:r>
      <w:fldSimple w:instr=" SEQ (3- \* ARABIC ">
        <w:r w:rsidR="00721720">
          <w:rPr>
            <w:noProof/>
          </w:rPr>
          <w:t>73</w:t>
        </w:r>
      </w:fldSimple>
      <w:r>
        <w:t>)</w:t>
      </w:r>
    </w:p>
    <w:p w14:paraId="21485331" w14:textId="371B1F29" w:rsidR="00AA2DC9" w:rsidRPr="006E2661" w:rsidRDefault="00AA2DC9" w:rsidP="000660AF">
      <w:pPr>
        <w:tabs>
          <w:tab w:val="left" w:pos="8640"/>
        </w:tabs>
        <w:rPr>
          <w:rFonts w:eastAsiaTheme="minorEastAsia"/>
        </w:rPr>
      </w:pPr>
      <m:oMathPara>
        <m:oMathParaPr>
          <m:jc m:val="left"/>
        </m:oMathParaPr>
        <m:oMath>
          <m:r>
            <w:rPr>
              <w:rFonts w:ascii="Cambria Math" w:eastAsiaTheme="minorEastAsia" w:hAnsi="Cambria Math"/>
            </w:rPr>
            <m:t>w</m:t>
          </m:r>
          <m:d>
            <m:dPr>
              <m:ctrlPr>
                <w:rPr>
                  <w:rFonts w:ascii="Cambria Math" w:eastAsiaTheme="minorEastAsia"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ctrlPr>
                <w:rPr>
                  <w:rFonts w:ascii="Cambria Math" w:hAnsi="Cambria Math"/>
                  <w:i/>
                </w:rPr>
              </m:ctrlPr>
            </m:e>
          </m:d>
          <m:r>
            <w:rPr>
              <w:rFonts w:ascii="Cambria Math" w:hAnsi="Cambria Math"/>
            </w:rPr>
            <m:t>=</m:t>
          </m:r>
          <m:f>
            <m:fPr>
              <m:ctrlPr>
                <w:rPr>
                  <w:rFonts w:ascii="Cambria Math" w:hAnsi="Cambria Math"/>
                  <w:i/>
                </w:rPr>
              </m:ctrlPr>
            </m:fPr>
            <m:num>
              <m:nary>
                <m:naryPr>
                  <m:limLoc m:val="subSup"/>
                  <m:ctrlPr>
                    <w:rPr>
                      <w:rFonts w:ascii="Cambria Math" w:eastAsiaTheme="minorEastAsia" w:hAnsi="Cambria Math"/>
                      <w:i/>
                    </w:rPr>
                  </m:ctrlPr>
                </m:naryPr>
                <m:sub>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sub>
                <m:sup/>
                <m:e>
                  <m:sSup>
                    <m:sSupPr>
                      <m:ctrlPr>
                        <w:rPr>
                          <w:rFonts w:ascii="Cambria Math" w:eastAsiaTheme="minorEastAsia" w:hAnsi="Cambria Math"/>
                        </w:rPr>
                      </m:ctrlPr>
                    </m:sSupPr>
                    <m:e>
                      <m:r>
                        <m:rPr>
                          <m:sty m:val="p"/>
                        </m:rPr>
                        <w:rPr>
                          <w:rFonts w:ascii="Cambria Math" w:eastAsiaTheme="minorEastAsia" w:hAnsi="Cambria Math"/>
                        </w:rPr>
                        <m:t>Ψ</m:t>
                      </m:r>
                    </m:e>
                    <m:sup>
                      <m:r>
                        <w:rPr>
                          <w:rFonts w:ascii="Cambria Math" w:eastAsiaTheme="minorEastAsia" w:hAnsi="Cambria Math"/>
                        </w:rPr>
                        <m:t>*</m:t>
                      </m:r>
                    </m:sup>
                  </m:sSup>
                  <m:r>
                    <w:rPr>
                      <w:rFonts w:ascii="Cambria Math" w:eastAsiaTheme="minorEastAsia"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ext</m:t>
                      </m:r>
                    </m:sub>
                  </m:sSub>
                  <m:r>
                    <w:rPr>
                      <w:rFonts w:ascii="Cambria Math" w:eastAsiaTheme="minorEastAsia"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)d</m:t>
                  </m:r>
                  <m:acc>
                    <m:accPr>
                      <m:chr m:val="⃑"/>
                      <m:ctrlPr>
                        <w:rPr>
                          <w:rFonts w:ascii="Cambria Math" w:hAnsi="Cambria Math"/>
                          <w:i/>
                        </w:rPr>
                      </m:ctrlPr>
                    </m:accPr>
                    <m:e>
                      <m:r>
                        <w:rPr>
                          <w:rFonts w:ascii="Cambria Math" w:hAnsi="Cambria Math"/>
                        </w:rPr>
                        <m:t>r</m:t>
                      </m:r>
                    </m:e>
                  </m:acc>
                  <m:r>
                    <w:rPr>
                      <w:rFonts w:ascii="Cambria Math" w:hAnsi="Cambria Math"/>
                    </w:rPr>
                    <m:t>dEd</m:t>
                  </m:r>
                  <m:r>
                    <m:rPr>
                      <m:sty m:val="p"/>
                    </m:rPr>
                    <w:rPr>
                      <w:rFonts w:ascii="Cambria Math" w:hAnsi="Cambria Math"/>
                    </w:rPr>
                    <m:t>Ω</m:t>
                  </m:r>
                </m:e>
              </m:nary>
            </m:num>
            <m:den>
              <m:sSup>
                <m:sSupPr>
                  <m:ctrlPr>
                    <w:rPr>
                      <w:rFonts w:ascii="Cambria Math" w:hAnsi="Cambria Math"/>
                    </w:rPr>
                  </m:ctrlPr>
                </m:sSupPr>
                <m:e>
                  <m:r>
                    <m:rPr>
                      <m:sty m:val="p"/>
                    </m:rPr>
                    <w:rPr>
                      <w:rFonts w:ascii="Cambria Math" w:hAnsi="Cambria Math"/>
                    </w:rPr>
                    <m:t>Ψ</m:t>
                  </m:r>
                </m:e>
                <m:sup>
                  <m:r>
                    <w:rPr>
                      <w:rFonts w:ascii="Cambria Math" w:hAnsi="Cambria Math"/>
                    </w:rPr>
                    <m:t>*</m:t>
                  </m:r>
                </m:sup>
              </m:sSup>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den>
          </m:f>
          <m:r>
            <w:rPr>
              <w:rFonts w:ascii="Cambria Math" w:hAnsi="Cambria Math"/>
            </w:rPr>
            <m:t>=</m:t>
          </m:r>
          <m:f>
            <m:fPr>
              <m:ctrlPr>
                <w:rPr>
                  <w:rFonts w:ascii="Cambria Math" w:hAnsi="Cambria Math"/>
                  <w:i/>
                </w:rPr>
              </m:ctrlPr>
            </m:fPr>
            <m:num>
              <m:r>
                <m:rPr>
                  <m:scr m:val="script"/>
                </m:rPr>
                <w:rPr>
                  <w:rFonts w:ascii="Cambria Math" w:hAnsi="Cambria Math"/>
                </w:rPr>
                <m:t>R</m:t>
              </m:r>
            </m:num>
            <m:den>
              <m:sSup>
                <m:sSupPr>
                  <m:ctrlPr>
                    <w:rPr>
                      <w:rFonts w:ascii="Cambria Math" w:hAnsi="Cambria Math"/>
                    </w:rPr>
                  </m:ctrlPr>
                </m:sSupPr>
                <m:e>
                  <m:r>
                    <m:rPr>
                      <m:sty m:val="p"/>
                    </m:rPr>
                    <w:rPr>
                      <w:rFonts w:ascii="Cambria Math" w:hAnsi="Cambria Math"/>
                    </w:rPr>
                    <m:t>Ψ</m:t>
                  </m:r>
                </m:e>
                <m:sup>
                  <m:r>
                    <w:rPr>
                      <w:rFonts w:ascii="Cambria Math" w:hAnsi="Cambria Math"/>
                    </w:rPr>
                    <m:t>*</m:t>
                  </m:r>
                </m:sup>
              </m:sSup>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den>
          </m:f>
        </m:oMath>
      </m:oMathPara>
    </w:p>
    <w:p w14:paraId="5D263A5B" w14:textId="77777777" w:rsidR="008075C9" w:rsidRDefault="008075C9" w:rsidP="00AA2DC9">
      <w:pPr>
        <w:tabs>
          <w:tab w:val="left" w:pos="8640"/>
        </w:tabs>
        <w:rPr>
          <w:rFonts w:eastAsiaTheme="minorEastAsia"/>
        </w:rPr>
      </w:pPr>
    </w:p>
    <w:p w14:paraId="46838759" w14:textId="77777777" w:rsidR="00C63512" w:rsidRDefault="00C63512" w:rsidP="00AA2DC9">
      <w:pPr>
        <w:tabs>
          <w:tab w:val="left" w:pos="8640"/>
        </w:tabs>
        <w:rPr>
          <w:rFonts w:eastAsiaTheme="minorEastAsia"/>
        </w:rPr>
      </w:pPr>
    </w:p>
    <w:p w14:paraId="386A4C89" w14:textId="1E7A8788" w:rsidR="00AA2DC9" w:rsidRDefault="0084493B" w:rsidP="00AA2DC9">
      <w:pPr>
        <w:tabs>
          <w:tab w:val="left" w:pos="8640"/>
        </w:tabs>
        <w:rPr>
          <w:rFonts w:eastAsiaTheme="minorEastAsia"/>
        </w:rPr>
      </w:pPr>
      <w:r>
        <w:rPr>
          <w:rFonts w:eastAsiaTheme="minorEastAsia"/>
        </w:rPr>
        <w:t xml:space="preserve">Returning to the our original balance equation, we can write the </w:t>
      </w:r>
      <w:r w:rsidR="00D82569">
        <w:rPr>
          <w:rFonts w:eastAsiaTheme="minorEastAsia"/>
        </w:rPr>
        <w:t xml:space="preserve">integral form of the </w:t>
      </w:r>
      <w:r w:rsidR="00C82E6D">
        <w:rPr>
          <w:rFonts w:eastAsiaTheme="minorEastAsia"/>
        </w:rPr>
        <w:t>B</w:t>
      </w:r>
      <w:r w:rsidR="00D82569">
        <w:rPr>
          <w:rFonts w:eastAsiaTheme="minorEastAsia"/>
        </w:rPr>
        <w:t xml:space="preserve">oltzmann equation </w:t>
      </w:r>
      <w:r w:rsidR="008075C9">
        <w:rPr>
          <w:rFonts w:eastAsiaTheme="minorEastAsia"/>
        </w:rPr>
        <w:t>as follows:</w:t>
      </w:r>
    </w:p>
    <w:p w14:paraId="596E800B" w14:textId="618AFA7D" w:rsidR="006E2661" w:rsidRDefault="006E2661" w:rsidP="006E2661">
      <w:pPr>
        <w:pStyle w:val="Caption"/>
        <w:keepNext/>
        <w:jc w:val="right"/>
      </w:pPr>
      <w:r>
        <w:t xml:space="preserve"> (3- </w:t>
      </w:r>
      <w:fldSimple w:instr=" SEQ (3- \* ARABIC ">
        <w:r w:rsidR="00721720">
          <w:rPr>
            <w:noProof/>
          </w:rPr>
          <w:t>74</w:t>
        </w:r>
      </w:fldSimple>
      <w:r>
        <w:t>)</w:t>
      </w:r>
    </w:p>
    <w:p w14:paraId="57C01AC8" w14:textId="3C3F401A" w:rsidR="00D82569" w:rsidRPr="006E2661" w:rsidRDefault="00D82569" w:rsidP="008075C9">
      <w:pPr>
        <w:tabs>
          <w:tab w:val="left" w:pos="8640"/>
        </w:tabs>
        <w:jc w:val="center"/>
        <w:rPr>
          <w:rFonts w:eastAsiaTheme="minorEastAsia"/>
        </w:rPr>
      </w:pPr>
      <m:oMathPara>
        <m:oMathParaPr>
          <m:jc m:val="left"/>
        </m:oMathParaPr>
        <m:oMath>
          <m:r>
            <m:rPr>
              <m:sty m:val="p"/>
            </m:rPr>
            <w:rPr>
              <w:rFonts w:ascii="Cambria Math" w:eastAsiaTheme="minorEastAsia" w:hAnsi="Cambria Math"/>
            </w:rPr>
            <m:t>Ψ</m:t>
          </m:r>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ctrlPr>
                <w:rPr>
                  <w:rFonts w:ascii="Cambria Math" w:hAnsi="Cambria Math"/>
                  <w:i/>
                </w:rPr>
              </m:ctrlPr>
            </m:e>
          </m:d>
          <m:r>
            <w:rPr>
              <w:rFonts w:ascii="Cambria Math" w:hAnsi="Cambria Math"/>
            </w:rPr>
            <m:t>=</m:t>
          </m:r>
          <m:nary>
            <m:naryPr>
              <m:limLoc m:val="undOvr"/>
              <m:subHide m:val="1"/>
              <m:supHide m:val="1"/>
              <m:ctrlPr>
                <w:rPr>
                  <w:rFonts w:ascii="Cambria Math" w:hAnsi="Cambria Math"/>
                  <w:i/>
                </w:rPr>
              </m:ctrlPr>
            </m:naryPr>
            <m:sub/>
            <m:sup/>
            <m:e>
              <m:r>
                <w:rPr>
                  <w:rFonts w:ascii="Cambria Math" w:hAnsi="Cambria Math"/>
                </w:rPr>
                <m:t>K</m:t>
              </m:r>
              <m:d>
                <m:dPr>
                  <m:ctrlPr>
                    <w:rPr>
                      <w:rFonts w:ascii="Cambria Math" w:hAnsi="Cambria Math"/>
                      <w:i/>
                    </w:rPr>
                  </m:ctrlPr>
                </m:dPr>
                <m:e>
                  <m:sSup>
                    <m:sSupPr>
                      <m:ctrlPr>
                        <w:rPr>
                          <w:rFonts w:ascii="Cambria Math" w:hAnsi="Cambria Math"/>
                          <w:i/>
                        </w:rPr>
                      </m:ctrlPr>
                    </m:sSupPr>
                    <m:e>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e>
                        <m:sup>
                          <m:r>
                            <w:rPr>
                              <w:rFonts w:ascii="Cambria Math" w:eastAsiaTheme="minorEastAsia" w:hAnsi="Cambria Math"/>
                            </w:rPr>
                            <m:t>'</m:t>
                          </m:r>
                        </m:sup>
                      </m:sSup>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m:t>
                          </m:r>
                        </m:sup>
                      </m:sSup>
                      <m:r>
                        <w:rPr>
                          <w:rFonts w:ascii="Cambria Math" w:eastAsiaTheme="minorEastAsia" w:hAnsi="Cambria Math"/>
                        </w:rPr>
                        <m:t xml:space="preserv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hAnsi="Cambria Math"/>
                        </w:rPr>
                        <m:t>'</m:t>
                      </m:r>
                    </m:sup>
                  </m:sSup>
                  <m:r>
                    <w:rPr>
                      <w:rFonts w:ascii="Cambria Math" w:hAnsi="Cambria Math"/>
                    </w:rPr>
                    <m:t>→</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d>
              <m:r>
                <m:rPr>
                  <m:sty m:val="p"/>
                </m:rPr>
                <w:rPr>
                  <w:rFonts w:ascii="Cambria Math" w:hAnsi="Cambria Math"/>
                </w:rPr>
                <m:t>Ψ</m:t>
              </m:r>
              <m:d>
                <m:dPr>
                  <m:ctrlPr>
                    <w:rPr>
                      <w:rFonts w:ascii="Cambria Math" w:hAnsi="Cambria Math"/>
                      <w:i/>
                    </w:rPr>
                  </m:ctrlPr>
                </m:dPr>
                <m:e>
                  <m:sSup>
                    <m:sSupPr>
                      <m:ctrlPr>
                        <w:rPr>
                          <w:rFonts w:ascii="Cambria Math"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hAnsi="Cambria Math"/>
                        </w:rPr>
                        <m:t>'</m:t>
                      </m:r>
                    </m:sup>
                  </m:sSup>
                </m:e>
              </m:d>
              <m:r>
                <w:rPr>
                  <w:rFonts w:ascii="Cambria Math" w:hAnsi="Cambria Math"/>
                </w:rPr>
                <m:t>d</m:t>
              </m:r>
              <m:sSup>
                <m:sSupPr>
                  <m:ctrlPr>
                    <w:rPr>
                      <w:rFonts w:ascii="Cambria Math"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dE' d</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hAnsi="Cambria Math"/>
                    </w:rPr>
                    <m:t>'</m:t>
                  </m:r>
                </m:sup>
              </m:sSup>
              <m:r>
                <w:rPr>
                  <w:rFonts w:ascii="Cambria Math" w:hAnsi="Cambria Math"/>
                </w:rPr>
                <m:t>+q(</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r>
                <w:rPr>
                  <w:rFonts w:ascii="Cambria Math" w:hAnsi="Cambria Math"/>
                </w:rPr>
                <m:t>)</m:t>
              </m:r>
            </m:e>
          </m:nary>
        </m:oMath>
      </m:oMathPara>
    </w:p>
    <w:p w14:paraId="086D2FBD" w14:textId="77777777" w:rsidR="00C63512" w:rsidRDefault="00C63512" w:rsidP="00AA2DC9">
      <w:pPr>
        <w:tabs>
          <w:tab w:val="left" w:pos="8640"/>
        </w:tabs>
        <w:rPr>
          <w:rFonts w:eastAsiaTheme="minorEastAsia"/>
        </w:rPr>
      </w:pPr>
    </w:p>
    <w:p w14:paraId="5DAE3037" w14:textId="77777777" w:rsidR="0084493B" w:rsidRDefault="008075C9" w:rsidP="00AA2DC9">
      <w:pPr>
        <w:tabs>
          <w:tab w:val="left" w:pos="8640"/>
        </w:tabs>
        <w:rPr>
          <w:rFonts w:eastAsiaTheme="minorEastAsia"/>
        </w:rPr>
      </w:pPr>
      <w:r>
        <w:rPr>
          <w:rFonts w:eastAsiaTheme="minorEastAsia"/>
        </w:rPr>
        <w:t xml:space="preserve">where </w:t>
      </w:r>
      <m:oMath>
        <m:r>
          <w:rPr>
            <w:rFonts w:ascii="Cambria Math" w:hAnsi="Cambria Math"/>
          </w:rPr>
          <m:t>K</m:t>
        </m:r>
        <m:d>
          <m:dPr>
            <m:ctrlPr>
              <w:rPr>
                <w:rFonts w:ascii="Cambria Math" w:hAnsi="Cambria Math"/>
                <w:i/>
              </w:rPr>
            </m:ctrlPr>
          </m:dPr>
          <m:e>
            <m:sSup>
              <m:sSupPr>
                <m:ctrlPr>
                  <w:rPr>
                    <w:rFonts w:ascii="Cambria Math"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hAnsi="Cambria Math"/>
                  </w:rPr>
                  <m:t>'</m:t>
                </m:r>
              </m:sup>
            </m:sSup>
            <m:r>
              <w:rPr>
                <w:rFonts w:ascii="Cambria Math" w:hAnsi="Cambria Math"/>
              </w:rPr>
              <m:t>→</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d>
        <m:r>
          <w:rPr>
            <w:rFonts w:ascii="Cambria Math" w:hAnsi="Cambria Math"/>
          </w:rPr>
          <m:t>d</m:t>
        </m:r>
        <m:sSup>
          <m:sSupPr>
            <m:ctrlPr>
              <w:rPr>
                <w:rFonts w:ascii="Cambria Math"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d</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m:t>
                </m:r>
              </m:sup>
            </m:sSup>
            <m:r>
              <w:rPr>
                <w:rFonts w:ascii="Cambria Math" w:eastAsiaTheme="minorEastAsia" w:hAnsi="Cambria Math"/>
              </w:rPr>
              <m:t>d</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hAnsi="Cambria Math"/>
              </w:rPr>
              <m:t>'</m:t>
            </m:r>
          </m:sup>
        </m:sSup>
      </m:oMath>
      <w:r>
        <w:rPr>
          <w:rFonts w:eastAsiaTheme="minorEastAsia"/>
        </w:rPr>
        <w:t xml:space="preserve"> is the expected number of particles emerging in </w:t>
      </w:r>
      <m:oMath>
        <m:r>
          <w:rPr>
            <w:rFonts w:ascii="Cambria Math" w:eastAsiaTheme="minorEastAsia" w:hAnsi="Cambria Math"/>
          </w:rPr>
          <m:t>d</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dE d</m:t>
        </m:r>
        <m:acc>
          <m:accPr>
            <m:ctrlPr>
              <w:rPr>
                <w:rFonts w:ascii="Cambria Math" w:eastAsiaTheme="minorEastAsia" w:hAnsi="Cambria Math"/>
              </w:rPr>
            </m:ctrlPr>
          </m:accPr>
          <m:e>
            <m:r>
              <m:rPr>
                <m:sty m:val="p"/>
              </m:rPr>
              <w:rPr>
                <w:rFonts w:ascii="Cambria Math" w:eastAsiaTheme="minorEastAsia" w:hAnsi="Cambria Math"/>
              </w:rPr>
              <m:t>Ω</m:t>
            </m:r>
          </m:e>
        </m:acc>
      </m:oMath>
      <w:r>
        <w:rPr>
          <w:rFonts w:eastAsiaTheme="minorEastAsia"/>
        </w:rPr>
        <w:t xml:space="preserve"> about </w:t>
      </w:r>
      <m:oMath>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oMath>
      <w:r>
        <w:rPr>
          <w:rFonts w:eastAsiaTheme="minorEastAsia"/>
        </w:rPr>
        <w:t xml:space="preserve"> from events in </w:t>
      </w:r>
      <m:oMath>
        <m:r>
          <w:rPr>
            <w:rFonts w:ascii="Cambria Math" w:eastAsiaTheme="minorEastAsia" w:hAnsi="Cambria Math"/>
          </w:rPr>
          <m:t>d</m:t>
        </m:r>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dE' d</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oMath>
      <w:r>
        <w:rPr>
          <w:rFonts w:eastAsiaTheme="minorEastAsia"/>
        </w:rPr>
        <w:t xml:space="preserve"> about </w:t>
      </w:r>
      <m:oMath>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r>
          <w:rPr>
            <w:rFonts w:ascii="Cambria Math" w:eastAsiaTheme="minorEastAsia" w:hAnsi="Cambria Math"/>
          </w:rPr>
          <m:t>'</m:t>
        </m:r>
      </m:oMath>
      <w:r>
        <w:rPr>
          <w:rFonts w:eastAsiaTheme="minorEastAsia"/>
        </w:rPr>
        <w:t xml:space="preserve"> and </w:t>
      </w:r>
      <m:oMath>
        <m:r>
          <w:rPr>
            <w:rFonts w:ascii="Cambria Math" w:hAnsi="Cambria Math"/>
          </w:rPr>
          <m:t>q(</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r>
          <w:rPr>
            <w:rFonts w:ascii="Cambria Math" w:hAnsi="Cambria Math"/>
          </w:rPr>
          <m:t>)</m:t>
        </m:r>
      </m:oMath>
      <w:r>
        <w:rPr>
          <w:rFonts w:eastAsiaTheme="minorEastAsia"/>
        </w:rPr>
        <w:t xml:space="preserve"> is the source density.</w:t>
      </w:r>
    </w:p>
    <w:p w14:paraId="0CA99B7D" w14:textId="77777777" w:rsidR="0084493B" w:rsidRDefault="0084493B" w:rsidP="00AA2DC9">
      <w:pPr>
        <w:tabs>
          <w:tab w:val="left" w:pos="8640"/>
        </w:tabs>
        <w:rPr>
          <w:rFonts w:eastAsiaTheme="minorEastAsia"/>
        </w:rPr>
      </w:pPr>
    </w:p>
    <w:p w14:paraId="6FD62826" w14:textId="77777777" w:rsidR="001B3B3E" w:rsidRDefault="001B3B3E" w:rsidP="00AA2DC9">
      <w:pPr>
        <w:tabs>
          <w:tab w:val="left" w:pos="8640"/>
        </w:tabs>
        <w:rPr>
          <w:rFonts w:eastAsiaTheme="minorEastAsia"/>
        </w:rPr>
      </w:pPr>
    </w:p>
    <w:p w14:paraId="1EC9A1F6" w14:textId="7CC8B490" w:rsidR="001B3B3E" w:rsidRDefault="00C82E6D" w:rsidP="00AA2DC9">
      <w:pPr>
        <w:tabs>
          <w:tab w:val="left" w:pos="8640"/>
        </w:tabs>
        <w:rPr>
          <w:rFonts w:eastAsiaTheme="minorEastAsia"/>
        </w:rPr>
      </w:pPr>
      <w:r>
        <w:rPr>
          <w:rFonts w:eastAsiaTheme="minorEastAsia"/>
        </w:rPr>
        <w:t xml:space="preserve"> If we multiply </w:t>
      </w:r>
      <w:r w:rsidR="003D40F1">
        <w:rPr>
          <w:rFonts w:eastAsiaTheme="minorEastAsia"/>
        </w:rPr>
        <w:t>(3-</w:t>
      </w:r>
      <w:r>
        <w:rPr>
          <w:rFonts w:eastAsiaTheme="minorEastAsia"/>
        </w:rPr>
        <w:t>7</w:t>
      </w:r>
      <w:r w:rsidR="005A5B2F">
        <w:rPr>
          <w:rFonts w:eastAsiaTheme="minorEastAsia"/>
        </w:rPr>
        <w:t>4</w:t>
      </w:r>
      <w:r>
        <w:rPr>
          <w:rFonts w:eastAsiaTheme="minorEastAsia"/>
        </w:rPr>
        <w:t>) by</w:t>
      </w:r>
      <w:r w:rsidR="001B3B3E">
        <w:rPr>
          <w:rFonts w:eastAsiaTheme="minorEastAsia"/>
        </w:rPr>
        <w:t xml:space="preserve"> </w:t>
      </w:r>
    </w:p>
    <w:p w14:paraId="2B71C732" w14:textId="01459951" w:rsidR="005A5B2F" w:rsidRDefault="005A5B2F" w:rsidP="005A5B2F">
      <w:pPr>
        <w:pStyle w:val="Caption"/>
        <w:keepNext/>
        <w:jc w:val="right"/>
      </w:pPr>
      <w:r>
        <w:t xml:space="preserve"> (3- </w:t>
      </w:r>
      <w:fldSimple w:instr=" SEQ (3- \* ARABIC ">
        <w:r w:rsidR="00721720">
          <w:rPr>
            <w:noProof/>
          </w:rPr>
          <w:t>75</w:t>
        </w:r>
      </w:fldSimple>
      <w:r>
        <w:t>)</w:t>
      </w:r>
    </w:p>
    <w:p w14:paraId="3086150B" w14:textId="66176801" w:rsidR="00D7352A" w:rsidRPr="005A5B2F" w:rsidRDefault="002056B1" w:rsidP="00AA2DC9">
      <w:pPr>
        <w:tabs>
          <w:tab w:val="left" w:pos="8640"/>
        </w:tabs>
        <w:rPr>
          <w:rFonts w:eastAsiaTheme="minorEastAsia"/>
        </w:rPr>
      </w:pPr>
      <m:oMathPara>
        <m:oMathParaPr>
          <m:jc m:val="left"/>
        </m:oMathParaPr>
        <m:oMath>
          <m:f>
            <m:fPr>
              <m:ctrlPr>
                <w:rPr>
                  <w:rFonts w:ascii="Cambria Math" w:eastAsiaTheme="minorEastAsia" w:hAnsi="Cambria Math"/>
                  <w:i/>
                </w:rPr>
              </m:ctrlPr>
            </m:fPr>
            <m:num>
              <m:sSup>
                <m:sSupPr>
                  <m:ctrlPr>
                    <w:rPr>
                      <w:rFonts w:ascii="Cambria Math" w:eastAsiaTheme="minorEastAsia" w:hAnsi="Cambria Math"/>
                    </w:rPr>
                  </m:ctrlPr>
                </m:sSupPr>
                <m:e>
                  <m:r>
                    <m:rPr>
                      <m:sty m:val="p"/>
                    </m:rPr>
                    <w:rPr>
                      <w:rFonts w:ascii="Cambria Math" w:eastAsiaTheme="minorEastAsia" w:hAnsi="Cambria Math"/>
                    </w:rPr>
                    <m:t>Ψ</m:t>
                  </m:r>
                </m:e>
                <m:sup>
                  <m:r>
                    <w:rPr>
                      <w:rFonts w:ascii="Cambria Math" w:eastAsiaTheme="minorEastAsia" w:hAnsi="Cambria Math"/>
                    </w:rPr>
                    <m:t>*</m:t>
                  </m:r>
                </m:sup>
              </m:sSup>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r>
                <w:rPr>
                  <w:rFonts w:ascii="Cambria Math" w:eastAsiaTheme="minorEastAsia" w:hAnsi="Cambria Math"/>
                </w:rPr>
                <m:t>)</m:t>
              </m:r>
            </m:num>
            <m:den>
              <m:r>
                <m:rPr>
                  <m:scr m:val="script"/>
                </m:rPr>
                <w:rPr>
                  <w:rFonts w:ascii="Cambria Math" w:eastAsiaTheme="minorEastAsia" w:hAnsi="Cambria Math"/>
                </w:rPr>
                <m:t>R</m:t>
              </m:r>
            </m:den>
          </m:f>
        </m:oMath>
      </m:oMathPara>
    </w:p>
    <w:p w14:paraId="7F368393" w14:textId="77777777" w:rsidR="001B3B3E" w:rsidRDefault="001B3B3E" w:rsidP="00AA2DC9">
      <w:pPr>
        <w:tabs>
          <w:tab w:val="left" w:pos="8640"/>
        </w:tabs>
        <w:rPr>
          <w:rFonts w:eastAsiaTheme="minorEastAsia"/>
        </w:rPr>
      </w:pPr>
    </w:p>
    <w:p w14:paraId="5FCD08E0" w14:textId="77777777" w:rsidR="00C63512" w:rsidRDefault="00C63512" w:rsidP="00AA2DC9">
      <w:pPr>
        <w:tabs>
          <w:tab w:val="left" w:pos="8640"/>
        </w:tabs>
        <w:rPr>
          <w:rFonts w:eastAsiaTheme="minorEastAsia"/>
        </w:rPr>
      </w:pPr>
    </w:p>
    <w:p w14:paraId="47FB345E" w14:textId="22E20CD5" w:rsidR="00C82E6D" w:rsidRDefault="00C82E6D" w:rsidP="00AA2DC9">
      <w:pPr>
        <w:tabs>
          <w:tab w:val="left" w:pos="8640"/>
        </w:tabs>
        <w:rPr>
          <w:rFonts w:eastAsiaTheme="minorEastAsia"/>
        </w:rPr>
      </w:pPr>
      <w:r>
        <w:rPr>
          <w:rFonts w:eastAsiaTheme="minorEastAsia"/>
        </w:rPr>
        <w:t>we obtain an expression for the transport equation with a biased source.</w:t>
      </w:r>
    </w:p>
    <w:p w14:paraId="57DA6173" w14:textId="77777777" w:rsidR="00C63512" w:rsidRDefault="00C63512" w:rsidP="00AA2DC9">
      <w:pPr>
        <w:tabs>
          <w:tab w:val="left" w:pos="8640"/>
        </w:tabs>
        <w:rPr>
          <w:rFonts w:eastAsiaTheme="minorEastAsia"/>
        </w:rPr>
      </w:pPr>
    </w:p>
    <w:p w14:paraId="0DA6E160" w14:textId="291DB0DA" w:rsidR="005A5B2F" w:rsidRDefault="005A5B2F" w:rsidP="005A5B2F">
      <w:pPr>
        <w:pStyle w:val="Caption"/>
        <w:keepNext/>
        <w:jc w:val="right"/>
      </w:pPr>
      <w:r>
        <w:t xml:space="preserve">(3- </w:t>
      </w:r>
      <w:fldSimple w:instr=" SEQ (3- \* ARABIC ">
        <w:r w:rsidR="00721720">
          <w:rPr>
            <w:noProof/>
          </w:rPr>
          <w:t>76</w:t>
        </w:r>
      </w:fldSimple>
      <w:r>
        <w:t>)</w:t>
      </w:r>
    </w:p>
    <w:p w14:paraId="627623A4" w14:textId="2AFDD551" w:rsidR="00C82E6D" w:rsidRPr="005A5B2F" w:rsidRDefault="002056B1" w:rsidP="00AA2DC9">
      <w:pPr>
        <w:tabs>
          <w:tab w:val="left" w:pos="8640"/>
        </w:tabs>
        <w:rPr>
          <w:rFonts w:eastAsiaTheme="minorEastAsia"/>
        </w:rPr>
      </w:pPr>
      <m:oMathPara>
        <m:oMathParaPr>
          <m:jc m:val="left"/>
        </m:oMathParaPr>
        <m:oMath>
          <m:acc>
            <m:accPr>
              <m:ctrlPr>
                <w:rPr>
                  <w:rFonts w:ascii="Cambria Math" w:eastAsiaTheme="minorEastAsia" w:hAnsi="Cambria Math"/>
                </w:rPr>
              </m:ctrlPr>
            </m:accPr>
            <m:e>
              <m:r>
                <m:rPr>
                  <m:sty m:val="p"/>
                </m:rPr>
                <w:rPr>
                  <w:rFonts w:ascii="Cambria Math" w:eastAsiaTheme="minorEastAsia" w:hAnsi="Cambria Math"/>
                </w:rPr>
                <m:t>Ψ</m:t>
              </m:r>
            </m:e>
          </m:acc>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d>
          <m:r>
            <w:rPr>
              <w:rFonts w:ascii="Cambria Math" w:eastAsiaTheme="minorEastAsia" w:hAnsi="Cambria Math"/>
            </w:rPr>
            <m:t>=</m:t>
          </m:r>
          <m:nary>
            <m:naryPr>
              <m:limLoc m:val="undOvr"/>
              <m:subHide m:val="1"/>
              <m:supHide m:val="1"/>
              <m:ctrlPr>
                <w:rPr>
                  <w:rFonts w:ascii="Cambria Math" w:eastAsiaTheme="minorEastAsia" w:hAnsi="Cambria Math"/>
                  <w:i/>
                </w:rPr>
              </m:ctrlPr>
            </m:naryPr>
            <m:sub/>
            <m:sup/>
            <m:e>
              <m:r>
                <w:rPr>
                  <w:rFonts w:ascii="Cambria Math" w:eastAsiaTheme="minorEastAsia" w:hAnsi="Cambria Math"/>
                </w:rPr>
                <m:t>K</m:t>
              </m:r>
              <m:d>
                <m:dPr>
                  <m:ctrlPr>
                    <w:rPr>
                      <w:rFonts w:ascii="Cambria Math" w:eastAsiaTheme="minorEastAsia" w:hAnsi="Cambria Math"/>
                      <w:i/>
                    </w:rPr>
                  </m:ctrlPr>
                </m:dPr>
                <m:e>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d>
              <m:r>
                <m:rPr>
                  <m:sty m:val="p"/>
                </m:rPr>
                <w:rPr>
                  <w:rFonts w:ascii="Cambria Math" w:eastAsiaTheme="minorEastAsia" w:hAnsi="Cambria Math"/>
                </w:rPr>
                <m:t>Ψ</m:t>
              </m:r>
              <m:d>
                <m:dPr>
                  <m:ctrlPr>
                    <w:rPr>
                      <w:rFonts w:ascii="Cambria Math" w:eastAsiaTheme="minorEastAsia" w:hAnsi="Cambria Math"/>
                      <w:i/>
                    </w:rPr>
                  </m:ctrlPr>
                </m:dPr>
                <m:e>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e>
              </m:d>
              <m:f>
                <m:fPr>
                  <m:ctrlPr>
                    <w:rPr>
                      <w:rFonts w:ascii="Cambria Math" w:eastAsiaTheme="minorEastAsia" w:hAnsi="Cambria Math"/>
                      <w:i/>
                    </w:rPr>
                  </m:ctrlPr>
                </m:fPr>
                <m:num>
                  <m:sSup>
                    <m:sSupPr>
                      <m:ctrlPr>
                        <w:rPr>
                          <w:rFonts w:ascii="Cambria Math" w:eastAsiaTheme="minorEastAsia" w:hAnsi="Cambria Math"/>
                        </w:rPr>
                      </m:ctrlPr>
                    </m:sSupPr>
                    <m:e>
                      <m:r>
                        <m:rPr>
                          <m:sty m:val="p"/>
                        </m:rPr>
                        <w:rPr>
                          <w:rFonts w:ascii="Cambria Math" w:eastAsiaTheme="minorEastAsia" w:hAnsi="Cambria Math"/>
                        </w:rPr>
                        <m:t>Ψ</m:t>
                      </m:r>
                    </m:e>
                    <m:sup>
                      <m:r>
                        <w:rPr>
                          <w:rFonts w:ascii="Cambria Math" w:eastAsiaTheme="minorEastAsia" w:hAnsi="Cambria Math"/>
                        </w:rPr>
                        <m:t>*</m:t>
                      </m:r>
                    </m:sup>
                  </m:sSup>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d>
                </m:num>
                <m:den>
                  <m:r>
                    <m:rPr>
                      <m:scr m:val="script"/>
                    </m:rPr>
                    <w:rPr>
                      <w:rFonts w:ascii="Cambria Math" w:eastAsiaTheme="minorEastAsia" w:hAnsi="Cambria Math"/>
                    </w:rPr>
                    <m:t>R</m:t>
                  </m:r>
                </m:den>
              </m:f>
              <m:r>
                <w:rPr>
                  <w:rFonts w:ascii="Cambria Math" w:eastAsiaTheme="minorEastAsia" w:hAnsi="Cambria Math"/>
                </w:rPr>
                <m:t>d</m:t>
              </m:r>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dE' d</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r>
                <w:rPr>
                  <w:rFonts w:ascii="Cambria Math" w:eastAsiaTheme="minorEastAsia" w:hAnsi="Cambria Math"/>
                </w:rPr>
                <m:t>+</m:t>
              </m:r>
              <m:acc>
                <m:accPr>
                  <m:ctrlPr>
                    <w:rPr>
                      <w:rFonts w:ascii="Cambria Math" w:eastAsiaTheme="minorEastAsia" w:hAnsi="Cambria Math"/>
                      <w:i/>
                    </w:rPr>
                  </m:ctrlPr>
                </m:accPr>
                <m:e>
                  <m:r>
                    <w:rPr>
                      <w:rFonts w:ascii="Cambria Math" w:eastAsiaTheme="minorEastAsia" w:hAnsi="Cambria Math"/>
                    </w:rPr>
                    <m:t>q</m:t>
                  </m:r>
                </m:e>
              </m:acc>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r>
                <w:rPr>
                  <w:rFonts w:ascii="Cambria Math" w:eastAsiaTheme="minorEastAsia" w:hAnsi="Cambria Math"/>
                </w:rPr>
                <m:t>)</m:t>
              </m:r>
            </m:e>
          </m:nary>
        </m:oMath>
      </m:oMathPara>
    </w:p>
    <w:p w14:paraId="68D2ADA9" w14:textId="77777777" w:rsidR="0051735C" w:rsidRDefault="0051735C" w:rsidP="00AA2DC9">
      <w:pPr>
        <w:tabs>
          <w:tab w:val="left" w:pos="8640"/>
        </w:tabs>
        <w:rPr>
          <w:rFonts w:eastAsiaTheme="minorEastAsia"/>
        </w:rPr>
      </w:pPr>
    </w:p>
    <w:p w14:paraId="291AFCA1" w14:textId="77777777" w:rsidR="005A5B2F" w:rsidRDefault="005A5B2F" w:rsidP="00AA2DC9">
      <w:pPr>
        <w:tabs>
          <w:tab w:val="left" w:pos="8640"/>
        </w:tabs>
        <w:rPr>
          <w:rFonts w:eastAsiaTheme="minorEastAsia"/>
        </w:rPr>
      </w:pPr>
    </w:p>
    <w:p w14:paraId="755D0E53" w14:textId="01F16A54" w:rsidR="0051735C" w:rsidRDefault="0051735C" w:rsidP="00AA2DC9">
      <w:pPr>
        <w:tabs>
          <w:tab w:val="left" w:pos="8640"/>
        </w:tabs>
        <w:rPr>
          <w:rFonts w:eastAsiaTheme="minorEastAsia"/>
        </w:rPr>
      </w:pPr>
      <w:r>
        <w:rPr>
          <w:rFonts w:eastAsiaTheme="minorEastAsia"/>
        </w:rPr>
        <w:t>where we have defined</w:t>
      </w:r>
    </w:p>
    <w:p w14:paraId="63348989" w14:textId="7F7FB0DE" w:rsidR="005A5B2F" w:rsidRDefault="005A5B2F" w:rsidP="005A5B2F">
      <w:pPr>
        <w:pStyle w:val="Caption"/>
        <w:keepNext/>
        <w:jc w:val="right"/>
      </w:pPr>
      <w:r>
        <w:t xml:space="preserve"> (3- </w:t>
      </w:r>
      <w:fldSimple w:instr=" SEQ (3- \* ARABIC ">
        <w:r w:rsidR="00721720">
          <w:rPr>
            <w:noProof/>
          </w:rPr>
          <w:t>77</w:t>
        </w:r>
      </w:fldSimple>
      <w:r>
        <w:t>)</w:t>
      </w:r>
    </w:p>
    <w:p w14:paraId="05659687" w14:textId="1C8C5AB7" w:rsidR="0051735C" w:rsidRPr="005A5B2F" w:rsidRDefault="002056B1" w:rsidP="00AA2DC9">
      <w:pPr>
        <w:tabs>
          <w:tab w:val="left" w:pos="8640"/>
        </w:tabs>
        <w:rPr>
          <w:rFonts w:eastAsiaTheme="minorEastAsia"/>
        </w:rPr>
      </w:pPr>
      <m:oMathPara>
        <m:oMathParaPr>
          <m:jc m:val="left"/>
        </m:oMathParaPr>
        <m:oMath>
          <m:acc>
            <m:accPr>
              <m:ctrlPr>
                <w:rPr>
                  <w:rFonts w:ascii="Cambria Math" w:eastAsiaTheme="minorEastAsia" w:hAnsi="Cambria Math"/>
                </w:rPr>
              </m:ctrlPr>
            </m:accPr>
            <m:e>
              <m:r>
                <m:rPr>
                  <m:sty m:val="p"/>
                </m:rPr>
                <w:rPr>
                  <w:rFonts w:ascii="Cambria Math" w:eastAsiaTheme="minorEastAsia" w:hAnsi="Cambria Math"/>
                </w:rPr>
                <m:t>Ψ</m:t>
              </m:r>
            </m:e>
          </m:acc>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rPr>
                  </m:ctrlPr>
                </m:sSupPr>
                <m:e>
                  <m:r>
                    <m:rPr>
                      <m:sty m:val="p"/>
                    </m:rPr>
                    <w:rPr>
                      <w:rFonts w:ascii="Cambria Math" w:eastAsiaTheme="minorEastAsia" w:hAnsi="Cambria Math"/>
                    </w:rPr>
                    <m:t>Ψ</m:t>
                  </m:r>
                </m:e>
                <m:sup>
                  <m:r>
                    <w:rPr>
                      <w:rFonts w:ascii="Cambria Math" w:eastAsiaTheme="minorEastAsia" w:hAnsi="Cambria Math"/>
                    </w:rPr>
                    <m:t>*</m:t>
                  </m:r>
                </m:sup>
              </m:sSup>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r>
                <w:rPr>
                  <w:rFonts w:ascii="Cambria Math" w:eastAsiaTheme="minorEastAsia" w:hAnsi="Cambria Math"/>
                </w:rPr>
                <m:t>)</m:t>
              </m:r>
              <m:r>
                <m:rPr>
                  <m:sty m:val="p"/>
                </m:rPr>
                <w:rPr>
                  <w:rFonts w:ascii="Cambria Math" w:eastAsiaTheme="minorEastAsia" w:hAnsi="Cambria Math"/>
                </w:rPr>
                <m:t>Ψ</m:t>
              </m:r>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r>
                <w:rPr>
                  <w:rFonts w:ascii="Cambria Math" w:eastAsiaTheme="minorEastAsia" w:hAnsi="Cambria Math"/>
                </w:rPr>
                <m:t>)</m:t>
              </m:r>
            </m:num>
            <m:den>
              <m:r>
                <m:rPr>
                  <m:scr m:val="script"/>
                </m:rPr>
                <w:rPr>
                  <w:rFonts w:ascii="Cambria Math" w:eastAsiaTheme="minorEastAsia" w:hAnsi="Cambria Math"/>
                </w:rPr>
                <m:t>R</m:t>
              </m:r>
            </m:den>
          </m:f>
        </m:oMath>
      </m:oMathPara>
    </w:p>
    <w:p w14:paraId="3B6C5A47" w14:textId="77777777" w:rsidR="00C63512" w:rsidRDefault="00C63512" w:rsidP="00AA2DC9">
      <w:pPr>
        <w:tabs>
          <w:tab w:val="left" w:pos="8640"/>
        </w:tabs>
        <w:rPr>
          <w:rFonts w:eastAsiaTheme="minorEastAsia"/>
        </w:rPr>
      </w:pPr>
    </w:p>
    <w:p w14:paraId="7C45526A" w14:textId="77777777" w:rsidR="00EE3ADE" w:rsidRDefault="00EE3ADE" w:rsidP="00AA2DC9">
      <w:pPr>
        <w:tabs>
          <w:tab w:val="left" w:pos="8640"/>
        </w:tabs>
        <w:rPr>
          <w:rFonts w:eastAsiaTheme="minorEastAsia"/>
        </w:rPr>
      </w:pPr>
    </w:p>
    <w:p w14:paraId="254C6CBF" w14:textId="07541765" w:rsidR="0051735C" w:rsidRDefault="0051735C" w:rsidP="00AA2DC9">
      <w:pPr>
        <w:tabs>
          <w:tab w:val="left" w:pos="8640"/>
        </w:tabs>
        <w:rPr>
          <w:rFonts w:eastAsiaTheme="minorEastAsia"/>
        </w:rPr>
      </w:pPr>
      <w:r>
        <w:rPr>
          <w:rFonts w:eastAsiaTheme="minorEastAsia"/>
        </w:rPr>
        <w:t xml:space="preserve">and used equation </w:t>
      </w:r>
      <w:r w:rsidR="003D40F1">
        <w:rPr>
          <w:rFonts w:eastAsiaTheme="minorEastAsia"/>
        </w:rPr>
        <w:t>(3-</w:t>
      </w:r>
      <w:r>
        <w:rPr>
          <w:rFonts w:eastAsiaTheme="minorEastAsia"/>
        </w:rPr>
        <w:t>7</w:t>
      </w:r>
      <w:r w:rsidR="005A5B2F">
        <w:rPr>
          <w:rFonts w:eastAsiaTheme="minorEastAsia"/>
        </w:rPr>
        <w:t>1</w:t>
      </w:r>
      <w:r>
        <w:rPr>
          <w:rFonts w:eastAsiaTheme="minorEastAsia"/>
        </w:rPr>
        <w:t xml:space="preserve">) for the biased source, </w:t>
      </w:r>
      <m:oMath>
        <m:acc>
          <m:accPr>
            <m:ctrlPr>
              <w:rPr>
                <w:rFonts w:ascii="Cambria Math" w:eastAsiaTheme="minorEastAsia" w:hAnsi="Cambria Math"/>
                <w:i/>
              </w:rPr>
            </m:ctrlPr>
          </m:accPr>
          <m:e>
            <m:r>
              <w:rPr>
                <w:rFonts w:ascii="Cambria Math" w:eastAsiaTheme="minorEastAsia" w:hAnsi="Cambria Math"/>
              </w:rPr>
              <m:t>q</m:t>
            </m:r>
          </m:e>
        </m:acc>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r>
          <w:rPr>
            <w:rFonts w:ascii="Cambria Math" w:eastAsiaTheme="minorEastAsia" w:hAnsi="Cambria Math"/>
          </w:rPr>
          <m:t>)</m:t>
        </m:r>
      </m:oMath>
      <w:r>
        <w:rPr>
          <w:rFonts w:eastAsiaTheme="minorEastAsia"/>
        </w:rPr>
        <w:t>.</w:t>
      </w:r>
    </w:p>
    <w:p w14:paraId="432746D7" w14:textId="77777777" w:rsidR="00D7352A" w:rsidRDefault="00D7352A" w:rsidP="00AA2DC9">
      <w:pPr>
        <w:tabs>
          <w:tab w:val="left" w:pos="8640"/>
        </w:tabs>
        <w:rPr>
          <w:rFonts w:eastAsiaTheme="minorEastAsia"/>
        </w:rPr>
      </w:pPr>
    </w:p>
    <w:p w14:paraId="46D01795" w14:textId="77777777" w:rsidR="00C63512" w:rsidRDefault="00C63512" w:rsidP="00AA2DC9">
      <w:pPr>
        <w:tabs>
          <w:tab w:val="left" w:pos="8640"/>
        </w:tabs>
        <w:rPr>
          <w:rFonts w:eastAsiaTheme="minorEastAsia"/>
        </w:rPr>
      </w:pPr>
    </w:p>
    <w:p w14:paraId="09BF0364" w14:textId="6A8C72BF" w:rsidR="00D7352A" w:rsidRDefault="00D7352A" w:rsidP="00AA2DC9">
      <w:pPr>
        <w:tabs>
          <w:tab w:val="left" w:pos="8640"/>
        </w:tabs>
        <w:rPr>
          <w:rFonts w:eastAsiaTheme="minorEastAsia"/>
        </w:rPr>
      </w:pPr>
      <w:r>
        <w:rPr>
          <w:rFonts w:eastAsiaTheme="minorEastAsia"/>
        </w:rPr>
        <w:t xml:space="preserve">Substituting </w:t>
      </w:r>
      <w:r w:rsidR="003D40F1">
        <w:rPr>
          <w:rFonts w:eastAsiaTheme="minorEastAsia"/>
        </w:rPr>
        <w:t>(3-</w:t>
      </w:r>
      <w:r>
        <w:rPr>
          <w:rFonts w:eastAsiaTheme="minorEastAsia"/>
        </w:rPr>
        <w:t>7</w:t>
      </w:r>
      <w:r w:rsidR="005A5B2F">
        <w:rPr>
          <w:rFonts w:eastAsiaTheme="minorEastAsia"/>
        </w:rPr>
        <w:t>7</w:t>
      </w:r>
      <w:r>
        <w:rPr>
          <w:rFonts w:eastAsiaTheme="minorEastAsia"/>
        </w:rPr>
        <w:t xml:space="preserve">) into </w:t>
      </w:r>
      <w:r w:rsidR="003D40F1">
        <w:rPr>
          <w:rFonts w:eastAsiaTheme="minorEastAsia"/>
        </w:rPr>
        <w:t>(3-</w:t>
      </w:r>
      <w:r>
        <w:rPr>
          <w:rFonts w:eastAsiaTheme="minorEastAsia"/>
        </w:rPr>
        <w:t>7</w:t>
      </w:r>
      <w:r w:rsidR="005A5B2F">
        <w:rPr>
          <w:rFonts w:eastAsiaTheme="minorEastAsia"/>
        </w:rPr>
        <w:t>6</w:t>
      </w:r>
      <w:r>
        <w:rPr>
          <w:rFonts w:eastAsiaTheme="minorEastAsia"/>
        </w:rPr>
        <w:t>) and defining</w:t>
      </w:r>
    </w:p>
    <w:p w14:paraId="79B23B03" w14:textId="77777777" w:rsidR="00D7352A" w:rsidRDefault="00D7352A" w:rsidP="00AA2DC9">
      <w:pPr>
        <w:tabs>
          <w:tab w:val="left" w:pos="8640"/>
        </w:tabs>
        <w:rPr>
          <w:rFonts w:eastAsiaTheme="minorEastAsia"/>
        </w:rPr>
      </w:pPr>
    </w:p>
    <w:p w14:paraId="3BF15924" w14:textId="54C2C749" w:rsidR="005A5B2F" w:rsidRDefault="005A5B2F" w:rsidP="005A5B2F">
      <w:pPr>
        <w:pStyle w:val="Caption"/>
        <w:keepNext/>
        <w:jc w:val="right"/>
      </w:pPr>
      <w:r>
        <w:t xml:space="preserve">(3- </w:t>
      </w:r>
      <w:fldSimple w:instr=" SEQ (3- \* ARABIC ">
        <w:r w:rsidR="00721720">
          <w:rPr>
            <w:noProof/>
          </w:rPr>
          <w:t>78</w:t>
        </w:r>
      </w:fldSimple>
      <w:r>
        <w:t>)</w:t>
      </w:r>
    </w:p>
    <w:p w14:paraId="458EE5BD" w14:textId="4F642C10" w:rsidR="00D7352A" w:rsidRPr="005A5B2F" w:rsidRDefault="002056B1" w:rsidP="00AA2DC9">
      <w:pPr>
        <w:tabs>
          <w:tab w:val="left" w:pos="8640"/>
        </w:tabs>
        <w:rPr>
          <w:rFonts w:eastAsiaTheme="minorEastAsia"/>
        </w:rPr>
      </w:pPr>
      <m:oMathPara>
        <m:oMathParaPr>
          <m:jc m:val="left"/>
        </m:oMathParaPr>
        <m:oMath>
          <m:acc>
            <m:accPr>
              <m:ctrlPr>
                <w:rPr>
                  <w:rFonts w:ascii="Cambria Math" w:eastAsiaTheme="minorEastAsia" w:hAnsi="Cambria Math"/>
                  <w:i/>
                </w:rPr>
              </m:ctrlPr>
            </m:accPr>
            <m:e>
              <m:r>
                <w:rPr>
                  <w:rFonts w:ascii="Cambria Math" w:eastAsiaTheme="minorEastAsia" w:hAnsi="Cambria Math"/>
                </w:rPr>
                <m:t>K</m:t>
              </m:r>
            </m:e>
          </m:acc>
          <m:r>
            <w:rPr>
              <w:rFonts w:ascii="Cambria Math" w:eastAsiaTheme="minorEastAsia" w:hAnsi="Cambria Math"/>
            </w:rPr>
            <m:t>(</m:t>
          </m:r>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r>
            <w:rPr>
              <w:rFonts w:ascii="Cambria Math" w:eastAsiaTheme="minorEastAsia" w:hAnsi="Cambria Math"/>
            </w:rPr>
            <m:t>)=K(</m:t>
          </m:r>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rPr>
                  </m:ctrlPr>
                </m:sSupPr>
                <m:e>
                  <m:r>
                    <m:rPr>
                      <m:sty m:val="p"/>
                    </m:rPr>
                    <w:rPr>
                      <w:rFonts w:ascii="Cambria Math" w:eastAsiaTheme="minorEastAsia" w:hAnsi="Cambria Math"/>
                    </w:rPr>
                    <m:t>Ψ</m:t>
                  </m:r>
                </m:e>
                <m:sup>
                  <m:r>
                    <w:rPr>
                      <w:rFonts w:ascii="Cambria Math" w:eastAsiaTheme="minorEastAsia" w:hAnsi="Cambria Math"/>
                    </w:rPr>
                    <m:t>*</m:t>
                  </m:r>
                </m:sup>
              </m:sSup>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r>
                <w:rPr>
                  <w:rFonts w:ascii="Cambria Math" w:eastAsiaTheme="minorEastAsia" w:hAnsi="Cambria Math"/>
                </w:rPr>
                <m:t>)</m:t>
              </m:r>
            </m:num>
            <m:den>
              <m:sSup>
                <m:sSupPr>
                  <m:ctrlPr>
                    <w:rPr>
                      <w:rFonts w:ascii="Cambria Math" w:eastAsiaTheme="minorEastAsia" w:hAnsi="Cambria Math"/>
                    </w:rPr>
                  </m:ctrlPr>
                </m:sSupPr>
                <m:e>
                  <m:r>
                    <m:rPr>
                      <m:sty m:val="p"/>
                    </m:rPr>
                    <w:rPr>
                      <w:rFonts w:ascii="Cambria Math" w:eastAsiaTheme="minorEastAsia" w:hAnsi="Cambria Math"/>
                    </w:rPr>
                    <m:t>Ψ</m:t>
                  </m:r>
                </m:e>
                <m:sup>
                  <m:r>
                    <w:rPr>
                      <w:rFonts w:ascii="Cambria Math" w:eastAsiaTheme="minorEastAsia" w:hAnsi="Cambria Math"/>
                    </w:rPr>
                    <m:t>*</m:t>
                  </m:r>
                </m:sup>
              </m:sSup>
              <m:r>
                <w:rPr>
                  <w:rFonts w:ascii="Cambria Math" w:eastAsiaTheme="minorEastAsia" w:hAnsi="Cambria Math"/>
                </w:rPr>
                <m:t>(</m:t>
              </m:r>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r>
                <w:rPr>
                  <w:rFonts w:ascii="Cambria Math" w:eastAsiaTheme="minorEastAsia" w:hAnsi="Cambria Math"/>
                </w:rPr>
                <m:t>)</m:t>
              </m:r>
            </m:den>
          </m:f>
        </m:oMath>
      </m:oMathPara>
    </w:p>
    <w:p w14:paraId="0DB47F9B" w14:textId="77777777" w:rsidR="00D7352A" w:rsidRDefault="00D7352A" w:rsidP="00AA2DC9">
      <w:pPr>
        <w:tabs>
          <w:tab w:val="left" w:pos="8640"/>
        </w:tabs>
        <w:rPr>
          <w:rFonts w:eastAsiaTheme="minorEastAsia"/>
        </w:rPr>
      </w:pPr>
    </w:p>
    <w:p w14:paraId="54D57D9F" w14:textId="1610630C" w:rsidR="00D7352A" w:rsidRDefault="00D7352A" w:rsidP="00AA2DC9">
      <w:pPr>
        <w:tabs>
          <w:tab w:val="left" w:pos="8640"/>
        </w:tabs>
        <w:rPr>
          <w:rFonts w:eastAsiaTheme="minorEastAsia"/>
        </w:rPr>
      </w:pPr>
      <w:r>
        <w:rPr>
          <w:rFonts w:eastAsiaTheme="minorEastAsia"/>
        </w:rPr>
        <w:t>yields</w:t>
      </w:r>
    </w:p>
    <w:p w14:paraId="11BF9262" w14:textId="77777777" w:rsidR="00C63512" w:rsidRDefault="00C63512" w:rsidP="00AA2DC9">
      <w:pPr>
        <w:tabs>
          <w:tab w:val="left" w:pos="8640"/>
        </w:tabs>
        <w:rPr>
          <w:rFonts w:eastAsiaTheme="minorEastAsia"/>
        </w:rPr>
      </w:pPr>
    </w:p>
    <w:p w14:paraId="0780AB9E" w14:textId="132238E5" w:rsidR="005A5B2F" w:rsidRDefault="005A5B2F" w:rsidP="005A5B2F">
      <w:pPr>
        <w:pStyle w:val="Caption"/>
        <w:keepNext/>
        <w:jc w:val="right"/>
      </w:pPr>
      <w:r>
        <w:t xml:space="preserve">(3- </w:t>
      </w:r>
      <w:fldSimple w:instr=" SEQ (3- \* ARABIC ">
        <w:r w:rsidR="00721720">
          <w:rPr>
            <w:noProof/>
          </w:rPr>
          <w:t>79</w:t>
        </w:r>
      </w:fldSimple>
      <w:r>
        <w:t>)</w:t>
      </w:r>
    </w:p>
    <w:p w14:paraId="2253024C" w14:textId="50FB34E8" w:rsidR="00D7352A" w:rsidRPr="005A5B2F" w:rsidRDefault="002056B1" w:rsidP="00AA2DC9">
      <w:pPr>
        <w:tabs>
          <w:tab w:val="left" w:pos="8640"/>
        </w:tabs>
        <w:rPr>
          <w:rFonts w:eastAsiaTheme="minorEastAsia"/>
        </w:rPr>
      </w:pPr>
      <m:oMathPara>
        <m:oMathParaPr>
          <m:jc m:val="left"/>
        </m:oMathParaPr>
        <m:oMath>
          <m:acc>
            <m:accPr>
              <m:ctrlPr>
                <w:rPr>
                  <w:rFonts w:ascii="Cambria Math" w:eastAsiaTheme="minorEastAsia" w:hAnsi="Cambria Math"/>
                </w:rPr>
              </m:ctrlPr>
            </m:accPr>
            <m:e>
              <m:r>
                <m:rPr>
                  <m:sty m:val="p"/>
                </m:rPr>
                <w:rPr>
                  <w:rFonts w:ascii="Cambria Math" w:eastAsiaTheme="minorEastAsia" w:hAnsi="Cambria Math"/>
                </w:rPr>
                <m:t>Ψ</m:t>
              </m:r>
            </m:e>
          </m:acc>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d>
          <m:r>
            <w:rPr>
              <w:rFonts w:ascii="Cambria Math" w:eastAsiaTheme="minorEastAsia" w:hAnsi="Cambria Math"/>
            </w:rPr>
            <m:t>=</m:t>
          </m:r>
          <m:nary>
            <m:naryPr>
              <m:limLoc m:val="undOvr"/>
              <m:subHide m:val="1"/>
              <m:supHide m:val="1"/>
              <m:ctrlPr>
                <w:rPr>
                  <w:rFonts w:ascii="Cambria Math" w:eastAsiaTheme="minorEastAsia" w:hAnsi="Cambria Math"/>
                  <w:i/>
                </w:rPr>
              </m:ctrlPr>
            </m:naryPr>
            <m:sub/>
            <m:sup/>
            <m:e>
              <m:acc>
                <m:accPr>
                  <m:ctrlPr>
                    <w:rPr>
                      <w:rFonts w:ascii="Cambria Math" w:eastAsiaTheme="minorEastAsia" w:hAnsi="Cambria Math"/>
                      <w:i/>
                    </w:rPr>
                  </m:ctrlPr>
                </m:accPr>
                <m:e>
                  <m:r>
                    <w:rPr>
                      <w:rFonts w:ascii="Cambria Math" w:eastAsiaTheme="minorEastAsia" w:hAnsi="Cambria Math"/>
                    </w:rPr>
                    <m:t>K</m:t>
                  </m:r>
                </m:e>
              </m:acc>
              <m:d>
                <m:dPr>
                  <m:ctrlPr>
                    <w:rPr>
                      <w:rFonts w:ascii="Cambria Math" w:eastAsiaTheme="minorEastAsia" w:hAnsi="Cambria Math"/>
                      <w:i/>
                    </w:rPr>
                  </m:ctrlPr>
                </m:dPr>
                <m:e>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d>
            </m:e>
          </m:nary>
          <m:acc>
            <m:accPr>
              <m:ctrlPr>
                <w:rPr>
                  <w:rFonts w:ascii="Cambria Math" w:eastAsiaTheme="minorEastAsia" w:hAnsi="Cambria Math"/>
                </w:rPr>
              </m:ctrlPr>
            </m:accPr>
            <m:e>
              <m:r>
                <m:rPr>
                  <m:sty m:val="p"/>
                </m:rPr>
                <w:rPr>
                  <w:rFonts w:ascii="Cambria Math" w:eastAsiaTheme="minorEastAsia" w:hAnsi="Cambria Math"/>
                </w:rPr>
                <m:t>Ψ</m:t>
              </m:r>
            </m:e>
          </m:acc>
          <m:d>
            <m:dPr>
              <m:ctrlPr>
                <w:rPr>
                  <w:rFonts w:ascii="Cambria Math" w:eastAsiaTheme="minorEastAsia" w:hAnsi="Cambria Math"/>
                  <w:i/>
                </w:rPr>
              </m:ctrlPr>
            </m:dPr>
            <m:e>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e>
          </m:d>
          <m:r>
            <w:rPr>
              <w:rFonts w:ascii="Cambria Math" w:eastAsiaTheme="minorEastAsia" w:hAnsi="Cambria Math"/>
            </w:rPr>
            <m:t>d</m:t>
          </m:r>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dE', d</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r>
            <w:rPr>
              <w:rFonts w:ascii="Cambria Math" w:eastAsiaTheme="minorEastAsia" w:hAnsi="Cambria Math"/>
            </w:rPr>
            <m:t xml:space="preserve">+ </m:t>
          </m:r>
          <m:acc>
            <m:accPr>
              <m:ctrlPr>
                <w:rPr>
                  <w:rFonts w:ascii="Cambria Math" w:eastAsiaTheme="minorEastAsia" w:hAnsi="Cambria Math"/>
                  <w:i/>
                </w:rPr>
              </m:ctrlPr>
            </m:accPr>
            <m:e>
              <m:r>
                <w:rPr>
                  <w:rFonts w:ascii="Cambria Math" w:eastAsiaTheme="minorEastAsia" w:hAnsi="Cambria Math"/>
                </w:rPr>
                <m:t>q</m:t>
              </m:r>
            </m:e>
          </m:acc>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r>
            <w:rPr>
              <w:rFonts w:ascii="Cambria Math" w:eastAsiaTheme="minorEastAsia" w:hAnsi="Cambria Math"/>
            </w:rPr>
            <m:t>)</m:t>
          </m:r>
        </m:oMath>
      </m:oMathPara>
    </w:p>
    <w:p w14:paraId="7D5F71F2" w14:textId="77777777" w:rsidR="00C63512" w:rsidRDefault="00C63512" w:rsidP="00AA2DC9">
      <w:pPr>
        <w:tabs>
          <w:tab w:val="left" w:pos="8640"/>
        </w:tabs>
        <w:rPr>
          <w:rFonts w:eastAsiaTheme="minorEastAsia"/>
        </w:rPr>
      </w:pPr>
    </w:p>
    <w:p w14:paraId="076A9966" w14:textId="77777777" w:rsidR="00C63512" w:rsidRDefault="00C63512" w:rsidP="00AA2DC9">
      <w:pPr>
        <w:tabs>
          <w:tab w:val="left" w:pos="8640"/>
        </w:tabs>
        <w:rPr>
          <w:rFonts w:eastAsiaTheme="minorEastAsia"/>
        </w:rPr>
      </w:pPr>
    </w:p>
    <w:p w14:paraId="7FF49B99" w14:textId="14E56CCF" w:rsidR="0051735C" w:rsidRDefault="00BB46E3" w:rsidP="00AA2DC9">
      <w:pPr>
        <w:tabs>
          <w:tab w:val="left" w:pos="8640"/>
        </w:tabs>
        <w:rPr>
          <w:rFonts w:eastAsiaTheme="minorEastAsia"/>
        </w:rPr>
      </w:pPr>
      <w:r>
        <w:rPr>
          <w:rFonts w:eastAsiaTheme="minorEastAsia"/>
        </w:rPr>
        <w:t>We are using the ratio of the adjoint importance functions to alter the transport kernel. In practice this alteration of the number of particles emerging in our phase space element can be accomplished by splitting or rouletting particles as follows:</w:t>
      </w:r>
    </w:p>
    <w:p w14:paraId="02CCFF0A" w14:textId="77777777" w:rsidR="00BB46E3" w:rsidRDefault="00BB46E3" w:rsidP="00AA2DC9">
      <w:pPr>
        <w:tabs>
          <w:tab w:val="left" w:pos="8640"/>
        </w:tabs>
        <w:rPr>
          <w:rFonts w:eastAsiaTheme="minorEastAsia"/>
        </w:rPr>
      </w:pPr>
    </w:p>
    <w:p w14:paraId="279683D2" w14:textId="0D06B583" w:rsidR="008B4A48" w:rsidRDefault="008B4A48" w:rsidP="008B4A48">
      <w:pPr>
        <w:pStyle w:val="Caption"/>
        <w:keepNext/>
        <w:jc w:val="right"/>
      </w:pPr>
      <w:r>
        <w:t xml:space="preserve">(3- </w:t>
      </w:r>
      <w:fldSimple w:instr=" SEQ (3- \* ARABIC ">
        <w:r w:rsidR="00721720">
          <w:rPr>
            <w:noProof/>
          </w:rPr>
          <w:t>80</w:t>
        </w:r>
      </w:fldSimple>
      <w:r>
        <w:t>)</w:t>
      </w:r>
    </w:p>
    <w:p w14:paraId="54CC7B53" w14:textId="1590DA4C" w:rsidR="00BB46E3" w:rsidRPr="00BB46E3" w:rsidRDefault="00BB46E3" w:rsidP="00AA2DC9">
      <w:pPr>
        <w:tabs>
          <w:tab w:val="left" w:pos="8640"/>
        </w:tabs>
        <w:rPr>
          <w:rFonts w:eastAsiaTheme="minorEastAsia"/>
        </w:rPr>
      </w:pPr>
      <m:oMathPara>
        <m:oMath>
          <m:r>
            <w:rPr>
              <w:rFonts w:ascii="Cambria Math" w:eastAsiaTheme="minorEastAsia" w:hAnsi="Cambria Math"/>
            </w:rPr>
            <m:t xml:space="preserve">For </m:t>
          </m:r>
          <m:f>
            <m:fPr>
              <m:ctrlPr>
                <w:rPr>
                  <w:rFonts w:ascii="Cambria Math" w:eastAsiaTheme="minorEastAsia" w:hAnsi="Cambria Math"/>
                  <w:i/>
                </w:rPr>
              </m:ctrlPr>
            </m:fPr>
            <m:num>
              <m:sSup>
                <m:sSupPr>
                  <m:ctrlPr>
                    <w:rPr>
                      <w:rFonts w:ascii="Cambria Math" w:eastAsiaTheme="minorEastAsia" w:hAnsi="Cambria Math"/>
                    </w:rPr>
                  </m:ctrlPr>
                </m:sSupPr>
                <m:e>
                  <m:r>
                    <m:rPr>
                      <m:sty m:val="p"/>
                    </m:rPr>
                    <w:rPr>
                      <w:rFonts w:ascii="Cambria Math" w:eastAsiaTheme="minorEastAsia" w:hAnsi="Cambria Math"/>
                    </w:rPr>
                    <m:t>Ψ</m:t>
                  </m:r>
                </m:e>
                <m:sup>
                  <m:r>
                    <w:rPr>
                      <w:rFonts w:ascii="Cambria Math" w:eastAsiaTheme="minorEastAsia" w:hAnsi="Cambria Math"/>
                    </w:rPr>
                    <m:t>*</m:t>
                  </m:r>
                </m:sup>
              </m:sSup>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d>
            </m:num>
            <m:den>
              <m:sSup>
                <m:sSupPr>
                  <m:ctrlPr>
                    <w:rPr>
                      <w:rFonts w:ascii="Cambria Math" w:eastAsiaTheme="minorEastAsia" w:hAnsi="Cambria Math"/>
                    </w:rPr>
                  </m:ctrlPr>
                </m:sSupPr>
                <m:e>
                  <m:r>
                    <m:rPr>
                      <m:sty m:val="p"/>
                    </m:rPr>
                    <w:rPr>
                      <w:rFonts w:ascii="Cambria Math" w:eastAsiaTheme="minorEastAsia" w:hAnsi="Cambria Math"/>
                    </w:rPr>
                    <m:t>Ψ</m:t>
                  </m:r>
                </m:e>
                <m:sup>
                  <m:r>
                    <w:rPr>
                      <w:rFonts w:ascii="Cambria Math" w:eastAsiaTheme="minorEastAsia" w:hAnsi="Cambria Math"/>
                    </w:rPr>
                    <m:t>*</m:t>
                  </m:r>
                </m:sup>
              </m:sSup>
              <m:d>
                <m:dPr>
                  <m:ctrlPr>
                    <w:rPr>
                      <w:rFonts w:ascii="Cambria Math" w:eastAsiaTheme="minorEastAsia" w:hAnsi="Cambria Math"/>
                      <w:i/>
                    </w:rPr>
                  </m:ctrlPr>
                </m:dPr>
                <m:e>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e>
              </m:d>
            </m:den>
          </m:f>
          <m:r>
            <w:rPr>
              <w:rFonts w:ascii="Cambria Math" w:eastAsiaTheme="minorEastAsia" w:hAnsi="Cambria Math"/>
            </w:rPr>
            <m:t xml:space="preserve">&gt;1, particles are created </m:t>
          </m:r>
          <m:d>
            <m:dPr>
              <m:ctrlPr>
                <w:rPr>
                  <w:rFonts w:ascii="Cambria Math" w:eastAsiaTheme="minorEastAsia" w:hAnsi="Cambria Math"/>
                  <w:i/>
                </w:rPr>
              </m:ctrlPr>
            </m:dPr>
            <m:e>
              <m:r>
                <w:rPr>
                  <w:rFonts w:ascii="Cambria Math" w:eastAsiaTheme="minorEastAsia" w:hAnsi="Cambria Math"/>
                </w:rPr>
                <m:t>splitting</m:t>
              </m:r>
            </m:e>
          </m:d>
        </m:oMath>
      </m:oMathPara>
    </w:p>
    <w:p w14:paraId="094FD1BF" w14:textId="45918743" w:rsidR="00BB46E3" w:rsidRDefault="00BB46E3" w:rsidP="00AA2DC9">
      <w:pPr>
        <w:tabs>
          <w:tab w:val="left" w:pos="8640"/>
        </w:tabs>
        <w:rPr>
          <w:rFonts w:eastAsiaTheme="minorEastAsia"/>
        </w:rPr>
      </w:pPr>
      <w:r>
        <w:rPr>
          <w:rFonts w:eastAsiaTheme="minorEastAsia"/>
        </w:rPr>
        <w:t>and</w:t>
      </w:r>
    </w:p>
    <w:p w14:paraId="01E0424A" w14:textId="33992799" w:rsidR="008B4A48" w:rsidRDefault="008B4A48" w:rsidP="008B4A48">
      <w:pPr>
        <w:pStyle w:val="Caption"/>
        <w:keepNext/>
        <w:jc w:val="right"/>
      </w:pPr>
      <w:r>
        <w:lastRenderedPageBreak/>
        <w:t xml:space="preserve">(3- </w:t>
      </w:r>
      <w:fldSimple w:instr=" SEQ (3- \* ARABIC ">
        <w:r w:rsidR="00721720">
          <w:rPr>
            <w:noProof/>
          </w:rPr>
          <w:t>81</w:t>
        </w:r>
      </w:fldSimple>
      <w:r>
        <w:t>)</w:t>
      </w:r>
    </w:p>
    <w:p w14:paraId="67291446" w14:textId="7113548C" w:rsidR="00BB46E3" w:rsidRDefault="00BB46E3" w:rsidP="00AA2DC9">
      <w:pPr>
        <w:tabs>
          <w:tab w:val="left" w:pos="8640"/>
        </w:tabs>
        <w:rPr>
          <w:rFonts w:eastAsiaTheme="minorEastAsia"/>
        </w:rPr>
      </w:pPr>
      <m:oMathPara>
        <m:oMath>
          <m:r>
            <w:rPr>
              <w:rFonts w:ascii="Cambria Math" w:eastAsiaTheme="minorEastAsia" w:hAnsi="Cambria Math"/>
            </w:rPr>
            <m:t xml:space="preserve">For </m:t>
          </m:r>
          <m:f>
            <m:fPr>
              <m:ctrlPr>
                <w:rPr>
                  <w:rFonts w:ascii="Cambria Math" w:eastAsiaTheme="minorEastAsia" w:hAnsi="Cambria Math"/>
                  <w:i/>
                </w:rPr>
              </m:ctrlPr>
            </m:fPr>
            <m:num>
              <m:sSup>
                <m:sSupPr>
                  <m:ctrlPr>
                    <w:rPr>
                      <w:rFonts w:ascii="Cambria Math" w:eastAsiaTheme="minorEastAsia" w:hAnsi="Cambria Math"/>
                    </w:rPr>
                  </m:ctrlPr>
                </m:sSupPr>
                <m:e>
                  <m:r>
                    <m:rPr>
                      <m:sty m:val="p"/>
                    </m:rPr>
                    <w:rPr>
                      <w:rFonts w:ascii="Cambria Math" w:eastAsiaTheme="minorEastAsia" w:hAnsi="Cambria Math"/>
                    </w:rPr>
                    <m:t>Ψ</m:t>
                  </m:r>
                </m:e>
                <m:sup>
                  <m:r>
                    <w:rPr>
                      <w:rFonts w:ascii="Cambria Math" w:eastAsiaTheme="minorEastAsia" w:hAnsi="Cambria Math"/>
                    </w:rPr>
                    <m:t>*</m:t>
                  </m:r>
                </m:sup>
              </m:sSup>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d>
            </m:num>
            <m:den>
              <m:sSup>
                <m:sSupPr>
                  <m:ctrlPr>
                    <w:rPr>
                      <w:rFonts w:ascii="Cambria Math" w:eastAsiaTheme="minorEastAsia" w:hAnsi="Cambria Math"/>
                    </w:rPr>
                  </m:ctrlPr>
                </m:sSupPr>
                <m:e>
                  <m:r>
                    <m:rPr>
                      <m:sty m:val="p"/>
                    </m:rPr>
                    <w:rPr>
                      <w:rFonts w:ascii="Cambria Math" w:eastAsiaTheme="minorEastAsia" w:hAnsi="Cambria Math"/>
                    </w:rPr>
                    <m:t>Ψ</m:t>
                  </m:r>
                </m:e>
                <m:sup>
                  <m:r>
                    <w:rPr>
                      <w:rFonts w:ascii="Cambria Math" w:eastAsiaTheme="minorEastAsia" w:hAnsi="Cambria Math"/>
                    </w:rPr>
                    <m:t>*</m:t>
                  </m:r>
                </m:sup>
              </m:sSup>
              <m:d>
                <m:dPr>
                  <m:ctrlPr>
                    <w:rPr>
                      <w:rFonts w:ascii="Cambria Math" w:eastAsiaTheme="minorEastAsia" w:hAnsi="Cambria Math"/>
                      <w:i/>
                    </w:rPr>
                  </m:ctrlPr>
                </m:dPr>
                <m:e>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e>
              </m:d>
            </m:den>
          </m:f>
          <m:r>
            <w:rPr>
              <w:rFonts w:ascii="Cambria Math" w:eastAsiaTheme="minorEastAsia" w:hAnsi="Cambria Math"/>
            </w:rPr>
            <m:t xml:space="preserve">&lt;1, particles are destroyed </m:t>
          </m:r>
          <m:d>
            <m:dPr>
              <m:ctrlPr>
                <w:rPr>
                  <w:rFonts w:ascii="Cambria Math" w:eastAsiaTheme="minorEastAsia" w:hAnsi="Cambria Math"/>
                  <w:i/>
                </w:rPr>
              </m:ctrlPr>
            </m:dPr>
            <m:e>
              <m:r>
                <w:rPr>
                  <w:rFonts w:ascii="Cambria Math" w:eastAsiaTheme="minorEastAsia" w:hAnsi="Cambria Math"/>
                </w:rPr>
                <m:t>roulette</m:t>
              </m:r>
            </m:e>
          </m:d>
          <m:r>
            <w:rPr>
              <w:rFonts w:ascii="Cambria Math" w:eastAsiaTheme="minorEastAsia" w:hAnsi="Cambria Math"/>
            </w:rPr>
            <m:t xml:space="preserve">. </m:t>
          </m:r>
        </m:oMath>
      </m:oMathPara>
    </w:p>
    <w:p w14:paraId="7F15D88B" w14:textId="77777777" w:rsidR="00C63512" w:rsidRDefault="00C63512" w:rsidP="00AA2DC9">
      <w:pPr>
        <w:tabs>
          <w:tab w:val="left" w:pos="8640"/>
        </w:tabs>
        <w:rPr>
          <w:rFonts w:eastAsiaTheme="minorEastAsia"/>
        </w:rPr>
      </w:pPr>
    </w:p>
    <w:p w14:paraId="04213A0C" w14:textId="77777777" w:rsidR="00C63512" w:rsidRDefault="00C63512" w:rsidP="00AA2DC9">
      <w:pPr>
        <w:tabs>
          <w:tab w:val="left" w:pos="8640"/>
        </w:tabs>
        <w:rPr>
          <w:rFonts w:eastAsiaTheme="minorEastAsia"/>
        </w:rPr>
      </w:pPr>
    </w:p>
    <w:p w14:paraId="6E1CC8F9" w14:textId="5A67A7EC" w:rsidR="00015CC4" w:rsidRDefault="00BB46E3" w:rsidP="00AA2DC9">
      <w:pPr>
        <w:tabs>
          <w:tab w:val="left" w:pos="8640"/>
        </w:tabs>
        <w:rPr>
          <w:rFonts w:eastAsiaTheme="minorEastAsia"/>
        </w:rPr>
      </w:pPr>
      <w:r>
        <w:rPr>
          <w:rFonts w:eastAsiaTheme="minorEastAsia"/>
        </w:rPr>
        <w:t>We must alter the statis</w:t>
      </w:r>
      <w:r w:rsidR="00015CC4">
        <w:rPr>
          <w:rFonts w:eastAsiaTheme="minorEastAsia"/>
        </w:rPr>
        <w:t xml:space="preserve">tical weights of the particles since we are altering the number of particles in order to conserve particle weight. The original particle weight conservation relation found in equation </w:t>
      </w:r>
      <w:r w:rsidR="003D40F1">
        <w:rPr>
          <w:rFonts w:eastAsiaTheme="minorEastAsia"/>
        </w:rPr>
        <w:t>(3-</w:t>
      </w:r>
      <w:r w:rsidR="00015CC4">
        <w:rPr>
          <w:rFonts w:eastAsiaTheme="minorEastAsia"/>
        </w:rPr>
        <w:t>7</w:t>
      </w:r>
      <w:r w:rsidR="008B4A48">
        <w:rPr>
          <w:rFonts w:eastAsiaTheme="minorEastAsia"/>
        </w:rPr>
        <w:t>2</w:t>
      </w:r>
      <w:r w:rsidR="00015CC4">
        <w:rPr>
          <w:rFonts w:eastAsiaTheme="minorEastAsia"/>
        </w:rPr>
        <w:t>) can be re-written as:</w:t>
      </w:r>
    </w:p>
    <w:p w14:paraId="5CABA9E3" w14:textId="77777777" w:rsidR="00015CC4" w:rsidRDefault="00015CC4" w:rsidP="00AA2DC9">
      <w:pPr>
        <w:tabs>
          <w:tab w:val="left" w:pos="8640"/>
        </w:tabs>
        <w:rPr>
          <w:rFonts w:eastAsiaTheme="minorEastAsia"/>
        </w:rPr>
      </w:pPr>
    </w:p>
    <w:p w14:paraId="09BC810E" w14:textId="77777777" w:rsidR="00C63512" w:rsidRDefault="00C63512" w:rsidP="00AA2DC9">
      <w:pPr>
        <w:tabs>
          <w:tab w:val="left" w:pos="8640"/>
        </w:tabs>
        <w:rPr>
          <w:rFonts w:eastAsiaTheme="minorEastAsia"/>
        </w:rPr>
      </w:pPr>
    </w:p>
    <w:p w14:paraId="49D7925A" w14:textId="7471C8E3" w:rsidR="008B4A48" w:rsidRDefault="008B4A48" w:rsidP="008B4A48">
      <w:pPr>
        <w:pStyle w:val="Caption"/>
        <w:keepNext/>
        <w:jc w:val="right"/>
      </w:pPr>
      <w:r>
        <w:t xml:space="preserve">(3- </w:t>
      </w:r>
      <w:fldSimple w:instr=" SEQ (3- \* ARABIC ">
        <w:r w:rsidR="00721720">
          <w:rPr>
            <w:noProof/>
          </w:rPr>
          <w:t>82</w:t>
        </w:r>
      </w:fldSimple>
      <w:r>
        <w:t>)</w:t>
      </w:r>
    </w:p>
    <w:p w14:paraId="40A15044" w14:textId="55A1F501" w:rsidR="00015CC4" w:rsidRPr="00015CC4" w:rsidRDefault="00015CC4" w:rsidP="00AA2DC9">
      <w:pPr>
        <w:tabs>
          <w:tab w:val="left" w:pos="8640"/>
        </w:tabs>
        <w:rPr>
          <w:rFonts w:eastAsiaTheme="minorEastAsia"/>
        </w:rPr>
      </w:pPr>
      <m:oMathPara>
        <m:oMath>
          <m:r>
            <w:rPr>
              <w:rFonts w:ascii="Cambria Math" w:eastAsiaTheme="minorEastAsia" w:hAnsi="Cambria Math"/>
            </w:rPr>
            <m:t>w</m:t>
          </m:r>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d>
          <m:r>
            <w:rPr>
              <w:rFonts w:ascii="Cambria Math" w:eastAsiaTheme="minorEastAsia" w:hAnsi="Cambria Math"/>
            </w:rPr>
            <m:t>K</m:t>
          </m:r>
          <m:d>
            <m:dPr>
              <m:ctrlPr>
                <w:rPr>
                  <w:rFonts w:ascii="Cambria Math" w:eastAsiaTheme="minorEastAsia" w:hAnsi="Cambria Math"/>
                  <w:i/>
                </w:rPr>
              </m:ctrlPr>
            </m:dPr>
            <m:e>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d>
          <m:d>
            <m:dPr>
              <m:begChr m:val="["/>
              <m:endChr m:val="]"/>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rPr>
                      </m:ctrlPr>
                    </m:sSupPr>
                    <m:e>
                      <m:r>
                        <m:rPr>
                          <m:sty m:val="p"/>
                        </m:rPr>
                        <w:rPr>
                          <w:rFonts w:ascii="Cambria Math" w:eastAsiaTheme="minorEastAsia" w:hAnsi="Cambria Math"/>
                        </w:rPr>
                        <m:t>Ψ</m:t>
                      </m:r>
                    </m:e>
                    <m:sup>
                      <m:r>
                        <w:rPr>
                          <w:rFonts w:ascii="Cambria Math" w:eastAsiaTheme="minorEastAsia" w:hAnsi="Cambria Math"/>
                        </w:rPr>
                        <m:t>*</m:t>
                      </m:r>
                    </m:sup>
                  </m:sSup>
                  <m:d>
                    <m:dPr>
                      <m:ctrlPr>
                        <w:rPr>
                          <w:rFonts w:ascii="Cambria Math" w:eastAsiaTheme="minorEastAsia" w:hAnsi="Cambria Math"/>
                          <w:i/>
                        </w:rPr>
                      </m:ctrlPr>
                    </m:dPr>
                    <m:e>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e>
                  </m:d>
                </m:num>
                <m:den>
                  <m:sSup>
                    <m:sSupPr>
                      <m:ctrlPr>
                        <w:rPr>
                          <w:rFonts w:ascii="Cambria Math" w:eastAsiaTheme="minorEastAsia" w:hAnsi="Cambria Math"/>
                        </w:rPr>
                      </m:ctrlPr>
                    </m:sSupPr>
                    <m:e>
                      <m:r>
                        <m:rPr>
                          <m:sty m:val="p"/>
                        </m:rPr>
                        <w:rPr>
                          <w:rFonts w:ascii="Cambria Math" w:eastAsiaTheme="minorEastAsia" w:hAnsi="Cambria Math"/>
                        </w:rPr>
                        <m:t>Ψ</m:t>
                      </m:r>
                    </m:e>
                    <m:sup>
                      <m:r>
                        <w:rPr>
                          <w:rFonts w:ascii="Cambria Math" w:eastAsiaTheme="minorEastAsia" w:hAnsi="Cambria Math"/>
                        </w:rPr>
                        <m:t>*</m:t>
                      </m:r>
                    </m:sup>
                  </m:sSup>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d>
                </m:den>
              </m:f>
            </m:e>
          </m:d>
          <m:r>
            <w:rPr>
              <w:rFonts w:ascii="Cambria Math" w:eastAsiaTheme="minorEastAsia" w:hAnsi="Cambria Math"/>
            </w:rPr>
            <m:t>=w</m:t>
          </m:r>
          <m:d>
            <m:dPr>
              <m:ctrlPr>
                <w:rPr>
                  <w:rFonts w:ascii="Cambria Math" w:eastAsiaTheme="minorEastAsia" w:hAnsi="Cambria Math"/>
                  <w:i/>
                </w:rPr>
              </m:ctrlPr>
            </m:dPr>
            <m:e>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e>
          </m:d>
          <m:r>
            <w:rPr>
              <w:rFonts w:ascii="Cambria Math" w:eastAsiaTheme="minorEastAsia" w:hAnsi="Cambria Math"/>
            </w:rPr>
            <m:t>K(</m:t>
          </m:r>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r>
            <w:rPr>
              <w:rFonts w:ascii="Cambria Math" w:eastAsiaTheme="minorEastAsia" w:hAnsi="Cambria Math"/>
            </w:rPr>
            <m:t>)</m:t>
          </m:r>
        </m:oMath>
      </m:oMathPara>
    </w:p>
    <w:p w14:paraId="6BC86E16" w14:textId="77777777" w:rsidR="0084493B" w:rsidRDefault="0084493B" w:rsidP="00AA2DC9">
      <w:pPr>
        <w:tabs>
          <w:tab w:val="left" w:pos="8640"/>
        </w:tabs>
        <w:rPr>
          <w:rFonts w:eastAsiaTheme="minorEastAsia"/>
        </w:rPr>
      </w:pPr>
    </w:p>
    <w:p w14:paraId="62E61B03" w14:textId="3167175D" w:rsidR="00015CC4" w:rsidRDefault="00015CC4" w:rsidP="00AA2DC9">
      <w:pPr>
        <w:tabs>
          <w:tab w:val="left" w:pos="8640"/>
        </w:tabs>
        <w:rPr>
          <w:rFonts w:eastAsiaTheme="minorEastAsia"/>
        </w:rPr>
      </w:pPr>
      <w:r>
        <w:rPr>
          <w:rFonts w:eastAsiaTheme="minorEastAsia"/>
        </w:rPr>
        <w:t>or</w:t>
      </w:r>
    </w:p>
    <w:p w14:paraId="1FAFAD63" w14:textId="4943EC61" w:rsidR="00C63512" w:rsidRDefault="00C63512" w:rsidP="00AA2DC9">
      <w:pPr>
        <w:tabs>
          <w:tab w:val="left" w:pos="8640"/>
        </w:tabs>
        <w:rPr>
          <w:rFonts w:eastAsiaTheme="minorEastAsia"/>
        </w:rPr>
      </w:pPr>
    </w:p>
    <w:p w14:paraId="35788C9C" w14:textId="4DD0303C" w:rsidR="008B4A48" w:rsidRDefault="008B4A48" w:rsidP="008B4A48">
      <w:pPr>
        <w:pStyle w:val="Caption"/>
        <w:keepNext/>
        <w:jc w:val="right"/>
      </w:pPr>
      <w:r>
        <w:rPr>
          <w:rFonts w:eastAsiaTheme="minorEastAsia"/>
          <w:noProof/>
        </w:rPr>
        <mc:AlternateContent>
          <mc:Choice Requires="wps">
            <w:drawing>
              <wp:anchor distT="0" distB="0" distL="114300" distR="114300" simplePos="0" relativeHeight="251750400" behindDoc="1" locked="0" layoutInCell="1" allowOverlap="1" wp14:anchorId="14C49E1C" wp14:editId="72C5B01F">
                <wp:simplePos x="0" y="0"/>
                <wp:positionH relativeFrom="column">
                  <wp:posOffset>1600200</wp:posOffset>
                </wp:positionH>
                <wp:positionV relativeFrom="paragraph">
                  <wp:posOffset>181610</wp:posOffset>
                </wp:positionV>
                <wp:extent cx="2857500" cy="800100"/>
                <wp:effectExtent l="50800" t="25400" r="88900" b="114300"/>
                <wp:wrapNone/>
                <wp:docPr id="39" name="Rectangle 39"/>
                <wp:cNvGraphicFramePr/>
                <a:graphic xmlns:a="http://schemas.openxmlformats.org/drawingml/2006/main">
                  <a:graphicData uri="http://schemas.microsoft.com/office/word/2010/wordprocessingShape">
                    <wps:wsp>
                      <wps:cNvSpPr/>
                      <wps:spPr>
                        <a:xfrm>
                          <a:off x="0" y="0"/>
                          <a:ext cx="2857500" cy="800100"/>
                        </a:xfrm>
                        <a:prstGeom prst="rect">
                          <a:avLst/>
                        </a:prstGeom>
                        <a:noFill/>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26" style="position:absolute;margin-left:126pt;margin-top:14.3pt;width:225pt;height:63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qHzVugCAAB0BgAADgAAAGRycy9lMm9Eb2MueG1stFVba9swFH4f7D8Ivbu+1Gku1ClugsegrKXt&#10;6LOiSIlBljRJuW3sv+9Idty0K3SM7UU+0rl/5+LLq30j0JYZWytZ4PQswYhJqpa1XBX462MVjTCy&#10;jsglEUqyAh+YxVfTjx8ud3rCMrVWYskMAiPSTna6wGvn9CSOLV2zhtgzpZkEJlemIQ6uZhUvDdmB&#10;9UbEWZJcxDtlltooyqyF13nLxNNgn3NG3S3nljkkCgyxuXCacC78GU8vyWRliF7XtAuD/EUUDakl&#10;OO1NzYkjaGPq30w1NTXKKu7OqGpixXlNWcgBskmTV9k8rIlmIRcAx+oeJvvvzNIv2zuD6mWBz8cY&#10;SdJAje4BNSJXgiF4A4B22k5A7kHfme5mgfTZ7rlp/BfyQPsA6qEHle0dovCYjQbDQQLYU+CNEsgy&#10;oB4/a2tj3SemGuSJAhtwH7Ak2xvrwCOIHkW8M6mqWohQOPABIv7Rewt4/6jKMruYn8+j+Wg8jPIF&#10;y6JRleTRdZkP0tlwWKXz4U+w35A0n2hBKGubsBJk1SHsWX8GcUPoi4ZM0zi0Qhs1BPUyttlgmJXD&#10;wTi6KAdplKfJKCrLJIvmVZmUSV7Nxvl1H9sOulJDTz+CmWu1/1/xAbpHGGNf6ba2gXIHwXwCQt4z&#10;Dk0C1UxDZcJ4spkwaEtgsAilTLrU9wpYC9JejUOZesXz9xU7+QBZGN1eOXtfmR01gmclXa/c1FKZ&#10;twyIPmTeykP4J3l7cqGWB5gPo9rFYTWtamjSG2LdHTGwKaCvYfu5Wzi4ULsCq47CaK3M97fevTx0&#10;F3Ax8jUusP22IYZhJD5LGO1xmud+VYVLDh0DF3PKWZxy5KaZKahBCntW00B6eSeOJDeqeYIlWXqv&#10;wCKSgu8CU2eOl5lrNyKsWcrKMojBetLE3cgHTY9V90P4uH8iRneT6qBxvqjjliKTVwPbyvp6SFVu&#10;nOJ1mOZnXDu8YbWFxunWsN+dp/cg9fyzmP4CAAD//wMAUEsDBBQABgAIAAAAIQC2Qqpv3gAAAAoB&#10;AAAPAAAAZHJzL2Rvd25yZXYueG1sTI9BT8MwDIXvSPyHyEhcJpZQsVKVphMC7YLgwECIo9eEtqJx&#10;psbdyr/HO8HN9nt6/l61nsOgDn5MfSQL10sDylMTXU+thfe3zVUBKjGSwyGSt/DjE6zr87MKSxeP&#10;9OoPW26VhFAq0ULHvC+1Tk3nA6Zl3HsS7SuOAVnWsdVuxKOEh0FnxuQ6YE/yocO9f+h8872dggXe&#10;IFMxOROfnl8+cWE+Fo8hs/byYr6/A8V+5j8znPAFHWph2sWJXFKDhWyVSReWochBieHWnA47ca5u&#10;ctB1pf9XqH8BAAD//wMAUEsBAi0AFAAGAAgAAAAhAOSZw8D7AAAA4QEAABMAAAAAAAAAAAAAAAAA&#10;AAAAAFtDb250ZW50X1R5cGVzXS54bWxQSwECLQAUAAYACAAAACEAI7Jq4dcAAACUAQAACwAAAAAA&#10;AAAAAAAAAAAsAQAAX3JlbHMvLnJlbHNQSwECLQAUAAYACAAAACEAQqHzVugCAAB0BgAADgAAAAAA&#10;AAAAAAAAAAAsAgAAZHJzL2Uyb0RvYy54bWxQSwECLQAUAAYACAAAACEAtkKqb94AAAAKAQAADwAA&#10;AAAAAAAAAAAAAABABQAAZHJzL2Rvd25yZXYueG1sUEsFBgAAAAAEAAQA8wAAAEsGAAAAAA==&#10;" filled="f" strokecolor="#4579b8 [3044]">
                <v:shadow on="t" opacity="22937f" mv:blur="40000f" origin=",.5" offset="0,23000emu"/>
              </v:rect>
            </w:pict>
          </mc:Fallback>
        </mc:AlternateContent>
      </w:r>
      <w:r>
        <w:t xml:space="preserve">(3- </w:t>
      </w:r>
      <w:fldSimple w:instr=" SEQ (3- \* ARABIC ">
        <w:r w:rsidR="00721720">
          <w:rPr>
            <w:noProof/>
          </w:rPr>
          <w:t>83</w:t>
        </w:r>
      </w:fldSimple>
      <w:r>
        <w:t>)</w:t>
      </w:r>
    </w:p>
    <w:p w14:paraId="30A71E54" w14:textId="4C34A6AC" w:rsidR="00015CC4" w:rsidRPr="004C3DB3" w:rsidRDefault="009D51BE" w:rsidP="009D51BE">
      <w:pPr>
        <w:tabs>
          <w:tab w:val="left" w:pos="8640"/>
        </w:tabs>
        <w:jc w:val="center"/>
        <w:rPr>
          <w:rFonts w:eastAsiaTheme="minorEastAsia"/>
        </w:rPr>
      </w:pPr>
      <m:oMathPara>
        <m:oMath>
          <m:r>
            <w:rPr>
              <w:rFonts w:ascii="Cambria Math" w:eastAsiaTheme="minorEastAsia" w:hAnsi="Cambria Math"/>
            </w:rPr>
            <m:t>w</m:t>
          </m:r>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d>
          <m:r>
            <w:rPr>
              <w:rFonts w:ascii="Cambria Math" w:eastAsiaTheme="minorEastAsia" w:hAnsi="Cambria Math"/>
            </w:rPr>
            <m:t>=w(</m:t>
          </m:r>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r>
            <w:rPr>
              <w:rFonts w:ascii="Cambria Math" w:eastAsiaTheme="minorEastAsia" w:hAnsi="Cambria Math"/>
            </w:rPr>
            <m:t>)</m:t>
          </m:r>
          <m:d>
            <m:dPr>
              <m:begChr m:val="["/>
              <m:endChr m:val="]"/>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rPr>
                      </m:ctrlPr>
                    </m:sSupPr>
                    <m:e>
                      <m:r>
                        <m:rPr>
                          <m:sty m:val="p"/>
                        </m:rPr>
                        <w:rPr>
                          <w:rFonts w:ascii="Cambria Math" w:eastAsiaTheme="minorEastAsia" w:hAnsi="Cambria Math"/>
                        </w:rPr>
                        <m:t>Ψ</m:t>
                      </m:r>
                    </m:e>
                    <m:sup>
                      <m:r>
                        <w:rPr>
                          <w:rFonts w:ascii="Cambria Math" w:eastAsiaTheme="minorEastAsia" w:hAnsi="Cambria Math"/>
                        </w:rPr>
                        <m:t>*</m:t>
                      </m:r>
                    </m:sup>
                  </m:sSup>
                  <m:d>
                    <m:dPr>
                      <m:ctrlPr>
                        <w:rPr>
                          <w:rFonts w:ascii="Cambria Math" w:eastAsiaTheme="minorEastAsia" w:hAnsi="Cambria Math"/>
                          <w:i/>
                        </w:rPr>
                      </m:ctrlPr>
                    </m:dPr>
                    <m:e>
                      <m:sSup>
                        <m:sSupPr>
                          <m:ctrlPr>
                            <w:rPr>
                              <w:rFonts w:ascii="Cambria Math" w:eastAsiaTheme="minorEastAsia" w:hAnsi="Cambria Math"/>
                              <w:i/>
                            </w:rPr>
                          </m:ctrlPr>
                        </m:sSup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sup>
                          <m:r>
                            <w:rPr>
                              <w:rFonts w:ascii="Cambria Math" w:eastAsiaTheme="minorEastAsia" w:hAnsi="Cambria Math"/>
                            </w:rPr>
                            <m:t>'</m:t>
                          </m:r>
                        </m:sup>
                      </m:sSup>
                    </m:e>
                  </m:d>
                </m:num>
                <m:den>
                  <m:sSup>
                    <m:sSupPr>
                      <m:ctrlPr>
                        <w:rPr>
                          <w:rFonts w:ascii="Cambria Math" w:eastAsiaTheme="minorEastAsia" w:hAnsi="Cambria Math"/>
                        </w:rPr>
                      </m:ctrlPr>
                    </m:sSupPr>
                    <m:e>
                      <m:r>
                        <m:rPr>
                          <m:sty m:val="p"/>
                        </m:rPr>
                        <w:rPr>
                          <w:rFonts w:ascii="Cambria Math" w:eastAsiaTheme="minorEastAsia" w:hAnsi="Cambria Math"/>
                        </w:rPr>
                        <m:t>Ψ</m:t>
                      </m:r>
                    </m:e>
                    <m:sup>
                      <m:r>
                        <w:rPr>
                          <w:rFonts w:ascii="Cambria Math" w:eastAsiaTheme="minorEastAsia" w:hAnsi="Cambria Math"/>
                        </w:rPr>
                        <m:t>*</m:t>
                      </m:r>
                    </m:sup>
                  </m:sSup>
                  <m:d>
                    <m:dPr>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r</m:t>
                          </m:r>
                        </m:e>
                      </m:acc>
                      <m:r>
                        <w:rPr>
                          <w:rFonts w:ascii="Cambria Math" w:eastAsiaTheme="minorEastAsia" w:hAnsi="Cambria Math"/>
                        </w:rPr>
                        <m:t xml:space="preserve">, E, </m:t>
                      </m:r>
                      <m:acc>
                        <m:accPr>
                          <m:ctrlPr>
                            <w:rPr>
                              <w:rFonts w:ascii="Cambria Math" w:eastAsiaTheme="minorEastAsia" w:hAnsi="Cambria Math"/>
                            </w:rPr>
                          </m:ctrlPr>
                        </m:accPr>
                        <m:e>
                          <m:r>
                            <m:rPr>
                              <m:sty m:val="p"/>
                            </m:rPr>
                            <w:rPr>
                              <w:rFonts w:ascii="Cambria Math" w:eastAsiaTheme="minorEastAsia" w:hAnsi="Cambria Math"/>
                            </w:rPr>
                            <m:t>Ω</m:t>
                          </m:r>
                        </m:e>
                      </m:acc>
                    </m:e>
                  </m:d>
                </m:den>
              </m:f>
            </m:e>
          </m:d>
        </m:oMath>
      </m:oMathPara>
    </w:p>
    <w:p w14:paraId="38BAF51D" w14:textId="1A816855" w:rsidR="004C3DB3" w:rsidRDefault="004C3DB3" w:rsidP="00AA2DC9">
      <w:pPr>
        <w:tabs>
          <w:tab w:val="left" w:pos="8640"/>
        </w:tabs>
        <w:rPr>
          <w:rFonts w:eastAsiaTheme="minorEastAsia"/>
        </w:rPr>
      </w:pPr>
    </w:p>
    <w:p w14:paraId="104B69CA" w14:textId="77777777" w:rsidR="00C63512" w:rsidRDefault="00C63512" w:rsidP="00AA2DC9">
      <w:pPr>
        <w:tabs>
          <w:tab w:val="left" w:pos="8640"/>
        </w:tabs>
        <w:rPr>
          <w:rFonts w:eastAsiaTheme="minorEastAsia"/>
        </w:rPr>
      </w:pPr>
    </w:p>
    <w:p w14:paraId="775A3C96" w14:textId="5409A3E0" w:rsidR="004C3DB3" w:rsidRDefault="004C3DB3" w:rsidP="00AA2DC9">
      <w:pPr>
        <w:tabs>
          <w:tab w:val="left" w:pos="8640"/>
        </w:tabs>
        <w:rPr>
          <w:rFonts w:eastAsiaTheme="minorEastAsia"/>
        </w:rPr>
      </w:pPr>
      <w:r>
        <w:rPr>
          <w:rFonts w:eastAsiaTheme="minorEastAsia"/>
        </w:rPr>
        <w:t>Because the relationships for the particle statistical weights used in the source sampling and particle transport processes were derived from importance sampling in a consistent manner this method is called Consistent Adjoint Driven Importance Sampling (CADIS).</w:t>
      </w:r>
    </w:p>
    <w:p w14:paraId="5BD34BA3" w14:textId="77777777" w:rsidR="004C3DB3" w:rsidRDefault="004C3DB3" w:rsidP="00AA2DC9">
      <w:pPr>
        <w:tabs>
          <w:tab w:val="left" w:pos="8640"/>
        </w:tabs>
        <w:rPr>
          <w:rFonts w:eastAsiaTheme="minorEastAsia"/>
        </w:rPr>
      </w:pPr>
    </w:p>
    <w:p w14:paraId="5F4E6184" w14:textId="2CE28004" w:rsidR="008075C9" w:rsidRDefault="00716851" w:rsidP="00AA2DC9">
      <w:pPr>
        <w:tabs>
          <w:tab w:val="left" w:pos="8640"/>
        </w:tabs>
        <w:rPr>
          <w:rFonts w:eastAsiaTheme="minorEastAsia"/>
        </w:rPr>
      </w:pPr>
      <w:r>
        <w:rPr>
          <w:rFonts w:eastAsiaTheme="minorEastAsia"/>
        </w:rPr>
        <w:t xml:space="preserve">The relationships for the biased source and the particle weights are used to perform the Monte Carlo simulation of the fixed source transport once the adjoint flux has been </w:t>
      </w:r>
      <w:r w:rsidR="00EE3ADE">
        <w:rPr>
          <w:rFonts w:eastAsiaTheme="minorEastAsia"/>
        </w:rPr>
        <w:t>estimated</w:t>
      </w:r>
      <w:r>
        <w:rPr>
          <w:rFonts w:eastAsiaTheme="minorEastAsia"/>
        </w:rPr>
        <w:t xml:space="preserve"> from the initial discrete ordinates calculation</w:t>
      </w:r>
      <w:r w:rsidR="00EE3ADE">
        <w:rPr>
          <w:rFonts w:eastAsiaTheme="minorEastAsia"/>
        </w:rPr>
        <w:t>.</w:t>
      </w:r>
    </w:p>
    <w:p w14:paraId="37255591" w14:textId="77777777" w:rsidR="00716851" w:rsidRDefault="00716851" w:rsidP="00AA2DC9">
      <w:pPr>
        <w:tabs>
          <w:tab w:val="left" w:pos="8640"/>
        </w:tabs>
        <w:rPr>
          <w:rFonts w:eastAsiaTheme="minorEastAsia"/>
        </w:rPr>
      </w:pPr>
    </w:p>
    <w:p w14:paraId="78F56061" w14:textId="77777777" w:rsidR="00DC1F3F" w:rsidRDefault="00DC1F3F" w:rsidP="00AA2DC9">
      <w:pPr>
        <w:tabs>
          <w:tab w:val="left" w:pos="8640"/>
        </w:tabs>
        <w:rPr>
          <w:rFonts w:eastAsiaTheme="minorEastAsia"/>
        </w:rPr>
      </w:pPr>
    </w:p>
    <w:p w14:paraId="5F0DBDB6" w14:textId="182CD25D" w:rsidR="00DC1F3F" w:rsidRDefault="00DC1F3F" w:rsidP="00DC1F3F">
      <w:pPr>
        <w:pStyle w:val="Heading2"/>
      </w:pPr>
      <w:bookmarkStart w:id="57" w:name="_Toc223007809"/>
      <w:r>
        <w:t>3.5</w:t>
      </w:r>
      <w:r>
        <w:tab/>
      </w:r>
      <w:r w:rsidR="008D2252">
        <w:t>Forward Weighted CADIS (</w:t>
      </w:r>
      <w:r>
        <w:t>FW-CADIS</w:t>
      </w:r>
      <w:r w:rsidR="008D2252">
        <w:t>)</w:t>
      </w:r>
      <w:bookmarkEnd w:id="57"/>
    </w:p>
    <w:p w14:paraId="787F5236" w14:textId="77777777" w:rsidR="00DC1F3F" w:rsidRDefault="00DC1F3F" w:rsidP="00AA2DC9">
      <w:pPr>
        <w:tabs>
          <w:tab w:val="left" w:pos="8640"/>
        </w:tabs>
        <w:rPr>
          <w:rFonts w:eastAsiaTheme="minorEastAsia"/>
        </w:rPr>
      </w:pPr>
    </w:p>
    <w:p w14:paraId="4781CDE3" w14:textId="23AB1A5F" w:rsidR="00DC1F3F" w:rsidRDefault="005321DC" w:rsidP="00AA2DC9">
      <w:pPr>
        <w:tabs>
          <w:tab w:val="left" w:pos="8640"/>
        </w:tabs>
        <w:rPr>
          <w:rFonts w:eastAsiaTheme="minorEastAsia"/>
        </w:rPr>
      </w:pPr>
      <w:r>
        <w:rPr>
          <w:rFonts w:eastAsiaTheme="minorEastAsia"/>
        </w:rPr>
        <w:t xml:space="preserve">The CADIS method uses the results from an adjoint discrete ordinates calculation to improve the efficiency of a forward Monte Carlo calculation by using biased source parameters and weight windows.  </w:t>
      </w:r>
      <w:sdt>
        <w:sdtPr>
          <w:rPr>
            <w:rFonts w:eastAsiaTheme="minorEastAsia"/>
          </w:rPr>
          <w:id w:val="1048414993"/>
          <w:citation/>
        </w:sdtPr>
        <w:sdtContent>
          <w:r w:rsidR="008D2252">
            <w:rPr>
              <w:rFonts w:eastAsiaTheme="minorEastAsia"/>
            </w:rPr>
            <w:fldChar w:fldCharType="begin"/>
          </w:r>
          <w:r w:rsidR="008D2252">
            <w:rPr>
              <w:rFonts w:eastAsiaTheme="minorEastAsia"/>
            </w:rPr>
            <w:instrText xml:space="preserve"> CITATION Pep12 \l 1033 </w:instrText>
          </w:r>
          <w:r w:rsidR="008D2252">
            <w:rPr>
              <w:rFonts w:eastAsiaTheme="minorEastAsia"/>
            </w:rPr>
            <w:fldChar w:fldCharType="separate"/>
          </w:r>
          <w:r w:rsidR="008D2252" w:rsidRPr="008D2252">
            <w:rPr>
              <w:rFonts w:eastAsiaTheme="minorEastAsia"/>
              <w:noProof/>
            </w:rPr>
            <w:t>(Peplow, Mosher, &amp; Evans, Consistent Adjoint Driven Importance Sampling using Space, Energy, and Angle, August 2012)</w:t>
          </w:r>
          <w:r w:rsidR="008D2252">
            <w:rPr>
              <w:rFonts w:eastAsiaTheme="minorEastAsia"/>
            </w:rPr>
            <w:fldChar w:fldCharType="end"/>
          </w:r>
        </w:sdtContent>
      </w:sdt>
      <w:r w:rsidR="008D2252">
        <w:rPr>
          <w:rFonts w:eastAsiaTheme="minorEastAsia"/>
        </w:rPr>
        <w:t xml:space="preserve">  An extension of this methodology called Forward Weighted CADIS (FW-CADIS) has been developed to improved the efficiency of </w:t>
      </w:r>
      <w:r w:rsidR="008D19CE">
        <w:rPr>
          <w:rFonts w:eastAsiaTheme="minorEastAsia"/>
        </w:rPr>
        <w:t xml:space="preserve">Monte Carlo calculations involving mesh tallies and problems involving several multiple localized detectors.  </w:t>
      </w:r>
      <w:sdt>
        <w:sdtPr>
          <w:rPr>
            <w:rFonts w:eastAsiaTheme="minorEastAsia"/>
          </w:rPr>
          <w:id w:val="-101424057"/>
          <w:citation/>
        </w:sdtPr>
        <w:sdtContent>
          <w:r>
            <w:rPr>
              <w:rFonts w:eastAsiaTheme="minorEastAsia"/>
            </w:rPr>
            <w:fldChar w:fldCharType="begin"/>
          </w:r>
          <w:r>
            <w:rPr>
              <w:rFonts w:eastAsiaTheme="minorEastAsia"/>
            </w:rPr>
            <w:instrText xml:space="preserve"> CITATION Wag13 \l 1033 </w:instrText>
          </w:r>
          <w:r>
            <w:rPr>
              <w:rFonts w:eastAsiaTheme="minorEastAsia"/>
            </w:rPr>
            <w:fldChar w:fldCharType="separate"/>
          </w:r>
          <w:r w:rsidRPr="005321DC">
            <w:rPr>
              <w:rFonts w:eastAsiaTheme="minorEastAsia"/>
              <w:noProof/>
            </w:rPr>
            <w:t>(Wagner, Peplow, &amp; Mosher, 2013)</w:t>
          </w:r>
          <w:r>
            <w:rPr>
              <w:rFonts w:eastAsiaTheme="minorEastAsia"/>
            </w:rPr>
            <w:fldChar w:fldCharType="end"/>
          </w:r>
        </w:sdtContent>
      </w:sdt>
    </w:p>
    <w:p w14:paraId="761F6CA0" w14:textId="77777777" w:rsidR="002352ED" w:rsidRDefault="002352ED" w:rsidP="00AA2DC9">
      <w:pPr>
        <w:tabs>
          <w:tab w:val="left" w:pos="8640"/>
        </w:tabs>
        <w:rPr>
          <w:rFonts w:eastAsiaTheme="minorEastAsia"/>
        </w:rPr>
      </w:pPr>
    </w:p>
    <w:p w14:paraId="58655DF9" w14:textId="77777777" w:rsidR="00A21D5B" w:rsidRDefault="002352ED" w:rsidP="00AA2DC9">
      <w:pPr>
        <w:tabs>
          <w:tab w:val="left" w:pos="8640"/>
        </w:tabs>
        <w:rPr>
          <w:rFonts w:eastAsiaTheme="minorEastAsia"/>
        </w:rPr>
      </w:pPr>
      <w:r>
        <w:rPr>
          <w:rFonts w:eastAsiaTheme="minorEastAsia"/>
        </w:rPr>
        <w:lastRenderedPageBreak/>
        <w:t xml:space="preserve">Recall </w:t>
      </w:r>
      <w:r w:rsidR="00A21D5B">
        <w:rPr>
          <w:rFonts w:eastAsiaTheme="minorEastAsia"/>
        </w:rPr>
        <w:t>that we can define our source distribution in terms of either the forward or the adjoint flux.</w:t>
      </w:r>
    </w:p>
    <w:p w14:paraId="0EC99C6A" w14:textId="77777777" w:rsidR="00A21D5B" w:rsidRDefault="00A21D5B" w:rsidP="00AA2DC9">
      <w:pPr>
        <w:tabs>
          <w:tab w:val="left" w:pos="8640"/>
        </w:tabs>
        <w:rPr>
          <w:rFonts w:eastAsiaTheme="minorEastAsia"/>
        </w:rPr>
      </w:pPr>
    </w:p>
    <w:p w14:paraId="38C77BCD" w14:textId="5C686FDA" w:rsidR="00A21D5B" w:rsidRDefault="00A21D5B" w:rsidP="00A21D5B">
      <w:pPr>
        <w:pStyle w:val="Caption"/>
        <w:keepNext/>
        <w:jc w:val="right"/>
      </w:pPr>
      <w:r>
        <w:t xml:space="preserve">(3- </w:t>
      </w:r>
      <w:fldSimple w:instr=" SEQ (3- \* ARABIC ">
        <w:r w:rsidR="00721720">
          <w:rPr>
            <w:noProof/>
          </w:rPr>
          <w:t>84</w:t>
        </w:r>
      </w:fldSimple>
      <w:r>
        <w:t>)</w:t>
      </w:r>
    </w:p>
    <w:p w14:paraId="678245A7" w14:textId="50629428" w:rsidR="00A21D5B" w:rsidRPr="00A21D5B" w:rsidRDefault="00A21D5B" w:rsidP="00AA2DC9">
      <w:pPr>
        <w:tabs>
          <w:tab w:val="left" w:pos="8640"/>
        </w:tabs>
        <w:rPr>
          <w:rFonts w:eastAsiaTheme="minorEastAsia"/>
        </w:rPr>
      </w:pPr>
      <m:oMathPara>
        <m:oMath>
          <m:r>
            <m:rPr>
              <m:scr m:val="script"/>
            </m:rPr>
            <w:rPr>
              <w:rFonts w:ascii="Cambria Math" w:hAnsi="Cambria Math"/>
            </w:rPr>
            <m:t>R=</m:t>
          </m:r>
          <m:nary>
            <m:naryPr>
              <m:limLoc m:val="subSup"/>
              <m:ctrlPr>
                <w:rPr>
                  <w:rFonts w:ascii="Cambria Math" w:hAnsi="Cambria Math"/>
                  <w:i/>
                </w:rPr>
              </m:ctrlPr>
            </m:naryPr>
            <m:sub>
              <m:acc>
                <m:accPr>
                  <m:chr m:val="⃑"/>
                  <m:ctrlPr>
                    <w:rPr>
                      <w:rFonts w:ascii="Cambria Math" w:hAnsi="Cambria Math"/>
                      <w:i/>
                    </w:rPr>
                  </m:ctrlPr>
                </m:accPr>
                <m:e>
                  <m:r>
                    <w:rPr>
                      <w:rFonts w:ascii="Cambria Math" w:hAnsi="Cambria Math"/>
                    </w:rPr>
                    <m:t>r</m:t>
                  </m:r>
                </m:e>
              </m:acc>
              <m:r>
                <w:rPr>
                  <w:rFonts w:ascii="Cambria Math" w:hAnsi="Cambria Math"/>
                </w:rPr>
                <m:t xml:space="preserve">, E, </m:t>
              </m:r>
              <m:acc>
                <m:accPr>
                  <m:ctrlPr>
                    <w:rPr>
                      <w:rFonts w:ascii="Cambria Math" w:hAnsi="Cambria Math"/>
                      <w:i/>
                    </w:rPr>
                  </m:ctrlPr>
                </m:accPr>
                <m:e>
                  <m:r>
                    <m:rPr>
                      <m:sty m:val="p"/>
                    </m:rPr>
                    <w:rPr>
                      <w:rFonts w:ascii="Cambria Math" w:hAnsi="Cambria Math"/>
                    </w:rPr>
                    <m:t>Ω</m:t>
                  </m:r>
                </m:e>
              </m:acc>
            </m:sub>
            <m:sup/>
            <m:e>
              <m:r>
                <m:rPr>
                  <m:sty m:val="p"/>
                </m:rPr>
                <w:rPr>
                  <w:rFonts w:ascii="Cambria Math" w:hAnsi="Cambria Math"/>
                </w:rPr>
                <m:t>Ψ</m:t>
              </m:r>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xml:space="preserve">, E, </m:t>
              </m:r>
            </m:e>
          </m:nary>
          <m:acc>
            <m:accPr>
              <m:ctrlPr>
                <w:rPr>
                  <w:rFonts w:ascii="Cambria Math" w:hAnsi="Cambria Math"/>
                  <w:i/>
                </w:rPr>
              </m:ctrlPr>
            </m:accPr>
            <m:e>
              <m:r>
                <m:rPr>
                  <m:sty m:val="p"/>
                </m:rPr>
                <w:rPr>
                  <w:rFonts w:ascii="Cambria Math" w:hAnsi="Cambria Math"/>
                </w:rPr>
                <m:t>Ω</m:t>
              </m:r>
            </m:e>
          </m:acc>
          <m:r>
            <w:rPr>
              <w:rFonts w:ascii="Cambria Math" w:hAnsi="Cambria Math"/>
            </w:rPr>
            <m:t>)</m:t>
          </m:r>
          <m:sSup>
            <m:sSupPr>
              <m:ctrlPr>
                <w:rPr>
                  <w:rFonts w:ascii="Cambria Math" w:hAnsi="Cambria Math"/>
                  <w:i/>
                </w:rPr>
              </m:ctrlPr>
            </m:sSupPr>
            <m:e>
              <m:r>
                <w:rPr>
                  <w:rFonts w:ascii="Cambria Math" w:hAnsi="Cambria Math"/>
                </w:rPr>
                <m:t>q</m:t>
              </m:r>
            </m:e>
            <m:sup>
              <m:r>
                <w:rPr>
                  <w:rFonts w:ascii="Cambria Math" w:hAnsi="Cambria Math"/>
                </w:rPr>
                <m:t>*</m:t>
              </m:r>
            </m:sup>
          </m:sSup>
          <m:d>
            <m:dPr>
              <m:ctrlPr>
                <w:rPr>
                  <w:rFonts w:ascii="Cambria Math"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e>
          </m:d>
          <m:r>
            <w:rPr>
              <w:rFonts w:ascii="Cambria Math" w:hAnsi="Cambria Math"/>
            </w:rPr>
            <m:t>d</m:t>
          </m:r>
          <m:acc>
            <m:accPr>
              <m:chr m:val="⃑"/>
              <m:ctrlPr>
                <w:rPr>
                  <w:rFonts w:ascii="Cambria Math" w:hAnsi="Cambria Math"/>
                  <w:i/>
                </w:rPr>
              </m:ctrlPr>
            </m:accPr>
            <m:e>
              <m:r>
                <w:rPr>
                  <w:rFonts w:ascii="Cambria Math" w:hAnsi="Cambria Math"/>
                </w:rPr>
                <m:t>r</m:t>
              </m:r>
            </m:e>
          </m:acc>
          <m:r>
            <w:rPr>
              <w:rFonts w:ascii="Cambria Math" w:hAnsi="Cambria Math"/>
            </w:rPr>
            <m:t>dEd</m:t>
          </m:r>
          <m:acc>
            <m:accPr>
              <m:ctrlPr>
                <w:rPr>
                  <w:rFonts w:ascii="Cambria Math" w:hAnsi="Cambria Math"/>
                </w:rPr>
              </m:ctrlPr>
            </m:accPr>
            <m:e>
              <m:r>
                <m:rPr>
                  <m:sty m:val="p"/>
                </m:rPr>
                <w:rPr>
                  <w:rFonts w:ascii="Cambria Math" w:hAnsi="Cambria Math"/>
                </w:rPr>
                <m:t>Ω</m:t>
              </m:r>
            </m:e>
          </m:acc>
        </m:oMath>
      </m:oMathPara>
    </w:p>
    <w:p w14:paraId="3DA1530B" w14:textId="77777777" w:rsidR="00A21D5B" w:rsidRDefault="00A21D5B" w:rsidP="00AA2DC9">
      <w:pPr>
        <w:tabs>
          <w:tab w:val="left" w:pos="8640"/>
        </w:tabs>
        <w:rPr>
          <w:rFonts w:eastAsiaTheme="minorEastAsia"/>
        </w:rPr>
      </w:pPr>
    </w:p>
    <w:p w14:paraId="70FB91B4" w14:textId="03AFE3BC" w:rsidR="00A21D5B" w:rsidRDefault="00A21D5B" w:rsidP="00AA2DC9">
      <w:pPr>
        <w:tabs>
          <w:tab w:val="left" w:pos="8640"/>
        </w:tabs>
        <w:rPr>
          <w:rFonts w:eastAsiaTheme="minorEastAsia"/>
        </w:rPr>
      </w:pPr>
      <w:r>
        <w:rPr>
          <w:rFonts w:eastAsiaTheme="minorEastAsia"/>
        </w:rPr>
        <w:t>or</w:t>
      </w:r>
    </w:p>
    <w:p w14:paraId="7E1195E1" w14:textId="77777777" w:rsidR="00A21D5B" w:rsidRDefault="00A21D5B" w:rsidP="00AA2DC9">
      <w:pPr>
        <w:tabs>
          <w:tab w:val="left" w:pos="8640"/>
        </w:tabs>
        <w:rPr>
          <w:rFonts w:eastAsiaTheme="minorEastAsia"/>
        </w:rPr>
      </w:pPr>
    </w:p>
    <w:p w14:paraId="65512A83" w14:textId="21637955" w:rsidR="00A21D5B" w:rsidRDefault="00A21D5B" w:rsidP="00A21D5B">
      <w:pPr>
        <w:pStyle w:val="Caption"/>
        <w:keepNext/>
        <w:jc w:val="right"/>
      </w:pPr>
      <w:r>
        <w:t xml:space="preserve">(3- </w:t>
      </w:r>
      <w:fldSimple w:instr=" SEQ (3- \* ARABIC ">
        <w:r w:rsidR="00721720">
          <w:rPr>
            <w:noProof/>
          </w:rPr>
          <w:t>85</w:t>
        </w:r>
      </w:fldSimple>
      <w:r>
        <w:t>)</w:t>
      </w:r>
    </w:p>
    <w:p w14:paraId="0DC054AE" w14:textId="7A7A1E81" w:rsidR="00A21D5B" w:rsidRDefault="00A21D5B" w:rsidP="00AA2DC9">
      <w:pPr>
        <w:tabs>
          <w:tab w:val="left" w:pos="8640"/>
        </w:tabs>
        <w:rPr>
          <w:rFonts w:eastAsiaTheme="minorEastAsia"/>
        </w:rPr>
      </w:pPr>
      <m:oMathPara>
        <m:oMath>
          <m:r>
            <m:rPr>
              <m:scr m:val="script"/>
            </m:rPr>
            <w:rPr>
              <w:rFonts w:ascii="Cambria Math" w:hAnsi="Cambria Math"/>
            </w:rPr>
            <m:t>R=</m:t>
          </m:r>
          <m:nary>
            <m:naryPr>
              <m:limLoc m:val="subSup"/>
              <m:ctrlPr>
                <w:rPr>
                  <w:rFonts w:ascii="Cambria Math" w:hAnsi="Cambria Math"/>
                  <w:i/>
                </w:rPr>
              </m:ctrlPr>
            </m:naryPr>
            <m:sub>
              <m:acc>
                <m:accPr>
                  <m:chr m:val="⃑"/>
                  <m:ctrlPr>
                    <w:rPr>
                      <w:rFonts w:ascii="Cambria Math" w:hAnsi="Cambria Math"/>
                      <w:i/>
                    </w:rPr>
                  </m:ctrlPr>
                </m:accPr>
                <m:e>
                  <m:r>
                    <w:rPr>
                      <w:rFonts w:ascii="Cambria Math" w:hAnsi="Cambria Math"/>
                    </w:rPr>
                    <m:t>r</m:t>
                  </m:r>
                </m:e>
              </m:acc>
              <m:r>
                <w:rPr>
                  <w:rFonts w:ascii="Cambria Math" w:hAnsi="Cambria Math"/>
                </w:rPr>
                <m:t xml:space="preserve">, E, </m:t>
              </m:r>
              <m:acc>
                <m:accPr>
                  <m:ctrlPr>
                    <w:rPr>
                      <w:rFonts w:ascii="Cambria Math" w:hAnsi="Cambria Math"/>
                      <w:i/>
                    </w:rPr>
                  </m:ctrlPr>
                </m:accPr>
                <m:e>
                  <m:r>
                    <m:rPr>
                      <m:sty m:val="p"/>
                    </m:rPr>
                    <w:rPr>
                      <w:rFonts w:ascii="Cambria Math" w:hAnsi="Cambria Math"/>
                    </w:rPr>
                    <m:t>Ω</m:t>
                  </m:r>
                </m:e>
              </m:acc>
            </m:sub>
            <m:sup/>
            <m:e>
              <m:sSup>
                <m:sSupPr>
                  <m:ctrlPr>
                    <w:rPr>
                      <w:rFonts w:ascii="Cambria Math" w:hAnsi="Cambria Math"/>
                    </w:rPr>
                  </m:ctrlPr>
                </m:sSupPr>
                <m:e>
                  <m:r>
                    <m:rPr>
                      <m:sty m:val="p"/>
                    </m:rPr>
                    <w:rPr>
                      <w:rFonts w:ascii="Cambria Math" w:hAnsi="Cambria Math"/>
                    </w:rPr>
                    <m:t>Ψ</m:t>
                  </m:r>
                </m:e>
                <m:sup>
                  <m:r>
                    <w:rPr>
                      <w:rFonts w:ascii="Cambria Math" w:hAnsi="Cambria Math"/>
                    </w:rPr>
                    <m:t>*</m:t>
                  </m:r>
                </m:sup>
              </m:sSup>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xml:space="preserve">, E, </m:t>
              </m:r>
            </m:e>
          </m:nary>
          <m:acc>
            <m:accPr>
              <m:ctrlPr>
                <w:rPr>
                  <w:rFonts w:ascii="Cambria Math" w:hAnsi="Cambria Math"/>
                  <w:i/>
                </w:rPr>
              </m:ctrlPr>
            </m:accPr>
            <m:e>
              <m:r>
                <m:rPr>
                  <m:sty m:val="p"/>
                </m:rPr>
                <w:rPr>
                  <w:rFonts w:ascii="Cambria Math" w:hAnsi="Cambria Math"/>
                </w:rPr>
                <m:t>Ω</m:t>
              </m:r>
            </m:e>
          </m:acc>
          <m:r>
            <w:rPr>
              <w:rFonts w:ascii="Cambria Math" w:hAnsi="Cambria Math"/>
            </w:rPr>
            <m:t>)q</m:t>
          </m:r>
          <m:d>
            <m:dPr>
              <m:ctrlPr>
                <w:rPr>
                  <w:rFonts w:ascii="Cambria Math"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e>
          </m:d>
          <m:r>
            <w:rPr>
              <w:rFonts w:ascii="Cambria Math" w:hAnsi="Cambria Math"/>
            </w:rPr>
            <m:t>d</m:t>
          </m:r>
          <m:acc>
            <m:accPr>
              <m:chr m:val="⃑"/>
              <m:ctrlPr>
                <w:rPr>
                  <w:rFonts w:ascii="Cambria Math" w:hAnsi="Cambria Math"/>
                  <w:i/>
                </w:rPr>
              </m:ctrlPr>
            </m:accPr>
            <m:e>
              <m:r>
                <w:rPr>
                  <w:rFonts w:ascii="Cambria Math" w:hAnsi="Cambria Math"/>
                </w:rPr>
                <m:t>r</m:t>
              </m:r>
            </m:e>
          </m:acc>
          <m:r>
            <w:rPr>
              <w:rFonts w:ascii="Cambria Math" w:hAnsi="Cambria Math"/>
            </w:rPr>
            <m:t>dEd</m:t>
          </m:r>
          <m:acc>
            <m:accPr>
              <m:ctrlPr>
                <w:rPr>
                  <w:rFonts w:ascii="Cambria Math" w:hAnsi="Cambria Math"/>
                </w:rPr>
              </m:ctrlPr>
            </m:accPr>
            <m:e>
              <m:r>
                <m:rPr>
                  <m:sty m:val="p"/>
                </m:rPr>
                <w:rPr>
                  <w:rFonts w:ascii="Cambria Math" w:hAnsi="Cambria Math"/>
                </w:rPr>
                <m:t>Ω</m:t>
              </m:r>
            </m:e>
          </m:acc>
        </m:oMath>
      </m:oMathPara>
    </w:p>
    <w:p w14:paraId="0BB70BE3" w14:textId="77777777" w:rsidR="00A21D5B" w:rsidRDefault="00A21D5B" w:rsidP="00AA2DC9">
      <w:pPr>
        <w:tabs>
          <w:tab w:val="left" w:pos="8640"/>
        </w:tabs>
        <w:rPr>
          <w:rFonts w:eastAsiaTheme="minorEastAsia"/>
        </w:rPr>
      </w:pPr>
    </w:p>
    <w:p w14:paraId="59C4696F" w14:textId="77777777" w:rsidR="00DC1F3F" w:rsidRDefault="00DC1F3F" w:rsidP="00AA2DC9">
      <w:pPr>
        <w:tabs>
          <w:tab w:val="left" w:pos="8640"/>
        </w:tabs>
        <w:rPr>
          <w:rFonts w:eastAsiaTheme="minorEastAsia"/>
        </w:rPr>
      </w:pPr>
    </w:p>
    <w:p w14:paraId="5689FBED" w14:textId="67853857" w:rsidR="00B64413" w:rsidRDefault="00B64413" w:rsidP="00AA2DC9">
      <w:pPr>
        <w:tabs>
          <w:tab w:val="left" w:pos="8640"/>
        </w:tabs>
        <w:rPr>
          <w:rFonts w:eastAsiaTheme="minorEastAsia"/>
        </w:rPr>
      </w:pPr>
      <w:r>
        <w:rPr>
          <w:rFonts w:eastAsiaTheme="minorEastAsia"/>
        </w:rPr>
        <w:t xml:space="preserve">In order to achieve </w:t>
      </w:r>
      <w:r w:rsidR="00A21D5B">
        <w:rPr>
          <w:rFonts w:eastAsiaTheme="minorEastAsia"/>
        </w:rPr>
        <w:t xml:space="preserve">uniform </w:t>
      </w:r>
      <w:r>
        <w:rPr>
          <w:rFonts w:eastAsiaTheme="minorEastAsia"/>
        </w:rPr>
        <w:t>variance reduction over a large area such as the whole problem or a specific volume with several detectors present we can recast the response function as follows.</w:t>
      </w:r>
    </w:p>
    <w:p w14:paraId="069293E9" w14:textId="77777777" w:rsidR="00B64413" w:rsidRDefault="00B64413" w:rsidP="00AA2DC9">
      <w:pPr>
        <w:tabs>
          <w:tab w:val="left" w:pos="8640"/>
        </w:tabs>
        <w:rPr>
          <w:rFonts w:eastAsiaTheme="minorEastAsia"/>
        </w:rPr>
      </w:pPr>
    </w:p>
    <w:p w14:paraId="25AE25AE" w14:textId="3143C418" w:rsidR="00A21D5B" w:rsidRDefault="00A21D5B" w:rsidP="00A21D5B">
      <w:pPr>
        <w:pStyle w:val="Caption"/>
        <w:keepNext/>
        <w:jc w:val="right"/>
      </w:pPr>
      <w:r>
        <w:t xml:space="preserve">(3- </w:t>
      </w:r>
      <w:fldSimple w:instr=" SEQ (3- \* ARABIC ">
        <w:r w:rsidR="00721720">
          <w:rPr>
            <w:noProof/>
          </w:rPr>
          <w:t>86</w:t>
        </w:r>
      </w:fldSimple>
      <w:r>
        <w:t>)</w:t>
      </w:r>
    </w:p>
    <w:p w14:paraId="1796DD25" w14:textId="021CB678" w:rsidR="00B64413" w:rsidRPr="00B64413" w:rsidRDefault="002056B1" w:rsidP="00AA2DC9">
      <w:pPr>
        <w:tabs>
          <w:tab w:val="left" w:pos="8640"/>
        </w:tabs>
        <w:rPr>
          <w:rFonts w:eastAsiaTheme="minorEastAsia"/>
        </w:rPr>
      </w:pPr>
      <m:oMathPara>
        <m:oMath>
          <m:sSup>
            <m:sSupPr>
              <m:ctrlPr>
                <w:rPr>
                  <w:rFonts w:ascii="Cambria Math" w:eastAsiaTheme="minorEastAsia" w:hAnsi="Cambria Math"/>
                  <w:i/>
                </w:rPr>
              </m:ctrlPr>
            </m:sSupPr>
            <m:e>
              <m:r>
                <m:rPr>
                  <m:scr m:val="script"/>
                </m:rPr>
                <w:rPr>
                  <w:rFonts w:ascii="Cambria Math" w:hAnsi="Cambria Math"/>
                </w:rPr>
                <m:t>R</m:t>
              </m:r>
            </m:e>
            <m:sup>
              <m:r>
                <w:rPr>
                  <w:rFonts w:ascii="Cambria Math" w:eastAsiaTheme="minorEastAsia" w:hAnsi="Cambria Math"/>
                </w:rPr>
                <m:t>'</m:t>
              </m:r>
            </m:sup>
          </m:sSup>
          <m:r>
            <w:rPr>
              <w:rFonts w:ascii="Cambria Math" w:eastAsiaTheme="minorEastAsia" w:hAnsi="Cambria Math"/>
            </w:rPr>
            <m:t>=</m:t>
          </m:r>
          <m:nary>
            <m:naryPr>
              <m:limLoc m:val="subSup"/>
              <m:ctrlPr>
                <w:rPr>
                  <w:rFonts w:ascii="Cambria Math" w:eastAsiaTheme="minorEastAsia" w:hAnsi="Cambria Math"/>
                  <w:i/>
                </w:rPr>
              </m:ctrlPr>
            </m:naryPr>
            <m:sub>
              <m:acc>
                <m:accPr>
                  <m:chr m:val="⃑"/>
                  <m:ctrlPr>
                    <w:rPr>
                      <w:rFonts w:ascii="Cambria Math" w:hAnsi="Cambria Math"/>
                      <w:i/>
                    </w:rPr>
                  </m:ctrlPr>
                </m:accPr>
                <m:e>
                  <m:r>
                    <w:rPr>
                      <w:rFonts w:ascii="Cambria Math" w:hAnsi="Cambria Math"/>
                    </w:rPr>
                    <m:t>r</m:t>
                  </m:r>
                </m:e>
              </m:acc>
              <m:r>
                <w:rPr>
                  <w:rFonts w:ascii="Cambria Math" w:hAnsi="Cambria Math"/>
                </w:rPr>
                <m:t xml:space="preserve">, E, </m:t>
              </m:r>
              <m:acc>
                <m:accPr>
                  <m:ctrlPr>
                    <w:rPr>
                      <w:rFonts w:ascii="Cambria Math" w:hAnsi="Cambria Math"/>
                      <w:i/>
                    </w:rPr>
                  </m:ctrlPr>
                </m:accPr>
                <m:e>
                  <m:r>
                    <m:rPr>
                      <m:sty m:val="p"/>
                    </m:rPr>
                    <w:rPr>
                      <w:rFonts w:ascii="Cambria Math" w:hAnsi="Cambria Math"/>
                    </w:rPr>
                    <m:t>Ω</m:t>
                  </m:r>
                </m:e>
              </m:acc>
            </m:sub>
            <m:sup/>
            <m:e>
              <m:r>
                <m:rPr>
                  <m:sty m:val="p"/>
                </m:rPr>
                <w:rPr>
                  <w:rFonts w:ascii="Cambria Math" w:eastAsiaTheme="minorEastAsia" w:hAnsi="Cambria Math"/>
                </w:rPr>
                <m:t>Ψ</m:t>
              </m:r>
              <m:r>
                <w:rPr>
                  <w:rFonts w:ascii="Cambria Math" w:eastAsiaTheme="minorEastAsia" w:hAnsi="Cambria Math"/>
                </w:rPr>
                <m:t>(</m:t>
              </m:r>
            </m:e>
          </m:nary>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d</m:t>
              </m:r>
            </m:sub>
          </m:sSub>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 d</m:t>
          </m:r>
          <m:acc>
            <m:accPr>
              <m:chr m:val="⃑"/>
              <m:ctrlPr>
                <w:rPr>
                  <w:rFonts w:ascii="Cambria Math" w:hAnsi="Cambria Math"/>
                  <w:i/>
                </w:rPr>
              </m:ctrlPr>
            </m:accPr>
            <m:e>
              <m:r>
                <w:rPr>
                  <w:rFonts w:ascii="Cambria Math" w:hAnsi="Cambria Math"/>
                </w:rPr>
                <m:t>r</m:t>
              </m:r>
            </m:e>
          </m:acc>
          <m:r>
            <w:rPr>
              <w:rFonts w:ascii="Cambria Math" w:hAnsi="Cambria Math"/>
            </w:rPr>
            <m:t>dEd</m:t>
          </m:r>
          <m:acc>
            <m:accPr>
              <m:ctrlPr>
                <w:rPr>
                  <w:rFonts w:ascii="Cambria Math" w:hAnsi="Cambria Math"/>
                </w:rPr>
              </m:ctrlPr>
            </m:accPr>
            <m:e>
              <m:r>
                <m:rPr>
                  <m:sty m:val="p"/>
                </m:rPr>
                <w:rPr>
                  <w:rFonts w:ascii="Cambria Math" w:hAnsi="Cambria Math"/>
                </w:rPr>
                <m:t>Ω</m:t>
              </m:r>
            </m:e>
          </m:acc>
        </m:oMath>
      </m:oMathPara>
    </w:p>
    <w:p w14:paraId="7D1DE77C" w14:textId="77777777" w:rsidR="00B64413" w:rsidRDefault="00B64413" w:rsidP="00AA2DC9">
      <w:pPr>
        <w:tabs>
          <w:tab w:val="left" w:pos="8640"/>
        </w:tabs>
        <w:rPr>
          <w:rFonts w:eastAsiaTheme="minorEastAsia"/>
        </w:rPr>
      </w:pPr>
    </w:p>
    <w:p w14:paraId="081A30A2" w14:textId="77777777" w:rsidR="009E20C4" w:rsidRDefault="009E20C4" w:rsidP="00AA2DC9">
      <w:pPr>
        <w:tabs>
          <w:tab w:val="left" w:pos="8640"/>
        </w:tabs>
        <w:rPr>
          <w:rFonts w:eastAsiaTheme="minorEastAsia"/>
        </w:rPr>
      </w:pPr>
    </w:p>
    <w:p w14:paraId="7F46796D" w14:textId="1C554774" w:rsidR="00B64413" w:rsidRDefault="00B64413" w:rsidP="00AA2DC9">
      <w:pPr>
        <w:tabs>
          <w:tab w:val="left" w:pos="8640"/>
        </w:tabs>
        <w:rPr>
          <w:rFonts w:eastAsiaTheme="minorEastAsia"/>
        </w:rPr>
      </w:pPr>
      <w:r>
        <w:rPr>
          <w:rFonts w:eastAsiaTheme="minorEastAsia"/>
        </w:rPr>
        <w:t xml:space="preserve">The function </w:t>
      </w:r>
      <m:oMath>
        <m:sSub>
          <m:sSubPr>
            <m:ctrlPr>
              <w:rPr>
                <w:rFonts w:ascii="Cambria Math" w:hAnsi="Cambria Math"/>
                <w:i/>
              </w:rPr>
            </m:ctrlPr>
          </m:sSubPr>
          <m:e>
            <m:r>
              <w:rPr>
                <w:rFonts w:ascii="Cambria Math" w:hAnsi="Cambria Math"/>
              </w:rPr>
              <m:t>σ</m:t>
            </m:r>
          </m:e>
          <m:sub>
            <m:r>
              <w:rPr>
                <w:rFonts w:ascii="Cambria Math" w:hAnsi="Cambria Math"/>
              </w:rPr>
              <m:t>d</m:t>
            </m:r>
          </m:sub>
        </m:sSub>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oMath>
      <w:r w:rsidR="00951619">
        <w:rPr>
          <w:rFonts w:eastAsiaTheme="minorEastAsia"/>
        </w:rPr>
        <w:t xml:space="preserve"> is a function defined so that it converts particle flux to Monte Carlo particle density.  In order to allow a large area and/or multiple tallies to converge with uniformly low statistical uncertainty the Monte Carlo particle density needs to be uniform.</w:t>
      </w:r>
    </w:p>
    <w:p w14:paraId="4A6C35FC" w14:textId="77777777" w:rsidR="004F1639" w:rsidRDefault="004F1639" w:rsidP="00AA2DC9">
      <w:pPr>
        <w:tabs>
          <w:tab w:val="left" w:pos="8640"/>
        </w:tabs>
        <w:rPr>
          <w:rFonts w:eastAsiaTheme="minorEastAsia"/>
        </w:rPr>
      </w:pPr>
    </w:p>
    <w:p w14:paraId="4DADA3A4" w14:textId="77777777" w:rsidR="009E20C4" w:rsidRDefault="009E20C4" w:rsidP="00AA2DC9">
      <w:pPr>
        <w:tabs>
          <w:tab w:val="left" w:pos="8640"/>
        </w:tabs>
        <w:rPr>
          <w:rFonts w:eastAsiaTheme="minorEastAsia"/>
        </w:rPr>
      </w:pPr>
    </w:p>
    <w:p w14:paraId="6FC86887" w14:textId="77777777" w:rsidR="009E20C4" w:rsidRDefault="009E20C4" w:rsidP="00AA2DC9">
      <w:pPr>
        <w:tabs>
          <w:tab w:val="left" w:pos="8640"/>
        </w:tabs>
        <w:rPr>
          <w:rFonts w:eastAsiaTheme="minorEastAsia"/>
        </w:rPr>
      </w:pPr>
    </w:p>
    <w:p w14:paraId="765EED4A" w14:textId="77777777" w:rsidR="009E20C4" w:rsidRDefault="009E20C4" w:rsidP="00AA2DC9">
      <w:pPr>
        <w:tabs>
          <w:tab w:val="left" w:pos="8640"/>
        </w:tabs>
        <w:rPr>
          <w:rFonts w:eastAsiaTheme="minorEastAsia"/>
        </w:rPr>
      </w:pPr>
    </w:p>
    <w:p w14:paraId="32C21F9A" w14:textId="77777777" w:rsidR="009E20C4" w:rsidRDefault="009E20C4" w:rsidP="00AA2DC9">
      <w:pPr>
        <w:tabs>
          <w:tab w:val="left" w:pos="8640"/>
        </w:tabs>
        <w:rPr>
          <w:rFonts w:eastAsiaTheme="minorEastAsia"/>
        </w:rPr>
      </w:pPr>
    </w:p>
    <w:p w14:paraId="57154896" w14:textId="49E47EF5" w:rsidR="004F1639" w:rsidRDefault="008D0264" w:rsidP="00AA2DC9">
      <w:pPr>
        <w:tabs>
          <w:tab w:val="left" w:pos="8640"/>
        </w:tabs>
        <w:rPr>
          <w:rFonts w:eastAsiaTheme="minorEastAsia"/>
        </w:rPr>
      </w:pPr>
      <w:r>
        <w:rPr>
          <w:rFonts w:eastAsiaTheme="minorEastAsia"/>
        </w:rPr>
        <w:t xml:space="preserve">Denote the physical particle density as </w:t>
      </w:r>
      <m:oMath>
        <m:r>
          <w:rPr>
            <w:rFonts w:ascii="Cambria Math" w:eastAsiaTheme="minorEastAsia" w:hAnsi="Cambria Math"/>
          </w:rPr>
          <m:t>n</m:t>
        </m:r>
        <m:d>
          <m:dPr>
            <m:ctrlPr>
              <w:rPr>
                <w:rFonts w:ascii="Cambria Math" w:eastAsiaTheme="minorEastAsia"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ctrlPr>
              <w:rPr>
                <w:rFonts w:ascii="Cambria Math" w:hAnsi="Cambria Math"/>
                <w:i/>
              </w:rPr>
            </m:ctrlPr>
          </m:e>
        </m:d>
      </m:oMath>
      <w:r>
        <w:rPr>
          <w:rFonts w:eastAsiaTheme="minorEastAsia"/>
        </w:rPr>
        <w:t xml:space="preserve"> and the Monte Carlo particle density as </w:t>
      </w:r>
      <m:oMath>
        <m:r>
          <w:rPr>
            <w:rFonts w:ascii="Cambria Math" w:eastAsiaTheme="minorEastAsia" w:hAnsi="Cambria Math"/>
          </w:rPr>
          <m:t>m(</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oMath>
      <w:r>
        <w:rPr>
          <w:rFonts w:eastAsiaTheme="minorEastAsia"/>
        </w:rPr>
        <w:t>.  Using the fact that these two quantities are related by the average particle weight we can state the following:</w:t>
      </w:r>
    </w:p>
    <w:p w14:paraId="02AD355A" w14:textId="77777777" w:rsidR="008D0264" w:rsidRDefault="008D0264" w:rsidP="00AA2DC9">
      <w:pPr>
        <w:tabs>
          <w:tab w:val="left" w:pos="8640"/>
        </w:tabs>
        <w:rPr>
          <w:rFonts w:eastAsiaTheme="minorEastAsia"/>
        </w:rPr>
      </w:pPr>
    </w:p>
    <w:p w14:paraId="01DC3400" w14:textId="25244821" w:rsidR="00CB46FB" w:rsidRDefault="00CB46FB" w:rsidP="00CB46FB">
      <w:pPr>
        <w:pStyle w:val="Caption"/>
        <w:keepNext/>
        <w:jc w:val="right"/>
      </w:pPr>
      <w:r>
        <w:t xml:space="preserve">(3- </w:t>
      </w:r>
      <w:fldSimple w:instr=" SEQ (3- \* ARABIC ">
        <w:r w:rsidR="00721720">
          <w:rPr>
            <w:noProof/>
          </w:rPr>
          <w:t>87</w:t>
        </w:r>
      </w:fldSimple>
      <w:r>
        <w:t>)</w:t>
      </w:r>
    </w:p>
    <w:p w14:paraId="5DE75EDC" w14:textId="1636315C" w:rsidR="008D0264" w:rsidRPr="008D0264" w:rsidRDefault="008D0264" w:rsidP="00AA2DC9">
      <w:pPr>
        <w:tabs>
          <w:tab w:val="left" w:pos="8640"/>
        </w:tabs>
        <w:rPr>
          <w:rFonts w:eastAsiaTheme="minorEastAsia"/>
        </w:rPr>
      </w:pPr>
      <m:oMathPara>
        <m:oMath>
          <m:r>
            <w:rPr>
              <w:rFonts w:ascii="Cambria Math" w:eastAsiaTheme="minorEastAsia" w:hAnsi="Cambria Math"/>
            </w:rPr>
            <m:t>n</m:t>
          </m:r>
          <m:d>
            <m:dPr>
              <m:ctrlPr>
                <w:rPr>
                  <w:rFonts w:ascii="Cambria Math" w:eastAsiaTheme="minorEastAsia"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ctrlPr>
                <w:rPr>
                  <w:rFonts w:ascii="Cambria Math" w:hAnsi="Cambria Math"/>
                  <w:i/>
                </w:rPr>
              </m:ctrlPr>
            </m:e>
          </m:d>
          <m:r>
            <w:rPr>
              <w:rFonts w:ascii="Cambria Math" w:hAnsi="Cambria Math"/>
            </w:rPr>
            <m:t>∝m(</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acc>
            <m:accPr>
              <m:chr m:val="̅"/>
              <m:ctrlPr>
                <w:rPr>
                  <w:rFonts w:ascii="Cambria Math" w:hAnsi="Cambria Math"/>
                  <w:i/>
                </w:rPr>
              </m:ctrlPr>
            </m:accPr>
            <m:e>
              <m:r>
                <w:rPr>
                  <w:rFonts w:ascii="Cambria Math" w:hAnsi="Cambria Math"/>
                </w:rPr>
                <m:t>w</m:t>
              </m:r>
            </m:e>
          </m:acc>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oMath>
      </m:oMathPara>
    </w:p>
    <w:p w14:paraId="04C10280" w14:textId="77777777" w:rsidR="008D0264" w:rsidRDefault="008D0264" w:rsidP="00AA2DC9">
      <w:pPr>
        <w:tabs>
          <w:tab w:val="left" w:pos="8640"/>
        </w:tabs>
        <w:rPr>
          <w:rFonts w:eastAsiaTheme="minorEastAsia"/>
        </w:rPr>
      </w:pPr>
    </w:p>
    <w:p w14:paraId="5C432A30" w14:textId="77777777" w:rsidR="009E20C4" w:rsidRDefault="009E20C4" w:rsidP="00AA2DC9">
      <w:pPr>
        <w:tabs>
          <w:tab w:val="left" w:pos="8640"/>
        </w:tabs>
        <w:rPr>
          <w:rFonts w:eastAsiaTheme="minorEastAsia"/>
        </w:rPr>
      </w:pPr>
    </w:p>
    <w:p w14:paraId="7B89A1AB" w14:textId="3340C389" w:rsidR="008D0264" w:rsidRDefault="008D0264" w:rsidP="00AA2DC9">
      <w:pPr>
        <w:tabs>
          <w:tab w:val="left" w:pos="8640"/>
        </w:tabs>
        <w:rPr>
          <w:rFonts w:eastAsiaTheme="minorEastAsia"/>
        </w:rPr>
      </w:pPr>
      <w:r>
        <w:rPr>
          <w:rFonts w:eastAsiaTheme="minorEastAsia"/>
        </w:rPr>
        <w:t>Recall also that the particle flux can be defined in terms of the particle density and the particle velocity as follows:</w:t>
      </w:r>
    </w:p>
    <w:p w14:paraId="72E41684" w14:textId="77777777" w:rsidR="008D0264" w:rsidRDefault="008D0264" w:rsidP="00AA2DC9">
      <w:pPr>
        <w:tabs>
          <w:tab w:val="left" w:pos="8640"/>
        </w:tabs>
        <w:rPr>
          <w:rFonts w:eastAsiaTheme="minorEastAsia"/>
        </w:rPr>
      </w:pPr>
    </w:p>
    <w:p w14:paraId="468B390E" w14:textId="4FABDA16" w:rsidR="00CB46FB" w:rsidRDefault="00CB46FB" w:rsidP="00CB46FB">
      <w:pPr>
        <w:pStyle w:val="Caption"/>
        <w:keepNext/>
        <w:jc w:val="right"/>
      </w:pPr>
      <w:r>
        <w:lastRenderedPageBreak/>
        <w:t xml:space="preserve">(3- </w:t>
      </w:r>
      <w:fldSimple w:instr=" SEQ (3- \* ARABIC ">
        <w:r w:rsidR="00721720">
          <w:rPr>
            <w:noProof/>
          </w:rPr>
          <w:t>88</w:t>
        </w:r>
      </w:fldSimple>
      <w:r>
        <w:t>)</w:t>
      </w:r>
    </w:p>
    <w:p w14:paraId="569A22BA" w14:textId="241FB607" w:rsidR="008D0264" w:rsidRPr="00CB46FB" w:rsidRDefault="008D0264" w:rsidP="00AA2DC9">
      <w:pPr>
        <w:tabs>
          <w:tab w:val="left" w:pos="8640"/>
        </w:tabs>
        <w:rPr>
          <w:rFonts w:eastAsiaTheme="minorEastAsia"/>
        </w:rPr>
      </w:pPr>
      <m:oMathPara>
        <m:oMath>
          <m:r>
            <m:rPr>
              <m:sty m:val="p"/>
            </m:rPr>
            <w:rPr>
              <w:rFonts w:ascii="Cambria Math" w:eastAsiaTheme="minorEastAsia" w:hAnsi="Cambria Math" w:cs="Times New Roman"/>
            </w:rPr>
            <m:t>Ψ</m:t>
          </m:r>
          <m:d>
            <m:dPr>
              <m:ctrlPr>
                <w:rPr>
                  <w:rFonts w:ascii="Cambria Math" w:eastAsiaTheme="minorEastAsia" w:hAnsi="Cambria Math" w:cs="Times New Roman"/>
                  <w:i/>
                </w:rPr>
              </m:ctrlPr>
            </m:dPr>
            <m:e>
              <m:acc>
                <m:accPr>
                  <m:chr m:val="⃑"/>
                  <m:ctrlPr>
                    <w:rPr>
                      <w:rFonts w:ascii="Cambria Math" w:hAnsi="Cambria Math" w:cs="Times New Roman"/>
                      <w:i/>
                    </w:rPr>
                  </m:ctrlPr>
                </m:accPr>
                <m:e>
                  <m:r>
                    <w:rPr>
                      <w:rFonts w:ascii="Cambria Math" w:hAnsi="Cambria Math" w:cs="Times New Roman"/>
                    </w:rPr>
                    <m:t>r</m:t>
                  </m:r>
                </m:e>
              </m:acc>
              <m:r>
                <w:rPr>
                  <w:rFonts w:ascii="Cambria Math" w:hAnsi="Cambria Math" w:cs="Times New Roman"/>
                </w:rPr>
                <m:t>, E,</m:t>
              </m:r>
              <m:acc>
                <m:accPr>
                  <m:ctrlPr>
                    <w:rPr>
                      <w:rFonts w:ascii="Cambria Math" w:hAnsi="Cambria Math" w:cs="Times New Roman"/>
                      <w:i/>
                    </w:rPr>
                  </m:ctrlPr>
                </m:accPr>
                <m:e>
                  <m:r>
                    <m:rPr>
                      <m:sty m:val="p"/>
                    </m:rPr>
                    <w:rPr>
                      <w:rFonts w:ascii="Cambria Math" w:hAnsi="Cambria Math" w:cs="Times New Roman"/>
                    </w:rPr>
                    <m:t>Ω</m:t>
                  </m:r>
                </m:e>
              </m:acc>
              <m:ctrlPr>
                <w:rPr>
                  <w:rFonts w:ascii="Cambria Math" w:hAnsi="Cambria Math" w:cs="Times New Roman"/>
                  <w:i/>
                </w:rPr>
              </m:ctrlPr>
            </m:e>
          </m:d>
          <m:r>
            <w:rPr>
              <w:rFonts w:ascii="Cambria Math" w:hAnsi="Cambria Math" w:cs="Times New Roman"/>
            </w:rPr>
            <m:t>=n</m:t>
          </m:r>
          <m:d>
            <m:dPr>
              <m:ctrlPr>
                <w:rPr>
                  <w:rFonts w:ascii="Cambria Math" w:hAnsi="Cambria Math" w:cs="Times New Roman"/>
                  <w:i/>
                </w:rPr>
              </m:ctrlPr>
            </m:dPr>
            <m:e>
              <m:acc>
                <m:accPr>
                  <m:chr m:val="⃑"/>
                  <m:ctrlPr>
                    <w:rPr>
                      <w:rFonts w:ascii="Cambria Math" w:hAnsi="Cambria Math" w:cs="Times New Roman"/>
                      <w:i/>
                    </w:rPr>
                  </m:ctrlPr>
                </m:accPr>
                <m:e>
                  <m:r>
                    <w:rPr>
                      <w:rFonts w:ascii="Cambria Math" w:hAnsi="Cambria Math" w:cs="Times New Roman"/>
                    </w:rPr>
                    <m:t>r</m:t>
                  </m:r>
                </m:e>
              </m:acc>
              <m:r>
                <w:rPr>
                  <w:rFonts w:ascii="Cambria Math" w:hAnsi="Cambria Math" w:cs="Times New Roman"/>
                </w:rPr>
                <m:t>, E,</m:t>
              </m:r>
              <m:acc>
                <m:accPr>
                  <m:ctrlPr>
                    <w:rPr>
                      <w:rFonts w:ascii="Cambria Math" w:hAnsi="Cambria Math" w:cs="Times New Roman"/>
                      <w:i/>
                    </w:rPr>
                  </m:ctrlPr>
                </m:accPr>
                <m:e>
                  <m:r>
                    <m:rPr>
                      <m:sty m:val="p"/>
                    </m:rPr>
                    <w:rPr>
                      <w:rFonts w:ascii="Cambria Math" w:hAnsi="Cambria Math" w:cs="Times New Roman"/>
                    </w:rPr>
                    <m:t>Ω</m:t>
                  </m:r>
                </m:e>
              </m:acc>
            </m:e>
          </m:d>
          <m:r>
            <m:rPr>
              <m:nor/>
            </m:rPr>
            <w:rPr>
              <w:rFonts w:ascii="Cambria Math" w:hAnsi="Cambria Math" w:cs="Times New Roman"/>
            </w:rPr>
            <m:t>v</m:t>
          </m:r>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r</m:t>
              </m:r>
            </m:e>
          </m:acc>
          <m:r>
            <w:rPr>
              <w:rFonts w:ascii="Cambria Math" w:hAnsi="Cambria Math" w:cs="Times New Roman"/>
            </w:rPr>
            <m:t>, E,</m:t>
          </m:r>
          <m:acc>
            <m:accPr>
              <m:ctrlPr>
                <w:rPr>
                  <w:rFonts w:ascii="Cambria Math" w:hAnsi="Cambria Math" w:cs="Times New Roman"/>
                  <w:i/>
                </w:rPr>
              </m:ctrlPr>
            </m:accPr>
            <m:e>
              <m:r>
                <m:rPr>
                  <m:sty m:val="p"/>
                </m:rPr>
                <w:rPr>
                  <w:rFonts w:ascii="Cambria Math" w:hAnsi="Cambria Math" w:cs="Times New Roman"/>
                </w:rPr>
                <m:t>Ω</m:t>
              </m:r>
            </m:e>
          </m:acc>
          <m:r>
            <w:rPr>
              <w:rFonts w:ascii="Cambria Math" w:hAnsi="Cambria Math" w:cs="Times New Roman"/>
            </w:rPr>
            <m:t>)</m:t>
          </m:r>
        </m:oMath>
      </m:oMathPara>
    </w:p>
    <w:p w14:paraId="6F96FAB7" w14:textId="77777777" w:rsidR="00CB46FB" w:rsidRDefault="00CB46FB" w:rsidP="00AA2DC9">
      <w:pPr>
        <w:tabs>
          <w:tab w:val="left" w:pos="8640"/>
        </w:tabs>
        <w:rPr>
          <w:rFonts w:eastAsiaTheme="minorEastAsia"/>
        </w:rPr>
      </w:pPr>
    </w:p>
    <w:p w14:paraId="17B66C13" w14:textId="77777777" w:rsidR="009E20C4" w:rsidRDefault="009E20C4" w:rsidP="00AA2DC9">
      <w:pPr>
        <w:tabs>
          <w:tab w:val="left" w:pos="8640"/>
        </w:tabs>
        <w:rPr>
          <w:rFonts w:eastAsiaTheme="minorEastAsia"/>
        </w:rPr>
      </w:pPr>
    </w:p>
    <w:p w14:paraId="0E1D25F6" w14:textId="50D9BA87" w:rsidR="00CB46FB" w:rsidRDefault="00CB46FB" w:rsidP="00AA2DC9">
      <w:pPr>
        <w:tabs>
          <w:tab w:val="left" w:pos="8640"/>
        </w:tabs>
        <w:rPr>
          <w:rFonts w:eastAsiaTheme="minorEastAsia"/>
        </w:rPr>
      </w:pPr>
      <w:r>
        <w:rPr>
          <w:rFonts w:eastAsiaTheme="minorEastAsia"/>
        </w:rPr>
        <w:t>If we substitute (3-87) into (3-88) and rearrange terms we can solve for the Monte Carlo particle density.</w:t>
      </w:r>
    </w:p>
    <w:p w14:paraId="07C91725" w14:textId="77777777" w:rsidR="00CB46FB" w:rsidRDefault="00CB46FB" w:rsidP="00AA2DC9">
      <w:pPr>
        <w:tabs>
          <w:tab w:val="left" w:pos="8640"/>
        </w:tabs>
        <w:rPr>
          <w:rFonts w:eastAsiaTheme="minorEastAsia"/>
        </w:rPr>
      </w:pPr>
    </w:p>
    <w:p w14:paraId="22E1E541" w14:textId="28DAF278" w:rsidR="00CB46FB" w:rsidRDefault="00CB46FB" w:rsidP="00CB46FB">
      <w:pPr>
        <w:pStyle w:val="Caption"/>
        <w:keepNext/>
        <w:jc w:val="right"/>
      </w:pPr>
      <w:r>
        <w:t xml:space="preserve">(3- </w:t>
      </w:r>
      <w:fldSimple w:instr=" SEQ (3- \* ARABIC ">
        <w:r w:rsidR="00721720">
          <w:rPr>
            <w:noProof/>
          </w:rPr>
          <w:t>89</w:t>
        </w:r>
      </w:fldSimple>
      <w:r>
        <w:t>)</w:t>
      </w:r>
    </w:p>
    <w:p w14:paraId="60C32AF9" w14:textId="18FC3E2D" w:rsidR="00CB46FB" w:rsidRPr="00CB46FB" w:rsidRDefault="00CB46FB" w:rsidP="00AA2DC9">
      <w:pPr>
        <w:tabs>
          <w:tab w:val="left" w:pos="8640"/>
        </w:tabs>
        <w:rPr>
          <w:rFonts w:eastAsiaTheme="minorEastAsia"/>
        </w:rPr>
      </w:pPr>
      <m:oMathPara>
        <m:oMath>
          <m:r>
            <w:rPr>
              <w:rFonts w:ascii="Cambria Math" w:eastAsiaTheme="minorEastAsia" w:hAnsi="Cambria Math"/>
            </w:rPr>
            <m:t>m</m:t>
          </m:r>
          <m:d>
            <m:dPr>
              <m:ctrlPr>
                <w:rPr>
                  <w:rFonts w:ascii="Cambria Math" w:eastAsiaTheme="minorEastAsia"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ctrlPr>
                <w:rPr>
                  <w:rFonts w:ascii="Cambria Math" w:hAnsi="Cambria Math"/>
                  <w:i/>
                </w:rPr>
              </m:ctrlPr>
            </m:e>
          </m:d>
          <m:r>
            <w:rPr>
              <w:rFonts w:ascii="Cambria Math" w:hAnsi="Cambria Math"/>
            </w:rPr>
            <m:t>=</m:t>
          </m:r>
          <m:f>
            <m:fPr>
              <m:ctrlPr>
                <w:rPr>
                  <w:rFonts w:ascii="Cambria Math" w:hAnsi="Cambria Math"/>
                  <w:i/>
                </w:rPr>
              </m:ctrlPr>
            </m:fPr>
            <m:num>
              <m:r>
                <w:rPr>
                  <w:rFonts w:ascii="Cambria Math" w:hAnsi="Cambria Math"/>
                </w:rPr>
                <m:t>n(</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num>
            <m:den>
              <m:acc>
                <m:accPr>
                  <m:chr m:val="̅"/>
                  <m:ctrlPr>
                    <w:rPr>
                      <w:rFonts w:ascii="Cambria Math" w:hAnsi="Cambria Math"/>
                      <w:i/>
                    </w:rPr>
                  </m:ctrlPr>
                </m:accPr>
                <m:e>
                  <m:r>
                    <w:rPr>
                      <w:rFonts w:ascii="Cambria Math" w:hAnsi="Cambria Math"/>
                    </w:rPr>
                    <m:t>w</m:t>
                  </m:r>
                </m:e>
              </m:acc>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den>
          </m:f>
          <m:d>
            <m:dPr>
              <m:begChr m:val="["/>
              <m:endChr m:val="]"/>
              <m:ctrlPr>
                <w:rPr>
                  <w:rFonts w:ascii="Cambria Math" w:hAnsi="Cambria Math"/>
                  <w:i/>
                </w:rPr>
              </m:ctrlPr>
            </m:dPr>
            <m:e>
              <m:f>
                <m:fPr>
                  <m:ctrlPr>
                    <w:rPr>
                      <w:rFonts w:ascii="Cambria Math" w:hAnsi="Cambria Math"/>
                      <w:i/>
                    </w:rPr>
                  </m:ctrlPr>
                </m:fPr>
                <m:num>
                  <m:r>
                    <m:rPr>
                      <m:sty m:val="p"/>
                    </m:rPr>
                    <w:rPr>
                      <w:rFonts w:ascii="Cambria Math" w:hAnsi="Cambria Math"/>
                    </w:rPr>
                    <m:t>Ψ</m:t>
                  </m:r>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num>
                <m:den>
                  <m:acc>
                    <m:accPr>
                      <m:chr m:val="̅"/>
                      <m:ctrlPr>
                        <w:rPr>
                          <w:rFonts w:ascii="Cambria Math" w:hAnsi="Cambria Math"/>
                          <w:i/>
                        </w:rPr>
                      </m:ctrlPr>
                    </m:accPr>
                    <m:e>
                      <m:r>
                        <w:rPr>
                          <w:rFonts w:ascii="Cambria Math" w:hAnsi="Cambria Math"/>
                        </w:rPr>
                        <m:t>w</m:t>
                      </m:r>
                    </m:e>
                  </m:acc>
                  <m:d>
                    <m:dPr>
                      <m:ctrlPr>
                        <w:rPr>
                          <w:rFonts w:ascii="Cambria Math"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e>
                  </m:d>
                  <m:r>
                    <m:rPr>
                      <m:nor/>
                    </m:rPr>
                    <w:rPr>
                      <w:rFonts w:ascii="Cambria Math" w:hAnsi="Cambria Math"/>
                    </w:rPr>
                    <m:t>v</m:t>
                  </m:r>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den>
              </m:f>
            </m:e>
          </m:d>
        </m:oMath>
      </m:oMathPara>
    </w:p>
    <w:p w14:paraId="5B7A6437" w14:textId="77777777" w:rsidR="00CB46FB" w:rsidRDefault="00CB46FB" w:rsidP="00AA2DC9">
      <w:pPr>
        <w:tabs>
          <w:tab w:val="left" w:pos="8640"/>
        </w:tabs>
        <w:rPr>
          <w:rFonts w:eastAsiaTheme="minorEastAsia"/>
        </w:rPr>
      </w:pPr>
    </w:p>
    <w:p w14:paraId="4C5CD950" w14:textId="77777777" w:rsidR="009E20C4" w:rsidRDefault="009E20C4" w:rsidP="00AA2DC9">
      <w:pPr>
        <w:tabs>
          <w:tab w:val="left" w:pos="8640"/>
        </w:tabs>
        <w:rPr>
          <w:rFonts w:eastAsiaTheme="minorEastAsia"/>
        </w:rPr>
      </w:pPr>
    </w:p>
    <w:p w14:paraId="2B50A41B" w14:textId="3B0789C7" w:rsidR="00394ED9" w:rsidRDefault="00394ED9" w:rsidP="00AA2DC9">
      <w:pPr>
        <w:tabs>
          <w:tab w:val="left" w:pos="8640"/>
        </w:tabs>
        <w:rPr>
          <w:rFonts w:eastAsiaTheme="minorEastAsia"/>
        </w:rPr>
      </w:pPr>
      <w:r>
        <w:rPr>
          <w:rFonts w:eastAsiaTheme="minorEastAsia"/>
        </w:rPr>
        <w:t>If the average particle weight is proportional to the physical particle density then the Monte Carlo particle density will remain approximately constant – as desired.</w:t>
      </w:r>
    </w:p>
    <w:p w14:paraId="19CF2693" w14:textId="77777777" w:rsidR="00394ED9" w:rsidRDefault="00394ED9" w:rsidP="00AA2DC9">
      <w:pPr>
        <w:tabs>
          <w:tab w:val="left" w:pos="8640"/>
        </w:tabs>
        <w:rPr>
          <w:rFonts w:eastAsiaTheme="minorEastAsia"/>
        </w:rPr>
      </w:pPr>
    </w:p>
    <w:p w14:paraId="29F67685" w14:textId="6544ACE1" w:rsidR="00394ED9" w:rsidRDefault="00394ED9" w:rsidP="00394ED9">
      <w:pPr>
        <w:pStyle w:val="Caption"/>
        <w:keepNext/>
        <w:jc w:val="right"/>
      </w:pPr>
      <w:r>
        <w:t xml:space="preserve">(3- </w:t>
      </w:r>
      <w:fldSimple w:instr=" SEQ (3- \* ARABIC ">
        <w:r w:rsidR="00721720">
          <w:rPr>
            <w:noProof/>
          </w:rPr>
          <w:t>90</w:t>
        </w:r>
      </w:fldSimple>
      <w:r>
        <w:t>)</w:t>
      </w:r>
    </w:p>
    <w:p w14:paraId="2B3D6FDC" w14:textId="63F820DC" w:rsidR="00394ED9" w:rsidRPr="00394ED9" w:rsidRDefault="00394ED9" w:rsidP="00AA2DC9">
      <w:pPr>
        <w:tabs>
          <w:tab w:val="left" w:pos="8640"/>
        </w:tabs>
        <w:rPr>
          <w:rFonts w:eastAsiaTheme="minorEastAsia"/>
        </w:rPr>
      </w:pPr>
      <m:oMathPara>
        <m:oMath>
          <m:r>
            <m:rPr>
              <m:nor/>
            </m:rPr>
            <w:rPr>
              <w:rFonts w:ascii="Cambria Math" w:eastAsiaTheme="minorEastAsia" w:hAnsi="Cambria Math"/>
            </w:rPr>
            <m:t>for</m:t>
          </m:r>
          <m:r>
            <w:rPr>
              <w:rFonts w:ascii="Cambria Math" w:eastAsiaTheme="minorEastAsia" w:hAnsi="Cambria Math"/>
            </w:rPr>
            <m:t xml:space="preserve"> m≈constant</m:t>
          </m:r>
        </m:oMath>
      </m:oMathPara>
    </w:p>
    <w:p w14:paraId="6B433633" w14:textId="116547C9" w:rsidR="00394ED9" w:rsidRPr="00394ED9" w:rsidRDefault="002056B1" w:rsidP="00AA2DC9">
      <w:pPr>
        <w:tabs>
          <w:tab w:val="left" w:pos="8640"/>
        </w:tabs>
        <w:rPr>
          <w:rFonts w:eastAsiaTheme="minorEastAsia"/>
        </w:rPr>
      </w:pPr>
      <m:oMathPara>
        <m:oMath>
          <m:acc>
            <m:accPr>
              <m:chr m:val="̅"/>
              <m:ctrlPr>
                <w:rPr>
                  <w:rFonts w:ascii="Cambria Math" w:eastAsiaTheme="minorEastAsia" w:hAnsi="Cambria Math"/>
                  <w:i/>
                </w:rPr>
              </m:ctrlPr>
            </m:accPr>
            <m:e>
              <m:r>
                <w:rPr>
                  <w:rFonts w:ascii="Cambria Math" w:eastAsiaTheme="minorEastAsia" w:hAnsi="Cambria Math"/>
                </w:rPr>
                <m:t>w</m:t>
              </m:r>
            </m:e>
          </m:acc>
          <m:r>
            <w:rPr>
              <w:rFonts w:ascii="Cambria Math" w:eastAsiaTheme="minorEastAsia" w:hAnsi="Cambria Math"/>
            </w:rPr>
            <m:t xml:space="preserve">∝n  </m:t>
          </m:r>
          <m:r>
            <m:rPr>
              <m:nor/>
            </m:rPr>
            <w:rPr>
              <w:rFonts w:ascii="Cambria Math" w:eastAsiaTheme="minorEastAsia" w:hAnsi="Cambria Math"/>
            </w:rPr>
            <m:t xml:space="preserve">and  </m:t>
          </m:r>
          <m:acc>
            <m:accPr>
              <m:chr m:val="̅"/>
              <m:ctrlPr>
                <w:rPr>
                  <w:rFonts w:ascii="Cambria Math" w:eastAsiaTheme="minorEastAsia" w:hAnsi="Cambria Math"/>
                  <w:i/>
                </w:rPr>
              </m:ctrlPr>
            </m:accPr>
            <m:e>
              <m:r>
                <w:rPr>
                  <w:rFonts w:ascii="Cambria Math" w:eastAsiaTheme="minorEastAsia" w:hAnsi="Cambria Math"/>
                </w:rPr>
                <m:t>w</m:t>
              </m:r>
            </m:e>
          </m:acc>
          <m:r>
            <m:rPr>
              <m:nor/>
            </m:rPr>
            <w:rPr>
              <w:rFonts w:ascii="Cambria Math" w:eastAsiaTheme="minorEastAsia" w:hAnsi="Cambria Math"/>
            </w:rPr>
            <m:t>v ∝ Ψ</m:t>
          </m:r>
          <m:r>
            <w:rPr>
              <w:rFonts w:ascii="Cambria Math" w:eastAsiaTheme="minorEastAsia" w:hAnsi="Cambria Math"/>
            </w:rPr>
            <m:t xml:space="preserve"> </m:t>
          </m:r>
        </m:oMath>
      </m:oMathPara>
    </w:p>
    <w:p w14:paraId="352348DF" w14:textId="77777777" w:rsidR="00394ED9" w:rsidRDefault="00394ED9" w:rsidP="00AA2DC9">
      <w:pPr>
        <w:tabs>
          <w:tab w:val="left" w:pos="8640"/>
        </w:tabs>
        <w:rPr>
          <w:rFonts w:eastAsiaTheme="minorEastAsia"/>
        </w:rPr>
      </w:pPr>
    </w:p>
    <w:p w14:paraId="2109A5AF" w14:textId="77777777" w:rsidR="009E20C4" w:rsidRDefault="009E20C4" w:rsidP="00AA2DC9">
      <w:pPr>
        <w:tabs>
          <w:tab w:val="left" w:pos="8640"/>
        </w:tabs>
        <w:rPr>
          <w:rFonts w:eastAsiaTheme="minorEastAsia"/>
        </w:rPr>
      </w:pPr>
    </w:p>
    <w:p w14:paraId="25AF5C12" w14:textId="7F105DCC" w:rsidR="00394ED9" w:rsidRDefault="00394ED9" w:rsidP="00AA2DC9">
      <w:pPr>
        <w:tabs>
          <w:tab w:val="left" w:pos="8640"/>
        </w:tabs>
        <w:rPr>
          <w:rFonts w:eastAsiaTheme="minorEastAsia"/>
        </w:rPr>
      </w:pPr>
      <w:r>
        <w:rPr>
          <w:rFonts w:eastAsiaTheme="minorEastAsia"/>
        </w:rPr>
        <w:t xml:space="preserve">If we substitute </w:t>
      </w:r>
      <m:oMath>
        <m:r>
          <m:rPr>
            <m:sty m:val="p"/>
          </m:rPr>
          <w:rPr>
            <w:rFonts w:ascii="Cambria Math" w:eastAsiaTheme="minorEastAsia" w:hAnsi="Cambria Math"/>
          </w:rPr>
          <m:t>Ψ</m:t>
        </m:r>
        <m:d>
          <m:dPr>
            <m:ctrlPr>
              <w:rPr>
                <w:rFonts w:ascii="Cambria Math" w:eastAsiaTheme="minorEastAsia"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ctrlPr>
              <w:rPr>
                <w:rFonts w:ascii="Cambria Math" w:hAnsi="Cambria Math"/>
                <w:i/>
              </w:rPr>
            </m:ctrlPr>
          </m:e>
        </m:d>
      </m:oMath>
      <w:r>
        <w:rPr>
          <w:rFonts w:eastAsiaTheme="minorEastAsia"/>
        </w:rPr>
        <w:t xml:space="preserve"> for </w:t>
      </w:r>
      <m:oMath>
        <m:d>
          <m:dPr>
            <m:begChr m:val="["/>
            <m:endChr m:val="]"/>
            <m:ctrlPr>
              <w:rPr>
                <w:rFonts w:ascii="Cambria Math" w:eastAsiaTheme="minorEastAsia" w:hAnsi="Cambria Math"/>
                <w:i/>
              </w:rPr>
            </m:ctrlPr>
          </m:dPr>
          <m:e>
            <m:acc>
              <m:accPr>
                <m:chr m:val="̅"/>
                <m:ctrlPr>
                  <w:rPr>
                    <w:rFonts w:ascii="Cambria Math" w:eastAsiaTheme="minorEastAsia" w:hAnsi="Cambria Math"/>
                    <w:i/>
                  </w:rPr>
                </m:ctrlPr>
              </m:accPr>
              <m:e>
                <m:r>
                  <w:rPr>
                    <w:rFonts w:ascii="Cambria Math" w:eastAsiaTheme="minorEastAsia" w:hAnsi="Cambria Math"/>
                  </w:rPr>
                  <m:t>w</m:t>
                </m:r>
              </m:e>
            </m:acc>
            <m:d>
              <m:dPr>
                <m:ctrlPr>
                  <w:rPr>
                    <w:rFonts w:ascii="Cambria Math" w:eastAsiaTheme="minorEastAsia"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ctrlPr>
                  <w:rPr>
                    <w:rFonts w:ascii="Cambria Math" w:hAnsi="Cambria Math"/>
                    <w:i/>
                  </w:rPr>
                </m:ctrlPr>
              </m:e>
            </m:d>
            <m:r>
              <m:rPr>
                <m:nor/>
              </m:rPr>
              <w:rPr>
                <w:rFonts w:ascii="Cambria Math" w:hAnsi="Cambria Math"/>
              </w:rPr>
              <m:t>v</m:t>
            </m:r>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e>
        </m:d>
      </m:oMath>
      <w:r>
        <w:rPr>
          <w:rFonts w:eastAsiaTheme="minorEastAsia"/>
        </w:rPr>
        <w:t xml:space="preserve"> in equation (3-89) and integrate over the independent variables we obtain a new expression for the response function.</w:t>
      </w:r>
    </w:p>
    <w:p w14:paraId="0A3DC738" w14:textId="77777777" w:rsidR="00394ED9" w:rsidRDefault="00394ED9" w:rsidP="00AA2DC9">
      <w:pPr>
        <w:tabs>
          <w:tab w:val="left" w:pos="8640"/>
        </w:tabs>
        <w:rPr>
          <w:rFonts w:eastAsiaTheme="minorEastAsia"/>
        </w:rPr>
      </w:pPr>
    </w:p>
    <w:p w14:paraId="75CD66BF" w14:textId="24396243" w:rsidR="00455B5F" w:rsidRDefault="00455B5F" w:rsidP="00455B5F">
      <w:pPr>
        <w:pStyle w:val="Caption"/>
        <w:keepNext/>
        <w:jc w:val="right"/>
      </w:pPr>
      <w:r>
        <w:t xml:space="preserve">(3- </w:t>
      </w:r>
      <w:fldSimple w:instr=" SEQ (3- \* ARABIC ">
        <w:r w:rsidR="00721720">
          <w:rPr>
            <w:noProof/>
          </w:rPr>
          <w:t>91</w:t>
        </w:r>
      </w:fldSimple>
      <w:r>
        <w:t>)</w:t>
      </w:r>
    </w:p>
    <w:p w14:paraId="31EB4CA0" w14:textId="527A636F" w:rsidR="00394ED9" w:rsidRPr="00455B5F" w:rsidRDefault="002056B1" w:rsidP="00AA2DC9">
      <w:pPr>
        <w:tabs>
          <w:tab w:val="left" w:pos="8640"/>
        </w:tabs>
        <w:rPr>
          <w:rFonts w:eastAsiaTheme="minorEastAsia"/>
        </w:rPr>
      </w:pPr>
      <m:oMathPara>
        <m:oMath>
          <m:sSup>
            <m:sSupPr>
              <m:ctrlPr>
                <w:rPr>
                  <w:rFonts w:ascii="Cambria Math" w:hAnsi="Cambria Math"/>
                  <w:i/>
                </w:rPr>
              </m:ctrlPr>
            </m:sSupPr>
            <m:e>
              <m:r>
                <m:rPr>
                  <m:scr m:val="script"/>
                </m:rPr>
                <w:rPr>
                  <w:rFonts w:ascii="Cambria Math" w:hAnsi="Cambria Math"/>
                </w:rPr>
                <m:t>R</m:t>
              </m:r>
            </m:e>
            <m:sup>
              <m:r>
                <w:rPr>
                  <w:rFonts w:ascii="Cambria Math" w:hAnsi="Cambria Math"/>
                </w:rPr>
                <m:t>'</m:t>
              </m:r>
            </m:sup>
          </m:sSup>
          <m:r>
            <w:rPr>
              <w:rFonts w:ascii="Cambria Math" w:eastAsiaTheme="minorEastAsia" w:hAnsi="Cambria Math"/>
            </w:rPr>
            <m:t xml:space="preserve"> ∝ </m:t>
          </m:r>
          <m:nary>
            <m:naryPr>
              <m:limLoc m:val="subSup"/>
              <m:ctrlPr>
                <w:rPr>
                  <w:rFonts w:ascii="Cambria Math" w:eastAsiaTheme="minorEastAsia" w:hAnsi="Cambria Math"/>
                  <w:i/>
                </w:rPr>
              </m:ctrlPr>
            </m:naryPr>
            <m:sub>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sub>
            <m:sup/>
            <m:e>
              <m:r>
                <m:rPr>
                  <m:sty m:val="p"/>
                </m:rPr>
                <w:rPr>
                  <w:rFonts w:ascii="Cambria Math" w:hAnsi="Cambria Math"/>
                </w:rPr>
                <m:t>Ψ</m:t>
              </m:r>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d>
                <m:dPr>
                  <m:begChr m:val="["/>
                  <m:endChr m:val="]"/>
                  <m:ctrlPr>
                    <w:rPr>
                      <w:rFonts w:ascii="Cambria Math" w:hAnsi="Cambria Math"/>
                      <w:i/>
                    </w:rPr>
                  </m:ctrlPr>
                </m:dPr>
                <m:e>
                  <m:f>
                    <m:fPr>
                      <m:ctrlPr>
                        <w:rPr>
                          <w:rFonts w:ascii="Cambria Math" w:hAnsi="Cambria Math"/>
                          <w:i/>
                        </w:rPr>
                      </m:ctrlPr>
                    </m:fPr>
                    <m:num>
                      <m:r>
                        <w:rPr>
                          <w:rFonts w:ascii="Cambria Math" w:hAnsi="Cambria Math"/>
                        </w:rPr>
                        <m:t>1</m:t>
                      </m:r>
                    </m:num>
                    <m:den>
                      <m:r>
                        <m:rPr>
                          <m:sty m:val="p"/>
                        </m:rPr>
                        <w:rPr>
                          <w:rFonts w:ascii="Cambria Math" w:hAnsi="Cambria Math"/>
                        </w:rPr>
                        <m:t>Ψ</m:t>
                      </m:r>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den>
                  </m:f>
                </m:e>
              </m:d>
            </m:e>
          </m:nary>
          <m:r>
            <w:rPr>
              <w:rFonts w:ascii="Cambria Math" w:hAnsi="Cambria Math"/>
            </w:rPr>
            <m:t>d</m:t>
          </m:r>
          <m:acc>
            <m:accPr>
              <m:chr m:val="⃑"/>
              <m:ctrlPr>
                <w:rPr>
                  <w:rFonts w:ascii="Cambria Math" w:hAnsi="Cambria Math"/>
                  <w:i/>
                </w:rPr>
              </m:ctrlPr>
            </m:accPr>
            <m:e>
              <m:r>
                <w:rPr>
                  <w:rFonts w:ascii="Cambria Math" w:hAnsi="Cambria Math"/>
                </w:rPr>
                <m:t>r</m:t>
              </m:r>
            </m:e>
          </m:acc>
          <m:r>
            <w:rPr>
              <w:rFonts w:ascii="Cambria Math" w:hAnsi="Cambria Math"/>
            </w:rPr>
            <m:t>dEd</m:t>
          </m:r>
          <m:acc>
            <m:accPr>
              <m:ctrlPr>
                <w:rPr>
                  <w:rFonts w:ascii="Cambria Math" w:hAnsi="Cambria Math"/>
                </w:rPr>
              </m:ctrlPr>
            </m:accPr>
            <m:e>
              <m:r>
                <m:rPr>
                  <m:sty m:val="p"/>
                </m:rPr>
                <w:rPr>
                  <w:rFonts w:ascii="Cambria Math" w:hAnsi="Cambria Math"/>
                </w:rPr>
                <m:t>Ω</m:t>
              </m:r>
            </m:e>
          </m:acc>
          <m:r>
            <w:rPr>
              <w:rFonts w:ascii="Cambria Math" w:eastAsiaTheme="minorEastAsia" w:hAnsi="Cambria Math"/>
            </w:rPr>
            <m:t xml:space="preserve"> </m:t>
          </m:r>
        </m:oMath>
      </m:oMathPara>
    </w:p>
    <w:p w14:paraId="70DA9FF7" w14:textId="77777777" w:rsidR="00455B5F" w:rsidRDefault="00455B5F" w:rsidP="00AA2DC9">
      <w:pPr>
        <w:tabs>
          <w:tab w:val="left" w:pos="8640"/>
        </w:tabs>
        <w:rPr>
          <w:rFonts w:eastAsiaTheme="minorEastAsia"/>
        </w:rPr>
      </w:pPr>
    </w:p>
    <w:p w14:paraId="0A25F954" w14:textId="77777777" w:rsidR="009E20C4" w:rsidRDefault="009E20C4" w:rsidP="00AA2DC9">
      <w:pPr>
        <w:tabs>
          <w:tab w:val="left" w:pos="8640"/>
        </w:tabs>
        <w:rPr>
          <w:rFonts w:eastAsiaTheme="minorEastAsia"/>
        </w:rPr>
      </w:pPr>
    </w:p>
    <w:p w14:paraId="6DDABB51" w14:textId="77777777" w:rsidR="009E20C4" w:rsidRDefault="009E20C4" w:rsidP="00AA2DC9">
      <w:pPr>
        <w:tabs>
          <w:tab w:val="left" w:pos="8640"/>
        </w:tabs>
        <w:rPr>
          <w:rFonts w:eastAsiaTheme="minorEastAsia"/>
        </w:rPr>
      </w:pPr>
    </w:p>
    <w:p w14:paraId="7B510E47" w14:textId="77777777" w:rsidR="009E20C4" w:rsidRDefault="009E20C4" w:rsidP="00AA2DC9">
      <w:pPr>
        <w:tabs>
          <w:tab w:val="left" w:pos="8640"/>
        </w:tabs>
        <w:rPr>
          <w:rFonts w:eastAsiaTheme="minorEastAsia"/>
        </w:rPr>
      </w:pPr>
    </w:p>
    <w:p w14:paraId="0E37B3FB" w14:textId="3D5FCCB4" w:rsidR="00455B5F" w:rsidRDefault="00697892" w:rsidP="00AA2DC9">
      <w:pPr>
        <w:tabs>
          <w:tab w:val="left" w:pos="8640"/>
        </w:tabs>
        <w:rPr>
          <w:rFonts w:eastAsiaTheme="minorEastAsia"/>
        </w:rPr>
      </w:pPr>
      <w:r>
        <w:rPr>
          <w:rFonts w:eastAsiaTheme="minorEastAsia"/>
        </w:rPr>
        <w:t>Equating (3-91) and (3-84) we can define our adjoint importance function as follows:</w:t>
      </w:r>
    </w:p>
    <w:p w14:paraId="5C36CCE8" w14:textId="77777777" w:rsidR="00697892" w:rsidRDefault="00697892" w:rsidP="00AA2DC9">
      <w:pPr>
        <w:tabs>
          <w:tab w:val="left" w:pos="8640"/>
        </w:tabs>
        <w:rPr>
          <w:rFonts w:eastAsiaTheme="minorEastAsia"/>
        </w:rPr>
      </w:pPr>
    </w:p>
    <w:p w14:paraId="0DAA035E" w14:textId="01E68802" w:rsidR="00697892" w:rsidRDefault="00697892" w:rsidP="00697892">
      <w:pPr>
        <w:pStyle w:val="Caption"/>
        <w:keepNext/>
        <w:jc w:val="right"/>
      </w:pPr>
      <w:r>
        <w:t xml:space="preserve">(3- </w:t>
      </w:r>
      <w:fldSimple w:instr=" SEQ (3- \* ARABIC ">
        <w:r w:rsidR="00721720">
          <w:rPr>
            <w:noProof/>
          </w:rPr>
          <w:t>92</w:t>
        </w:r>
      </w:fldSimple>
      <w:r>
        <w:t>)</w:t>
      </w:r>
    </w:p>
    <w:p w14:paraId="1F3CE8DD" w14:textId="3FAE1AB0" w:rsidR="00697892" w:rsidRDefault="002056B1" w:rsidP="00AA2DC9">
      <w:pPr>
        <w:tabs>
          <w:tab w:val="left" w:pos="8640"/>
        </w:tabs>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m:t>
              </m:r>
            </m:sup>
          </m:sSup>
          <m:r>
            <w:rPr>
              <w:rFonts w:ascii="Cambria Math" w:eastAsiaTheme="minorEastAsia" w:hAnsi="Cambria Math"/>
            </w:rPr>
            <m:t>=</m:t>
          </m:r>
          <m:f>
            <m:fPr>
              <m:ctrlPr>
                <w:rPr>
                  <w:rFonts w:ascii="Cambria Math" w:hAnsi="Cambria Math"/>
                  <w:i/>
                </w:rPr>
              </m:ctrlPr>
            </m:fPr>
            <m:num>
              <m:r>
                <w:rPr>
                  <w:rFonts w:ascii="Cambria Math" w:hAnsi="Cambria Math"/>
                </w:rPr>
                <m:t>1</m:t>
              </m:r>
            </m:num>
            <m:den>
              <m:r>
                <m:rPr>
                  <m:sty m:val="p"/>
                </m:rPr>
                <w:rPr>
                  <w:rFonts w:ascii="Cambria Math" w:hAnsi="Cambria Math"/>
                </w:rPr>
                <m:t>Ψ</m:t>
              </m:r>
              <m:r>
                <w:rPr>
                  <w:rFonts w:ascii="Cambria Math" w:hAnsi="Cambria Math"/>
                </w:rPr>
                <m:t>(</m:t>
              </m:r>
              <m:acc>
                <m:accPr>
                  <m:chr m:val="⃑"/>
                  <m:ctrlPr>
                    <w:rPr>
                      <w:rFonts w:ascii="Cambria Math" w:hAnsi="Cambria Math"/>
                      <w:i/>
                    </w:rPr>
                  </m:ctrlPr>
                </m:accPr>
                <m:e>
                  <m:r>
                    <w:rPr>
                      <w:rFonts w:ascii="Cambria Math" w:hAnsi="Cambria Math"/>
                    </w:rPr>
                    <m:t>r</m:t>
                  </m:r>
                </m:e>
              </m:acc>
              <m:r>
                <w:rPr>
                  <w:rFonts w:ascii="Cambria Math" w:hAnsi="Cambria Math"/>
                </w:rPr>
                <m:t>, E,</m:t>
              </m:r>
              <m:acc>
                <m:accPr>
                  <m:ctrlPr>
                    <w:rPr>
                      <w:rFonts w:ascii="Cambria Math" w:hAnsi="Cambria Math"/>
                      <w:i/>
                    </w:rPr>
                  </m:ctrlPr>
                </m:accPr>
                <m:e>
                  <m:r>
                    <m:rPr>
                      <m:sty m:val="p"/>
                    </m:rPr>
                    <w:rPr>
                      <w:rFonts w:ascii="Cambria Math" w:hAnsi="Cambria Math"/>
                    </w:rPr>
                    <m:t>Ω</m:t>
                  </m:r>
                </m:e>
              </m:acc>
              <m:r>
                <w:rPr>
                  <w:rFonts w:ascii="Cambria Math" w:hAnsi="Cambria Math"/>
                </w:rPr>
                <m:t>)</m:t>
              </m:r>
            </m:den>
          </m:f>
          <m:r>
            <w:rPr>
              <w:rFonts w:ascii="Cambria Math" w:eastAsiaTheme="minorEastAsia" w:hAnsi="Cambria Math"/>
            </w:rPr>
            <m:t xml:space="preserve"> </m:t>
          </m:r>
        </m:oMath>
      </m:oMathPara>
    </w:p>
    <w:p w14:paraId="2AE77729" w14:textId="77777777" w:rsidR="00394ED9" w:rsidRDefault="00394ED9" w:rsidP="00AA2DC9">
      <w:pPr>
        <w:tabs>
          <w:tab w:val="left" w:pos="8640"/>
        </w:tabs>
        <w:rPr>
          <w:rFonts w:eastAsiaTheme="minorEastAsia"/>
        </w:rPr>
      </w:pPr>
    </w:p>
    <w:p w14:paraId="6F9DC3BC" w14:textId="77777777" w:rsidR="009E20C4" w:rsidRDefault="009E20C4" w:rsidP="00AA2DC9">
      <w:pPr>
        <w:tabs>
          <w:tab w:val="left" w:pos="8640"/>
        </w:tabs>
        <w:rPr>
          <w:rFonts w:eastAsiaTheme="minorEastAsia"/>
        </w:rPr>
      </w:pPr>
    </w:p>
    <w:p w14:paraId="4CD8420D" w14:textId="326EAC8A" w:rsidR="00697892" w:rsidRDefault="00697892" w:rsidP="00AA2DC9">
      <w:pPr>
        <w:tabs>
          <w:tab w:val="left" w:pos="8640"/>
        </w:tabs>
        <w:rPr>
          <w:rFonts w:eastAsiaTheme="minorEastAsia"/>
        </w:rPr>
      </w:pPr>
      <w:r>
        <w:rPr>
          <w:rFonts w:eastAsiaTheme="minorEastAsia"/>
        </w:rPr>
        <w:t>We have weighted the adjoint source with the inverse of the forward flux to ensure that the problem converges with approximately uniform statistical uncertainties.  This new adjoint importance function is then used along with the standard CADIS methodology to produce the biased source parameters and weight windows as before.</w:t>
      </w:r>
    </w:p>
    <w:p w14:paraId="542770AB" w14:textId="77777777" w:rsidR="009E20C4" w:rsidRPr="00394ED9" w:rsidRDefault="009E20C4" w:rsidP="00AA2DC9">
      <w:pPr>
        <w:tabs>
          <w:tab w:val="left" w:pos="8640"/>
        </w:tabs>
        <w:rPr>
          <w:rFonts w:eastAsiaTheme="minorEastAsia"/>
        </w:rPr>
      </w:pPr>
    </w:p>
    <w:p w14:paraId="21D09E2C" w14:textId="36A5B132" w:rsidR="005D76EB" w:rsidRDefault="0020268F" w:rsidP="00145EBC">
      <w:pPr>
        <w:pStyle w:val="Heading2"/>
      </w:pPr>
      <w:bookmarkStart w:id="58" w:name="_Toc223007810"/>
      <w:r>
        <w:t>3</w:t>
      </w:r>
      <w:r w:rsidR="00863EE7">
        <w:t>.</w:t>
      </w:r>
      <w:r w:rsidR="00DC1F3F">
        <w:t>6</w:t>
      </w:r>
      <w:r w:rsidR="005D76EB">
        <w:tab/>
        <w:t>Sensitivity and Uncertainty</w:t>
      </w:r>
      <w:bookmarkEnd w:id="58"/>
    </w:p>
    <w:p w14:paraId="5B50C278" w14:textId="77777777" w:rsidR="005D76EB" w:rsidRDefault="005D76EB" w:rsidP="00EE2D90"/>
    <w:p w14:paraId="0CE10F34" w14:textId="77777777" w:rsidR="007029A9" w:rsidRDefault="004B156E" w:rsidP="00EE2D90">
      <w:r>
        <w:t xml:space="preserve">Once the comparison of the measured dosimetric results to the computed estimates of the dosimetry is complete a sensitivity and uncertainty analysis of the various experimental parameters associated with the benchmark was conducted. The basic mathematical constructs used to perform this analysis are defined below. </w:t>
      </w:r>
      <w:sdt>
        <w:sdtPr>
          <w:id w:val="1600222237"/>
          <w:citation/>
        </w:sdtPr>
        <w:sdtContent>
          <w:r w:rsidR="007029A9">
            <w:fldChar w:fldCharType="begin"/>
          </w:r>
          <w:r w:rsidR="007029A9">
            <w:instrText xml:space="preserve"> CITATION Dea08 \l 1033 </w:instrText>
          </w:r>
          <w:r w:rsidR="007029A9">
            <w:fldChar w:fldCharType="separate"/>
          </w:r>
          <w:r w:rsidR="001712AD">
            <w:rPr>
              <w:noProof/>
            </w:rPr>
            <w:t>(Dean, September 2008)</w:t>
          </w:r>
          <w:r w:rsidR="007029A9">
            <w:fldChar w:fldCharType="end"/>
          </w:r>
        </w:sdtContent>
      </w:sdt>
    </w:p>
    <w:p w14:paraId="731C6867" w14:textId="77777777" w:rsidR="007029A9" w:rsidRDefault="007029A9" w:rsidP="00EE2D90"/>
    <w:p w14:paraId="18ADE5B5" w14:textId="3110F890" w:rsidR="005D76EB" w:rsidRDefault="004B156E" w:rsidP="00EE2D90">
      <w:r>
        <w:t>First</w:t>
      </w:r>
      <w:r w:rsidR="00A87FE8">
        <w:t xml:space="preserve">, </w:t>
      </w:r>
      <w:r>
        <w:t>t</w:t>
      </w:r>
      <w:r w:rsidR="00A87FE8">
        <w:t>he expected value (or mean) of a variable x is:</w:t>
      </w:r>
    </w:p>
    <w:p w14:paraId="4231C99B" w14:textId="77777777" w:rsidR="00A87FE8" w:rsidRDefault="00A87FE8" w:rsidP="00EE2D90"/>
    <w:p w14:paraId="2C7E663F" w14:textId="411F591B" w:rsidR="006D22C7" w:rsidRDefault="006D22C7" w:rsidP="006D22C7">
      <w:pPr>
        <w:pStyle w:val="Caption"/>
        <w:keepNext/>
        <w:jc w:val="right"/>
      </w:pPr>
      <w:r>
        <w:t xml:space="preserve">(3- </w:t>
      </w:r>
      <w:fldSimple w:instr=" SEQ (3- \* ARABIC ">
        <w:r w:rsidR="00721720">
          <w:rPr>
            <w:noProof/>
          </w:rPr>
          <w:t>93</w:t>
        </w:r>
      </w:fldSimple>
      <w:r>
        <w:t>)</w:t>
      </w:r>
    </w:p>
    <w:p w14:paraId="7C86FFD8" w14:textId="6AAA4057" w:rsidR="004B156E" w:rsidRPr="00481A79" w:rsidRDefault="002056B1" w:rsidP="002C2998">
      <w:pPr>
        <w:tabs>
          <w:tab w:val="left" w:pos="8640"/>
        </w:tabs>
      </w:pPr>
      <m:oMathPara>
        <m:oMath>
          <m:d>
            <m:dPr>
              <m:begChr m:val="〈"/>
              <m:endChr m:val="〉"/>
              <m:ctrlPr>
                <w:rPr>
                  <w:rFonts w:ascii="Cambria Math" w:hAnsi="Cambria Math"/>
                  <w:i/>
                </w:rPr>
              </m:ctrlPr>
            </m:dPr>
            <m:e>
              <m:r>
                <w:rPr>
                  <w:rFonts w:ascii="Cambria Math" w:hAnsi="Cambria Math"/>
                </w:rPr>
                <m:t>x</m:t>
              </m:r>
            </m:e>
          </m:d>
          <m:r>
            <w:rPr>
              <w:rFonts w:ascii="Cambria Math" w:hAnsi="Cambria Math"/>
            </w:rPr>
            <m:t>=</m:t>
          </m:r>
          <m:acc>
            <m:accPr>
              <m:chr m:val="̅"/>
              <m:ctrlPr>
                <w:rPr>
                  <w:rFonts w:ascii="Cambria Math" w:hAnsi="Cambria Math"/>
                  <w:i/>
                </w:rPr>
              </m:ctrlPr>
            </m:accPr>
            <m:e>
              <m:r>
                <w:rPr>
                  <w:rFonts w:ascii="Cambria Math" w:hAnsi="Cambria Math"/>
                </w:rPr>
                <m:t>x</m:t>
              </m:r>
            </m:e>
          </m:acc>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x</m:t>
                  </m:r>
                </m:e>
                <m:sub>
                  <m:r>
                    <w:rPr>
                      <w:rFonts w:ascii="Cambria Math" w:hAnsi="Cambria Math"/>
                    </w:rPr>
                    <m:t>i</m:t>
                  </m:r>
                </m:sub>
              </m:sSub>
            </m:e>
          </m:nary>
        </m:oMath>
      </m:oMathPara>
    </w:p>
    <w:p w14:paraId="62120903" w14:textId="77777777" w:rsidR="004B156E" w:rsidRDefault="004B156E" w:rsidP="00EE2D90"/>
    <w:p w14:paraId="0D99B531" w14:textId="77777777" w:rsidR="007A1276" w:rsidRDefault="007A1276" w:rsidP="00EE2D90"/>
    <w:p w14:paraId="4926211B" w14:textId="355E064C" w:rsidR="00A87FE8" w:rsidRDefault="00A87FE8" w:rsidP="00EE2D90">
      <w:r>
        <w:t>The variance of x, which is a measure of the dispersion of the various estimates of x is defined as:</w:t>
      </w:r>
    </w:p>
    <w:p w14:paraId="6266EA43" w14:textId="1EEEB761" w:rsidR="006D22C7" w:rsidRDefault="006D22C7" w:rsidP="006D22C7">
      <w:pPr>
        <w:pStyle w:val="Caption"/>
        <w:keepNext/>
        <w:jc w:val="right"/>
      </w:pPr>
      <w:r>
        <w:t xml:space="preserve"> (3- </w:t>
      </w:r>
      <w:fldSimple w:instr=" SEQ (3- \* ARABIC ">
        <w:r w:rsidR="00721720">
          <w:rPr>
            <w:noProof/>
          </w:rPr>
          <w:t>94</w:t>
        </w:r>
      </w:fldSimple>
      <w:r>
        <w:t>)</w:t>
      </w:r>
    </w:p>
    <w:p w14:paraId="406ABC30" w14:textId="46FDD409" w:rsidR="00481A79" w:rsidRPr="008D2899" w:rsidRDefault="002056B1" w:rsidP="002C2998">
      <w:pPr>
        <w:tabs>
          <w:tab w:val="left" w:pos="8640"/>
        </w:tabs>
      </w:pPr>
      <m:oMathPara>
        <m:oMath>
          <m:sSup>
            <m:sSupPr>
              <m:ctrlPr>
                <w:rPr>
                  <w:rFonts w:ascii="Cambria Math" w:hAnsi="Cambria Math"/>
                  <w:i/>
                </w:rPr>
              </m:ctrlPr>
            </m:sSupPr>
            <m:e>
              <m:r>
                <w:rPr>
                  <w:rFonts w:ascii="Cambria Math" w:hAnsi="Cambria Math"/>
                </w:rPr>
                <m:t>σ</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bar>
                        <m:barPr>
                          <m:pos m:val="top"/>
                          <m:ctrlPr>
                            <w:rPr>
                              <w:rFonts w:ascii="Cambria Math" w:hAnsi="Cambria Math"/>
                              <w:i/>
                            </w:rPr>
                          </m:ctrlPr>
                        </m:barPr>
                        <m:e>
                          <m:r>
                            <w:rPr>
                              <w:rFonts w:ascii="Cambria Math" w:hAnsi="Cambria Math"/>
                            </w:rPr>
                            <m:t>x</m:t>
                          </m:r>
                        </m:e>
                      </m:bar>
                    </m:e>
                  </m:d>
                </m:e>
                <m:sup>
                  <m:r>
                    <w:rPr>
                      <w:rFonts w:ascii="Cambria Math" w:hAnsi="Cambria Math"/>
                    </w:rPr>
                    <m:t>2</m:t>
                  </m:r>
                </m:sup>
              </m:sSup>
            </m:e>
          </m:nary>
        </m:oMath>
      </m:oMathPara>
    </w:p>
    <w:p w14:paraId="59C24F1C" w14:textId="77777777" w:rsidR="00481A79" w:rsidRDefault="00481A79" w:rsidP="00EE2D90"/>
    <w:p w14:paraId="27A525FF" w14:textId="77777777" w:rsidR="00C63512" w:rsidRDefault="00C63512" w:rsidP="00EE2D90"/>
    <w:p w14:paraId="476F7A3D" w14:textId="203CD754" w:rsidR="00A87FE8" w:rsidRDefault="00A87FE8" w:rsidP="00EE2D90">
      <w:r>
        <w:t>The standard deviation of x is simply the square root of the variance of x or:</w:t>
      </w:r>
    </w:p>
    <w:p w14:paraId="05AF5F03" w14:textId="77777777" w:rsidR="00C63512" w:rsidRDefault="00C63512" w:rsidP="00EE2D90"/>
    <w:p w14:paraId="6E3FED94" w14:textId="6FFA819E" w:rsidR="006D22C7" w:rsidRDefault="006D22C7" w:rsidP="006D22C7">
      <w:pPr>
        <w:pStyle w:val="Caption"/>
        <w:keepNext/>
        <w:jc w:val="right"/>
      </w:pPr>
      <w:r>
        <w:t xml:space="preserve">(3- </w:t>
      </w:r>
      <w:fldSimple w:instr=" SEQ (3- \* ARABIC ">
        <w:r w:rsidR="00721720">
          <w:rPr>
            <w:noProof/>
          </w:rPr>
          <w:t>95</w:t>
        </w:r>
      </w:fldSimple>
      <w:r>
        <w:t>)</w:t>
      </w:r>
    </w:p>
    <w:p w14:paraId="1161A7A2" w14:textId="784B6C40" w:rsidR="008D2899" w:rsidRPr="008D2899" w:rsidRDefault="008D2899" w:rsidP="002C2998">
      <w:pPr>
        <w:tabs>
          <w:tab w:val="left" w:pos="8640"/>
        </w:tabs>
      </w:pPr>
      <m:oMathPara>
        <m:oMath>
          <m:r>
            <w:rPr>
              <w:rFonts w:ascii="Cambria Math" w:hAnsi="Cambria Math"/>
            </w:rPr>
            <m:t>σ=</m:t>
          </m:r>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bar>
                            <m:barPr>
                              <m:pos m:val="top"/>
                              <m:ctrlPr>
                                <w:rPr>
                                  <w:rFonts w:ascii="Cambria Math" w:hAnsi="Cambria Math"/>
                                  <w:i/>
                                </w:rPr>
                              </m:ctrlPr>
                            </m:barPr>
                            <m:e>
                              <m:r>
                                <w:rPr>
                                  <w:rFonts w:ascii="Cambria Math" w:hAnsi="Cambria Math"/>
                                </w:rPr>
                                <m:t>x</m:t>
                              </m:r>
                            </m:e>
                          </m:bar>
                        </m:e>
                      </m:d>
                    </m:e>
                    <m:sup>
                      <m:r>
                        <w:rPr>
                          <w:rFonts w:ascii="Cambria Math" w:hAnsi="Cambria Math"/>
                        </w:rPr>
                        <m:t>2</m:t>
                      </m:r>
                    </m:sup>
                  </m:sSup>
                </m:e>
              </m:nary>
            </m:e>
          </m:rad>
        </m:oMath>
      </m:oMathPara>
    </w:p>
    <w:p w14:paraId="6A689A50" w14:textId="77777777" w:rsidR="008D2899" w:rsidRDefault="008D2899" w:rsidP="00EE2D90"/>
    <w:p w14:paraId="33DCB27C" w14:textId="77777777" w:rsidR="00C63512" w:rsidRDefault="00C63512" w:rsidP="00EE2D90"/>
    <w:p w14:paraId="47E30C42" w14:textId="650862D9" w:rsidR="00A87FE8" w:rsidRDefault="00A87FE8" w:rsidP="00EE2D90">
      <w:r>
        <w:t>The sensitivity coefficient for a variable provides a method for characterizing how sensitive one variable is to changes in another variable.  For instance, the sensitivity of the response R (could be reaction rate) to changes in the parameter x (could be foil thickness) is d</w:t>
      </w:r>
      <w:r w:rsidR="004B156E">
        <w:t>efined as the sensitivity coefficient of R with respect to x and is given in equation form as:</w:t>
      </w:r>
    </w:p>
    <w:p w14:paraId="2F073F65" w14:textId="77777777" w:rsidR="006D22C7" w:rsidRDefault="006D22C7" w:rsidP="00EE2D90"/>
    <w:p w14:paraId="436EC9C6" w14:textId="1A800A05" w:rsidR="006D22C7" w:rsidRDefault="006D22C7" w:rsidP="006D22C7">
      <w:pPr>
        <w:pStyle w:val="Caption"/>
        <w:keepNext/>
        <w:jc w:val="right"/>
      </w:pPr>
      <w:r>
        <w:t xml:space="preserve"> (3- </w:t>
      </w:r>
      <w:fldSimple w:instr=" SEQ (3- \* ARABIC ">
        <w:r w:rsidR="00721720">
          <w:rPr>
            <w:noProof/>
          </w:rPr>
          <w:t>96</w:t>
        </w:r>
      </w:fldSimple>
      <w:r>
        <w:t>)</w:t>
      </w:r>
    </w:p>
    <w:p w14:paraId="1E416BE2" w14:textId="3D0D142B" w:rsidR="008D2899" w:rsidRPr="008D2899" w:rsidRDefault="002056B1" w:rsidP="002C2998">
      <w:pPr>
        <w:tabs>
          <w:tab w:val="left" w:pos="8640"/>
        </w:tabs>
      </w:pPr>
      <m:oMathPara>
        <m:oMath>
          <m:sSub>
            <m:sSubPr>
              <m:ctrlPr>
                <w:rPr>
                  <w:rFonts w:ascii="Cambria Math" w:hAnsi="Cambria Math"/>
                  <w:i/>
                </w:rPr>
              </m:ctrlPr>
            </m:sSubPr>
            <m:e>
              <m:r>
                <w:rPr>
                  <w:rFonts w:ascii="Cambria Math" w:hAnsi="Cambria Math"/>
                </w:rPr>
                <m:t>S</m:t>
              </m:r>
            </m:e>
            <m:sub>
              <m:r>
                <w:rPr>
                  <w:rFonts w:ascii="Cambria Math" w:hAnsi="Cambria Math"/>
                </w:rPr>
                <m:t>R, x</m:t>
              </m:r>
            </m:sub>
          </m:sSub>
          <m:r>
            <w:rPr>
              <w:rFonts w:ascii="Cambria Math" w:hAnsi="Cambria Math"/>
            </w:rPr>
            <m:t>=</m:t>
          </m:r>
          <m:f>
            <m:fPr>
              <m:ctrlPr>
                <w:rPr>
                  <w:rFonts w:ascii="Cambria Math" w:hAnsi="Cambria Math"/>
                  <w:i/>
                </w:rPr>
              </m:ctrlPr>
            </m:fPr>
            <m:num>
              <m:r>
                <w:rPr>
                  <w:rFonts w:ascii="Cambria Math" w:hAnsi="Cambria Math"/>
                </w:rPr>
                <m:t>∂R</m:t>
              </m:r>
            </m:num>
            <m:den>
              <m:r>
                <w:rPr>
                  <w:rFonts w:ascii="Cambria Math" w:hAnsi="Cambria Math"/>
                </w:rPr>
                <m:t>∂x</m:t>
              </m:r>
            </m:den>
          </m:f>
        </m:oMath>
      </m:oMathPara>
    </w:p>
    <w:p w14:paraId="4ED48123" w14:textId="77777777" w:rsidR="008D2899" w:rsidRDefault="008D2899" w:rsidP="00EE2D90"/>
    <w:p w14:paraId="122FF5B7" w14:textId="77777777" w:rsidR="00C63512" w:rsidRDefault="00C63512" w:rsidP="00EE2D90"/>
    <w:p w14:paraId="68ACB6D5" w14:textId="13B0F8B6" w:rsidR="004B156E" w:rsidRDefault="004B156E" w:rsidP="00EE2D90">
      <w:r>
        <w:lastRenderedPageBreak/>
        <w:t>The uncertainty in the value of R due to the uncertainty in the parameter x can be found as:</w:t>
      </w:r>
    </w:p>
    <w:p w14:paraId="54F21B8F" w14:textId="77777777" w:rsidR="00C63512" w:rsidRDefault="00C63512" w:rsidP="00EE2D90"/>
    <w:p w14:paraId="6BDDF99F" w14:textId="49781791" w:rsidR="006D22C7" w:rsidRDefault="006D22C7" w:rsidP="006D22C7">
      <w:pPr>
        <w:pStyle w:val="Caption"/>
        <w:keepNext/>
        <w:jc w:val="right"/>
      </w:pPr>
      <w:r>
        <w:t xml:space="preserve">(3- </w:t>
      </w:r>
      <w:fldSimple w:instr=" SEQ (3- \* ARABIC ">
        <w:r w:rsidR="00721720">
          <w:rPr>
            <w:noProof/>
          </w:rPr>
          <w:t>97</w:t>
        </w:r>
      </w:fldSimple>
      <w:r>
        <w:t>)</w:t>
      </w:r>
    </w:p>
    <w:p w14:paraId="59EA71B5" w14:textId="1F2CECAB" w:rsidR="008D2899" w:rsidRPr="008D2899" w:rsidRDefault="002056B1" w:rsidP="002C2998">
      <w:pPr>
        <w:tabs>
          <w:tab w:val="left" w:pos="8640"/>
        </w:tabs>
      </w:pPr>
      <m:oMathPara>
        <m:oMath>
          <m:sSub>
            <m:sSubPr>
              <m:ctrlPr>
                <w:rPr>
                  <w:rFonts w:ascii="Cambria Math" w:hAnsi="Cambria Math"/>
                  <w:i/>
                </w:rPr>
              </m:ctrlPr>
            </m:sSubPr>
            <m:e>
              <m:r>
                <w:rPr>
                  <w:rFonts w:ascii="Cambria Math" w:hAnsi="Cambria Math"/>
                </w:rPr>
                <m:t>σ</m:t>
              </m:r>
            </m:e>
            <m:sub>
              <m:r>
                <w:rPr>
                  <w:rFonts w:ascii="Cambria Math" w:hAnsi="Cambria Math"/>
                </w:rPr>
                <m:t>R, x</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R, x</m:t>
              </m:r>
            </m:sub>
          </m:sSub>
          <m:sSub>
            <m:sSubPr>
              <m:ctrlPr>
                <w:rPr>
                  <w:rFonts w:ascii="Cambria Math" w:hAnsi="Cambria Math"/>
                  <w:i/>
                </w:rPr>
              </m:ctrlPr>
            </m:sSubPr>
            <m:e>
              <m:r>
                <w:rPr>
                  <w:rFonts w:ascii="Cambria Math" w:hAnsi="Cambria Math"/>
                </w:rPr>
                <m:t>σ</m:t>
              </m:r>
            </m:e>
            <m:sub>
              <m:r>
                <w:rPr>
                  <w:rFonts w:ascii="Cambria Math" w:hAnsi="Cambria Math"/>
                </w:rPr>
                <m:t>x</m:t>
              </m:r>
            </m:sub>
          </m:sSub>
        </m:oMath>
      </m:oMathPara>
    </w:p>
    <w:p w14:paraId="12190639" w14:textId="77777777" w:rsidR="008D2899" w:rsidRDefault="008D2899" w:rsidP="00EE2D90"/>
    <w:p w14:paraId="671831FC" w14:textId="77777777" w:rsidR="00C63512" w:rsidRDefault="00C63512" w:rsidP="00EE2D90"/>
    <w:p w14:paraId="130F4D2F" w14:textId="2F201F6B" w:rsidR="004B156E" w:rsidRDefault="004B156E" w:rsidP="00EE2D90">
      <w:r>
        <w:t xml:space="preserve">The total standard uncertainty in the response R due to the various changes is the sum of the </w:t>
      </w:r>
      <w:r w:rsidRPr="004B156E">
        <w:rPr>
          <w:rFonts w:cs="Times New Roman"/>
        </w:rPr>
        <w:t>Δ</w:t>
      </w:r>
      <w:r w:rsidRPr="004B156E">
        <w:t>R</w:t>
      </w:r>
      <w:r>
        <w:t xml:space="preserve"> effects of the individual standard uncertainties in the N different experimental parameters:</w:t>
      </w:r>
    </w:p>
    <w:p w14:paraId="10913EBA" w14:textId="77777777" w:rsidR="004B156E" w:rsidRDefault="004B156E" w:rsidP="00EE2D90"/>
    <w:p w14:paraId="3F01FD71" w14:textId="60AC6B5F" w:rsidR="006D22C7" w:rsidRDefault="006D22C7" w:rsidP="006D22C7">
      <w:pPr>
        <w:pStyle w:val="Caption"/>
        <w:keepNext/>
        <w:jc w:val="right"/>
      </w:pPr>
      <w:r>
        <w:t xml:space="preserve">(3- </w:t>
      </w:r>
      <w:fldSimple w:instr=" SEQ (3- \* ARABIC ">
        <w:r w:rsidR="00721720">
          <w:rPr>
            <w:noProof/>
          </w:rPr>
          <w:t>98</w:t>
        </w:r>
      </w:fldSimple>
      <w:r>
        <w:t>)</w:t>
      </w:r>
    </w:p>
    <w:p w14:paraId="7A942F6C" w14:textId="51A00430" w:rsidR="008D2899" w:rsidRPr="005E3F07" w:rsidRDefault="002056B1" w:rsidP="002C2998">
      <w:pPr>
        <w:tabs>
          <w:tab w:val="left" w:pos="8640"/>
        </w:tabs>
      </w:pPr>
      <m:oMathPara>
        <m:oMath>
          <m:sSup>
            <m:sSupPr>
              <m:ctrlPr>
                <w:rPr>
                  <w:rFonts w:ascii="Cambria Math" w:hAnsi="Cambria Math"/>
                  <w:i/>
                </w:rPr>
              </m:ctrlPr>
            </m:sSupPr>
            <m:e>
              <m:r>
                <w:rPr>
                  <w:rFonts w:ascii="Cambria Math" w:hAnsi="Cambria Math"/>
                </w:rPr>
                <m:t>(</m:t>
              </m:r>
              <m:r>
                <m:rPr>
                  <m:sty m:val="p"/>
                </m:rPr>
                <w:rPr>
                  <w:rFonts w:ascii="Cambria Math" w:hAnsi="Cambria Math"/>
                </w:rPr>
                <m:t>Δ</m:t>
              </m:r>
              <m:sSub>
                <m:sSubPr>
                  <m:ctrlPr>
                    <w:rPr>
                      <w:rFonts w:ascii="Cambria Math" w:hAnsi="Cambria Math"/>
                      <w:i/>
                    </w:rPr>
                  </m:ctrlPr>
                </m:sSubPr>
                <m:e>
                  <m:r>
                    <w:rPr>
                      <w:rFonts w:ascii="Cambria Math" w:hAnsi="Cambria Math"/>
                    </w:rPr>
                    <m:t>R</m:t>
                  </m:r>
                </m:e>
                <m:sub>
                  <m:r>
                    <w:rPr>
                      <w:rFonts w:ascii="Cambria Math" w:hAnsi="Cambria Math"/>
                    </w:rPr>
                    <m:t>tot</m:t>
                  </m:r>
                </m:sub>
              </m:sSub>
              <m:r>
                <w:rPr>
                  <w:rFonts w:ascii="Cambria Math" w:hAnsi="Cambria Math"/>
                </w:rPr>
                <m:t>)</m:t>
              </m:r>
            </m:e>
            <m:sup>
              <m:r>
                <w:rPr>
                  <w:rFonts w:ascii="Cambria Math" w:hAnsi="Cambria Math"/>
                </w:rPr>
                <m:t>2</m:t>
              </m:r>
            </m:sup>
          </m:sSup>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p>
                <m:sSupPr>
                  <m:ctrlPr>
                    <w:rPr>
                      <w:rFonts w:ascii="Cambria Math" w:hAnsi="Cambria Math"/>
                      <w:i/>
                    </w:rPr>
                  </m:ctrlPr>
                </m:sSupPr>
                <m:e>
                  <m:d>
                    <m:dPr>
                      <m:begChr m:val="["/>
                      <m:endChr m:val="]"/>
                      <m:ctrlPr>
                        <w:rPr>
                          <w:rFonts w:ascii="Cambria Math" w:hAnsi="Cambria Math"/>
                          <w:i/>
                        </w:rPr>
                      </m:ctrlPr>
                    </m:dPr>
                    <m:e>
                      <m:f>
                        <m:fPr>
                          <m:ctrlPr>
                            <w:rPr>
                              <w:rFonts w:ascii="Cambria Math" w:hAnsi="Cambria Math"/>
                              <w:i/>
                            </w:rPr>
                          </m:ctrlPr>
                        </m:fPr>
                        <m:num>
                          <m:r>
                            <w:rPr>
                              <w:rFonts w:ascii="Cambria Math" w:hAnsi="Cambria Math"/>
                            </w:rPr>
                            <m:t>∂R</m:t>
                          </m:r>
                        </m:num>
                        <m:den>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den>
                      </m:f>
                    </m:e>
                  </m:d>
                </m:e>
                <m:sup>
                  <m:r>
                    <w:rPr>
                      <w:rFonts w:ascii="Cambria Math" w:hAnsi="Cambria Math"/>
                    </w:rPr>
                    <m:t>2</m:t>
                  </m:r>
                </m:sup>
              </m:sSup>
            </m:e>
          </m:nary>
          <m:sSubSup>
            <m:sSubSupPr>
              <m:ctrlPr>
                <w:rPr>
                  <w:rFonts w:ascii="Cambria Math" w:hAnsi="Cambria Math"/>
                  <w:i/>
                </w:rPr>
              </m:ctrlPr>
            </m:sSubSupPr>
            <m:e>
              <m:r>
                <w:rPr>
                  <w:rFonts w:ascii="Cambria Math" w:hAnsi="Cambria Math"/>
                </w:rPr>
                <m:t>σ</m:t>
              </m:r>
            </m:e>
            <m:sub>
              <m:r>
                <w:rPr>
                  <w:rFonts w:ascii="Cambria Math" w:hAnsi="Cambria Math"/>
                </w:rPr>
                <m:t>i</m:t>
              </m:r>
            </m:sub>
            <m:sup>
              <m:r>
                <w:rPr>
                  <w:rFonts w:ascii="Cambria Math" w:hAnsi="Cambria Math"/>
                </w:rPr>
                <m:t>2</m:t>
              </m:r>
            </m:sup>
          </m:sSubSup>
          <m:r>
            <w:rPr>
              <w:rFonts w:ascii="Cambria Math" w:hAnsi="Cambria Math"/>
            </w:rPr>
            <m:t>+2</m:t>
          </m:r>
          <m:nary>
            <m:naryPr>
              <m:chr m:val="∑"/>
              <m:limLoc m:val="undOvr"/>
              <m:ctrlPr>
                <w:rPr>
                  <w:rFonts w:ascii="Cambria Math" w:hAnsi="Cambria Math"/>
                  <w:i/>
                </w:rPr>
              </m:ctrlPr>
            </m:naryPr>
            <m:sub>
              <m:r>
                <w:rPr>
                  <w:rFonts w:ascii="Cambria Math" w:hAnsi="Cambria Math"/>
                </w:rPr>
                <m:t>i=1</m:t>
              </m:r>
            </m:sub>
            <m:sup>
              <m:r>
                <w:rPr>
                  <w:rFonts w:ascii="Cambria Math" w:hAnsi="Cambria Math"/>
                </w:rPr>
                <m:t>N-1</m:t>
              </m:r>
            </m:sup>
            <m:e>
              <m:nary>
                <m:naryPr>
                  <m:chr m:val="∑"/>
                  <m:limLoc m:val="undOvr"/>
                  <m:ctrlPr>
                    <w:rPr>
                      <w:rFonts w:ascii="Cambria Math" w:hAnsi="Cambria Math"/>
                      <w:i/>
                    </w:rPr>
                  </m:ctrlPr>
                </m:naryPr>
                <m:sub>
                  <m:r>
                    <w:rPr>
                      <w:rFonts w:ascii="Cambria Math" w:hAnsi="Cambria Math"/>
                    </w:rPr>
                    <m:t>j=i+1</m:t>
                  </m:r>
                </m:sub>
                <m:sup>
                  <m:r>
                    <w:rPr>
                      <w:rFonts w:ascii="Cambria Math" w:hAnsi="Cambria Math"/>
                    </w:rPr>
                    <m:t>N</m:t>
                  </m:r>
                </m:sup>
                <m:e>
                  <m:f>
                    <m:fPr>
                      <m:ctrlPr>
                        <w:rPr>
                          <w:rFonts w:ascii="Cambria Math" w:hAnsi="Cambria Math"/>
                          <w:i/>
                        </w:rPr>
                      </m:ctrlPr>
                    </m:fPr>
                    <m:num>
                      <m:r>
                        <w:rPr>
                          <w:rFonts w:ascii="Cambria Math" w:hAnsi="Cambria Math"/>
                        </w:rPr>
                        <m:t>∂R</m:t>
                      </m:r>
                    </m:num>
                    <m:den>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den>
                  </m:f>
                  <m:f>
                    <m:fPr>
                      <m:ctrlPr>
                        <w:rPr>
                          <w:rFonts w:ascii="Cambria Math" w:hAnsi="Cambria Math"/>
                          <w:i/>
                        </w:rPr>
                      </m:ctrlPr>
                    </m:fPr>
                    <m:num>
                      <m:r>
                        <w:rPr>
                          <w:rFonts w:ascii="Cambria Math" w:hAnsi="Cambria Math"/>
                        </w:rPr>
                        <m:t>∂R</m:t>
                      </m:r>
                    </m:num>
                    <m:den>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j</m:t>
                          </m:r>
                        </m:sub>
                      </m:sSub>
                    </m:den>
                  </m:f>
                </m:e>
              </m:nary>
            </m:e>
          </m:nary>
          <m:sSub>
            <m:sSubPr>
              <m:ctrlPr>
                <w:rPr>
                  <w:rFonts w:ascii="Cambria Math" w:hAnsi="Cambria Math"/>
                  <w:i/>
                </w:rPr>
              </m:ctrlPr>
            </m:sSubPr>
            <m:e>
              <m:r>
                <w:rPr>
                  <w:rFonts w:ascii="Cambria Math" w:hAnsi="Cambria Math"/>
                </w:rPr>
                <m:t>r</m:t>
              </m:r>
            </m:e>
            <m:sub>
              <m:r>
                <w:rPr>
                  <w:rFonts w:ascii="Cambria Math" w:hAnsi="Cambria Math"/>
                </w:rPr>
                <m:t>i, j</m:t>
              </m:r>
            </m:sub>
          </m:sSub>
          <m:sSub>
            <m:sSubPr>
              <m:ctrlPr>
                <w:rPr>
                  <w:rFonts w:ascii="Cambria Math" w:hAnsi="Cambria Math"/>
                  <w:i/>
                </w:rPr>
              </m:ctrlPr>
            </m:sSubPr>
            <m:e>
              <m:r>
                <w:rPr>
                  <w:rFonts w:ascii="Cambria Math" w:hAnsi="Cambria Math"/>
                </w:rPr>
                <m:t>σ</m:t>
              </m:r>
            </m:e>
            <m:sub>
              <m:r>
                <w:rPr>
                  <w:rFonts w:ascii="Cambria Math" w:hAnsi="Cambria Math"/>
                </w:rPr>
                <m:t>i</m:t>
              </m:r>
            </m:sub>
          </m:sSub>
          <m:sSub>
            <m:sSubPr>
              <m:ctrlPr>
                <w:rPr>
                  <w:rFonts w:ascii="Cambria Math" w:hAnsi="Cambria Math"/>
                  <w:i/>
                </w:rPr>
              </m:ctrlPr>
            </m:sSubPr>
            <m:e>
              <m:r>
                <w:rPr>
                  <w:rFonts w:ascii="Cambria Math" w:hAnsi="Cambria Math"/>
                </w:rPr>
                <m:t>σ</m:t>
              </m:r>
            </m:e>
            <m:sub>
              <m:r>
                <w:rPr>
                  <w:rFonts w:ascii="Cambria Math" w:hAnsi="Cambria Math"/>
                </w:rPr>
                <m:t>j</m:t>
              </m:r>
            </m:sub>
          </m:sSub>
        </m:oMath>
      </m:oMathPara>
    </w:p>
    <w:p w14:paraId="4D10C8EF" w14:textId="77777777" w:rsidR="004B156E" w:rsidRDefault="004B156E" w:rsidP="00EE2D90"/>
    <w:p w14:paraId="3EF6DC17" w14:textId="77777777" w:rsidR="006D22C7" w:rsidRDefault="006D22C7" w:rsidP="00EE2D90"/>
    <w:p w14:paraId="42B6F81F" w14:textId="0091F070" w:rsidR="004B156E" w:rsidRDefault="004B156E" w:rsidP="00EE2D90">
      <w:r>
        <w:t xml:space="preserve">with the linear correlation coefficient </w:t>
      </w:r>
      <w:r w:rsidR="003E656D">
        <w:t>r</w:t>
      </w:r>
      <w:r w:rsidR="005E3F07">
        <w:rPr>
          <w:szCs w:val="24"/>
          <w:vertAlign w:val="subscript"/>
        </w:rPr>
        <w:t>x,y</w:t>
      </w:r>
      <w:r w:rsidR="003E656D">
        <w:t xml:space="preserve"> defined as:</w:t>
      </w:r>
    </w:p>
    <w:p w14:paraId="2642861C" w14:textId="77777777" w:rsidR="00C63512" w:rsidRDefault="00C63512" w:rsidP="00EE2D90"/>
    <w:p w14:paraId="08497D3E" w14:textId="7AAA93DD" w:rsidR="006D22C7" w:rsidRDefault="006D22C7" w:rsidP="006D22C7">
      <w:pPr>
        <w:pStyle w:val="Caption"/>
        <w:keepNext/>
        <w:jc w:val="right"/>
      </w:pPr>
      <w:r>
        <w:t xml:space="preserve">(3- </w:t>
      </w:r>
      <w:fldSimple w:instr=" SEQ (3- \* ARABIC ">
        <w:r w:rsidR="00721720">
          <w:rPr>
            <w:noProof/>
          </w:rPr>
          <w:t>99</w:t>
        </w:r>
      </w:fldSimple>
      <w:r>
        <w:t>)</w:t>
      </w:r>
    </w:p>
    <w:p w14:paraId="7D9D4079" w14:textId="7CF786AF" w:rsidR="003E656D" w:rsidRPr="005E3F07" w:rsidRDefault="002056B1" w:rsidP="002C2998">
      <w:pPr>
        <w:tabs>
          <w:tab w:val="left" w:pos="8640"/>
        </w:tabs>
      </w:pPr>
      <m:oMathPara>
        <m:oMath>
          <m:sSub>
            <m:sSubPr>
              <m:ctrlPr>
                <w:rPr>
                  <w:rFonts w:ascii="Cambria Math" w:hAnsi="Cambria Math"/>
                  <w:i/>
                </w:rPr>
              </m:ctrlPr>
            </m:sSubPr>
            <m:e>
              <m:r>
                <w:rPr>
                  <w:rFonts w:ascii="Cambria Math" w:hAnsi="Cambria Math"/>
                </w:rPr>
                <m:t>r</m:t>
              </m:r>
            </m:e>
            <m:sub>
              <m:r>
                <w:rPr>
                  <w:rFonts w:ascii="Cambria Math" w:hAnsi="Cambria Math"/>
                </w:rPr>
                <m:t>x, y</m:t>
              </m:r>
            </m:sub>
          </m:sSub>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σ</m:t>
                  </m:r>
                </m:e>
                <m:sub>
                  <m:r>
                    <w:rPr>
                      <w:rFonts w:ascii="Cambria Math" w:hAnsi="Cambria Math"/>
                    </w:rPr>
                    <m:t>x, y</m:t>
                  </m:r>
                </m:sub>
                <m:sup>
                  <m:r>
                    <w:rPr>
                      <w:rFonts w:ascii="Cambria Math" w:hAnsi="Cambria Math"/>
                    </w:rPr>
                    <m:t>2</m:t>
                  </m:r>
                </m:sup>
              </m:sSubSup>
            </m:num>
            <m:den>
              <m:sSub>
                <m:sSubPr>
                  <m:ctrlPr>
                    <w:rPr>
                      <w:rFonts w:ascii="Cambria Math" w:hAnsi="Cambria Math"/>
                      <w:i/>
                    </w:rPr>
                  </m:ctrlPr>
                </m:sSubPr>
                <m:e>
                  <m:r>
                    <w:rPr>
                      <w:rFonts w:ascii="Cambria Math" w:hAnsi="Cambria Math"/>
                    </w:rPr>
                    <m:t>σ</m:t>
                  </m:r>
                </m:e>
                <m:sub>
                  <m:r>
                    <w:rPr>
                      <w:rFonts w:ascii="Cambria Math" w:hAnsi="Cambria Math"/>
                    </w:rPr>
                    <m:t>x</m:t>
                  </m:r>
                </m:sub>
              </m:sSub>
              <m:sSub>
                <m:sSubPr>
                  <m:ctrlPr>
                    <w:rPr>
                      <w:rFonts w:ascii="Cambria Math" w:hAnsi="Cambria Math"/>
                      <w:i/>
                    </w:rPr>
                  </m:ctrlPr>
                </m:sSubPr>
                <m:e>
                  <m:r>
                    <w:rPr>
                      <w:rFonts w:ascii="Cambria Math" w:hAnsi="Cambria Math"/>
                    </w:rPr>
                    <m:t>σ</m:t>
                  </m:r>
                </m:e>
                <m:sub>
                  <m:r>
                    <w:rPr>
                      <w:rFonts w:ascii="Cambria Math" w:hAnsi="Cambria Math"/>
                    </w:rPr>
                    <m:t>y</m:t>
                  </m:r>
                </m:sub>
              </m:sSub>
            </m:den>
          </m:f>
        </m:oMath>
      </m:oMathPara>
    </w:p>
    <w:p w14:paraId="09E69C86" w14:textId="77777777" w:rsidR="004B156E" w:rsidRDefault="004B156E" w:rsidP="00EE2D90"/>
    <w:p w14:paraId="088BFBEB" w14:textId="77777777" w:rsidR="004B156E" w:rsidRDefault="004B156E" w:rsidP="00EE2D90"/>
    <w:p w14:paraId="7D4C1B31" w14:textId="7213E88F" w:rsidR="004B156E" w:rsidRDefault="004B156E" w:rsidP="00EE2D90">
      <w:r>
        <w:t>and the covariance of two variables x and y defined as:</w:t>
      </w:r>
    </w:p>
    <w:p w14:paraId="2C847F49" w14:textId="77777777" w:rsidR="004B156E" w:rsidRDefault="004B156E" w:rsidP="00EE2D90"/>
    <w:p w14:paraId="611FB9C9" w14:textId="77777777" w:rsidR="00C63512" w:rsidRDefault="00C63512" w:rsidP="00EE2D90"/>
    <w:p w14:paraId="5CD1ABCD" w14:textId="0DB3023D" w:rsidR="006D22C7" w:rsidRDefault="006D22C7" w:rsidP="006D22C7">
      <w:pPr>
        <w:pStyle w:val="Caption"/>
        <w:keepNext/>
        <w:jc w:val="right"/>
      </w:pPr>
      <w:r>
        <w:t xml:space="preserve">(3- </w:t>
      </w:r>
      <w:fldSimple w:instr=" SEQ (3- \* ARABIC ">
        <w:r w:rsidR="00721720">
          <w:rPr>
            <w:noProof/>
          </w:rPr>
          <w:t>100</w:t>
        </w:r>
      </w:fldSimple>
      <w:r>
        <w:t>)</w:t>
      </w:r>
    </w:p>
    <w:p w14:paraId="28B206B1" w14:textId="27698773" w:rsidR="005E3F07" w:rsidRPr="005E3F07" w:rsidRDefault="002056B1" w:rsidP="002C2998">
      <w:pPr>
        <w:tabs>
          <w:tab w:val="left" w:pos="8640"/>
        </w:tabs>
      </w:pPr>
      <m:oMathPara>
        <m:oMath>
          <m:sSub>
            <m:sSubPr>
              <m:ctrlPr>
                <w:rPr>
                  <w:rFonts w:ascii="Cambria Math" w:hAnsi="Cambria Math"/>
                  <w:i/>
                </w:rPr>
              </m:ctrlPr>
            </m:sSubPr>
            <m:e>
              <m:r>
                <w:rPr>
                  <w:rFonts w:ascii="Cambria Math" w:hAnsi="Cambria Math"/>
                </w:rPr>
                <m:t>σ</m:t>
              </m:r>
            </m:e>
            <m:sub>
              <m:r>
                <w:rPr>
                  <w:rFonts w:ascii="Cambria Math" w:hAnsi="Cambria Math"/>
                </w:rPr>
                <m:t>x,y</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e>
          </m:nary>
          <m:acc>
            <m:accPr>
              <m:chr m:val="̅"/>
              <m:ctrlPr>
                <w:rPr>
                  <w:rFonts w:ascii="Cambria Math" w:hAnsi="Cambria Math"/>
                  <w:i/>
                </w:rPr>
              </m:ctrlPr>
            </m:accPr>
            <m:e>
              <m:r>
                <w:rPr>
                  <w:rFonts w:ascii="Cambria Math" w:hAnsi="Cambria Math"/>
                </w:rPr>
                <m:t>x</m:t>
              </m:r>
            </m:e>
          </m:acc>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m:t>
          </m:r>
          <m:acc>
            <m:accPr>
              <m:chr m:val="̅"/>
              <m:ctrlPr>
                <w:rPr>
                  <w:rFonts w:ascii="Cambria Math" w:hAnsi="Cambria Math"/>
                  <w:i/>
                </w:rPr>
              </m:ctrlPr>
            </m:accPr>
            <m:e>
              <m:r>
                <w:rPr>
                  <w:rFonts w:ascii="Cambria Math" w:hAnsi="Cambria Math"/>
                </w:rPr>
                <m:t>y</m:t>
              </m:r>
            </m:e>
          </m:acc>
          <m:r>
            <w:rPr>
              <w:rFonts w:ascii="Cambria Math" w:hAnsi="Cambria Math"/>
            </w:rPr>
            <m:t>)</m:t>
          </m:r>
        </m:oMath>
      </m:oMathPara>
    </w:p>
    <w:p w14:paraId="41C6712A" w14:textId="77777777" w:rsidR="004B156E" w:rsidRDefault="004B156E" w:rsidP="00EE2D90"/>
    <w:p w14:paraId="19273727" w14:textId="77777777" w:rsidR="00C63512" w:rsidRDefault="00C63512" w:rsidP="00EE2D90"/>
    <w:p w14:paraId="74F02282" w14:textId="606B8B91" w:rsidR="004B156E" w:rsidRDefault="006E1414" w:rsidP="00EE2D90">
      <w:r>
        <w:t xml:space="preserve">The uncertainties computed in this dissertation are not correlated and so the correlation terms will be zero and the final </w:t>
      </w:r>
      <w:r w:rsidR="003D76F7">
        <w:t>combined</w:t>
      </w:r>
      <w:r>
        <w:t xml:space="preserve"> uncertainty will be computed as follows:</w:t>
      </w:r>
    </w:p>
    <w:p w14:paraId="107B928F" w14:textId="77777777" w:rsidR="00C63512" w:rsidRDefault="00C63512" w:rsidP="00EE2D90"/>
    <w:p w14:paraId="0F8A5F98" w14:textId="2406E1FC" w:rsidR="006D22C7" w:rsidRDefault="006D22C7" w:rsidP="006D22C7">
      <w:pPr>
        <w:pStyle w:val="Caption"/>
        <w:keepNext/>
        <w:jc w:val="right"/>
      </w:pPr>
      <w:r>
        <w:t xml:space="preserve">(3- </w:t>
      </w:r>
      <w:fldSimple w:instr=" SEQ (3- \* ARABIC ">
        <w:r w:rsidR="00721720">
          <w:rPr>
            <w:noProof/>
          </w:rPr>
          <w:t>101</w:t>
        </w:r>
      </w:fldSimple>
      <w:r>
        <w:t>)</w:t>
      </w:r>
    </w:p>
    <w:p w14:paraId="556B089F" w14:textId="371844F5" w:rsidR="006E1414" w:rsidRDefault="002056B1" w:rsidP="002C2998">
      <w:pPr>
        <w:tabs>
          <w:tab w:val="left" w:pos="8640"/>
        </w:tabs>
        <w:rPr>
          <w:rFonts w:eastAsiaTheme="minorEastAsia"/>
        </w:rPr>
      </w:pPr>
      <m:oMathPara>
        <m:oMath>
          <m:sSup>
            <m:sSupPr>
              <m:ctrlPr>
                <w:rPr>
                  <w:rFonts w:ascii="Cambria Math" w:hAnsi="Cambria Math"/>
                  <w:i/>
                </w:rPr>
              </m:ctrlPr>
            </m:sSupPr>
            <m:e>
              <m:r>
                <w:rPr>
                  <w:rFonts w:ascii="Cambria Math" w:hAnsi="Cambria Math"/>
                </w:rPr>
                <m:t>(</m:t>
              </m:r>
              <m:r>
                <m:rPr>
                  <m:sty m:val="p"/>
                </m:rPr>
                <w:rPr>
                  <w:rFonts w:ascii="Cambria Math" w:hAnsi="Cambria Math"/>
                </w:rPr>
                <m:t>Δ</m:t>
              </m:r>
              <m:sSub>
                <m:sSubPr>
                  <m:ctrlPr>
                    <w:rPr>
                      <w:rFonts w:ascii="Cambria Math" w:hAnsi="Cambria Math"/>
                      <w:i/>
                    </w:rPr>
                  </m:ctrlPr>
                </m:sSubPr>
                <m:e>
                  <m:r>
                    <w:rPr>
                      <w:rFonts w:ascii="Cambria Math" w:hAnsi="Cambria Math"/>
                    </w:rPr>
                    <m:t>R</m:t>
                  </m:r>
                </m:e>
                <m:sub>
                  <m:r>
                    <w:rPr>
                      <w:rFonts w:ascii="Cambria Math" w:hAnsi="Cambria Math"/>
                    </w:rPr>
                    <m:t>tot</m:t>
                  </m:r>
                </m:sub>
              </m:sSub>
              <m:r>
                <w:rPr>
                  <w:rFonts w:ascii="Cambria Math" w:hAnsi="Cambria Math"/>
                </w:rPr>
                <m:t>)</m:t>
              </m:r>
            </m:e>
            <m:sup>
              <m:r>
                <w:rPr>
                  <w:rFonts w:ascii="Cambria Math" w:hAnsi="Cambria Math"/>
                </w:rPr>
                <m:t>2</m:t>
              </m:r>
            </m:sup>
          </m:sSup>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p>
                <m:sSupPr>
                  <m:ctrlPr>
                    <w:rPr>
                      <w:rFonts w:ascii="Cambria Math" w:hAnsi="Cambria Math"/>
                      <w:i/>
                    </w:rPr>
                  </m:ctrlPr>
                </m:sSupPr>
                <m:e>
                  <m:d>
                    <m:dPr>
                      <m:begChr m:val="["/>
                      <m:endChr m:val="]"/>
                      <m:ctrlPr>
                        <w:rPr>
                          <w:rFonts w:ascii="Cambria Math" w:hAnsi="Cambria Math"/>
                          <w:i/>
                        </w:rPr>
                      </m:ctrlPr>
                    </m:dPr>
                    <m:e>
                      <m:f>
                        <m:fPr>
                          <m:ctrlPr>
                            <w:rPr>
                              <w:rFonts w:ascii="Cambria Math" w:hAnsi="Cambria Math"/>
                              <w:i/>
                            </w:rPr>
                          </m:ctrlPr>
                        </m:fPr>
                        <m:num>
                          <m:r>
                            <w:rPr>
                              <w:rFonts w:ascii="Cambria Math" w:hAnsi="Cambria Math"/>
                            </w:rPr>
                            <m:t>∂R</m:t>
                          </m:r>
                        </m:num>
                        <m:den>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den>
                      </m:f>
                    </m:e>
                  </m:d>
                </m:e>
                <m:sup>
                  <m:r>
                    <w:rPr>
                      <w:rFonts w:ascii="Cambria Math" w:hAnsi="Cambria Math"/>
                    </w:rPr>
                    <m:t>2</m:t>
                  </m:r>
                </m:sup>
              </m:sSup>
            </m:e>
          </m:nary>
          <m:sSubSup>
            <m:sSubSupPr>
              <m:ctrlPr>
                <w:rPr>
                  <w:rFonts w:ascii="Cambria Math" w:hAnsi="Cambria Math"/>
                  <w:i/>
                </w:rPr>
              </m:ctrlPr>
            </m:sSubSupPr>
            <m:e>
              <m:r>
                <w:rPr>
                  <w:rFonts w:ascii="Cambria Math" w:hAnsi="Cambria Math"/>
                </w:rPr>
                <m:t>σ</m:t>
              </m:r>
            </m:e>
            <m:sub>
              <m:r>
                <w:rPr>
                  <w:rFonts w:ascii="Cambria Math" w:hAnsi="Cambria Math"/>
                </w:rPr>
                <m:t>i</m:t>
              </m:r>
            </m:sub>
            <m:sup>
              <m:r>
                <w:rPr>
                  <w:rFonts w:ascii="Cambria Math" w:hAnsi="Cambria Math"/>
                </w:rPr>
                <m:t>2</m:t>
              </m:r>
            </m:sup>
          </m:sSubSup>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p>
                <m:sSupPr>
                  <m:ctrlPr>
                    <w:rPr>
                      <w:rFonts w:ascii="Cambria Math" w:hAnsi="Cambria Math"/>
                      <w:i/>
                    </w:rPr>
                  </m:ctrlPr>
                </m:sSupPr>
                <m:e>
                  <m:sSub>
                    <m:sSubPr>
                      <m:ctrlPr>
                        <w:rPr>
                          <w:rFonts w:ascii="Cambria Math" w:hAnsi="Cambria Math"/>
                          <w:i/>
                        </w:rPr>
                      </m:ctrlPr>
                    </m:sSubPr>
                    <m:e>
                      <m:r>
                        <w:rPr>
                          <w:rFonts w:ascii="Cambria Math" w:hAnsi="Cambria Math"/>
                        </w:rPr>
                        <m:t>(S</m:t>
                      </m:r>
                    </m:e>
                    <m:sub>
                      <m:r>
                        <w:rPr>
                          <w:rFonts w:ascii="Cambria Math" w:hAnsi="Cambria Math"/>
                        </w:rPr>
                        <m:t>R, x</m:t>
                      </m:r>
                    </m:sub>
                  </m:sSub>
                  <m:r>
                    <w:rPr>
                      <w:rFonts w:ascii="Cambria Math" w:hAnsi="Cambria Math"/>
                    </w:rPr>
                    <m:t>)</m:t>
                  </m:r>
                </m:e>
                <m:sup>
                  <m:r>
                    <w:rPr>
                      <w:rFonts w:ascii="Cambria Math" w:hAnsi="Cambria Math"/>
                    </w:rPr>
                    <m:t>2</m:t>
                  </m:r>
                </m:sup>
              </m:sSup>
            </m:e>
          </m:nary>
          <m:sSubSup>
            <m:sSubSupPr>
              <m:ctrlPr>
                <w:rPr>
                  <w:rFonts w:ascii="Cambria Math" w:hAnsi="Cambria Math"/>
                  <w:i/>
                </w:rPr>
              </m:ctrlPr>
            </m:sSubSupPr>
            <m:e>
              <m:r>
                <w:rPr>
                  <w:rFonts w:ascii="Cambria Math" w:hAnsi="Cambria Math"/>
                </w:rPr>
                <m:t>σ</m:t>
              </m:r>
            </m:e>
            <m:sub>
              <m:r>
                <w:rPr>
                  <w:rFonts w:ascii="Cambria Math" w:hAnsi="Cambria Math"/>
                </w:rPr>
                <m:t>i</m:t>
              </m:r>
            </m:sub>
            <m:sup>
              <m:r>
                <w:rPr>
                  <w:rFonts w:ascii="Cambria Math" w:hAnsi="Cambria Math"/>
                </w:rPr>
                <m:t>2</m:t>
              </m:r>
            </m:sup>
          </m:sSubSup>
        </m:oMath>
      </m:oMathPara>
    </w:p>
    <w:p w14:paraId="0237FD29" w14:textId="77777777" w:rsidR="00773999" w:rsidRDefault="00773999" w:rsidP="00FD07AA">
      <w:pPr>
        <w:tabs>
          <w:tab w:val="left" w:pos="8640"/>
        </w:tabs>
        <w:rPr>
          <w:rFonts w:eastAsiaTheme="minorEastAsia"/>
        </w:rPr>
      </w:pPr>
    </w:p>
    <w:p w14:paraId="63A8EB97" w14:textId="77777777" w:rsidR="00DC1F3F" w:rsidRDefault="00DC1F3F" w:rsidP="00FD07AA">
      <w:pPr>
        <w:tabs>
          <w:tab w:val="left" w:pos="8640"/>
        </w:tabs>
        <w:rPr>
          <w:rFonts w:eastAsiaTheme="minorEastAsia"/>
        </w:rPr>
      </w:pPr>
    </w:p>
    <w:p w14:paraId="48BBCA82" w14:textId="2DB60480" w:rsidR="002904EC" w:rsidRPr="002904EC" w:rsidRDefault="0089382D" w:rsidP="002904EC">
      <w:pPr>
        <w:pStyle w:val="Heading1"/>
      </w:pPr>
      <w:r>
        <w:rPr>
          <w:rFonts w:eastAsiaTheme="minorEastAsia"/>
        </w:rPr>
        <w:br w:type="page"/>
      </w:r>
      <w:bookmarkStart w:id="59" w:name="_Toc223007811"/>
      <w:r w:rsidR="002904EC" w:rsidRPr="002904EC">
        <w:lastRenderedPageBreak/>
        <w:t xml:space="preserve">Computational </w:t>
      </w:r>
      <w:r w:rsidR="00E02735">
        <w:t>Tools</w:t>
      </w:r>
      <w:bookmarkEnd w:id="59"/>
    </w:p>
    <w:p w14:paraId="363F6D06" w14:textId="77777777" w:rsidR="002904EC" w:rsidRDefault="002904EC" w:rsidP="002904EC"/>
    <w:p w14:paraId="72C5E832" w14:textId="3B2D435A" w:rsidR="003F027D" w:rsidRDefault="001A29AA" w:rsidP="002904EC">
      <w:r>
        <w:t xml:space="preserve">As has been stated previously, one of the first steps in generating a </w:t>
      </w:r>
      <w:r w:rsidR="00C53E76">
        <w:t xml:space="preserve">computational </w:t>
      </w:r>
      <w:r>
        <w:t>benchmark is to choose the computational platform</w:t>
      </w:r>
      <w:r w:rsidR="00C53E76">
        <w:t>(s)</w:t>
      </w:r>
      <w:r>
        <w:t xml:space="preserve"> that will be used to do the simulations and analysis.  The code package chosen for the work in this dissertation was the SCALE code package developed at ORNL. </w:t>
      </w:r>
      <w:sdt>
        <w:sdtPr>
          <w:id w:val="1279220404"/>
          <w:citation/>
        </w:sdtPr>
        <w:sdtContent>
          <w:r w:rsidR="003633D6">
            <w:fldChar w:fldCharType="begin"/>
          </w:r>
          <w:r w:rsidR="003633D6">
            <w:instrText xml:space="preserve"> CITATION Oak11 \l 1033 </w:instrText>
          </w:r>
          <w:r w:rsidR="003633D6">
            <w:fldChar w:fldCharType="separate"/>
          </w:r>
          <w:r w:rsidR="001712AD">
            <w:rPr>
              <w:noProof/>
            </w:rPr>
            <w:t>(Oak Ridge National Laboratory, June 2011)</w:t>
          </w:r>
          <w:r w:rsidR="003633D6">
            <w:fldChar w:fldCharType="end"/>
          </w:r>
        </w:sdtContent>
      </w:sdt>
      <w:r>
        <w:t xml:space="preserve"> The</w:t>
      </w:r>
      <w:r w:rsidR="002E548E">
        <w:t xml:space="preserve">re were two </w:t>
      </w:r>
      <w:r>
        <w:t>primary reason</w:t>
      </w:r>
      <w:r w:rsidR="002E548E">
        <w:t>s</w:t>
      </w:r>
      <w:r>
        <w:t xml:space="preserve"> for this selection</w:t>
      </w:r>
      <w:r w:rsidR="002E548E">
        <w:t xml:space="preserve">.  The first was </w:t>
      </w:r>
      <w:r>
        <w:t>the introduction of the new automated variance reduction tools (CADIS and FW-CADIS) in th</w:t>
      </w:r>
      <w:r w:rsidR="003F027D">
        <w:t xml:space="preserve">e latest version of SCALE.  </w:t>
      </w:r>
      <w:sdt>
        <w:sdtPr>
          <w:id w:val="300041945"/>
          <w:citation/>
        </w:sdtPr>
        <w:sdtContent>
          <w:r w:rsidR="006867AD">
            <w:fldChar w:fldCharType="begin"/>
          </w:r>
          <w:r w:rsidR="006867AD">
            <w:instrText xml:space="preserve"> CITATION Pep11 \l 1033 </w:instrText>
          </w:r>
          <w:r w:rsidR="006867AD">
            <w:fldChar w:fldCharType="separate"/>
          </w:r>
          <w:r w:rsidR="006867AD">
            <w:rPr>
              <w:noProof/>
            </w:rPr>
            <w:t>(Peplow, Monte Carlo Shielding Analysis Capabilities with MAVRIC, 2011)</w:t>
          </w:r>
          <w:r w:rsidR="006867AD">
            <w:fldChar w:fldCharType="end"/>
          </w:r>
        </w:sdtContent>
      </w:sdt>
      <w:r w:rsidR="00ED5840">
        <w:t xml:space="preserve">, </w:t>
      </w:r>
      <w:sdt>
        <w:sdtPr>
          <w:id w:val="-1009905484"/>
          <w:citation/>
        </w:sdtPr>
        <w:sdtContent>
          <w:r w:rsidR="00ED5840">
            <w:fldChar w:fldCharType="begin"/>
          </w:r>
          <w:r w:rsidR="00ED5840">
            <w:instrText xml:space="preserve"> CITATION Wag13 \l 1033 </w:instrText>
          </w:r>
          <w:r w:rsidR="00ED5840">
            <w:fldChar w:fldCharType="separate"/>
          </w:r>
          <w:r w:rsidR="00ED5840">
            <w:rPr>
              <w:noProof/>
            </w:rPr>
            <w:t>(Wagner, Peplow, &amp; Mosher, 2013)</w:t>
          </w:r>
          <w:r w:rsidR="00ED5840">
            <w:fldChar w:fldCharType="end"/>
          </w:r>
        </w:sdtContent>
      </w:sdt>
      <w:r w:rsidR="00ED5840">
        <w:t>,</w:t>
      </w:r>
      <w:r w:rsidR="006867AD">
        <w:t xml:space="preserve"> </w:t>
      </w:r>
      <w:sdt>
        <w:sdtPr>
          <w:id w:val="1151179814"/>
          <w:citation/>
        </w:sdtPr>
        <w:sdtContent>
          <w:r w:rsidR="00ED5840">
            <w:fldChar w:fldCharType="begin"/>
          </w:r>
          <w:r w:rsidR="00ED5840">
            <w:instrText xml:space="preserve"> CITATION Oak11 \l 1033 </w:instrText>
          </w:r>
          <w:r w:rsidR="00ED5840">
            <w:fldChar w:fldCharType="separate"/>
          </w:r>
          <w:r w:rsidR="00ED5840">
            <w:rPr>
              <w:noProof/>
            </w:rPr>
            <w:t>(Oak Ridge National Laboratory, June 2011)</w:t>
          </w:r>
          <w:r w:rsidR="00ED5840">
            <w:fldChar w:fldCharType="end"/>
          </w:r>
        </w:sdtContent>
      </w:sdt>
      <w:r w:rsidR="003F027D">
        <w:t xml:space="preserve">These new variance reduction tools resulted in being able to compute reaction rate estimates for the selected activation foils within a reasonable amount of time whereas before the introduction of these tools it is likely that these reaction rates could not have been computed due to the size and complexity of the model involved.  </w:t>
      </w:r>
      <w:r w:rsidR="002E548E">
        <w:t>The second reason is the new CAAS analysis capability which uses KENO-VI to produce a mesh tally of the source which can then be converted to a mesh based source and used with MAVRIC to perform a fixed source calculation.</w:t>
      </w:r>
      <w:r w:rsidR="00ED5840">
        <w:t xml:space="preserve">  </w:t>
      </w:r>
      <w:sdt>
        <w:sdtPr>
          <w:id w:val="1798634928"/>
          <w:citation/>
        </w:sdtPr>
        <w:sdtContent>
          <w:r w:rsidR="00ED5840">
            <w:fldChar w:fldCharType="begin"/>
          </w:r>
          <w:r w:rsidR="00ED5840">
            <w:instrText xml:space="preserve"> CITATION Pep10 \l 1033 </w:instrText>
          </w:r>
          <w:r w:rsidR="00ED5840">
            <w:fldChar w:fldCharType="separate"/>
          </w:r>
          <w:r w:rsidR="00ED5840">
            <w:rPr>
              <w:noProof/>
            </w:rPr>
            <w:t>(Peplow &amp; Petrie, 2010)</w:t>
          </w:r>
          <w:r w:rsidR="00ED5840">
            <w:fldChar w:fldCharType="end"/>
          </w:r>
        </w:sdtContent>
      </w:sdt>
      <w:r w:rsidR="00ED5840">
        <w:t xml:space="preserve">, </w:t>
      </w:r>
      <w:sdt>
        <w:sdtPr>
          <w:id w:val="-883092701"/>
          <w:citation/>
        </w:sdtPr>
        <w:sdtContent>
          <w:r w:rsidR="003633D6">
            <w:fldChar w:fldCharType="begin"/>
          </w:r>
          <w:r w:rsidR="003633D6">
            <w:instrText xml:space="preserve"> CITATION Oak11 \l 1033 </w:instrText>
          </w:r>
          <w:r w:rsidR="003633D6">
            <w:fldChar w:fldCharType="separate"/>
          </w:r>
          <w:r w:rsidR="001712AD">
            <w:rPr>
              <w:noProof/>
            </w:rPr>
            <w:t xml:space="preserve"> (Oak Ridge National Laboratory, June 2011)</w:t>
          </w:r>
          <w:r w:rsidR="003633D6">
            <w:fldChar w:fldCharType="end"/>
          </w:r>
        </w:sdtContent>
      </w:sdt>
    </w:p>
    <w:p w14:paraId="42DB86F2" w14:textId="77777777" w:rsidR="006A59B6" w:rsidRDefault="006A59B6" w:rsidP="002904EC"/>
    <w:p w14:paraId="16AFEB72" w14:textId="71CF271D" w:rsidR="007A1DA4" w:rsidRDefault="00B5270A" w:rsidP="002904EC">
      <w:r>
        <w:t>The SCALE code package is a suite of codes that can be used to solve a variety of nuclear simulation and analysis problems in a variety of fields including criticality safety, reactor physics, radiation shielding, radioactive source term characterization, and sensitivity and uncertainty analysis.  In addition to the computational modules used to solve the selected problem, the SCALE package includes current nuclear data libraries</w:t>
      </w:r>
      <w:r w:rsidR="007A1DA4">
        <w:t xml:space="preserve"> and processing tools for continuous energy and multi-group neutronics calculations.</w:t>
      </w:r>
      <w:sdt>
        <w:sdtPr>
          <w:id w:val="-1680724275"/>
          <w:citation/>
        </w:sdtPr>
        <w:sdtContent>
          <w:r w:rsidR="003633D6">
            <w:fldChar w:fldCharType="begin"/>
          </w:r>
          <w:r w:rsidR="003633D6">
            <w:instrText xml:space="preserve"> CITATION Oak11 \l 1033 </w:instrText>
          </w:r>
          <w:r w:rsidR="003633D6">
            <w:fldChar w:fldCharType="separate"/>
          </w:r>
          <w:r w:rsidR="001712AD">
            <w:rPr>
              <w:noProof/>
            </w:rPr>
            <w:t xml:space="preserve"> (Oak Ridge National Laboratory, June 2011)</w:t>
          </w:r>
          <w:r w:rsidR="003633D6">
            <w:fldChar w:fldCharType="end"/>
          </w:r>
        </w:sdtContent>
      </w:sdt>
    </w:p>
    <w:p w14:paraId="67BF16F2" w14:textId="77777777" w:rsidR="007A1DA4" w:rsidRDefault="007A1DA4" w:rsidP="002904EC"/>
    <w:p w14:paraId="28E0250C" w14:textId="4CFD0499" w:rsidR="007A1DA4" w:rsidRDefault="007A1DA4" w:rsidP="002904EC">
      <w:r>
        <w:t>SCALE uses a central driver to call individual executable programs (functional modules) to perform whatever computational task has been requested.  SCALE uses standardized sequences to decide which code is used in what order during the process of solving a particular problem.  User input for the various control modules is provided in text</w:t>
      </w:r>
      <w:r w:rsidR="00FD38ED">
        <w:t xml:space="preserve"> files which make extensive use of keywords and engineering type input.</w:t>
      </w:r>
      <w:sdt>
        <w:sdtPr>
          <w:id w:val="-1016539229"/>
          <w:citation/>
        </w:sdtPr>
        <w:sdtContent>
          <w:r w:rsidR="003633D6">
            <w:fldChar w:fldCharType="begin"/>
          </w:r>
          <w:r w:rsidR="003633D6">
            <w:instrText xml:space="preserve"> CITATION Oak11 \l 1033 </w:instrText>
          </w:r>
          <w:r w:rsidR="003633D6">
            <w:fldChar w:fldCharType="separate"/>
          </w:r>
          <w:r w:rsidR="001712AD">
            <w:rPr>
              <w:noProof/>
            </w:rPr>
            <w:t xml:space="preserve"> (Oak Ridge National Laboratory, June 2011)</w:t>
          </w:r>
          <w:r w:rsidR="003633D6">
            <w:fldChar w:fldCharType="end"/>
          </w:r>
        </w:sdtContent>
      </w:sdt>
    </w:p>
    <w:p w14:paraId="0C7F5FBD" w14:textId="77777777" w:rsidR="00FD38ED" w:rsidRDefault="00FD38ED" w:rsidP="002904EC"/>
    <w:p w14:paraId="0D8884DF" w14:textId="1BA9405A" w:rsidR="00FD38ED" w:rsidRDefault="00FD38ED" w:rsidP="002904EC">
      <w:r>
        <w:t>The Material Information Processor Library (MIPLIB) is a common set of subroutines used by SCALE that allow users to specify problem materials as individual nuclides, elements, mixtures</w:t>
      </w:r>
      <w:r w:rsidR="00ED5840">
        <w:t>, or solutions</w:t>
      </w:r>
      <w:r>
        <w:t xml:space="preserve"> using easily remembered keywords.  </w:t>
      </w:r>
      <w:r w:rsidR="00ED5840">
        <w:t xml:space="preserve">The user can use pre-defined mixtures and solutions or create their own using the arbitrary material keyword.  The uranyl nitrate fuel for SILENE was modeled using the solution keyword feature of the MIPLIB while the activation foils were modeled using the arbitrary material keyword.  </w:t>
      </w:r>
      <w:r>
        <w:t>The MIPLIB also uses keywords to take the user specified materials and prepare input for the subroutines that perform problem dependent cross section processing.</w:t>
      </w:r>
      <w:sdt>
        <w:sdtPr>
          <w:id w:val="-1853483263"/>
          <w:citation/>
        </w:sdtPr>
        <w:sdtContent>
          <w:r w:rsidR="003633D6">
            <w:fldChar w:fldCharType="begin"/>
          </w:r>
          <w:r w:rsidR="003633D6">
            <w:instrText xml:space="preserve"> CITATION Oak11 \l 1033 </w:instrText>
          </w:r>
          <w:r w:rsidR="003633D6">
            <w:fldChar w:fldCharType="separate"/>
          </w:r>
          <w:r w:rsidR="001712AD">
            <w:rPr>
              <w:noProof/>
            </w:rPr>
            <w:t xml:space="preserve"> (Oak Ridge National Laboratory, June 2011)</w:t>
          </w:r>
          <w:r w:rsidR="003633D6">
            <w:fldChar w:fldCharType="end"/>
          </w:r>
        </w:sdtContent>
      </w:sdt>
    </w:p>
    <w:p w14:paraId="392898E9" w14:textId="77777777" w:rsidR="00FD38ED" w:rsidRDefault="00FD38ED" w:rsidP="002904EC"/>
    <w:p w14:paraId="3714CBDC" w14:textId="73185EA3" w:rsidR="008561C3" w:rsidRDefault="008561C3" w:rsidP="002904EC">
      <w:r>
        <w:t>The work in this dissertation takes great advantage of the new CAAS analysis capability which has recently been added to SCALE.  The CAAS analysis capability starts by using the CSAS6 control sequence in SCALE to perform a k</w:t>
      </w:r>
      <w:r w:rsidRPr="00B26313">
        <w:rPr>
          <w:szCs w:val="24"/>
          <w:vertAlign w:val="subscript"/>
        </w:rPr>
        <w:t>eff</w:t>
      </w:r>
      <w:r>
        <w:t xml:space="preserve"> eigenvalue calculation using the user specified problem geometry and materials.  The spatial and energy dependent source mesh tally is created by setting the </w:t>
      </w:r>
      <w:r w:rsidRPr="00B26313">
        <w:rPr>
          <w:rFonts w:ascii="Courier" w:hAnsi="Courier"/>
          <w:szCs w:val="24"/>
        </w:rPr>
        <w:t>CDS</w:t>
      </w:r>
      <w:r>
        <w:t xml:space="preserve"> </w:t>
      </w:r>
      <w:r w:rsidR="00B05305">
        <w:t>parameter</w:t>
      </w:r>
      <w:r>
        <w:t xml:space="preserve"> to “YES” and adding the grid geometry to the KENO input.  Once </w:t>
      </w:r>
      <w:r>
        <w:lastRenderedPageBreak/>
        <w:t>the calculation is finished the KENO mesh tally is converted to a MAVRIC mesh source using a new SCALE utility called MT2MSM.  The final step in the analysis sequence is then to use the new source mesh and the MAVRIC control sequence to compute the foil responses (activation rates).</w:t>
      </w:r>
      <w:r w:rsidR="00B26313">
        <w:t xml:space="preserve">  Since the foils are </w:t>
      </w:r>
      <w:r w:rsidR="00B05305">
        <w:t>measuring</w:t>
      </w:r>
      <w:r w:rsidR="00B26313">
        <w:t xml:space="preserve"> neutron activation only the </w:t>
      </w:r>
      <w:r w:rsidR="00B26313" w:rsidRPr="00B26313">
        <w:rPr>
          <w:rFonts w:ascii="Courier" w:hAnsi="Courier"/>
          <w:szCs w:val="24"/>
        </w:rPr>
        <w:t>noSecondaries</w:t>
      </w:r>
      <w:r w:rsidR="00B26313">
        <w:t xml:space="preserve"> keyword has been used in the MAVRIC </w:t>
      </w:r>
      <w:r w:rsidR="00B05305">
        <w:t>input</w:t>
      </w:r>
      <w:r w:rsidR="00B26313">
        <w:t xml:space="preserve">.  Also, since fission has already been accounted for in the mesh source generation process the </w:t>
      </w:r>
      <w:r w:rsidR="00B26313" w:rsidRPr="00B26313">
        <w:rPr>
          <w:rFonts w:ascii="Courier" w:hAnsi="Courier"/>
          <w:szCs w:val="24"/>
        </w:rPr>
        <w:t>noFissions</w:t>
      </w:r>
      <w:r w:rsidR="00B26313">
        <w:t xml:space="preserve"> keyword has also been used.  </w:t>
      </w:r>
      <w:sdt>
        <w:sdtPr>
          <w:id w:val="-1034502736"/>
          <w:citation/>
        </w:sdtPr>
        <w:sdtContent>
          <w:r w:rsidR="00B26313">
            <w:fldChar w:fldCharType="begin"/>
          </w:r>
          <w:r w:rsidR="00B26313">
            <w:instrText xml:space="preserve"> CITATION Oak11 \l 1033 </w:instrText>
          </w:r>
          <w:r w:rsidR="00B26313">
            <w:fldChar w:fldCharType="separate"/>
          </w:r>
          <w:r w:rsidR="00B26313">
            <w:rPr>
              <w:noProof/>
            </w:rPr>
            <w:t>(Oak Ridge National Laboratory, June 2011)</w:t>
          </w:r>
          <w:r w:rsidR="00B26313">
            <w:fldChar w:fldCharType="end"/>
          </w:r>
        </w:sdtContent>
      </w:sdt>
      <w:r w:rsidR="00B26313">
        <w:t xml:space="preserve">, </w:t>
      </w:r>
      <w:sdt>
        <w:sdtPr>
          <w:id w:val="152193048"/>
          <w:citation/>
        </w:sdtPr>
        <w:sdtContent>
          <w:r w:rsidR="00B26313">
            <w:fldChar w:fldCharType="begin"/>
          </w:r>
          <w:r w:rsidR="00B26313">
            <w:instrText xml:space="preserve"> CITATION Pep10 \l 1033 </w:instrText>
          </w:r>
          <w:r w:rsidR="00B26313">
            <w:fldChar w:fldCharType="separate"/>
          </w:r>
          <w:r w:rsidR="00B26313">
            <w:rPr>
              <w:noProof/>
            </w:rPr>
            <w:t>(Peplow &amp; Petrie, 2010)</w:t>
          </w:r>
          <w:r w:rsidR="00B26313">
            <w:fldChar w:fldCharType="end"/>
          </w:r>
        </w:sdtContent>
      </w:sdt>
    </w:p>
    <w:p w14:paraId="2A513217" w14:textId="77777777" w:rsidR="00B26313" w:rsidRDefault="00B26313" w:rsidP="002904EC"/>
    <w:p w14:paraId="51EB66C3" w14:textId="798CDC5C" w:rsidR="00FD38ED" w:rsidRDefault="00B26313" w:rsidP="002904EC">
      <w:r>
        <w:t xml:space="preserve">A pictorial representation of how the CSAS6 control sequence proceeds is shown in Figure14.  </w:t>
      </w:r>
      <w:r w:rsidR="00FD38ED">
        <w:t xml:space="preserve">To produce the source mesh tally the </w:t>
      </w:r>
      <w:r w:rsidR="00417CD2">
        <w:t>Criticality Safety Analysis Sequence with KENO-VI (</w:t>
      </w:r>
      <w:r w:rsidR="00FD38ED">
        <w:t>CSAS6</w:t>
      </w:r>
      <w:r w:rsidR="00417CD2">
        <w:t>)</w:t>
      </w:r>
      <w:r w:rsidR="00FD38ED">
        <w:t xml:space="preserve"> control module was used.  The function of the CSAS6 control module is to perform a 3-D Monte Carlo calculation to estimate the effective multiplication of a system.</w:t>
      </w:r>
      <w:r w:rsidR="00920040">
        <w:t xml:space="preserve"> </w:t>
      </w:r>
    </w:p>
    <w:p w14:paraId="7DD1E2DB" w14:textId="77777777" w:rsidR="00920040" w:rsidRDefault="00920040" w:rsidP="002904EC"/>
    <w:p w14:paraId="2034EF26" w14:textId="32465E38" w:rsidR="00920040" w:rsidRDefault="00920040" w:rsidP="00920040">
      <w:r>
        <w:t>In the case of the eigenvalue calculations done for this dissertation, CSAS6 used BONAMI to perform resonance self shielding corrections on nuclides in the unresolved resonance range.  The sequence then passed the corrected cross sections to WORKER which created the problem dependent cross section library. WORKER then passed the problem dependent cross section library to the KENO-VI eigenvalue calculation which calculated the system k</w:t>
      </w:r>
      <w:r w:rsidRPr="00C94785">
        <w:rPr>
          <w:szCs w:val="24"/>
          <w:vertAlign w:val="subscript"/>
        </w:rPr>
        <w:t>eff</w:t>
      </w:r>
      <w:r>
        <w:t xml:space="preserve"> using a 3-D Monte Carlo method.  </w:t>
      </w:r>
      <w:sdt>
        <w:sdtPr>
          <w:id w:val="438340883"/>
          <w:citation/>
        </w:sdtPr>
        <w:sdtContent>
          <w:r>
            <w:fldChar w:fldCharType="begin"/>
          </w:r>
          <w:r>
            <w:instrText xml:space="preserve"> CITATION Oak11 \l 1033 </w:instrText>
          </w:r>
          <w:r>
            <w:fldChar w:fldCharType="separate"/>
          </w:r>
          <w:r>
            <w:rPr>
              <w:noProof/>
            </w:rPr>
            <w:t>(Oak Ridge National Laboratory, June 2011)</w:t>
          </w:r>
          <w:r>
            <w:fldChar w:fldCharType="end"/>
          </w:r>
        </w:sdtContent>
      </w:sdt>
      <w:r>
        <w:t xml:space="preserve">  Although KENO-VI estimated the system’s effective neutron multiplication, it was in fact the mesh tally produced by KENO-VI that was needed.  This mesh tally was </w:t>
      </w:r>
      <w:r w:rsidR="001B0C34">
        <w:t xml:space="preserve">converted to a mesh source using the MT2MSM utility.  The mesh source was then used to represent the SILENE source term in the subsequent </w:t>
      </w:r>
      <w:r>
        <w:t xml:space="preserve">fixed source </w:t>
      </w:r>
      <w:r w:rsidR="001B0C34">
        <w:t xml:space="preserve">calculations.  </w:t>
      </w:r>
      <w:sdt>
        <w:sdtPr>
          <w:id w:val="296798296"/>
          <w:citation/>
        </w:sdtPr>
        <w:sdtContent>
          <w:r w:rsidR="001B0C34">
            <w:fldChar w:fldCharType="begin"/>
          </w:r>
          <w:r w:rsidR="001B0C34">
            <w:instrText xml:space="preserve"> CITATION Oak11 \l 1033 </w:instrText>
          </w:r>
          <w:r w:rsidR="001B0C34">
            <w:fldChar w:fldCharType="separate"/>
          </w:r>
          <w:r w:rsidR="001B0C34">
            <w:rPr>
              <w:noProof/>
            </w:rPr>
            <w:t>(Oak Ridge National Laboratory, June 2011)</w:t>
          </w:r>
          <w:r w:rsidR="001B0C34">
            <w:fldChar w:fldCharType="end"/>
          </w:r>
        </w:sdtContent>
      </w:sdt>
      <w:r w:rsidR="001B0C34">
        <w:t xml:space="preserve">, </w:t>
      </w:r>
      <w:sdt>
        <w:sdtPr>
          <w:id w:val="-355576381"/>
          <w:citation/>
        </w:sdtPr>
        <w:sdtContent>
          <w:r w:rsidR="001B0C34">
            <w:fldChar w:fldCharType="begin"/>
          </w:r>
          <w:r w:rsidR="001B0C34">
            <w:instrText xml:space="preserve"> CITATION Pep10 \l 1033 </w:instrText>
          </w:r>
          <w:r w:rsidR="001B0C34">
            <w:fldChar w:fldCharType="separate"/>
          </w:r>
          <w:r w:rsidR="001B0C34">
            <w:rPr>
              <w:noProof/>
            </w:rPr>
            <w:t>(Peplow &amp; Petrie, 2010)</w:t>
          </w:r>
          <w:r w:rsidR="001B0C34">
            <w:fldChar w:fldCharType="end"/>
          </w:r>
        </w:sdtContent>
      </w:sdt>
    </w:p>
    <w:p w14:paraId="571FAB22" w14:textId="77777777" w:rsidR="001B0C34" w:rsidRDefault="001B0C34" w:rsidP="00920040"/>
    <w:p w14:paraId="45F30714" w14:textId="293BCCC5" w:rsidR="001B0C34" w:rsidRDefault="001B0C34" w:rsidP="001B0C34">
      <w:r>
        <w:t>The fixed source simulations used both the CADIS and the FW-CADIS options to more effectively converge the reaction rate estimates in the foils.  As has been discussed earlier, the CADIS methodology as implemented in SCALE uses an adjoint discrete ordinates calculation to estimate the adjoint flux everywhere in the problem.  The adjoint fluxes are then used to construct an importance map and a biased source  to be used together to preferentially track particles in those areas of the problem which are important to the final tally estimates.  The FW-CADIS methodology simply allows the fixed source calculation to converge more than one tally more efficiently by ensuring that they all have approximately the same relative uncertainty in their estimates, which otherwise are likely all different and therefore will require differing amounts of cpu time to converge to a common level of confidence.</w:t>
      </w:r>
    </w:p>
    <w:p w14:paraId="75F878F6" w14:textId="77777777" w:rsidR="001B0C34" w:rsidRDefault="001B0C34" w:rsidP="00920040"/>
    <w:p w14:paraId="10F51EAB" w14:textId="3D329B3E" w:rsidR="001B0C34" w:rsidRDefault="001B0C34" w:rsidP="001B0C34">
      <w:r>
        <w:t>In the case of Collimator Box A there were 6 different foils representing 9 different reactions (4 thermal and 5 threshold), so the use of the FW-CADIS option to allow better convergence of several tallies simultaneously was an appropriate choice for these simulations.</w:t>
      </w:r>
    </w:p>
    <w:p w14:paraId="26A650FA" w14:textId="77777777" w:rsidR="001B0C34" w:rsidRDefault="001B0C34" w:rsidP="001B0C34"/>
    <w:p w14:paraId="77F8D5F4" w14:textId="557D4BE7" w:rsidR="001B0C34" w:rsidRDefault="001B0C34">
      <w:pPr>
        <w:spacing w:after="200" w:line="276" w:lineRule="auto"/>
      </w:pPr>
      <w:r>
        <w:br w:type="page"/>
      </w:r>
    </w:p>
    <w:p w14:paraId="42D5C8E4" w14:textId="77777777" w:rsidR="00920040" w:rsidRDefault="00920040" w:rsidP="002904EC"/>
    <w:p w14:paraId="04FEC1AD" w14:textId="77777777" w:rsidR="00417CD2" w:rsidRDefault="00417CD2" w:rsidP="002904EC"/>
    <w:p w14:paraId="0C6CCE73" w14:textId="77777777" w:rsidR="00F756A9" w:rsidRDefault="00F756A9" w:rsidP="00F756A9">
      <w:pPr>
        <w:keepNext/>
      </w:pPr>
      <w:r>
        <w:rPr>
          <w:noProof/>
        </w:rPr>
        <w:drawing>
          <wp:inline distT="0" distB="0" distL="0" distR="0" wp14:anchorId="5D7B7AA4" wp14:editId="52818ADD">
            <wp:extent cx="5943600" cy="3489325"/>
            <wp:effectExtent l="50800" t="50800" r="127000" b="11747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as6module.tiff"/>
                    <pic:cNvPicPr/>
                  </pic:nvPicPr>
                  <pic:blipFill>
                    <a:blip r:embed="rId31">
                      <a:extLst>
                        <a:ext uri="{28A0092B-C50C-407E-A947-70E740481C1C}">
                          <a14:useLocalDpi xmlns:a14="http://schemas.microsoft.com/office/drawing/2010/main" val="0"/>
                        </a:ext>
                      </a:extLst>
                    </a:blip>
                    <a:stretch>
                      <a:fillRect/>
                    </a:stretch>
                  </pic:blipFill>
                  <pic:spPr>
                    <a:xfrm>
                      <a:off x="0" y="0"/>
                      <a:ext cx="5943600" cy="3489325"/>
                    </a:xfrm>
                    <a:prstGeom prst="rect">
                      <a:avLst/>
                    </a:prstGeom>
                    <a:ln>
                      <a:solidFill>
                        <a:schemeClr val="tx1"/>
                      </a:solidFill>
                    </a:ln>
                    <a:effectLst>
                      <a:outerShdw blurRad="50800" dist="38100" dir="2700000" algn="tl" rotWithShape="0">
                        <a:srgbClr val="000000">
                          <a:alpha val="43000"/>
                        </a:srgbClr>
                      </a:outerShdw>
                    </a:effectLst>
                  </pic:spPr>
                </pic:pic>
              </a:graphicData>
            </a:graphic>
          </wp:inline>
        </w:drawing>
      </w:r>
    </w:p>
    <w:p w14:paraId="309B0AE6" w14:textId="7D673273" w:rsidR="00417CD2" w:rsidRDefault="00F756A9" w:rsidP="00F756A9">
      <w:pPr>
        <w:pStyle w:val="Caption"/>
      </w:pPr>
      <w:bookmarkStart w:id="60" w:name="_Toc222993804"/>
      <w:bookmarkStart w:id="61" w:name="_Toc223007878"/>
      <w:r>
        <w:t xml:space="preserve">Figure </w:t>
      </w:r>
      <w:fldSimple w:instr=" SEQ Figure \* ARABIC ">
        <w:r w:rsidR="00E23433">
          <w:rPr>
            <w:noProof/>
          </w:rPr>
          <w:t>14</w:t>
        </w:r>
      </w:fldSimple>
      <w:r>
        <w:t>: CSAS6 Control Module Sequence</w:t>
      </w:r>
      <w:bookmarkEnd w:id="60"/>
      <w:bookmarkEnd w:id="61"/>
    </w:p>
    <w:p w14:paraId="46FDE528" w14:textId="77777777" w:rsidR="00417CD2" w:rsidRDefault="00417CD2" w:rsidP="002904EC"/>
    <w:p w14:paraId="7F9CC187" w14:textId="1E88A2DB" w:rsidR="001B0C34" w:rsidRDefault="001B0C34">
      <w:pPr>
        <w:spacing w:after="200" w:line="276" w:lineRule="auto"/>
      </w:pPr>
      <w:r>
        <w:br w:type="page"/>
      </w:r>
    </w:p>
    <w:p w14:paraId="406D2C74" w14:textId="77777777" w:rsidR="001D2237" w:rsidRDefault="001D2237" w:rsidP="002904EC"/>
    <w:p w14:paraId="40EB5443" w14:textId="2AB25DB8" w:rsidR="001B0C34" w:rsidRDefault="001B0C34" w:rsidP="001B0C34">
      <w:r>
        <w:t>The fixed source calculations were done using the MAVRIC sequence from the SCALE code package.  Figure 15 shows a graphical representation of this computational sequence.  The computational sequence starts the same way that the CSAS6 sequence started, BONAMI was used to correct the cross sections that had Bondarenko data in the unresolved resonance region and WORKER was used to create a problem dependent cross section library to be used in the remainder of the simulation.</w:t>
      </w:r>
      <w:sdt>
        <w:sdtPr>
          <w:id w:val="-1480522607"/>
          <w:citation/>
        </w:sdtPr>
        <w:sdtContent>
          <w:r>
            <w:fldChar w:fldCharType="begin"/>
          </w:r>
          <w:r>
            <w:instrText xml:space="preserve"> CITATION Oak11 \l 1033 </w:instrText>
          </w:r>
          <w:r>
            <w:fldChar w:fldCharType="separate"/>
          </w:r>
          <w:r>
            <w:rPr>
              <w:noProof/>
            </w:rPr>
            <w:t xml:space="preserve"> (Oak Ridge National Laboratory, June 2011)</w:t>
          </w:r>
          <w:r>
            <w:fldChar w:fldCharType="end"/>
          </w:r>
        </w:sdtContent>
      </w:sdt>
    </w:p>
    <w:p w14:paraId="7AC83A1B" w14:textId="77777777" w:rsidR="001D2237" w:rsidRDefault="001D2237" w:rsidP="002904EC"/>
    <w:p w14:paraId="6E6A1B50" w14:textId="37692DE3" w:rsidR="001D2237" w:rsidRDefault="001D2237" w:rsidP="002904EC">
      <w:r>
        <w:t xml:space="preserve">ICE is a code designed to produce a set of mixed cross sections </w:t>
      </w:r>
      <w:r w:rsidR="00A63DB8">
        <w:t>for the materials specified in the input file in a format usable by a subsequent computational module</w:t>
      </w:r>
      <w:r w:rsidR="00C10B6D">
        <w:t xml:space="preserve">s.  </w:t>
      </w:r>
      <w:r w:rsidR="00A63DB8">
        <w:t>DENOVO is a new module in the current version of SCALE</w:t>
      </w:r>
      <w:r w:rsidR="00C10B6D">
        <w:t xml:space="preserve"> that uses cross sections mixed by ICE. </w:t>
      </w:r>
      <w:r w:rsidR="00A63DB8">
        <w:t xml:space="preserve"> It is a 3-Dimensional discrete ordinates code which is used to generate forward and adjoint fluxes to be used in the CADIS and FW-CADIS methods used in the MAVRIC sequence.  MONACO uses Monte Carlo to perform 3-Dimensional fixed source, multigroup transport simulations for shielding and criticality accident alarm </w:t>
      </w:r>
      <w:r w:rsidR="00C10B6D">
        <w:t>applications</w:t>
      </w:r>
      <w:r w:rsidR="00A63DB8">
        <w:t>.</w:t>
      </w:r>
      <w:sdt>
        <w:sdtPr>
          <w:id w:val="-332924535"/>
          <w:citation/>
        </w:sdtPr>
        <w:sdtContent>
          <w:r w:rsidR="003633D6">
            <w:fldChar w:fldCharType="begin"/>
          </w:r>
          <w:r w:rsidR="003633D6">
            <w:instrText xml:space="preserve"> CITATION Oak11 \l 1033 </w:instrText>
          </w:r>
          <w:r w:rsidR="003633D6">
            <w:fldChar w:fldCharType="separate"/>
          </w:r>
          <w:r w:rsidR="001712AD">
            <w:rPr>
              <w:noProof/>
            </w:rPr>
            <w:t xml:space="preserve"> (Oak Ridge National Laboratory, June 2011)</w:t>
          </w:r>
          <w:r w:rsidR="003633D6">
            <w:fldChar w:fldCharType="end"/>
          </w:r>
        </w:sdtContent>
      </w:sdt>
    </w:p>
    <w:p w14:paraId="68B46EB5" w14:textId="77777777" w:rsidR="00A63DB8" w:rsidRDefault="00A63DB8" w:rsidP="002904EC"/>
    <w:p w14:paraId="66BE5206" w14:textId="398AD2B2" w:rsidR="00A63DB8" w:rsidRDefault="00A63DB8" w:rsidP="002904EC">
      <w:r>
        <w:t>The MAVRIC sequence executes these codes in the sequence shown in Figure 1</w:t>
      </w:r>
      <w:r w:rsidR="00C10B6D">
        <w:t>5</w:t>
      </w:r>
      <w:r>
        <w:t xml:space="preserve"> generating an output from each computational module that is then saved and passed to the next computational module until the final estimates of </w:t>
      </w:r>
      <w:r w:rsidR="00C10B6D">
        <w:t xml:space="preserve">flux or </w:t>
      </w:r>
      <w:r>
        <w:t>reaction rate are obtained at which point the sequence terminates and writes the final output.</w:t>
      </w:r>
      <w:r w:rsidR="00C10B6D">
        <w:t xml:space="preserve">  </w:t>
      </w:r>
      <w:sdt>
        <w:sdtPr>
          <w:id w:val="769437853"/>
          <w:citation/>
        </w:sdtPr>
        <w:sdtContent>
          <w:r w:rsidR="00C10B6D">
            <w:fldChar w:fldCharType="begin"/>
          </w:r>
          <w:r w:rsidR="00C10B6D">
            <w:instrText xml:space="preserve"> CITATION Oak11 \l 1033 </w:instrText>
          </w:r>
          <w:r w:rsidR="00C10B6D">
            <w:fldChar w:fldCharType="separate"/>
          </w:r>
          <w:r w:rsidR="00C10B6D">
            <w:rPr>
              <w:noProof/>
            </w:rPr>
            <w:t>(Oak Ridge National Laboratory, June 2011)</w:t>
          </w:r>
          <w:r w:rsidR="00C10B6D">
            <w:fldChar w:fldCharType="end"/>
          </w:r>
        </w:sdtContent>
      </w:sdt>
    </w:p>
    <w:p w14:paraId="13B4BBB9" w14:textId="77777777" w:rsidR="00A63DB8" w:rsidRDefault="00A63DB8" w:rsidP="002904EC"/>
    <w:p w14:paraId="55F05CB9" w14:textId="773BBA09" w:rsidR="00A63DB8" w:rsidRDefault="00A63DB8" w:rsidP="002904EC">
      <w:r>
        <w:t xml:space="preserve">More complete descriptions of the SCALE code package and of the various computational modules and sequences used in this work can be </w:t>
      </w:r>
      <w:r w:rsidR="00073EEF">
        <w:t xml:space="preserve">found in the SCALE users manual.  </w:t>
      </w:r>
      <w:sdt>
        <w:sdtPr>
          <w:id w:val="-1764065259"/>
          <w:citation/>
        </w:sdtPr>
        <w:sdtContent>
          <w:r w:rsidR="00073EEF">
            <w:fldChar w:fldCharType="begin"/>
          </w:r>
          <w:r w:rsidR="00073EEF">
            <w:instrText xml:space="preserve">CITATION Oak11 \l 1033 </w:instrText>
          </w:r>
          <w:r w:rsidR="00073EEF">
            <w:fldChar w:fldCharType="separate"/>
          </w:r>
          <w:r w:rsidR="001712AD">
            <w:rPr>
              <w:noProof/>
            </w:rPr>
            <w:t>(Oak Ridge National Laboratory, June 2011)</w:t>
          </w:r>
          <w:r w:rsidR="00073EEF">
            <w:fldChar w:fldCharType="end"/>
          </w:r>
        </w:sdtContent>
      </w:sdt>
    </w:p>
    <w:p w14:paraId="5BE00BD3" w14:textId="77777777" w:rsidR="00C94785" w:rsidRDefault="00C94785" w:rsidP="002904EC"/>
    <w:p w14:paraId="21789D9B" w14:textId="2B43150F" w:rsidR="003D6B8F" w:rsidRDefault="003D6B8F">
      <w:pPr>
        <w:spacing w:after="200" w:line="276" w:lineRule="auto"/>
      </w:pPr>
      <w:r>
        <w:br w:type="page"/>
      </w:r>
    </w:p>
    <w:p w14:paraId="478B9A72" w14:textId="77777777" w:rsidR="003D6B8F" w:rsidRDefault="003D6B8F" w:rsidP="002904EC"/>
    <w:p w14:paraId="27941D68" w14:textId="77777777" w:rsidR="00C94785" w:rsidRDefault="00C94785" w:rsidP="00C94785">
      <w:pPr>
        <w:keepNext/>
      </w:pPr>
      <w:r>
        <w:rPr>
          <w:noProof/>
        </w:rPr>
        <w:drawing>
          <wp:inline distT="0" distB="0" distL="0" distR="0" wp14:anchorId="336A7689" wp14:editId="1DCE0E0A">
            <wp:extent cx="5943600" cy="3917950"/>
            <wp:effectExtent l="50800" t="50800" r="127000" b="12065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VRICsequence.tiff"/>
                    <pic:cNvPicPr/>
                  </pic:nvPicPr>
                  <pic:blipFill>
                    <a:blip r:embed="rId32">
                      <a:extLst>
                        <a:ext uri="{28A0092B-C50C-407E-A947-70E740481C1C}">
                          <a14:useLocalDpi xmlns:a14="http://schemas.microsoft.com/office/drawing/2010/main" val="0"/>
                        </a:ext>
                      </a:extLst>
                    </a:blip>
                    <a:stretch>
                      <a:fillRect/>
                    </a:stretch>
                  </pic:blipFill>
                  <pic:spPr>
                    <a:xfrm>
                      <a:off x="0" y="0"/>
                      <a:ext cx="5943600" cy="3917950"/>
                    </a:xfrm>
                    <a:prstGeom prst="rect">
                      <a:avLst/>
                    </a:prstGeom>
                    <a:ln>
                      <a:solidFill>
                        <a:schemeClr val="tx1"/>
                      </a:solidFill>
                    </a:ln>
                    <a:effectLst>
                      <a:outerShdw blurRad="50800" dist="38100" dir="2700000" algn="tl" rotWithShape="0">
                        <a:srgbClr val="000000">
                          <a:alpha val="43000"/>
                        </a:srgbClr>
                      </a:outerShdw>
                    </a:effectLst>
                  </pic:spPr>
                </pic:pic>
              </a:graphicData>
            </a:graphic>
          </wp:inline>
        </w:drawing>
      </w:r>
    </w:p>
    <w:p w14:paraId="3D327984" w14:textId="7F62FFD1" w:rsidR="00C94785" w:rsidRDefault="00C94785" w:rsidP="00C94785">
      <w:pPr>
        <w:pStyle w:val="Caption"/>
      </w:pPr>
      <w:bookmarkStart w:id="62" w:name="_Toc222993805"/>
      <w:bookmarkStart w:id="63" w:name="_Toc223007879"/>
      <w:r>
        <w:t xml:space="preserve">Figure </w:t>
      </w:r>
      <w:fldSimple w:instr=" SEQ Figure \* ARABIC ">
        <w:r w:rsidR="00E23433">
          <w:rPr>
            <w:noProof/>
          </w:rPr>
          <w:t>15</w:t>
        </w:r>
      </w:fldSimple>
      <w:r>
        <w:t>:  MAVRIC Control Sequence</w:t>
      </w:r>
      <w:bookmarkEnd w:id="62"/>
      <w:bookmarkEnd w:id="63"/>
    </w:p>
    <w:p w14:paraId="39BF69FA" w14:textId="77777777" w:rsidR="00C94785" w:rsidRDefault="00C94785" w:rsidP="002904EC"/>
    <w:p w14:paraId="38F7C7E4" w14:textId="6754AB60" w:rsidR="002904EC" w:rsidRDefault="002904EC">
      <w:pPr>
        <w:spacing w:after="200" w:line="276" w:lineRule="auto"/>
        <w:rPr>
          <w:rFonts w:eastAsiaTheme="minorEastAsia"/>
        </w:rPr>
      </w:pPr>
      <w:r>
        <w:rPr>
          <w:rFonts w:eastAsiaTheme="minorEastAsia"/>
        </w:rPr>
        <w:br w:type="page"/>
      </w:r>
    </w:p>
    <w:p w14:paraId="7AEEC82E" w14:textId="7AC47CBB" w:rsidR="001867AE" w:rsidRPr="005F4E0A" w:rsidRDefault="001867AE" w:rsidP="002C4E70">
      <w:pPr>
        <w:pStyle w:val="Heading1"/>
      </w:pPr>
      <w:bookmarkStart w:id="64" w:name="_Toc223007812"/>
      <w:r>
        <w:lastRenderedPageBreak/>
        <w:t>High Fidelity 3-D Model of Pulse 1</w:t>
      </w:r>
      <w:bookmarkEnd w:id="64"/>
    </w:p>
    <w:p w14:paraId="299D8B71" w14:textId="77777777" w:rsidR="00063C31" w:rsidRDefault="00063C31" w:rsidP="00390C62"/>
    <w:p w14:paraId="75B757B1" w14:textId="59106F0B" w:rsidR="00730FA2" w:rsidRDefault="001F1C61" w:rsidP="00390C62">
      <w:r>
        <w:t xml:space="preserve">The goal of this experimental </w:t>
      </w:r>
      <w:r w:rsidR="003A1754">
        <w:t>effort is to publish</w:t>
      </w:r>
      <w:r>
        <w:t xml:space="preserve"> </w:t>
      </w:r>
      <w:r w:rsidR="003A1754">
        <w:t xml:space="preserve">a </w:t>
      </w:r>
      <w:r>
        <w:t xml:space="preserve">fixed source benchmark that practitioners can use to validate their computational platforms.  To that end the dosimetry </w:t>
      </w:r>
      <w:r w:rsidR="00603E5D">
        <w:t xml:space="preserve">personnel at the CEA Valduc facility provided data </w:t>
      </w:r>
      <w:r>
        <w:t xml:space="preserve">detailing the activated reaction rates in all of the deployed foils and TLD’s. </w:t>
      </w:r>
      <w:r w:rsidR="004F6823">
        <w:t xml:space="preserve"> </w:t>
      </w:r>
      <w:sdt>
        <w:sdtPr>
          <w:id w:val="797266862"/>
          <w:citation/>
        </w:sdtPr>
        <w:sdtContent>
          <w:r w:rsidR="004F6823">
            <w:fldChar w:fldCharType="begin"/>
          </w:r>
          <w:r w:rsidR="004F6823">
            <w:instrText xml:space="preserve"> CITATION Cha11 \l 1033 </w:instrText>
          </w:r>
          <w:r w:rsidR="004F6823">
            <w:fldChar w:fldCharType="separate"/>
          </w:r>
          <w:r w:rsidR="001712AD">
            <w:rPr>
              <w:noProof/>
            </w:rPr>
            <w:t>(Chateauvieux &amp; Piot, CAAS Test Dosimetry Report, Pulse 1, 6/16/2011)</w:t>
          </w:r>
          <w:r w:rsidR="004F6823">
            <w:fldChar w:fldCharType="end"/>
          </w:r>
        </w:sdtContent>
      </w:sdt>
      <w:r w:rsidR="004F6823">
        <w:t xml:space="preserve">, </w:t>
      </w:r>
      <w:sdt>
        <w:sdtPr>
          <w:id w:val="-261072743"/>
          <w:citation/>
        </w:sdtPr>
        <w:sdtContent>
          <w:r w:rsidR="004F6823">
            <w:fldChar w:fldCharType="begin"/>
          </w:r>
          <w:r w:rsidR="004F6823">
            <w:instrText xml:space="preserve"> CITATION Cha12 \l 1033 </w:instrText>
          </w:r>
          <w:r w:rsidR="004F6823">
            <w:fldChar w:fldCharType="separate"/>
          </w:r>
          <w:r w:rsidR="001712AD">
            <w:rPr>
              <w:noProof/>
            </w:rPr>
            <w:t>(Chateauvieux &amp; Piot, CAAS Test Dosimetry Report, Pulse 2, 5/24/2012)</w:t>
          </w:r>
          <w:r w:rsidR="004F6823">
            <w:fldChar w:fldCharType="end"/>
          </w:r>
        </w:sdtContent>
      </w:sdt>
      <w:r w:rsidR="004F6823">
        <w:t xml:space="preserve">, </w:t>
      </w:r>
      <w:sdt>
        <w:sdtPr>
          <w:id w:val="1132069473"/>
          <w:citation/>
        </w:sdtPr>
        <w:sdtContent>
          <w:r w:rsidR="004F6823">
            <w:fldChar w:fldCharType="begin"/>
          </w:r>
          <w:r w:rsidR="004F6823">
            <w:instrText xml:space="preserve"> CITATION Cha121 \l 1033 </w:instrText>
          </w:r>
          <w:r w:rsidR="004F6823">
            <w:fldChar w:fldCharType="separate"/>
          </w:r>
          <w:r w:rsidR="001712AD">
            <w:rPr>
              <w:noProof/>
            </w:rPr>
            <w:t>(Chateauvieux &amp; Piot, CAAS Test Dosimetry Report, Pulse 3, 5/31/2012)</w:t>
          </w:r>
          <w:r w:rsidR="004F6823">
            <w:fldChar w:fldCharType="end"/>
          </w:r>
        </w:sdtContent>
      </w:sdt>
      <w:r>
        <w:t xml:space="preserve"> This dissertation attempts to model the experimental setup in two ways.  First, a so called “high fidelity” 3-D model of the experim</w:t>
      </w:r>
      <w:r w:rsidR="008A15E1">
        <w:t xml:space="preserve">ent has been constructed which </w:t>
      </w:r>
      <w:r>
        <w:t>include</w:t>
      </w:r>
      <w:r w:rsidR="00730FA2">
        <w:t>s</w:t>
      </w:r>
      <w:r>
        <w:t xml:space="preserve"> as much detail as possible with respect to the construction of the SILENE reactor and the associated major experimental equipment (scattering box, collimator boxes, diagnostic stands and the fr</w:t>
      </w:r>
      <w:r w:rsidR="003A1754">
        <w:t>ee field location). Further the</w:t>
      </w:r>
      <w:r>
        <w:t xml:space="preserve"> detailed model has included </w:t>
      </w:r>
      <w:r w:rsidR="003A1754">
        <w:t>computational m</w:t>
      </w:r>
      <w:r>
        <w:t xml:space="preserve">odels for each of the detectors employed through out the experiment (the </w:t>
      </w:r>
      <w:r w:rsidR="00730FA2">
        <w:t xml:space="preserve">TLD’s and the CAAS detectors).  </w:t>
      </w:r>
      <w:r>
        <w:t>Reference</w:t>
      </w:r>
      <w:r w:rsidR="00730FA2">
        <w:t>s</w:t>
      </w:r>
      <w:r>
        <w:t xml:space="preserve"> [4] </w:t>
      </w:r>
      <w:r w:rsidR="00730FA2">
        <w:t xml:space="preserve">and </w:t>
      </w:r>
      <w:r w:rsidR="008F1FEF">
        <w:t>[24]</w:t>
      </w:r>
      <w:r w:rsidR="00730FA2">
        <w:t xml:space="preserve"> were the </w:t>
      </w:r>
      <w:r>
        <w:t>primary technical reference</w:t>
      </w:r>
      <w:r w:rsidR="008B28BD">
        <w:t>s</w:t>
      </w:r>
      <w:r>
        <w:t xml:space="preserve"> for producing the computa</w:t>
      </w:r>
      <w:r w:rsidR="00730FA2">
        <w:t>tional model of the experiment.</w:t>
      </w:r>
      <w:r w:rsidR="00B53341">
        <w:t xml:space="preserve">  </w:t>
      </w:r>
      <w:sdt>
        <w:sdtPr>
          <w:id w:val="510717125"/>
          <w:citation/>
        </w:sdtPr>
        <w:sdtContent>
          <w:r w:rsidR="00B53341">
            <w:fldChar w:fldCharType="begin"/>
          </w:r>
          <w:r w:rsidR="00B53341">
            <w:instrText xml:space="preserve"> CITATION Cha11 \l 1033 </w:instrText>
          </w:r>
          <w:r w:rsidR="00B53341">
            <w:fldChar w:fldCharType="separate"/>
          </w:r>
          <w:r w:rsidR="001712AD">
            <w:rPr>
              <w:noProof/>
            </w:rPr>
            <w:t>(Chateauvieux &amp; Piot, CAAS Test Dosimetry Report, Pulse 1, 6/16/2011)</w:t>
          </w:r>
          <w:r w:rsidR="00B53341">
            <w:fldChar w:fldCharType="end"/>
          </w:r>
        </w:sdtContent>
      </w:sdt>
      <w:r w:rsidR="00B53341">
        <w:t xml:space="preserve">, </w:t>
      </w:r>
      <w:sdt>
        <w:sdtPr>
          <w:id w:val="821397481"/>
          <w:citation/>
        </w:sdtPr>
        <w:sdtContent>
          <w:r w:rsidR="00B53341">
            <w:fldChar w:fldCharType="begin"/>
          </w:r>
          <w:r w:rsidR="00B53341">
            <w:instrText xml:space="preserve"> CITATION Pio11 \l 1033 </w:instrText>
          </w:r>
          <w:r w:rsidR="00B53341">
            <w:fldChar w:fldCharType="separate"/>
          </w:r>
          <w:r w:rsidR="001712AD">
            <w:rPr>
              <w:noProof/>
            </w:rPr>
            <w:t>(Piot, June 2011)</w:t>
          </w:r>
          <w:r w:rsidR="00B53341">
            <w:fldChar w:fldCharType="end"/>
          </w:r>
        </w:sdtContent>
      </w:sdt>
    </w:p>
    <w:p w14:paraId="06353322" w14:textId="77777777" w:rsidR="00730FA2" w:rsidRDefault="00730FA2" w:rsidP="00390C62"/>
    <w:p w14:paraId="3E2345BD" w14:textId="72333FB8" w:rsidR="003C68BC" w:rsidRDefault="00730FA2" w:rsidP="00390C62">
      <w:r>
        <w:t>T</w:t>
      </w:r>
      <w:r w:rsidR="00603E5D">
        <w:t xml:space="preserve">he SCALE package </w:t>
      </w:r>
      <w:r>
        <w:t xml:space="preserve">developed by </w:t>
      </w:r>
      <w:r w:rsidR="00ED4733">
        <w:t>ORNL</w:t>
      </w:r>
      <w:r w:rsidR="00603E5D">
        <w:t xml:space="preserve"> has been selected</w:t>
      </w:r>
      <w:r>
        <w:t xml:space="preserve"> as the primary </w:t>
      </w:r>
      <w:r w:rsidR="00ED4733">
        <w:t>computational tool</w:t>
      </w:r>
      <w:r>
        <w:t xml:space="preserve"> due to its recent implementation of the CADIS automate</w:t>
      </w:r>
      <w:r w:rsidR="00ED4733">
        <w:t xml:space="preserve">d variance reduction technique and the CAAS analysis </w:t>
      </w:r>
      <w:r w:rsidR="00B05305">
        <w:t>methodology</w:t>
      </w:r>
      <w:r w:rsidR="00603E5D">
        <w:t xml:space="preserve">.  Specifically, the geometry will be simulated using the KENO-VI geometry package and the fixed source calculations will be </w:t>
      </w:r>
      <w:r w:rsidR="00ED4733">
        <w:t>simulated</w:t>
      </w:r>
      <w:r w:rsidR="00603E5D">
        <w:t xml:space="preserve"> using a new code sequence called MAVRIC that has been added to the SCALE toolbox</w:t>
      </w:r>
      <w:r>
        <w:t>.</w:t>
      </w:r>
      <w:r w:rsidR="00B53341">
        <w:t xml:space="preserve">  </w:t>
      </w:r>
      <w:sdt>
        <w:sdtPr>
          <w:id w:val="1104385047"/>
          <w:citation/>
        </w:sdtPr>
        <w:sdtContent>
          <w:r w:rsidR="00B53341">
            <w:fldChar w:fldCharType="begin"/>
          </w:r>
          <w:r w:rsidR="00B53341">
            <w:instrText xml:space="preserve"> CITATION Oak11 \l 1033 </w:instrText>
          </w:r>
          <w:r w:rsidR="00B53341">
            <w:fldChar w:fldCharType="separate"/>
          </w:r>
          <w:r w:rsidR="001712AD">
            <w:rPr>
              <w:noProof/>
            </w:rPr>
            <w:t>(Oak Ridge National Laboratory, June 2011)</w:t>
          </w:r>
          <w:r w:rsidR="00B53341">
            <w:fldChar w:fldCharType="end"/>
          </w:r>
        </w:sdtContent>
      </w:sdt>
    </w:p>
    <w:p w14:paraId="7BE9D24C" w14:textId="77777777" w:rsidR="00730FA2" w:rsidRDefault="00730FA2" w:rsidP="00390C62"/>
    <w:p w14:paraId="33BF663D" w14:textId="77664B37" w:rsidR="00B92D23" w:rsidRDefault="001C21AF" w:rsidP="00390C62">
      <w:pPr>
        <w:pStyle w:val="Heading2"/>
        <w:spacing w:before="0"/>
      </w:pPr>
      <w:bookmarkStart w:id="65" w:name="_Toc223007813"/>
      <w:r>
        <w:t>5</w:t>
      </w:r>
      <w:r w:rsidR="00390C62">
        <w:t>.1 Model Overview</w:t>
      </w:r>
      <w:bookmarkEnd w:id="65"/>
    </w:p>
    <w:p w14:paraId="50C1EEB4" w14:textId="77777777" w:rsidR="00B92D23" w:rsidRDefault="00B92D23" w:rsidP="00390C62"/>
    <w:p w14:paraId="393D1E81" w14:textId="3D810321" w:rsidR="00603E5D" w:rsidRDefault="005B67AF" w:rsidP="00390C62">
      <w:r>
        <w:t>The model for the pulse was constructed as a series of modules which were then inse</w:t>
      </w:r>
      <w:r w:rsidR="00ED4733">
        <w:t>rted using the HOLE feature of</w:t>
      </w:r>
      <w:r>
        <w:t xml:space="preserve"> KENO.  The major components modeled were:</w:t>
      </w:r>
    </w:p>
    <w:p w14:paraId="51C3DE01" w14:textId="62DD2E76" w:rsidR="005B67AF" w:rsidRDefault="005B67AF" w:rsidP="00D91E75">
      <w:pPr>
        <w:pStyle w:val="ListParagraph"/>
        <w:numPr>
          <w:ilvl w:val="0"/>
          <w:numId w:val="13"/>
        </w:numPr>
      </w:pPr>
      <w:r>
        <w:t>The SILENE Reactor</w:t>
      </w:r>
    </w:p>
    <w:p w14:paraId="4FE6C33F" w14:textId="3DE2AB53" w:rsidR="005B67AF" w:rsidRDefault="005B67AF" w:rsidP="00D91E75">
      <w:pPr>
        <w:pStyle w:val="ListParagraph"/>
        <w:numPr>
          <w:ilvl w:val="0"/>
          <w:numId w:val="13"/>
        </w:numPr>
      </w:pPr>
      <w:r>
        <w:t>Collimator Box A</w:t>
      </w:r>
    </w:p>
    <w:p w14:paraId="5A4C5841" w14:textId="3A7DB248" w:rsidR="005B67AF" w:rsidRDefault="005B67AF" w:rsidP="00D91E75">
      <w:pPr>
        <w:pStyle w:val="ListParagraph"/>
        <w:numPr>
          <w:ilvl w:val="0"/>
          <w:numId w:val="13"/>
        </w:numPr>
      </w:pPr>
      <w:r>
        <w:t>Collimator Box B</w:t>
      </w:r>
    </w:p>
    <w:p w14:paraId="3BD376B4" w14:textId="783C0DAA" w:rsidR="005B67AF" w:rsidRDefault="005B67AF" w:rsidP="00D91E75">
      <w:pPr>
        <w:pStyle w:val="ListParagraph"/>
        <w:numPr>
          <w:ilvl w:val="0"/>
          <w:numId w:val="13"/>
        </w:numPr>
      </w:pPr>
      <w:r>
        <w:t>Scattering Box</w:t>
      </w:r>
    </w:p>
    <w:p w14:paraId="032D344D" w14:textId="1CEC9B1D" w:rsidR="005B67AF" w:rsidRDefault="005B67AF" w:rsidP="00D91E75">
      <w:pPr>
        <w:pStyle w:val="ListParagraph"/>
        <w:numPr>
          <w:ilvl w:val="0"/>
          <w:numId w:val="13"/>
        </w:numPr>
      </w:pPr>
      <w:r>
        <w:t>Free Field Location</w:t>
      </w:r>
    </w:p>
    <w:p w14:paraId="32E52C98" w14:textId="019A2F80" w:rsidR="005B67AF" w:rsidRDefault="005B67AF" w:rsidP="00D91E75">
      <w:pPr>
        <w:pStyle w:val="ListParagraph"/>
        <w:numPr>
          <w:ilvl w:val="0"/>
          <w:numId w:val="13"/>
        </w:numPr>
      </w:pPr>
      <w:r>
        <w:t>Diagnostic Stand A</w:t>
      </w:r>
    </w:p>
    <w:p w14:paraId="3C075D7C" w14:textId="587E448E" w:rsidR="005B67AF" w:rsidRDefault="00457195" w:rsidP="00D91E75">
      <w:pPr>
        <w:pStyle w:val="ListParagraph"/>
        <w:numPr>
          <w:ilvl w:val="0"/>
          <w:numId w:val="13"/>
        </w:numPr>
      </w:pPr>
      <w:r>
        <w:t>Diagnostic</w:t>
      </w:r>
      <w:r w:rsidR="005B67AF">
        <w:t xml:space="preserve"> Stand B</w:t>
      </w:r>
    </w:p>
    <w:p w14:paraId="131CDFA0" w14:textId="77777777" w:rsidR="005B67AF" w:rsidRDefault="005B67AF" w:rsidP="00390C62"/>
    <w:p w14:paraId="3470F5A0" w14:textId="32521028" w:rsidR="00603E5D" w:rsidRDefault="005B67AF" w:rsidP="00390C62">
      <w:r>
        <w:t xml:space="preserve">The SILENE reactor cell was modeled as the global unit in the geometry and each of the above modules was inserted as a hole into that global room specification.  This makes the sensitivity analysis to be done later much easier in that an entire piece of equipment can be eliminated from the computer model by simply commenting out one line of </w:t>
      </w:r>
      <w:r w:rsidR="00ED4733">
        <w:t>input</w:t>
      </w:r>
      <w:r>
        <w:t>.  Modeling the experiment in this way is also computationally more efficient due to the complexity of the problem.  If the geometry was modeled as one large series of units then every time a location needed to be calculated KENO would need to check every single surface in the problem</w:t>
      </w:r>
      <w:r w:rsidR="00ED4733">
        <w:t>.  By</w:t>
      </w:r>
      <w:r>
        <w:t xml:space="preserve"> inserting units as holes this location check is made simpler in that KENO will determine which hole it is in before it starts checking surfaces to determine a specific location.</w:t>
      </w:r>
    </w:p>
    <w:p w14:paraId="76F04F8A" w14:textId="77777777" w:rsidR="005B67AF" w:rsidRDefault="005B67AF" w:rsidP="00390C62"/>
    <w:p w14:paraId="36ECB9EF" w14:textId="0E9AEC75" w:rsidR="00611814" w:rsidRDefault="00611814" w:rsidP="00390C62">
      <w:r>
        <w:lastRenderedPageBreak/>
        <w:t>The criticality accident alarm system (CAAS) detectors used in the experiment were of two different origins:</w:t>
      </w:r>
      <w:r w:rsidR="00B53341">
        <w:t xml:space="preserve">  </w:t>
      </w:r>
      <w:sdt>
        <w:sdtPr>
          <w:id w:val="258880104"/>
          <w:citation/>
        </w:sdtPr>
        <w:sdtContent>
          <w:r w:rsidR="00B53341">
            <w:fldChar w:fldCharType="begin"/>
          </w:r>
          <w:r w:rsidR="00B53341">
            <w:instrText xml:space="preserve"> CITATION Pio11 \l 1033 </w:instrText>
          </w:r>
          <w:r w:rsidR="00B53341">
            <w:fldChar w:fldCharType="separate"/>
          </w:r>
          <w:r w:rsidR="001712AD">
            <w:rPr>
              <w:noProof/>
            </w:rPr>
            <w:t>(Piot, June 2011)</w:t>
          </w:r>
          <w:r w:rsidR="00B53341">
            <w:fldChar w:fldCharType="end"/>
          </w:r>
        </w:sdtContent>
      </w:sdt>
    </w:p>
    <w:p w14:paraId="32A5D89F" w14:textId="77777777" w:rsidR="00611814" w:rsidRDefault="00611814" w:rsidP="00D91E75">
      <w:pPr>
        <w:pStyle w:val="ListParagraph"/>
        <w:numPr>
          <w:ilvl w:val="0"/>
          <w:numId w:val="14"/>
        </w:numPr>
      </w:pPr>
      <w:r>
        <w:t>Rocky Flats</w:t>
      </w:r>
    </w:p>
    <w:p w14:paraId="1F741A97" w14:textId="77777777" w:rsidR="00611814" w:rsidRDefault="00611814" w:rsidP="00D91E75">
      <w:pPr>
        <w:pStyle w:val="ListParagraph"/>
        <w:numPr>
          <w:ilvl w:val="0"/>
          <w:numId w:val="14"/>
        </w:numPr>
      </w:pPr>
      <w:r>
        <w:t>Babcock International (CIDAS)</w:t>
      </w:r>
    </w:p>
    <w:p w14:paraId="442CC9A1" w14:textId="77777777" w:rsidR="00611814" w:rsidRDefault="00611814" w:rsidP="00390C62"/>
    <w:p w14:paraId="053FF6DD" w14:textId="79EC6F99" w:rsidR="00611814" w:rsidRDefault="00611814" w:rsidP="00390C62">
      <w:r>
        <w:t>These detectors were built and inserted into the major model pieces above using the hole op</w:t>
      </w:r>
      <w:r w:rsidR="00C131DB">
        <w:t>tion of</w:t>
      </w:r>
      <w:r>
        <w:t xml:space="preserve"> KENO.</w:t>
      </w:r>
    </w:p>
    <w:p w14:paraId="01EE39CE" w14:textId="77777777" w:rsidR="00611814" w:rsidRDefault="00611814" w:rsidP="00390C62"/>
    <w:p w14:paraId="2B2C4C2F" w14:textId="53766256" w:rsidR="00611814" w:rsidRDefault="00611814" w:rsidP="00390C62">
      <w:r>
        <w:t>Also, two different TLD’s were used in the experiment:</w:t>
      </w:r>
      <w:r w:rsidR="00B53341">
        <w:t xml:space="preserve">  </w:t>
      </w:r>
      <w:sdt>
        <w:sdtPr>
          <w:id w:val="-466735995"/>
          <w:citation/>
        </w:sdtPr>
        <w:sdtContent>
          <w:r w:rsidR="00B53341">
            <w:fldChar w:fldCharType="begin"/>
          </w:r>
          <w:r w:rsidR="00B53341">
            <w:instrText xml:space="preserve"> CITATION Pio11 \l 1033 </w:instrText>
          </w:r>
          <w:r w:rsidR="00B53341">
            <w:fldChar w:fldCharType="separate"/>
          </w:r>
          <w:r w:rsidR="001712AD">
            <w:rPr>
              <w:noProof/>
            </w:rPr>
            <w:t>(Piot, June 2011)</w:t>
          </w:r>
          <w:r w:rsidR="00B53341">
            <w:fldChar w:fldCharType="end"/>
          </w:r>
        </w:sdtContent>
      </w:sdt>
    </w:p>
    <w:p w14:paraId="5D737154" w14:textId="77777777" w:rsidR="00611814" w:rsidRDefault="00611814" w:rsidP="00D91E75">
      <w:pPr>
        <w:pStyle w:val="ListParagraph"/>
        <w:numPr>
          <w:ilvl w:val="0"/>
          <w:numId w:val="15"/>
        </w:numPr>
      </w:pPr>
      <w:r>
        <w:t>HBG TLD provided by ORNL (called the ORNL TLD in the model)</w:t>
      </w:r>
    </w:p>
    <w:p w14:paraId="30CF9495" w14:textId="77777777" w:rsidR="00611814" w:rsidRDefault="00611814" w:rsidP="00D91E75">
      <w:pPr>
        <w:pStyle w:val="ListParagraph"/>
        <w:numPr>
          <w:ilvl w:val="0"/>
          <w:numId w:val="15"/>
        </w:numPr>
      </w:pPr>
      <w:r>
        <w:t>CEA TLD provided by CEA Valduc</w:t>
      </w:r>
    </w:p>
    <w:p w14:paraId="2683F5A4" w14:textId="77777777" w:rsidR="00611814" w:rsidRDefault="00611814" w:rsidP="00390C62"/>
    <w:p w14:paraId="2F73626E" w14:textId="06C40101" w:rsidR="00611814" w:rsidRDefault="00611814" w:rsidP="00390C62">
      <w:r>
        <w:t>The activation foils used were:</w:t>
      </w:r>
      <w:r w:rsidR="00B53341">
        <w:t xml:space="preserve">  </w:t>
      </w:r>
      <w:sdt>
        <w:sdtPr>
          <w:id w:val="1694878210"/>
          <w:citation/>
        </w:sdtPr>
        <w:sdtContent>
          <w:r w:rsidR="00B53341">
            <w:fldChar w:fldCharType="begin"/>
          </w:r>
          <w:r w:rsidR="00B53341">
            <w:instrText xml:space="preserve"> CITATION Pio11 \l 1033 </w:instrText>
          </w:r>
          <w:r w:rsidR="00B53341">
            <w:fldChar w:fldCharType="separate"/>
          </w:r>
          <w:r w:rsidR="001712AD">
            <w:rPr>
              <w:noProof/>
            </w:rPr>
            <w:t>(Piot, June 2011)</w:t>
          </w:r>
          <w:r w:rsidR="00B53341">
            <w:fldChar w:fldCharType="end"/>
          </w:r>
        </w:sdtContent>
      </w:sdt>
    </w:p>
    <w:p w14:paraId="7893E53B" w14:textId="77777777" w:rsidR="00611814" w:rsidRDefault="00611814" w:rsidP="00D91E75">
      <w:pPr>
        <w:pStyle w:val="ListParagraph"/>
        <w:numPr>
          <w:ilvl w:val="0"/>
          <w:numId w:val="16"/>
        </w:numPr>
      </w:pPr>
      <w:r>
        <w:t>Gold</w:t>
      </w:r>
    </w:p>
    <w:p w14:paraId="5CCE0F61" w14:textId="77777777" w:rsidR="00611814" w:rsidRDefault="00611814" w:rsidP="00D91E75">
      <w:pPr>
        <w:pStyle w:val="ListParagraph"/>
        <w:numPr>
          <w:ilvl w:val="0"/>
          <w:numId w:val="16"/>
        </w:numPr>
      </w:pPr>
      <w:r>
        <w:t>Iron</w:t>
      </w:r>
    </w:p>
    <w:p w14:paraId="6830DB52" w14:textId="77777777" w:rsidR="00611814" w:rsidRDefault="00611814" w:rsidP="00D91E75">
      <w:pPr>
        <w:pStyle w:val="ListParagraph"/>
        <w:numPr>
          <w:ilvl w:val="0"/>
          <w:numId w:val="16"/>
        </w:numPr>
      </w:pPr>
      <w:r>
        <w:t>Magnesium</w:t>
      </w:r>
    </w:p>
    <w:p w14:paraId="355AC5E3" w14:textId="77777777" w:rsidR="00611814" w:rsidRDefault="00611814" w:rsidP="00D91E75">
      <w:pPr>
        <w:pStyle w:val="ListParagraph"/>
        <w:numPr>
          <w:ilvl w:val="0"/>
          <w:numId w:val="16"/>
        </w:numPr>
      </w:pPr>
      <w:r>
        <w:t>Cobalt</w:t>
      </w:r>
    </w:p>
    <w:p w14:paraId="76665AEC" w14:textId="77777777" w:rsidR="00611814" w:rsidRDefault="00611814" w:rsidP="00D91E75">
      <w:pPr>
        <w:pStyle w:val="ListParagraph"/>
        <w:numPr>
          <w:ilvl w:val="0"/>
          <w:numId w:val="16"/>
        </w:numPr>
      </w:pPr>
      <w:r>
        <w:t>Indium</w:t>
      </w:r>
    </w:p>
    <w:p w14:paraId="4FBAF82F" w14:textId="77777777" w:rsidR="00611814" w:rsidRDefault="00611814" w:rsidP="00D91E75">
      <w:pPr>
        <w:pStyle w:val="ListParagraph"/>
        <w:numPr>
          <w:ilvl w:val="0"/>
          <w:numId w:val="16"/>
        </w:numPr>
      </w:pPr>
      <w:r>
        <w:t>Nickel</w:t>
      </w:r>
    </w:p>
    <w:p w14:paraId="52D00501" w14:textId="77777777" w:rsidR="00611814" w:rsidRDefault="00611814" w:rsidP="00D91E75">
      <w:pPr>
        <w:pStyle w:val="ListParagraph"/>
        <w:numPr>
          <w:ilvl w:val="0"/>
          <w:numId w:val="16"/>
        </w:numPr>
      </w:pPr>
      <w:r>
        <w:t>Titanium (included even though no dosimetry data has been collected)</w:t>
      </w:r>
    </w:p>
    <w:p w14:paraId="47B2935C" w14:textId="77777777" w:rsidR="00B92D23" w:rsidRDefault="00B92D23" w:rsidP="00390C62"/>
    <w:p w14:paraId="28CC1580" w14:textId="7350757D" w:rsidR="00B92D23" w:rsidRDefault="00B92D23" w:rsidP="00390C62">
      <w:r>
        <w:t>A brief discussion of each of the major model pieces is given in the following sections along with images derived from the model.</w:t>
      </w:r>
    </w:p>
    <w:p w14:paraId="7D02E678" w14:textId="77777777" w:rsidR="00B92D23" w:rsidRDefault="00B92D23" w:rsidP="00DC0A38"/>
    <w:p w14:paraId="42DF0E4B" w14:textId="51F74E19" w:rsidR="00DC0A38" w:rsidRDefault="001C21AF" w:rsidP="00DC0A38">
      <w:pPr>
        <w:pStyle w:val="Heading2"/>
      </w:pPr>
      <w:bookmarkStart w:id="66" w:name="_Toc223007814"/>
      <w:r>
        <w:t>5</w:t>
      </w:r>
      <w:r w:rsidR="00DC0A38">
        <w:t>.2 Component Model Descriptions</w:t>
      </w:r>
      <w:bookmarkEnd w:id="66"/>
    </w:p>
    <w:p w14:paraId="02341C9B" w14:textId="77777777" w:rsidR="00DC0A38" w:rsidRDefault="00DC0A38" w:rsidP="00DC0A38"/>
    <w:p w14:paraId="656306C9" w14:textId="08CBC26F" w:rsidR="00B92D23" w:rsidRPr="00DC0A38" w:rsidRDefault="001C21AF" w:rsidP="00390C62">
      <w:r>
        <w:t>5</w:t>
      </w:r>
      <w:r w:rsidR="00DC0A38" w:rsidRPr="00DC0A38">
        <w:t xml:space="preserve">.2.1.  SILENE </w:t>
      </w:r>
      <w:r w:rsidR="00903183">
        <w:t xml:space="preserve">and </w:t>
      </w:r>
      <w:r w:rsidR="00DC0A38" w:rsidRPr="00DC0A38">
        <w:t xml:space="preserve">Reactor Cell </w:t>
      </w:r>
      <w:r w:rsidR="00B92D23" w:rsidRPr="00DC0A38">
        <w:t>(Room, doors, walls, etc.)</w:t>
      </w:r>
    </w:p>
    <w:p w14:paraId="23082DC1" w14:textId="77777777" w:rsidR="00B92D23" w:rsidRDefault="00B92D23" w:rsidP="00390C62"/>
    <w:p w14:paraId="42CF6DB0" w14:textId="5255ED7F" w:rsidR="00992C91" w:rsidRDefault="00992C91" w:rsidP="00390C62">
      <w:r>
        <w:t>The geometry included in this model is primarily that which is contained within the SILENE reactor cell.  The model extends a short distance beyond the rear wall of the cell to include the large concrete shield doors but terminates shortly thereafter.  The model extends up to include the ceiling of the reactor cell including the concrete rail system for the overhead cranes.  None of the miscellaneous room items (such as ladders, hand rails, door knobs, etc.) have been included in the model as they were judged to be inconsequential to the final answer.</w:t>
      </w:r>
    </w:p>
    <w:p w14:paraId="0D7811F7" w14:textId="77777777" w:rsidR="00992C91" w:rsidRDefault="00992C91" w:rsidP="00390C62"/>
    <w:p w14:paraId="68370655" w14:textId="22740944" w:rsidR="00B527EF" w:rsidRDefault="00DC0A38" w:rsidP="00390C62">
      <w:r>
        <w:t xml:space="preserve">Annex I from reference </w:t>
      </w:r>
      <w:r w:rsidR="008F1FEF">
        <w:t>[24]</w:t>
      </w:r>
      <w:r>
        <w:t xml:space="preserve"> provides most of the detail used to construct the global</w:t>
      </w:r>
      <w:r w:rsidR="00CF613E">
        <w:t xml:space="preserve"> room model.  </w:t>
      </w:r>
      <w:sdt>
        <w:sdtPr>
          <w:id w:val="68930549"/>
          <w:citation/>
        </w:sdtPr>
        <w:sdtContent>
          <w:r w:rsidR="00B53341">
            <w:fldChar w:fldCharType="begin"/>
          </w:r>
          <w:r w:rsidR="00B53341">
            <w:instrText xml:space="preserve"> CITATION Pio11 \l 1033 </w:instrText>
          </w:r>
          <w:r w:rsidR="00B53341">
            <w:fldChar w:fldCharType="separate"/>
          </w:r>
          <w:r w:rsidR="001712AD">
            <w:rPr>
              <w:noProof/>
            </w:rPr>
            <w:t>(Piot, June 2011)</w:t>
          </w:r>
          <w:r w:rsidR="00B53341">
            <w:fldChar w:fldCharType="end"/>
          </w:r>
        </w:sdtContent>
      </w:sdt>
      <w:r w:rsidR="00B53341">
        <w:t xml:space="preserve">  </w:t>
      </w:r>
      <w:r w:rsidR="002E53D2">
        <w:t>Figure 1</w:t>
      </w:r>
      <w:r w:rsidR="00B527EF">
        <w:t>6</w:t>
      </w:r>
      <w:r w:rsidR="002E53D2">
        <w:t xml:space="preserve"> shows a photograph of the reactor cell taken during the experiment.  Note that a </w:t>
      </w:r>
      <w:r w:rsidR="00457195">
        <w:t>concrete</w:t>
      </w:r>
      <w:r w:rsidR="002E53D2">
        <w:t xml:space="preserve"> shield is installed in the front of Collimator Box B. </w:t>
      </w:r>
      <w:r w:rsidR="00B53341">
        <w:t xml:space="preserve"> </w:t>
      </w:r>
      <w:r w:rsidR="002E53D2">
        <w:t xml:space="preserve">Also note the large doors directly behind Collimator Box A.  The global room model extends just beyond these doors to include the large concrete shields behind them.  The track in the center of the reactor cell is used to move the lead shield into and out of place.  One half of the lead shield is visible on the far left side of the </w:t>
      </w:r>
      <w:r w:rsidR="00457195">
        <w:t>photograph</w:t>
      </w:r>
      <w:r w:rsidR="002E53D2">
        <w:t xml:space="preserve"> in its “removed” position.</w:t>
      </w:r>
    </w:p>
    <w:p w14:paraId="2CB59461" w14:textId="4A4FDCB9" w:rsidR="00B527EF" w:rsidRDefault="00B527EF">
      <w:pPr>
        <w:spacing w:after="200" w:line="276" w:lineRule="auto"/>
      </w:pPr>
      <w:r>
        <w:br w:type="page"/>
      </w:r>
    </w:p>
    <w:p w14:paraId="778C54E5" w14:textId="77777777" w:rsidR="00B527EF" w:rsidRDefault="00B527EF" w:rsidP="00B527EF"/>
    <w:p w14:paraId="5DA1C31C" w14:textId="77777777" w:rsidR="00B527EF" w:rsidRDefault="00B527EF" w:rsidP="00B527EF">
      <w:pPr>
        <w:keepNext/>
        <w:jc w:val="center"/>
      </w:pPr>
      <w:r>
        <w:rPr>
          <w:noProof/>
        </w:rPr>
        <w:drawing>
          <wp:inline distT="0" distB="0" distL="0" distR="0" wp14:anchorId="68B19CB9" wp14:editId="00D646FE">
            <wp:extent cx="3402330" cy="2547620"/>
            <wp:effectExtent l="50800" t="50800" r="128270" b="119380"/>
            <wp:docPr id="102" name="Picture 102" descr="PA110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PA11006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02330" cy="2547620"/>
                    </a:xfrm>
                    <a:prstGeom prst="rect">
                      <a:avLst/>
                    </a:prstGeom>
                    <a:noFill/>
                    <a:ln w="25400">
                      <a:solidFill>
                        <a:srgbClr val="000000"/>
                      </a:solidFill>
                      <a:miter lim="800000"/>
                      <a:headEnd/>
                      <a:tailEnd/>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p>
    <w:p w14:paraId="21C6F4FF" w14:textId="77777777" w:rsidR="00B527EF" w:rsidRDefault="00B527EF" w:rsidP="00B527EF">
      <w:pPr>
        <w:pStyle w:val="Caption"/>
      </w:pPr>
      <w:bookmarkStart w:id="67" w:name="_Toc222993806"/>
      <w:bookmarkStart w:id="68" w:name="_Toc223007880"/>
      <w:r>
        <w:t xml:space="preserve">Figure </w:t>
      </w:r>
      <w:fldSimple w:instr=" SEQ Figure \* ARABIC ">
        <w:r w:rsidR="00E23433">
          <w:rPr>
            <w:noProof/>
          </w:rPr>
          <w:t>16</w:t>
        </w:r>
      </w:fldSimple>
      <w:r>
        <w:t>: Experimental Layout of SILENE Reactor Cell</w:t>
      </w:r>
      <w:bookmarkEnd w:id="67"/>
      <w:bookmarkEnd w:id="68"/>
    </w:p>
    <w:p w14:paraId="1A53559F" w14:textId="77777777" w:rsidR="00B527EF" w:rsidRDefault="00B527EF" w:rsidP="00B527EF"/>
    <w:p w14:paraId="74D3905A" w14:textId="7355C327" w:rsidR="00B527EF" w:rsidRDefault="00B527EF">
      <w:pPr>
        <w:spacing w:after="200" w:line="276" w:lineRule="auto"/>
      </w:pPr>
      <w:r>
        <w:br w:type="page"/>
      </w:r>
    </w:p>
    <w:p w14:paraId="3C2CB61D" w14:textId="77777777" w:rsidR="00B527EF" w:rsidRDefault="00B527EF" w:rsidP="00390C62"/>
    <w:p w14:paraId="49EF0E25" w14:textId="14686FD1" w:rsidR="002E53D2" w:rsidRDefault="002E53D2" w:rsidP="00390C62">
      <w:r>
        <w:t>Figure 1</w:t>
      </w:r>
      <w:r w:rsidR="00B527EF">
        <w:t>7</w:t>
      </w:r>
      <w:r>
        <w:t xml:space="preserve"> shows </w:t>
      </w:r>
      <w:r w:rsidR="00C131DB">
        <w:t>a plan</w:t>
      </w:r>
      <w:r>
        <w:t xml:space="preserve"> view of the high fidelity computational model.  When compared to the photo in Figure 1</w:t>
      </w:r>
      <w:r w:rsidR="00B527EF">
        <w:t>6</w:t>
      </w:r>
      <w:r>
        <w:t xml:space="preserve"> the major pieces of equipment can be easily identified – the SILENE reactor, Collimator Box A and Box B, the Scattering Box, the Free Field Location and the two </w:t>
      </w:r>
      <w:r w:rsidR="00457195">
        <w:t>diagnostic</w:t>
      </w:r>
      <w:r>
        <w:t xml:space="preserve"> stands.  Figure 1</w:t>
      </w:r>
      <w:r w:rsidR="00B527EF">
        <w:t>8</w:t>
      </w:r>
      <w:r>
        <w:t xml:space="preserve"> shows a</w:t>
      </w:r>
      <w:r w:rsidR="00B527EF">
        <w:t xml:space="preserve">n elevation </w:t>
      </w:r>
      <w:r>
        <w:t>view of the global room model.  This view is taken as if the viewer is standing directly in front of the large doors shown in Figure 1</w:t>
      </w:r>
      <w:r w:rsidR="00B527EF">
        <w:t>6</w:t>
      </w:r>
      <w:r>
        <w:t xml:space="preserve">.  The concrete structure in the top of the room to allow the cranes to operate is modeled according to the details given in Annex I.  </w:t>
      </w:r>
      <w:sdt>
        <w:sdtPr>
          <w:id w:val="1675842029"/>
          <w:citation/>
        </w:sdtPr>
        <w:sdtContent>
          <w:r w:rsidR="00B53341">
            <w:fldChar w:fldCharType="begin"/>
          </w:r>
          <w:r w:rsidR="00B53341">
            <w:instrText xml:space="preserve"> CITATION Pio11 \l 1033 </w:instrText>
          </w:r>
          <w:r w:rsidR="00B53341">
            <w:fldChar w:fldCharType="separate"/>
          </w:r>
          <w:r w:rsidR="001712AD">
            <w:rPr>
              <w:noProof/>
            </w:rPr>
            <w:t>(Piot, June 2011)</w:t>
          </w:r>
          <w:r w:rsidR="00B53341">
            <w:fldChar w:fldCharType="end"/>
          </w:r>
        </w:sdtContent>
      </w:sdt>
      <w:r w:rsidR="00B53341">
        <w:t xml:space="preserve">  </w:t>
      </w:r>
    </w:p>
    <w:p w14:paraId="27BB0B9B" w14:textId="77777777" w:rsidR="002E53D2" w:rsidRDefault="002E53D2" w:rsidP="00390C62"/>
    <w:p w14:paraId="457049CB" w14:textId="6D0E1398" w:rsidR="00903183" w:rsidRDefault="002E53D2" w:rsidP="00390C62">
      <w:r>
        <w:t>The computational model for SILENE is shown in Figure 1</w:t>
      </w:r>
      <w:r w:rsidR="00B527EF">
        <w:t>9</w:t>
      </w:r>
      <w:r>
        <w:t xml:space="preserve">.  </w:t>
      </w:r>
      <w:r w:rsidR="00030AEB">
        <w:t>Figure 1</w:t>
      </w:r>
      <w:r w:rsidR="00B527EF">
        <w:t>6</w:t>
      </w:r>
      <w:r w:rsidR="00030AEB">
        <w:t xml:space="preserve"> shows SILENE in the center of the reactor cell</w:t>
      </w:r>
      <w:r w:rsidR="00B527EF">
        <w:t>.</w:t>
      </w:r>
      <w:r w:rsidR="00030AEB">
        <w:t xml:space="preserve">  </w:t>
      </w:r>
      <w:r>
        <w:t>Recall from previous descriptions in Chapter 2 that the uranyl nitrate fuel is located in an annular region 100 cm above the floor of the reactor cell.</w:t>
      </w:r>
      <w:r w:rsidR="00030AEB">
        <w:t xml:space="preserve">  </w:t>
      </w:r>
      <w:sdt>
        <w:sdtPr>
          <w:id w:val="812920096"/>
          <w:citation/>
        </w:sdtPr>
        <w:sdtContent>
          <w:r w:rsidR="00B53341">
            <w:fldChar w:fldCharType="begin"/>
          </w:r>
          <w:r w:rsidR="00B53341">
            <w:instrText xml:space="preserve"> CITATION Pio11 \l 1033 </w:instrText>
          </w:r>
          <w:r w:rsidR="00B53341">
            <w:fldChar w:fldCharType="separate"/>
          </w:r>
          <w:r w:rsidR="001712AD">
            <w:rPr>
              <w:noProof/>
            </w:rPr>
            <w:t>(Piot, June 2011)</w:t>
          </w:r>
          <w:r w:rsidR="00B53341">
            <w:fldChar w:fldCharType="end"/>
          </w:r>
        </w:sdtContent>
      </w:sdt>
      <w:r w:rsidR="00B53341">
        <w:t xml:space="preserve">  </w:t>
      </w:r>
      <w:r w:rsidR="00030AEB">
        <w:t>The reactor sits on a steel plate which is attached to the floor of the reactor cell.  There is a small lead shield – called the lower lead shield - located 30 cm above the floor.  Inside the annular fuel region is a cadmium control rod</w:t>
      </w:r>
      <w:r w:rsidR="00B527EF">
        <w:t xml:space="preserve"> which is pulled up out of the fuel region during the critical excursion</w:t>
      </w:r>
      <w:r w:rsidR="00030AEB">
        <w:t>.</w:t>
      </w:r>
      <w:r w:rsidR="00B53341">
        <w:t xml:space="preserve">  </w:t>
      </w:r>
      <w:sdt>
        <w:sdtPr>
          <w:id w:val="1594441723"/>
          <w:citation/>
        </w:sdtPr>
        <w:sdtContent>
          <w:r w:rsidR="00B53341">
            <w:fldChar w:fldCharType="begin"/>
          </w:r>
          <w:r w:rsidR="00B53341">
            <w:instrText xml:space="preserve"> CITATION Pio11 \l 1033 </w:instrText>
          </w:r>
          <w:r w:rsidR="00B53341">
            <w:fldChar w:fldCharType="separate"/>
          </w:r>
          <w:r w:rsidR="001712AD">
            <w:rPr>
              <w:noProof/>
            </w:rPr>
            <w:t>(Piot, June 2011)</w:t>
          </w:r>
          <w:r w:rsidR="00B53341">
            <w:fldChar w:fldCharType="end"/>
          </w:r>
        </w:sdtContent>
      </w:sdt>
    </w:p>
    <w:p w14:paraId="301A3F6A" w14:textId="77777777" w:rsidR="00030AEB" w:rsidRDefault="00030AEB" w:rsidP="00390C62"/>
    <w:p w14:paraId="6CC554A2" w14:textId="77777777" w:rsidR="00DC0A38" w:rsidRDefault="00DC0A38" w:rsidP="007F6DC8"/>
    <w:p w14:paraId="00F64294" w14:textId="77777777" w:rsidR="00B527EF" w:rsidRDefault="00B527EF" w:rsidP="00B527EF">
      <w:r>
        <w:t>5.2.2.</w:t>
      </w:r>
      <w:r>
        <w:tab/>
        <w:t>Collimator Boxes</w:t>
      </w:r>
    </w:p>
    <w:p w14:paraId="0264D207" w14:textId="77777777" w:rsidR="00B527EF" w:rsidRDefault="00B527EF" w:rsidP="00B527EF"/>
    <w:p w14:paraId="70DA1B1A" w14:textId="6C3013B5" w:rsidR="00B527EF" w:rsidRDefault="00B527EF" w:rsidP="00B527EF">
      <w:r>
        <w:t xml:space="preserve">There are two collimator boxes in the final experimental setup.  In all of the pulses one of the collimator boxes was unshielded (i.e. open face) and one box had a shield in front of the opening.  Figure 2 shows the collimator boxes in the reactor cell with Collimator Box B on the left and Collimator Box A on the right.  Annex XVI from reference </w:t>
      </w:r>
      <w:r w:rsidR="008F1FEF">
        <w:t>[24]</w:t>
      </w:r>
      <w:r>
        <w:t xml:space="preserve"> was the primary reference for the details of the geometry of the collimator boxes.  </w:t>
      </w:r>
      <w:sdt>
        <w:sdtPr>
          <w:id w:val="-2049365897"/>
          <w:citation/>
        </w:sdtPr>
        <w:sdtContent>
          <w:r>
            <w:fldChar w:fldCharType="begin"/>
          </w:r>
          <w:r>
            <w:instrText xml:space="preserve"> CITATION Pio11 \l 1033 </w:instrText>
          </w:r>
          <w:r>
            <w:fldChar w:fldCharType="separate"/>
          </w:r>
          <w:r>
            <w:rPr>
              <w:noProof/>
            </w:rPr>
            <w:t>(Piot, June 2011)</w:t>
          </w:r>
          <w:r>
            <w:fldChar w:fldCharType="end"/>
          </w:r>
        </w:sdtContent>
      </w:sdt>
    </w:p>
    <w:p w14:paraId="7A4EA17F" w14:textId="77777777" w:rsidR="00B527EF" w:rsidRDefault="00B527EF" w:rsidP="00B527EF"/>
    <w:p w14:paraId="35969021" w14:textId="76EAA969" w:rsidR="00B527EF" w:rsidRDefault="00B527EF" w:rsidP="00B527EF">
      <w:r>
        <w:t>The collimator box model is constructed of several smaller modules – the support frame, the collimator box and then any detectors or foils placed inside the box.  Figure 20 shows the collimator box A computational model without its frame.  Note that the interior of the collimator box includes a RFP CAAS unit, an ORNL TLD, a CEA TLD and a set of activation foils.  Each of these elements was modeled as a separate unit and inserted into the box using the KENO hole function. Figure 21 shows photographs of the interior of the Collimator Boxes during the experiment for comparison. The photograph of Box A is on the left and the photo of Box B is on the right.</w:t>
      </w:r>
    </w:p>
    <w:p w14:paraId="6C2419BA" w14:textId="77777777" w:rsidR="00B527EF" w:rsidRDefault="00B527EF" w:rsidP="00B527EF"/>
    <w:p w14:paraId="3FFBE94F" w14:textId="0D40340D" w:rsidR="00B527EF" w:rsidRDefault="00B527EF" w:rsidP="00B527EF">
      <w:r>
        <w:t xml:space="preserve">The interior and exterior of the collimator boxes are sheathed in a 2 mm thick layer of stainless steel.  Underneath the interior stainless steel layer is a 5 mm thick layer of copper </w:t>
      </w:r>
      <w:r w:rsidR="002163F9">
        <w:t xml:space="preserve">followed by </w:t>
      </w:r>
      <w:r>
        <w:t xml:space="preserve">a 10 mm thick layer of lead.  </w:t>
      </w:r>
      <w:sdt>
        <w:sdtPr>
          <w:id w:val="461465382"/>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The remainder of the interior of the collimator boxes is occupied by a material called PPB9.  PPB9 is borated </w:t>
      </w:r>
      <w:r w:rsidR="002163F9">
        <w:t xml:space="preserve">plaster with </w:t>
      </w:r>
      <w:r>
        <w:t xml:space="preserve">polyethylene </w:t>
      </w:r>
      <w:r w:rsidR="002163F9">
        <w:t xml:space="preserve">beads, </w:t>
      </w:r>
      <w:r>
        <w:t xml:space="preserve">but its exact composition is discussed in section </w:t>
      </w:r>
      <w:r w:rsidR="002163F9">
        <w:t>5</w:t>
      </w:r>
      <w:r>
        <w:t>.3.  The total effect of these separate material regions is to collimate the radiation field from SILENE so that scattering from other equipment in the room is not a primary contributor to the radiation seen by the activation foils.</w:t>
      </w:r>
    </w:p>
    <w:p w14:paraId="3E32558A" w14:textId="77777777" w:rsidR="00B527EF" w:rsidRDefault="00B527EF" w:rsidP="00B527EF"/>
    <w:p w14:paraId="50129AA4" w14:textId="77777777" w:rsidR="00B527EF" w:rsidRDefault="00B527EF" w:rsidP="007F6DC8"/>
    <w:p w14:paraId="74C3591F" w14:textId="053EE869" w:rsidR="00B527EF" w:rsidRDefault="00B527EF">
      <w:pPr>
        <w:spacing w:after="200" w:line="276" w:lineRule="auto"/>
      </w:pPr>
      <w:r>
        <w:br w:type="page"/>
      </w:r>
    </w:p>
    <w:p w14:paraId="5966B838" w14:textId="77777777" w:rsidR="00B527EF" w:rsidRDefault="00B527EF" w:rsidP="007F6DC8"/>
    <w:p w14:paraId="5D581239" w14:textId="77777777" w:rsidR="00A641D4" w:rsidRDefault="000954DF" w:rsidP="00A641D4">
      <w:pPr>
        <w:keepNext/>
      </w:pPr>
      <w:r>
        <w:rPr>
          <w:noProof/>
        </w:rPr>
        <mc:AlternateContent>
          <mc:Choice Requires="wps">
            <w:drawing>
              <wp:anchor distT="0" distB="0" distL="114300" distR="114300" simplePos="0" relativeHeight="251771904" behindDoc="0" locked="0" layoutInCell="1" allowOverlap="1" wp14:anchorId="547954A0" wp14:editId="4DB04EF9">
                <wp:simplePos x="0" y="0"/>
                <wp:positionH relativeFrom="column">
                  <wp:posOffset>1714500</wp:posOffset>
                </wp:positionH>
                <wp:positionV relativeFrom="paragraph">
                  <wp:posOffset>2398395</wp:posOffset>
                </wp:positionV>
                <wp:extent cx="342900" cy="228600"/>
                <wp:effectExtent l="50800" t="25400" r="88900" b="127000"/>
                <wp:wrapNone/>
                <wp:docPr id="73" name="Straight Arrow Connector 73"/>
                <wp:cNvGraphicFramePr/>
                <a:graphic xmlns:a="http://schemas.openxmlformats.org/drawingml/2006/main">
                  <a:graphicData uri="http://schemas.microsoft.com/office/word/2010/wordprocessingShape">
                    <wps:wsp>
                      <wps:cNvCnPr/>
                      <wps:spPr>
                        <a:xfrm>
                          <a:off x="0" y="0"/>
                          <a:ext cx="342900" cy="228600"/>
                        </a:xfrm>
                        <a:prstGeom prst="straightConnector1">
                          <a:avLst/>
                        </a:prstGeom>
                        <a:ln>
                          <a:solidFill>
                            <a:schemeClr val="tx1"/>
                          </a:solidFill>
                          <a:tailEnd type="arrow"/>
                        </a:ln>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73" o:spid="_x0000_s1026" type="#_x0000_t32" style="position:absolute;margin-left:135pt;margin-top:188.85pt;width:27pt;height:18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RfjnICAACHBQAADgAAAGRycy9lMm9Eb2MueG1stFTbjtMwEH1H4h+svKe5bNq01aartCG8IFix&#10;ywd4HaeN5Jts07RC/DtjJ013AQFC8OLY8VzOnDme27sTZ+hItemkKIJkFgeICiKbTuyL4NNjHS4D&#10;ZCwWDWZS0CI4UxPcbV6/uu3VmqbyIFlDNYIgwqx7VQQHa9U6igw5UI7NTCoq4LKVmmMLR72PGo17&#10;iM5ZlMbxIuqlbpSWhBoDf6vhMtj4+G1Lif3QtoZaxIoAsFm/ar8+uTXa3OL1XmN16MgIA/8FCo47&#10;AUmnUBW2GH3W3Q+heEe0NLK1MyJ5JNu2I9TXANUk8XfVPBywor4WIMeoiSbz78KS98d7jbqmCPKb&#10;AAnMoUcPVuNuf7Co1Fr2aCeFAB6lRmACfPXKrMFtJ+71eDLqXrviT63m7gtloZPn+DxxTE8WEfh5&#10;k6WrGDpB4CpNlwvYQ5To6qy0sW+p5MhtisCMYCYUiecZH98ZOzheHFxmJtxqJOuaumPMH5yU6I5p&#10;dMQgAntKxoQvrCzu2BvRIHtWwAB2hY9mQ0iADwldPFeI7+yXuizTRXVThdVylYfZE03DZR1n4bbM&#10;5skuz+ukyr8CWo6TbK0YJnSQe83wfuylu/qzZnJMXkg/SSIvuoEDAPUS226ep2U+X4WLcp6EWRIv&#10;w7KM07Cqy7iMs3q3yrYTth70r+D1PEKYrTz9L3zQ5AuNkRPRIBu/s2dGXQFMfKQtyBGEkvo++0Fw&#10;7R4mhAp76aC3dm4t9HpyjH/vONp7yvyQmJwHdf0yK714+MxS2MmZd0Lqn2W/iq4d7EHxz+p22yfZ&#10;nP2D8hfw2v2jGCeTGyfPz979Oj833wAAAP//AwBQSwMEFAAGAAgAAAAhAP3M35HhAAAACwEAAA8A&#10;AABkcnMvZG93bnJldi54bWxMj8FqwzAQRO+F/oPYQm+NHDlYxbEcQqGQQiE0LT0r0sY2sVaupSTO&#10;31c9NcfZGWbfVKvJ9eyMY+g8KZjPMmBIxtuOGgVfn69Pz8BC1GR17wkVXDHAqr6/q3Rp/YU+8LyL&#10;DUslFEqtoI1xKDkPpkWnw8wPSMk7+NHpmOTYcDvqSyp3PRdZVnCnO0ofWj3gS4vmuDs5BT/btfxG&#10;YzbXt+0hfy+8oGIjlHp8mNZLYBGn+B+GP/yEDnVi2vsT2cB6BUJmaUtUkEspgaVELhbpslewmOcS&#10;eF3x2w31LwAAAP//AwBQSwECLQAUAAYACAAAACEA5JnDwPsAAADhAQAAEwAAAAAAAAAAAAAAAAAA&#10;AAAAW0NvbnRlbnRfVHlwZXNdLnhtbFBLAQItABQABgAIAAAAIQAjsmrh1wAAAJQBAAALAAAAAAAA&#10;AAAAAAAAACwBAABfcmVscy8ucmVsc1BLAQItABQABgAIAAAAIQCfBF+OcgIAAIcFAAAOAAAAAAAA&#10;AAAAAAAAACwCAABkcnMvZTJvRG9jLnhtbFBLAQItABQABgAIAAAAIQD9zN+R4QAAAAsBAAAPAAAA&#10;AAAAAAAAAAAAAMoEAABkcnMvZG93bnJldi54bWxQSwUGAAAAAAQABADzAAAA2AU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70880" behindDoc="0" locked="0" layoutInCell="1" allowOverlap="1" wp14:anchorId="7FD27FEB" wp14:editId="498255ED">
                <wp:simplePos x="0" y="0"/>
                <wp:positionH relativeFrom="column">
                  <wp:posOffset>800100</wp:posOffset>
                </wp:positionH>
                <wp:positionV relativeFrom="paragraph">
                  <wp:posOffset>2169795</wp:posOffset>
                </wp:positionV>
                <wp:extent cx="914400" cy="342900"/>
                <wp:effectExtent l="0" t="0" r="25400" b="38100"/>
                <wp:wrapNone/>
                <wp:docPr id="72" name="Text Box 72"/>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solidFill>
                            <a:schemeClr val="tx1"/>
                          </a:solid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530DDB" w14:textId="77777777" w:rsidR="00F64D02" w:rsidRPr="002B2BB4" w:rsidRDefault="00F64D02" w:rsidP="000954DF">
                            <w:pPr>
                              <w:rPr>
                                <w:sz w:val="16"/>
                                <w:szCs w:val="16"/>
                              </w:rPr>
                            </w:pPr>
                            <w:r>
                              <w:rPr>
                                <w:sz w:val="16"/>
                                <w:szCs w:val="16"/>
                              </w:rPr>
                              <w:t>Scattering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2" o:spid="_x0000_s1045" type="#_x0000_t202" style="position:absolute;margin-left:63pt;margin-top:170.85pt;width:1in;height:27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FbyDxADAADbBgAADgAAAGRycy9lMm9Eb2MueG1stFVNb9swDL0P2H8QdHf9UadJjDqFm8DDgGIt&#10;1g49K7KcGJMlTVISZ8P++yg5TtOuh3XYLg5FUiRFPr5cXnUtR1umTSNFjuOzCCMmqKwascrxl4cy&#10;mGBkLBEV4VKwHO+ZwVez9+8udypjiVxLXjGNIIgw2U7leG2tysLQ0DVriTmTigkw1lK3xMJRr8JK&#10;kx1Eb3mYRNFFuJO6UlpSZgxoF70Rz3z8umbU3ta1YRbxHENt1n+1/y7dN5xdkmyliVo39FAG+Ysq&#10;WtIISHoMtSCWoI1ufgvVNlRLI2t7RmUbyrpuKPNvgNfE0YvX3K+JYv4t0Byjjm0y/y4s/bS906ip&#10;cjxOMBKkhRk9sM6ia9khUEF/dspk4HavwNF2oIc5D3oDSvfsrtat+4UHIbBDp/fH7rpoFJTTOE0j&#10;sFAwnafJFGSIHj5dVtrYD0y2yAk51jA831OyvTG2dx1cXC4hy4ZzP0AunMJI3lRO5w8OQWzONdoS&#10;mL3tfM2Q7cQLTv1N5pHSZyEZFAyiC+JK91P8URZFcrE4XwSLyXQcpEuWBJMySoPrIh3F8/G4jBfj&#10;n1BtS+I0U5xQ1kO75GR1mJsz/dngWkKfwTyOQw+wvgdQ1PPa5qNxUoxH0+CiGMVBGkeToCiiJFiU&#10;RVREaTmfptfH2naAdQWb4oYMs/xf9UFrhzaGDkA9ULxk95y5B3DxmdUAPY+XV0ZGKGXCDmPz3s6r&#10;hgG/5eLB37fMj/ktl3tgwA2fWQp7vNw2QmoPT89VT0irvg4l170/YPzk3U603bLzOxdPh0VaymoP&#10;+6Vlz1BG0bKBLbghxt4RDZQEiwM0a2/hU3O5y7E8SBitpf7+mt75A+DAipEbe47Ntw3RDCP+UQCH&#10;+IUETvSHFEAEOfSpZXlqEZt2LmGTYiB0Rb3o/C0fxFrL9hHYuHBZwUQEhdyweoM4tz3xAptTVhTe&#10;CVhQEXsj7hV1oV2b3Y4/dI9EqwMRWEDSJzmQIcle8EHv624KWWysrBtPFq7RfVcPAwAG9XRzYHtH&#10;0adn7/X0nzT7BQAA//8DAFBLAwQUAAYACAAAACEAmxI9huIAAAALAQAADwAAAGRycy9kb3ducmV2&#10;LnhtbEyPzU7DMBCE70i8g7VI3KjTAEkJcSpoVQlV5dAfVRzdeEki4nUUu2369l1OcJzZ0ew3+XSw&#10;rThh7xtHCsajCARS6UxDlYLddvEwAeGDJqNbR6jggh6mxe1NrjPjzrTG0yZUgkvIZ1pBHUKXSenL&#10;Gq32I9ch8e3b9VYHln0lTa/PXG5bGUdRIq1uiD/UusNZjeXP5mgVfGwvy3U6+0zs8n3+tdpLv1/M&#10;V0rd3w1vryACDuEvDL/4jA4FMx3ckYwXLes44S1BwePTOAXBiTiN2Dmw8/Kcgixy+X9DcQUAAP//&#10;AwBQSwECLQAUAAYACAAAACEA5JnDwPsAAADhAQAAEwAAAAAAAAAAAAAAAAAAAAAAW0NvbnRlbnRf&#10;VHlwZXNdLnhtbFBLAQItABQABgAIAAAAIQAjsmrh1wAAAJQBAAALAAAAAAAAAAAAAAAAACwBAABf&#10;cmVscy8ucmVsc1BLAQItABQABgAIAAAAIQC4VvIPEAMAANsGAAAOAAAAAAAAAAAAAAAAACwCAABk&#10;cnMvZTJvRG9jLnhtbFBLAQItABQABgAIAAAAIQCbEj2G4gAAAAsBAAAPAAAAAAAAAAAAAAAAAGgF&#10;AABkcnMvZG93bnJldi54bWxQSwUGAAAAAAQABADzAAAAdwYAAAAA&#10;" filled="f" strokecolor="black [3213]">
                <v:textbox>
                  <w:txbxContent>
                    <w:p w14:paraId="3E530DDB" w14:textId="77777777" w:rsidR="00F64D02" w:rsidRPr="002B2BB4" w:rsidRDefault="00F64D02" w:rsidP="000954DF">
                      <w:pPr>
                        <w:rPr>
                          <w:sz w:val="16"/>
                          <w:szCs w:val="16"/>
                        </w:rPr>
                      </w:pPr>
                      <w:r>
                        <w:rPr>
                          <w:sz w:val="16"/>
                          <w:szCs w:val="16"/>
                        </w:rPr>
                        <w:t>Scattering Box</w:t>
                      </w:r>
                    </w:p>
                  </w:txbxContent>
                </v:textbox>
              </v:shape>
            </w:pict>
          </mc:Fallback>
        </mc:AlternateContent>
      </w:r>
      <w:r>
        <w:rPr>
          <w:noProof/>
        </w:rPr>
        <mc:AlternateContent>
          <mc:Choice Requires="wps">
            <w:drawing>
              <wp:anchor distT="0" distB="0" distL="114300" distR="114300" simplePos="0" relativeHeight="251766784" behindDoc="0" locked="0" layoutInCell="1" allowOverlap="1" wp14:anchorId="2827532B" wp14:editId="07AE6BF2">
                <wp:simplePos x="0" y="0"/>
                <wp:positionH relativeFrom="column">
                  <wp:posOffset>3771900</wp:posOffset>
                </wp:positionH>
                <wp:positionV relativeFrom="paragraph">
                  <wp:posOffset>1826895</wp:posOffset>
                </wp:positionV>
                <wp:extent cx="800100" cy="228600"/>
                <wp:effectExtent l="0" t="0" r="38100" b="25400"/>
                <wp:wrapNone/>
                <wp:docPr id="67" name="Text Box 67"/>
                <wp:cNvGraphicFramePr/>
                <a:graphic xmlns:a="http://schemas.openxmlformats.org/drawingml/2006/main">
                  <a:graphicData uri="http://schemas.microsoft.com/office/word/2010/wordprocessingShape">
                    <wps:wsp>
                      <wps:cNvSpPr txBox="1"/>
                      <wps:spPr>
                        <a:xfrm>
                          <a:off x="0" y="0"/>
                          <a:ext cx="800100" cy="228600"/>
                        </a:xfrm>
                        <a:prstGeom prst="rect">
                          <a:avLst/>
                        </a:prstGeom>
                        <a:noFill/>
                        <a:ln>
                          <a:solidFill>
                            <a:schemeClr val="tx1"/>
                          </a:solid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4769B8" w14:textId="77777777" w:rsidR="00F64D02" w:rsidRPr="002B2BB4" w:rsidRDefault="00F64D02" w:rsidP="000954DF">
                            <w:pPr>
                              <w:rPr>
                                <w:sz w:val="16"/>
                                <w:szCs w:val="16"/>
                              </w:rPr>
                            </w:pPr>
                            <w:r>
                              <w:rPr>
                                <w:sz w:val="16"/>
                                <w:szCs w:val="16"/>
                              </w:rPr>
                              <w:t>SILENE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7" o:spid="_x0000_s1046" type="#_x0000_t202" style="position:absolute;margin-left:297pt;margin-top:143.85pt;width:63pt;height:1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o/Yg4DAADbBgAADgAAAGRycy9lMm9Eb2MueG1stFVLb9swDL4P2H8QdHf9mPNEncJN4GFA0RZr&#10;h54VWU6MyZImKYmzYf99lBwnadfDOmwXhyIpio+PXy6v2oajLdOmliLD8UWEERNUlrVYZfjLYxGM&#10;MTKWiJJwKViG98zgq9n7d5c7NWWJXEteMo0giDDTncrw2lo1DUND16wh5kIqJsBYSd0QC0e9CktN&#10;dhC94WESRcNwJ3WptKTMGNAuOiOe+fhVxai9qyrDLOIZhtys/2r/XbpvOLsk05Umal3TQxrkL7Jo&#10;SC3g0WOoBbEEbXT9W6imploaWdkLKptQVlVNma8BqomjF9U8rIlivhZojlHHNpl/F5bebu81qssM&#10;D0cYCdLAjB5Za9G1bBGooD87Zabg9qDA0baghzn3egNKV3Zb6cb9QkEI7NDp/bG7LhoF5TiCCsFC&#10;wZQk4yHIED08XVba2I9MNsgJGdYwPN9Tsr0xtnPtXdxbQhY1536AXDiFkbwunc4fHILYnGu0JTB7&#10;2/qc4bUzLzh1N5lHSvcKmULCILogLnU/xR9FnifDxYdFsBhPRkG6ZEkwLqI0uM7TQTwfjYp4MfoJ&#10;2TYkTqeKE8o6aBecrA5zc6Y/G1xD6DOYx3HoAdb1AJJ6ntt8MEry0WASDPNBHKRxNA7yPEqCRZFH&#10;eZQW80l6fcxtB1hXsCluyDDL/5UftLZvY+gA1AHFS3bPmSuAi8+sAuh5vLwyMkIpE7Yfm/d2XhUM&#10;+C0XD/6+ZX7Mb7ncAQNu+JelsMfLTS2k9vD0XHVCWvm1T7nq/AHjZ3U70bbL1u9c4lfAqZay3MN+&#10;adkxlFG0qGELboix90QDJcHiAM3aO/hUXO4yLA8SRmupv7+md/4AOLBi5MaeYfNtQzTDiH8SwCGT&#10;OE0dJ/pDCiCCgz63LM8tYtPMJWxSDISuqBedv+W9WGnZPAEb5+5VMBFB4W1YvV6c2454gc0py3Pv&#10;BCyoiL0RD4q60K7Nbscf2yei1YEILCDpVvZkSKYv+KDzdTeFzDdWVrUni1NXDwMABvV0c2B7R9Hn&#10;Z+91+k+a/QIAAP//AwBQSwMEFAAGAAgAAAAhAAE4XprjAAAACwEAAA8AAABkcnMvZG93bnJldi54&#10;bWxMj0FPwkAUhO8m/ofNM/EmW4uyWPtKFEJiCB4AQzwu3bVt7L5tuguUf+/zpMfJTGa+yWeDa8XJ&#10;9qHxhHA/SkBYKr1pqEL42C3vpiBC1GR068kiXGyAWXF9levM+DNt7GkbK8ElFDKNUMfYZVKGsrZO&#10;h5HvLLH35XunI8u+kqbXZy53rUyTZCKdbogXat3ZeW3L7+3RIbztLquNmr9P3Op18bney7BfLtaI&#10;tzfDyzOIaIf4F4ZffEaHgpkO/kgmiBbh8emBv0SEdKoUCE4oHgRxQBinYwWyyOX/D8UPAAAA//8D&#10;AFBLAQItABQABgAIAAAAIQDkmcPA+wAAAOEBAAATAAAAAAAAAAAAAAAAAAAAAABbQ29udGVudF9U&#10;eXBlc10ueG1sUEsBAi0AFAAGAAgAAAAhACOyauHXAAAAlAEAAAsAAAAAAAAAAAAAAAAALAEAAF9y&#10;ZWxzLy5yZWxzUEsBAi0AFAAGAAgAAAAhAP4KP2IOAwAA2wYAAA4AAAAAAAAAAAAAAAAALAIAAGRy&#10;cy9lMm9Eb2MueG1sUEsBAi0AFAAGAAgAAAAhAAE4XprjAAAACwEAAA8AAAAAAAAAAAAAAAAAZgUA&#10;AGRycy9kb3ducmV2LnhtbFBLBQYAAAAABAAEAPMAAAB2BgAAAAA=&#10;" filled="f" strokecolor="black [3213]">
                <v:textbox>
                  <w:txbxContent>
                    <w:p w14:paraId="134769B8" w14:textId="77777777" w:rsidR="00F64D02" w:rsidRPr="002B2BB4" w:rsidRDefault="00F64D02" w:rsidP="000954DF">
                      <w:pPr>
                        <w:rPr>
                          <w:sz w:val="16"/>
                          <w:szCs w:val="16"/>
                        </w:rPr>
                      </w:pPr>
                      <w:r>
                        <w:rPr>
                          <w:sz w:val="16"/>
                          <w:szCs w:val="16"/>
                        </w:rPr>
                        <w:t>SILENE</w:t>
                      </w:r>
                    </w:p>
                  </w:txbxContent>
                </v:textbox>
              </v:shape>
            </w:pict>
          </mc:Fallback>
        </mc:AlternateContent>
      </w:r>
      <w:r>
        <w:rPr>
          <w:noProof/>
        </w:rPr>
        <mc:AlternateContent>
          <mc:Choice Requires="wps">
            <w:drawing>
              <wp:anchor distT="0" distB="0" distL="114300" distR="114300" simplePos="0" relativeHeight="251767808" behindDoc="0" locked="0" layoutInCell="1" allowOverlap="1" wp14:anchorId="496FD5CA" wp14:editId="62698D08">
                <wp:simplePos x="0" y="0"/>
                <wp:positionH relativeFrom="column">
                  <wp:posOffset>3543300</wp:posOffset>
                </wp:positionH>
                <wp:positionV relativeFrom="paragraph">
                  <wp:posOffset>1941195</wp:posOffset>
                </wp:positionV>
                <wp:extent cx="228600" cy="114300"/>
                <wp:effectExtent l="76200" t="25400" r="76200" b="114300"/>
                <wp:wrapNone/>
                <wp:docPr id="69" name="Straight Arrow Connector 69"/>
                <wp:cNvGraphicFramePr/>
                <a:graphic xmlns:a="http://schemas.openxmlformats.org/drawingml/2006/main">
                  <a:graphicData uri="http://schemas.microsoft.com/office/word/2010/wordprocessingShape">
                    <wps:wsp>
                      <wps:cNvCnPr/>
                      <wps:spPr>
                        <a:xfrm flipH="1">
                          <a:off x="0" y="0"/>
                          <a:ext cx="228600" cy="1143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69" o:spid="_x0000_s1026" type="#_x0000_t32" style="position:absolute;margin-left:279pt;margin-top:152.85pt;width:18pt;height:9pt;flip:x;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0QD/PABAABABAAADgAAAGRycy9lMm9Eb2MueG1srFPbjtMwEH1H4h8sv9OkBVVL1HSFuiw8IKh2&#10;4QO8jt1Ysj3W2DTt3zN20pSbQEK8jHyZc2bO8Xhze3KWHRVGA77ly0XNmfISOuMPLf/y+f7FDWcx&#10;Cd8JC161/Kwiv90+f7YZQqNW0IPtFDIi8bEZQsv7lEJTVVH2yom4gKA8XWpAJxJt8VB1KAZid7Za&#10;1fW6GgC7gCBVjHR6N17ybeHXWsn0SeuoErMtp95SiVjiU47VdiOaA4rQGzm1If6hCyeMp6Iz1Z1I&#10;gn1F8wuVMxIhgk4LCa4CrY1URQOpWdY/qXnsRVBFC5kTw2xT/H+08uNxj8x0LV+/5swLR2/0mFCY&#10;Q5/YG0QY2A68Jx8BGaWQX0OIDcF2fo/TLoY9ZvEnjY5pa8J7GoViBwlkp+L2eXZbnRKTdLha3axr&#10;ehNJV8vlq5e0Jr5qpMl0AWN6p8CxvGh5nNqa+xlLiOOHmEbgBZDB1ucYwZru3lhbNnmo1M4iOwoa&#10;h3RaTgV/yErC2Le+Y+kcyAuRLZjSMmWV1Y96yyqdrRrLPShNPmZdRXmZ4GsxIaXy6VLQesrOME2t&#10;zcD678ApP0NVme4ZPJrxx6ozolQGn2awMx7wd9WvHukx/+LAqDtb8ATduUxCsYbGtLzh9KXyP/h+&#10;X+DXj7/9BgAA//8DAFBLAwQUAAYACAAAACEALvXo3eIAAAALAQAADwAAAGRycy9kb3ducmV2Lnht&#10;bEyPwU7DMBBE70j8g7VIXCrq0Da0hDhVVYTErZD2ws2JlzgQr0PstuHvWU5w3NnRzJt8PbpOnHAI&#10;rScFt9MEBFLtTUuNgsP+6WYFIkRNRneeUME3BlgXlxe5zow/0yueytgIDqGQaQU2xj6TMtQWnQ5T&#10;3yPx790PTkc+h0aaQZ853HVyliR30umWuMHqHrcW68/y6BRM3ra7UE424yFWfvG8e/n4erR7pa6v&#10;xs0DiIhj/DPDLz6jQ8FMlT+SCaJTkKYr3hIVzJN0CYId6f2ClYqV2XwJssjl/w3FDwAAAP//AwBQ&#10;SwECLQAUAAYACAAAACEA5JnDwPsAAADhAQAAEwAAAAAAAAAAAAAAAAAAAAAAW0NvbnRlbnRfVHlw&#10;ZXNdLnhtbFBLAQItABQABgAIAAAAIQAjsmrh1wAAAJQBAAALAAAAAAAAAAAAAAAAACwBAABfcmVs&#10;cy8ucmVsc1BLAQItABQABgAIAAAAIQBDRAP88AEAAEAEAAAOAAAAAAAAAAAAAAAAACwCAABkcnMv&#10;ZTJvRG9jLnhtbFBLAQItABQABgAIAAAAIQAu9ejd4gAAAAsBAAAPAAAAAAAAAAAAAAAAAEgEAABk&#10;cnMvZG93bnJldi54bWxQSwUGAAAAAAQABADzAAAAVwU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68832" behindDoc="0" locked="0" layoutInCell="1" allowOverlap="1" wp14:anchorId="06546645" wp14:editId="6EE409EE">
                <wp:simplePos x="0" y="0"/>
                <wp:positionH relativeFrom="column">
                  <wp:posOffset>1143000</wp:posOffset>
                </wp:positionH>
                <wp:positionV relativeFrom="paragraph">
                  <wp:posOffset>1255395</wp:posOffset>
                </wp:positionV>
                <wp:extent cx="914400" cy="342900"/>
                <wp:effectExtent l="0" t="0" r="25400" b="38100"/>
                <wp:wrapNone/>
                <wp:docPr id="70" name="Text Box 70"/>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solidFill>
                            <a:schemeClr val="tx1"/>
                          </a:solid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5AF858C" w14:textId="77777777" w:rsidR="00F64D02" w:rsidRPr="002B2BB4" w:rsidRDefault="00F64D02" w:rsidP="000954DF">
                            <w:pPr>
                              <w:rPr>
                                <w:sz w:val="16"/>
                                <w:szCs w:val="16"/>
                              </w:rPr>
                            </w:pPr>
                            <w:r>
                              <w:rPr>
                                <w:sz w:val="16"/>
                                <w:szCs w:val="16"/>
                              </w:rPr>
                              <w:t>Free Field 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0" o:spid="_x0000_s1047" type="#_x0000_t202" style="position:absolute;margin-left:90pt;margin-top:98.85pt;width:1in;height:27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rDVIw8DAADbBgAADgAAAGRycy9lMm9Eb2MueG1stFVNb9swDL0P2H8wfHdtp07zgTqFm8DDgGIt&#10;1g49K7KcGJMlTVIad8P++57kJE27HtZhuzgUSZEU+fhyftG1PHhg2jRS5GF6koQBE1RWjVjl4Ze7&#10;MhqHgbFEVIRLwfLwkZnwYvb+3flWTdlAriWvmA4QRJjpVuXh2lo1jWND16wl5kQqJmCspW6JxVGv&#10;4kqTLaK3PB4kyVm8lbpSWlJmDLSL3hjOfPy6ZtRe17VhNuB5iNqs/2r/XbpvPDsn05Umat3QXRnk&#10;L6poSSOQ9BBqQSwJNrr5LVTbUC2NrO0JlW0s67qhzL8Br0mTF6+5XRPF/FvQHKMObTL/Liz99HCj&#10;g6bKwxHaI0iLGd2xzgaXsgugQn+2ykzhdqvgaDvoMee93kDpnt3VunW/eFAAO0I9HrrrolEoJ2mW&#10;JbBQmE6zwQQyosdPl5U29gOTbeCEPNQYnu8pebgytnfdu7hcQpYN536AXDiFkbypnM4fHILYnOvg&#10;gWD2tvM1I9uRF079TeaR0mchUxQM0QVxpfsp/iiLYnC2OF1Ei/FkFGVLNojGZZJFl0U2TOejUZku&#10;Rj9RbUvSbKo4oayHdsnJajc3Z/qzwbWEPoN5msYeYH0PUNTz2ubD0aAYDSfRWTFMoyxNxlFRJINo&#10;URZJkWTlfJJdHmrbAusKm+KGjFn+r/rQ2n0bYwegHiheso+cuQdw8ZnVgJ7HyysjI5QyYfdj897O&#10;q8aA33Jx5+9b5sf8lss9MHDDZ5bCHi63jZDaw9Nz1RPSqq/7kuveHxg/ercTbbfs/M4NDou0lNUj&#10;9kvLnqGMomWDLbgixt4QDUrC4oBm7TU+NZfbPJQ7KQzWUn9/Te/8AThYw8CNPQ/Ntw3RLAz4RwEO&#10;8QsJTvSHDCBCDn1sWR5bxKadS2xSCkJX1IvO3/K9WGvZ3oONC5cVJiIocmP19uLc9sQLNqesKLwT&#10;WFAReyVuFXWhXZvdjt9190SrHRFYIOmT3JMhmb7gg97X3RSy2FhZN54sXKP7ru4GAAb1dLNje0fR&#10;x2fv9fSfNPsFAAD//wMAUEsDBBQABgAIAAAAIQAnp0w14gAAAAsBAAAPAAAAZHJzL2Rvd25yZXYu&#10;eG1sTI9BT8JAEIXvJvyHzZB4ky1VKZZuiUJIDMEDYIjHpTu0jd3ZprtA+feOJ73Nm3l5871s3ttG&#10;XLDztSMF41EEAqlwpqZSwed+9TAF4YMmoxtHqOCGHub54C7TqXFX2uJlF0rBIeRTraAKoU2l9EWF&#10;VvuRa5H4dnKd1YFlV0rT6SuH20bGUTSRVtfEHyrd4qLC4nt3tgre97f1Nll8TOz6bfm1OUh/WC03&#10;St0P+9cZiIB9+DPDLz6jQ85MR3cm40XDehpxl8DDS5KAYMdj/MSbo4L4eZyAzDP5v0P+AwAA//8D&#10;AFBLAQItABQABgAIAAAAIQDkmcPA+wAAAOEBAAATAAAAAAAAAAAAAAAAAAAAAABbQ29udGVudF9U&#10;eXBlc10ueG1sUEsBAi0AFAAGAAgAAAAhACOyauHXAAAAlAEAAAsAAAAAAAAAAAAAAAAALAEAAF9y&#10;ZWxzLy5yZWxzUEsBAi0AFAAGAAgAAAAhAPKw1SMPAwAA2wYAAA4AAAAAAAAAAAAAAAAALAIAAGRy&#10;cy9lMm9Eb2MueG1sUEsBAi0AFAAGAAgAAAAhACenTDXiAAAACwEAAA8AAAAAAAAAAAAAAAAAZwUA&#10;AGRycy9kb3ducmV2LnhtbFBLBQYAAAAABAAEAPMAAAB2BgAAAAA=&#10;" filled="f" strokecolor="black [3213]">
                <v:textbox>
                  <w:txbxContent>
                    <w:p w14:paraId="35AF858C" w14:textId="77777777" w:rsidR="00F64D02" w:rsidRPr="002B2BB4" w:rsidRDefault="00F64D02" w:rsidP="000954DF">
                      <w:pPr>
                        <w:rPr>
                          <w:sz w:val="16"/>
                          <w:szCs w:val="16"/>
                        </w:rPr>
                      </w:pPr>
                      <w:r>
                        <w:rPr>
                          <w:sz w:val="16"/>
                          <w:szCs w:val="16"/>
                        </w:rPr>
                        <w:t>Free Field Location</w:t>
                      </w:r>
                    </w:p>
                  </w:txbxContent>
                </v:textbox>
              </v:shape>
            </w:pict>
          </mc:Fallback>
        </mc:AlternateContent>
      </w:r>
      <w:r>
        <w:rPr>
          <w:noProof/>
        </w:rPr>
        <mc:AlternateContent>
          <mc:Choice Requires="wps">
            <w:drawing>
              <wp:anchor distT="0" distB="0" distL="114300" distR="114300" simplePos="0" relativeHeight="251769856" behindDoc="0" locked="0" layoutInCell="1" allowOverlap="1" wp14:anchorId="3D5DD763" wp14:editId="541CC868">
                <wp:simplePos x="0" y="0"/>
                <wp:positionH relativeFrom="column">
                  <wp:posOffset>2057400</wp:posOffset>
                </wp:positionH>
                <wp:positionV relativeFrom="paragraph">
                  <wp:posOffset>1483995</wp:posOffset>
                </wp:positionV>
                <wp:extent cx="685800" cy="228600"/>
                <wp:effectExtent l="50800" t="25400" r="101600" b="127000"/>
                <wp:wrapNone/>
                <wp:docPr id="71" name="Straight Arrow Connector 71"/>
                <wp:cNvGraphicFramePr/>
                <a:graphic xmlns:a="http://schemas.openxmlformats.org/drawingml/2006/main">
                  <a:graphicData uri="http://schemas.microsoft.com/office/word/2010/wordprocessingShape">
                    <wps:wsp>
                      <wps:cNvCnPr/>
                      <wps:spPr>
                        <a:xfrm>
                          <a:off x="0" y="0"/>
                          <a:ext cx="685800" cy="2286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71" o:spid="_x0000_s1026" type="#_x0000_t32" style="position:absolute;margin-left:162pt;margin-top:116.85pt;width:54pt;height:18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0Yx0+oBAAA2BAAADgAAAGRycy9lMm9Eb2MueG1srFPbjtsgEH2v1H9AvDd2IjWNojirKtvtS9VG&#10;3e0HsBhiJGDQQGPn7ztgx+lNrVT1BTNmzpw5h2F3NzjLzgqjAd/w5aLmTHkJrfGnhn95eni14Swm&#10;4VthwauGX1Tkd/uXL3Z92KoVdGBbhYyK+LjtQ8O7lMK2qqLslBNxAUF5OtSATiQK8VS1KHqq7my1&#10;qut11QO2AUGqGOnv/XjI96W+1kqmT1pHlZhtOPWWyoplfc5rtd+J7QlF6Iyc2hD/0IUTxhPpXOpe&#10;JMG+ovmllDMSIYJOCwmuAq2NVEUDqVnWP6l57ERQRQuZE8NsU/x/ZeXH8xGZaRv+ZsmZF47u6DGh&#10;MKcusbeI0LMDeE8+AjJKIb/6ELcEO/gjTlEMR8ziB40uf0kWG4rHl9ljNSQm6ed683pT001IOlqt&#10;NmvaU5XqBg4Y03sFjuVNw+PUzNzFsvgszh9iGoFXQGa2Pq8RrGkfjLUlyKOkDhbZWdAQpKGIIMIf&#10;spIw9p1vWboEckBk4VNfuWSVNY8qyy5drBrpPitN7pGuVWmrzO2NTEipfLoSWk/ZGaaptRlY/x04&#10;5WeoKjM9g0cz/sg6Iwoz+DSDnfGAv2O/eaTH/KsDo+5swTO0l3L/xRoaznKH00PK0/99XOC3577/&#10;BgAA//8DAFBLAwQUAAYACAAAACEAPgVwd+AAAAALAQAADwAAAGRycy9kb3ducmV2LnhtbEyPQUvD&#10;QBCF74L/YRnBm924KYmN2ZQiCBWEYpWet5tpEszOxuy2Tf+948ke583jve+Vy8n14oRj6DxpeJwl&#10;IJCsrztqNHx9vj48gQjRUG16T6jhggGW1e1NaYran+kDT9vYCA6hUBgNbYxDIWWwLToTZn5A4t/B&#10;j85EPsdG1qM5c7jrpUqSTDrTETe0ZsCXFu339ug0/GxW+Q6tXV/eNof0PfOKsrXS+v5uWj2DiDjF&#10;fzP84TM6VMy090eqg+g1pGrOW6IGlaY5CHbMU8XKnpVskYOsSnm9ofoFAAD//wMAUEsBAi0AFAAG&#10;AAgAAAAhAOSZw8D7AAAA4QEAABMAAAAAAAAAAAAAAAAAAAAAAFtDb250ZW50X1R5cGVzXS54bWxQ&#10;SwECLQAUAAYACAAAACEAI7Jq4dcAAACUAQAACwAAAAAAAAAAAAAAAAAsAQAAX3JlbHMvLnJlbHNQ&#10;SwECLQAUAAYACAAAACEAP0Yx0+oBAAA2BAAADgAAAAAAAAAAAAAAAAAsAgAAZHJzL2Uyb0RvYy54&#10;bWxQSwECLQAUAAYACAAAACEAPgVwd+AAAAALAQAADwAAAAAAAAAAAAAAAABCBAAAZHJzL2Rvd25y&#10;ZXYueG1sUEsFBgAAAAAEAAQA8wAAAE8FA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65760" behindDoc="0" locked="0" layoutInCell="1" allowOverlap="1" wp14:anchorId="6F4116A5" wp14:editId="2F0EA21E">
                <wp:simplePos x="0" y="0"/>
                <wp:positionH relativeFrom="column">
                  <wp:posOffset>3886200</wp:posOffset>
                </wp:positionH>
                <wp:positionV relativeFrom="paragraph">
                  <wp:posOffset>683895</wp:posOffset>
                </wp:positionV>
                <wp:extent cx="457200" cy="228600"/>
                <wp:effectExtent l="50800" t="25400" r="76200" b="127000"/>
                <wp:wrapNone/>
                <wp:docPr id="66" name="Straight Arrow Connector 66"/>
                <wp:cNvGraphicFramePr/>
                <a:graphic xmlns:a="http://schemas.openxmlformats.org/drawingml/2006/main">
                  <a:graphicData uri="http://schemas.microsoft.com/office/word/2010/wordprocessingShape">
                    <wps:wsp>
                      <wps:cNvCnPr/>
                      <wps:spPr>
                        <a:xfrm flipH="1">
                          <a:off x="0" y="0"/>
                          <a:ext cx="457200" cy="2286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66" o:spid="_x0000_s1026" type="#_x0000_t32" style="position:absolute;margin-left:306pt;margin-top:53.85pt;width:36pt;height:18pt;flip:x;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9ObfEBAABABAAADgAAAGRycy9lMm9Eb2MueG1srFPbjtMwEH1H4h8sv9OkFZRV1XSFuiw8IKh2&#10;4QO8jt1Ysj3W2DTp3zN20pSbQEK8jHyZc2bO8Xh7OzjLTgqjAd/w5aLmTHkJrfHHhn/5fP/ihrOY&#10;hG+FBa8aflaR3+6eP9v2YaNW0IFtFTIi8XHTh4Z3KYVNVUXZKSfiAoLydKkBnUi0xWPVouiJ3dlq&#10;VdfrqgdsA4JUMdLp3XjJd4VfayXTJ62jSsw2nHpLJWKJTzlWu63YHFGEzsipDfEPXThhPBWdqe5E&#10;Euwrml+onJEIEXRaSHAVaG2kKhpIzbL+Sc1jJ4IqWsicGGab4v+jlR9PB2Smbfh6zZkXjt7oMaEw&#10;xy6xN4jQsz14Tz4CMkohv/oQNwTb+wNOuxgOmMUPGh3T1oT3NArFDhLIhuL2eXZbDYlJOnz56jW9&#10;IGeSrlarmzWtia8aaTJdwJjeKXAsLxoep7bmfsYS4vQhphF4AWSw9TlGsKa9N9aWTR4qtbfIToLG&#10;IQ3LqeAPWUkY+9a3LJ0DeSGyBVNapqyy+lFvWaWzVWO5B6XJR9K1KsrLBF+LCSmVT5eC1lN2hmlq&#10;bQbWfwdO+RmqynTP4NGMP1adEaUy+DSDnfGAv6t+9UiP+RcHRt3Zgidoz2USijU0puUNpy+V/8H3&#10;+wK/fvzdNwAAAP//AwBQSwMEFAAGAAgAAAAhAD250/zhAAAACwEAAA8AAABkcnMvZG93bnJldi54&#10;bWxMj8FOwzAQRO9I/IO1SFwq6rRESRXiVFURErdC2gs3J16SQLwOsdumf8/2BMedGc2+ydeT7cUJ&#10;R985UrCYRyCQamc6ahQc9i8PKxA+aDK6d4QKLuhhXdze5Doz7kzveCpDI7iEfKYVtCEMmZS+btFq&#10;P3cDEnufbrQ68Dk20oz6zOW2l8soSqTVHfGHVg+4bbH+Lo9Wwexju/PlbDMdQuXi193b189zu1fq&#10;/m7aPIEIOIW/MFzxGR0KZqrckYwXvYJkseQtgY0oTUFwIlnFrFSsxI8pyCKX/zcUvwAAAP//AwBQ&#10;SwECLQAUAAYACAAAACEA5JnDwPsAAADhAQAAEwAAAAAAAAAAAAAAAAAAAAAAW0NvbnRlbnRfVHlw&#10;ZXNdLnhtbFBLAQItABQABgAIAAAAIQAjsmrh1wAAAJQBAAALAAAAAAAAAAAAAAAAACwBAABfcmVs&#10;cy8ucmVsc1BLAQItABQABgAIAAAAIQChf05t8QEAAEAEAAAOAAAAAAAAAAAAAAAAACwCAABkcnMv&#10;ZTJvRG9jLnhtbFBLAQItABQABgAIAAAAIQA9udP84QAAAAsBAAAPAAAAAAAAAAAAAAAAAEkEAABk&#10;cnMvZG93bnJldi54bWxQSwUGAAAAAAQABADzAAAAVwU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64736" behindDoc="0" locked="0" layoutInCell="1" allowOverlap="1" wp14:anchorId="5F6E1B35" wp14:editId="1E16B6F1">
                <wp:simplePos x="0" y="0"/>
                <wp:positionH relativeFrom="column">
                  <wp:posOffset>4343400</wp:posOffset>
                </wp:positionH>
                <wp:positionV relativeFrom="paragraph">
                  <wp:posOffset>569595</wp:posOffset>
                </wp:positionV>
                <wp:extent cx="1143000" cy="228600"/>
                <wp:effectExtent l="0" t="0" r="25400" b="25400"/>
                <wp:wrapNone/>
                <wp:docPr id="65" name="Text Box 65"/>
                <wp:cNvGraphicFramePr/>
                <a:graphic xmlns:a="http://schemas.openxmlformats.org/drawingml/2006/main">
                  <a:graphicData uri="http://schemas.microsoft.com/office/word/2010/wordprocessingShape">
                    <wps:wsp>
                      <wps:cNvSpPr txBox="1"/>
                      <wps:spPr>
                        <a:xfrm>
                          <a:off x="0" y="0"/>
                          <a:ext cx="1143000" cy="228600"/>
                        </a:xfrm>
                        <a:prstGeom prst="rect">
                          <a:avLst/>
                        </a:prstGeom>
                        <a:noFill/>
                        <a:ln>
                          <a:solidFill>
                            <a:schemeClr val="tx1"/>
                          </a:solid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9A30D33" w14:textId="77777777" w:rsidR="00F64D02" w:rsidRPr="002B2BB4" w:rsidRDefault="00F64D02" w:rsidP="000954DF">
                            <w:pPr>
                              <w:rPr>
                                <w:sz w:val="16"/>
                                <w:szCs w:val="16"/>
                              </w:rPr>
                            </w:pPr>
                            <w:r w:rsidRPr="002B2BB4">
                              <w:rPr>
                                <w:sz w:val="16"/>
                                <w:szCs w:val="16"/>
                              </w:rPr>
                              <w:t>Diagnostic Stands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 o:spid="_x0000_s1048" type="#_x0000_t202" style="position:absolute;margin-left:342pt;margin-top:44.85pt;width:90pt;height:18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AoF/xADAADcBgAADgAAAGRycy9lMm9Eb2MueG1stFXJbtswEL0X6D8QvCtaIm9C5ECxoaJA0ARN&#10;ipxpirKFUiRL0rbSov/eIWU5TppDU7QXeTgbhzNvni8uu5ajHdOmkSLH8VmEERNUVo1Y5/jLfRlM&#10;MTKWiIpwKViOH5nBl/P37y72KmOJ3EheMY0giTDZXuV4Y63KwtDQDWuJOZOKCTDWUrfEwlGvw0qT&#10;PWRveZhE0TjcS10pLSkzBrTL3ojnPn9dM2pv6towi3iOoTbrv9p/V+4bzi9IttZEbRp6KIP8RRUt&#10;aQRceky1JJagrW5+S9U2VEsja3tGZRvKum4o82+A18TRi9fcbYhi/i3QHKOObTL/Li39tLvVqKly&#10;PB5hJEgLM7pnnUVXskOggv7slcnA7U6Bo+1AD3Me9AaU7tldrVv3Cw9CYIdOPx6767JRFxSn51EE&#10;Jgq2JJmOQYb04VO00sZ+YLJFTsixhun5ppLdtbG96+DiLhOybDj3E+TCKYzkTeV0/uAgxBZcox2B&#10;4dvOFw23nXjBqY9kHir9LSSDikF0SVztfow/yqJIxsvzZbCcziZBumJJMC2jNLgq0lG8mEzKeDn5&#10;CdW2JE4zxQllPbZLTtaHwTnTn02uJfQZzuM49AjrewBFPa9tMZokxWQ0C8bFKA7SOJoGRRElwbIs&#10;oiJKy8UsvTrWtgewK1gVN2UY5v+qD1o7tDF0COqR4iX7yJl7ABefWQ3Y84B5ZWSEUibsMDbv7bxq&#10;GPBbAg/+vmV+zG8J7oEBEf5mKewxuG2E1B6enqyekFZ9HUque3/A+Mm7nWi7VeeXLkmGTVrJ6hEW&#10;TMueooyiZQNbcE2MvSUaOAkWB3jW3sCn5nKfY3mQMNpI/f01vfMHwIEVIzf2HJtvW6IZRvyjABKZ&#10;xWnqSNEfUgARHPSpZXVqEdt2IWGTYmB0Rb3o/C0fxFrL9gHouHC3gokICnfD6g3iwvbMC3ROWVF4&#10;J6BBRey1uFPUpXZtdjt+3z0QrQ5EYAFJn+TAhiR7wQe9r4sUsthaWTeeLFyj+64eBgAU6unmQPeO&#10;o0/P3uvpT2n+CwAA//8DAFBLAwQUAAYACAAAACEAerbZGeEAAAAKAQAADwAAAGRycy9kb3ducmV2&#10;LnhtbEyPwU7CQBCG7yS+w2ZMvMFWom2t3RKFkBiCB8AQj0t3bBu7s013gfL2Dic8zsyXf74/nw22&#10;FSfsfeNIweMkAoFUOtNQpeBrtxynIHzQZHTrCBVc0MOsuBvlOjPuTBs8bUMlOIR8phXUIXSZlL6s&#10;0Wo/cR0S335cb3Xgsa+k6fWZw20rp1EUS6sb4g+17nBeY/m7PVoFH7vLapPMP2O7el98r/fS75eL&#10;tVIP98PbK4iAQ7jBcNVndSjY6eCOZLxoFcTpE3cJCtKXBAQDaXxdHJicPicgi1z+r1D8AQAA//8D&#10;AFBLAQItABQABgAIAAAAIQDkmcPA+wAAAOEBAAATAAAAAAAAAAAAAAAAAAAAAABbQ29udGVudF9U&#10;eXBlc10ueG1sUEsBAi0AFAAGAAgAAAAhACOyauHXAAAAlAEAAAsAAAAAAAAAAAAAAAAALAEAAF9y&#10;ZWxzLy5yZWxzUEsBAi0AFAAGAAgAAAAhAJwKBf8QAwAA3AYAAA4AAAAAAAAAAAAAAAAALAIAAGRy&#10;cy9lMm9Eb2MueG1sUEsBAi0AFAAGAAgAAAAhAHq22RnhAAAACgEAAA8AAAAAAAAAAAAAAAAAaAUA&#10;AGRycy9kb3ducmV2LnhtbFBLBQYAAAAABAAEAPMAAAB2BgAAAAA=&#10;" filled="f" strokecolor="black [3213]">
                <v:textbox>
                  <w:txbxContent>
                    <w:p w14:paraId="29A30D33" w14:textId="77777777" w:rsidR="00F64D02" w:rsidRPr="002B2BB4" w:rsidRDefault="00F64D02" w:rsidP="000954DF">
                      <w:pPr>
                        <w:rPr>
                          <w:sz w:val="16"/>
                          <w:szCs w:val="16"/>
                        </w:rPr>
                      </w:pPr>
                      <w:r w:rsidRPr="002B2BB4">
                        <w:rPr>
                          <w:sz w:val="16"/>
                          <w:szCs w:val="16"/>
                        </w:rPr>
                        <w:t>Diagnostic Stands</w:t>
                      </w:r>
                    </w:p>
                  </w:txbxContent>
                </v:textbox>
              </v:shape>
            </w:pict>
          </mc:Fallback>
        </mc:AlternateContent>
      </w:r>
      <w:r>
        <w:rPr>
          <w:noProof/>
        </w:rPr>
        <mc:AlternateContent>
          <mc:Choice Requires="wps">
            <w:drawing>
              <wp:anchor distT="0" distB="0" distL="114300" distR="114300" simplePos="0" relativeHeight="251776000" behindDoc="0" locked="0" layoutInCell="1" allowOverlap="1" wp14:anchorId="68750A99" wp14:editId="6D24819F">
                <wp:simplePos x="0" y="0"/>
                <wp:positionH relativeFrom="column">
                  <wp:posOffset>4343400</wp:posOffset>
                </wp:positionH>
                <wp:positionV relativeFrom="paragraph">
                  <wp:posOffset>2969895</wp:posOffset>
                </wp:positionV>
                <wp:extent cx="800100" cy="342900"/>
                <wp:effectExtent l="76200" t="76200" r="63500" b="88900"/>
                <wp:wrapNone/>
                <wp:docPr id="77" name="Straight Arrow Connector 77"/>
                <wp:cNvGraphicFramePr/>
                <a:graphic xmlns:a="http://schemas.openxmlformats.org/drawingml/2006/main">
                  <a:graphicData uri="http://schemas.microsoft.com/office/word/2010/wordprocessingShape">
                    <wps:wsp>
                      <wps:cNvCnPr/>
                      <wps:spPr>
                        <a:xfrm flipH="1" flipV="1">
                          <a:off x="0" y="0"/>
                          <a:ext cx="80010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77" o:spid="_x0000_s1026" type="#_x0000_t32" style="position:absolute;margin-left:342pt;margin-top:233.85pt;width:63pt;height:27pt;flip:x y;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OroGvYBAABKBAAADgAAAGRycy9lMm9Eb2MueG1srFRNj9MwEL0j8R8s32nSgtglarpCXRYOCKpd&#10;4O517MaS7bHGpmn/PWMnTfkSSIiLNbbnzZv3PMn65ugsOyiMBnzLl4uaM+UldMbvW/75092za85i&#10;Er4TFrxq+UlFfrN5+mQ9hEatoAfbKWRUxMdmCC3vUwpNVUXZKyfiAoLydKkBnUi0xX3VoRiourPV&#10;qq5fVgNgFxCkipFOb8dLvin1tVYyfdQ6qsRsy6m3VFYs62Neq81aNHsUoTdyakP8QxdOGE+kc6lb&#10;kQT7iuaXUs5IhAg6LSS4CrQ2UhUNpGZZ/6TmoRdBFS1kTgyzTfH/lZUfDjtkpmv51RVnXjh6o4eE&#10;wuz7xF4jwsC24D35CMgohfwaQmwItvU7nHYx7DCLP2p0TFsT3tEo8BJ9yVG+I6nsWHw/zb6rY2KS&#10;Dq9r0k6vI+nq+YvVK4qpcjUWzOCAMb1V4FgOWh6nBufORgpxeB/TCDwDMtj6vEawprsz1pZNHi+1&#10;tcgOggYjHZcT4Q9ZSRj7xncsnQK5IrIZU1ouWWUfRuUlSierRrp7pclR0rUqysssX8iElMqnM6H1&#10;lJ1hmlqbgfXfgVN+hqoy5zN4NOOPrDOiMINPM9gZD/g79otHesw/OzDqzhY8QncqM1GsoYEtbzh9&#10;XPmL+H5f4JdfwOYbAAAA//8DAFBLAwQUAAYACAAAACEAiFZeseAAAAALAQAADwAAAGRycy9kb3du&#10;cmV2LnhtbEyPQU+EMBCF7yb+h2ZMvLktGwSCDBuj2cSbcdeLt0IrZZdOkZYF/731pMc37+XN96rd&#10;agd20ZPvHSEkGwFMU+tUTx3C+3F/VwDzQZKSgyON8K097Orrq0qWyi30pi+H0LFYQr6UCCaEseTc&#10;t0Zb6Tdu1BS9TzdZGaKcOq4mucRyO/CtEBm3sqf4wchRPxndng+zRViWuX9+/TqezL5TL6cmFR+j&#10;OCPe3qyPD8CCXsNfGH7xIzrUkalxMynPBoSsSOOWgJBmeQ4sJopExEuDcL9NcuB1xf9vqH8AAAD/&#10;/wMAUEsBAi0AFAAGAAgAAAAhAOSZw8D7AAAA4QEAABMAAAAAAAAAAAAAAAAAAAAAAFtDb250ZW50&#10;X1R5cGVzXS54bWxQSwECLQAUAAYACAAAACEAI7Jq4dcAAACUAQAACwAAAAAAAAAAAAAAAAAsAQAA&#10;X3JlbHMvLnJlbHNQSwECLQAUAAYACAAAACEAUOroGvYBAABKBAAADgAAAAAAAAAAAAAAAAAsAgAA&#10;ZHJzL2Uyb0RvYy54bWxQSwECLQAUAAYACAAAACEAiFZeseAAAAALAQAADwAAAAAAAAAAAAAAAABO&#10;BAAAZHJzL2Rvd25yZXYueG1sUEsFBgAAAAAEAAQA8wAAAFsFA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74976" behindDoc="0" locked="0" layoutInCell="1" allowOverlap="1" wp14:anchorId="2C8D9C23" wp14:editId="4FABA96E">
                <wp:simplePos x="0" y="0"/>
                <wp:positionH relativeFrom="column">
                  <wp:posOffset>4114800</wp:posOffset>
                </wp:positionH>
                <wp:positionV relativeFrom="paragraph">
                  <wp:posOffset>3312795</wp:posOffset>
                </wp:positionV>
                <wp:extent cx="1143000" cy="342900"/>
                <wp:effectExtent l="0" t="0" r="25400" b="38100"/>
                <wp:wrapNone/>
                <wp:docPr id="76" name="Text Box 76"/>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a:solidFill>
                            <a:schemeClr val="tx1"/>
                          </a:solid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3E1FFC" w14:textId="77777777" w:rsidR="00F64D02" w:rsidRPr="002B2BB4" w:rsidRDefault="00F64D02" w:rsidP="000954DF">
                            <w:pPr>
                              <w:rPr>
                                <w:sz w:val="16"/>
                                <w:szCs w:val="16"/>
                              </w:rPr>
                            </w:pPr>
                            <w:r>
                              <w:rPr>
                                <w:sz w:val="16"/>
                                <w:szCs w:val="16"/>
                              </w:rPr>
                              <w:t>Collimator Box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6" o:spid="_x0000_s1049" type="#_x0000_t202" style="position:absolute;margin-left:324pt;margin-top:260.85pt;width:90pt;height:27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lKShEDAADcBgAADgAAAGRycy9lMm9Eb2MueG1stFVLb9swDL4P2H8QdHdtJ87LqFO4CTwMKNZi&#10;7dCzIsuJMVnSJCVxNuy/j5LjNO16WIft4lB8iSI/frm8ahuOdkybWooMxxcRRkxQWdZineEvD0Uw&#10;xchYIkrCpWAZPjCDr+bv313uVcoGciN5yTSCJMKke5XhjbUqDUNDN6wh5kIqJsBYSd0QC0e9DktN&#10;9pC94eEgisbhXupSaUmZMaBddkY89/mrilF7W1WGWcQzDLVZ/9X+u3LfcH5J0rUmalPTYxnkL6po&#10;SC3g0lOqJbEEbXX9W6qmploaWdkLKptQVlVNmX8DvCaOXrzmfkMU82+B5hh1apP5d2npp92dRnWZ&#10;4ckYI0EamNEDay26li0CFfRnr0wKbvcKHG0LephzrzegdM9uK924X3gQAjt0+nDqrstGXVCcDKMI&#10;TBRsw2QwAxnSh0/RShv7gckGOSHDGqbnm0p2N8Z2rr2Lu0zIoubcT5ALpzCS16XT+YODEFtwjXYE&#10;hm9bXzTcduYFpy6Seah0t5AUKgbRJXG1+zH+KPJ8MF4Ol8FyOpsEyYoNgmkRJcF1nozixWRSxMvJ&#10;T6i2IXGSKk4o67BdcLI+Ds6Z/mxyDaHPcB7HoUdY1wMo6nlti9FkkE9Gs2Ccj+IgiaNpkOfRIFgW&#10;eZRHSbGYJden2vYAdgWr4qYMw/xf9UFr+zaGDkEdUrxkD5y5B3DxmVWAPQ+YV0ZGKGXC9mPz3s6r&#10;ggG/JfDo71vmx/yW4A4YEOFvlsKegptaSO3h6cnqCWnl177kqvMHjJ+924m2XbV+6QbDfpNWsjzA&#10;gmnZUZRRtKhhC26IsXdEAyfB4gDP2lv4VFzuMyyPEkYbqb+/pnf+ADiwYuTGnmHzbUs0w4h/FEAi&#10;szhJHCn6QwIggoM+t6zOLWLbLCRsUgyMrqgXnb/lvVhp2TwCHefuVjARQeFuWL1eXNiOeYHOKctz&#10;7wQ0qIi9EfeKutSuzW7HH9pHotWRCCwg6ZPs2ZCkL/ig83WRQuZbK6vak4VrdNfV4wCAQj3dHOne&#10;cfT52Xs9/SnNfwEAAP//AwBQSwMEFAAGAAgAAAAhACrmccHiAAAACwEAAA8AAABkcnMvZG93bnJl&#10;di54bWxMj0FPwkAQhe8m/ofNmHiTLY20Te2WKITEEDwAhnhcumPb2J1tuguUf+9w0uO8eXnve8V8&#10;tJ044+BbRwqmkwgEUuVMS7WCz/3qKQPhgyajO0eo4Ioe5uX9XaFz4y60xfMu1IJDyOdaQRNCn0vp&#10;qwat9hPXI/Hv2w1WBz6HWppBXzjcdjKOokRa3RI3NLrHRYPVz+5kFbzvr+ttuvhI7Ppt+bU5SH9Y&#10;LTdKPT6Mry8gAo7hzww3fEaHkpmO7kTGi05B8pzxlqBgFk9TEOzI4ptyZCWdpSDLQv7fUP4CAAD/&#10;/wMAUEsBAi0AFAAGAAgAAAAhAOSZw8D7AAAA4QEAABMAAAAAAAAAAAAAAAAAAAAAAFtDb250ZW50&#10;X1R5cGVzXS54bWxQSwECLQAUAAYACAAAACEAI7Jq4dcAAACUAQAACwAAAAAAAAAAAAAAAAAsAQAA&#10;X3JlbHMvLnJlbHNQSwECLQAUAAYACAAAACEAlXlKShEDAADcBgAADgAAAAAAAAAAAAAAAAAsAgAA&#10;ZHJzL2Uyb0RvYy54bWxQSwECLQAUAAYACAAAACEAKuZxweIAAAALAQAADwAAAAAAAAAAAAAAAABp&#10;BQAAZHJzL2Rvd25yZXYueG1sUEsFBgAAAAAEAAQA8wAAAHgGAAAAAA==&#10;" filled="f" strokecolor="black [3213]">
                <v:textbox>
                  <w:txbxContent>
                    <w:p w14:paraId="6F3E1FFC" w14:textId="77777777" w:rsidR="00F64D02" w:rsidRPr="002B2BB4" w:rsidRDefault="00F64D02" w:rsidP="000954DF">
                      <w:pPr>
                        <w:rPr>
                          <w:sz w:val="16"/>
                          <w:szCs w:val="16"/>
                        </w:rPr>
                      </w:pPr>
                      <w:r>
                        <w:rPr>
                          <w:sz w:val="16"/>
                          <w:szCs w:val="16"/>
                        </w:rPr>
                        <w:t>Collimator Box B</w:t>
                      </w:r>
                    </w:p>
                  </w:txbxContent>
                </v:textbox>
              </v:shape>
            </w:pict>
          </mc:Fallback>
        </mc:AlternateContent>
      </w:r>
      <w:r>
        <w:rPr>
          <w:noProof/>
        </w:rPr>
        <mc:AlternateContent>
          <mc:Choice Requires="wps">
            <w:drawing>
              <wp:anchor distT="0" distB="0" distL="114300" distR="114300" simplePos="0" relativeHeight="251772928" behindDoc="0" locked="0" layoutInCell="1" allowOverlap="1" wp14:anchorId="078FBC14" wp14:editId="302EF9F2">
                <wp:simplePos x="0" y="0"/>
                <wp:positionH relativeFrom="column">
                  <wp:posOffset>2286000</wp:posOffset>
                </wp:positionH>
                <wp:positionV relativeFrom="paragraph">
                  <wp:posOffset>3427095</wp:posOffset>
                </wp:positionV>
                <wp:extent cx="1028700" cy="342900"/>
                <wp:effectExtent l="0" t="0" r="38100" b="38100"/>
                <wp:wrapNone/>
                <wp:docPr id="74" name="Text Box 74"/>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solidFill>
                            <a:schemeClr val="tx1"/>
                          </a:solid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D5E0B2C" w14:textId="77777777" w:rsidR="00F64D02" w:rsidRPr="002B2BB4" w:rsidRDefault="00F64D02" w:rsidP="000954DF">
                            <w:pPr>
                              <w:rPr>
                                <w:sz w:val="16"/>
                                <w:szCs w:val="16"/>
                              </w:rPr>
                            </w:pPr>
                            <w:r>
                              <w:rPr>
                                <w:sz w:val="16"/>
                                <w:szCs w:val="16"/>
                              </w:rPr>
                              <w:t>Collimator Box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4" o:spid="_x0000_s1050" type="#_x0000_t202" style="position:absolute;margin-left:180pt;margin-top:269.85pt;width:81pt;height:27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YxKCxADAADcBgAADgAAAGRycy9lMm9Eb2MueG1stFXdb9owEH+ftP/B8nuaj4YCUUOVgjJNqtZq&#10;7dRn4zgQzbE920DYtP99Z4dQ2vVhnbaXcL4vn+9+9+Pyqms52jJtGilyHJ9FGDFBZdWIVY6/PJTB&#10;BCNjiagIl4LleM8Mvpq9f3e5UxlL5FryimkESYTJdirHa2tVFoaGrllLzJlUTICxlrolFo56FVaa&#10;7CB7y8Mkii7CndSV0pIyY0C76I145vPXNaP2tq4Ns4jnGGqz/qv9d+m+4eySZCtN1LqhhzLIX1TR&#10;kkbApcdUC2IJ2ujmt1RtQ7U0srZnVLahrOuGMv8GeE0cvXjN/Zoo5t8CzTHq2Cbz79LST9s7jZoq&#10;x+MUI0FamNED6yy6lh0CFfRnp0wGbvcKHG0HepjzoDegdM/uat26X3gQAjt0en/srstGXVCUTMYR&#10;mCjYztNkCjKkD5+ilTb2A5MtckKONUzPN5Vsb4ztXQcXd5mQZcO5nyAXTmEkbyqn8wcHITbnGm0J&#10;DN92vmi47cQLTn0k81DpbyEZVAyiS+Jq92P8URZFcrE4XwSLyXQcpEuWBJMySoPrIh3F8/G4jBfj&#10;n1BtS+I0U5xQ1mO75GR1GJwz/dnkWkKf4TyOQ4+wvgdQ1PPa5qNxUoxH0+CiGMVBGkeToCiiJFiU&#10;RVREaTmfptfH2nYAdgWr4qYMw/xf9UFrhzaGDkE9Urxk95y5B3DxmdWAPQ+YV0ZGKGXCDmPz3s6r&#10;hgG/JfDg71vmx/yW4B4YEOFvlsIeg9tGSO3h6cnqCWnV16HkuvcHjJ+824m2W3Z+6ZLjhi1ltYcF&#10;07KnKKNo2cAW3BBj74gGToLFAZ61t/CpudzlWB4kjNZSf39N7/wBcGDFyI09x+bbhmiGEf8ogESm&#10;cZo6UvSHFEAEB31qWZ5axKadS9ikGBhdUS86f8sHsdayfQQ6LtytYCKCwt2weoM4tz3zAp1TVhTe&#10;CWhQEXsj7hV1qV2b3Y4/dI9EqwMRWEDSJzmwIcle8EHv6yKFLDZW1o0nC9fovquHAQCFero50L3j&#10;6NOz93r6U5r9AgAA//8DAFBLAwQUAAYACAAAACEACesDHOMAAAALAQAADwAAAGRycy9kb3ducmV2&#10;LnhtbEyPQU/CQBCF7yb+h82YeJOtbWildksUQmIIHgBDPC7dsW3szjbdBcq/dzzpbWbey5vvFfPR&#10;duKMg28dKXicRCCQKmdaqhV87FcPTyB80GR05wgVXNHDvLy9KXRu3IW2eN6FWnAI+VwraELocyl9&#10;1aDVfuJ6JNa+3GB14HWopRn0hcNtJ+MoSqXVLfGHRve4aLD63p2sgrf9db3NFu+pXb8uPzcH6Q+r&#10;5Uap+7vx5RlEwDH8meEXn9GhZKajO5HxolOQpBF3CQqmySwDwY5pHPPlyMMsyUCWhfzfofwBAAD/&#10;/wMAUEsBAi0AFAAGAAgAAAAhAOSZw8D7AAAA4QEAABMAAAAAAAAAAAAAAAAAAAAAAFtDb250ZW50&#10;X1R5cGVzXS54bWxQSwECLQAUAAYACAAAACEAI7Jq4dcAAACUAQAACwAAAAAAAAAAAAAAAAAsAQAA&#10;X3JlbHMvLnJlbHNQSwECLQAUAAYACAAAACEAqYxKCxADAADcBgAADgAAAAAAAAAAAAAAAAAsAgAA&#10;ZHJzL2Uyb0RvYy54bWxQSwECLQAUAAYACAAAACEACesDHOMAAAALAQAADwAAAAAAAAAAAAAAAABo&#10;BQAAZHJzL2Rvd25yZXYueG1sUEsFBgAAAAAEAAQA8wAAAHgGAAAAAA==&#10;" filled="f" strokecolor="black [3213]">
                <v:textbox>
                  <w:txbxContent>
                    <w:p w14:paraId="3D5E0B2C" w14:textId="77777777" w:rsidR="00F64D02" w:rsidRPr="002B2BB4" w:rsidRDefault="00F64D02" w:rsidP="000954DF">
                      <w:pPr>
                        <w:rPr>
                          <w:sz w:val="16"/>
                          <w:szCs w:val="16"/>
                        </w:rPr>
                      </w:pPr>
                      <w:r>
                        <w:rPr>
                          <w:sz w:val="16"/>
                          <w:szCs w:val="16"/>
                        </w:rPr>
                        <w:t>Collimator Box A</w:t>
                      </w:r>
                    </w:p>
                  </w:txbxContent>
                </v:textbox>
              </v:shape>
            </w:pict>
          </mc:Fallback>
        </mc:AlternateContent>
      </w:r>
      <w:r>
        <w:rPr>
          <w:noProof/>
        </w:rPr>
        <mc:AlternateContent>
          <mc:Choice Requires="wps">
            <w:drawing>
              <wp:anchor distT="0" distB="0" distL="114300" distR="114300" simplePos="0" relativeHeight="251773952" behindDoc="0" locked="0" layoutInCell="1" allowOverlap="1" wp14:anchorId="153798FA" wp14:editId="10F45D0E">
                <wp:simplePos x="0" y="0"/>
                <wp:positionH relativeFrom="column">
                  <wp:posOffset>2743200</wp:posOffset>
                </wp:positionH>
                <wp:positionV relativeFrom="paragraph">
                  <wp:posOffset>2969895</wp:posOffset>
                </wp:positionV>
                <wp:extent cx="457200" cy="457200"/>
                <wp:effectExtent l="50800" t="50800" r="76200" b="101600"/>
                <wp:wrapNone/>
                <wp:docPr id="75" name="Straight Arrow Connector 75"/>
                <wp:cNvGraphicFramePr/>
                <a:graphic xmlns:a="http://schemas.openxmlformats.org/drawingml/2006/main">
                  <a:graphicData uri="http://schemas.microsoft.com/office/word/2010/wordprocessingShape">
                    <wps:wsp>
                      <wps:cNvCnPr/>
                      <wps:spPr>
                        <a:xfrm flipV="1">
                          <a:off x="0" y="0"/>
                          <a:ext cx="457200" cy="4572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75" o:spid="_x0000_s1026" type="#_x0000_t32" style="position:absolute;margin-left:3in;margin-top:233.85pt;width:36pt;height:36pt;flip:y;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xfZqe8BAABABAAADgAAAGRycy9lMm9Eb2MueG1srFNdj9MwEHxH4j9YfqdJK45DVdMT6nG8IKg4&#10;uHefYzeWbK+1Nk3z71k7aXp86JAQL5Yd78zsTNabm5Oz7KgwGvANXy5qzpSX0Bp/aPi3r3ev3nIW&#10;k/CtsOBVwwcV+c325YtNH9ZqBR3YViEjEh/XfWh4l1JYV1WUnXIiLiAoT5ca0IlERzxULYqe2J2t&#10;VnX9puoB24AgVYz09Xa85NvCr7WS6bPWUSVmG069pbJiWR/zWm03Yn1AETojpzbEP3ThhPEkOlPd&#10;iiTYdzS/UTkjESLotJDgKtDaSFU8kJtl/Yub+04EVbxQODHMMcX/Rys/HffITNvw6yvOvHD0j+4T&#10;CnPoEnuHCD3bgfeUIyCjEsqrD3FNsJ3f43SKYY/Z/EmjY9qa8ECjUOIgg+xU0h7mtNUpMUkfX19d&#10;0x/kTNLVtCe+aqTJdAFj+qDAsbxpeJzamvsZJcTxY0wj8AzIYOvzGsGa9s5YWw55qNTOIjsKGod0&#10;WmY7JPhTVRLGvvctS0OgLESOYCrLlFV2P/otuzRYNcp9UZpyJF+r4rxM8EVMSKl8OgtaT9UZpqm1&#10;GVj/HTjVZ6gq0z2DxzCeVZ0RRRl8msHOeMA/qV8y0mP9OYHRd47gEdqhTEKJhsa0RDo9qfwOnp4L&#10;/PLwtz8AAAD//wMAUEsDBBQABgAIAAAAIQDZRP4I4gAAAAsBAAAPAAAAZHJzL2Rvd25yZXYueG1s&#10;TI9BT8MwDIXvSPyHyEhcpi1lKyuUptM0hMRt0O2yW9qYttA4pcm28u9nTnB7tp+ev5etRtuJEw6+&#10;daTgbhaBQKqcaalWsN+9TB9A+KDJ6M4RKvhBD6v8+irTqXFnesdTEWrBIeRTraAJoU+l9FWDVvuZ&#10;65H49uEGqwOPQy3NoM8cbjs5j6KltLol/tDoHjcNVl/F0SqYHDZbX0zW4z6ULn7dvn1+Pzc7pW5v&#10;xvUTiIBj+DPDLz6jQ85MpTuS8aJTEC/m3CWwWCYJCHbcRzFvShaLxwRknsn/HfILAAAA//8DAFBL&#10;AQItABQABgAIAAAAIQDkmcPA+wAAAOEBAAATAAAAAAAAAAAAAAAAAAAAAABbQ29udGVudF9UeXBl&#10;c10ueG1sUEsBAi0AFAAGAAgAAAAhACOyauHXAAAAlAEAAAsAAAAAAAAAAAAAAAAALAEAAF9yZWxz&#10;Ly5yZWxzUEsBAi0AFAAGAAgAAAAhAIsX2anvAQAAQAQAAA4AAAAAAAAAAAAAAAAALAIAAGRycy9l&#10;Mm9Eb2MueG1sUEsBAi0AFAAGAAgAAAAhANlE/gjiAAAACwEAAA8AAAAAAAAAAAAAAAAARwQAAGRy&#10;cy9kb3ducmV2LnhtbFBLBQYAAAAABAAEAPMAAABWBQAAAAA=&#10;" strokecolor="black [3213]" strokeweight="2pt">
                <v:stroke endarrow="open"/>
                <v:shadow on="t" opacity="24903f" mv:blur="40000f" origin=",.5" offset="0,20000emu"/>
              </v:shape>
            </w:pict>
          </mc:Fallback>
        </mc:AlternateContent>
      </w:r>
      <w:r>
        <w:rPr>
          <w:noProof/>
        </w:rPr>
        <w:drawing>
          <wp:inline distT="0" distB="0" distL="0" distR="0" wp14:anchorId="09A29856" wp14:editId="3DBAE233">
            <wp:extent cx="5943600" cy="4064635"/>
            <wp:effectExtent l="50800" t="50800" r="127000" b="12636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ulseonetopview.tiff"/>
                    <pic:cNvPicPr/>
                  </pic:nvPicPr>
                  <pic:blipFill>
                    <a:blip r:embed="rId34">
                      <a:extLst>
                        <a:ext uri="{28A0092B-C50C-407E-A947-70E740481C1C}">
                          <a14:useLocalDpi xmlns:a14="http://schemas.microsoft.com/office/drawing/2010/main" val="0"/>
                        </a:ext>
                      </a:extLst>
                    </a:blip>
                    <a:stretch>
                      <a:fillRect/>
                    </a:stretch>
                  </pic:blipFill>
                  <pic:spPr>
                    <a:xfrm>
                      <a:off x="0" y="0"/>
                      <a:ext cx="5943600" cy="4064635"/>
                    </a:xfrm>
                    <a:prstGeom prst="rect">
                      <a:avLst/>
                    </a:prstGeom>
                    <a:ln>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p>
    <w:p w14:paraId="5BDF5DF1" w14:textId="4174F468" w:rsidR="000954DF" w:rsidRDefault="00A641D4" w:rsidP="00A641D4">
      <w:pPr>
        <w:pStyle w:val="Caption"/>
      </w:pPr>
      <w:bookmarkStart w:id="69" w:name="_Toc222993807"/>
      <w:bookmarkStart w:id="70" w:name="_Toc223007881"/>
      <w:r>
        <w:t xml:space="preserve">Figure </w:t>
      </w:r>
      <w:fldSimple w:instr=" SEQ Figure \* ARABIC ">
        <w:r w:rsidR="00E23433">
          <w:rPr>
            <w:noProof/>
          </w:rPr>
          <w:t>17</w:t>
        </w:r>
      </w:fldSimple>
      <w:r>
        <w:t>:  Top View of SILENE Reactor Cell Model</w:t>
      </w:r>
      <w:bookmarkEnd w:id="69"/>
      <w:bookmarkEnd w:id="70"/>
    </w:p>
    <w:p w14:paraId="2DACAD19" w14:textId="77777777" w:rsidR="000954DF" w:rsidRDefault="000954DF" w:rsidP="000954DF">
      <w:pPr>
        <w:rPr>
          <w:noProof/>
        </w:rPr>
      </w:pPr>
    </w:p>
    <w:p w14:paraId="54B61F66" w14:textId="77777777" w:rsidR="00B527EF" w:rsidRDefault="00B527EF" w:rsidP="000954DF">
      <w:pPr>
        <w:rPr>
          <w:noProof/>
        </w:rPr>
      </w:pPr>
    </w:p>
    <w:p w14:paraId="69DF6AD6" w14:textId="3B128B54" w:rsidR="00B527EF" w:rsidRDefault="00B527EF">
      <w:pPr>
        <w:spacing w:after="200" w:line="276" w:lineRule="auto"/>
        <w:rPr>
          <w:noProof/>
        </w:rPr>
      </w:pPr>
      <w:r>
        <w:rPr>
          <w:noProof/>
        </w:rPr>
        <w:br w:type="page"/>
      </w:r>
    </w:p>
    <w:p w14:paraId="5177EB75" w14:textId="77777777" w:rsidR="00B527EF" w:rsidRDefault="00B527EF" w:rsidP="000954DF">
      <w:pPr>
        <w:rPr>
          <w:noProof/>
        </w:rPr>
      </w:pPr>
    </w:p>
    <w:p w14:paraId="7D1EAD43" w14:textId="77777777" w:rsidR="00A641D4" w:rsidRDefault="001E1765" w:rsidP="00A641D4">
      <w:pPr>
        <w:keepNext/>
      </w:pPr>
      <w:r>
        <w:rPr>
          <w:noProof/>
        </w:rPr>
        <w:drawing>
          <wp:inline distT="0" distB="0" distL="0" distR="0" wp14:anchorId="2FA2E0C3" wp14:editId="22A9AFF5">
            <wp:extent cx="5943600" cy="3152140"/>
            <wp:effectExtent l="50800" t="50800" r="127000" b="12446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omsideview.tiff"/>
                    <pic:cNvPicPr/>
                  </pic:nvPicPr>
                  <pic:blipFill>
                    <a:blip r:embed="rId35">
                      <a:extLst>
                        <a:ext uri="{28A0092B-C50C-407E-A947-70E740481C1C}">
                          <a14:useLocalDpi xmlns:a14="http://schemas.microsoft.com/office/drawing/2010/main" val="0"/>
                        </a:ext>
                      </a:extLst>
                    </a:blip>
                    <a:stretch>
                      <a:fillRect/>
                    </a:stretch>
                  </pic:blipFill>
                  <pic:spPr>
                    <a:xfrm>
                      <a:off x="0" y="0"/>
                      <a:ext cx="5943600" cy="3152140"/>
                    </a:xfrm>
                    <a:prstGeom prst="rect">
                      <a:avLst/>
                    </a:prstGeom>
                    <a:ln>
                      <a:solidFill>
                        <a:schemeClr val="tx1"/>
                      </a:solidFill>
                    </a:ln>
                    <a:effectLst>
                      <a:outerShdw blurRad="50800" dist="38100" dir="2700000" algn="tl" rotWithShape="0">
                        <a:srgbClr val="000000">
                          <a:alpha val="43000"/>
                        </a:srgbClr>
                      </a:outerShdw>
                    </a:effectLst>
                  </pic:spPr>
                </pic:pic>
              </a:graphicData>
            </a:graphic>
          </wp:inline>
        </w:drawing>
      </w:r>
    </w:p>
    <w:p w14:paraId="7F5EBEC3" w14:textId="52DBDC87" w:rsidR="001E1765" w:rsidRDefault="00A641D4" w:rsidP="00A641D4">
      <w:pPr>
        <w:pStyle w:val="Caption"/>
        <w:rPr>
          <w:noProof/>
        </w:rPr>
      </w:pPr>
      <w:bookmarkStart w:id="71" w:name="_Toc222993808"/>
      <w:bookmarkStart w:id="72" w:name="_Toc223007882"/>
      <w:r>
        <w:t xml:space="preserve">Figure </w:t>
      </w:r>
      <w:fldSimple w:instr=" SEQ Figure \* ARABIC ">
        <w:r w:rsidR="00E23433">
          <w:rPr>
            <w:noProof/>
          </w:rPr>
          <w:t>18</w:t>
        </w:r>
      </w:fldSimple>
      <w:r>
        <w:t>: Side View of SILENE Reactor Cell Model (From Rear of Room)</w:t>
      </w:r>
      <w:bookmarkEnd w:id="71"/>
      <w:bookmarkEnd w:id="72"/>
    </w:p>
    <w:p w14:paraId="413673EC" w14:textId="2F4A7C28" w:rsidR="00DC0A38" w:rsidRDefault="00DC0A38" w:rsidP="00B527EF"/>
    <w:p w14:paraId="783BB892" w14:textId="0090CE76" w:rsidR="00B527EF" w:rsidRDefault="00B527EF">
      <w:pPr>
        <w:spacing w:after="200" w:line="276" w:lineRule="auto"/>
      </w:pPr>
      <w:r>
        <w:br w:type="page"/>
      </w:r>
    </w:p>
    <w:p w14:paraId="4E4D2802" w14:textId="77777777" w:rsidR="00CF613E" w:rsidRDefault="00CF613E" w:rsidP="00AB3D4B"/>
    <w:p w14:paraId="1392101D" w14:textId="77777777" w:rsidR="00896069" w:rsidRDefault="00E5577A" w:rsidP="00896069">
      <w:pPr>
        <w:keepNext/>
        <w:jc w:val="center"/>
      </w:pPr>
      <w:r>
        <w:rPr>
          <w:noProof/>
        </w:rPr>
        <w:drawing>
          <wp:inline distT="0" distB="0" distL="0" distR="0" wp14:anchorId="012B7CA9" wp14:editId="691D7824">
            <wp:extent cx="1828800" cy="2999778"/>
            <wp:effectExtent l="50800" t="50800" r="127000" b="12446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lene.tiff"/>
                    <pic:cNvPicPr/>
                  </pic:nvPicPr>
                  <pic:blipFill>
                    <a:blip r:embed="rId36">
                      <a:extLst>
                        <a:ext uri="{28A0092B-C50C-407E-A947-70E740481C1C}">
                          <a14:useLocalDpi xmlns:a14="http://schemas.microsoft.com/office/drawing/2010/main" val="0"/>
                        </a:ext>
                      </a:extLst>
                    </a:blip>
                    <a:stretch>
                      <a:fillRect/>
                    </a:stretch>
                  </pic:blipFill>
                  <pic:spPr>
                    <a:xfrm>
                      <a:off x="0" y="0"/>
                      <a:ext cx="1828800" cy="2999778"/>
                    </a:xfrm>
                    <a:prstGeom prst="rect">
                      <a:avLst/>
                    </a:prstGeom>
                    <a:ln>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p>
    <w:p w14:paraId="0A6CF84A" w14:textId="4FCF1E93" w:rsidR="00B84692" w:rsidRDefault="00896069" w:rsidP="00896069">
      <w:pPr>
        <w:pStyle w:val="Caption"/>
      </w:pPr>
      <w:bookmarkStart w:id="73" w:name="_Toc222993809"/>
      <w:bookmarkStart w:id="74" w:name="_Toc223007883"/>
      <w:r>
        <w:t xml:space="preserve">Figure </w:t>
      </w:r>
      <w:fldSimple w:instr=" SEQ Figure \* ARABIC ">
        <w:r w:rsidR="00E23433">
          <w:rPr>
            <w:noProof/>
          </w:rPr>
          <w:t>19</w:t>
        </w:r>
      </w:fldSimple>
      <w:r>
        <w:t>:  Computational Model of SILENE</w:t>
      </w:r>
      <w:bookmarkEnd w:id="73"/>
      <w:bookmarkEnd w:id="74"/>
    </w:p>
    <w:p w14:paraId="079AE82A" w14:textId="77777777" w:rsidR="00030AEB" w:rsidRDefault="00030AEB" w:rsidP="00AB3D4B"/>
    <w:p w14:paraId="0104B5D7" w14:textId="2CC0A145" w:rsidR="00B527EF" w:rsidRDefault="00B527EF">
      <w:pPr>
        <w:spacing w:after="200" w:line="276" w:lineRule="auto"/>
      </w:pPr>
      <w:r>
        <w:br w:type="page"/>
      </w:r>
    </w:p>
    <w:p w14:paraId="74F79554" w14:textId="77777777" w:rsidR="00B527EF" w:rsidRDefault="00B527EF" w:rsidP="00AB3D4B"/>
    <w:p w14:paraId="3181F030" w14:textId="77777777" w:rsidR="002163F9" w:rsidRDefault="002163F9" w:rsidP="002163F9"/>
    <w:p w14:paraId="60E825FF" w14:textId="77777777" w:rsidR="002163F9" w:rsidRDefault="002163F9" w:rsidP="002163F9">
      <w:pPr>
        <w:keepNext/>
      </w:pPr>
      <w:r>
        <w:rPr>
          <w:noProof/>
        </w:rPr>
        <mc:AlternateContent>
          <mc:Choice Requires="wps">
            <w:drawing>
              <wp:anchor distT="0" distB="0" distL="114300" distR="114300" simplePos="0" relativeHeight="251833344" behindDoc="0" locked="0" layoutInCell="1" allowOverlap="1" wp14:anchorId="2FE1E267" wp14:editId="07B757DF">
                <wp:simplePos x="0" y="0"/>
                <wp:positionH relativeFrom="column">
                  <wp:posOffset>2628900</wp:posOffset>
                </wp:positionH>
                <wp:positionV relativeFrom="paragraph">
                  <wp:posOffset>1371600</wp:posOffset>
                </wp:positionV>
                <wp:extent cx="342900" cy="342900"/>
                <wp:effectExtent l="50800" t="25400" r="114300" b="114300"/>
                <wp:wrapNone/>
                <wp:docPr id="101" name="Straight Arrow Connector 101"/>
                <wp:cNvGraphicFramePr/>
                <a:graphic xmlns:a="http://schemas.openxmlformats.org/drawingml/2006/main">
                  <a:graphicData uri="http://schemas.microsoft.com/office/word/2010/wordprocessingShape">
                    <wps:wsp>
                      <wps:cNvCnPr/>
                      <wps:spPr>
                        <a:xfrm>
                          <a:off x="0" y="0"/>
                          <a:ext cx="34290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01" o:spid="_x0000_s1026" type="#_x0000_t32" style="position:absolute;margin-left:207pt;margin-top:108pt;width:27pt;height:27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BjA+kBAAA4BAAADgAAAGRycy9lMm9Eb2MueG1srFPbjtMwEH1H4h8sv9OkBSGImq5Ql+UFQcXC&#10;B3gdu7Fke6yxadK/Z+ykKTftSogXxxPPmTPneLy9GZ1lJ4XRgG/5elVzpryEzvhjy799vXvxhrOY&#10;hO+EBa9aflaR3+yeP9sOoVEb6MF2ChkV8bEZQsv7lEJTVVH2yom4gqA8HWpAJxKFeKw6FANVd7ba&#10;1PXragDsAoJUMdLf2+mQ70p9rZVMn7WOKjHbcuotlRXL+pDXarcVzRFF6I2c2xD/0IUTxhPpUupW&#10;JMG+o/mjlDMSIYJOKwmuAq2NVEUDqVnXv6m570VQRQuZE8NiU/x/ZeWn0wGZ6eju6jVnXji6pPuE&#10;whz7xN4hwsD24D0ZCchyDjk2hNgQcO8POEcxHDDLHzW6/CVhbCwunxeX1ZiYpJ8vX23e1nQXko7m&#10;PVWpruCAMX1Q4FjetDzO3SxtrIvT4vQxpgl4AWRm6/MawZruzlhbgjxMam+RnQSNQRqLCCL8JSsJ&#10;Y9/7jqVzIAtEVp61UlouWWXNk8qyS2erJrovSpN/pGtT2iqTeyUTUiqfLoTWU3aGaWptAdZPA+f8&#10;DFVlqhfwZMajrAuiMINPC9gZD/g39qtHesq/ODDpzhY8QHcu91+sofEsXs1PKc//z3GBXx/87gcA&#10;AAD//wMAUEsDBBQABgAIAAAAIQBmcrjc4AAAAAsBAAAPAAAAZHJzL2Rvd25yZXYueG1sTI9Ba8Mw&#10;DIXvg/0Ho8Juq50suCWLU8pg0MGgrBs7u4mahMZyFrtt+u+nndbbk/R4+l6xmlwvzjiGzpOBZK5A&#10;IFW+7qgx8PX5+rgEEaKl2vae0MAVA6zK+7vC5rW/0Aeed7ERHEIhtwbaGIdcylC16GyY+wGJbwc/&#10;Oht5HBtZj/bC4a6XqVJaOtsRf2jtgC8tVsfdyRn42a4X31hVm+vb9vD0rn1KepMa8zCb1s8gIk7x&#10;3wx/+IwOJTPt/YnqIHoDWZJxl2ggTTQLdmR6yWLPm4VSIMtC3nYofwEAAP//AwBQSwECLQAUAAYA&#10;CAAAACEA5JnDwPsAAADhAQAAEwAAAAAAAAAAAAAAAAAAAAAAW0NvbnRlbnRfVHlwZXNdLnhtbFBL&#10;AQItABQABgAIAAAAIQAjsmrh1wAAAJQBAAALAAAAAAAAAAAAAAAAACwBAABfcmVscy8ucmVsc1BL&#10;AQItABQABgAIAAAAIQCfAGMD6QEAADgEAAAOAAAAAAAAAAAAAAAAACwCAABkcnMvZTJvRG9jLnht&#10;bFBLAQItABQABgAIAAAAIQBmcrjc4AAAAAsBAAAPAAAAAAAAAAAAAAAAAEEEAABkcnMvZG93bnJl&#10;di54bWxQSwUGAAAAAAQABADzAAAATgU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832320" behindDoc="0" locked="0" layoutInCell="1" allowOverlap="1" wp14:anchorId="1FB2C04F" wp14:editId="27885651">
                <wp:simplePos x="0" y="0"/>
                <wp:positionH relativeFrom="column">
                  <wp:posOffset>1828800</wp:posOffset>
                </wp:positionH>
                <wp:positionV relativeFrom="paragraph">
                  <wp:posOffset>1143000</wp:posOffset>
                </wp:positionV>
                <wp:extent cx="914400" cy="228600"/>
                <wp:effectExtent l="0" t="0" r="25400" b="25400"/>
                <wp:wrapNone/>
                <wp:docPr id="100" name="Text Box 100"/>
                <wp:cNvGraphicFramePr/>
                <a:graphic xmlns:a="http://schemas.openxmlformats.org/drawingml/2006/main">
                  <a:graphicData uri="http://schemas.microsoft.com/office/word/2010/wordprocessingShape">
                    <wps:wsp>
                      <wps:cNvSpPr txBox="1"/>
                      <wps:spPr>
                        <a:xfrm>
                          <a:off x="0" y="0"/>
                          <a:ext cx="914400" cy="228600"/>
                        </a:xfrm>
                        <a:prstGeom prst="rect">
                          <a:avLst/>
                        </a:prstGeom>
                        <a:noFill/>
                        <a:ln>
                          <a:solidFill>
                            <a:schemeClr val="tx1"/>
                          </a:solid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9951BA" w14:textId="77777777" w:rsidR="00F64D02" w:rsidRPr="00774B3C" w:rsidRDefault="00F64D02" w:rsidP="002163F9">
                            <w:pPr>
                              <w:rPr>
                                <w:sz w:val="22"/>
                              </w:rPr>
                            </w:pPr>
                            <w:r>
                              <w:rPr>
                                <w:sz w:val="22"/>
                              </w:rPr>
                              <w:t>CEA TLD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0" o:spid="_x0000_s1051" type="#_x0000_t202" style="position:absolute;margin-left:2in;margin-top:90pt;width:1in;height:18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gy+Q4DAADdBgAADgAAAGRycy9lMm9Eb2MueG1stFVbT9swFH6ftP8Q5T3kspReRItCq0yTEKDB&#10;xLPrODSaY3u2oWHT/vs+O00pjIcxbS+pfc7xuX7n68lp1/LggWnTSDEP06MkDJigsmrE3Tz8clNG&#10;kzAwloiKcCnYPHxkJjxdvH93slUzlsmN5BXTAZwIM9uqebixVs3i2NANa4k5kooJKGupW2Jx1Xdx&#10;pckW3lseZ0lyHG+lrpSWlBkD6apXhgvvv64ZtZd1bZgN+DxEbtZ/tf+u3TdenJDZnSZq09BdGuQv&#10;smhJIxB072pFLAnudfObq7ahWhpZ2yMq21jWdUOZrwHVpMmLaq43RDFfC5pj1L5N5t+5pRcPVzpo&#10;KswuQX8EaTGkG9bZ4Ex2gZOhQ1tlZjC8VjC1HRSwHuQGQld4V+vW/aKkAHr4etz317mjEE7TPHdR&#10;KFRZNjnuvcdPj5U29iOTbeAO81BjfL6r5OHcWCQC08HExRKybDj3I+TCCYzkTeVk/uIwxJZcBw8E&#10;07edzxkuDqxw618yj5U+CpkhYRydE5e6n+OPsiiy49WHVbSaTMdRvmZZNCmTPDor8lG6HI/LdDX+&#10;iWxbkuYzxQllPbhLTu52k3OqPxtdS+gzoKdp7CHW9wBJPc9tORpnxXg0jY6LURrlaTKJiiLJolVZ&#10;JEWSl8tpfrbPbQu0K+yKmzJm+b/yQ2uHNsYOQD1Q/Mk+cuYK4OIzqwE+j5dXRkYoZcIOY/PWzqrG&#10;gN/ycGfvW+bH/JbHPTDwwkeWwu4ft42Q2sPTs9UT0qqvQ8p1bw/gHtTtjrZbd37rstGwSGtZPWK/&#10;tOw5yihaNtiCc2LsFdEgJSwOiNZe4lNzuZ2HcncKg43U31+TO3sADtowcGOfh+bbPdEsDPgnARbx&#10;CwlW9JccIEIMfahZH2rEfbuU2KQUlK6oPzp7y4djrWV7Cz4uXFSoiKCIjdUbjkvbUy/4nLKi8Ebg&#10;QUXsubhW1Ll2bXY7ftPdEq12RGCBpAs50CGZveCD3ta9FLK4t7JuPFm4Rvdd3Q0AHOo5ZMf3jqQP&#10;797q6V9p8QsAAP//AwBQSwMEFAAGAAgAAAAhAGaYKdLhAAAACwEAAA8AAABkcnMvZG93bnJldi54&#10;bWxMj0FLw0AQhe+C/2EZwZvdbZQYYjZFWwpS2kNbKR632TEJZmdDdtum/97xpLc3fI837xWz0XXi&#10;jENoPWmYThQIpMrblmoNH/vlQwYiREPWdJ5QwxUDzMrbm8Lk1l9oi+ddrAWHUMiNhibGPpcyVA06&#10;Eya+R2L25QdnIp9DLe1gLhzuOpkolUpnWuIPjelx3mD1vTs5De/762r7PN+kbvW2+FwfZDgsF2ut&#10;7+/G1xcQEcf4Z4bf+lwdSu509CeyQXQakizjLZFBpliw4+kxYXFkNE0VyLKQ/zeUPwAAAP//AwBQ&#10;SwECLQAUAAYACAAAACEA5JnDwPsAAADhAQAAEwAAAAAAAAAAAAAAAAAAAAAAW0NvbnRlbnRfVHlw&#10;ZXNdLnhtbFBLAQItABQABgAIAAAAIQAjsmrh1wAAAJQBAAALAAAAAAAAAAAAAAAAACwBAABfcmVs&#10;cy8ucmVsc1BLAQItABQABgAIAAAAIQBJ6DL5DgMAAN0GAAAOAAAAAAAAAAAAAAAAACwCAABkcnMv&#10;ZTJvRG9jLnhtbFBLAQItABQABgAIAAAAIQBmmCnS4QAAAAsBAAAPAAAAAAAAAAAAAAAAAGYFAABk&#10;cnMvZG93bnJldi54bWxQSwUGAAAAAAQABADzAAAAdAYAAAAA&#10;" filled="f" strokecolor="black [3213]">
                <v:textbox>
                  <w:txbxContent>
                    <w:p w14:paraId="259951BA" w14:textId="77777777" w:rsidR="00F64D02" w:rsidRPr="00774B3C" w:rsidRDefault="00F64D02" w:rsidP="002163F9">
                      <w:pPr>
                        <w:rPr>
                          <w:sz w:val="22"/>
                        </w:rPr>
                      </w:pPr>
                      <w:r>
                        <w:rPr>
                          <w:sz w:val="22"/>
                        </w:rPr>
                        <w:t>CEA TLD</w:t>
                      </w:r>
                    </w:p>
                  </w:txbxContent>
                </v:textbox>
              </v:shape>
            </w:pict>
          </mc:Fallback>
        </mc:AlternateContent>
      </w:r>
      <w:r>
        <w:rPr>
          <w:noProof/>
        </w:rPr>
        <mc:AlternateContent>
          <mc:Choice Requires="wps">
            <w:drawing>
              <wp:anchor distT="0" distB="0" distL="114300" distR="114300" simplePos="0" relativeHeight="251831296" behindDoc="0" locked="0" layoutInCell="1" allowOverlap="1" wp14:anchorId="34641D12" wp14:editId="7FBC057D">
                <wp:simplePos x="0" y="0"/>
                <wp:positionH relativeFrom="column">
                  <wp:posOffset>3086100</wp:posOffset>
                </wp:positionH>
                <wp:positionV relativeFrom="paragraph">
                  <wp:posOffset>2514600</wp:posOffset>
                </wp:positionV>
                <wp:extent cx="457200" cy="228600"/>
                <wp:effectExtent l="50800" t="25400" r="101600" b="127000"/>
                <wp:wrapNone/>
                <wp:docPr id="99" name="Straight Arrow Connector 99"/>
                <wp:cNvGraphicFramePr/>
                <a:graphic xmlns:a="http://schemas.openxmlformats.org/drawingml/2006/main">
                  <a:graphicData uri="http://schemas.microsoft.com/office/word/2010/wordprocessingShape">
                    <wps:wsp>
                      <wps:cNvCnPr/>
                      <wps:spPr>
                        <a:xfrm>
                          <a:off x="0" y="0"/>
                          <a:ext cx="457200" cy="2286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99" o:spid="_x0000_s1026" type="#_x0000_t32" style="position:absolute;margin-left:243pt;margin-top:198pt;width:36pt;height:18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Y9D6OsBAAA2BAAADgAAAGRycy9lMm9Eb2MueG1srFPbjtMwEH1H4h8sv9O0FSy7VdMV6rK8IKhY&#10;9gO8jt1Ysj3W2DTJ3zN20pTLCiTEi+OJ58yZczze3vbOspPCaMDXfLVYcqa8hMb4Y80fv96/uuYs&#10;JuEbYcGrmg8q8tvdyxfbLmzUGlqwjUJGRXzcdKHmbUphU1VRtsqJuICgPB1qQCcShXisGhQdVXe2&#10;Wi+XV1UH2AQEqWKkv3fjId+V+lormT5rHVVitubUWyorlvUpr9VuKzZHFKE1cmpD/EMXThhPpHOp&#10;O5EE+4bmt1LOSIQIOi0kuAq0NlIVDaRmtfxFzUMrgipayJwYZpvi/ysrP50OyExT85sbzrxwdEcP&#10;CYU5tom9Q4SO7cF78hGQUQr51YW4IdjeH3CKYjhgFt9rdPlLslhfPB5mj1WfmKSfr9+8pXvjTNLR&#10;en19RXuqUl3AAWP6oMCxvKl5nJqZu1gVn8XpY0wj8AzIzNbnNYI1zb2xtgR5lNTeIjsJGoLUrybC&#10;n7KSMPa9b1gaAjkgsvApLZessuZRZdmlwaqR7ovS5B7pWpe2ytxeyISUyqczofWUnWGaWpuBy78D&#10;p/wMVWWmZ/Boxh9ZZ0RhBp9msDMe8Dn2i0d6zD87MOrOFjxBM5T7L9bQcJY7nB5Snv4f4wK/PPfd&#10;dwAAAP//AwBQSwMEFAAGAAgAAAAhAGPIGlPgAAAACwEAAA8AAABkcnMvZG93bnJldi54bWxMj0FL&#10;w0AQhe+C/2EZwZvdmNgYYzalCEIFoVjF83Z3mgSzszG7bdN/7/RUb294jzffqxaT68UBx9B5UnA/&#10;S0AgGW87ahR8fb7eFSBC1GR17wkVnDDAor6+qnRp/ZE+8LCJjeASCqVW0MY4lFIG06LTYeYHJPZ2&#10;fnQ68jk20o76yOWul2mS5NLpjvhDqwd8adH8bPZOwe96+fiNxqxOb+td9p77lPJVqtTtzbR8BhFx&#10;ipcwnPEZHWpm2vo92SB6BQ9FzluiguzpLDgxnxcstmxlaQKyruT/DfUfAAAA//8DAFBLAQItABQA&#10;BgAIAAAAIQDkmcPA+wAAAOEBAAATAAAAAAAAAAAAAAAAAAAAAABbQ29udGVudF9UeXBlc10ueG1s&#10;UEsBAi0AFAAGAAgAAAAhACOyauHXAAAAlAEAAAsAAAAAAAAAAAAAAAAALAEAAF9yZWxzLy5yZWxz&#10;UEsBAi0AFAAGAAgAAAAhAF2PQ+jrAQAANgQAAA4AAAAAAAAAAAAAAAAALAIAAGRycy9lMm9Eb2Mu&#10;eG1sUEsBAi0AFAAGAAgAAAAhAGPIGlPgAAAACwEAAA8AAAAAAAAAAAAAAAAAQwQAAGRycy9kb3du&#10;cmV2LnhtbFBLBQYAAAAABAAEAPMAAABQBQ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830272" behindDoc="0" locked="0" layoutInCell="1" allowOverlap="1" wp14:anchorId="6B2B9753" wp14:editId="0259425E">
                <wp:simplePos x="0" y="0"/>
                <wp:positionH relativeFrom="column">
                  <wp:posOffset>2286000</wp:posOffset>
                </wp:positionH>
                <wp:positionV relativeFrom="paragraph">
                  <wp:posOffset>2514600</wp:posOffset>
                </wp:positionV>
                <wp:extent cx="800100" cy="457200"/>
                <wp:effectExtent l="0" t="0" r="38100" b="25400"/>
                <wp:wrapNone/>
                <wp:docPr id="98" name="Text Box 98"/>
                <wp:cNvGraphicFramePr/>
                <a:graphic xmlns:a="http://schemas.openxmlformats.org/drawingml/2006/main">
                  <a:graphicData uri="http://schemas.microsoft.com/office/word/2010/wordprocessingShape">
                    <wps:wsp>
                      <wps:cNvSpPr txBox="1"/>
                      <wps:spPr>
                        <a:xfrm>
                          <a:off x="0" y="0"/>
                          <a:ext cx="800100" cy="457200"/>
                        </a:xfrm>
                        <a:prstGeom prst="rect">
                          <a:avLst/>
                        </a:prstGeom>
                        <a:noFill/>
                        <a:ln>
                          <a:solidFill>
                            <a:schemeClr val="tx1"/>
                          </a:solid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E11F38" w14:textId="77777777" w:rsidR="00F64D02" w:rsidRPr="00774B3C" w:rsidRDefault="00F64D02" w:rsidP="002163F9">
                            <w:pPr>
                              <w:rPr>
                                <w:sz w:val="22"/>
                              </w:rPr>
                            </w:pPr>
                            <w:r>
                              <w:rPr>
                                <w:sz w:val="22"/>
                              </w:rPr>
                              <w:t>RFP CAAS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8" o:spid="_x0000_s1052" type="#_x0000_t202" style="position:absolute;margin-left:180pt;margin-top:198pt;width:63pt;height:36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YVKg4DAADbBgAADgAAAGRycy9lMm9Eb2MueG1stFVLb9swDL4P2H8QdHdtZ87LqFO4CTwMKNpi&#10;6dCzIsuJMVnSJCVxNuy/j5LjNO16WIft4kh8ieRHfrm8ahuOdkybWooMxxcRRkxQWdZineEvD0Uw&#10;wchYIkrCpWAZPjCDr2bv313uVcoGciN5yTSCIMKke5XhjbUqDUNDN6wh5kIqJkBZSd0QC1e9DktN&#10;9hC94eEgikbhXupSaUmZMSBddEo88/GrilF7V1WGWcQzDLlZ/9X+u3LfcHZJ0rUmalPTYxrkL7Jo&#10;SC3g0VOoBbEEbXX9W6imploaWdkLKptQVlVNma8BqomjF9UsN0QxXws0x6hTm8y/C0tvd/ca1WWG&#10;p4CUIA1g9MBai65li0AE/dkrk4LZUoGhbUEOOPdyA0JXdlvpxv1CQQj00OnDqbsuGgXhJIIKQUNB&#10;lQzHgJ6LEj45K23sRyYb5A4Z1gCe7ynZ3RjbmfYm7i0hi5pzDyAXTmAkr0sn8xc3QWzONdoRwN62&#10;Pmd47cwKbp0n85PSvUJSSBiOLohL3aP4o8jzwWjxYREsJtNxkKzYIJgUURJc58kwno/HRbwY/4Rs&#10;GxInqeKEsm60C07WR9yc6s+Aawh9NuZxHPoB63oAST3PbQ7NzMfDaTDKh3GQxNEkyPNoECyKPMqj&#10;pJhPk+tTbnuYdQWb4kAGLP9XftDavo2hG6BuUPzJHjhzBXDxmVUwen5eXoGMUMqE7WHz1s6qAoDf&#10;4ni09y3zML/FuRsM8PAvS2FPzk0tpPbj6bnqadLKr33KVWcPM35WtzvadtX6nRuM+kVayfIA+6Vl&#10;x1BG0aKGLbghxt4TDZQEiwM0a+/gU3G5z7A8njDaSP39Nbmzh4EDLUYO9gybb1uiGUb8kwAOmcZJ&#10;4jjRX/xGYqTPNatzjdg2cwmbFAOhK+qP4Kwt74+Vls0jsHHuXgUVERTehtXrj3PbES+wOWV57o2A&#10;BRWxN2KpqAvt2ux2/KF9JFodicDCJN3KngxJ+oIPOlvnKWS+tbKqPVm4RnddPQIADOrp5sj2jqLP&#10;797q6T9p9gsAAP//AwBQSwMEFAAGAAgAAAAhAGkN92LgAAAACwEAAA8AAABkcnMvZG93bnJldi54&#10;bWxMj81uwjAQhO+V+g7WVuqt2P1RmoY4qAUhVYgegApxNPE2iRqvo9hAePsup3L7Rjuanckng2vF&#10;EfvQeNLwOFIgkEpvG6o0fG/mDymIEA1Z03pCDWcMMClub3KTWX+iFR7XsRIcQiEzGuoYu0zKUNbo&#10;TBj5DolvP753JrLsK2l7c+Jw18onpRLpTEP8oTYdTmssf9cHp+Fzc16sXqdfiVt8zHbLrQzb+Wyp&#10;9f3d8D4GEXGI/2a41OfqUHCnvT+QDaLV8Jwo3hIZ3hIGdrykF9gzJKkCWeTyekPxBwAA//8DAFBL&#10;AQItABQABgAIAAAAIQDkmcPA+wAAAOEBAAATAAAAAAAAAAAAAAAAAAAAAABbQ29udGVudF9UeXBl&#10;c10ueG1sUEsBAi0AFAAGAAgAAAAhACOyauHXAAAAlAEAAAsAAAAAAAAAAAAAAAAALAEAAF9yZWxz&#10;Ly5yZWxzUEsBAi0AFAAGAAgAAAAhABpGFSoOAwAA2wYAAA4AAAAAAAAAAAAAAAAALAIAAGRycy9l&#10;Mm9Eb2MueG1sUEsBAi0AFAAGAAgAAAAhAGkN92LgAAAACwEAAA8AAAAAAAAAAAAAAAAAZgUAAGRy&#10;cy9kb3ducmV2LnhtbFBLBQYAAAAABAAEAPMAAABzBgAAAAA=&#10;" filled="f" strokecolor="black [3213]">
                <v:textbox>
                  <w:txbxContent>
                    <w:p w14:paraId="05E11F38" w14:textId="77777777" w:rsidR="00F64D02" w:rsidRPr="00774B3C" w:rsidRDefault="00F64D02" w:rsidP="002163F9">
                      <w:pPr>
                        <w:rPr>
                          <w:sz w:val="22"/>
                        </w:rPr>
                      </w:pPr>
                      <w:r>
                        <w:rPr>
                          <w:sz w:val="22"/>
                        </w:rPr>
                        <w:t>RFP CAAS</w:t>
                      </w:r>
                    </w:p>
                  </w:txbxContent>
                </v:textbox>
              </v:shape>
            </w:pict>
          </mc:Fallback>
        </mc:AlternateContent>
      </w:r>
      <w:r>
        <w:rPr>
          <w:noProof/>
        </w:rPr>
        <mc:AlternateContent>
          <mc:Choice Requires="wps">
            <w:drawing>
              <wp:anchor distT="0" distB="0" distL="114300" distR="114300" simplePos="0" relativeHeight="251829248" behindDoc="0" locked="0" layoutInCell="1" allowOverlap="1" wp14:anchorId="3553C353" wp14:editId="69792350">
                <wp:simplePos x="0" y="0"/>
                <wp:positionH relativeFrom="column">
                  <wp:posOffset>3200400</wp:posOffset>
                </wp:positionH>
                <wp:positionV relativeFrom="paragraph">
                  <wp:posOffset>1485900</wp:posOffset>
                </wp:positionV>
                <wp:extent cx="342900" cy="342900"/>
                <wp:effectExtent l="76200" t="25400" r="63500" b="114300"/>
                <wp:wrapNone/>
                <wp:docPr id="97" name="Straight Arrow Connector 97"/>
                <wp:cNvGraphicFramePr/>
                <a:graphic xmlns:a="http://schemas.openxmlformats.org/drawingml/2006/main">
                  <a:graphicData uri="http://schemas.microsoft.com/office/word/2010/wordprocessingShape">
                    <wps:wsp>
                      <wps:cNvCnPr/>
                      <wps:spPr>
                        <a:xfrm flipH="1">
                          <a:off x="0" y="0"/>
                          <a:ext cx="342900" cy="3429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97" o:spid="_x0000_s1026" type="#_x0000_t32" style="position:absolute;margin-left:252pt;margin-top:117pt;width:27pt;height:27pt;flip:x;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J+eje8BAABABAAADgAAAGRycy9lMm9Eb2MueG1srFPRjtMwEHxH4h8sv9OkBQEXNT2hHgcPCKq7&#10;4wN8jt1Ysr3W2jTt37N20hQ4BBLixbLjnZmdyXp9fXSWHRRGA77ly0XNmfISOuP3Lf/6cPviLWcx&#10;Cd8JC161/KQiv948f7YeQqNW0IPtFDIi8bEZQsv7lEJTVVH2yom4gKA8XWpAJxIdcV91KAZid7Za&#10;1fXragDsAoJUMdLXm/GSbwq/1kqmL1pHlZhtOfWWyoplfcxrtVmLZo8i9EZObYh/6MIJ40l0proR&#10;SbBvaJ5QOSMRIui0kOAq0NpIVTyQm2X9i5v7XgRVvFA4Mcwxxf9HKz8fdshM1/KrN5x54egf3ScU&#10;Zt8n9g4RBrYF7ylHQEYllNcQYkOwrd/hdIphh9n8UaNj2prwkUahxEEG2bGkfZrTVsfEJH18+Wp1&#10;VdM/kXQ17YmvGmkyXcCYPihwLG9aHqe25n5GCXH4FNMIPAMy2Pq8RrCmuzXWlkMeKrW1yA6CxiEd&#10;l9kOCf5UlYSx733H0ilQFiJHMJVlyiq7H/2WXTpZNcrdKU05kq9VcV4m+CImpFQ+nQWtp+oM09Ta&#10;DKz/DpzqM1SV6Z7BYxh/VJ0RRRl8msHOeMDfqV8y0mP9OYHRd47gEbpTmYQSDY1piXR6Uvkd/Hgu&#10;8MvD33wHAAD//wMAUEsDBBQABgAIAAAAIQDWhVHO3wAAAAsBAAAPAAAAZHJzL2Rvd25yZXYueG1s&#10;TI9BT8MwDIXvSPyHyEhcJpYyVlSVptM0hMRtrNuFW9qYptA4pcm28u/xTnB7tp+ev1esJteLE46h&#10;86Tgfp6AQGq86ahVcNi/3GUgQtRkdO8JFfxggFV5fVXo3Pgz7fBUxVZwCIVcK7AxDrmUobHodJj7&#10;AYlvH350OvI4ttKM+szhrpeLJHmUTnfEH6wecGOx+aqOTsHsfbMN1Ww9HWLtl6/bt8/vZ7tX6vZm&#10;Wj+BiDjFPzNc8BkdSmaq/ZFMEL2CNFlyl6hg8XAR7EjTjEXNm4yFLAv5v0P5CwAA//8DAFBLAQIt&#10;ABQABgAIAAAAIQDkmcPA+wAAAOEBAAATAAAAAAAAAAAAAAAAAAAAAABbQ29udGVudF9UeXBlc10u&#10;eG1sUEsBAi0AFAAGAAgAAAAhACOyauHXAAAAlAEAAAsAAAAAAAAAAAAAAAAALAEAAF9yZWxzLy5y&#10;ZWxzUEsBAi0AFAAGAAgAAAAhAGSfno3vAQAAQAQAAA4AAAAAAAAAAAAAAAAALAIAAGRycy9lMm9E&#10;b2MueG1sUEsBAi0AFAAGAAgAAAAhANaFUc7fAAAACwEAAA8AAAAAAAAAAAAAAAAARwQAAGRycy9k&#10;b3ducmV2LnhtbFBLBQYAAAAABAAEAPMAAABTBQ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828224" behindDoc="0" locked="0" layoutInCell="1" allowOverlap="1" wp14:anchorId="674CB4F0" wp14:editId="04C64537">
                <wp:simplePos x="0" y="0"/>
                <wp:positionH relativeFrom="column">
                  <wp:posOffset>3543300</wp:posOffset>
                </wp:positionH>
                <wp:positionV relativeFrom="paragraph">
                  <wp:posOffset>1371600</wp:posOffset>
                </wp:positionV>
                <wp:extent cx="1028700" cy="800100"/>
                <wp:effectExtent l="0" t="0" r="38100" b="38100"/>
                <wp:wrapNone/>
                <wp:docPr id="96" name="Text Box 96"/>
                <wp:cNvGraphicFramePr/>
                <a:graphic xmlns:a="http://schemas.openxmlformats.org/drawingml/2006/main">
                  <a:graphicData uri="http://schemas.microsoft.com/office/word/2010/wordprocessingShape">
                    <wps:wsp>
                      <wps:cNvSpPr txBox="1"/>
                      <wps:spPr>
                        <a:xfrm>
                          <a:off x="0" y="0"/>
                          <a:ext cx="1028700" cy="800100"/>
                        </a:xfrm>
                        <a:prstGeom prst="rect">
                          <a:avLst/>
                        </a:prstGeom>
                        <a:noFill/>
                        <a:ln>
                          <a:solidFill>
                            <a:schemeClr val="tx1"/>
                          </a:solid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877683C" w14:textId="77777777" w:rsidR="00F64D02" w:rsidRPr="00774B3C" w:rsidRDefault="00F64D02" w:rsidP="002163F9">
                            <w:pPr>
                              <w:rPr>
                                <w:sz w:val="22"/>
                              </w:rPr>
                            </w:pPr>
                            <w:r>
                              <w:rPr>
                                <w:sz w:val="22"/>
                              </w:rPr>
                              <w:t>Activation Foils in Aluminum Holder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6" o:spid="_x0000_s1053" type="#_x0000_t202" style="position:absolute;margin-left:279pt;margin-top:108pt;width:81pt;height:63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8lpixADAADcBgAADgAAAGRycy9lMm9Eb2MueG1stFVbb9MwFH5H4j9Yfs9yIb1FS6esVRDStE1s&#10;aM+u47QRjm1st81A/HeOnabrxh4YgpfUPjefy3e+nl90LUc7pk0jRY7jswgjJqisGrHO8Zf7Mphi&#10;ZCwRFeFSsBw/MoMv5u/fne9VxhK5kbxiGkEQYbK9yvHGWpWFoaEb1hJzJhUToKylbomFq16HlSZ7&#10;iN7yMImicbiXulJaUmYMSJe9Es99/Lpm1N7UtWEW8RxDbtZ/tf+u3Decn5NsrYnaNPSQBvmLLFrS&#10;CHj0GGpJLEFb3fwWqm2olkbW9ozKNpR13VDma4Bq4uhFNXcbopivBZpj1LFN5t+Fpde7W42aKsez&#10;MUaCtDCje9ZZdCk7BCLoz16ZDMzuFBjaDuQw50FuQOjK7mrdul8oCIEeOv147K6LRp1TlEwnEago&#10;6KYRlOvbHz55K23sRyZb5A451jA931SyuzIWMgHTwcQ9JmTZcO4nyIUTGMmbysn8xUGILbhGOwLD&#10;t51PGkKcWMGt92QeKv0rJIOM4eiCuNz9GH+URZGMlx+WwXI6mwTpiiXBtIzS4LJIR/FiMinj5eQn&#10;ZNuSOM0UJ5T12C45WR8G51R/NrmW0Gc4j+PQI6zvAST1PLfFaJIUk9EsGBejOEjjaBoURZQEy7KI&#10;iigtF7P08pjbHsCuYFXclGGY/ys/aO3QxtAhqEeKP9lHzlwBXHxmNWDPA+aVkRFKmbDD2Ly1s6ph&#10;wG9xPNj7lvkxv8W5BwZ4+JelsEfnthFSe3h6snpCWvV1SLnu7QG4J3W7o+1WnV+6ZDJs0kpWj7Bg&#10;WvYUZRQtG9iCK2LsLdHASbA4wLP2Bj41l/scy8MJo43U31+TO3sAHGgxcmPPsfm2JZphxD8JIJFZ&#10;nKaOFP0lBRDBRZ9qVqcasW0XEjYpBkZX1B+dveXDsdayfQA6LtyroCKCwtuwesNxYXvmBTqnrCi8&#10;EdCgIvZK3CnqQrs2ux2/7x6IVgcisICkazmwIcle8EFv6zyFLLZW1o0nC9fovquHAQCFeg450L3j&#10;6NO7t3r6U5r/AgAA//8DAFBLAwQUAAYACAAAACEAe+pU7uIAAAALAQAADwAAAGRycy9kb3ducmV2&#10;LnhtbEyPQU/CQBCF7yb+h82YeJMtVQqpnRKFkBiCB8AQj0s7to3d2aa7QPn3jie9zcu8vPe9bD7Y&#10;Vp2p941jhPEoAkVcuLLhCuFjv3qYgfLBcGlax4RwJQ/z/PYmM2npLryl8y5USkLYpwahDqFLtfZF&#10;Tdb4keuI5fflemuCyL7SZW8uEm5bHUdRoq1pWBpq09GipuJ7d7IIb/vrejtdvCd2/br83By0P6yW&#10;G8T7u+HlGVSgIfyZ4Rdf0CEXpqM7celVizCZzGRLQIjHiRzimEohqCPC41Mcgc4z/X9D/gMAAP//&#10;AwBQSwECLQAUAAYACAAAACEA5JnDwPsAAADhAQAAEwAAAAAAAAAAAAAAAAAAAAAAW0NvbnRlbnRf&#10;VHlwZXNdLnhtbFBLAQItABQABgAIAAAAIQAjsmrh1wAAAJQBAAALAAAAAAAAAAAAAAAAACwBAABf&#10;cmVscy8ucmVsc1BLAQItABQABgAIAAAAIQDfyWmLEAMAANwGAAAOAAAAAAAAAAAAAAAAACwCAABk&#10;cnMvZTJvRG9jLnhtbFBLAQItABQABgAIAAAAIQB76lTu4gAAAAsBAAAPAAAAAAAAAAAAAAAAAGgF&#10;AABkcnMvZG93bnJldi54bWxQSwUGAAAAAAQABADzAAAAdwYAAAAA&#10;" filled="f" strokecolor="black [3213]">
                <v:textbox>
                  <w:txbxContent>
                    <w:p w14:paraId="2877683C" w14:textId="77777777" w:rsidR="00F64D02" w:rsidRPr="00774B3C" w:rsidRDefault="00F64D02" w:rsidP="002163F9">
                      <w:pPr>
                        <w:rPr>
                          <w:sz w:val="22"/>
                        </w:rPr>
                      </w:pPr>
                      <w:r>
                        <w:rPr>
                          <w:sz w:val="22"/>
                        </w:rPr>
                        <w:t>Activation Foils in Aluminum Holder</w:t>
                      </w:r>
                    </w:p>
                  </w:txbxContent>
                </v:textbox>
              </v:shape>
            </w:pict>
          </mc:Fallback>
        </mc:AlternateContent>
      </w:r>
      <w:r>
        <w:rPr>
          <w:noProof/>
        </w:rPr>
        <mc:AlternateContent>
          <mc:Choice Requires="wps">
            <w:drawing>
              <wp:anchor distT="0" distB="0" distL="114300" distR="114300" simplePos="0" relativeHeight="251827200" behindDoc="0" locked="0" layoutInCell="1" allowOverlap="1" wp14:anchorId="455A0348" wp14:editId="293CB2C1">
                <wp:simplePos x="0" y="0"/>
                <wp:positionH relativeFrom="column">
                  <wp:posOffset>3200400</wp:posOffset>
                </wp:positionH>
                <wp:positionV relativeFrom="paragraph">
                  <wp:posOffset>1143000</wp:posOffset>
                </wp:positionV>
                <wp:extent cx="228600" cy="228600"/>
                <wp:effectExtent l="76200" t="25400" r="76200" b="101600"/>
                <wp:wrapNone/>
                <wp:docPr id="95" name="Straight Arrow Connector 95"/>
                <wp:cNvGraphicFramePr/>
                <a:graphic xmlns:a="http://schemas.openxmlformats.org/drawingml/2006/main">
                  <a:graphicData uri="http://schemas.microsoft.com/office/word/2010/wordprocessingShape">
                    <wps:wsp>
                      <wps:cNvCnPr/>
                      <wps:spPr>
                        <a:xfrm flipH="1">
                          <a:off x="0" y="0"/>
                          <a:ext cx="228600" cy="2286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95" o:spid="_x0000_s1026" type="#_x0000_t32" style="position:absolute;margin-left:252pt;margin-top:90pt;width:18pt;height:18pt;flip:x;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74PyO4BAABABAAADgAAAGRycy9lMm9Eb2MueG1srFNdj9MwEHxH4j9YfqdJK3E6qqYn1OPgAUHF&#10;wQ/wOXZjyfZaa9Mk/561k6Z8CSTEi2XHOzM7k/XubnCWnRVGA77h61XNmfISWuNPDf/y+eHFLWcx&#10;Cd8KC141fFSR3+2fP9v1Yas20IFtFTIi8XHbh4Z3KYVtVUXZKSfiCoLydKkBnUh0xFPVouiJ3dlq&#10;U9c3VQ/YBgSpYqSv99Ml3xd+rZVMH7WOKjHbcOotlRXL+pTXar8T2xOK0Bk5tyH+oQsnjCfRhepe&#10;JMG+ovmFyhmJEEGnlQRXgdZGquKB3Kzrn9w8diKo4oXCiWGJKf4/WvnhfERm2oa/esmZF47+0WNC&#10;YU5dYq8RoWcH8J5yBGRUQnn1IW4JdvBHnE8xHDGbHzQ6pq0J72gUShxkkA0l7XFJWw2JSfq42dze&#10;1PRPJF3Ne+KrJppMFzCmtwocy5uGx7mtpZ9JQpzfxzQBL4AMtj6vEaxpH4y15ZCHSh0ssrOgcUjD&#10;OtshwR+qkjD2jW9ZGgNlIXIEc1mmrLL7yW/ZpdGqSe6T0pRj9lWclwm+igkplU8XQeupOsM0tbYA&#10;678D5/oMVWW6F/AUxh9VF0RRBp8WsDMe8Hfq14z0VH9JYPKdI3iCdiyTUKKhMS2Rzk8qv4PvzwV+&#10;ffj7bwAAAP//AwBQSwMEFAAGAAgAAAAhAEBkcUTgAAAACwEAAA8AAABkcnMvZG93bnJldi54bWxM&#10;j8FuwjAQRO+V+g/WVuoFFRsUEApxEKKq1Btt4NKbkyxx2nidxgbSv+9yam+zmtHsm2wzuk5ccAit&#10;Jw2zqQKBVPm6pUbD8fDytAIRoqHadJ5Qww8G2OT3d5lJa3+ld7wUsRFcQiE1GmyMfSplqCw6E6a+&#10;R2Lv5AdnIp9DI+vBXLncdXKu1FI60xJ/sKbHncXqqzg7DZOP3T4Uk+14jKVPXvdvn9/P9qD148O4&#10;XYOIOMa/MNzwGR1yZir9meogOg0LlfCWyMZKseDEIrmJUsN8tlQg80z+35D/AgAA//8DAFBLAQIt&#10;ABQABgAIAAAAIQDkmcPA+wAAAOEBAAATAAAAAAAAAAAAAAAAAAAAAABbQ29udGVudF9UeXBlc10u&#10;eG1sUEsBAi0AFAAGAAgAAAAhACOyauHXAAAAlAEAAAsAAAAAAAAAAAAAAAAALAEAAF9yZWxzLy5y&#10;ZWxzUEsBAi0AFAAGAAgAAAAhAAu+D8juAQAAQAQAAA4AAAAAAAAAAAAAAAAALAIAAGRycy9lMm9E&#10;b2MueG1sUEsBAi0AFAAGAAgAAAAhAEBkcUTgAAAACwEAAA8AAAAAAAAAAAAAAAAARgQAAGRycy9k&#10;b3ducmV2LnhtbFBLBQYAAAAABAAEAPMAAABTBQAAAAA=&#10;" strokecolor="black [3213]"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826176" behindDoc="0" locked="0" layoutInCell="1" allowOverlap="1" wp14:anchorId="18A2688A" wp14:editId="2991221E">
                <wp:simplePos x="0" y="0"/>
                <wp:positionH relativeFrom="column">
                  <wp:posOffset>3200400</wp:posOffset>
                </wp:positionH>
                <wp:positionV relativeFrom="paragraph">
                  <wp:posOffset>914400</wp:posOffset>
                </wp:positionV>
                <wp:extent cx="914400" cy="228600"/>
                <wp:effectExtent l="0" t="0" r="25400" b="25400"/>
                <wp:wrapNone/>
                <wp:docPr id="94" name="Text Box 94"/>
                <wp:cNvGraphicFramePr/>
                <a:graphic xmlns:a="http://schemas.openxmlformats.org/drawingml/2006/main">
                  <a:graphicData uri="http://schemas.microsoft.com/office/word/2010/wordprocessingShape">
                    <wps:wsp>
                      <wps:cNvSpPr txBox="1"/>
                      <wps:spPr>
                        <a:xfrm>
                          <a:off x="0" y="0"/>
                          <a:ext cx="914400" cy="228600"/>
                        </a:xfrm>
                        <a:prstGeom prst="rect">
                          <a:avLst/>
                        </a:prstGeom>
                        <a:noFill/>
                        <a:ln>
                          <a:solidFill>
                            <a:schemeClr val="tx1"/>
                          </a:solid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E684D1" w14:textId="77777777" w:rsidR="00F64D02" w:rsidRPr="009D2F7B" w:rsidRDefault="00F64D02" w:rsidP="002163F9">
                            <w:pPr>
                              <w:rPr>
                                <w:sz w:val="20"/>
                                <w:szCs w:val="20"/>
                              </w:rPr>
                            </w:pPr>
                            <w:r w:rsidRPr="009D2F7B">
                              <w:rPr>
                                <w:sz w:val="20"/>
                                <w:szCs w:val="20"/>
                              </w:rPr>
                              <w:t>ORNL TLD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4" o:spid="_x0000_s1054" type="#_x0000_t202" style="position:absolute;margin-left:252pt;margin-top:1in;width:1in;height:18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LsCrhADAADbBgAADgAAAGRycy9lMm9Eb2MueG1stFVLb9swDL4P2H8QdHf9mPMy6hRuAg8DirZY&#10;O/SsyHJiTJY0SUncDfvvo+Q4Tbse1mG7OBRJkRT58cv5RddytGPaNFLkOD6LMGKCyqoR6xx/uS+D&#10;KUbGElERLgXL8SMz+GL+/t35XmUskRvJK6YRBBEm26scb6xVWRgaumEtMWdSMQHGWuqWWDjqdVhp&#10;sofoLQ+TKBqHe6krpSVlxoB22Rvx3Meva0btTV0bZhHPMdRm/Vf778p9w/k5ydaaqE1DD2WQv6ii&#10;JY2ApMdQS2IJ2urmt1BtQ7U0srZnVLahrOuGMv8GeE0cvXjN3YYo5t8CzTHq2Cbz78LS692tRk2V&#10;41mKkSAtzOiedRZdyg6BCvqzVyYDtzsFjrYDPcx50BtQumd3tW7dLzwIgR06/XjsrotGQTmL0zQC&#10;CwVTkkzHIEP08Omy0sZ+ZLJFTsixhuH5npLdlbG96+DicglZNpz7AXLhFEbypnI6f3AIYguu0Y7A&#10;7G3na4ZsJ15w6m8yj5Q+C8mgYBBdEFe6n+KPsiiS8fLDMlhOZ5MgXbEkmJZRGlwW6SheTCZlvJz8&#10;hGpbEqeZ4oSyHtolJ+vD3JzpzwbXEvoM5nEceoD1PYCinte2GE2SYjKaBeNiFAdpHE2DooiSYFkW&#10;URGl5WKWXh5r2wPWFWyKGzLM8n/VB60d2hg6APVA8ZJ95Mw9gIvPrAboeby8MjJCKRN2GJv3dl41&#10;DPgtFw/+vmV+zG+53AMDbvjMUtjj5bYRUnt4eq56Qlr1dSi57v0B4yfvdqLtVp3fuWQ6LNJKVo+w&#10;X1r2DGUULRvYgiti7C3RQEmwOECz9gY+NZf7HMuDhNFG6u+v6Z0/AA6sGLmx59h82xLNMOKfBHCI&#10;X0jgRH9IAUSQQ59aVqcWsW0XEjYpBkJX1IvO3/JBrLVsH4CNC5cVTERQyA2rN4gL2xMvsDllReGd&#10;gAUVsVfiTlEX2rXZ7fh990C0OhCBBSRdy4EMSfaCD3pfd1PIYmtl3XiycI3uu3oYADCop5sD2zuK&#10;Pj17r6f/pPkvAAAA//8DAFBLAwQUAAYACAAAACEAa3JxGeAAAAALAQAADwAAAGRycy9kb3ducmV2&#10;LnhtbExPQU7DMBC8I/EHa5G4URsUQhTiVNCqEqraQ1tUcXTjJYmI11Hstunv2Z7gNrMzmp0ppqPr&#10;xAmH0HrS8DhRIJAqb1uqNXzuFg8ZiBANWdN5Qg0XDDAtb28Kk1t/pg2etrEWHEIhNxqaGPtcylA1&#10;6EyY+B6JtW8/OBOZDrW0gzlzuOvkk1KpdKYl/tCYHmcNVj/bo9PwsbssNy+zdeqW7/Ov1V6G/WK+&#10;0vr+bnx7BRFxjH9muNbn6lByp4M/kg2i0/CsEt4SWUiugB1pkjE48CVTCmRZyP8byl8AAAD//wMA&#10;UEsBAi0AFAAGAAgAAAAhAOSZw8D7AAAA4QEAABMAAAAAAAAAAAAAAAAAAAAAAFtDb250ZW50X1R5&#10;cGVzXS54bWxQSwECLQAUAAYACAAAACEAI7Jq4dcAAACUAQAACwAAAAAAAAAAAAAAAAAsAQAAX3Jl&#10;bHMvLnJlbHNQSwECLQAUAAYACAAAACEAULsCrhADAADbBgAADgAAAAAAAAAAAAAAAAAsAgAAZHJz&#10;L2Uyb0RvYy54bWxQSwECLQAUAAYACAAAACEAa3JxGeAAAAALAQAADwAAAAAAAAAAAAAAAABoBQAA&#10;ZHJzL2Rvd25yZXYueG1sUEsFBgAAAAAEAAQA8wAAAHUGAAAAAA==&#10;" filled="f" strokecolor="black [3213]">
                <v:textbox>
                  <w:txbxContent>
                    <w:p w14:paraId="07E684D1" w14:textId="77777777" w:rsidR="00F64D02" w:rsidRPr="009D2F7B" w:rsidRDefault="00F64D02" w:rsidP="002163F9">
                      <w:pPr>
                        <w:rPr>
                          <w:sz w:val="20"/>
                          <w:szCs w:val="20"/>
                        </w:rPr>
                      </w:pPr>
                      <w:r w:rsidRPr="009D2F7B">
                        <w:rPr>
                          <w:sz w:val="20"/>
                          <w:szCs w:val="20"/>
                        </w:rPr>
                        <w:t>ORNL TLD</w:t>
                      </w:r>
                    </w:p>
                  </w:txbxContent>
                </v:textbox>
              </v:shape>
            </w:pict>
          </mc:Fallback>
        </mc:AlternateContent>
      </w:r>
      <w:r>
        <w:rPr>
          <w:noProof/>
        </w:rPr>
        <w:drawing>
          <wp:inline distT="0" distB="0" distL="0" distR="0" wp14:anchorId="3FD6A447" wp14:editId="2869074B">
            <wp:extent cx="5943600" cy="3940175"/>
            <wp:effectExtent l="50800" t="50800" r="127000" b="1238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lboxa3d.tiff"/>
                    <pic:cNvPicPr/>
                  </pic:nvPicPr>
                  <pic:blipFill>
                    <a:blip r:embed="rId37">
                      <a:extLst>
                        <a:ext uri="{28A0092B-C50C-407E-A947-70E740481C1C}">
                          <a14:useLocalDpi xmlns:a14="http://schemas.microsoft.com/office/drawing/2010/main" val="0"/>
                        </a:ext>
                      </a:extLst>
                    </a:blip>
                    <a:stretch>
                      <a:fillRect/>
                    </a:stretch>
                  </pic:blipFill>
                  <pic:spPr>
                    <a:xfrm>
                      <a:off x="0" y="0"/>
                      <a:ext cx="5943600" cy="3940175"/>
                    </a:xfrm>
                    <a:prstGeom prst="rect">
                      <a:avLst/>
                    </a:prstGeom>
                    <a:ln>
                      <a:solidFill>
                        <a:schemeClr val="tx1"/>
                      </a:solidFill>
                    </a:ln>
                    <a:effectLst>
                      <a:outerShdw blurRad="50800" dist="38100" dir="2700000" algn="tl" rotWithShape="0">
                        <a:srgbClr val="000000">
                          <a:alpha val="43000"/>
                        </a:srgbClr>
                      </a:outerShdw>
                    </a:effectLst>
                  </pic:spPr>
                </pic:pic>
              </a:graphicData>
            </a:graphic>
          </wp:inline>
        </w:drawing>
      </w:r>
    </w:p>
    <w:p w14:paraId="45068932" w14:textId="77777777" w:rsidR="002163F9" w:rsidRDefault="002163F9" w:rsidP="002163F9">
      <w:pPr>
        <w:pStyle w:val="Caption"/>
      </w:pPr>
      <w:bookmarkStart w:id="75" w:name="_Toc222993810"/>
      <w:bookmarkStart w:id="76" w:name="_Toc223007884"/>
      <w:r>
        <w:t xml:space="preserve">Figure </w:t>
      </w:r>
      <w:fldSimple w:instr=" SEQ Figure \* ARABIC ">
        <w:r w:rsidR="00E23433">
          <w:rPr>
            <w:noProof/>
          </w:rPr>
          <w:t>20</w:t>
        </w:r>
      </w:fldSimple>
      <w:r>
        <w:t>: 3-D View of Collimator Box A Model</w:t>
      </w:r>
      <w:bookmarkEnd w:id="75"/>
      <w:bookmarkEnd w:id="76"/>
    </w:p>
    <w:p w14:paraId="26CA09AC" w14:textId="77777777" w:rsidR="002163F9" w:rsidRDefault="002163F9" w:rsidP="002163F9"/>
    <w:p w14:paraId="250E58D9" w14:textId="77777777" w:rsidR="00B84692" w:rsidRDefault="00B84692" w:rsidP="00AB3D4B"/>
    <w:p w14:paraId="6049975E" w14:textId="0240EA29" w:rsidR="002163F9" w:rsidRDefault="002163F9">
      <w:pPr>
        <w:spacing w:after="200" w:line="276" w:lineRule="auto"/>
      </w:pPr>
      <w:r>
        <w:br w:type="page"/>
      </w:r>
    </w:p>
    <w:p w14:paraId="0F63E7C9" w14:textId="77777777" w:rsidR="002163F9" w:rsidRDefault="002163F9" w:rsidP="00AB3D4B"/>
    <w:p w14:paraId="0323ACC5" w14:textId="77777777" w:rsidR="002163F9" w:rsidRDefault="002163F9" w:rsidP="002163F9"/>
    <w:p w14:paraId="0AA7B1F9" w14:textId="77777777" w:rsidR="002163F9" w:rsidRDefault="002163F9" w:rsidP="002163F9">
      <w:r w:rsidRPr="00FB2569">
        <w:rPr>
          <w:noProof/>
        </w:rPr>
        <w:drawing>
          <wp:inline distT="0" distB="0" distL="0" distR="0" wp14:anchorId="492EA0C9" wp14:editId="1CDB26CC">
            <wp:extent cx="2743200" cy="2700159"/>
            <wp:effectExtent l="50800" t="50800" r="127000" b="11938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43200" cy="2700159"/>
                    </a:xfrm>
                    <a:prstGeom prst="rect">
                      <a:avLst/>
                    </a:prstGeom>
                    <a:noFill/>
                    <a:ln>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r>
        <w:t xml:space="preserve"> </w:t>
      </w:r>
      <w:r w:rsidRPr="00FB2569">
        <w:rPr>
          <w:noProof/>
        </w:rPr>
        <w:drawing>
          <wp:inline distT="0" distB="0" distL="0" distR="0" wp14:anchorId="1E6C298B" wp14:editId="36826D46">
            <wp:extent cx="2743200" cy="2062149"/>
            <wp:effectExtent l="50800" t="50800" r="127000" b="122555"/>
            <wp:docPr id="1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43200" cy="2062149"/>
                    </a:xfrm>
                    <a:prstGeom prst="rect">
                      <a:avLst/>
                    </a:prstGeom>
                    <a:noFill/>
                    <a:ln>
                      <a:solidFill>
                        <a:schemeClr val="tx1"/>
                      </a:solidFill>
                    </a:ln>
                    <a:effectLst>
                      <a:outerShdw blurRad="50800" dist="38100" dir="2700000" algn="tl" rotWithShape="0">
                        <a:srgbClr val="000000">
                          <a:alpha val="43000"/>
                        </a:srgbClr>
                      </a:outerShdw>
                    </a:effectLst>
                  </pic:spPr>
                </pic:pic>
              </a:graphicData>
            </a:graphic>
          </wp:inline>
        </w:drawing>
      </w:r>
    </w:p>
    <w:p w14:paraId="5E635DF9" w14:textId="77777777" w:rsidR="002163F9" w:rsidRDefault="002163F9" w:rsidP="002163F9">
      <w:pPr>
        <w:pStyle w:val="Caption"/>
      </w:pPr>
      <w:bookmarkStart w:id="77" w:name="_Toc221522450"/>
      <w:bookmarkStart w:id="78" w:name="_Toc222993811"/>
      <w:bookmarkStart w:id="79" w:name="_Toc223007885"/>
      <w:r>
        <w:t xml:space="preserve">Figure </w:t>
      </w:r>
      <w:fldSimple w:instr=" SEQ Figure \* ARABIC ">
        <w:r w:rsidR="00E23433">
          <w:rPr>
            <w:noProof/>
          </w:rPr>
          <w:t>21</w:t>
        </w:r>
      </w:fldSimple>
      <w:r>
        <w:t>:  Interior View of Collimator Box A and Box B</w:t>
      </w:r>
      <w:bookmarkEnd w:id="78"/>
      <w:bookmarkEnd w:id="79"/>
    </w:p>
    <w:bookmarkEnd w:id="77"/>
    <w:p w14:paraId="2518F2FD" w14:textId="77777777" w:rsidR="002163F9" w:rsidRDefault="002163F9" w:rsidP="002163F9"/>
    <w:p w14:paraId="625F754B" w14:textId="44A6DD9D" w:rsidR="002163F9" w:rsidRDefault="002163F9">
      <w:pPr>
        <w:spacing w:after="200" w:line="276" w:lineRule="auto"/>
      </w:pPr>
      <w:r>
        <w:br w:type="page"/>
      </w:r>
    </w:p>
    <w:p w14:paraId="19C3D292" w14:textId="1C02A887" w:rsidR="00946C86" w:rsidRDefault="00FB2569" w:rsidP="00B84692">
      <w:r>
        <w:lastRenderedPageBreak/>
        <w:t>Once the components are inserted into the box and the box has been placed onto the frame</w:t>
      </w:r>
      <w:r w:rsidR="002163F9">
        <w:t>,</w:t>
      </w:r>
      <w:r>
        <w:t xml:space="preserve"> we arrive at the computational model shown in figure </w:t>
      </w:r>
      <w:r w:rsidR="005D2059">
        <w:t>2</w:t>
      </w:r>
      <w:r w:rsidR="002163F9">
        <w:t>2</w:t>
      </w:r>
      <w:r>
        <w:t xml:space="preserve"> for Collimator Box A.  Figure </w:t>
      </w:r>
      <w:r w:rsidR="005D2059">
        <w:t>2</w:t>
      </w:r>
      <w:r w:rsidR="002163F9">
        <w:t>3</w:t>
      </w:r>
      <w:r>
        <w:t xml:space="preserve"> shows a photograph of Collimator Box </w:t>
      </w:r>
      <w:r w:rsidR="00946C86">
        <w:t>B in its pre-experiment configuration</w:t>
      </w:r>
      <w:r>
        <w:t xml:space="preserve"> for comparison.  </w:t>
      </w:r>
      <w:r w:rsidR="00946C86">
        <w:t>Note that the high fidelity model for the collimator boxes includes such details as the wheel housing that allows the box to roll forward and backwards on its frame, the rail frame itself, the steel plates underneath the feet of each of the legs of the frame, the angle iron used to attach the wheel assembly to each collimator box and the small plates attached to the front of the frame used to prevent the box from moving forward past the front of the frame.</w:t>
      </w:r>
    </w:p>
    <w:p w14:paraId="1549AA6B" w14:textId="77777777" w:rsidR="00946C86" w:rsidRDefault="00946C86" w:rsidP="00B84692"/>
    <w:p w14:paraId="51C47FBA" w14:textId="5633C39B" w:rsidR="00FB2569" w:rsidRDefault="00CA368E" w:rsidP="00B84692">
      <w:r>
        <w:t xml:space="preserve">The </w:t>
      </w:r>
      <w:r w:rsidR="00946C86">
        <w:t xml:space="preserve">computational </w:t>
      </w:r>
      <w:r>
        <w:t xml:space="preserve">model for </w:t>
      </w:r>
      <w:r w:rsidR="00457195">
        <w:t>Collimator</w:t>
      </w:r>
      <w:r>
        <w:t xml:space="preserve"> Box B is not shown</w:t>
      </w:r>
      <w:r w:rsidR="00946C86">
        <w:t xml:space="preserve"> due to its similarity to the computational model for Collimator Box A.  The only difference between the two is the presence of the CIDAS CAAS detector on the interior of </w:t>
      </w:r>
      <w:r w:rsidR="00457195">
        <w:t>Collimator</w:t>
      </w:r>
      <w:r w:rsidR="00946C86">
        <w:t xml:space="preserve"> Box B during the pulses</w:t>
      </w:r>
      <w:r w:rsidR="002163F9">
        <w:t xml:space="preserve"> and the shielding located on the frame between the reactor and the interior of Collimator Box B</w:t>
      </w:r>
      <w:r w:rsidR="00946C86">
        <w:t>.</w:t>
      </w:r>
    </w:p>
    <w:p w14:paraId="1AE40453" w14:textId="77777777" w:rsidR="002163F9" w:rsidRDefault="002163F9" w:rsidP="00B84692"/>
    <w:p w14:paraId="3886B706" w14:textId="77777777" w:rsidR="002163F9" w:rsidRDefault="002163F9" w:rsidP="00B84692"/>
    <w:p w14:paraId="5B1339C6" w14:textId="77777777" w:rsidR="002163F9" w:rsidRDefault="002163F9" w:rsidP="002163F9">
      <w:r>
        <w:t>5.2.3.</w:t>
      </w:r>
      <w:r>
        <w:tab/>
        <w:t>Scattering Box</w:t>
      </w:r>
    </w:p>
    <w:p w14:paraId="0B9C52AD" w14:textId="77777777" w:rsidR="002163F9" w:rsidRDefault="002163F9" w:rsidP="002163F9"/>
    <w:p w14:paraId="071C5FFD" w14:textId="377C920E" w:rsidR="002163F9" w:rsidRDefault="002163F9" w:rsidP="002163F9">
      <w:r>
        <w:t xml:space="preserve">Multiple annexes from reference </w:t>
      </w:r>
      <w:r w:rsidR="008F1FEF">
        <w:t>[24]</w:t>
      </w:r>
      <w:r>
        <w:t xml:space="preserve"> were used to construct the computational model for the scattering box.  </w:t>
      </w:r>
      <w:sdt>
        <w:sdtPr>
          <w:id w:val="-63947719"/>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The scattering box is a series of concrete shields sitting on a steel support frame and situated in the reactor cell so that the primary radiation contributor to some of the foil activation is scattered. The model for the scattering box was assembled in a manner similar to the collimator boxes – the smaller components were defined as units and inserted into the larger model components as holes.</w:t>
      </w:r>
    </w:p>
    <w:p w14:paraId="669B15AB" w14:textId="77777777" w:rsidR="002163F9" w:rsidRDefault="002163F9" w:rsidP="002163F9"/>
    <w:p w14:paraId="669B3A21" w14:textId="7F787F59" w:rsidR="002163F9" w:rsidRDefault="002163F9" w:rsidP="002163F9">
      <w:r>
        <w:t xml:space="preserve">Figure 24 shows photographs of the front and back of the scattering box taken during the experiment.  Figure 25 shows similar views of the computational model.  The box is constructed of six shield blocks of concrete assembled on a steel frame.  Inside the scattering box is a CIDAS CAAS detector, an RFP CAAS Detector, four sets of activation foils (1 full set and 3 partial sets), and several ORNL and CEA TLD’s.  </w:t>
      </w:r>
      <w:sdt>
        <w:sdtPr>
          <w:id w:val="-863284682"/>
          <w:citation/>
        </w:sdtPr>
        <w:sdtContent>
          <w:r>
            <w:fldChar w:fldCharType="begin"/>
          </w:r>
          <w:r>
            <w:instrText xml:space="preserve"> CITATION Pio11 \l 1033 </w:instrText>
          </w:r>
          <w:r>
            <w:fldChar w:fldCharType="separate"/>
          </w:r>
          <w:r>
            <w:rPr>
              <w:noProof/>
            </w:rPr>
            <w:t>(Piot, June 2011)</w:t>
          </w:r>
          <w:r>
            <w:fldChar w:fldCharType="end"/>
          </w:r>
        </w:sdtContent>
      </w:sdt>
    </w:p>
    <w:p w14:paraId="6C11EB3D" w14:textId="77777777" w:rsidR="002163F9" w:rsidRDefault="002163F9" w:rsidP="002163F9"/>
    <w:p w14:paraId="067A688B" w14:textId="77777777" w:rsidR="002163F9" w:rsidRDefault="002163F9" w:rsidP="002163F9"/>
    <w:p w14:paraId="3EB698C7" w14:textId="77777777" w:rsidR="002163F9" w:rsidRDefault="002163F9" w:rsidP="002163F9">
      <w:r>
        <w:t>5.2.4.</w:t>
      </w:r>
      <w:r>
        <w:tab/>
        <w:t>Free Field Location</w:t>
      </w:r>
    </w:p>
    <w:p w14:paraId="7E0FF25D" w14:textId="77777777" w:rsidR="002163F9" w:rsidRDefault="002163F9" w:rsidP="002163F9"/>
    <w:p w14:paraId="44D1E574" w14:textId="39082062" w:rsidR="002163F9" w:rsidRDefault="002163F9" w:rsidP="002163F9">
      <w:r>
        <w:t>The Free Field location is an aluminum stand placed in a stainless steel base filled with concrete</w:t>
      </w:r>
      <w:r w:rsidR="004A416C">
        <w:t xml:space="preserve"> </w:t>
      </w:r>
      <w:r>
        <w:t xml:space="preserve">designed to allow activation foils and TLDs to be placed in the radiation field with no shielding </w:t>
      </w:r>
      <w:r w:rsidR="004A416C">
        <w:t>present between the activation foils and the reactor.</w:t>
      </w:r>
      <w:r>
        <w:t xml:space="preserve">  During each of the pulses conducted during these experiments there was a complete set of activation foils, an ORNL TLD and a CEA TLD on the stand.  </w:t>
      </w:r>
      <w:sdt>
        <w:sdtPr>
          <w:id w:val="1047809208"/>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Figure 2</w:t>
      </w:r>
      <w:r w:rsidR="004A416C">
        <w:t>6</w:t>
      </w:r>
      <w:r>
        <w:t xml:space="preserve"> shows a side by side comparison of a photograph of the free field stand taken during the experiment and the computational model of the free field stand.  Figure 2</w:t>
      </w:r>
      <w:r w:rsidR="004A416C">
        <w:t>7</w:t>
      </w:r>
      <w:r>
        <w:t xml:space="preserve"> shows a close-up of the activation foils and TLDs on the stand prior to pulse 1.</w:t>
      </w:r>
    </w:p>
    <w:p w14:paraId="435C5CCC" w14:textId="77777777" w:rsidR="002163F9" w:rsidRDefault="002163F9" w:rsidP="002163F9"/>
    <w:p w14:paraId="232836FA" w14:textId="77777777" w:rsidR="002163F9" w:rsidRDefault="002163F9" w:rsidP="00B84692"/>
    <w:p w14:paraId="462B786E" w14:textId="617C6FDE" w:rsidR="00585A06" w:rsidRDefault="00585A06">
      <w:pPr>
        <w:spacing w:after="200" w:line="276" w:lineRule="auto"/>
      </w:pPr>
      <w:r>
        <w:br w:type="page"/>
      </w:r>
    </w:p>
    <w:p w14:paraId="7DDC7920" w14:textId="77777777" w:rsidR="00CA368E" w:rsidRDefault="00CA368E" w:rsidP="00B84692"/>
    <w:p w14:paraId="0BC36761" w14:textId="77777777" w:rsidR="009D2F7B" w:rsidRDefault="009D2F7B" w:rsidP="00774B3C"/>
    <w:p w14:paraId="277BF2C1" w14:textId="77777777" w:rsidR="00F644AA" w:rsidRDefault="00946C86" w:rsidP="00F644AA">
      <w:pPr>
        <w:keepNext/>
        <w:jc w:val="center"/>
      </w:pPr>
      <w:r>
        <w:rPr>
          <w:noProof/>
        </w:rPr>
        <w:drawing>
          <wp:inline distT="0" distB="0" distL="0" distR="0" wp14:anchorId="7FBA910C" wp14:editId="335B7418">
            <wp:extent cx="3886200" cy="3409975"/>
            <wp:effectExtent l="50800" t="50800" r="127000" b="12065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laonframe.tiff"/>
                    <pic:cNvPicPr/>
                  </pic:nvPicPr>
                  <pic:blipFill>
                    <a:blip r:embed="rId40">
                      <a:extLst>
                        <a:ext uri="{28A0092B-C50C-407E-A947-70E740481C1C}">
                          <a14:useLocalDpi xmlns:a14="http://schemas.microsoft.com/office/drawing/2010/main" val="0"/>
                        </a:ext>
                      </a:extLst>
                    </a:blip>
                    <a:stretch>
                      <a:fillRect/>
                    </a:stretch>
                  </pic:blipFill>
                  <pic:spPr>
                    <a:xfrm>
                      <a:off x="0" y="0"/>
                      <a:ext cx="3886200" cy="3409975"/>
                    </a:xfrm>
                    <a:prstGeom prst="rect">
                      <a:avLst/>
                    </a:prstGeom>
                    <a:ln>
                      <a:solidFill>
                        <a:schemeClr val="tx1"/>
                      </a:solidFill>
                    </a:ln>
                    <a:effectLst>
                      <a:outerShdw blurRad="50800" dist="38100" dir="2700000" algn="tl" rotWithShape="0">
                        <a:srgbClr val="000000">
                          <a:alpha val="43000"/>
                        </a:srgbClr>
                      </a:outerShdw>
                    </a:effectLst>
                  </pic:spPr>
                </pic:pic>
              </a:graphicData>
            </a:graphic>
          </wp:inline>
        </w:drawing>
      </w:r>
    </w:p>
    <w:p w14:paraId="6DDCD435" w14:textId="0C328EC4" w:rsidR="00946C86" w:rsidRDefault="00F644AA" w:rsidP="00F644AA">
      <w:pPr>
        <w:pStyle w:val="Caption"/>
        <w:rPr>
          <w:noProof/>
        </w:rPr>
      </w:pPr>
      <w:bookmarkStart w:id="80" w:name="_Toc222993812"/>
      <w:bookmarkStart w:id="81" w:name="_Toc223007886"/>
      <w:r>
        <w:t xml:space="preserve">Figure </w:t>
      </w:r>
      <w:fldSimple w:instr=" SEQ Figure \* ARABIC ">
        <w:r w:rsidR="00E23433">
          <w:rPr>
            <w:noProof/>
          </w:rPr>
          <w:t>22</w:t>
        </w:r>
      </w:fldSimple>
      <w:r>
        <w:t>:  Collimator Box A Model</w:t>
      </w:r>
      <w:bookmarkEnd w:id="80"/>
      <w:bookmarkEnd w:id="81"/>
    </w:p>
    <w:p w14:paraId="2F9435BE" w14:textId="77777777" w:rsidR="00F644AA" w:rsidRDefault="00F644AA" w:rsidP="00585A06">
      <w:bookmarkStart w:id="82" w:name="_Toc221522451"/>
    </w:p>
    <w:p w14:paraId="0E1FCCE5" w14:textId="750421DD" w:rsidR="00585A06" w:rsidRDefault="00585A06">
      <w:pPr>
        <w:spacing w:after="200" w:line="276" w:lineRule="auto"/>
      </w:pPr>
      <w:r>
        <w:br w:type="page"/>
      </w:r>
    </w:p>
    <w:p w14:paraId="3A940FB9" w14:textId="77777777" w:rsidR="00585A06" w:rsidRPr="00585A06" w:rsidRDefault="00585A06" w:rsidP="00585A06"/>
    <w:bookmarkEnd w:id="82"/>
    <w:p w14:paraId="06768191" w14:textId="77777777" w:rsidR="00F644AA" w:rsidRDefault="00CA368E" w:rsidP="00F644AA">
      <w:pPr>
        <w:keepNext/>
        <w:jc w:val="center"/>
      </w:pPr>
      <w:r w:rsidRPr="00581288">
        <w:rPr>
          <w:noProof/>
        </w:rPr>
        <w:drawing>
          <wp:inline distT="0" distB="0" distL="0" distR="0" wp14:anchorId="2C0A1331" wp14:editId="198F0264">
            <wp:extent cx="2832944" cy="3785616"/>
            <wp:effectExtent l="50800" t="50800" r="139065" b="12636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32944" cy="3785616"/>
                    </a:xfrm>
                    <a:prstGeom prst="rect">
                      <a:avLst/>
                    </a:prstGeom>
                    <a:noFill/>
                    <a:ln>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p>
    <w:p w14:paraId="711C985B" w14:textId="7E7599E5" w:rsidR="00CA368E" w:rsidRDefault="00F644AA" w:rsidP="00F644AA">
      <w:pPr>
        <w:pStyle w:val="Caption"/>
      </w:pPr>
      <w:bookmarkStart w:id="83" w:name="_Toc222993813"/>
      <w:bookmarkStart w:id="84" w:name="_Toc223007887"/>
      <w:r>
        <w:t xml:space="preserve">Figure </w:t>
      </w:r>
      <w:fldSimple w:instr=" SEQ Figure \* ARABIC ">
        <w:r w:rsidR="00E23433">
          <w:rPr>
            <w:noProof/>
          </w:rPr>
          <w:t>23</w:t>
        </w:r>
      </w:fldSimple>
      <w:r>
        <w:t>:  Collimator Box B (prior to experiment)</w:t>
      </w:r>
      <w:bookmarkEnd w:id="83"/>
      <w:bookmarkEnd w:id="84"/>
    </w:p>
    <w:p w14:paraId="39DB3F85" w14:textId="77777777" w:rsidR="00CA368E" w:rsidRDefault="00CA368E" w:rsidP="00CA368E"/>
    <w:p w14:paraId="009DEB45" w14:textId="0B5210FE" w:rsidR="00585A06" w:rsidRDefault="00585A06">
      <w:pPr>
        <w:spacing w:after="200" w:line="276" w:lineRule="auto"/>
      </w:pPr>
      <w:r>
        <w:br w:type="page"/>
      </w:r>
    </w:p>
    <w:p w14:paraId="6662964B" w14:textId="77777777" w:rsidR="00F644AA" w:rsidRDefault="00F644AA" w:rsidP="00CA368E"/>
    <w:p w14:paraId="5DFD2CD2" w14:textId="147CB2BF" w:rsidR="00F4438F" w:rsidRDefault="00F4438F" w:rsidP="00F4438F">
      <w:pPr>
        <w:jc w:val="both"/>
      </w:pPr>
      <w:r>
        <w:rPr>
          <w:rFonts w:ascii="Arial Gras" w:hAnsi="Arial Gras"/>
          <w:b/>
          <w:caps/>
          <w:smallCaps/>
          <w:noProof/>
        </w:rPr>
        <w:drawing>
          <wp:inline distT="0" distB="0" distL="0" distR="0" wp14:anchorId="19A36241" wp14:editId="5E25D2E5">
            <wp:extent cx="2468880" cy="1860531"/>
            <wp:effectExtent l="50800" t="50800" r="121920" b="121285"/>
            <wp:docPr id="109" name="Picture 109" descr="P125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P125000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468880" cy="1860531"/>
                    </a:xfrm>
                    <a:prstGeom prst="rect">
                      <a:avLst/>
                    </a:prstGeom>
                    <a:noFill/>
                    <a:ln>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r>
        <w:rPr>
          <w:rFonts w:ascii="Arial Gras" w:hAnsi="Arial Gras"/>
          <w:b/>
          <w:caps/>
          <w:smallCaps/>
          <w:noProof/>
        </w:rPr>
        <w:drawing>
          <wp:inline distT="0" distB="0" distL="0" distR="0" wp14:anchorId="0EE20B1A" wp14:editId="10D0A363">
            <wp:extent cx="2468880" cy="1850043"/>
            <wp:effectExtent l="50800" t="50800" r="121920" b="131445"/>
            <wp:docPr id="110" name="Picture 110" descr="P125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P125000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68880" cy="1850043"/>
                    </a:xfrm>
                    <a:prstGeom prst="rect">
                      <a:avLst/>
                    </a:prstGeom>
                    <a:noFill/>
                    <a:ln>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p>
    <w:p w14:paraId="455759F5" w14:textId="400B55FD" w:rsidR="00F644AA" w:rsidRDefault="00F644AA" w:rsidP="00F644AA">
      <w:pPr>
        <w:pStyle w:val="Caption"/>
      </w:pPr>
      <w:bookmarkStart w:id="85" w:name="_Toc221522453"/>
      <w:bookmarkStart w:id="86" w:name="_Toc222993814"/>
      <w:bookmarkStart w:id="87" w:name="_Toc223007888"/>
      <w:r>
        <w:t xml:space="preserve">Figure </w:t>
      </w:r>
      <w:fldSimple w:instr=" SEQ Figure \* ARABIC ">
        <w:r w:rsidR="00E23433">
          <w:rPr>
            <w:noProof/>
          </w:rPr>
          <w:t>24</w:t>
        </w:r>
      </w:fldSimple>
      <w:r>
        <w:t>:  Front and Rear Views of Scattering Box</w:t>
      </w:r>
      <w:bookmarkEnd w:id="86"/>
      <w:bookmarkEnd w:id="87"/>
    </w:p>
    <w:bookmarkEnd w:id="85"/>
    <w:p w14:paraId="2F18D69F" w14:textId="77777777" w:rsidR="00F4438F" w:rsidRDefault="00F4438F" w:rsidP="00F4438F">
      <w:pPr>
        <w:jc w:val="both"/>
      </w:pPr>
    </w:p>
    <w:p w14:paraId="0DEEB337" w14:textId="6F2CBA06" w:rsidR="00585A06" w:rsidRDefault="00585A06">
      <w:pPr>
        <w:spacing w:after="200" w:line="276" w:lineRule="auto"/>
      </w:pPr>
      <w:r>
        <w:br w:type="page"/>
      </w:r>
    </w:p>
    <w:p w14:paraId="21E95EE9" w14:textId="77777777" w:rsidR="00F644AA" w:rsidRDefault="00F644AA" w:rsidP="00F4438F">
      <w:pPr>
        <w:jc w:val="both"/>
      </w:pPr>
    </w:p>
    <w:p w14:paraId="6110823B" w14:textId="32A2751B" w:rsidR="00F4438F" w:rsidRDefault="006A5D91" w:rsidP="00F4438F">
      <w:pPr>
        <w:jc w:val="both"/>
      </w:pPr>
      <w:r>
        <w:rPr>
          <w:noProof/>
        </w:rPr>
        <w:drawing>
          <wp:inline distT="0" distB="0" distL="0" distR="0" wp14:anchorId="3D0D63D5" wp14:editId="3DF9E80D">
            <wp:extent cx="2468880" cy="1627193"/>
            <wp:effectExtent l="50800" t="50800" r="121920" b="12573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tterboxfront.tiff"/>
                    <pic:cNvPicPr/>
                  </pic:nvPicPr>
                  <pic:blipFill>
                    <a:blip r:embed="rId44">
                      <a:extLst>
                        <a:ext uri="{28A0092B-C50C-407E-A947-70E740481C1C}">
                          <a14:useLocalDpi xmlns:a14="http://schemas.microsoft.com/office/drawing/2010/main" val="0"/>
                        </a:ext>
                      </a:extLst>
                    </a:blip>
                    <a:stretch>
                      <a:fillRect/>
                    </a:stretch>
                  </pic:blipFill>
                  <pic:spPr>
                    <a:xfrm>
                      <a:off x="0" y="0"/>
                      <a:ext cx="2468880" cy="1627193"/>
                    </a:xfrm>
                    <a:prstGeom prst="rect">
                      <a:avLst/>
                    </a:prstGeom>
                    <a:ln>
                      <a:solidFill>
                        <a:schemeClr val="tx1"/>
                      </a:solidFill>
                    </a:ln>
                    <a:effectLst>
                      <a:outerShdw blurRad="50800" dist="38100" dir="2700000" algn="tl" rotWithShape="0">
                        <a:srgbClr val="000000">
                          <a:alpha val="43000"/>
                        </a:srgbClr>
                      </a:outerShdw>
                    </a:effectLst>
                  </pic:spPr>
                </pic:pic>
              </a:graphicData>
            </a:graphic>
          </wp:inline>
        </w:drawing>
      </w:r>
      <w:r>
        <w:t xml:space="preserve"> </w:t>
      </w:r>
      <w:r>
        <w:rPr>
          <w:noProof/>
        </w:rPr>
        <w:drawing>
          <wp:inline distT="0" distB="0" distL="0" distR="0" wp14:anchorId="1D7366F3" wp14:editId="49DA20C1">
            <wp:extent cx="2468880" cy="1931055"/>
            <wp:effectExtent l="50800" t="50800" r="121920" b="12636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tterboxrear.tiff"/>
                    <pic:cNvPicPr/>
                  </pic:nvPicPr>
                  <pic:blipFill>
                    <a:blip r:embed="rId45">
                      <a:extLst>
                        <a:ext uri="{28A0092B-C50C-407E-A947-70E740481C1C}">
                          <a14:useLocalDpi xmlns:a14="http://schemas.microsoft.com/office/drawing/2010/main" val="0"/>
                        </a:ext>
                      </a:extLst>
                    </a:blip>
                    <a:stretch>
                      <a:fillRect/>
                    </a:stretch>
                  </pic:blipFill>
                  <pic:spPr>
                    <a:xfrm>
                      <a:off x="0" y="0"/>
                      <a:ext cx="2468880" cy="1931055"/>
                    </a:xfrm>
                    <a:prstGeom prst="rect">
                      <a:avLst/>
                    </a:prstGeom>
                    <a:ln>
                      <a:solidFill>
                        <a:schemeClr val="tx1"/>
                      </a:solidFill>
                    </a:ln>
                    <a:effectLst>
                      <a:outerShdw blurRad="50800" dist="38100" dir="2700000" algn="tl" rotWithShape="0">
                        <a:srgbClr val="000000">
                          <a:alpha val="43000"/>
                        </a:srgbClr>
                      </a:outerShdw>
                    </a:effectLst>
                  </pic:spPr>
                </pic:pic>
              </a:graphicData>
            </a:graphic>
          </wp:inline>
        </w:drawing>
      </w:r>
    </w:p>
    <w:p w14:paraId="195DF277" w14:textId="403E0F24" w:rsidR="00F644AA" w:rsidRDefault="00F644AA" w:rsidP="00F644AA">
      <w:pPr>
        <w:pStyle w:val="Caption"/>
      </w:pPr>
      <w:bookmarkStart w:id="88" w:name="_Toc221522454"/>
      <w:bookmarkStart w:id="89" w:name="_Toc222993815"/>
      <w:bookmarkStart w:id="90" w:name="_Toc223007889"/>
      <w:r>
        <w:t xml:space="preserve">Figure </w:t>
      </w:r>
      <w:fldSimple w:instr=" SEQ Figure \* ARABIC ">
        <w:r w:rsidR="00E23433">
          <w:rPr>
            <w:noProof/>
          </w:rPr>
          <w:t>25</w:t>
        </w:r>
      </w:fldSimple>
      <w:r>
        <w:t>:  Scattering Box Model Front and Rear Views</w:t>
      </w:r>
      <w:bookmarkEnd w:id="89"/>
      <w:bookmarkEnd w:id="90"/>
    </w:p>
    <w:bookmarkEnd w:id="88"/>
    <w:p w14:paraId="23B54571" w14:textId="77777777" w:rsidR="006A5D91" w:rsidRDefault="006A5D91" w:rsidP="00F4438F">
      <w:pPr>
        <w:jc w:val="both"/>
      </w:pPr>
    </w:p>
    <w:p w14:paraId="27D7B43E" w14:textId="10EAC553" w:rsidR="00585A06" w:rsidRDefault="00585A06">
      <w:pPr>
        <w:spacing w:after="200" w:line="276" w:lineRule="auto"/>
      </w:pPr>
      <w:r>
        <w:br w:type="page"/>
      </w:r>
    </w:p>
    <w:p w14:paraId="19A0A8DE" w14:textId="77777777" w:rsidR="00F644AA" w:rsidRDefault="00F644AA" w:rsidP="00F4438F">
      <w:pPr>
        <w:jc w:val="both"/>
      </w:pPr>
    </w:p>
    <w:p w14:paraId="5987B4F2" w14:textId="0817F812" w:rsidR="00E67844" w:rsidRDefault="00E67844" w:rsidP="00774B3C">
      <w:r w:rsidRPr="00E67844">
        <w:rPr>
          <w:noProof/>
        </w:rPr>
        <w:drawing>
          <wp:inline distT="0" distB="0" distL="0" distR="0" wp14:anchorId="6569BF97" wp14:editId="1A289893">
            <wp:extent cx="2651760" cy="3521869"/>
            <wp:effectExtent l="50800" t="50800" r="116840" b="13589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51760" cy="3521869"/>
                    </a:xfrm>
                    <a:prstGeom prst="rect">
                      <a:avLst/>
                    </a:prstGeom>
                    <a:noFill/>
                    <a:ln>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r>
        <w:t xml:space="preserve">  </w:t>
      </w:r>
      <w:r>
        <w:rPr>
          <w:noProof/>
        </w:rPr>
        <w:drawing>
          <wp:inline distT="0" distB="0" distL="0" distR="0" wp14:anchorId="1A947879" wp14:editId="7EEF9F9E">
            <wp:extent cx="2560320" cy="4383323"/>
            <wp:effectExtent l="50800" t="50800" r="132080" b="13843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efield.tiff"/>
                    <pic:cNvPicPr/>
                  </pic:nvPicPr>
                  <pic:blipFill>
                    <a:blip r:embed="rId47">
                      <a:extLst>
                        <a:ext uri="{28A0092B-C50C-407E-A947-70E740481C1C}">
                          <a14:useLocalDpi xmlns:a14="http://schemas.microsoft.com/office/drawing/2010/main" val="0"/>
                        </a:ext>
                      </a:extLst>
                    </a:blip>
                    <a:stretch>
                      <a:fillRect/>
                    </a:stretch>
                  </pic:blipFill>
                  <pic:spPr>
                    <a:xfrm>
                      <a:off x="0" y="0"/>
                      <a:ext cx="2560320" cy="4383323"/>
                    </a:xfrm>
                    <a:prstGeom prst="rect">
                      <a:avLst/>
                    </a:prstGeom>
                    <a:ln>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p>
    <w:p w14:paraId="192A7209" w14:textId="585DF3C8" w:rsidR="00F644AA" w:rsidRDefault="00F644AA" w:rsidP="00F644AA">
      <w:pPr>
        <w:pStyle w:val="Caption"/>
      </w:pPr>
      <w:bookmarkStart w:id="91" w:name="_Toc221522455"/>
      <w:bookmarkStart w:id="92" w:name="_Toc222993816"/>
      <w:bookmarkStart w:id="93" w:name="_Toc223007890"/>
      <w:r>
        <w:t xml:space="preserve">Figure </w:t>
      </w:r>
      <w:fldSimple w:instr=" SEQ Figure \* ARABIC ">
        <w:r w:rsidR="00E23433">
          <w:rPr>
            <w:noProof/>
          </w:rPr>
          <w:t>26</w:t>
        </w:r>
      </w:fldSimple>
      <w:r>
        <w:t>:  Free Field Stand</w:t>
      </w:r>
      <w:bookmarkEnd w:id="92"/>
      <w:bookmarkEnd w:id="93"/>
    </w:p>
    <w:bookmarkEnd w:id="91"/>
    <w:p w14:paraId="3085F50B" w14:textId="77777777" w:rsidR="00E67844" w:rsidRDefault="00E67844" w:rsidP="00774B3C"/>
    <w:p w14:paraId="1E166F9B" w14:textId="437B0A77" w:rsidR="00585A06" w:rsidRDefault="00585A06">
      <w:pPr>
        <w:spacing w:after="200" w:line="276" w:lineRule="auto"/>
      </w:pPr>
      <w:r>
        <w:br w:type="page"/>
      </w:r>
    </w:p>
    <w:p w14:paraId="624D4B73" w14:textId="77777777" w:rsidR="00E67844" w:rsidRDefault="00E67844" w:rsidP="00774B3C"/>
    <w:p w14:paraId="2E22558A" w14:textId="77777777" w:rsidR="00F644AA" w:rsidRDefault="00E67844" w:rsidP="00F644AA">
      <w:pPr>
        <w:keepNext/>
        <w:jc w:val="center"/>
      </w:pPr>
      <w:r w:rsidRPr="00E67844">
        <w:rPr>
          <w:noProof/>
        </w:rPr>
        <w:drawing>
          <wp:inline distT="0" distB="0" distL="0" distR="0" wp14:anchorId="667B2FA6" wp14:editId="6599B103">
            <wp:extent cx="4572000" cy="2547587"/>
            <wp:effectExtent l="50800" t="50800" r="127000" b="12001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72000" cy="2547587"/>
                    </a:xfrm>
                    <a:prstGeom prst="rect">
                      <a:avLst/>
                    </a:prstGeom>
                    <a:noFill/>
                    <a:ln>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p>
    <w:p w14:paraId="5DC44128" w14:textId="244E9BFF" w:rsidR="00E67844" w:rsidRDefault="00F644AA" w:rsidP="00F644AA">
      <w:pPr>
        <w:pStyle w:val="Caption"/>
      </w:pPr>
      <w:bookmarkStart w:id="94" w:name="_Toc222993817"/>
      <w:bookmarkStart w:id="95" w:name="_Toc223007891"/>
      <w:r>
        <w:t xml:space="preserve">Figure </w:t>
      </w:r>
      <w:fldSimple w:instr=" SEQ Figure \* ARABIC ">
        <w:r w:rsidR="00E23433">
          <w:rPr>
            <w:noProof/>
          </w:rPr>
          <w:t>27</w:t>
        </w:r>
      </w:fldSimple>
      <w:r>
        <w:t>:  Close-Up View of Activation Foils on Free Field Stand</w:t>
      </w:r>
      <w:bookmarkEnd w:id="94"/>
      <w:bookmarkEnd w:id="95"/>
    </w:p>
    <w:p w14:paraId="275E2722" w14:textId="77777777" w:rsidR="00F644AA" w:rsidRDefault="00F644AA" w:rsidP="001576C2">
      <w:pPr>
        <w:pStyle w:val="TableofFigures"/>
        <w:jc w:val="center"/>
      </w:pPr>
      <w:bookmarkStart w:id="96" w:name="_Toc221522456"/>
    </w:p>
    <w:bookmarkEnd w:id="96"/>
    <w:p w14:paraId="518E4847" w14:textId="77777777" w:rsidR="001576C2" w:rsidRDefault="001576C2" w:rsidP="00774B3C"/>
    <w:p w14:paraId="67EF622F" w14:textId="4A545AE9" w:rsidR="00585A06" w:rsidRDefault="00585A06">
      <w:pPr>
        <w:spacing w:after="200" w:line="276" w:lineRule="auto"/>
      </w:pPr>
      <w:r>
        <w:br w:type="page"/>
      </w:r>
    </w:p>
    <w:p w14:paraId="21307836" w14:textId="77777777" w:rsidR="00E67844" w:rsidRDefault="00E67844" w:rsidP="00774B3C"/>
    <w:p w14:paraId="03F913FD" w14:textId="75617CD7" w:rsidR="001576C2" w:rsidRDefault="001C21AF" w:rsidP="00774B3C">
      <w:r>
        <w:t>5</w:t>
      </w:r>
      <w:r w:rsidR="001576C2">
        <w:t>.2.5.</w:t>
      </w:r>
      <w:r w:rsidR="001576C2">
        <w:tab/>
        <w:t>Diagnostic Stands</w:t>
      </w:r>
    </w:p>
    <w:p w14:paraId="0580928D" w14:textId="77777777" w:rsidR="001576C2" w:rsidRDefault="001576C2" w:rsidP="00774B3C"/>
    <w:p w14:paraId="2852C2F1" w14:textId="7E84476A" w:rsidR="001576C2" w:rsidRDefault="001576C2" w:rsidP="00774B3C">
      <w:r>
        <w:t xml:space="preserve">The diagnostic stands contain the instrumentation for operating and monitoring the reactor.  The instrumentation is contained in a large polyethylene cylinder sitting on the top of a steel frame and is situated in the reactor cell as </w:t>
      </w:r>
      <w:r w:rsidR="00457195">
        <w:t>shown</w:t>
      </w:r>
      <w:r>
        <w:t xml:space="preserve"> previously.  </w:t>
      </w:r>
      <w:sdt>
        <w:sdtPr>
          <w:id w:val="-1489553285"/>
          <w:citation/>
        </w:sdtPr>
        <w:sdtContent>
          <w:r w:rsidR="00D727F2">
            <w:fldChar w:fldCharType="begin"/>
          </w:r>
          <w:r w:rsidR="00D727F2">
            <w:instrText xml:space="preserve"> CITATION Pio11 \l 1033 </w:instrText>
          </w:r>
          <w:r w:rsidR="00D727F2">
            <w:fldChar w:fldCharType="separate"/>
          </w:r>
          <w:r w:rsidR="001712AD">
            <w:rPr>
              <w:noProof/>
            </w:rPr>
            <w:t>(Piot, June 2011)</w:t>
          </w:r>
          <w:r w:rsidR="00D727F2">
            <w:fldChar w:fldCharType="end"/>
          </w:r>
        </w:sdtContent>
      </w:sdt>
      <w:r w:rsidR="00D727F2">
        <w:t xml:space="preserve">  </w:t>
      </w:r>
      <w:r>
        <w:t xml:space="preserve">Figure </w:t>
      </w:r>
      <w:r w:rsidR="00C44FC6">
        <w:t>2</w:t>
      </w:r>
      <w:r w:rsidR="00585A06">
        <w:t>8</w:t>
      </w:r>
      <w:r>
        <w:t xml:space="preserve"> shows a photograph of both diagnostic stands inside the reactor cell. Figure </w:t>
      </w:r>
      <w:r w:rsidR="00C44FC6">
        <w:t>2</w:t>
      </w:r>
      <w:r w:rsidR="00585A06">
        <w:t>9</w:t>
      </w:r>
      <w:r>
        <w:t xml:space="preserve"> shows the computational model used for the stands.</w:t>
      </w:r>
    </w:p>
    <w:p w14:paraId="0A0D5FDC" w14:textId="77777777" w:rsidR="001576C2" w:rsidRDefault="001576C2" w:rsidP="00585A06"/>
    <w:p w14:paraId="33B4B8A7" w14:textId="77777777" w:rsidR="00585A06" w:rsidRDefault="00585A06" w:rsidP="00585A06"/>
    <w:p w14:paraId="04675504" w14:textId="77777777" w:rsidR="00585A06" w:rsidRDefault="00585A06" w:rsidP="00585A06">
      <w:r>
        <w:t>5.2.6.</w:t>
      </w:r>
      <w:r>
        <w:tab/>
        <w:t>Activation Foils, Shields and TLD’s</w:t>
      </w:r>
    </w:p>
    <w:p w14:paraId="0B352371" w14:textId="77777777" w:rsidR="00585A06" w:rsidRDefault="00585A06" w:rsidP="00585A06"/>
    <w:p w14:paraId="109D673E" w14:textId="310E248B" w:rsidR="00585A06" w:rsidRDefault="00585A06" w:rsidP="00585A06">
      <w:r>
        <w:t>The activation foils for this experiment were represented as simple right, circular cylinders of material.  The foils were placed in the various experiment locations in one of two ways.  First, the foils were placed in Collimator Box A, Collimator Box B and the Free Field Location inside an aluminum frame.  Figure 30 shows a typical frame used during the experiment side by side with the computational representation used in the model.</w:t>
      </w:r>
      <w:r w:rsidR="00ED179B">
        <w:t xml:space="preserve">  Second, the foils were placed in the scattering box by taping them to an aluminum plate and hanging the plate from the shield block</w:t>
      </w:r>
      <w:r w:rsidR="00010B3D">
        <w:t xml:space="preserve"> (see Figures 24 and 25)</w:t>
      </w:r>
      <w:r w:rsidR="00ED179B">
        <w:t>.</w:t>
      </w:r>
    </w:p>
    <w:p w14:paraId="018E6A0D" w14:textId="77777777" w:rsidR="00585A06" w:rsidRDefault="00585A06" w:rsidP="00585A06"/>
    <w:p w14:paraId="4F8734DC" w14:textId="5C9424E1" w:rsidR="00585A06" w:rsidRDefault="00585A06" w:rsidP="00585A06">
      <w:r>
        <w:t xml:space="preserve">The concrete shields used to construct the scattering box and used to block the opening of Collimator Box B were all 1m x 1m x 20 cm thick slabs of concrete contained in a steel frame with lifting points to allow their movement around the reactor cell.  </w:t>
      </w:r>
      <w:sdt>
        <w:sdtPr>
          <w:id w:val="-1926790497"/>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Figure 31 shows a photograph of a typical shield and the computational representation used in the model.</w:t>
      </w:r>
    </w:p>
    <w:p w14:paraId="1103C859" w14:textId="77777777" w:rsidR="00585A06" w:rsidRDefault="00585A06" w:rsidP="00585A06"/>
    <w:p w14:paraId="7E01F6C8" w14:textId="633D313A" w:rsidR="00585A06" w:rsidRDefault="00585A06" w:rsidP="00585A06">
      <w:r>
        <w:t xml:space="preserve">TLD’s were supplied by ORNL </w:t>
      </w:r>
      <w:r w:rsidR="00010B3D">
        <w:t xml:space="preserve">and CEA Valduc </w:t>
      </w:r>
      <w:r>
        <w:t>for this experimental effort.  A typical ORNL TLD is shown below in Figure 32 along with the computational model used.</w:t>
      </w:r>
      <w:r w:rsidR="004764CB">
        <w:t xml:space="preserve"> A typical CEA TLD is shown in its installed position on top of the aluminum frame for the activation foils in Figure 30.</w:t>
      </w:r>
    </w:p>
    <w:p w14:paraId="5929B6E7" w14:textId="77777777" w:rsidR="00585A06" w:rsidRDefault="00585A06" w:rsidP="00585A06"/>
    <w:p w14:paraId="6D30CE4D" w14:textId="77777777" w:rsidR="00585A06" w:rsidRDefault="00585A06" w:rsidP="00585A06"/>
    <w:p w14:paraId="371C9DFC" w14:textId="5FE592AE" w:rsidR="00585A06" w:rsidRDefault="00585A06">
      <w:pPr>
        <w:spacing w:after="200" w:line="276" w:lineRule="auto"/>
      </w:pPr>
      <w:r>
        <w:br w:type="page"/>
      </w:r>
    </w:p>
    <w:p w14:paraId="0538F7A7" w14:textId="77777777" w:rsidR="00585A06" w:rsidRDefault="00585A06" w:rsidP="00585A06"/>
    <w:p w14:paraId="0E57801A" w14:textId="77777777" w:rsidR="00F644AA" w:rsidRDefault="001576C2" w:rsidP="00F644AA">
      <w:pPr>
        <w:keepNext/>
        <w:jc w:val="center"/>
      </w:pPr>
      <w:r w:rsidRPr="001576C2">
        <w:rPr>
          <w:noProof/>
        </w:rPr>
        <w:drawing>
          <wp:inline distT="0" distB="0" distL="0" distR="0" wp14:anchorId="48131537" wp14:editId="4DB04508">
            <wp:extent cx="4114800" cy="3083851"/>
            <wp:effectExtent l="50800" t="50800" r="127000" b="11684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114800" cy="3083851"/>
                    </a:xfrm>
                    <a:prstGeom prst="rect">
                      <a:avLst/>
                    </a:prstGeom>
                    <a:noFill/>
                    <a:ln>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p>
    <w:p w14:paraId="68589DF9" w14:textId="1A13862D" w:rsidR="001576C2" w:rsidRDefault="00F644AA" w:rsidP="00F644AA">
      <w:pPr>
        <w:pStyle w:val="Caption"/>
      </w:pPr>
      <w:bookmarkStart w:id="97" w:name="_Toc222993818"/>
      <w:bookmarkStart w:id="98" w:name="_Toc223007892"/>
      <w:r>
        <w:t xml:space="preserve">Figure </w:t>
      </w:r>
      <w:fldSimple w:instr=" SEQ Figure \* ARABIC ">
        <w:r w:rsidR="00E23433">
          <w:rPr>
            <w:noProof/>
          </w:rPr>
          <w:t>28</w:t>
        </w:r>
      </w:fldSimple>
      <w:r>
        <w:t>:  Diagnostic Stands A and B</w:t>
      </w:r>
      <w:bookmarkEnd w:id="97"/>
      <w:bookmarkEnd w:id="98"/>
    </w:p>
    <w:p w14:paraId="5F18C8EC" w14:textId="77777777" w:rsidR="00E67844" w:rsidRDefault="00E67844" w:rsidP="00774B3C"/>
    <w:p w14:paraId="75817E5B" w14:textId="03D96E36" w:rsidR="00585A06" w:rsidRDefault="00585A06">
      <w:pPr>
        <w:spacing w:after="200" w:line="276" w:lineRule="auto"/>
      </w:pPr>
      <w:r>
        <w:br w:type="page"/>
      </w:r>
    </w:p>
    <w:p w14:paraId="4765B88D" w14:textId="77777777" w:rsidR="00585A06" w:rsidRDefault="00585A06" w:rsidP="00774B3C"/>
    <w:p w14:paraId="413B4B9B" w14:textId="77777777" w:rsidR="00F644AA" w:rsidRDefault="001576C2" w:rsidP="00F644AA">
      <w:pPr>
        <w:keepNext/>
        <w:jc w:val="center"/>
      </w:pPr>
      <w:r>
        <w:rPr>
          <w:noProof/>
        </w:rPr>
        <w:drawing>
          <wp:inline distT="0" distB="0" distL="0" distR="0" wp14:anchorId="38FC0C30" wp14:editId="4F2B4ECC">
            <wp:extent cx="4114800" cy="3814982"/>
            <wp:effectExtent l="50800" t="50800" r="127000" b="12255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stand.tiff"/>
                    <pic:cNvPicPr/>
                  </pic:nvPicPr>
                  <pic:blipFill>
                    <a:blip r:embed="rId50">
                      <a:extLst>
                        <a:ext uri="{28A0092B-C50C-407E-A947-70E740481C1C}">
                          <a14:useLocalDpi xmlns:a14="http://schemas.microsoft.com/office/drawing/2010/main" val="0"/>
                        </a:ext>
                      </a:extLst>
                    </a:blip>
                    <a:stretch>
                      <a:fillRect/>
                    </a:stretch>
                  </pic:blipFill>
                  <pic:spPr>
                    <a:xfrm>
                      <a:off x="0" y="0"/>
                      <a:ext cx="4114800" cy="3814982"/>
                    </a:xfrm>
                    <a:prstGeom prst="rect">
                      <a:avLst/>
                    </a:prstGeom>
                    <a:ln>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p>
    <w:p w14:paraId="2231FAC6" w14:textId="2FED89BD" w:rsidR="001576C2" w:rsidRDefault="00F644AA" w:rsidP="00F644AA">
      <w:pPr>
        <w:pStyle w:val="Caption"/>
      </w:pPr>
      <w:bookmarkStart w:id="99" w:name="_Toc222993819"/>
      <w:bookmarkStart w:id="100" w:name="_Toc223007893"/>
      <w:r>
        <w:t xml:space="preserve">Figure </w:t>
      </w:r>
      <w:fldSimple w:instr=" SEQ Figure \* ARABIC ">
        <w:r w:rsidR="00E23433">
          <w:rPr>
            <w:noProof/>
          </w:rPr>
          <w:t>29</w:t>
        </w:r>
      </w:fldSimple>
      <w:r>
        <w:t>:  Computational Model of Diagnostic Stands A and B</w:t>
      </w:r>
      <w:bookmarkEnd w:id="99"/>
      <w:bookmarkEnd w:id="100"/>
    </w:p>
    <w:p w14:paraId="4B7ABC54" w14:textId="77777777" w:rsidR="001576C2" w:rsidRDefault="001576C2" w:rsidP="00774B3C"/>
    <w:p w14:paraId="3CCE241A" w14:textId="2C655B48" w:rsidR="00585A06" w:rsidRDefault="00585A06">
      <w:pPr>
        <w:spacing w:after="200" w:line="276" w:lineRule="auto"/>
      </w:pPr>
      <w:r>
        <w:br w:type="page"/>
      </w:r>
    </w:p>
    <w:p w14:paraId="476BA01D" w14:textId="77777777" w:rsidR="00C44FC6" w:rsidRDefault="00C44FC6" w:rsidP="00774B3C"/>
    <w:p w14:paraId="27FA0DB4" w14:textId="67660D27" w:rsidR="00B132EF" w:rsidRDefault="00B132EF" w:rsidP="00774B3C">
      <w:r w:rsidRPr="00B132EF">
        <w:rPr>
          <w:noProof/>
        </w:rPr>
        <w:drawing>
          <wp:inline distT="0" distB="0" distL="0" distR="0" wp14:anchorId="1CFBBBE6" wp14:editId="5A8BF0C9">
            <wp:extent cx="2468880" cy="2621763"/>
            <wp:effectExtent l="50800" t="50800" r="121920" b="12192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468880" cy="2621763"/>
                    </a:xfrm>
                    <a:prstGeom prst="rect">
                      <a:avLst/>
                    </a:prstGeom>
                    <a:noFill/>
                    <a:ln>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r w:rsidR="002C7B44">
        <w:t xml:space="preserve"> </w:t>
      </w:r>
      <w:r w:rsidR="004764CB">
        <w:rPr>
          <w:noProof/>
        </w:rPr>
        <w:drawing>
          <wp:inline distT="0" distB="0" distL="0" distR="0" wp14:anchorId="51138049" wp14:editId="53F0B5AD">
            <wp:extent cx="2715768" cy="2581720"/>
            <wp:effectExtent l="50800" t="50800" r="129540" b="136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ilholder.tiff"/>
                    <pic:cNvPicPr/>
                  </pic:nvPicPr>
                  <pic:blipFill>
                    <a:blip r:embed="rId52">
                      <a:extLst>
                        <a:ext uri="{28A0092B-C50C-407E-A947-70E740481C1C}">
                          <a14:useLocalDpi xmlns:a14="http://schemas.microsoft.com/office/drawing/2010/main" val="0"/>
                        </a:ext>
                      </a:extLst>
                    </a:blip>
                    <a:stretch>
                      <a:fillRect/>
                    </a:stretch>
                  </pic:blipFill>
                  <pic:spPr>
                    <a:xfrm>
                      <a:off x="0" y="0"/>
                      <a:ext cx="2715768" cy="2581720"/>
                    </a:xfrm>
                    <a:prstGeom prst="rect">
                      <a:avLst/>
                    </a:prstGeom>
                    <a:ln>
                      <a:solidFill>
                        <a:schemeClr val="tx1"/>
                      </a:solidFill>
                    </a:ln>
                    <a:effectLst>
                      <a:outerShdw blurRad="50800" dist="38100" dir="2700000" algn="tl" rotWithShape="0">
                        <a:srgbClr val="000000">
                          <a:alpha val="43000"/>
                        </a:srgbClr>
                      </a:outerShdw>
                    </a:effectLst>
                  </pic:spPr>
                </pic:pic>
              </a:graphicData>
            </a:graphic>
          </wp:inline>
        </w:drawing>
      </w:r>
    </w:p>
    <w:p w14:paraId="46C9E237" w14:textId="13764F32" w:rsidR="00F644AA" w:rsidRDefault="00F644AA" w:rsidP="00F644AA">
      <w:pPr>
        <w:pStyle w:val="Caption"/>
      </w:pPr>
      <w:bookmarkStart w:id="101" w:name="_Toc221522459"/>
      <w:bookmarkStart w:id="102" w:name="_Toc222993820"/>
      <w:bookmarkStart w:id="103" w:name="_Toc223007894"/>
      <w:r>
        <w:t xml:space="preserve">Figure </w:t>
      </w:r>
      <w:fldSimple w:instr=" SEQ Figure \* ARABIC ">
        <w:r w:rsidR="00E23433">
          <w:rPr>
            <w:noProof/>
          </w:rPr>
          <w:t>30</w:t>
        </w:r>
      </w:fldSimple>
      <w:r>
        <w:t>:  Aluminum Frame for Activation Foils</w:t>
      </w:r>
      <w:bookmarkEnd w:id="102"/>
      <w:bookmarkEnd w:id="103"/>
    </w:p>
    <w:bookmarkEnd w:id="101"/>
    <w:p w14:paraId="199548CA" w14:textId="77777777" w:rsidR="002C7B44" w:rsidRDefault="002C7B44" w:rsidP="00774B3C"/>
    <w:p w14:paraId="0E9C80DB" w14:textId="06EA52E7" w:rsidR="00585A06" w:rsidRDefault="00585A06">
      <w:pPr>
        <w:spacing w:after="200" w:line="276" w:lineRule="auto"/>
      </w:pPr>
      <w:r>
        <w:br w:type="page"/>
      </w:r>
    </w:p>
    <w:p w14:paraId="667B1DA4" w14:textId="77777777" w:rsidR="00B132EF" w:rsidRDefault="00B132EF" w:rsidP="00774B3C"/>
    <w:p w14:paraId="25081CB7" w14:textId="4298882B" w:rsidR="00B132EF" w:rsidRDefault="002C7B44" w:rsidP="00774B3C">
      <w:r w:rsidRPr="002C7B44">
        <w:rPr>
          <w:noProof/>
        </w:rPr>
        <w:drawing>
          <wp:inline distT="0" distB="0" distL="0" distR="0" wp14:anchorId="6149EDBA" wp14:editId="6C31D58E">
            <wp:extent cx="2468880" cy="1851178"/>
            <wp:effectExtent l="50800" t="50800" r="121920" b="130175"/>
            <wp:docPr id="1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468880" cy="1851178"/>
                    </a:xfrm>
                    <a:prstGeom prst="rect">
                      <a:avLst/>
                    </a:prstGeom>
                    <a:noFill/>
                    <a:ln>
                      <a:solidFill>
                        <a:schemeClr val="tx1"/>
                      </a:solidFill>
                    </a:ln>
                    <a:effectLst>
                      <a:outerShdw blurRad="50800" dist="38100" dir="2700000" algn="tl" rotWithShape="0">
                        <a:srgbClr val="000000">
                          <a:alpha val="43000"/>
                        </a:srgbClr>
                      </a:outerShdw>
                    </a:effectLst>
                  </pic:spPr>
                </pic:pic>
              </a:graphicData>
            </a:graphic>
          </wp:inline>
        </w:drawing>
      </w:r>
      <w:r>
        <w:t xml:space="preserve"> </w:t>
      </w:r>
      <w:r>
        <w:rPr>
          <w:noProof/>
        </w:rPr>
        <w:drawing>
          <wp:inline distT="0" distB="0" distL="0" distR="0" wp14:anchorId="70ACAAEA" wp14:editId="7BF7CE61">
            <wp:extent cx="2468880" cy="2592061"/>
            <wp:effectExtent l="50800" t="50800" r="121920" b="12636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reteshieldslab.tiff"/>
                    <pic:cNvPicPr/>
                  </pic:nvPicPr>
                  <pic:blipFill>
                    <a:blip r:embed="rId54">
                      <a:extLst>
                        <a:ext uri="{28A0092B-C50C-407E-A947-70E740481C1C}">
                          <a14:useLocalDpi xmlns:a14="http://schemas.microsoft.com/office/drawing/2010/main" val="0"/>
                        </a:ext>
                      </a:extLst>
                    </a:blip>
                    <a:stretch>
                      <a:fillRect/>
                    </a:stretch>
                  </pic:blipFill>
                  <pic:spPr>
                    <a:xfrm>
                      <a:off x="0" y="0"/>
                      <a:ext cx="2468880" cy="2592061"/>
                    </a:xfrm>
                    <a:prstGeom prst="rect">
                      <a:avLst/>
                    </a:prstGeom>
                    <a:ln>
                      <a:solidFill>
                        <a:schemeClr val="tx1"/>
                      </a:solidFill>
                    </a:ln>
                    <a:effectLst>
                      <a:outerShdw blurRad="50800" dist="38100" dir="2700000" algn="tl" rotWithShape="0">
                        <a:srgbClr val="000000">
                          <a:alpha val="43000"/>
                        </a:srgbClr>
                      </a:outerShdw>
                    </a:effectLst>
                  </pic:spPr>
                </pic:pic>
              </a:graphicData>
            </a:graphic>
          </wp:inline>
        </w:drawing>
      </w:r>
    </w:p>
    <w:p w14:paraId="3CC8EB16" w14:textId="63549284" w:rsidR="00F644AA" w:rsidRDefault="00F644AA" w:rsidP="00F644AA">
      <w:pPr>
        <w:pStyle w:val="Caption"/>
      </w:pPr>
      <w:bookmarkStart w:id="104" w:name="_Toc221522460"/>
      <w:bookmarkStart w:id="105" w:name="_Toc222993821"/>
      <w:bookmarkStart w:id="106" w:name="_Toc223007895"/>
      <w:r>
        <w:t xml:space="preserve">Figure </w:t>
      </w:r>
      <w:fldSimple w:instr=" SEQ Figure \* ARABIC ">
        <w:r w:rsidR="00E23433">
          <w:rPr>
            <w:noProof/>
          </w:rPr>
          <w:t>31</w:t>
        </w:r>
      </w:fldSimple>
      <w:r>
        <w:t>:  Concrete Shi</w:t>
      </w:r>
      <w:r w:rsidR="00EF64AB">
        <w:t>el</w:t>
      </w:r>
      <w:r>
        <w:t>d Slab</w:t>
      </w:r>
      <w:bookmarkEnd w:id="105"/>
      <w:bookmarkEnd w:id="106"/>
    </w:p>
    <w:bookmarkEnd w:id="104"/>
    <w:p w14:paraId="035AD7FA" w14:textId="77777777" w:rsidR="002C7B44" w:rsidRDefault="002C7B44" w:rsidP="00774B3C"/>
    <w:p w14:paraId="3E93140D" w14:textId="1C2CFF7C" w:rsidR="00585A06" w:rsidRDefault="00585A06">
      <w:pPr>
        <w:spacing w:after="200" w:line="276" w:lineRule="auto"/>
      </w:pPr>
      <w:r>
        <w:br w:type="page"/>
      </w:r>
    </w:p>
    <w:p w14:paraId="055208E6" w14:textId="77777777" w:rsidR="00F644AA" w:rsidRDefault="00F644AA" w:rsidP="00774B3C"/>
    <w:p w14:paraId="417AF5A9" w14:textId="77777777" w:rsidR="002C7B44" w:rsidRDefault="002C7B44" w:rsidP="00774B3C"/>
    <w:p w14:paraId="1C9D9606" w14:textId="738F850C" w:rsidR="002C7B44" w:rsidRDefault="00903183" w:rsidP="00774B3C">
      <w:r w:rsidRPr="00903183">
        <w:rPr>
          <w:noProof/>
        </w:rPr>
        <w:drawing>
          <wp:inline distT="0" distB="0" distL="0" distR="0" wp14:anchorId="24896E24" wp14:editId="726CDB1D">
            <wp:extent cx="2468880" cy="1820409"/>
            <wp:effectExtent l="50800" t="50800" r="121920" b="13589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468880" cy="1820409"/>
                    </a:xfrm>
                    <a:prstGeom prst="rect">
                      <a:avLst/>
                    </a:prstGeom>
                    <a:noFill/>
                    <a:ln>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inline>
        </w:drawing>
      </w:r>
      <w:r>
        <w:t xml:space="preserve"> </w:t>
      </w:r>
      <w:r>
        <w:rPr>
          <w:noProof/>
        </w:rPr>
        <w:drawing>
          <wp:inline distT="0" distB="0" distL="0" distR="0" wp14:anchorId="63F0032F" wp14:editId="394BABD7">
            <wp:extent cx="2468880" cy="1620335"/>
            <wp:effectExtent l="50800" t="50800" r="121920" b="13271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nltld.tiff"/>
                    <pic:cNvPicPr/>
                  </pic:nvPicPr>
                  <pic:blipFill>
                    <a:blip r:embed="rId56">
                      <a:extLst>
                        <a:ext uri="{28A0092B-C50C-407E-A947-70E740481C1C}">
                          <a14:useLocalDpi xmlns:a14="http://schemas.microsoft.com/office/drawing/2010/main" val="0"/>
                        </a:ext>
                      </a:extLst>
                    </a:blip>
                    <a:stretch>
                      <a:fillRect/>
                    </a:stretch>
                  </pic:blipFill>
                  <pic:spPr>
                    <a:xfrm>
                      <a:off x="0" y="0"/>
                      <a:ext cx="2468880" cy="1620335"/>
                    </a:xfrm>
                    <a:prstGeom prst="rect">
                      <a:avLst/>
                    </a:prstGeom>
                    <a:ln>
                      <a:solidFill>
                        <a:schemeClr val="tx1"/>
                      </a:solidFill>
                    </a:ln>
                    <a:effectLst>
                      <a:outerShdw blurRad="50800" dist="38100" dir="2700000" algn="tl" rotWithShape="0">
                        <a:srgbClr val="000000">
                          <a:alpha val="43000"/>
                        </a:srgbClr>
                      </a:outerShdw>
                    </a:effectLst>
                  </pic:spPr>
                </pic:pic>
              </a:graphicData>
            </a:graphic>
          </wp:inline>
        </w:drawing>
      </w:r>
    </w:p>
    <w:p w14:paraId="2B74FBBC" w14:textId="303DB632" w:rsidR="00F644AA" w:rsidRDefault="00F644AA" w:rsidP="00F644AA">
      <w:pPr>
        <w:pStyle w:val="Caption"/>
      </w:pPr>
      <w:bookmarkStart w:id="107" w:name="_Toc221522461"/>
      <w:bookmarkStart w:id="108" w:name="_Toc222993822"/>
      <w:bookmarkStart w:id="109" w:name="_Toc223007896"/>
      <w:r>
        <w:t xml:space="preserve">Figure </w:t>
      </w:r>
      <w:fldSimple w:instr=" SEQ Figure \* ARABIC ">
        <w:r w:rsidR="00E23433">
          <w:rPr>
            <w:noProof/>
          </w:rPr>
          <w:t>32</w:t>
        </w:r>
      </w:fldSimple>
      <w:r>
        <w:t>:  ORNL TLD</w:t>
      </w:r>
      <w:bookmarkEnd w:id="108"/>
      <w:bookmarkEnd w:id="109"/>
    </w:p>
    <w:bookmarkEnd w:id="107"/>
    <w:p w14:paraId="21502CD8" w14:textId="77777777" w:rsidR="00903183" w:rsidRDefault="00903183" w:rsidP="00774B3C"/>
    <w:p w14:paraId="5992D6EB" w14:textId="372C12A8" w:rsidR="00585A06" w:rsidRDefault="00585A06">
      <w:pPr>
        <w:spacing w:after="200" w:line="276" w:lineRule="auto"/>
      </w:pPr>
      <w:r>
        <w:br w:type="page"/>
      </w:r>
    </w:p>
    <w:p w14:paraId="30D48C3A" w14:textId="77777777" w:rsidR="00903183" w:rsidRDefault="00903183" w:rsidP="00774B3C"/>
    <w:p w14:paraId="714BDBDF" w14:textId="5153B00E" w:rsidR="00903183" w:rsidRDefault="001C21AF" w:rsidP="00FE09DD">
      <w:pPr>
        <w:pStyle w:val="Heading2"/>
      </w:pPr>
      <w:bookmarkStart w:id="110" w:name="_Toc223007815"/>
      <w:r>
        <w:t>5</w:t>
      </w:r>
      <w:r w:rsidR="00DD12CD">
        <w:t>.3</w:t>
      </w:r>
      <w:r w:rsidR="00DD12CD">
        <w:tab/>
        <w:t>Computational Model Materials</w:t>
      </w:r>
      <w:bookmarkEnd w:id="110"/>
    </w:p>
    <w:p w14:paraId="0BD00BB3" w14:textId="519C5388" w:rsidR="00B92D23" w:rsidRDefault="00B92D23" w:rsidP="00774B3C"/>
    <w:p w14:paraId="2CA85DBB" w14:textId="6F073198" w:rsidR="00BA21E6" w:rsidRDefault="00BA21E6" w:rsidP="00774B3C">
      <w:r>
        <w:t xml:space="preserve">Once the geometry for the computational model had been developed the material specifications for each of the geometry regions needed to be specified.  Reference </w:t>
      </w:r>
      <w:r w:rsidR="008F1FEF">
        <w:t>[24]</w:t>
      </w:r>
      <w:r>
        <w:t xml:space="preserve"> was the primary technical reference for developing the material specifications used in the benchmark models.  </w:t>
      </w:r>
      <w:sdt>
        <w:sdtPr>
          <w:id w:val="-564879997"/>
          <w:citation/>
        </w:sdtPr>
        <w:sdtContent>
          <w:r w:rsidR="00D727F2">
            <w:fldChar w:fldCharType="begin"/>
          </w:r>
          <w:r w:rsidR="00D727F2">
            <w:instrText xml:space="preserve"> CITATION Pio11 \l 1033 </w:instrText>
          </w:r>
          <w:r w:rsidR="00D727F2">
            <w:fldChar w:fldCharType="separate"/>
          </w:r>
          <w:r w:rsidR="001712AD">
            <w:rPr>
              <w:noProof/>
            </w:rPr>
            <w:t>(Piot, June 2011)</w:t>
          </w:r>
          <w:r w:rsidR="00D727F2">
            <w:fldChar w:fldCharType="end"/>
          </w:r>
        </w:sdtContent>
      </w:sdt>
      <w:r w:rsidR="00D727F2">
        <w:t xml:space="preserve">  </w:t>
      </w:r>
      <w:r>
        <w:t>The sections that follow discuss the materials used in each of the major computational units of the final model.</w:t>
      </w:r>
    </w:p>
    <w:p w14:paraId="5220A0FB" w14:textId="77777777" w:rsidR="00BA21E6" w:rsidRDefault="00BA21E6" w:rsidP="00774B3C"/>
    <w:p w14:paraId="1173945F" w14:textId="1CB09E71" w:rsidR="00FE09DD" w:rsidRDefault="001C21AF" w:rsidP="00774B3C">
      <w:r>
        <w:t>5</w:t>
      </w:r>
      <w:r w:rsidR="00FE09DD">
        <w:t>.3.1.</w:t>
      </w:r>
      <w:r w:rsidR="00FE09DD">
        <w:tab/>
        <w:t>Reactor Cell</w:t>
      </w:r>
    </w:p>
    <w:p w14:paraId="1A0FB63D" w14:textId="77777777" w:rsidR="00FE09DD" w:rsidRDefault="00FE09DD" w:rsidP="00774B3C"/>
    <w:p w14:paraId="7C8AE0B3" w14:textId="50F46232" w:rsidR="00B92D23" w:rsidRDefault="00B92D23" w:rsidP="00390C62">
      <w:r>
        <w:t xml:space="preserve">The floor, walls, and ceiling </w:t>
      </w:r>
      <w:r w:rsidR="003E7CE8">
        <w:t xml:space="preserve">of the SILENE reactor cell </w:t>
      </w:r>
      <w:r>
        <w:t xml:space="preserve">are made of concrete whose specification is given in reference </w:t>
      </w:r>
      <w:r w:rsidR="008F1FEF">
        <w:t>[24]</w:t>
      </w:r>
      <w:r>
        <w:t xml:space="preserve"> </w:t>
      </w:r>
      <w:r w:rsidR="003E7CE8">
        <w:t xml:space="preserve">and is shown below in Table 4 </w:t>
      </w:r>
      <w:r w:rsidR="00927E45">
        <w:t>with a material density of 2.38 g/cm</w:t>
      </w:r>
      <w:r w:rsidR="00927E45" w:rsidRPr="00927E45">
        <w:rPr>
          <w:szCs w:val="24"/>
          <w:vertAlign w:val="superscript"/>
        </w:rPr>
        <w:t>3</w:t>
      </w:r>
      <w:r w:rsidR="003E7CE8">
        <w:t>.</w:t>
      </w:r>
      <w:r w:rsidR="00D727F2">
        <w:t xml:space="preserve">  </w:t>
      </w:r>
      <w:sdt>
        <w:sdtPr>
          <w:id w:val="-1432357887"/>
          <w:citation/>
        </w:sdtPr>
        <w:sdtContent>
          <w:r w:rsidR="00D727F2">
            <w:fldChar w:fldCharType="begin"/>
          </w:r>
          <w:r w:rsidR="00D727F2">
            <w:instrText xml:space="preserve"> CITATION Pio11 \l 1033 </w:instrText>
          </w:r>
          <w:r w:rsidR="00D727F2">
            <w:fldChar w:fldCharType="separate"/>
          </w:r>
          <w:r w:rsidR="001712AD">
            <w:rPr>
              <w:noProof/>
            </w:rPr>
            <w:t>(Piot, June 2011)</w:t>
          </w:r>
          <w:r w:rsidR="00D727F2">
            <w:fldChar w:fldCharType="end"/>
          </w:r>
        </w:sdtContent>
      </w:sdt>
      <w:r w:rsidR="007D73B0">
        <w:t xml:space="preserve">  </w:t>
      </w:r>
      <w:r>
        <w:t>The resulting benchmark model material description for the concrete is</w:t>
      </w:r>
      <w:r w:rsidR="00FE09DD">
        <w:t xml:space="preserve"> shown </w:t>
      </w:r>
      <w:r w:rsidR="007D73B0">
        <w:t>i</w:t>
      </w:r>
      <w:r w:rsidR="00FE09DD">
        <w:t>n Table 5.</w:t>
      </w:r>
    </w:p>
    <w:p w14:paraId="6EC74476" w14:textId="77777777" w:rsidR="003E7CE8" w:rsidRDefault="003E7CE8" w:rsidP="00390C62"/>
    <w:p w14:paraId="2C92F2CE" w14:textId="3E235544" w:rsidR="00FE09DD" w:rsidRDefault="00FE09DD" w:rsidP="00FE09DD">
      <w:r>
        <w:t xml:space="preserve">The details of the room geometry are provided in Annex I and Annex II in reference </w:t>
      </w:r>
      <w:r w:rsidR="008F1FEF">
        <w:t>[24]</w:t>
      </w:r>
      <w:r>
        <w:t xml:space="preserve">.  </w:t>
      </w:r>
      <w:sdt>
        <w:sdtPr>
          <w:id w:val="1719861463"/>
          <w:citation/>
        </w:sdtPr>
        <w:sdtContent>
          <w:r w:rsidR="00D727F2">
            <w:fldChar w:fldCharType="begin"/>
          </w:r>
          <w:r w:rsidR="00D727F2">
            <w:instrText xml:space="preserve"> CITATION Pio11 \l 1033 </w:instrText>
          </w:r>
          <w:r w:rsidR="00D727F2">
            <w:fldChar w:fldCharType="separate"/>
          </w:r>
          <w:r w:rsidR="001712AD">
            <w:rPr>
              <w:noProof/>
            </w:rPr>
            <w:t>(Piot, June 2011)</w:t>
          </w:r>
          <w:r w:rsidR="00D727F2">
            <w:fldChar w:fldCharType="end"/>
          </w:r>
        </w:sdtContent>
      </w:sdt>
      <w:r w:rsidR="00D727F2">
        <w:t xml:space="preserve">  </w:t>
      </w:r>
      <w:r>
        <w:t>The exit door is constructed of sheets of S235JR Stainless Steel (0.2 cm thick) sandwiched around a 4.6 cm thick air gap simulating the hollow core door.  There are two of these doors – one on the interior of the room and one of the exterior of the 1.45 m thick reactor cell wall.  There are two heavy concrete shields on a track system that are rolled in front of the exit doors when reactor operations are conducted. These have been modeled using the same concrete as was specified for the walls an</w:t>
      </w:r>
      <w:r w:rsidR="00D727F2">
        <w:t>d ceiling of the reactor cell.</w:t>
      </w:r>
      <w:r>
        <w:t xml:space="preserve">  The global room model has its outer boundary just beyond these large concrete shields.</w:t>
      </w:r>
      <w:r w:rsidR="00603ECD">
        <w:t xml:space="preserve">  </w:t>
      </w:r>
      <w:r>
        <w:t xml:space="preserve">The material specification for the S235JR Stainless Steel was provided in reference </w:t>
      </w:r>
      <w:r w:rsidR="008F1FEF">
        <w:t>[24]</w:t>
      </w:r>
      <w:r>
        <w:t xml:space="preserve"> as </w:t>
      </w:r>
      <w:r w:rsidR="00F263E8">
        <w:t xml:space="preserve">shown </w:t>
      </w:r>
      <w:r>
        <w:t>in Table 6 with a material density of 7.85 g/cm</w:t>
      </w:r>
      <w:r w:rsidRPr="00A72B58">
        <w:rPr>
          <w:szCs w:val="24"/>
          <w:vertAlign w:val="superscript"/>
        </w:rPr>
        <w:t>3</w:t>
      </w:r>
      <w:r>
        <w:t>.</w:t>
      </w:r>
      <w:r w:rsidR="00D727F2">
        <w:t xml:space="preserve">  </w:t>
      </w:r>
      <w:sdt>
        <w:sdtPr>
          <w:id w:val="2038536337"/>
          <w:citation/>
        </w:sdtPr>
        <w:sdtContent>
          <w:r w:rsidR="00D727F2">
            <w:fldChar w:fldCharType="begin"/>
          </w:r>
          <w:r w:rsidR="00D727F2">
            <w:instrText xml:space="preserve"> CITATION Pio11 \l 1033 </w:instrText>
          </w:r>
          <w:r w:rsidR="00D727F2">
            <w:fldChar w:fldCharType="separate"/>
          </w:r>
          <w:r w:rsidR="001712AD">
            <w:rPr>
              <w:noProof/>
            </w:rPr>
            <w:t>(Piot, June 2011)</w:t>
          </w:r>
          <w:r w:rsidR="00D727F2">
            <w:fldChar w:fldCharType="end"/>
          </w:r>
        </w:sdtContent>
      </w:sdt>
    </w:p>
    <w:p w14:paraId="1C799963" w14:textId="77777777" w:rsidR="00FE09DD" w:rsidRDefault="00FE09DD" w:rsidP="00FE09DD"/>
    <w:p w14:paraId="32C8FBA3" w14:textId="77777777" w:rsidR="00FE09DD" w:rsidRDefault="00FE09DD" w:rsidP="00FE09DD">
      <w:r>
        <w:t>Notice that the weight percent values for the constituents other than iron are given as a MAX which means that there could be a range of values for these making up different “recipes” for the iron and it still be called S235JR Stainless Steel.  This forced a choice on how much of a particular constituent should be included in the benchmark model.  When materials were modeled for this problem they used the MAX value when it was given and if a range of possible concentrations was given for an isotope then the mid-range value of the given range was used in the benchmark model.</w:t>
      </w:r>
    </w:p>
    <w:p w14:paraId="636A5EAD" w14:textId="77777777" w:rsidR="00FE09DD" w:rsidRDefault="00FE09DD" w:rsidP="00FE09DD"/>
    <w:p w14:paraId="3F99D6FF" w14:textId="206F634A" w:rsidR="00FE09DD" w:rsidRDefault="00FE09DD" w:rsidP="00FE09DD">
      <w:r>
        <w:t>In the case of the S235JR Stainless Steel, the resulting benchmark mater</w:t>
      </w:r>
      <w:r w:rsidR="00F263E8">
        <w:t>ial specification is shown</w:t>
      </w:r>
      <w:r>
        <w:t xml:space="preserve"> in Table 7.</w:t>
      </w:r>
    </w:p>
    <w:p w14:paraId="723485FA" w14:textId="77777777" w:rsidR="00FE09DD" w:rsidRDefault="00FE09DD" w:rsidP="00FE09DD"/>
    <w:p w14:paraId="024B2EFB" w14:textId="77777777" w:rsidR="00BA21E6" w:rsidRDefault="00BA21E6" w:rsidP="00FE09DD"/>
    <w:p w14:paraId="1955F787" w14:textId="127D29B7" w:rsidR="007D73B0" w:rsidRDefault="007D73B0">
      <w:pPr>
        <w:spacing w:after="200" w:line="276" w:lineRule="auto"/>
      </w:pPr>
      <w:r>
        <w:br w:type="page"/>
      </w:r>
    </w:p>
    <w:p w14:paraId="3C70374F" w14:textId="77777777" w:rsidR="007D73B0" w:rsidRDefault="007D73B0" w:rsidP="007D73B0"/>
    <w:p w14:paraId="3806A5FF" w14:textId="77777777" w:rsidR="007D73B0" w:rsidRDefault="007D73B0" w:rsidP="007D73B0">
      <w:pPr>
        <w:pStyle w:val="Caption"/>
        <w:keepNext/>
      </w:pPr>
      <w:bookmarkStart w:id="111" w:name="_Toc223007831"/>
      <w:r>
        <w:t xml:space="preserve">Table </w:t>
      </w:r>
      <w:fldSimple w:instr=" SEQ Table \* ARABIC ">
        <w:r w:rsidR="00721720">
          <w:rPr>
            <w:noProof/>
          </w:rPr>
          <w:t>4</w:t>
        </w:r>
      </w:fldSimple>
      <w:r>
        <w:t>:  Original Material Specification for Reactor Cell Concrete</w:t>
      </w:r>
      <w:bookmarkEnd w:id="111"/>
    </w:p>
    <w:tbl>
      <w:tblPr>
        <w:tblStyle w:val="TableGrid"/>
        <w:tblW w:w="0" w:type="auto"/>
        <w:jc w:val="center"/>
        <w:tblLook w:val="04A0" w:firstRow="1" w:lastRow="0" w:firstColumn="1" w:lastColumn="0" w:noHBand="0" w:noVBand="1"/>
      </w:tblPr>
      <w:tblGrid>
        <w:gridCol w:w="950"/>
        <w:gridCol w:w="766"/>
        <w:gridCol w:w="1102"/>
      </w:tblGrid>
      <w:tr w:rsidR="007D73B0" w:rsidRPr="00BA21E6" w14:paraId="488F7EED" w14:textId="77777777" w:rsidTr="007D73B0">
        <w:trPr>
          <w:jc w:val="center"/>
        </w:trPr>
        <w:tc>
          <w:tcPr>
            <w:tcW w:w="0" w:type="auto"/>
            <w:shd w:val="clear" w:color="auto" w:fill="FFCC99"/>
          </w:tcPr>
          <w:p w14:paraId="721AE85F" w14:textId="77777777" w:rsidR="007D73B0" w:rsidRPr="00BA21E6" w:rsidRDefault="007D73B0" w:rsidP="007D73B0">
            <w:pPr>
              <w:rPr>
                <w:sz w:val="22"/>
              </w:rPr>
            </w:pPr>
            <w:r w:rsidRPr="00BA21E6">
              <w:rPr>
                <w:sz w:val="22"/>
              </w:rPr>
              <w:t>Element</w:t>
            </w:r>
          </w:p>
        </w:tc>
        <w:tc>
          <w:tcPr>
            <w:tcW w:w="0" w:type="auto"/>
            <w:shd w:val="clear" w:color="auto" w:fill="FFCC99"/>
          </w:tcPr>
          <w:p w14:paraId="0D518252" w14:textId="77777777" w:rsidR="007D73B0" w:rsidRPr="00BA21E6" w:rsidRDefault="007D73B0" w:rsidP="007D73B0">
            <w:pPr>
              <w:rPr>
                <w:sz w:val="22"/>
              </w:rPr>
            </w:pPr>
            <w:r w:rsidRPr="00BA21E6">
              <w:rPr>
                <w:sz w:val="22"/>
              </w:rPr>
              <w:t>ZAID</w:t>
            </w:r>
          </w:p>
        </w:tc>
        <w:tc>
          <w:tcPr>
            <w:tcW w:w="0" w:type="auto"/>
            <w:shd w:val="clear" w:color="auto" w:fill="FFCC99"/>
          </w:tcPr>
          <w:p w14:paraId="0B01365F" w14:textId="77777777" w:rsidR="007D73B0" w:rsidRPr="00BA21E6" w:rsidRDefault="007D73B0" w:rsidP="007D73B0">
            <w:pPr>
              <w:rPr>
                <w:sz w:val="22"/>
              </w:rPr>
            </w:pPr>
            <w:r w:rsidRPr="00BA21E6">
              <w:rPr>
                <w:sz w:val="22"/>
              </w:rPr>
              <w:t>Weight %</w:t>
            </w:r>
          </w:p>
        </w:tc>
      </w:tr>
      <w:tr w:rsidR="007D73B0" w:rsidRPr="00BA21E6" w14:paraId="617EEC14" w14:textId="77777777" w:rsidTr="007D73B0">
        <w:trPr>
          <w:jc w:val="center"/>
        </w:trPr>
        <w:tc>
          <w:tcPr>
            <w:tcW w:w="0" w:type="auto"/>
          </w:tcPr>
          <w:p w14:paraId="44052E94" w14:textId="77777777" w:rsidR="007D73B0" w:rsidRPr="00BA21E6" w:rsidRDefault="007D73B0" w:rsidP="007D73B0">
            <w:pPr>
              <w:rPr>
                <w:sz w:val="22"/>
              </w:rPr>
            </w:pPr>
            <w:r w:rsidRPr="00BA21E6">
              <w:rPr>
                <w:sz w:val="22"/>
              </w:rPr>
              <w:t>H</w:t>
            </w:r>
          </w:p>
        </w:tc>
        <w:tc>
          <w:tcPr>
            <w:tcW w:w="0" w:type="auto"/>
          </w:tcPr>
          <w:p w14:paraId="15D8AD7F" w14:textId="77777777" w:rsidR="007D73B0" w:rsidRPr="00BA21E6" w:rsidRDefault="007D73B0" w:rsidP="007D73B0">
            <w:pPr>
              <w:rPr>
                <w:sz w:val="22"/>
              </w:rPr>
            </w:pPr>
            <w:r w:rsidRPr="00BA21E6">
              <w:rPr>
                <w:sz w:val="22"/>
              </w:rPr>
              <w:t>1001</w:t>
            </w:r>
          </w:p>
        </w:tc>
        <w:tc>
          <w:tcPr>
            <w:tcW w:w="0" w:type="auto"/>
          </w:tcPr>
          <w:p w14:paraId="3484B0C9" w14:textId="77777777" w:rsidR="007D73B0" w:rsidRPr="00BA21E6" w:rsidRDefault="007D73B0" w:rsidP="007D73B0">
            <w:pPr>
              <w:rPr>
                <w:sz w:val="22"/>
              </w:rPr>
            </w:pPr>
            <w:r w:rsidRPr="00BA21E6">
              <w:rPr>
                <w:sz w:val="22"/>
              </w:rPr>
              <w:t>0.722</w:t>
            </w:r>
          </w:p>
        </w:tc>
      </w:tr>
      <w:tr w:rsidR="007D73B0" w:rsidRPr="00BA21E6" w14:paraId="0F251B2D" w14:textId="77777777" w:rsidTr="007D73B0">
        <w:trPr>
          <w:jc w:val="center"/>
        </w:trPr>
        <w:tc>
          <w:tcPr>
            <w:tcW w:w="0" w:type="auto"/>
          </w:tcPr>
          <w:p w14:paraId="5D33AC08" w14:textId="77777777" w:rsidR="007D73B0" w:rsidRPr="00BA21E6" w:rsidRDefault="007D73B0" w:rsidP="007D73B0">
            <w:pPr>
              <w:rPr>
                <w:sz w:val="22"/>
              </w:rPr>
            </w:pPr>
            <w:r w:rsidRPr="00BA21E6">
              <w:rPr>
                <w:sz w:val="22"/>
              </w:rPr>
              <w:t>B10</w:t>
            </w:r>
          </w:p>
        </w:tc>
        <w:tc>
          <w:tcPr>
            <w:tcW w:w="0" w:type="auto"/>
          </w:tcPr>
          <w:p w14:paraId="225B96E9" w14:textId="77777777" w:rsidR="007D73B0" w:rsidRPr="00BA21E6" w:rsidRDefault="007D73B0" w:rsidP="007D73B0">
            <w:pPr>
              <w:rPr>
                <w:sz w:val="22"/>
              </w:rPr>
            </w:pPr>
            <w:r w:rsidRPr="00BA21E6">
              <w:rPr>
                <w:sz w:val="22"/>
              </w:rPr>
              <w:t>5010</w:t>
            </w:r>
          </w:p>
        </w:tc>
        <w:tc>
          <w:tcPr>
            <w:tcW w:w="0" w:type="auto"/>
          </w:tcPr>
          <w:p w14:paraId="2EB9209E" w14:textId="77777777" w:rsidR="007D73B0" w:rsidRPr="00BA21E6" w:rsidRDefault="007D73B0" w:rsidP="007D73B0">
            <w:pPr>
              <w:rPr>
                <w:sz w:val="22"/>
              </w:rPr>
            </w:pPr>
            <w:r w:rsidRPr="00BA21E6">
              <w:rPr>
                <w:sz w:val="22"/>
              </w:rPr>
              <w:t>0.001</w:t>
            </w:r>
          </w:p>
        </w:tc>
      </w:tr>
      <w:tr w:rsidR="007D73B0" w:rsidRPr="00BA21E6" w14:paraId="036B7018" w14:textId="77777777" w:rsidTr="007D73B0">
        <w:trPr>
          <w:jc w:val="center"/>
        </w:trPr>
        <w:tc>
          <w:tcPr>
            <w:tcW w:w="0" w:type="auto"/>
          </w:tcPr>
          <w:p w14:paraId="1D9055A8" w14:textId="77777777" w:rsidR="007D73B0" w:rsidRPr="00BA21E6" w:rsidRDefault="007D73B0" w:rsidP="007D73B0">
            <w:pPr>
              <w:rPr>
                <w:sz w:val="22"/>
              </w:rPr>
            </w:pPr>
            <w:r w:rsidRPr="00BA21E6">
              <w:rPr>
                <w:sz w:val="22"/>
              </w:rPr>
              <w:t>O</w:t>
            </w:r>
          </w:p>
        </w:tc>
        <w:tc>
          <w:tcPr>
            <w:tcW w:w="0" w:type="auto"/>
          </w:tcPr>
          <w:p w14:paraId="4532CC5F" w14:textId="77777777" w:rsidR="007D73B0" w:rsidRPr="00BA21E6" w:rsidRDefault="007D73B0" w:rsidP="007D73B0">
            <w:pPr>
              <w:rPr>
                <w:sz w:val="22"/>
              </w:rPr>
            </w:pPr>
            <w:r w:rsidRPr="00BA21E6">
              <w:rPr>
                <w:sz w:val="22"/>
              </w:rPr>
              <w:t>8016</w:t>
            </w:r>
          </w:p>
        </w:tc>
        <w:tc>
          <w:tcPr>
            <w:tcW w:w="0" w:type="auto"/>
          </w:tcPr>
          <w:p w14:paraId="48D73725" w14:textId="77777777" w:rsidR="007D73B0" w:rsidRPr="00BA21E6" w:rsidRDefault="007D73B0" w:rsidP="007D73B0">
            <w:pPr>
              <w:rPr>
                <w:sz w:val="22"/>
              </w:rPr>
            </w:pPr>
            <w:r w:rsidRPr="00BA21E6">
              <w:rPr>
                <w:sz w:val="22"/>
              </w:rPr>
              <w:t>48.090</w:t>
            </w:r>
          </w:p>
        </w:tc>
      </w:tr>
      <w:tr w:rsidR="007D73B0" w:rsidRPr="00BA21E6" w14:paraId="024C646B" w14:textId="77777777" w:rsidTr="007D73B0">
        <w:trPr>
          <w:jc w:val="center"/>
        </w:trPr>
        <w:tc>
          <w:tcPr>
            <w:tcW w:w="0" w:type="auto"/>
          </w:tcPr>
          <w:p w14:paraId="4BB8008A" w14:textId="77777777" w:rsidR="007D73B0" w:rsidRPr="00BA21E6" w:rsidRDefault="007D73B0" w:rsidP="007D73B0">
            <w:pPr>
              <w:rPr>
                <w:sz w:val="22"/>
              </w:rPr>
            </w:pPr>
            <w:r w:rsidRPr="00BA21E6">
              <w:rPr>
                <w:sz w:val="22"/>
              </w:rPr>
              <w:t>Al</w:t>
            </w:r>
          </w:p>
        </w:tc>
        <w:tc>
          <w:tcPr>
            <w:tcW w:w="0" w:type="auto"/>
          </w:tcPr>
          <w:p w14:paraId="6CF99455" w14:textId="77777777" w:rsidR="007D73B0" w:rsidRPr="00BA21E6" w:rsidRDefault="007D73B0" w:rsidP="007D73B0">
            <w:pPr>
              <w:rPr>
                <w:sz w:val="22"/>
              </w:rPr>
            </w:pPr>
            <w:r w:rsidRPr="00BA21E6">
              <w:rPr>
                <w:sz w:val="22"/>
              </w:rPr>
              <w:t>13000</w:t>
            </w:r>
          </w:p>
        </w:tc>
        <w:tc>
          <w:tcPr>
            <w:tcW w:w="0" w:type="auto"/>
          </w:tcPr>
          <w:p w14:paraId="3DBC77CA" w14:textId="77777777" w:rsidR="007D73B0" w:rsidRPr="00BA21E6" w:rsidRDefault="007D73B0" w:rsidP="007D73B0">
            <w:pPr>
              <w:rPr>
                <w:sz w:val="22"/>
              </w:rPr>
            </w:pPr>
            <w:r w:rsidRPr="00BA21E6">
              <w:rPr>
                <w:sz w:val="22"/>
              </w:rPr>
              <w:t>2.916</w:t>
            </w:r>
          </w:p>
        </w:tc>
      </w:tr>
      <w:tr w:rsidR="007D73B0" w:rsidRPr="00BA21E6" w14:paraId="7D7BC8B6" w14:textId="77777777" w:rsidTr="007D73B0">
        <w:trPr>
          <w:jc w:val="center"/>
        </w:trPr>
        <w:tc>
          <w:tcPr>
            <w:tcW w:w="0" w:type="auto"/>
          </w:tcPr>
          <w:p w14:paraId="47B4FCCA" w14:textId="77777777" w:rsidR="007D73B0" w:rsidRPr="00BA21E6" w:rsidRDefault="007D73B0" w:rsidP="007D73B0">
            <w:pPr>
              <w:rPr>
                <w:sz w:val="22"/>
              </w:rPr>
            </w:pPr>
            <w:r w:rsidRPr="00BA21E6">
              <w:rPr>
                <w:sz w:val="22"/>
              </w:rPr>
              <w:t>Si</w:t>
            </w:r>
          </w:p>
        </w:tc>
        <w:tc>
          <w:tcPr>
            <w:tcW w:w="0" w:type="auto"/>
          </w:tcPr>
          <w:p w14:paraId="0552B9C4" w14:textId="77777777" w:rsidR="007D73B0" w:rsidRPr="00BA21E6" w:rsidRDefault="007D73B0" w:rsidP="007D73B0">
            <w:pPr>
              <w:rPr>
                <w:sz w:val="22"/>
              </w:rPr>
            </w:pPr>
            <w:r w:rsidRPr="00BA21E6">
              <w:rPr>
                <w:sz w:val="22"/>
              </w:rPr>
              <w:t>14000</w:t>
            </w:r>
          </w:p>
        </w:tc>
        <w:tc>
          <w:tcPr>
            <w:tcW w:w="0" w:type="auto"/>
          </w:tcPr>
          <w:p w14:paraId="51AD394B" w14:textId="77777777" w:rsidR="007D73B0" w:rsidRPr="00BA21E6" w:rsidRDefault="007D73B0" w:rsidP="007D73B0">
            <w:pPr>
              <w:rPr>
                <w:sz w:val="22"/>
              </w:rPr>
            </w:pPr>
            <w:r w:rsidRPr="00BA21E6">
              <w:rPr>
                <w:sz w:val="22"/>
              </w:rPr>
              <w:t>27.518</w:t>
            </w:r>
          </w:p>
        </w:tc>
      </w:tr>
      <w:tr w:rsidR="007D73B0" w:rsidRPr="00BA21E6" w14:paraId="434354F2" w14:textId="77777777" w:rsidTr="007D73B0">
        <w:trPr>
          <w:jc w:val="center"/>
        </w:trPr>
        <w:tc>
          <w:tcPr>
            <w:tcW w:w="0" w:type="auto"/>
          </w:tcPr>
          <w:p w14:paraId="10CFDF7D" w14:textId="77777777" w:rsidR="007D73B0" w:rsidRPr="00BA21E6" w:rsidRDefault="007D73B0" w:rsidP="007D73B0">
            <w:pPr>
              <w:rPr>
                <w:sz w:val="22"/>
              </w:rPr>
            </w:pPr>
            <w:r w:rsidRPr="00BA21E6">
              <w:rPr>
                <w:sz w:val="22"/>
              </w:rPr>
              <w:t>Ca</w:t>
            </w:r>
          </w:p>
        </w:tc>
        <w:tc>
          <w:tcPr>
            <w:tcW w:w="0" w:type="auto"/>
          </w:tcPr>
          <w:p w14:paraId="11BD6B25" w14:textId="77777777" w:rsidR="007D73B0" w:rsidRPr="00BA21E6" w:rsidRDefault="007D73B0" w:rsidP="007D73B0">
            <w:pPr>
              <w:rPr>
                <w:sz w:val="22"/>
              </w:rPr>
            </w:pPr>
            <w:r w:rsidRPr="00BA21E6">
              <w:rPr>
                <w:sz w:val="22"/>
              </w:rPr>
              <w:t>20000</w:t>
            </w:r>
          </w:p>
        </w:tc>
        <w:tc>
          <w:tcPr>
            <w:tcW w:w="0" w:type="auto"/>
          </w:tcPr>
          <w:p w14:paraId="2AC42EC7" w14:textId="77777777" w:rsidR="007D73B0" w:rsidRPr="00BA21E6" w:rsidRDefault="007D73B0" w:rsidP="007D73B0">
            <w:pPr>
              <w:rPr>
                <w:sz w:val="22"/>
              </w:rPr>
            </w:pPr>
            <w:r w:rsidRPr="00BA21E6">
              <w:rPr>
                <w:sz w:val="22"/>
              </w:rPr>
              <w:t>17.810</w:t>
            </w:r>
          </w:p>
        </w:tc>
      </w:tr>
      <w:tr w:rsidR="007D73B0" w:rsidRPr="00BA21E6" w14:paraId="1D7F0984" w14:textId="77777777" w:rsidTr="007D73B0">
        <w:trPr>
          <w:jc w:val="center"/>
        </w:trPr>
        <w:tc>
          <w:tcPr>
            <w:tcW w:w="0" w:type="auto"/>
          </w:tcPr>
          <w:p w14:paraId="091E9ACA" w14:textId="77777777" w:rsidR="007D73B0" w:rsidRPr="00BA21E6" w:rsidRDefault="007D73B0" w:rsidP="007D73B0">
            <w:pPr>
              <w:rPr>
                <w:sz w:val="22"/>
              </w:rPr>
            </w:pPr>
            <w:r w:rsidRPr="00BA21E6">
              <w:rPr>
                <w:sz w:val="22"/>
              </w:rPr>
              <w:t>Fe</w:t>
            </w:r>
          </w:p>
        </w:tc>
        <w:tc>
          <w:tcPr>
            <w:tcW w:w="0" w:type="auto"/>
          </w:tcPr>
          <w:p w14:paraId="7624E6CF" w14:textId="77777777" w:rsidR="007D73B0" w:rsidRPr="00BA21E6" w:rsidRDefault="007D73B0" w:rsidP="007D73B0">
            <w:pPr>
              <w:rPr>
                <w:sz w:val="22"/>
              </w:rPr>
            </w:pPr>
            <w:r w:rsidRPr="00BA21E6">
              <w:rPr>
                <w:sz w:val="22"/>
              </w:rPr>
              <w:t>26000</w:t>
            </w:r>
          </w:p>
        </w:tc>
        <w:tc>
          <w:tcPr>
            <w:tcW w:w="0" w:type="auto"/>
          </w:tcPr>
          <w:p w14:paraId="00B79295" w14:textId="77777777" w:rsidR="007D73B0" w:rsidRPr="00BA21E6" w:rsidRDefault="007D73B0" w:rsidP="007D73B0">
            <w:pPr>
              <w:rPr>
                <w:sz w:val="22"/>
              </w:rPr>
            </w:pPr>
            <w:r w:rsidRPr="00BA21E6">
              <w:rPr>
                <w:sz w:val="22"/>
              </w:rPr>
              <w:t>2.943</w:t>
            </w:r>
          </w:p>
        </w:tc>
      </w:tr>
    </w:tbl>
    <w:p w14:paraId="2D9CC6F3" w14:textId="77777777" w:rsidR="007D73B0" w:rsidRDefault="007D73B0" w:rsidP="007D73B0"/>
    <w:p w14:paraId="66B5FF09" w14:textId="77777777" w:rsidR="00BA21E6" w:rsidRDefault="00BA21E6" w:rsidP="00FE09DD"/>
    <w:p w14:paraId="6F05E6E4" w14:textId="5077A4E0" w:rsidR="007D73B0" w:rsidRDefault="007D73B0">
      <w:pPr>
        <w:spacing w:after="200" w:line="276" w:lineRule="auto"/>
      </w:pPr>
      <w:r>
        <w:br w:type="page"/>
      </w:r>
    </w:p>
    <w:p w14:paraId="18FCFC85" w14:textId="77777777" w:rsidR="007D73B0" w:rsidRDefault="007D73B0" w:rsidP="00FE09DD"/>
    <w:p w14:paraId="74164F49" w14:textId="2BF60249" w:rsidR="00F644AA" w:rsidRDefault="00F644AA" w:rsidP="00F644AA">
      <w:pPr>
        <w:pStyle w:val="Caption"/>
        <w:keepNext/>
      </w:pPr>
      <w:bookmarkStart w:id="112" w:name="_Toc223007832"/>
      <w:r>
        <w:t xml:space="preserve">Table </w:t>
      </w:r>
      <w:fldSimple w:instr=" SEQ Table \* ARABIC ">
        <w:r w:rsidR="00721720">
          <w:rPr>
            <w:noProof/>
          </w:rPr>
          <w:t>5</w:t>
        </w:r>
      </w:fldSimple>
      <w:r>
        <w:t>:  Benchmark Material Specification for Reactor Cell Concrete</w:t>
      </w:r>
      <w:bookmarkEnd w:id="112"/>
    </w:p>
    <w:tbl>
      <w:tblPr>
        <w:tblStyle w:val="TableGrid"/>
        <w:tblW w:w="8345" w:type="dxa"/>
        <w:jc w:val="center"/>
        <w:tblInd w:w="1638" w:type="dxa"/>
        <w:tblLook w:val="04A0" w:firstRow="1" w:lastRow="0" w:firstColumn="1" w:lastColumn="0" w:noHBand="0" w:noVBand="1"/>
      </w:tblPr>
      <w:tblGrid>
        <w:gridCol w:w="1159"/>
        <w:gridCol w:w="884"/>
        <w:gridCol w:w="2106"/>
        <w:gridCol w:w="1159"/>
        <w:gridCol w:w="884"/>
        <w:gridCol w:w="2153"/>
      </w:tblGrid>
      <w:tr w:rsidR="003E7CE8" w:rsidRPr="00BA21E6" w14:paraId="50478E26" w14:textId="0ECEC89E" w:rsidTr="00DC711D">
        <w:trPr>
          <w:jc w:val="center"/>
        </w:trPr>
        <w:tc>
          <w:tcPr>
            <w:tcW w:w="1159" w:type="dxa"/>
            <w:shd w:val="clear" w:color="auto" w:fill="FFCC99"/>
          </w:tcPr>
          <w:p w14:paraId="3F967277" w14:textId="1532C899" w:rsidR="003E7CE8" w:rsidRPr="00BA21E6" w:rsidRDefault="003E7CE8" w:rsidP="00390C62">
            <w:pPr>
              <w:rPr>
                <w:sz w:val="22"/>
              </w:rPr>
            </w:pPr>
            <w:r w:rsidRPr="00BA21E6">
              <w:rPr>
                <w:sz w:val="22"/>
              </w:rPr>
              <w:t>Element</w:t>
            </w:r>
          </w:p>
        </w:tc>
        <w:tc>
          <w:tcPr>
            <w:tcW w:w="884" w:type="dxa"/>
            <w:shd w:val="clear" w:color="auto" w:fill="FFCC99"/>
          </w:tcPr>
          <w:p w14:paraId="09B21A59" w14:textId="58465C2A" w:rsidR="003E7CE8" w:rsidRPr="00BA21E6" w:rsidRDefault="003E7CE8" w:rsidP="00390C62">
            <w:pPr>
              <w:rPr>
                <w:sz w:val="22"/>
              </w:rPr>
            </w:pPr>
            <w:r w:rsidRPr="00BA21E6">
              <w:rPr>
                <w:sz w:val="22"/>
              </w:rPr>
              <w:t>ZAID</w:t>
            </w:r>
          </w:p>
        </w:tc>
        <w:tc>
          <w:tcPr>
            <w:tcW w:w="2106" w:type="dxa"/>
            <w:tcBorders>
              <w:right w:val="double" w:sz="4" w:space="0" w:color="auto"/>
            </w:tcBorders>
            <w:shd w:val="clear" w:color="auto" w:fill="FFCC99"/>
          </w:tcPr>
          <w:p w14:paraId="2D01449A" w14:textId="77777777" w:rsidR="003E7CE8" w:rsidRPr="00BA21E6" w:rsidRDefault="003E7CE8" w:rsidP="00390C62">
            <w:pPr>
              <w:rPr>
                <w:sz w:val="22"/>
              </w:rPr>
            </w:pPr>
            <w:r w:rsidRPr="00BA21E6">
              <w:rPr>
                <w:sz w:val="22"/>
              </w:rPr>
              <w:t>Number Density</w:t>
            </w:r>
          </w:p>
          <w:p w14:paraId="10A97704" w14:textId="24B1840A" w:rsidR="003E7CE8" w:rsidRPr="00BA21E6" w:rsidRDefault="003E7CE8" w:rsidP="00390C62">
            <w:pPr>
              <w:rPr>
                <w:sz w:val="22"/>
              </w:rPr>
            </w:pPr>
            <w:r w:rsidRPr="00BA21E6">
              <w:rPr>
                <w:sz w:val="22"/>
              </w:rPr>
              <w:t>[atoms/b-cm]</w:t>
            </w:r>
          </w:p>
        </w:tc>
        <w:tc>
          <w:tcPr>
            <w:tcW w:w="1159" w:type="dxa"/>
            <w:tcBorders>
              <w:left w:val="double" w:sz="4" w:space="0" w:color="auto"/>
            </w:tcBorders>
            <w:shd w:val="clear" w:color="auto" w:fill="FFCC99"/>
          </w:tcPr>
          <w:p w14:paraId="162A4519" w14:textId="637A4558" w:rsidR="003E7CE8" w:rsidRPr="00BA21E6" w:rsidRDefault="003E7CE8" w:rsidP="00390C62">
            <w:pPr>
              <w:rPr>
                <w:sz w:val="22"/>
              </w:rPr>
            </w:pPr>
            <w:r w:rsidRPr="00BA21E6">
              <w:rPr>
                <w:sz w:val="22"/>
              </w:rPr>
              <w:t>Element</w:t>
            </w:r>
          </w:p>
        </w:tc>
        <w:tc>
          <w:tcPr>
            <w:tcW w:w="0" w:type="auto"/>
            <w:shd w:val="clear" w:color="auto" w:fill="FFCC99"/>
          </w:tcPr>
          <w:p w14:paraId="58632E3D" w14:textId="64C3291E" w:rsidR="003E7CE8" w:rsidRPr="00BA21E6" w:rsidRDefault="003E7CE8" w:rsidP="00390C62">
            <w:pPr>
              <w:rPr>
                <w:sz w:val="22"/>
              </w:rPr>
            </w:pPr>
            <w:r w:rsidRPr="00BA21E6">
              <w:rPr>
                <w:sz w:val="22"/>
              </w:rPr>
              <w:t>ZAID</w:t>
            </w:r>
          </w:p>
        </w:tc>
        <w:tc>
          <w:tcPr>
            <w:tcW w:w="2153" w:type="dxa"/>
            <w:shd w:val="clear" w:color="auto" w:fill="FFCC99"/>
          </w:tcPr>
          <w:p w14:paraId="2E0D502C" w14:textId="77777777" w:rsidR="003E7CE8" w:rsidRPr="00BA21E6" w:rsidRDefault="003E7CE8" w:rsidP="00390C62">
            <w:pPr>
              <w:rPr>
                <w:sz w:val="22"/>
              </w:rPr>
            </w:pPr>
            <w:r w:rsidRPr="00BA21E6">
              <w:rPr>
                <w:sz w:val="22"/>
              </w:rPr>
              <w:t>Number Density</w:t>
            </w:r>
          </w:p>
          <w:p w14:paraId="2DF30E58" w14:textId="7D7B505E" w:rsidR="003E7CE8" w:rsidRPr="00BA21E6" w:rsidRDefault="003E7CE8" w:rsidP="00390C62">
            <w:pPr>
              <w:rPr>
                <w:sz w:val="22"/>
              </w:rPr>
            </w:pPr>
            <w:r w:rsidRPr="00BA21E6">
              <w:rPr>
                <w:sz w:val="22"/>
              </w:rPr>
              <w:t>[atoms/b-cm]</w:t>
            </w:r>
          </w:p>
        </w:tc>
      </w:tr>
      <w:tr w:rsidR="003E7CE8" w:rsidRPr="00BA21E6" w14:paraId="5D50DDB4" w14:textId="607A219B" w:rsidTr="00DC711D">
        <w:trPr>
          <w:jc w:val="center"/>
        </w:trPr>
        <w:tc>
          <w:tcPr>
            <w:tcW w:w="1159" w:type="dxa"/>
          </w:tcPr>
          <w:p w14:paraId="64251C66" w14:textId="4FC96D84" w:rsidR="003E7CE8" w:rsidRPr="00BA21E6" w:rsidRDefault="003E7CE8" w:rsidP="00390C62">
            <w:pPr>
              <w:rPr>
                <w:sz w:val="22"/>
              </w:rPr>
            </w:pPr>
            <w:r w:rsidRPr="00BA21E6">
              <w:rPr>
                <w:sz w:val="22"/>
              </w:rPr>
              <w:t>H-1</w:t>
            </w:r>
          </w:p>
        </w:tc>
        <w:tc>
          <w:tcPr>
            <w:tcW w:w="884" w:type="dxa"/>
          </w:tcPr>
          <w:p w14:paraId="7EBF51AA" w14:textId="7B5D0C06" w:rsidR="003E7CE8" w:rsidRPr="00BA21E6" w:rsidRDefault="003E7CE8" w:rsidP="00390C62">
            <w:pPr>
              <w:rPr>
                <w:sz w:val="22"/>
              </w:rPr>
            </w:pPr>
            <w:r w:rsidRPr="00BA21E6">
              <w:rPr>
                <w:sz w:val="22"/>
              </w:rPr>
              <w:t>1001</w:t>
            </w:r>
          </w:p>
        </w:tc>
        <w:tc>
          <w:tcPr>
            <w:tcW w:w="2106" w:type="dxa"/>
            <w:tcBorders>
              <w:right w:val="double" w:sz="4" w:space="0" w:color="auto"/>
            </w:tcBorders>
          </w:tcPr>
          <w:p w14:paraId="0CACD415" w14:textId="382D2335" w:rsidR="003E7CE8" w:rsidRPr="00BA21E6" w:rsidRDefault="003E7CE8" w:rsidP="00390C62">
            <w:pPr>
              <w:rPr>
                <w:sz w:val="22"/>
              </w:rPr>
            </w:pPr>
            <w:r w:rsidRPr="00BA21E6">
              <w:rPr>
                <w:sz w:val="22"/>
              </w:rPr>
              <w:t>1.026545E-02</w:t>
            </w:r>
          </w:p>
        </w:tc>
        <w:tc>
          <w:tcPr>
            <w:tcW w:w="1159" w:type="dxa"/>
            <w:tcBorders>
              <w:left w:val="double" w:sz="4" w:space="0" w:color="auto"/>
            </w:tcBorders>
          </w:tcPr>
          <w:p w14:paraId="79034CCA" w14:textId="58A5B4B7" w:rsidR="003E7CE8" w:rsidRPr="00BA21E6" w:rsidRDefault="003E7CE8" w:rsidP="00390C62">
            <w:pPr>
              <w:rPr>
                <w:sz w:val="22"/>
              </w:rPr>
            </w:pPr>
            <w:r w:rsidRPr="00BA21E6">
              <w:rPr>
                <w:sz w:val="22"/>
              </w:rPr>
              <w:t>Ca-42</w:t>
            </w:r>
          </w:p>
        </w:tc>
        <w:tc>
          <w:tcPr>
            <w:tcW w:w="0" w:type="auto"/>
          </w:tcPr>
          <w:p w14:paraId="25684320" w14:textId="5253B4DC" w:rsidR="003E7CE8" w:rsidRPr="00BA21E6" w:rsidRDefault="003E7CE8" w:rsidP="00390C62">
            <w:pPr>
              <w:rPr>
                <w:sz w:val="22"/>
              </w:rPr>
            </w:pPr>
            <w:r w:rsidRPr="00BA21E6">
              <w:rPr>
                <w:sz w:val="22"/>
              </w:rPr>
              <w:t>20042</w:t>
            </w:r>
          </w:p>
        </w:tc>
        <w:tc>
          <w:tcPr>
            <w:tcW w:w="2153" w:type="dxa"/>
          </w:tcPr>
          <w:p w14:paraId="486816C4" w14:textId="0DC555C5" w:rsidR="003E7CE8" w:rsidRPr="00BA21E6" w:rsidRDefault="003E7CE8" w:rsidP="00390C62">
            <w:pPr>
              <w:rPr>
                <w:sz w:val="22"/>
              </w:rPr>
            </w:pPr>
            <w:r w:rsidRPr="00BA21E6">
              <w:rPr>
                <w:sz w:val="22"/>
              </w:rPr>
              <w:t>4.120879E-05</w:t>
            </w:r>
          </w:p>
        </w:tc>
      </w:tr>
      <w:tr w:rsidR="003E7CE8" w:rsidRPr="00BA21E6" w14:paraId="463580B2" w14:textId="5C3E46C7" w:rsidTr="00DC711D">
        <w:trPr>
          <w:jc w:val="center"/>
        </w:trPr>
        <w:tc>
          <w:tcPr>
            <w:tcW w:w="1159" w:type="dxa"/>
          </w:tcPr>
          <w:p w14:paraId="02562573" w14:textId="56B1A548" w:rsidR="003E7CE8" w:rsidRPr="00BA21E6" w:rsidRDefault="003E7CE8" w:rsidP="00390C62">
            <w:pPr>
              <w:rPr>
                <w:sz w:val="22"/>
              </w:rPr>
            </w:pPr>
            <w:r w:rsidRPr="00BA21E6">
              <w:rPr>
                <w:sz w:val="22"/>
              </w:rPr>
              <w:t>H-2</w:t>
            </w:r>
          </w:p>
        </w:tc>
        <w:tc>
          <w:tcPr>
            <w:tcW w:w="884" w:type="dxa"/>
          </w:tcPr>
          <w:p w14:paraId="3DE76533" w14:textId="6792452E" w:rsidR="003E7CE8" w:rsidRPr="00BA21E6" w:rsidRDefault="003E7CE8" w:rsidP="00390C62">
            <w:pPr>
              <w:rPr>
                <w:sz w:val="22"/>
              </w:rPr>
            </w:pPr>
            <w:r w:rsidRPr="00BA21E6">
              <w:rPr>
                <w:sz w:val="22"/>
              </w:rPr>
              <w:t>1002</w:t>
            </w:r>
          </w:p>
        </w:tc>
        <w:tc>
          <w:tcPr>
            <w:tcW w:w="2106" w:type="dxa"/>
            <w:tcBorders>
              <w:right w:val="double" w:sz="4" w:space="0" w:color="auto"/>
            </w:tcBorders>
          </w:tcPr>
          <w:p w14:paraId="712226C0" w14:textId="22A9D9BA" w:rsidR="003E7CE8" w:rsidRPr="00BA21E6" w:rsidRDefault="003E7CE8" w:rsidP="00390C62">
            <w:pPr>
              <w:rPr>
                <w:sz w:val="22"/>
              </w:rPr>
            </w:pPr>
            <w:r w:rsidRPr="00BA21E6">
              <w:rPr>
                <w:sz w:val="22"/>
              </w:rPr>
              <w:t>1.180663E-06</w:t>
            </w:r>
          </w:p>
        </w:tc>
        <w:tc>
          <w:tcPr>
            <w:tcW w:w="1159" w:type="dxa"/>
            <w:tcBorders>
              <w:left w:val="double" w:sz="4" w:space="0" w:color="auto"/>
            </w:tcBorders>
          </w:tcPr>
          <w:p w14:paraId="0BCF14A0" w14:textId="6244AC68" w:rsidR="003E7CE8" w:rsidRPr="00BA21E6" w:rsidRDefault="003E7CE8" w:rsidP="00390C62">
            <w:pPr>
              <w:rPr>
                <w:sz w:val="22"/>
              </w:rPr>
            </w:pPr>
            <w:r w:rsidRPr="00BA21E6">
              <w:rPr>
                <w:sz w:val="22"/>
              </w:rPr>
              <w:t>Ca-43</w:t>
            </w:r>
          </w:p>
        </w:tc>
        <w:tc>
          <w:tcPr>
            <w:tcW w:w="0" w:type="auto"/>
          </w:tcPr>
          <w:p w14:paraId="5F8AEA41" w14:textId="2D13AD03" w:rsidR="003E7CE8" w:rsidRPr="00BA21E6" w:rsidRDefault="003E7CE8" w:rsidP="00390C62">
            <w:pPr>
              <w:rPr>
                <w:sz w:val="22"/>
              </w:rPr>
            </w:pPr>
            <w:r w:rsidRPr="00BA21E6">
              <w:rPr>
                <w:sz w:val="22"/>
              </w:rPr>
              <w:t>20043</w:t>
            </w:r>
          </w:p>
        </w:tc>
        <w:tc>
          <w:tcPr>
            <w:tcW w:w="2153" w:type="dxa"/>
          </w:tcPr>
          <w:p w14:paraId="5C2E1782" w14:textId="5E0BC686" w:rsidR="003E7CE8" w:rsidRPr="00BA21E6" w:rsidRDefault="003E7CE8" w:rsidP="00390C62">
            <w:pPr>
              <w:rPr>
                <w:sz w:val="22"/>
              </w:rPr>
            </w:pPr>
            <w:r w:rsidRPr="00BA21E6">
              <w:rPr>
                <w:sz w:val="22"/>
              </w:rPr>
              <w:t>8.598434E-06</w:t>
            </w:r>
          </w:p>
        </w:tc>
      </w:tr>
      <w:tr w:rsidR="003E7CE8" w:rsidRPr="00BA21E6" w14:paraId="3839AF8D" w14:textId="6F48C08C" w:rsidTr="00DC711D">
        <w:trPr>
          <w:jc w:val="center"/>
        </w:trPr>
        <w:tc>
          <w:tcPr>
            <w:tcW w:w="1159" w:type="dxa"/>
          </w:tcPr>
          <w:p w14:paraId="0D970AB4" w14:textId="781EAD32" w:rsidR="003E7CE8" w:rsidRPr="00BA21E6" w:rsidRDefault="003E7CE8" w:rsidP="00390C62">
            <w:pPr>
              <w:rPr>
                <w:sz w:val="22"/>
              </w:rPr>
            </w:pPr>
            <w:r w:rsidRPr="00BA21E6">
              <w:rPr>
                <w:sz w:val="22"/>
              </w:rPr>
              <w:t>B-10</w:t>
            </w:r>
          </w:p>
        </w:tc>
        <w:tc>
          <w:tcPr>
            <w:tcW w:w="884" w:type="dxa"/>
          </w:tcPr>
          <w:p w14:paraId="76824D4A" w14:textId="6C76C91B" w:rsidR="003E7CE8" w:rsidRPr="00BA21E6" w:rsidRDefault="003E7CE8" w:rsidP="00390C62">
            <w:pPr>
              <w:rPr>
                <w:sz w:val="22"/>
              </w:rPr>
            </w:pPr>
            <w:r w:rsidRPr="00BA21E6">
              <w:rPr>
                <w:sz w:val="22"/>
              </w:rPr>
              <w:t>5010</w:t>
            </w:r>
          </w:p>
        </w:tc>
        <w:tc>
          <w:tcPr>
            <w:tcW w:w="2106" w:type="dxa"/>
            <w:tcBorders>
              <w:right w:val="double" w:sz="4" w:space="0" w:color="auto"/>
            </w:tcBorders>
          </w:tcPr>
          <w:p w14:paraId="7FDC0F08" w14:textId="1E3CE2BC" w:rsidR="003E7CE8" w:rsidRPr="00BA21E6" w:rsidRDefault="003E7CE8" w:rsidP="00390C62">
            <w:pPr>
              <w:rPr>
                <w:sz w:val="22"/>
              </w:rPr>
            </w:pPr>
            <w:r w:rsidRPr="00BA21E6">
              <w:rPr>
                <w:sz w:val="22"/>
              </w:rPr>
              <w:t>1.431418E-06</w:t>
            </w:r>
          </w:p>
        </w:tc>
        <w:tc>
          <w:tcPr>
            <w:tcW w:w="1159" w:type="dxa"/>
            <w:tcBorders>
              <w:left w:val="double" w:sz="4" w:space="0" w:color="auto"/>
            </w:tcBorders>
          </w:tcPr>
          <w:p w14:paraId="7A54AB93" w14:textId="0159BDF2" w:rsidR="003E7CE8" w:rsidRPr="00BA21E6" w:rsidRDefault="003E7CE8" w:rsidP="00390C62">
            <w:pPr>
              <w:rPr>
                <w:sz w:val="22"/>
              </w:rPr>
            </w:pPr>
            <w:r w:rsidRPr="00BA21E6">
              <w:rPr>
                <w:sz w:val="22"/>
              </w:rPr>
              <w:t>Ca-44</w:t>
            </w:r>
          </w:p>
        </w:tc>
        <w:tc>
          <w:tcPr>
            <w:tcW w:w="0" w:type="auto"/>
          </w:tcPr>
          <w:p w14:paraId="755D0B23" w14:textId="64A9BEF7" w:rsidR="003E7CE8" w:rsidRPr="00BA21E6" w:rsidRDefault="003E7CE8" w:rsidP="00390C62">
            <w:pPr>
              <w:rPr>
                <w:sz w:val="22"/>
              </w:rPr>
            </w:pPr>
            <w:r w:rsidRPr="00BA21E6">
              <w:rPr>
                <w:sz w:val="22"/>
              </w:rPr>
              <w:t>20044</w:t>
            </w:r>
          </w:p>
        </w:tc>
        <w:tc>
          <w:tcPr>
            <w:tcW w:w="2153" w:type="dxa"/>
          </w:tcPr>
          <w:p w14:paraId="550FB165" w14:textId="233B9BBC" w:rsidR="003E7CE8" w:rsidRPr="00BA21E6" w:rsidRDefault="003E7CE8" w:rsidP="00390C62">
            <w:pPr>
              <w:rPr>
                <w:sz w:val="22"/>
              </w:rPr>
            </w:pPr>
            <w:r w:rsidRPr="00BA21E6">
              <w:rPr>
                <w:sz w:val="22"/>
              </w:rPr>
              <w:t>1.328617E-04</w:t>
            </w:r>
          </w:p>
        </w:tc>
      </w:tr>
      <w:tr w:rsidR="003E7CE8" w:rsidRPr="00BA21E6" w14:paraId="71308040" w14:textId="56155751" w:rsidTr="00DC711D">
        <w:trPr>
          <w:jc w:val="center"/>
        </w:trPr>
        <w:tc>
          <w:tcPr>
            <w:tcW w:w="1159" w:type="dxa"/>
          </w:tcPr>
          <w:p w14:paraId="181081A0" w14:textId="4BE74289" w:rsidR="003E7CE8" w:rsidRPr="00BA21E6" w:rsidRDefault="003E7CE8" w:rsidP="00390C62">
            <w:pPr>
              <w:rPr>
                <w:sz w:val="22"/>
              </w:rPr>
            </w:pPr>
            <w:r w:rsidRPr="00BA21E6">
              <w:rPr>
                <w:sz w:val="22"/>
              </w:rPr>
              <w:t>O-16</w:t>
            </w:r>
          </w:p>
        </w:tc>
        <w:tc>
          <w:tcPr>
            <w:tcW w:w="884" w:type="dxa"/>
          </w:tcPr>
          <w:p w14:paraId="4C49A2F4" w14:textId="3F258FCE" w:rsidR="003E7CE8" w:rsidRPr="00BA21E6" w:rsidRDefault="003E7CE8" w:rsidP="00390C62">
            <w:pPr>
              <w:rPr>
                <w:sz w:val="22"/>
              </w:rPr>
            </w:pPr>
            <w:r w:rsidRPr="00BA21E6">
              <w:rPr>
                <w:sz w:val="22"/>
              </w:rPr>
              <w:t>8016</w:t>
            </w:r>
          </w:p>
        </w:tc>
        <w:tc>
          <w:tcPr>
            <w:tcW w:w="2106" w:type="dxa"/>
            <w:tcBorders>
              <w:right w:val="double" w:sz="4" w:space="0" w:color="auto"/>
            </w:tcBorders>
          </w:tcPr>
          <w:p w14:paraId="3FFD3D96" w14:textId="417D640B" w:rsidR="003E7CE8" w:rsidRPr="00BA21E6" w:rsidRDefault="003E7CE8" w:rsidP="00390C62">
            <w:pPr>
              <w:rPr>
                <w:sz w:val="22"/>
              </w:rPr>
            </w:pPr>
            <w:r w:rsidRPr="00BA21E6">
              <w:rPr>
                <w:sz w:val="22"/>
              </w:rPr>
              <w:t>4.309243E-02</w:t>
            </w:r>
          </w:p>
        </w:tc>
        <w:tc>
          <w:tcPr>
            <w:tcW w:w="1159" w:type="dxa"/>
            <w:tcBorders>
              <w:left w:val="double" w:sz="4" w:space="0" w:color="auto"/>
            </w:tcBorders>
          </w:tcPr>
          <w:p w14:paraId="4C05CC79" w14:textId="423960F4" w:rsidR="003E7CE8" w:rsidRPr="00BA21E6" w:rsidRDefault="003E7CE8" w:rsidP="00390C62">
            <w:pPr>
              <w:rPr>
                <w:sz w:val="22"/>
              </w:rPr>
            </w:pPr>
            <w:r w:rsidRPr="00BA21E6">
              <w:rPr>
                <w:sz w:val="22"/>
              </w:rPr>
              <w:t>Ca-46</w:t>
            </w:r>
          </w:p>
        </w:tc>
        <w:tc>
          <w:tcPr>
            <w:tcW w:w="0" w:type="auto"/>
          </w:tcPr>
          <w:p w14:paraId="31BE374B" w14:textId="50F7E84A" w:rsidR="003E7CE8" w:rsidRPr="00BA21E6" w:rsidRDefault="003E7CE8" w:rsidP="00390C62">
            <w:pPr>
              <w:rPr>
                <w:sz w:val="22"/>
              </w:rPr>
            </w:pPr>
            <w:r w:rsidRPr="00BA21E6">
              <w:rPr>
                <w:sz w:val="22"/>
              </w:rPr>
              <w:t>20046</w:t>
            </w:r>
          </w:p>
        </w:tc>
        <w:tc>
          <w:tcPr>
            <w:tcW w:w="2153" w:type="dxa"/>
          </w:tcPr>
          <w:p w14:paraId="0BC3A049" w14:textId="0EFBCED6" w:rsidR="003E7CE8" w:rsidRPr="00BA21E6" w:rsidRDefault="003E7CE8" w:rsidP="00390C62">
            <w:pPr>
              <w:rPr>
                <w:sz w:val="22"/>
              </w:rPr>
            </w:pPr>
            <w:r w:rsidRPr="00BA21E6">
              <w:rPr>
                <w:sz w:val="22"/>
              </w:rPr>
              <w:t>2.547684E-07</w:t>
            </w:r>
          </w:p>
        </w:tc>
      </w:tr>
      <w:tr w:rsidR="003E7CE8" w:rsidRPr="00BA21E6" w14:paraId="4941ED52" w14:textId="6AE8CC89" w:rsidTr="00DC711D">
        <w:trPr>
          <w:jc w:val="center"/>
        </w:trPr>
        <w:tc>
          <w:tcPr>
            <w:tcW w:w="1159" w:type="dxa"/>
          </w:tcPr>
          <w:p w14:paraId="6CB51281" w14:textId="692EFD54" w:rsidR="003E7CE8" w:rsidRPr="00BA21E6" w:rsidRDefault="003E7CE8" w:rsidP="00390C62">
            <w:pPr>
              <w:rPr>
                <w:sz w:val="22"/>
              </w:rPr>
            </w:pPr>
            <w:r w:rsidRPr="00BA21E6">
              <w:rPr>
                <w:sz w:val="22"/>
              </w:rPr>
              <w:t>Al-27</w:t>
            </w:r>
          </w:p>
        </w:tc>
        <w:tc>
          <w:tcPr>
            <w:tcW w:w="884" w:type="dxa"/>
          </w:tcPr>
          <w:p w14:paraId="7993D76B" w14:textId="6196F392" w:rsidR="003E7CE8" w:rsidRPr="00BA21E6" w:rsidRDefault="003E7CE8" w:rsidP="00390C62">
            <w:pPr>
              <w:rPr>
                <w:sz w:val="22"/>
              </w:rPr>
            </w:pPr>
            <w:r w:rsidRPr="00BA21E6">
              <w:rPr>
                <w:sz w:val="22"/>
              </w:rPr>
              <w:t>13027</w:t>
            </w:r>
          </w:p>
        </w:tc>
        <w:tc>
          <w:tcPr>
            <w:tcW w:w="2106" w:type="dxa"/>
            <w:tcBorders>
              <w:right w:val="double" w:sz="4" w:space="0" w:color="auto"/>
            </w:tcBorders>
          </w:tcPr>
          <w:p w14:paraId="37BC2E1D" w14:textId="5FDEACF5" w:rsidR="003E7CE8" w:rsidRPr="00BA21E6" w:rsidRDefault="003E7CE8" w:rsidP="00390C62">
            <w:pPr>
              <w:rPr>
                <w:sz w:val="22"/>
              </w:rPr>
            </w:pPr>
            <w:r w:rsidRPr="00BA21E6">
              <w:rPr>
                <w:sz w:val="22"/>
              </w:rPr>
              <w:t>1.548990E-03</w:t>
            </w:r>
          </w:p>
        </w:tc>
        <w:tc>
          <w:tcPr>
            <w:tcW w:w="1159" w:type="dxa"/>
            <w:tcBorders>
              <w:left w:val="double" w:sz="4" w:space="0" w:color="auto"/>
            </w:tcBorders>
          </w:tcPr>
          <w:p w14:paraId="3CDA47A2" w14:textId="67750F26" w:rsidR="003E7CE8" w:rsidRPr="00BA21E6" w:rsidRDefault="003E7CE8" w:rsidP="00390C62">
            <w:pPr>
              <w:rPr>
                <w:sz w:val="22"/>
              </w:rPr>
            </w:pPr>
            <w:r w:rsidRPr="00BA21E6">
              <w:rPr>
                <w:sz w:val="22"/>
              </w:rPr>
              <w:t>Ca-48</w:t>
            </w:r>
          </w:p>
        </w:tc>
        <w:tc>
          <w:tcPr>
            <w:tcW w:w="0" w:type="auto"/>
          </w:tcPr>
          <w:p w14:paraId="091DEAF9" w14:textId="0932FB65" w:rsidR="003E7CE8" w:rsidRPr="00BA21E6" w:rsidRDefault="003E7CE8" w:rsidP="00390C62">
            <w:pPr>
              <w:rPr>
                <w:sz w:val="22"/>
              </w:rPr>
            </w:pPr>
            <w:r w:rsidRPr="00BA21E6">
              <w:rPr>
                <w:sz w:val="22"/>
              </w:rPr>
              <w:t>20048</w:t>
            </w:r>
          </w:p>
        </w:tc>
        <w:tc>
          <w:tcPr>
            <w:tcW w:w="2153" w:type="dxa"/>
          </w:tcPr>
          <w:p w14:paraId="7FFB9090" w14:textId="7FACB761" w:rsidR="003E7CE8" w:rsidRPr="00BA21E6" w:rsidRDefault="003E7CE8" w:rsidP="00390C62">
            <w:pPr>
              <w:rPr>
                <w:sz w:val="22"/>
              </w:rPr>
            </w:pPr>
            <w:r w:rsidRPr="00BA21E6">
              <w:rPr>
                <w:sz w:val="22"/>
              </w:rPr>
              <w:t>1.191042E-05</w:t>
            </w:r>
          </w:p>
        </w:tc>
      </w:tr>
      <w:tr w:rsidR="003E7CE8" w:rsidRPr="00BA21E6" w14:paraId="651936ED" w14:textId="70E5DA9F" w:rsidTr="00DC711D">
        <w:trPr>
          <w:jc w:val="center"/>
        </w:trPr>
        <w:tc>
          <w:tcPr>
            <w:tcW w:w="1159" w:type="dxa"/>
          </w:tcPr>
          <w:p w14:paraId="013A3404" w14:textId="03B3688F" w:rsidR="003E7CE8" w:rsidRPr="00BA21E6" w:rsidRDefault="003E7CE8" w:rsidP="00390C62">
            <w:pPr>
              <w:rPr>
                <w:sz w:val="22"/>
              </w:rPr>
            </w:pPr>
            <w:r w:rsidRPr="00BA21E6">
              <w:rPr>
                <w:sz w:val="22"/>
              </w:rPr>
              <w:t>Si-28</w:t>
            </w:r>
          </w:p>
        </w:tc>
        <w:tc>
          <w:tcPr>
            <w:tcW w:w="884" w:type="dxa"/>
          </w:tcPr>
          <w:p w14:paraId="30EA2D09" w14:textId="75CC1AEE" w:rsidR="003E7CE8" w:rsidRPr="00BA21E6" w:rsidRDefault="003E7CE8" w:rsidP="00390C62">
            <w:pPr>
              <w:rPr>
                <w:sz w:val="22"/>
              </w:rPr>
            </w:pPr>
            <w:r w:rsidRPr="00BA21E6">
              <w:rPr>
                <w:sz w:val="22"/>
              </w:rPr>
              <w:t>14028</w:t>
            </w:r>
          </w:p>
        </w:tc>
        <w:tc>
          <w:tcPr>
            <w:tcW w:w="2106" w:type="dxa"/>
            <w:tcBorders>
              <w:right w:val="double" w:sz="4" w:space="0" w:color="auto"/>
            </w:tcBorders>
          </w:tcPr>
          <w:p w14:paraId="22CE72DC" w14:textId="1AF07936" w:rsidR="003E7CE8" w:rsidRPr="00BA21E6" w:rsidRDefault="003E7CE8" w:rsidP="00390C62">
            <w:pPr>
              <w:rPr>
                <w:sz w:val="22"/>
              </w:rPr>
            </w:pPr>
            <w:r w:rsidRPr="00BA21E6">
              <w:rPr>
                <w:sz w:val="22"/>
              </w:rPr>
              <w:t>1.295096E-02</w:t>
            </w:r>
          </w:p>
        </w:tc>
        <w:tc>
          <w:tcPr>
            <w:tcW w:w="1159" w:type="dxa"/>
            <w:tcBorders>
              <w:left w:val="double" w:sz="4" w:space="0" w:color="auto"/>
            </w:tcBorders>
          </w:tcPr>
          <w:p w14:paraId="5FCF26E1" w14:textId="7E8FC883" w:rsidR="003E7CE8" w:rsidRPr="00BA21E6" w:rsidRDefault="003E7CE8" w:rsidP="00390C62">
            <w:pPr>
              <w:rPr>
                <w:sz w:val="22"/>
              </w:rPr>
            </w:pPr>
            <w:r w:rsidRPr="00BA21E6">
              <w:rPr>
                <w:sz w:val="22"/>
              </w:rPr>
              <w:t>Fe-54</w:t>
            </w:r>
          </w:p>
        </w:tc>
        <w:tc>
          <w:tcPr>
            <w:tcW w:w="0" w:type="auto"/>
          </w:tcPr>
          <w:p w14:paraId="3EDB3EAD" w14:textId="19ED194A" w:rsidR="003E7CE8" w:rsidRPr="00BA21E6" w:rsidRDefault="003E7CE8" w:rsidP="00390C62">
            <w:pPr>
              <w:rPr>
                <w:sz w:val="22"/>
              </w:rPr>
            </w:pPr>
            <w:r w:rsidRPr="00BA21E6">
              <w:rPr>
                <w:sz w:val="22"/>
              </w:rPr>
              <w:t>26054</w:t>
            </w:r>
          </w:p>
        </w:tc>
        <w:tc>
          <w:tcPr>
            <w:tcW w:w="2153" w:type="dxa"/>
          </w:tcPr>
          <w:p w14:paraId="3D00FEC5" w14:textId="2F274628" w:rsidR="003E7CE8" w:rsidRPr="00BA21E6" w:rsidRDefault="003E7CE8" w:rsidP="00390C62">
            <w:pPr>
              <w:rPr>
                <w:sz w:val="22"/>
              </w:rPr>
            </w:pPr>
            <w:r w:rsidRPr="00BA21E6">
              <w:rPr>
                <w:sz w:val="22"/>
              </w:rPr>
              <w:t>4.414864E-05</w:t>
            </w:r>
          </w:p>
        </w:tc>
      </w:tr>
      <w:tr w:rsidR="003E7CE8" w:rsidRPr="00BA21E6" w14:paraId="103015BB" w14:textId="6A3AB2E4" w:rsidTr="00DC711D">
        <w:trPr>
          <w:jc w:val="center"/>
        </w:trPr>
        <w:tc>
          <w:tcPr>
            <w:tcW w:w="1159" w:type="dxa"/>
          </w:tcPr>
          <w:p w14:paraId="135D11DB" w14:textId="14BEE8D4" w:rsidR="003E7CE8" w:rsidRPr="00BA21E6" w:rsidRDefault="003E7CE8" w:rsidP="00390C62">
            <w:pPr>
              <w:rPr>
                <w:sz w:val="22"/>
              </w:rPr>
            </w:pPr>
            <w:r w:rsidRPr="00BA21E6">
              <w:rPr>
                <w:sz w:val="22"/>
              </w:rPr>
              <w:t>Si-29</w:t>
            </w:r>
          </w:p>
        </w:tc>
        <w:tc>
          <w:tcPr>
            <w:tcW w:w="884" w:type="dxa"/>
          </w:tcPr>
          <w:p w14:paraId="7482C1FE" w14:textId="71E044B5" w:rsidR="003E7CE8" w:rsidRPr="00BA21E6" w:rsidRDefault="003E7CE8" w:rsidP="00390C62">
            <w:pPr>
              <w:rPr>
                <w:sz w:val="22"/>
              </w:rPr>
            </w:pPr>
            <w:r w:rsidRPr="00BA21E6">
              <w:rPr>
                <w:sz w:val="22"/>
              </w:rPr>
              <w:t>14029</w:t>
            </w:r>
          </w:p>
        </w:tc>
        <w:tc>
          <w:tcPr>
            <w:tcW w:w="2106" w:type="dxa"/>
            <w:tcBorders>
              <w:right w:val="double" w:sz="4" w:space="0" w:color="auto"/>
            </w:tcBorders>
          </w:tcPr>
          <w:p w14:paraId="57591965" w14:textId="60B1A5D8" w:rsidR="003E7CE8" w:rsidRPr="00BA21E6" w:rsidRDefault="003E7CE8" w:rsidP="00390C62">
            <w:pPr>
              <w:rPr>
                <w:sz w:val="22"/>
              </w:rPr>
            </w:pPr>
            <w:r w:rsidRPr="00BA21E6">
              <w:rPr>
                <w:sz w:val="22"/>
              </w:rPr>
              <w:t>6.579186E-04</w:t>
            </w:r>
          </w:p>
        </w:tc>
        <w:tc>
          <w:tcPr>
            <w:tcW w:w="1159" w:type="dxa"/>
            <w:tcBorders>
              <w:left w:val="double" w:sz="4" w:space="0" w:color="auto"/>
            </w:tcBorders>
          </w:tcPr>
          <w:p w14:paraId="686E951D" w14:textId="44E58F6B" w:rsidR="003E7CE8" w:rsidRPr="00BA21E6" w:rsidRDefault="003E7CE8" w:rsidP="00390C62">
            <w:pPr>
              <w:rPr>
                <w:sz w:val="22"/>
              </w:rPr>
            </w:pPr>
            <w:r w:rsidRPr="00BA21E6">
              <w:rPr>
                <w:sz w:val="22"/>
              </w:rPr>
              <w:t>Fe-56</w:t>
            </w:r>
          </w:p>
        </w:tc>
        <w:tc>
          <w:tcPr>
            <w:tcW w:w="0" w:type="auto"/>
          </w:tcPr>
          <w:p w14:paraId="30C781EA" w14:textId="1EDD806E" w:rsidR="003E7CE8" w:rsidRPr="00BA21E6" w:rsidRDefault="003E7CE8" w:rsidP="00390C62">
            <w:pPr>
              <w:rPr>
                <w:sz w:val="22"/>
              </w:rPr>
            </w:pPr>
            <w:r w:rsidRPr="00BA21E6">
              <w:rPr>
                <w:sz w:val="22"/>
              </w:rPr>
              <w:t>26056</w:t>
            </w:r>
          </w:p>
        </w:tc>
        <w:tc>
          <w:tcPr>
            <w:tcW w:w="2153" w:type="dxa"/>
          </w:tcPr>
          <w:p w14:paraId="68EDC12C" w14:textId="028A03B3" w:rsidR="003E7CE8" w:rsidRPr="00BA21E6" w:rsidRDefault="003E7CE8" w:rsidP="00390C62">
            <w:pPr>
              <w:rPr>
                <w:sz w:val="22"/>
              </w:rPr>
            </w:pPr>
            <w:r w:rsidRPr="00BA21E6">
              <w:rPr>
                <w:sz w:val="22"/>
              </w:rPr>
              <w:t>6.930392E-04</w:t>
            </w:r>
          </w:p>
        </w:tc>
      </w:tr>
      <w:tr w:rsidR="003E7CE8" w:rsidRPr="00BA21E6" w14:paraId="56CF7364" w14:textId="0418A7DA" w:rsidTr="00DC711D">
        <w:trPr>
          <w:jc w:val="center"/>
        </w:trPr>
        <w:tc>
          <w:tcPr>
            <w:tcW w:w="1159" w:type="dxa"/>
          </w:tcPr>
          <w:p w14:paraId="1FBE58D7" w14:textId="7AF6CD4D" w:rsidR="003E7CE8" w:rsidRPr="00BA21E6" w:rsidRDefault="003E7CE8" w:rsidP="00390C62">
            <w:pPr>
              <w:rPr>
                <w:sz w:val="22"/>
              </w:rPr>
            </w:pPr>
            <w:r w:rsidRPr="00BA21E6">
              <w:rPr>
                <w:sz w:val="22"/>
              </w:rPr>
              <w:t>Si-30</w:t>
            </w:r>
          </w:p>
        </w:tc>
        <w:tc>
          <w:tcPr>
            <w:tcW w:w="884" w:type="dxa"/>
          </w:tcPr>
          <w:p w14:paraId="6462E288" w14:textId="114FA444" w:rsidR="003E7CE8" w:rsidRPr="00BA21E6" w:rsidRDefault="003E7CE8" w:rsidP="00390C62">
            <w:pPr>
              <w:rPr>
                <w:sz w:val="22"/>
              </w:rPr>
            </w:pPr>
            <w:r w:rsidRPr="00BA21E6">
              <w:rPr>
                <w:sz w:val="22"/>
              </w:rPr>
              <w:t>14030</w:t>
            </w:r>
          </w:p>
        </w:tc>
        <w:tc>
          <w:tcPr>
            <w:tcW w:w="2106" w:type="dxa"/>
            <w:tcBorders>
              <w:right w:val="double" w:sz="4" w:space="0" w:color="auto"/>
            </w:tcBorders>
          </w:tcPr>
          <w:p w14:paraId="40995E9D" w14:textId="274383BF" w:rsidR="003E7CE8" w:rsidRPr="00BA21E6" w:rsidRDefault="003E7CE8" w:rsidP="00390C62">
            <w:pPr>
              <w:rPr>
                <w:sz w:val="22"/>
              </w:rPr>
            </w:pPr>
            <w:r w:rsidRPr="00BA21E6">
              <w:rPr>
                <w:sz w:val="22"/>
              </w:rPr>
              <w:t>4.342123E-04</w:t>
            </w:r>
          </w:p>
        </w:tc>
        <w:tc>
          <w:tcPr>
            <w:tcW w:w="1159" w:type="dxa"/>
            <w:tcBorders>
              <w:left w:val="double" w:sz="4" w:space="0" w:color="auto"/>
            </w:tcBorders>
          </w:tcPr>
          <w:p w14:paraId="50E9FE60" w14:textId="21F69AA7" w:rsidR="003E7CE8" w:rsidRPr="00BA21E6" w:rsidRDefault="003E7CE8" w:rsidP="00390C62">
            <w:pPr>
              <w:rPr>
                <w:sz w:val="22"/>
              </w:rPr>
            </w:pPr>
            <w:r w:rsidRPr="00BA21E6">
              <w:rPr>
                <w:sz w:val="22"/>
              </w:rPr>
              <w:t>Fe-57</w:t>
            </w:r>
          </w:p>
        </w:tc>
        <w:tc>
          <w:tcPr>
            <w:tcW w:w="0" w:type="auto"/>
          </w:tcPr>
          <w:p w14:paraId="6D5DEB12" w14:textId="3D1958E2" w:rsidR="003E7CE8" w:rsidRPr="00BA21E6" w:rsidRDefault="003E7CE8" w:rsidP="00390C62">
            <w:pPr>
              <w:rPr>
                <w:sz w:val="22"/>
              </w:rPr>
            </w:pPr>
            <w:r w:rsidRPr="00BA21E6">
              <w:rPr>
                <w:sz w:val="22"/>
              </w:rPr>
              <w:t>26057</w:t>
            </w:r>
          </w:p>
        </w:tc>
        <w:tc>
          <w:tcPr>
            <w:tcW w:w="2153" w:type="dxa"/>
          </w:tcPr>
          <w:p w14:paraId="40EC1B21" w14:textId="05AB71D0" w:rsidR="003E7CE8" w:rsidRPr="00BA21E6" w:rsidRDefault="003E7CE8" w:rsidP="00390C62">
            <w:pPr>
              <w:rPr>
                <w:sz w:val="22"/>
              </w:rPr>
            </w:pPr>
            <w:r w:rsidRPr="00BA21E6">
              <w:rPr>
                <w:sz w:val="22"/>
              </w:rPr>
              <w:t>1.600530E-05</w:t>
            </w:r>
          </w:p>
        </w:tc>
      </w:tr>
      <w:tr w:rsidR="003E7CE8" w:rsidRPr="00BA21E6" w14:paraId="0FADAF82" w14:textId="3CD99F06" w:rsidTr="00DC711D">
        <w:trPr>
          <w:jc w:val="center"/>
        </w:trPr>
        <w:tc>
          <w:tcPr>
            <w:tcW w:w="1159" w:type="dxa"/>
          </w:tcPr>
          <w:p w14:paraId="6F8AB2AB" w14:textId="13FD9E6D" w:rsidR="003E7CE8" w:rsidRPr="00BA21E6" w:rsidRDefault="003E7CE8" w:rsidP="00390C62">
            <w:pPr>
              <w:rPr>
                <w:sz w:val="22"/>
              </w:rPr>
            </w:pPr>
            <w:r w:rsidRPr="00BA21E6">
              <w:rPr>
                <w:sz w:val="22"/>
              </w:rPr>
              <w:t>Ca-40</w:t>
            </w:r>
          </w:p>
        </w:tc>
        <w:tc>
          <w:tcPr>
            <w:tcW w:w="884" w:type="dxa"/>
          </w:tcPr>
          <w:p w14:paraId="36F5472D" w14:textId="02F59E44" w:rsidR="003E7CE8" w:rsidRPr="00BA21E6" w:rsidRDefault="003E7CE8" w:rsidP="00390C62">
            <w:pPr>
              <w:rPr>
                <w:sz w:val="22"/>
              </w:rPr>
            </w:pPr>
            <w:r w:rsidRPr="00BA21E6">
              <w:rPr>
                <w:sz w:val="22"/>
              </w:rPr>
              <w:t>20040</w:t>
            </w:r>
          </w:p>
        </w:tc>
        <w:tc>
          <w:tcPr>
            <w:tcW w:w="2106" w:type="dxa"/>
            <w:tcBorders>
              <w:right w:val="double" w:sz="4" w:space="0" w:color="auto"/>
            </w:tcBorders>
          </w:tcPr>
          <w:p w14:paraId="7AB86954" w14:textId="057D7739" w:rsidR="003E7CE8" w:rsidRPr="00BA21E6" w:rsidRDefault="003E7CE8" w:rsidP="00390C62">
            <w:pPr>
              <w:rPr>
                <w:sz w:val="22"/>
              </w:rPr>
            </w:pPr>
            <w:r w:rsidRPr="00BA21E6">
              <w:rPr>
                <w:sz w:val="22"/>
              </w:rPr>
              <w:t>6.174376E-03</w:t>
            </w:r>
          </w:p>
        </w:tc>
        <w:tc>
          <w:tcPr>
            <w:tcW w:w="1159" w:type="dxa"/>
            <w:tcBorders>
              <w:left w:val="double" w:sz="4" w:space="0" w:color="auto"/>
            </w:tcBorders>
          </w:tcPr>
          <w:p w14:paraId="4A3BEC41" w14:textId="698E8D28" w:rsidR="003E7CE8" w:rsidRPr="00BA21E6" w:rsidRDefault="003E7CE8" w:rsidP="00390C62">
            <w:pPr>
              <w:rPr>
                <w:sz w:val="22"/>
              </w:rPr>
            </w:pPr>
            <w:r w:rsidRPr="00BA21E6">
              <w:rPr>
                <w:sz w:val="22"/>
              </w:rPr>
              <w:t>Fe-58</w:t>
            </w:r>
          </w:p>
        </w:tc>
        <w:tc>
          <w:tcPr>
            <w:tcW w:w="0" w:type="auto"/>
          </w:tcPr>
          <w:p w14:paraId="4E297BE8" w14:textId="0C53E022" w:rsidR="003E7CE8" w:rsidRPr="00BA21E6" w:rsidRDefault="003E7CE8" w:rsidP="00390C62">
            <w:pPr>
              <w:rPr>
                <w:sz w:val="22"/>
              </w:rPr>
            </w:pPr>
            <w:r w:rsidRPr="00BA21E6">
              <w:rPr>
                <w:sz w:val="22"/>
              </w:rPr>
              <w:t>26058</w:t>
            </w:r>
          </w:p>
        </w:tc>
        <w:tc>
          <w:tcPr>
            <w:tcW w:w="2153" w:type="dxa"/>
          </w:tcPr>
          <w:p w14:paraId="03B68173" w14:textId="71D3C13D" w:rsidR="003E7CE8" w:rsidRPr="00BA21E6" w:rsidRDefault="003E7CE8" w:rsidP="00390C62">
            <w:pPr>
              <w:rPr>
                <w:sz w:val="22"/>
              </w:rPr>
            </w:pPr>
            <w:r w:rsidRPr="00BA21E6">
              <w:rPr>
                <w:sz w:val="22"/>
              </w:rPr>
              <w:t>2.130011E-06</w:t>
            </w:r>
          </w:p>
        </w:tc>
      </w:tr>
    </w:tbl>
    <w:p w14:paraId="18E81999" w14:textId="77777777" w:rsidR="00197A82" w:rsidRDefault="00197A82" w:rsidP="00390C62"/>
    <w:p w14:paraId="37107869" w14:textId="72892DE1" w:rsidR="007D73B0" w:rsidRDefault="007D73B0">
      <w:pPr>
        <w:spacing w:after="200" w:line="276" w:lineRule="auto"/>
      </w:pPr>
      <w:r>
        <w:br w:type="page"/>
      </w:r>
    </w:p>
    <w:p w14:paraId="13B211E1" w14:textId="77777777" w:rsidR="002377BB" w:rsidRDefault="002377BB" w:rsidP="00390C62"/>
    <w:p w14:paraId="620284BA" w14:textId="77777777" w:rsidR="002377BB" w:rsidRDefault="002377BB" w:rsidP="002377BB">
      <w:pPr>
        <w:pStyle w:val="TableofTables"/>
        <w:spacing w:before="0" w:after="0"/>
      </w:pPr>
    </w:p>
    <w:p w14:paraId="1A04984D" w14:textId="4FB12468" w:rsidR="00F644AA" w:rsidRDefault="00F644AA" w:rsidP="00F644AA">
      <w:pPr>
        <w:pStyle w:val="Caption"/>
        <w:keepNext/>
      </w:pPr>
      <w:bookmarkStart w:id="113" w:name="_Toc223007833"/>
      <w:r>
        <w:t xml:space="preserve">Table </w:t>
      </w:r>
      <w:fldSimple w:instr=" SEQ Table \* ARABIC ">
        <w:r w:rsidR="00721720">
          <w:rPr>
            <w:noProof/>
          </w:rPr>
          <w:t>6</w:t>
        </w:r>
      </w:fldSimple>
      <w:r>
        <w:t>:  Original Material Specification for S235JR Stainless Steel</w:t>
      </w:r>
      <w:bookmarkEnd w:id="113"/>
    </w:p>
    <w:tbl>
      <w:tblPr>
        <w:tblStyle w:val="TableGrid"/>
        <w:tblW w:w="0" w:type="auto"/>
        <w:jc w:val="center"/>
        <w:tblLook w:val="04A0" w:firstRow="1" w:lastRow="0" w:firstColumn="1" w:lastColumn="0" w:noHBand="0" w:noVBand="1"/>
      </w:tblPr>
      <w:tblGrid>
        <w:gridCol w:w="950"/>
        <w:gridCol w:w="1280"/>
      </w:tblGrid>
      <w:tr w:rsidR="0029106D" w:rsidRPr="00BA21E6" w14:paraId="6E1D5A59" w14:textId="77777777" w:rsidTr="0029106D">
        <w:trPr>
          <w:jc w:val="center"/>
        </w:trPr>
        <w:tc>
          <w:tcPr>
            <w:tcW w:w="0" w:type="auto"/>
            <w:shd w:val="clear" w:color="auto" w:fill="FFCC99"/>
          </w:tcPr>
          <w:p w14:paraId="692BF086" w14:textId="77777777" w:rsidR="0029106D" w:rsidRPr="00BA21E6" w:rsidRDefault="0029106D" w:rsidP="00390C62">
            <w:pPr>
              <w:rPr>
                <w:sz w:val="22"/>
              </w:rPr>
            </w:pPr>
            <w:r w:rsidRPr="00BA21E6">
              <w:rPr>
                <w:sz w:val="22"/>
              </w:rPr>
              <w:t>Element</w:t>
            </w:r>
          </w:p>
        </w:tc>
        <w:tc>
          <w:tcPr>
            <w:tcW w:w="0" w:type="auto"/>
            <w:shd w:val="clear" w:color="auto" w:fill="FFCC99"/>
          </w:tcPr>
          <w:p w14:paraId="55B72543" w14:textId="77777777" w:rsidR="0029106D" w:rsidRPr="00BA21E6" w:rsidRDefault="0029106D" w:rsidP="00390C62">
            <w:pPr>
              <w:rPr>
                <w:sz w:val="22"/>
              </w:rPr>
            </w:pPr>
            <w:r w:rsidRPr="00BA21E6">
              <w:rPr>
                <w:sz w:val="22"/>
              </w:rPr>
              <w:t>Weight %</w:t>
            </w:r>
          </w:p>
        </w:tc>
      </w:tr>
      <w:tr w:rsidR="0029106D" w:rsidRPr="00BA21E6" w14:paraId="27CA5370" w14:textId="77777777" w:rsidTr="0029106D">
        <w:trPr>
          <w:jc w:val="center"/>
        </w:trPr>
        <w:tc>
          <w:tcPr>
            <w:tcW w:w="0" w:type="auto"/>
          </w:tcPr>
          <w:p w14:paraId="771FEE75" w14:textId="77777777" w:rsidR="0029106D" w:rsidRPr="00BA21E6" w:rsidRDefault="0029106D" w:rsidP="00390C62">
            <w:pPr>
              <w:rPr>
                <w:sz w:val="22"/>
              </w:rPr>
            </w:pPr>
            <w:r w:rsidRPr="00BA21E6">
              <w:rPr>
                <w:sz w:val="22"/>
              </w:rPr>
              <w:t>C</w:t>
            </w:r>
          </w:p>
        </w:tc>
        <w:tc>
          <w:tcPr>
            <w:tcW w:w="0" w:type="auto"/>
          </w:tcPr>
          <w:p w14:paraId="1F0BEE86" w14:textId="77777777" w:rsidR="0029106D" w:rsidRPr="00BA21E6" w:rsidRDefault="0029106D" w:rsidP="00390C62">
            <w:pPr>
              <w:rPr>
                <w:sz w:val="22"/>
              </w:rPr>
            </w:pPr>
            <w:r w:rsidRPr="00BA21E6">
              <w:rPr>
                <w:sz w:val="22"/>
              </w:rPr>
              <w:t>0.17 MAX</w:t>
            </w:r>
          </w:p>
        </w:tc>
      </w:tr>
      <w:tr w:rsidR="0029106D" w:rsidRPr="00BA21E6" w14:paraId="6150ABF7" w14:textId="77777777" w:rsidTr="0029106D">
        <w:trPr>
          <w:jc w:val="center"/>
        </w:trPr>
        <w:tc>
          <w:tcPr>
            <w:tcW w:w="0" w:type="auto"/>
          </w:tcPr>
          <w:p w14:paraId="17EFB17A" w14:textId="77777777" w:rsidR="0029106D" w:rsidRPr="00BA21E6" w:rsidRDefault="0029106D" w:rsidP="00390C62">
            <w:pPr>
              <w:rPr>
                <w:sz w:val="22"/>
              </w:rPr>
            </w:pPr>
            <w:r w:rsidRPr="00BA21E6">
              <w:rPr>
                <w:sz w:val="22"/>
              </w:rPr>
              <w:t>Mn</w:t>
            </w:r>
          </w:p>
        </w:tc>
        <w:tc>
          <w:tcPr>
            <w:tcW w:w="0" w:type="auto"/>
          </w:tcPr>
          <w:p w14:paraId="61785B3A" w14:textId="77777777" w:rsidR="0029106D" w:rsidRPr="00BA21E6" w:rsidRDefault="0029106D" w:rsidP="00390C62">
            <w:pPr>
              <w:rPr>
                <w:sz w:val="22"/>
              </w:rPr>
            </w:pPr>
            <w:r w:rsidRPr="00BA21E6">
              <w:rPr>
                <w:sz w:val="22"/>
              </w:rPr>
              <w:t>1.4 MAX</w:t>
            </w:r>
          </w:p>
        </w:tc>
      </w:tr>
      <w:tr w:rsidR="0029106D" w:rsidRPr="00BA21E6" w14:paraId="16E0C62C" w14:textId="77777777" w:rsidTr="0029106D">
        <w:trPr>
          <w:jc w:val="center"/>
        </w:trPr>
        <w:tc>
          <w:tcPr>
            <w:tcW w:w="0" w:type="auto"/>
          </w:tcPr>
          <w:p w14:paraId="6EE21225" w14:textId="77777777" w:rsidR="0029106D" w:rsidRPr="00BA21E6" w:rsidRDefault="0029106D" w:rsidP="00390C62">
            <w:pPr>
              <w:rPr>
                <w:sz w:val="22"/>
              </w:rPr>
            </w:pPr>
            <w:r w:rsidRPr="00BA21E6">
              <w:rPr>
                <w:sz w:val="22"/>
              </w:rPr>
              <w:t>P</w:t>
            </w:r>
          </w:p>
        </w:tc>
        <w:tc>
          <w:tcPr>
            <w:tcW w:w="0" w:type="auto"/>
          </w:tcPr>
          <w:p w14:paraId="71DF1976" w14:textId="77777777" w:rsidR="0029106D" w:rsidRPr="00BA21E6" w:rsidRDefault="0029106D" w:rsidP="00390C62">
            <w:pPr>
              <w:rPr>
                <w:sz w:val="22"/>
              </w:rPr>
            </w:pPr>
            <w:r w:rsidRPr="00BA21E6">
              <w:rPr>
                <w:sz w:val="22"/>
              </w:rPr>
              <w:t>0.035 MAX</w:t>
            </w:r>
          </w:p>
        </w:tc>
      </w:tr>
      <w:tr w:rsidR="0029106D" w:rsidRPr="00BA21E6" w14:paraId="1F344F86" w14:textId="77777777" w:rsidTr="0029106D">
        <w:trPr>
          <w:jc w:val="center"/>
        </w:trPr>
        <w:tc>
          <w:tcPr>
            <w:tcW w:w="0" w:type="auto"/>
          </w:tcPr>
          <w:p w14:paraId="481F34AA" w14:textId="77777777" w:rsidR="0029106D" w:rsidRPr="00BA21E6" w:rsidRDefault="0029106D" w:rsidP="00390C62">
            <w:pPr>
              <w:rPr>
                <w:sz w:val="22"/>
              </w:rPr>
            </w:pPr>
            <w:r w:rsidRPr="00BA21E6">
              <w:rPr>
                <w:sz w:val="22"/>
              </w:rPr>
              <w:t>S</w:t>
            </w:r>
          </w:p>
        </w:tc>
        <w:tc>
          <w:tcPr>
            <w:tcW w:w="0" w:type="auto"/>
          </w:tcPr>
          <w:p w14:paraId="70343DD0" w14:textId="77777777" w:rsidR="0029106D" w:rsidRPr="00BA21E6" w:rsidRDefault="0029106D" w:rsidP="00390C62">
            <w:pPr>
              <w:rPr>
                <w:sz w:val="22"/>
              </w:rPr>
            </w:pPr>
            <w:r w:rsidRPr="00BA21E6">
              <w:rPr>
                <w:sz w:val="22"/>
              </w:rPr>
              <w:t>0.035 MAX</w:t>
            </w:r>
          </w:p>
        </w:tc>
      </w:tr>
      <w:tr w:rsidR="0029106D" w:rsidRPr="00BA21E6" w14:paraId="69607F20" w14:textId="77777777" w:rsidTr="0029106D">
        <w:trPr>
          <w:jc w:val="center"/>
        </w:trPr>
        <w:tc>
          <w:tcPr>
            <w:tcW w:w="0" w:type="auto"/>
          </w:tcPr>
          <w:p w14:paraId="34DB7E01" w14:textId="77777777" w:rsidR="0029106D" w:rsidRPr="00BA21E6" w:rsidRDefault="0029106D" w:rsidP="00390C62">
            <w:pPr>
              <w:rPr>
                <w:sz w:val="22"/>
              </w:rPr>
            </w:pPr>
            <w:r w:rsidRPr="00BA21E6">
              <w:rPr>
                <w:sz w:val="22"/>
              </w:rPr>
              <w:t>N</w:t>
            </w:r>
          </w:p>
        </w:tc>
        <w:tc>
          <w:tcPr>
            <w:tcW w:w="0" w:type="auto"/>
          </w:tcPr>
          <w:p w14:paraId="637DBA49" w14:textId="77777777" w:rsidR="0029106D" w:rsidRPr="00BA21E6" w:rsidRDefault="0029106D" w:rsidP="00390C62">
            <w:pPr>
              <w:rPr>
                <w:sz w:val="22"/>
              </w:rPr>
            </w:pPr>
            <w:r w:rsidRPr="00BA21E6">
              <w:rPr>
                <w:sz w:val="22"/>
              </w:rPr>
              <w:t>0.012 MAX</w:t>
            </w:r>
          </w:p>
        </w:tc>
      </w:tr>
      <w:tr w:rsidR="0029106D" w:rsidRPr="00BA21E6" w14:paraId="175C477C" w14:textId="77777777" w:rsidTr="0029106D">
        <w:trPr>
          <w:jc w:val="center"/>
        </w:trPr>
        <w:tc>
          <w:tcPr>
            <w:tcW w:w="0" w:type="auto"/>
          </w:tcPr>
          <w:p w14:paraId="35F9CB16" w14:textId="77777777" w:rsidR="0029106D" w:rsidRPr="00BA21E6" w:rsidRDefault="0029106D" w:rsidP="00390C62">
            <w:pPr>
              <w:rPr>
                <w:sz w:val="22"/>
              </w:rPr>
            </w:pPr>
            <w:r w:rsidRPr="00BA21E6">
              <w:rPr>
                <w:sz w:val="22"/>
              </w:rPr>
              <w:t>Cu</w:t>
            </w:r>
          </w:p>
        </w:tc>
        <w:tc>
          <w:tcPr>
            <w:tcW w:w="0" w:type="auto"/>
          </w:tcPr>
          <w:p w14:paraId="4AF0EA60" w14:textId="77777777" w:rsidR="0029106D" w:rsidRPr="00BA21E6" w:rsidRDefault="0029106D" w:rsidP="00390C62">
            <w:pPr>
              <w:rPr>
                <w:sz w:val="22"/>
              </w:rPr>
            </w:pPr>
            <w:r w:rsidRPr="00BA21E6">
              <w:rPr>
                <w:sz w:val="22"/>
              </w:rPr>
              <w:t>0.55 MAX</w:t>
            </w:r>
          </w:p>
        </w:tc>
      </w:tr>
      <w:tr w:rsidR="0029106D" w:rsidRPr="00BA21E6" w14:paraId="22AF14E6" w14:textId="77777777" w:rsidTr="0029106D">
        <w:trPr>
          <w:jc w:val="center"/>
        </w:trPr>
        <w:tc>
          <w:tcPr>
            <w:tcW w:w="0" w:type="auto"/>
          </w:tcPr>
          <w:p w14:paraId="4A2F1505" w14:textId="77777777" w:rsidR="0029106D" w:rsidRPr="00BA21E6" w:rsidRDefault="0029106D" w:rsidP="00390C62">
            <w:pPr>
              <w:rPr>
                <w:sz w:val="22"/>
              </w:rPr>
            </w:pPr>
            <w:r w:rsidRPr="00BA21E6">
              <w:rPr>
                <w:sz w:val="22"/>
              </w:rPr>
              <w:t>Fe</w:t>
            </w:r>
          </w:p>
        </w:tc>
        <w:tc>
          <w:tcPr>
            <w:tcW w:w="0" w:type="auto"/>
          </w:tcPr>
          <w:p w14:paraId="0B464AC5" w14:textId="77777777" w:rsidR="0029106D" w:rsidRPr="00BA21E6" w:rsidRDefault="0029106D" w:rsidP="00390C62">
            <w:pPr>
              <w:rPr>
                <w:sz w:val="22"/>
              </w:rPr>
            </w:pPr>
            <w:r w:rsidRPr="00BA21E6">
              <w:rPr>
                <w:sz w:val="22"/>
              </w:rPr>
              <w:t>Balance</w:t>
            </w:r>
          </w:p>
        </w:tc>
      </w:tr>
    </w:tbl>
    <w:p w14:paraId="50F04B1C" w14:textId="38E3F7CA" w:rsidR="007D73B0" w:rsidRDefault="007D73B0" w:rsidP="00390C62"/>
    <w:p w14:paraId="1CA5C6BE" w14:textId="77777777" w:rsidR="007D73B0" w:rsidRDefault="007D73B0">
      <w:pPr>
        <w:spacing w:after="200" w:line="276" w:lineRule="auto"/>
      </w:pPr>
      <w:r>
        <w:br w:type="page"/>
      </w:r>
    </w:p>
    <w:p w14:paraId="7E6662A9" w14:textId="77777777" w:rsidR="00197A82" w:rsidRDefault="00197A82" w:rsidP="00390C62"/>
    <w:p w14:paraId="4E0123A3" w14:textId="15830E38" w:rsidR="00F644AA" w:rsidRDefault="00F644AA" w:rsidP="00F644AA">
      <w:pPr>
        <w:pStyle w:val="Caption"/>
        <w:keepNext/>
      </w:pPr>
      <w:bookmarkStart w:id="114" w:name="_Toc223007834"/>
      <w:r>
        <w:t xml:space="preserve">Table </w:t>
      </w:r>
      <w:fldSimple w:instr=" SEQ Table \* ARABIC ">
        <w:r w:rsidR="00721720">
          <w:rPr>
            <w:noProof/>
          </w:rPr>
          <w:t>7</w:t>
        </w:r>
      </w:fldSimple>
      <w:r>
        <w:t>:  Benchmark Material Specification for S235JR Stainless Steel</w:t>
      </w:r>
      <w:bookmarkEnd w:id="114"/>
    </w:p>
    <w:tbl>
      <w:tblPr>
        <w:tblStyle w:val="TableGrid"/>
        <w:tblW w:w="8341" w:type="dxa"/>
        <w:jc w:val="center"/>
        <w:tblInd w:w="2088" w:type="dxa"/>
        <w:tblLook w:val="04A0" w:firstRow="1" w:lastRow="0" w:firstColumn="1" w:lastColumn="0" w:noHBand="0" w:noVBand="1"/>
      </w:tblPr>
      <w:tblGrid>
        <w:gridCol w:w="1159"/>
        <w:gridCol w:w="917"/>
        <w:gridCol w:w="2078"/>
        <w:gridCol w:w="1159"/>
        <w:gridCol w:w="884"/>
        <w:gridCol w:w="2144"/>
      </w:tblGrid>
      <w:tr w:rsidR="00FE09DD" w:rsidRPr="00BA21E6" w14:paraId="3C0B3136" w14:textId="75414651" w:rsidTr="00FE09DD">
        <w:trPr>
          <w:jc w:val="center"/>
        </w:trPr>
        <w:tc>
          <w:tcPr>
            <w:tcW w:w="1159" w:type="dxa"/>
            <w:shd w:val="clear" w:color="auto" w:fill="FFCC99"/>
          </w:tcPr>
          <w:p w14:paraId="2F8F2282" w14:textId="50DF5A2E" w:rsidR="00FE09DD" w:rsidRPr="00BA21E6" w:rsidRDefault="00FE09DD" w:rsidP="00390C62">
            <w:pPr>
              <w:rPr>
                <w:sz w:val="22"/>
              </w:rPr>
            </w:pPr>
            <w:r w:rsidRPr="00BA21E6">
              <w:rPr>
                <w:sz w:val="22"/>
              </w:rPr>
              <w:t>Element</w:t>
            </w:r>
          </w:p>
        </w:tc>
        <w:tc>
          <w:tcPr>
            <w:tcW w:w="917" w:type="dxa"/>
            <w:shd w:val="clear" w:color="auto" w:fill="FFCC99"/>
          </w:tcPr>
          <w:p w14:paraId="212B9717" w14:textId="23937CC4" w:rsidR="00FE09DD" w:rsidRPr="00BA21E6" w:rsidRDefault="00FE09DD" w:rsidP="00390C62">
            <w:pPr>
              <w:rPr>
                <w:sz w:val="22"/>
              </w:rPr>
            </w:pPr>
            <w:r w:rsidRPr="00BA21E6">
              <w:rPr>
                <w:sz w:val="22"/>
              </w:rPr>
              <w:t>ZAID</w:t>
            </w:r>
          </w:p>
        </w:tc>
        <w:tc>
          <w:tcPr>
            <w:tcW w:w="2078" w:type="dxa"/>
            <w:shd w:val="clear" w:color="auto" w:fill="FFCC99"/>
          </w:tcPr>
          <w:p w14:paraId="31CAA768" w14:textId="77777777" w:rsidR="00FE09DD" w:rsidRPr="00BA21E6" w:rsidRDefault="00FE09DD" w:rsidP="00390C62">
            <w:pPr>
              <w:rPr>
                <w:sz w:val="22"/>
              </w:rPr>
            </w:pPr>
            <w:r w:rsidRPr="00BA21E6">
              <w:rPr>
                <w:sz w:val="22"/>
              </w:rPr>
              <w:t>Number Density</w:t>
            </w:r>
          </w:p>
          <w:p w14:paraId="20501A3C" w14:textId="0FB870C3" w:rsidR="00FE09DD" w:rsidRPr="00BA21E6" w:rsidRDefault="00FE09DD" w:rsidP="00390C62">
            <w:pPr>
              <w:rPr>
                <w:sz w:val="22"/>
              </w:rPr>
            </w:pPr>
            <w:r w:rsidRPr="00BA21E6">
              <w:rPr>
                <w:sz w:val="22"/>
              </w:rPr>
              <w:t>[atoms/b-cm]</w:t>
            </w:r>
          </w:p>
        </w:tc>
        <w:tc>
          <w:tcPr>
            <w:tcW w:w="1159" w:type="dxa"/>
            <w:shd w:val="clear" w:color="auto" w:fill="FFCC99"/>
          </w:tcPr>
          <w:p w14:paraId="245D40D2" w14:textId="19A5E7B4" w:rsidR="00FE09DD" w:rsidRPr="00BA21E6" w:rsidRDefault="00FE09DD" w:rsidP="00390C62">
            <w:pPr>
              <w:rPr>
                <w:sz w:val="22"/>
              </w:rPr>
            </w:pPr>
            <w:r w:rsidRPr="00BA21E6">
              <w:rPr>
                <w:sz w:val="22"/>
              </w:rPr>
              <w:t>Element</w:t>
            </w:r>
          </w:p>
        </w:tc>
        <w:tc>
          <w:tcPr>
            <w:tcW w:w="0" w:type="auto"/>
            <w:shd w:val="clear" w:color="auto" w:fill="FFCC99"/>
          </w:tcPr>
          <w:p w14:paraId="03A32E50" w14:textId="0CB69805" w:rsidR="00FE09DD" w:rsidRPr="00BA21E6" w:rsidRDefault="00FE09DD" w:rsidP="00390C62">
            <w:pPr>
              <w:rPr>
                <w:sz w:val="22"/>
              </w:rPr>
            </w:pPr>
            <w:r w:rsidRPr="00BA21E6">
              <w:rPr>
                <w:sz w:val="22"/>
              </w:rPr>
              <w:t>ZAID</w:t>
            </w:r>
          </w:p>
        </w:tc>
        <w:tc>
          <w:tcPr>
            <w:tcW w:w="2144" w:type="dxa"/>
            <w:shd w:val="clear" w:color="auto" w:fill="FFCC99"/>
          </w:tcPr>
          <w:p w14:paraId="53F2B110" w14:textId="77777777" w:rsidR="00FE09DD" w:rsidRPr="00BA21E6" w:rsidRDefault="00FE09DD" w:rsidP="00390C62">
            <w:pPr>
              <w:rPr>
                <w:sz w:val="22"/>
              </w:rPr>
            </w:pPr>
            <w:r w:rsidRPr="00BA21E6">
              <w:rPr>
                <w:sz w:val="22"/>
              </w:rPr>
              <w:t>Number Density</w:t>
            </w:r>
          </w:p>
          <w:p w14:paraId="64337F58" w14:textId="56F64357" w:rsidR="00FE09DD" w:rsidRPr="00BA21E6" w:rsidRDefault="00FE09DD" w:rsidP="00390C62">
            <w:pPr>
              <w:rPr>
                <w:sz w:val="22"/>
              </w:rPr>
            </w:pPr>
            <w:r w:rsidRPr="00BA21E6">
              <w:rPr>
                <w:sz w:val="22"/>
              </w:rPr>
              <w:t>[atoms/b-cm]</w:t>
            </w:r>
          </w:p>
        </w:tc>
      </w:tr>
      <w:tr w:rsidR="00FE09DD" w:rsidRPr="00BA21E6" w14:paraId="0D39BF7C" w14:textId="26A93ECB" w:rsidTr="00FE09DD">
        <w:trPr>
          <w:jc w:val="center"/>
        </w:trPr>
        <w:tc>
          <w:tcPr>
            <w:tcW w:w="1159" w:type="dxa"/>
          </w:tcPr>
          <w:p w14:paraId="146BAE0D" w14:textId="207F83F6" w:rsidR="00FE09DD" w:rsidRPr="00BA21E6" w:rsidRDefault="00FE09DD" w:rsidP="00390C62">
            <w:pPr>
              <w:rPr>
                <w:sz w:val="22"/>
              </w:rPr>
            </w:pPr>
            <w:r w:rsidRPr="00BA21E6">
              <w:rPr>
                <w:sz w:val="22"/>
              </w:rPr>
              <w:t>fe-54</w:t>
            </w:r>
          </w:p>
        </w:tc>
        <w:tc>
          <w:tcPr>
            <w:tcW w:w="917" w:type="dxa"/>
          </w:tcPr>
          <w:p w14:paraId="0200DC81" w14:textId="67625CBE" w:rsidR="00FE09DD" w:rsidRPr="00BA21E6" w:rsidRDefault="00FE09DD" w:rsidP="00390C62">
            <w:pPr>
              <w:rPr>
                <w:sz w:val="22"/>
              </w:rPr>
            </w:pPr>
            <w:r w:rsidRPr="00BA21E6">
              <w:rPr>
                <w:sz w:val="22"/>
              </w:rPr>
              <w:t>26054</w:t>
            </w:r>
          </w:p>
        </w:tc>
        <w:tc>
          <w:tcPr>
            <w:tcW w:w="2078" w:type="dxa"/>
          </w:tcPr>
          <w:p w14:paraId="7617E1AE" w14:textId="77DBEBB3" w:rsidR="00FE09DD" w:rsidRPr="00BA21E6" w:rsidRDefault="00FE09DD" w:rsidP="00390C62">
            <w:pPr>
              <w:rPr>
                <w:sz w:val="22"/>
              </w:rPr>
            </w:pPr>
            <w:r w:rsidRPr="00BA21E6">
              <w:rPr>
                <w:sz w:val="22"/>
              </w:rPr>
              <w:t>4.838934E-03</w:t>
            </w:r>
          </w:p>
        </w:tc>
        <w:tc>
          <w:tcPr>
            <w:tcW w:w="1159" w:type="dxa"/>
          </w:tcPr>
          <w:p w14:paraId="2E5CAC62" w14:textId="284A0563" w:rsidR="00FE09DD" w:rsidRPr="00BA21E6" w:rsidRDefault="00FE09DD" w:rsidP="00390C62">
            <w:pPr>
              <w:rPr>
                <w:sz w:val="22"/>
              </w:rPr>
            </w:pPr>
            <w:r w:rsidRPr="00BA21E6">
              <w:rPr>
                <w:sz w:val="22"/>
              </w:rPr>
              <w:t>s-32</w:t>
            </w:r>
          </w:p>
        </w:tc>
        <w:tc>
          <w:tcPr>
            <w:tcW w:w="0" w:type="auto"/>
          </w:tcPr>
          <w:p w14:paraId="42ECD234" w14:textId="3ABD71AB" w:rsidR="00FE09DD" w:rsidRPr="00BA21E6" w:rsidRDefault="00FE09DD" w:rsidP="00390C62">
            <w:pPr>
              <w:rPr>
                <w:sz w:val="22"/>
              </w:rPr>
            </w:pPr>
            <w:r w:rsidRPr="00BA21E6">
              <w:rPr>
                <w:sz w:val="22"/>
              </w:rPr>
              <w:t>16032</w:t>
            </w:r>
          </w:p>
        </w:tc>
        <w:tc>
          <w:tcPr>
            <w:tcW w:w="2144" w:type="dxa"/>
          </w:tcPr>
          <w:p w14:paraId="45DAB3D5" w14:textId="10BE8AA3" w:rsidR="00FE09DD" w:rsidRPr="00BA21E6" w:rsidRDefault="00FE09DD" w:rsidP="00390C62">
            <w:pPr>
              <w:rPr>
                <w:sz w:val="22"/>
              </w:rPr>
            </w:pPr>
            <w:r w:rsidRPr="00BA21E6">
              <w:rPr>
                <w:sz w:val="22"/>
              </w:rPr>
              <w:t>4.901604E-05</w:t>
            </w:r>
          </w:p>
        </w:tc>
      </w:tr>
      <w:tr w:rsidR="00FE09DD" w:rsidRPr="00BA21E6" w14:paraId="7C2DE7D5" w14:textId="7231D428" w:rsidTr="00FE09DD">
        <w:trPr>
          <w:jc w:val="center"/>
        </w:trPr>
        <w:tc>
          <w:tcPr>
            <w:tcW w:w="1159" w:type="dxa"/>
          </w:tcPr>
          <w:p w14:paraId="7B73B868" w14:textId="3ED5261D" w:rsidR="00FE09DD" w:rsidRPr="00BA21E6" w:rsidRDefault="00FE09DD" w:rsidP="00390C62">
            <w:pPr>
              <w:rPr>
                <w:sz w:val="22"/>
              </w:rPr>
            </w:pPr>
            <w:r w:rsidRPr="00BA21E6">
              <w:rPr>
                <w:sz w:val="22"/>
              </w:rPr>
              <w:t>fe-56</w:t>
            </w:r>
          </w:p>
        </w:tc>
        <w:tc>
          <w:tcPr>
            <w:tcW w:w="917" w:type="dxa"/>
          </w:tcPr>
          <w:p w14:paraId="21766F1C" w14:textId="42B5C414" w:rsidR="00FE09DD" w:rsidRPr="00BA21E6" w:rsidRDefault="00FE09DD" w:rsidP="00390C62">
            <w:pPr>
              <w:rPr>
                <w:sz w:val="22"/>
              </w:rPr>
            </w:pPr>
            <w:r w:rsidRPr="00BA21E6">
              <w:rPr>
                <w:sz w:val="22"/>
              </w:rPr>
              <w:t>26056</w:t>
            </w:r>
          </w:p>
        </w:tc>
        <w:tc>
          <w:tcPr>
            <w:tcW w:w="2078" w:type="dxa"/>
          </w:tcPr>
          <w:p w14:paraId="57914C6D" w14:textId="7DC84A26" w:rsidR="00FE09DD" w:rsidRPr="00BA21E6" w:rsidRDefault="00FE09DD" w:rsidP="00390C62">
            <w:pPr>
              <w:rPr>
                <w:sz w:val="22"/>
              </w:rPr>
            </w:pPr>
            <w:r w:rsidRPr="00BA21E6">
              <w:rPr>
                <w:sz w:val="22"/>
              </w:rPr>
              <w:t>7.596091E-02</w:t>
            </w:r>
          </w:p>
        </w:tc>
        <w:tc>
          <w:tcPr>
            <w:tcW w:w="1159" w:type="dxa"/>
          </w:tcPr>
          <w:p w14:paraId="30B4EBE7" w14:textId="65268A4E" w:rsidR="00FE09DD" w:rsidRPr="00BA21E6" w:rsidRDefault="00FE09DD" w:rsidP="00390C62">
            <w:pPr>
              <w:rPr>
                <w:sz w:val="22"/>
              </w:rPr>
            </w:pPr>
            <w:r w:rsidRPr="00BA21E6">
              <w:rPr>
                <w:sz w:val="22"/>
              </w:rPr>
              <w:t>s-33</w:t>
            </w:r>
          </w:p>
        </w:tc>
        <w:tc>
          <w:tcPr>
            <w:tcW w:w="0" w:type="auto"/>
          </w:tcPr>
          <w:p w14:paraId="10EA6568" w14:textId="1294B266" w:rsidR="00FE09DD" w:rsidRPr="00BA21E6" w:rsidRDefault="00FE09DD" w:rsidP="00390C62">
            <w:pPr>
              <w:rPr>
                <w:sz w:val="22"/>
              </w:rPr>
            </w:pPr>
            <w:r w:rsidRPr="00BA21E6">
              <w:rPr>
                <w:sz w:val="22"/>
              </w:rPr>
              <w:t>16033</w:t>
            </w:r>
          </w:p>
        </w:tc>
        <w:tc>
          <w:tcPr>
            <w:tcW w:w="2144" w:type="dxa"/>
          </w:tcPr>
          <w:p w14:paraId="7CA5044E" w14:textId="6D8CA148" w:rsidR="00FE09DD" w:rsidRPr="00BA21E6" w:rsidRDefault="00FE09DD" w:rsidP="00390C62">
            <w:pPr>
              <w:rPr>
                <w:sz w:val="22"/>
              </w:rPr>
            </w:pPr>
            <w:r w:rsidRPr="00BA21E6">
              <w:rPr>
                <w:sz w:val="22"/>
              </w:rPr>
              <w:t>3.870095E-07</w:t>
            </w:r>
          </w:p>
        </w:tc>
      </w:tr>
      <w:tr w:rsidR="00FE09DD" w:rsidRPr="00BA21E6" w14:paraId="52F6B7E0" w14:textId="61A31540" w:rsidTr="00FE09DD">
        <w:trPr>
          <w:jc w:val="center"/>
        </w:trPr>
        <w:tc>
          <w:tcPr>
            <w:tcW w:w="1159" w:type="dxa"/>
          </w:tcPr>
          <w:p w14:paraId="0823C859" w14:textId="0A13D358" w:rsidR="00FE09DD" w:rsidRPr="00BA21E6" w:rsidRDefault="00FE09DD" w:rsidP="00390C62">
            <w:pPr>
              <w:rPr>
                <w:sz w:val="22"/>
              </w:rPr>
            </w:pPr>
            <w:r w:rsidRPr="00BA21E6">
              <w:rPr>
                <w:sz w:val="22"/>
              </w:rPr>
              <w:t>fe-57</w:t>
            </w:r>
          </w:p>
        </w:tc>
        <w:tc>
          <w:tcPr>
            <w:tcW w:w="917" w:type="dxa"/>
          </w:tcPr>
          <w:p w14:paraId="5FC9BC72" w14:textId="4EFC1B53" w:rsidR="00FE09DD" w:rsidRPr="00BA21E6" w:rsidRDefault="00FE09DD" w:rsidP="00390C62">
            <w:pPr>
              <w:rPr>
                <w:sz w:val="22"/>
              </w:rPr>
            </w:pPr>
            <w:r w:rsidRPr="00BA21E6">
              <w:rPr>
                <w:sz w:val="22"/>
              </w:rPr>
              <w:t>26057</w:t>
            </w:r>
          </w:p>
        </w:tc>
        <w:tc>
          <w:tcPr>
            <w:tcW w:w="2078" w:type="dxa"/>
          </w:tcPr>
          <w:p w14:paraId="594F5181" w14:textId="70822A7C" w:rsidR="00FE09DD" w:rsidRPr="00BA21E6" w:rsidRDefault="00FE09DD" w:rsidP="00390C62">
            <w:pPr>
              <w:rPr>
                <w:sz w:val="22"/>
              </w:rPr>
            </w:pPr>
            <w:r w:rsidRPr="00BA21E6">
              <w:rPr>
                <w:sz w:val="22"/>
              </w:rPr>
              <w:t>1.754269E-03</w:t>
            </w:r>
          </w:p>
        </w:tc>
        <w:tc>
          <w:tcPr>
            <w:tcW w:w="1159" w:type="dxa"/>
          </w:tcPr>
          <w:p w14:paraId="2C80B7EF" w14:textId="6E755E95" w:rsidR="00FE09DD" w:rsidRPr="00BA21E6" w:rsidRDefault="00FE09DD" w:rsidP="00390C62">
            <w:pPr>
              <w:rPr>
                <w:sz w:val="22"/>
              </w:rPr>
            </w:pPr>
            <w:r w:rsidRPr="00BA21E6">
              <w:rPr>
                <w:sz w:val="22"/>
              </w:rPr>
              <w:t>s-34</w:t>
            </w:r>
          </w:p>
        </w:tc>
        <w:tc>
          <w:tcPr>
            <w:tcW w:w="0" w:type="auto"/>
          </w:tcPr>
          <w:p w14:paraId="556357F1" w14:textId="27BA7E74" w:rsidR="00FE09DD" w:rsidRPr="00BA21E6" w:rsidRDefault="00FE09DD" w:rsidP="00390C62">
            <w:pPr>
              <w:rPr>
                <w:sz w:val="22"/>
              </w:rPr>
            </w:pPr>
            <w:r w:rsidRPr="00BA21E6">
              <w:rPr>
                <w:sz w:val="22"/>
              </w:rPr>
              <w:t>16034</w:t>
            </w:r>
          </w:p>
        </w:tc>
        <w:tc>
          <w:tcPr>
            <w:tcW w:w="2144" w:type="dxa"/>
          </w:tcPr>
          <w:p w14:paraId="48732E43" w14:textId="3891F997" w:rsidR="00FE09DD" w:rsidRPr="00BA21E6" w:rsidRDefault="00FE09DD" w:rsidP="00390C62">
            <w:pPr>
              <w:rPr>
                <w:sz w:val="22"/>
              </w:rPr>
            </w:pPr>
            <w:r w:rsidRPr="00BA21E6">
              <w:rPr>
                <w:sz w:val="22"/>
              </w:rPr>
              <w:t>2.193054E-06</w:t>
            </w:r>
          </w:p>
        </w:tc>
      </w:tr>
      <w:tr w:rsidR="00FE09DD" w:rsidRPr="00BA21E6" w14:paraId="010B2B66" w14:textId="05C29D68" w:rsidTr="00FE09DD">
        <w:trPr>
          <w:jc w:val="center"/>
        </w:trPr>
        <w:tc>
          <w:tcPr>
            <w:tcW w:w="1159" w:type="dxa"/>
          </w:tcPr>
          <w:p w14:paraId="5DF8E96F" w14:textId="44D071E6" w:rsidR="00FE09DD" w:rsidRPr="00BA21E6" w:rsidRDefault="00FE09DD" w:rsidP="00390C62">
            <w:pPr>
              <w:rPr>
                <w:sz w:val="22"/>
              </w:rPr>
            </w:pPr>
            <w:r w:rsidRPr="00BA21E6">
              <w:rPr>
                <w:sz w:val="22"/>
              </w:rPr>
              <w:t>fe-58</w:t>
            </w:r>
          </w:p>
        </w:tc>
        <w:tc>
          <w:tcPr>
            <w:tcW w:w="917" w:type="dxa"/>
          </w:tcPr>
          <w:p w14:paraId="31203818" w14:textId="34CFBAF0" w:rsidR="00FE09DD" w:rsidRPr="00BA21E6" w:rsidRDefault="00FE09DD" w:rsidP="00390C62">
            <w:pPr>
              <w:rPr>
                <w:sz w:val="22"/>
              </w:rPr>
            </w:pPr>
            <w:r w:rsidRPr="00BA21E6">
              <w:rPr>
                <w:sz w:val="22"/>
              </w:rPr>
              <w:t>26058</w:t>
            </w:r>
          </w:p>
        </w:tc>
        <w:tc>
          <w:tcPr>
            <w:tcW w:w="2078" w:type="dxa"/>
          </w:tcPr>
          <w:p w14:paraId="3C14B25B" w14:textId="5F4F4A8C" w:rsidR="00FE09DD" w:rsidRPr="00BA21E6" w:rsidRDefault="00FE09DD" w:rsidP="00390C62">
            <w:pPr>
              <w:rPr>
                <w:sz w:val="22"/>
              </w:rPr>
            </w:pPr>
            <w:r w:rsidRPr="00BA21E6">
              <w:rPr>
                <w:sz w:val="22"/>
              </w:rPr>
              <w:t>2.334610E-04</w:t>
            </w:r>
          </w:p>
        </w:tc>
        <w:tc>
          <w:tcPr>
            <w:tcW w:w="1159" w:type="dxa"/>
          </w:tcPr>
          <w:p w14:paraId="335DBD69" w14:textId="3CB54276" w:rsidR="00FE09DD" w:rsidRPr="00BA21E6" w:rsidRDefault="00FE09DD" w:rsidP="00390C62">
            <w:pPr>
              <w:rPr>
                <w:sz w:val="22"/>
              </w:rPr>
            </w:pPr>
            <w:r w:rsidRPr="00BA21E6">
              <w:rPr>
                <w:sz w:val="22"/>
              </w:rPr>
              <w:t>s-36</w:t>
            </w:r>
          </w:p>
        </w:tc>
        <w:tc>
          <w:tcPr>
            <w:tcW w:w="0" w:type="auto"/>
          </w:tcPr>
          <w:p w14:paraId="0ECC3558" w14:textId="10C38F26" w:rsidR="00FE09DD" w:rsidRPr="00BA21E6" w:rsidRDefault="00FE09DD" w:rsidP="00390C62">
            <w:pPr>
              <w:rPr>
                <w:sz w:val="22"/>
              </w:rPr>
            </w:pPr>
            <w:r w:rsidRPr="00BA21E6">
              <w:rPr>
                <w:sz w:val="22"/>
              </w:rPr>
              <w:t>16036</w:t>
            </w:r>
          </w:p>
        </w:tc>
        <w:tc>
          <w:tcPr>
            <w:tcW w:w="2144" w:type="dxa"/>
          </w:tcPr>
          <w:p w14:paraId="161D42D3" w14:textId="395755F5" w:rsidR="00FE09DD" w:rsidRPr="00BA21E6" w:rsidRDefault="00FE09DD" w:rsidP="00390C62">
            <w:pPr>
              <w:rPr>
                <w:sz w:val="22"/>
              </w:rPr>
            </w:pPr>
            <w:r w:rsidRPr="00BA21E6">
              <w:rPr>
                <w:sz w:val="22"/>
              </w:rPr>
              <w:t>5.160127E-09</w:t>
            </w:r>
          </w:p>
        </w:tc>
      </w:tr>
      <w:tr w:rsidR="00FE09DD" w:rsidRPr="00BA21E6" w14:paraId="664150B8" w14:textId="7B995A49" w:rsidTr="00FE09DD">
        <w:trPr>
          <w:jc w:val="center"/>
        </w:trPr>
        <w:tc>
          <w:tcPr>
            <w:tcW w:w="1159" w:type="dxa"/>
          </w:tcPr>
          <w:p w14:paraId="248C8F78" w14:textId="6CFEABE0" w:rsidR="00FE09DD" w:rsidRPr="00BA21E6" w:rsidRDefault="00FE09DD" w:rsidP="00390C62">
            <w:pPr>
              <w:rPr>
                <w:sz w:val="22"/>
              </w:rPr>
            </w:pPr>
            <w:r w:rsidRPr="00BA21E6">
              <w:rPr>
                <w:sz w:val="22"/>
              </w:rPr>
              <w:t>c</w:t>
            </w:r>
          </w:p>
        </w:tc>
        <w:tc>
          <w:tcPr>
            <w:tcW w:w="917" w:type="dxa"/>
          </w:tcPr>
          <w:p w14:paraId="3F68B6E7" w14:textId="78861B08" w:rsidR="00FE09DD" w:rsidRPr="00BA21E6" w:rsidRDefault="00FE09DD" w:rsidP="00390C62">
            <w:pPr>
              <w:rPr>
                <w:sz w:val="22"/>
              </w:rPr>
            </w:pPr>
            <w:r w:rsidRPr="00BA21E6">
              <w:rPr>
                <w:sz w:val="22"/>
              </w:rPr>
              <w:t>6000</w:t>
            </w:r>
          </w:p>
        </w:tc>
        <w:tc>
          <w:tcPr>
            <w:tcW w:w="2078" w:type="dxa"/>
          </w:tcPr>
          <w:p w14:paraId="2F3D85C3" w14:textId="2D230E82" w:rsidR="00FE09DD" w:rsidRPr="00BA21E6" w:rsidRDefault="00FE09DD" w:rsidP="00390C62">
            <w:pPr>
              <w:rPr>
                <w:sz w:val="22"/>
              </w:rPr>
            </w:pPr>
            <w:r w:rsidRPr="00BA21E6">
              <w:rPr>
                <w:sz w:val="22"/>
              </w:rPr>
              <w:t>6.691158E-04</w:t>
            </w:r>
          </w:p>
        </w:tc>
        <w:tc>
          <w:tcPr>
            <w:tcW w:w="1159" w:type="dxa"/>
          </w:tcPr>
          <w:p w14:paraId="3B45E437" w14:textId="4E678C79" w:rsidR="00FE09DD" w:rsidRPr="00BA21E6" w:rsidRDefault="00FE09DD" w:rsidP="00390C62">
            <w:pPr>
              <w:rPr>
                <w:sz w:val="22"/>
              </w:rPr>
            </w:pPr>
            <w:r w:rsidRPr="00BA21E6">
              <w:rPr>
                <w:sz w:val="22"/>
              </w:rPr>
              <w:t>n-14</w:t>
            </w:r>
          </w:p>
        </w:tc>
        <w:tc>
          <w:tcPr>
            <w:tcW w:w="0" w:type="auto"/>
          </w:tcPr>
          <w:p w14:paraId="38D32DE5" w14:textId="7584CA02" w:rsidR="00FE09DD" w:rsidRPr="00BA21E6" w:rsidRDefault="00FE09DD" w:rsidP="00390C62">
            <w:pPr>
              <w:rPr>
                <w:sz w:val="22"/>
              </w:rPr>
            </w:pPr>
            <w:r w:rsidRPr="00BA21E6">
              <w:rPr>
                <w:sz w:val="22"/>
              </w:rPr>
              <w:t>7014</w:t>
            </w:r>
          </w:p>
        </w:tc>
        <w:tc>
          <w:tcPr>
            <w:tcW w:w="2144" w:type="dxa"/>
          </w:tcPr>
          <w:p w14:paraId="4529A738" w14:textId="02469695" w:rsidR="00FE09DD" w:rsidRPr="00BA21E6" w:rsidRDefault="00FE09DD" w:rsidP="00390C62">
            <w:pPr>
              <w:rPr>
                <w:sz w:val="22"/>
              </w:rPr>
            </w:pPr>
            <w:r w:rsidRPr="00BA21E6">
              <w:rPr>
                <w:sz w:val="22"/>
              </w:rPr>
              <w:t>4.035361E-05</w:t>
            </w:r>
          </w:p>
        </w:tc>
      </w:tr>
      <w:tr w:rsidR="00FE09DD" w:rsidRPr="00BA21E6" w14:paraId="7A9CD965" w14:textId="6A00DD31" w:rsidTr="00FE09DD">
        <w:trPr>
          <w:jc w:val="center"/>
        </w:trPr>
        <w:tc>
          <w:tcPr>
            <w:tcW w:w="1159" w:type="dxa"/>
          </w:tcPr>
          <w:p w14:paraId="72C29C99" w14:textId="0C1C24F8" w:rsidR="00FE09DD" w:rsidRPr="00BA21E6" w:rsidRDefault="00FE09DD" w:rsidP="00390C62">
            <w:pPr>
              <w:rPr>
                <w:sz w:val="22"/>
              </w:rPr>
            </w:pPr>
            <w:r w:rsidRPr="00BA21E6">
              <w:rPr>
                <w:sz w:val="22"/>
              </w:rPr>
              <w:t>mn-55</w:t>
            </w:r>
          </w:p>
        </w:tc>
        <w:tc>
          <w:tcPr>
            <w:tcW w:w="917" w:type="dxa"/>
          </w:tcPr>
          <w:p w14:paraId="2EFEA028" w14:textId="7F8FA19D" w:rsidR="00FE09DD" w:rsidRPr="00BA21E6" w:rsidRDefault="00FE09DD" w:rsidP="00390C62">
            <w:pPr>
              <w:rPr>
                <w:sz w:val="22"/>
              </w:rPr>
            </w:pPr>
            <w:r w:rsidRPr="00BA21E6">
              <w:rPr>
                <w:sz w:val="22"/>
              </w:rPr>
              <w:t>25055</w:t>
            </w:r>
          </w:p>
        </w:tc>
        <w:tc>
          <w:tcPr>
            <w:tcW w:w="2078" w:type="dxa"/>
          </w:tcPr>
          <w:p w14:paraId="7952DAB2" w14:textId="77995026" w:rsidR="00FE09DD" w:rsidRPr="00BA21E6" w:rsidRDefault="00FE09DD" w:rsidP="00390C62">
            <w:pPr>
              <w:rPr>
                <w:sz w:val="22"/>
              </w:rPr>
            </w:pPr>
            <w:r w:rsidRPr="00BA21E6">
              <w:rPr>
                <w:sz w:val="22"/>
              </w:rPr>
              <w:t>1.204690E-03</w:t>
            </w:r>
          </w:p>
        </w:tc>
        <w:tc>
          <w:tcPr>
            <w:tcW w:w="1159" w:type="dxa"/>
          </w:tcPr>
          <w:p w14:paraId="52B0063F" w14:textId="4129B274" w:rsidR="00FE09DD" w:rsidRPr="00BA21E6" w:rsidRDefault="00FE09DD" w:rsidP="00390C62">
            <w:pPr>
              <w:rPr>
                <w:sz w:val="22"/>
              </w:rPr>
            </w:pPr>
            <w:r w:rsidRPr="00BA21E6">
              <w:rPr>
                <w:sz w:val="22"/>
              </w:rPr>
              <w:t>n-15</w:t>
            </w:r>
          </w:p>
        </w:tc>
        <w:tc>
          <w:tcPr>
            <w:tcW w:w="0" w:type="auto"/>
          </w:tcPr>
          <w:p w14:paraId="14C7F683" w14:textId="77AFEFDE" w:rsidR="00FE09DD" w:rsidRPr="00BA21E6" w:rsidRDefault="00FE09DD" w:rsidP="00390C62">
            <w:pPr>
              <w:rPr>
                <w:sz w:val="22"/>
              </w:rPr>
            </w:pPr>
            <w:r w:rsidRPr="00BA21E6">
              <w:rPr>
                <w:sz w:val="22"/>
              </w:rPr>
              <w:t>7015</w:t>
            </w:r>
          </w:p>
        </w:tc>
        <w:tc>
          <w:tcPr>
            <w:tcW w:w="2144" w:type="dxa"/>
          </w:tcPr>
          <w:p w14:paraId="3E329670" w14:textId="33920EC9" w:rsidR="00FE09DD" w:rsidRPr="00BA21E6" w:rsidRDefault="00FE09DD" w:rsidP="00390C62">
            <w:pPr>
              <w:rPr>
                <w:sz w:val="22"/>
              </w:rPr>
            </w:pPr>
            <w:r w:rsidRPr="00BA21E6">
              <w:rPr>
                <w:sz w:val="22"/>
              </w:rPr>
              <w:t>1.474237E-07</w:t>
            </w:r>
          </w:p>
        </w:tc>
      </w:tr>
      <w:tr w:rsidR="00FE09DD" w:rsidRPr="00BA21E6" w14:paraId="03D6142D" w14:textId="35C22745" w:rsidTr="00FE09DD">
        <w:trPr>
          <w:jc w:val="center"/>
        </w:trPr>
        <w:tc>
          <w:tcPr>
            <w:tcW w:w="1159" w:type="dxa"/>
          </w:tcPr>
          <w:p w14:paraId="6E4CE5E9" w14:textId="150C0505" w:rsidR="00FE09DD" w:rsidRPr="00BA21E6" w:rsidRDefault="00FE09DD" w:rsidP="00390C62">
            <w:pPr>
              <w:rPr>
                <w:sz w:val="22"/>
              </w:rPr>
            </w:pPr>
            <w:r w:rsidRPr="00BA21E6">
              <w:rPr>
                <w:sz w:val="22"/>
              </w:rPr>
              <w:t>p-31</w:t>
            </w:r>
          </w:p>
        </w:tc>
        <w:tc>
          <w:tcPr>
            <w:tcW w:w="917" w:type="dxa"/>
          </w:tcPr>
          <w:p w14:paraId="171CFCFB" w14:textId="26A07D3C" w:rsidR="00FE09DD" w:rsidRPr="00BA21E6" w:rsidRDefault="00FE09DD" w:rsidP="00390C62">
            <w:pPr>
              <w:rPr>
                <w:sz w:val="22"/>
              </w:rPr>
            </w:pPr>
            <w:r w:rsidRPr="00BA21E6">
              <w:rPr>
                <w:sz w:val="22"/>
              </w:rPr>
              <w:t>15031</w:t>
            </w:r>
          </w:p>
        </w:tc>
        <w:tc>
          <w:tcPr>
            <w:tcW w:w="2078" w:type="dxa"/>
          </w:tcPr>
          <w:p w14:paraId="4E21DADC" w14:textId="3531C01A" w:rsidR="00FE09DD" w:rsidRPr="00BA21E6" w:rsidRDefault="00FE09DD" w:rsidP="00390C62">
            <w:pPr>
              <w:rPr>
                <w:sz w:val="22"/>
              </w:rPr>
            </w:pPr>
            <w:r w:rsidRPr="00BA21E6">
              <w:rPr>
                <w:sz w:val="22"/>
              </w:rPr>
              <w:t>5.341888E-05</w:t>
            </w:r>
          </w:p>
        </w:tc>
        <w:tc>
          <w:tcPr>
            <w:tcW w:w="1159" w:type="dxa"/>
          </w:tcPr>
          <w:p w14:paraId="1A5691F7" w14:textId="0A304621" w:rsidR="00FE09DD" w:rsidRPr="00BA21E6" w:rsidRDefault="00FE09DD" w:rsidP="00390C62">
            <w:pPr>
              <w:rPr>
                <w:sz w:val="22"/>
              </w:rPr>
            </w:pPr>
            <w:r w:rsidRPr="00BA21E6">
              <w:rPr>
                <w:sz w:val="22"/>
              </w:rPr>
              <w:t>cu-63</w:t>
            </w:r>
          </w:p>
        </w:tc>
        <w:tc>
          <w:tcPr>
            <w:tcW w:w="0" w:type="auto"/>
          </w:tcPr>
          <w:p w14:paraId="3F971300" w14:textId="78FF1A0E" w:rsidR="00FE09DD" w:rsidRPr="00BA21E6" w:rsidRDefault="00FE09DD" w:rsidP="00390C62">
            <w:pPr>
              <w:rPr>
                <w:sz w:val="22"/>
              </w:rPr>
            </w:pPr>
            <w:r w:rsidRPr="00BA21E6">
              <w:rPr>
                <w:sz w:val="22"/>
              </w:rPr>
              <w:t>29063</w:t>
            </w:r>
          </w:p>
        </w:tc>
        <w:tc>
          <w:tcPr>
            <w:tcW w:w="2144" w:type="dxa"/>
          </w:tcPr>
          <w:p w14:paraId="74696113" w14:textId="6D978285" w:rsidR="00FE09DD" w:rsidRPr="00BA21E6" w:rsidRDefault="00FE09DD" w:rsidP="00390C62">
            <w:pPr>
              <w:rPr>
                <w:sz w:val="22"/>
              </w:rPr>
            </w:pPr>
            <w:r w:rsidRPr="00BA21E6">
              <w:rPr>
                <w:sz w:val="22"/>
              </w:rPr>
              <w:t>2.829352E-04</w:t>
            </w:r>
          </w:p>
        </w:tc>
      </w:tr>
      <w:tr w:rsidR="00FE09DD" w:rsidRPr="00BA21E6" w14:paraId="2B0913B5" w14:textId="09BDFC09" w:rsidTr="00FE09DD">
        <w:trPr>
          <w:jc w:val="center"/>
        </w:trPr>
        <w:tc>
          <w:tcPr>
            <w:tcW w:w="1159" w:type="dxa"/>
          </w:tcPr>
          <w:p w14:paraId="46D0A530" w14:textId="6E8D5A7C" w:rsidR="00FE09DD" w:rsidRPr="00BA21E6" w:rsidRDefault="00FE09DD" w:rsidP="00390C62">
            <w:pPr>
              <w:rPr>
                <w:sz w:val="22"/>
              </w:rPr>
            </w:pPr>
            <w:r w:rsidRPr="00BA21E6">
              <w:rPr>
                <w:sz w:val="22"/>
              </w:rPr>
              <w:t>cu-65</w:t>
            </w:r>
          </w:p>
        </w:tc>
        <w:tc>
          <w:tcPr>
            <w:tcW w:w="917" w:type="dxa"/>
          </w:tcPr>
          <w:p w14:paraId="4D5E0E09" w14:textId="3FD54274" w:rsidR="00FE09DD" w:rsidRPr="00BA21E6" w:rsidRDefault="00FE09DD" w:rsidP="00390C62">
            <w:pPr>
              <w:rPr>
                <w:sz w:val="22"/>
              </w:rPr>
            </w:pPr>
            <w:r w:rsidRPr="00BA21E6">
              <w:rPr>
                <w:sz w:val="22"/>
              </w:rPr>
              <w:t>29065</w:t>
            </w:r>
          </w:p>
        </w:tc>
        <w:tc>
          <w:tcPr>
            <w:tcW w:w="2078" w:type="dxa"/>
          </w:tcPr>
          <w:p w14:paraId="2C4D42D1" w14:textId="73633C45" w:rsidR="00FE09DD" w:rsidRPr="00BA21E6" w:rsidRDefault="00FE09DD" w:rsidP="00390C62">
            <w:pPr>
              <w:rPr>
                <w:sz w:val="22"/>
              </w:rPr>
            </w:pPr>
            <w:r w:rsidRPr="00BA21E6">
              <w:rPr>
                <w:sz w:val="22"/>
              </w:rPr>
              <w:t>1.262263E-04</w:t>
            </w:r>
          </w:p>
        </w:tc>
        <w:tc>
          <w:tcPr>
            <w:tcW w:w="1159" w:type="dxa"/>
          </w:tcPr>
          <w:p w14:paraId="2604F7E4" w14:textId="77777777" w:rsidR="00FE09DD" w:rsidRPr="00BA21E6" w:rsidRDefault="00FE09DD" w:rsidP="00390C62">
            <w:pPr>
              <w:rPr>
                <w:sz w:val="22"/>
              </w:rPr>
            </w:pPr>
          </w:p>
        </w:tc>
        <w:tc>
          <w:tcPr>
            <w:tcW w:w="0" w:type="auto"/>
          </w:tcPr>
          <w:p w14:paraId="7BA43EE9" w14:textId="77777777" w:rsidR="00FE09DD" w:rsidRPr="00BA21E6" w:rsidRDefault="00FE09DD" w:rsidP="00390C62">
            <w:pPr>
              <w:rPr>
                <w:sz w:val="22"/>
              </w:rPr>
            </w:pPr>
          </w:p>
        </w:tc>
        <w:tc>
          <w:tcPr>
            <w:tcW w:w="2144" w:type="dxa"/>
          </w:tcPr>
          <w:p w14:paraId="587A888F" w14:textId="77777777" w:rsidR="00FE09DD" w:rsidRPr="00BA21E6" w:rsidRDefault="00FE09DD" w:rsidP="00390C62">
            <w:pPr>
              <w:rPr>
                <w:sz w:val="22"/>
              </w:rPr>
            </w:pPr>
          </w:p>
        </w:tc>
      </w:tr>
    </w:tbl>
    <w:p w14:paraId="64D9382D" w14:textId="77777777" w:rsidR="00197A82" w:rsidRDefault="00197A82" w:rsidP="00390C62"/>
    <w:p w14:paraId="063F9E15" w14:textId="1EC63002" w:rsidR="007D73B0" w:rsidRDefault="007D73B0">
      <w:pPr>
        <w:spacing w:after="200" w:line="276" w:lineRule="auto"/>
      </w:pPr>
      <w:r>
        <w:br w:type="page"/>
      </w:r>
    </w:p>
    <w:p w14:paraId="342C6D0E" w14:textId="77777777" w:rsidR="00DB6DE7" w:rsidRDefault="00DB6DE7" w:rsidP="00390C62"/>
    <w:p w14:paraId="405A3B09" w14:textId="2BACCD67" w:rsidR="00C570B0" w:rsidRPr="00FE09DD" w:rsidRDefault="001C21AF" w:rsidP="00390C62">
      <w:r>
        <w:t>5</w:t>
      </w:r>
      <w:r w:rsidR="00FE09DD" w:rsidRPr="00FE09DD">
        <w:t>.3.2.</w:t>
      </w:r>
      <w:r w:rsidR="00FE09DD" w:rsidRPr="00FE09DD">
        <w:tab/>
      </w:r>
      <w:r w:rsidR="00C570B0" w:rsidRPr="00FE09DD">
        <w:t>SILENE</w:t>
      </w:r>
    </w:p>
    <w:p w14:paraId="609790B9" w14:textId="77777777" w:rsidR="00C570B0" w:rsidRDefault="00C570B0" w:rsidP="00390C62"/>
    <w:p w14:paraId="1E98F0C7" w14:textId="306A3E50" w:rsidR="00697DA9" w:rsidRDefault="00697DA9" w:rsidP="00390C62">
      <w:r>
        <w:t xml:space="preserve">The details for the geometry of the SILENE reactor are provided in Annex II and Annex III of reference </w:t>
      </w:r>
      <w:r w:rsidR="008F1FEF">
        <w:t>[24]</w:t>
      </w:r>
      <w:r>
        <w:t>.</w:t>
      </w:r>
      <w:r w:rsidR="00D727F2">
        <w:t xml:space="preserve">  </w:t>
      </w:r>
      <w:sdt>
        <w:sdtPr>
          <w:id w:val="1420670018"/>
          <w:citation/>
        </w:sdtPr>
        <w:sdtContent>
          <w:r w:rsidR="00D727F2">
            <w:fldChar w:fldCharType="begin"/>
          </w:r>
          <w:r w:rsidR="00D727F2">
            <w:instrText xml:space="preserve"> CITATION Pio11 \l 1033 </w:instrText>
          </w:r>
          <w:r w:rsidR="00D727F2">
            <w:fldChar w:fldCharType="separate"/>
          </w:r>
          <w:r w:rsidR="001712AD">
            <w:rPr>
              <w:noProof/>
            </w:rPr>
            <w:t>(Piot, June 2011)</w:t>
          </w:r>
          <w:r w:rsidR="00D727F2">
            <w:fldChar w:fldCharType="end"/>
          </w:r>
        </w:sdtContent>
      </w:sdt>
      <w:r>
        <w:t xml:space="preserve">  The reactor is a annular tank sitting 100 cm above the floor of the reactor cell. It is fueled with 93.5 weight percent enriched uranyl nitrate and has a cadmium control rod inserted in the center of the annulus.</w:t>
      </w:r>
      <w:r w:rsidR="00D727F2">
        <w:t xml:space="preserve">  </w:t>
      </w:r>
      <w:sdt>
        <w:sdtPr>
          <w:id w:val="-2141566737"/>
          <w:citation/>
        </w:sdtPr>
        <w:sdtContent>
          <w:r w:rsidR="00D727F2">
            <w:fldChar w:fldCharType="begin"/>
          </w:r>
          <w:r w:rsidR="00D727F2">
            <w:instrText xml:space="preserve"> CITATION Pio11 \l 1033 </w:instrText>
          </w:r>
          <w:r w:rsidR="00D727F2">
            <w:fldChar w:fldCharType="separate"/>
          </w:r>
          <w:r w:rsidR="001712AD">
            <w:rPr>
              <w:noProof/>
            </w:rPr>
            <w:t>(Piot, June 2011)</w:t>
          </w:r>
          <w:r w:rsidR="00D727F2">
            <w:fldChar w:fldCharType="end"/>
          </w:r>
        </w:sdtContent>
      </w:sdt>
    </w:p>
    <w:p w14:paraId="4BFA9192" w14:textId="77777777" w:rsidR="00697DA9" w:rsidRDefault="00697DA9" w:rsidP="00390C62"/>
    <w:p w14:paraId="5EFBFDDC" w14:textId="34FD76A5" w:rsidR="00F263E8" w:rsidRDefault="00697DA9" w:rsidP="00F263E8">
      <w:r>
        <w:t>The walls of the reactor are constructed of Z3-CN-1810 Stainless Steel whose material specification was given as</w:t>
      </w:r>
      <w:r w:rsidR="00F24421">
        <w:t xml:space="preserve"> </w:t>
      </w:r>
      <w:r w:rsidR="002A4C76">
        <w:t>shown</w:t>
      </w:r>
      <w:r w:rsidR="00F24421">
        <w:t xml:space="preserve"> </w:t>
      </w:r>
      <w:r w:rsidR="00D50FD3">
        <w:t xml:space="preserve">in Table 8 </w:t>
      </w:r>
      <w:r w:rsidR="00F24421">
        <w:t>with a density of 7.9 g/cm</w:t>
      </w:r>
      <w:r w:rsidR="00F24421" w:rsidRPr="00F24421">
        <w:rPr>
          <w:szCs w:val="24"/>
          <w:vertAlign w:val="superscript"/>
        </w:rPr>
        <w:t>3</w:t>
      </w:r>
      <w:r w:rsidR="00D50FD3">
        <w:t>.</w:t>
      </w:r>
      <w:r w:rsidR="00D727F2">
        <w:t xml:space="preserve">  </w:t>
      </w:r>
      <w:sdt>
        <w:sdtPr>
          <w:id w:val="150885160"/>
          <w:citation/>
        </w:sdtPr>
        <w:sdtContent>
          <w:r w:rsidR="00D727F2">
            <w:fldChar w:fldCharType="begin"/>
          </w:r>
          <w:r w:rsidR="00D727F2">
            <w:instrText xml:space="preserve"> CITATION Pio11 \l 1033 </w:instrText>
          </w:r>
          <w:r w:rsidR="00D727F2">
            <w:fldChar w:fldCharType="separate"/>
          </w:r>
          <w:r w:rsidR="001712AD">
            <w:rPr>
              <w:noProof/>
            </w:rPr>
            <w:t>(Piot, June 2011)</w:t>
          </w:r>
          <w:r w:rsidR="00D727F2">
            <w:fldChar w:fldCharType="end"/>
          </w:r>
        </w:sdtContent>
      </w:sdt>
      <w:r w:rsidR="002A4C76">
        <w:t xml:space="preserve">  </w:t>
      </w:r>
      <w:r w:rsidR="00F263E8">
        <w:t>Using the same methodology as previously described for the reactor room material specifications the final benchmark specification for the reactor steel is shown in Table 9.</w:t>
      </w:r>
    </w:p>
    <w:p w14:paraId="0446C2A2" w14:textId="77777777" w:rsidR="00F263E8" w:rsidRDefault="00F263E8" w:rsidP="00F263E8"/>
    <w:p w14:paraId="29A56EEF" w14:textId="5DA6DD11" w:rsidR="00F263E8" w:rsidRDefault="00F263E8" w:rsidP="00F263E8">
      <w:r>
        <w:t xml:space="preserve">The support plate for the reactor is identified as A42 steel. </w:t>
      </w:r>
      <w:r w:rsidR="0094670D">
        <w:t xml:space="preserve"> </w:t>
      </w:r>
      <w:sdt>
        <w:sdtPr>
          <w:id w:val="1038323855"/>
          <w:citation/>
        </w:sdtPr>
        <w:sdtContent>
          <w:r w:rsidR="0094670D">
            <w:fldChar w:fldCharType="begin"/>
          </w:r>
          <w:r w:rsidR="0094670D">
            <w:instrText xml:space="preserve"> CITATION Pio11 \l 1033 </w:instrText>
          </w:r>
          <w:r w:rsidR="0094670D">
            <w:fldChar w:fldCharType="separate"/>
          </w:r>
          <w:r w:rsidR="0094670D">
            <w:rPr>
              <w:noProof/>
            </w:rPr>
            <w:t>(Piot, June 2011)</w:t>
          </w:r>
          <w:r w:rsidR="0094670D">
            <w:fldChar w:fldCharType="end"/>
          </w:r>
        </w:sdtContent>
      </w:sdt>
      <w:r w:rsidR="0094670D">
        <w:t xml:space="preserve">  Determining the A42 material specification was made more complicated by the fact that there are four different recipes given in reference </w:t>
      </w:r>
      <w:r w:rsidR="008F1FEF">
        <w:t>[24]</w:t>
      </w:r>
      <w:r w:rsidR="0094670D">
        <w:t xml:space="preserve"> that are all identified as A42 steel</w:t>
      </w:r>
      <w:r w:rsidR="002A4C76">
        <w:t xml:space="preserve"> (page 29)</w:t>
      </w:r>
      <w:r w:rsidR="0094670D">
        <w:t xml:space="preserve">.  </w:t>
      </w:r>
      <w:sdt>
        <w:sdtPr>
          <w:id w:val="-62803994"/>
          <w:citation/>
        </w:sdtPr>
        <w:sdtContent>
          <w:r w:rsidR="002A4C76">
            <w:fldChar w:fldCharType="begin"/>
          </w:r>
          <w:r w:rsidR="002A4C76">
            <w:instrText xml:space="preserve"> CITATION Pio11 \l 1033 </w:instrText>
          </w:r>
          <w:r w:rsidR="002A4C76">
            <w:fldChar w:fldCharType="separate"/>
          </w:r>
          <w:r w:rsidR="002A4C76">
            <w:rPr>
              <w:noProof/>
            </w:rPr>
            <w:t>(Piot, June 2011)</w:t>
          </w:r>
          <w:r w:rsidR="002A4C76">
            <w:fldChar w:fldCharType="end"/>
          </w:r>
        </w:sdtContent>
      </w:sdt>
      <w:r w:rsidR="002A4C76">
        <w:t xml:space="preserve">  </w:t>
      </w:r>
      <w:r w:rsidR="0094670D">
        <w:t xml:space="preserve">The benchmark material specification was derived from these recipes by using the maximum weight percentage for each of the alloying elements present.  </w:t>
      </w:r>
      <w:r>
        <w:t xml:space="preserve">The </w:t>
      </w:r>
      <w:r w:rsidR="002A4C76">
        <w:t xml:space="preserve">resulting </w:t>
      </w:r>
      <w:r>
        <w:t xml:space="preserve">benchmark model for A42 Steel </w:t>
      </w:r>
      <w:r w:rsidR="002A4C76">
        <w:t>at the given density of 7.85 g/cm</w:t>
      </w:r>
      <w:r w:rsidR="002A4C76" w:rsidRPr="002A4C76">
        <w:rPr>
          <w:szCs w:val="24"/>
          <w:vertAlign w:val="superscript"/>
        </w:rPr>
        <w:t>3</w:t>
      </w:r>
      <w:r w:rsidR="002A4C76">
        <w:t xml:space="preserve"> </w:t>
      </w:r>
      <w:r>
        <w:t xml:space="preserve">is shown </w:t>
      </w:r>
      <w:r w:rsidR="002A4C76">
        <w:t xml:space="preserve">in </w:t>
      </w:r>
      <w:r>
        <w:t xml:space="preserve">Table 10.  </w:t>
      </w:r>
    </w:p>
    <w:p w14:paraId="4A9D9580" w14:textId="77777777" w:rsidR="00F263E8" w:rsidRDefault="00F263E8" w:rsidP="00F263E8"/>
    <w:p w14:paraId="1A7D1EB4" w14:textId="0826A8BA" w:rsidR="00F263E8" w:rsidRDefault="00F263E8" w:rsidP="00F263E8">
      <w:r>
        <w:t>The fuel used in the reactor was modeled as a solution of uranyl nitrate at a uranium enrichment of 93</w:t>
      </w:r>
      <w:r w:rsidR="002A4C76">
        <w:t>.</w:t>
      </w:r>
      <w:r>
        <w:t xml:space="preserve">26857 weight percent </w:t>
      </w:r>
      <w:r w:rsidRPr="00460D81">
        <w:rPr>
          <w:szCs w:val="24"/>
          <w:vertAlign w:val="superscript"/>
        </w:rPr>
        <w:t>235</w:t>
      </w:r>
      <w:r>
        <w:t xml:space="preserve">U and a concentration of 70.36 g U/liter. The details of the fuel composition were taken from Annex IV in reference </w:t>
      </w:r>
      <w:r w:rsidR="008F1FEF">
        <w:t>[24]</w:t>
      </w:r>
      <w:r>
        <w:t xml:space="preserve">.  </w:t>
      </w:r>
      <w:sdt>
        <w:sdtPr>
          <w:id w:val="-497114564"/>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It is noted in the reference that the actual concentration of the fuel for pulse 1 is not exactly known since a lab analysis was not performed until after pulse 2 had been conducted.  The benchmark model used the value of concentration taken from the lab analysis performed just prior to pulse 1 and since the safety license for the reactor limits the maximum concentration to 71.0 g U/l the potential difference between the modeled concentration and the actual concentration is small.  </w:t>
      </w:r>
      <w:sdt>
        <w:sdtPr>
          <w:id w:val="405649728"/>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The benchmark model fuel specification is given in Table 11.</w:t>
      </w:r>
    </w:p>
    <w:p w14:paraId="4D0F92A4" w14:textId="77777777" w:rsidR="00F263E8" w:rsidRDefault="00F263E8" w:rsidP="00F263E8"/>
    <w:p w14:paraId="742039EE" w14:textId="3284005F" w:rsidR="00F263E8" w:rsidRDefault="00F263E8" w:rsidP="00F263E8">
      <w:r>
        <w:t xml:space="preserve">Lead was present around the outside of the reactor in pulse 1 in the lower lead shield.   </w:t>
      </w:r>
      <w:sdt>
        <w:sdtPr>
          <w:id w:val="-1467728468"/>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The benchmark model specification for the lead was taken from Annex III of reference </w:t>
      </w:r>
      <w:r w:rsidR="008F1FEF">
        <w:t>[24]</w:t>
      </w:r>
      <w:r>
        <w:t xml:space="preserve">.  </w:t>
      </w:r>
      <w:sdt>
        <w:sdtPr>
          <w:id w:val="-1040201497"/>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Two lab samples from the lead shield were taken and given.  The benchmark model used </w:t>
      </w:r>
      <w:r w:rsidR="00AE5567">
        <w:t xml:space="preserve">an </w:t>
      </w:r>
      <w:r>
        <w:t>average of the two lab samples for each of the isotopic constituents in the lead shield and also used the given density of 11.19 g/cm</w:t>
      </w:r>
      <w:r w:rsidRPr="007F1A29">
        <w:rPr>
          <w:szCs w:val="24"/>
          <w:vertAlign w:val="superscript"/>
        </w:rPr>
        <w:t>3</w:t>
      </w:r>
      <w:r>
        <w:t xml:space="preserve">.  The final benchmark </w:t>
      </w:r>
      <w:r w:rsidR="002A4C76">
        <w:t xml:space="preserve">material </w:t>
      </w:r>
      <w:r>
        <w:t xml:space="preserve">specification </w:t>
      </w:r>
      <w:r w:rsidR="002A4C76">
        <w:t xml:space="preserve">for the lead </w:t>
      </w:r>
      <w:r>
        <w:t xml:space="preserve">is given </w:t>
      </w:r>
      <w:r w:rsidR="002A4C76">
        <w:t>i</w:t>
      </w:r>
      <w:r>
        <w:t>n Table 12.</w:t>
      </w:r>
    </w:p>
    <w:p w14:paraId="135B6091" w14:textId="77777777" w:rsidR="00F263E8" w:rsidRDefault="00F263E8" w:rsidP="00F263E8"/>
    <w:p w14:paraId="337D23DF" w14:textId="543D081E" w:rsidR="00F263E8" w:rsidRDefault="00F263E8" w:rsidP="00F263E8">
      <w:r>
        <w:t>The cadmium control rod was modeled using the standard composition for cadmium from the SCALE Standard Composition Library</w:t>
      </w:r>
      <w:r w:rsidR="003405F0">
        <w:t xml:space="preserve"> which uses that natural isotopic abundances and has a density of 8.642 g/cm</w:t>
      </w:r>
      <w:r w:rsidR="003405F0" w:rsidRPr="003405F0">
        <w:rPr>
          <w:szCs w:val="24"/>
          <w:vertAlign w:val="superscript"/>
        </w:rPr>
        <w:t>3</w:t>
      </w:r>
      <w:r>
        <w:t>.</w:t>
      </w:r>
      <w:r w:rsidR="008C5670">
        <w:t xml:space="preserve">  </w:t>
      </w:r>
      <w:sdt>
        <w:sdtPr>
          <w:id w:val="202454157"/>
          <w:citation/>
        </w:sdtPr>
        <w:sdtContent>
          <w:r w:rsidR="008C5670">
            <w:fldChar w:fldCharType="begin"/>
          </w:r>
          <w:r w:rsidR="008C5670">
            <w:instrText xml:space="preserve"> CITATION Oak11 \l 1033 </w:instrText>
          </w:r>
          <w:r w:rsidR="008C5670">
            <w:fldChar w:fldCharType="separate"/>
          </w:r>
          <w:r w:rsidR="008C5670">
            <w:rPr>
              <w:noProof/>
            </w:rPr>
            <w:t>(Oak Ridge National Laboratory, June 2011)</w:t>
          </w:r>
          <w:r w:rsidR="008C5670">
            <w:fldChar w:fldCharType="end"/>
          </w:r>
        </w:sdtContent>
      </w:sdt>
    </w:p>
    <w:p w14:paraId="62D5F9FA" w14:textId="77777777" w:rsidR="00F263E8" w:rsidRDefault="00F263E8" w:rsidP="00F263E8"/>
    <w:p w14:paraId="02B2FD38" w14:textId="77777777" w:rsidR="002377BB" w:rsidRDefault="002377BB" w:rsidP="00390C62"/>
    <w:p w14:paraId="07ED6EF2" w14:textId="45E3CF1A" w:rsidR="00F263E8" w:rsidRDefault="00F263E8">
      <w:pPr>
        <w:spacing w:after="200" w:line="276" w:lineRule="auto"/>
      </w:pPr>
      <w:r>
        <w:br w:type="page"/>
      </w:r>
    </w:p>
    <w:p w14:paraId="4F8CE5C5" w14:textId="77777777" w:rsidR="00F263E8" w:rsidRDefault="00F263E8" w:rsidP="00390C62"/>
    <w:p w14:paraId="687E153A" w14:textId="521630ED" w:rsidR="00C42C30" w:rsidRDefault="00C42C30" w:rsidP="00C42C30">
      <w:pPr>
        <w:pStyle w:val="Caption"/>
        <w:keepNext/>
      </w:pPr>
      <w:bookmarkStart w:id="115" w:name="_Toc223007835"/>
      <w:r>
        <w:t xml:space="preserve">Table </w:t>
      </w:r>
      <w:fldSimple w:instr=" SEQ Table \* ARABIC ">
        <w:r w:rsidR="00721720">
          <w:rPr>
            <w:noProof/>
          </w:rPr>
          <w:t>8</w:t>
        </w:r>
      </w:fldSimple>
      <w:r>
        <w:t>: Original Material Specification for Z3-CN-1810 Steel</w:t>
      </w:r>
      <w:bookmarkEnd w:id="115"/>
    </w:p>
    <w:tbl>
      <w:tblPr>
        <w:tblStyle w:val="TableGrid"/>
        <w:tblW w:w="0" w:type="auto"/>
        <w:jc w:val="center"/>
        <w:tblLook w:val="04A0" w:firstRow="1" w:lastRow="0" w:firstColumn="1" w:lastColumn="0" w:noHBand="0" w:noVBand="1"/>
      </w:tblPr>
      <w:tblGrid>
        <w:gridCol w:w="950"/>
        <w:gridCol w:w="1182"/>
      </w:tblGrid>
      <w:tr w:rsidR="00697DA9" w:rsidRPr="00BA21E6" w14:paraId="63AAD871" w14:textId="77777777" w:rsidTr="00697DA9">
        <w:trPr>
          <w:jc w:val="center"/>
        </w:trPr>
        <w:tc>
          <w:tcPr>
            <w:tcW w:w="0" w:type="auto"/>
            <w:shd w:val="clear" w:color="auto" w:fill="FFCC99"/>
          </w:tcPr>
          <w:p w14:paraId="28901CDB" w14:textId="77777777" w:rsidR="00697DA9" w:rsidRPr="00BA21E6" w:rsidRDefault="00697DA9" w:rsidP="00390C62">
            <w:pPr>
              <w:rPr>
                <w:sz w:val="22"/>
              </w:rPr>
            </w:pPr>
            <w:r w:rsidRPr="00BA21E6">
              <w:rPr>
                <w:sz w:val="22"/>
              </w:rPr>
              <w:t>Element</w:t>
            </w:r>
          </w:p>
        </w:tc>
        <w:tc>
          <w:tcPr>
            <w:tcW w:w="0" w:type="auto"/>
            <w:shd w:val="clear" w:color="auto" w:fill="FFCC99"/>
          </w:tcPr>
          <w:p w14:paraId="3BAFD5D3" w14:textId="77777777" w:rsidR="00697DA9" w:rsidRPr="00BA21E6" w:rsidRDefault="00697DA9" w:rsidP="00390C62">
            <w:pPr>
              <w:rPr>
                <w:sz w:val="22"/>
              </w:rPr>
            </w:pPr>
            <w:r w:rsidRPr="00BA21E6">
              <w:rPr>
                <w:sz w:val="22"/>
              </w:rPr>
              <w:t>Weight %</w:t>
            </w:r>
          </w:p>
        </w:tc>
      </w:tr>
      <w:tr w:rsidR="00697DA9" w:rsidRPr="00BA21E6" w14:paraId="3F1B8839" w14:textId="77777777" w:rsidTr="00697DA9">
        <w:trPr>
          <w:jc w:val="center"/>
        </w:trPr>
        <w:tc>
          <w:tcPr>
            <w:tcW w:w="0" w:type="auto"/>
          </w:tcPr>
          <w:p w14:paraId="2C3E4A42" w14:textId="77777777" w:rsidR="00697DA9" w:rsidRPr="00BA21E6" w:rsidRDefault="00697DA9" w:rsidP="00390C62">
            <w:pPr>
              <w:rPr>
                <w:sz w:val="22"/>
              </w:rPr>
            </w:pPr>
            <w:r w:rsidRPr="00BA21E6">
              <w:rPr>
                <w:sz w:val="22"/>
              </w:rPr>
              <w:t>C</w:t>
            </w:r>
          </w:p>
        </w:tc>
        <w:tc>
          <w:tcPr>
            <w:tcW w:w="0" w:type="auto"/>
          </w:tcPr>
          <w:p w14:paraId="6CB38C55" w14:textId="77777777" w:rsidR="00697DA9" w:rsidRPr="00BA21E6" w:rsidRDefault="00697DA9" w:rsidP="00390C62">
            <w:pPr>
              <w:rPr>
                <w:sz w:val="22"/>
              </w:rPr>
            </w:pPr>
            <w:r w:rsidRPr="00BA21E6">
              <w:rPr>
                <w:sz w:val="22"/>
              </w:rPr>
              <w:t>0.03 (max)</w:t>
            </w:r>
          </w:p>
        </w:tc>
      </w:tr>
      <w:tr w:rsidR="00697DA9" w:rsidRPr="00BA21E6" w14:paraId="4018F72B" w14:textId="77777777" w:rsidTr="00697DA9">
        <w:trPr>
          <w:jc w:val="center"/>
        </w:trPr>
        <w:tc>
          <w:tcPr>
            <w:tcW w:w="0" w:type="auto"/>
          </w:tcPr>
          <w:p w14:paraId="1E45C98D" w14:textId="77777777" w:rsidR="00697DA9" w:rsidRPr="00BA21E6" w:rsidRDefault="00697DA9" w:rsidP="00390C62">
            <w:pPr>
              <w:rPr>
                <w:sz w:val="22"/>
              </w:rPr>
            </w:pPr>
            <w:r w:rsidRPr="00BA21E6">
              <w:rPr>
                <w:sz w:val="22"/>
              </w:rPr>
              <w:t>Mn</w:t>
            </w:r>
          </w:p>
        </w:tc>
        <w:tc>
          <w:tcPr>
            <w:tcW w:w="0" w:type="auto"/>
          </w:tcPr>
          <w:p w14:paraId="7651EDB4" w14:textId="77777777" w:rsidR="00697DA9" w:rsidRPr="00BA21E6" w:rsidRDefault="00697DA9" w:rsidP="00390C62">
            <w:pPr>
              <w:rPr>
                <w:sz w:val="22"/>
              </w:rPr>
            </w:pPr>
            <w:r w:rsidRPr="00BA21E6">
              <w:rPr>
                <w:sz w:val="22"/>
              </w:rPr>
              <w:t>2 (max)</w:t>
            </w:r>
          </w:p>
        </w:tc>
      </w:tr>
      <w:tr w:rsidR="00697DA9" w:rsidRPr="00BA21E6" w14:paraId="57A5183F" w14:textId="77777777" w:rsidTr="00697DA9">
        <w:trPr>
          <w:jc w:val="center"/>
        </w:trPr>
        <w:tc>
          <w:tcPr>
            <w:tcW w:w="0" w:type="auto"/>
          </w:tcPr>
          <w:p w14:paraId="18CF124D" w14:textId="77777777" w:rsidR="00697DA9" w:rsidRPr="00BA21E6" w:rsidRDefault="00697DA9" w:rsidP="00390C62">
            <w:pPr>
              <w:rPr>
                <w:sz w:val="22"/>
              </w:rPr>
            </w:pPr>
            <w:r w:rsidRPr="00BA21E6">
              <w:rPr>
                <w:sz w:val="22"/>
              </w:rPr>
              <w:t>P</w:t>
            </w:r>
          </w:p>
        </w:tc>
        <w:tc>
          <w:tcPr>
            <w:tcW w:w="0" w:type="auto"/>
          </w:tcPr>
          <w:p w14:paraId="5AFDDA1B" w14:textId="77777777" w:rsidR="00697DA9" w:rsidRPr="00BA21E6" w:rsidRDefault="00697DA9" w:rsidP="00390C62">
            <w:pPr>
              <w:rPr>
                <w:sz w:val="22"/>
              </w:rPr>
            </w:pPr>
            <w:r w:rsidRPr="00BA21E6">
              <w:rPr>
                <w:sz w:val="22"/>
              </w:rPr>
              <w:t>0.04</w:t>
            </w:r>
          </w:p>
        </w:tc>
      </w:tr>
      <w:tr w:rsidR="00697DA9" w:rsidRPr="00BA21E6" w14:paraId="6714E38A" w14:textId="77777777" w:rsidTr="00697DA9">
        <w:trPr>
          <w:jc w:val="center"/>
        </w:trPr>
        <w:tc>
          <w:tcPr>
            <w:tcW w:w="0" w:type="auto"/>
          </w:tcPr>
          <w:p w14:paraId="73A00BF0" w14:textId="77777777" w:rsidR="00697DA9" w:rsidRPr="00BA21E6" w:rsidRDefault="00697DA9" w:rsidP="00390C62">
            <w:pPr>
              <w:rPr>
                <w:sz w:val="22"/>
              </w:rPr>
            </w:pPr>
            <w:r w:rsidRPr="00BA21E6">
              <w:rPr>
                <w:sz w:val="22"/>
              </w:rPr>
              <w:t>S</w:t>
            </w:r>
          </w:p>
        </w:tc>
        <w:tc>
          <w:tcPr>
            <w:tcW w:w="0" w:type="auto"/>
          </w:tcPr>
          <w:p w14:paraId="5DF6FB55" w14:textId="77777777" w:rsidR="00697DA9" w:rsidRPr="00BA21E6" w:rsidRDefault="00697DA9" w:rsidP="00390C62">
            <w:pPr>
              <w:rPr>
                <w:sz w:val="22"/>
              </w:rPr>
            </w:pPr>
            <w:r w:rsidRPr="00BA21E6">
              <w:rPr>
                <w:sz w:val="22"/>
              </w:rPr>
              <w:t>0.03</w:t>
            </w:r>
          </w:p>
        </w:tc>
      </w:tr>
      <w:tr w:rsidR="00697DA9" w:rsidRPr="00BA21E6" w14:paraId="4B5988E5" w14:textId="77777777" w:rsidTr="00697DA9">
        <w:trPr>
          <w:jc w:val="center"/>
        </w:trPr>
        <w:tc>
          <w:tcPr>
            <w:tcW w:w="0" w:type="auto"/>
          </w:tcPr>
          <w:p w14:paraId="276A020C" w14:textId="77777777" w:rsidR="00697DA9" w:rsidRPr="00BA21E6" w:rsidRDefault="00697DA9" w:rsidP="00390C62">
            <w:pPr>
              <w:rPr>
                <w:sz w:val="22"/>
              </w:rPr>
            </w:pPr>
            <w:r w:rsidRPr="00BA21E6">
              <w:rPr>
                <w:sz w:val="22"/>
              </w:rPr>
              <w:t>Si</w:t>
            </w:r>
          </w:p>
        </w:tc>
        <w:tc>
          <w:tcPr>
            <w:tcW w:w="0" w:type="auto"/>
          </w:tcPr>
          <w:p w14:paraId="28DD42D4" w14:textId="77777777" w:rsidR="00697DA9" w:rsidRPr="00BA21E6" w:rsidRDefault="00697DA9" w:rsidP="00390C62">
            <w:pPr>
              <w:rPr>
                <w:sz w:val="22"/>
              </w:rPr>
            </w:pPr>
            <w:r w:rsidRPr="00BA21E6">
              <w:rPr>
                <w:sz w:val="22"/>
              </w:rPr>
              <w:t>1</w:t>
            </w:r>
          </w:p>
        </w:tc>
      </w:tr>
      <w:tr w:rsidR="00697DA9" w:rsidRPr="00BA21E6" w14:paraId="505A94B0" w14:textId="77777777" w:rsidTr="00697DA9">
        <w:trPr>
          <w:jc w:val="center"/>
        </w:trPr>
        <w:tc>
          <w:tcPr>
            <w:tcW w:w="0" w:type="auto"/>
          </w:tcPr>
          <w:p w14:paraId="44E596C7" w14:textId="77777777" w:rsidR="00697DA9" w:rsidRPr="00BA21E6" w:rsidRDefault="00697DA9" w:rsidP="00390C62">
            <w:pPr>
              <w:rPr>
                <w:sz w:val="22"/>
              </w:rPr>
            </w:pPr>
            <w:r w:rsidRPr="00BA21E6">
              <w:rPr>
                <w:sz w:val="22"/>
              </w:rPr>
              <w:t>Ni</w:t>
            </w:r>
          </w:p>
        </w:tc>
        <w:tc>
          <w:tcPr>
            <w:tcW w:w="0" w:type="auto"/>
          </w:tcPr>
          <w:p w14:paraId="36D6251D" w14:textId="77777777" w:rsidR="00697DA9" w:rsidRPr="00BA21E6" w:rsidRDefault="00697DA9" w:rsidP="00390C62">
            <w:pPr>
              <w:rPr>
                <w:sz w:val="22"/>
              </w:rPr>
            </w:pPr>
            <w:r w:rsidRPr="00BA21E6">
              <w:rPr>
                <w:sz w:val="22"/>
              </w:rPr>
              <w:t>9 – 11</w:t>
            </w:r>
          </w:p>
        </w:tc>
      </w:tr>
      <w:tr w:rsidR="00697DA9" w:rsidRPr="00BA21E6" w14:paraId="594804BB" w14:textId="77777777" w:rsidTr="00697DA9">
        <w:trPr>
          <w:jc w:val="center"/>
        </w:trPr>
        <w:tc>
          <w:tcPr>
            <w:tcW w:w="0" w:type="auto"/>
          </w:tcPr>
          <w:p w14:paraId="3E0704E5" w14:textId="77777777" w:rsidR="00697DA9" w:rsidRPr="00BA21E6" w:rsidRDefault="00697DA9" w:rsidP="00390C62">
            <w:pPr>
              <w:rPr>
                <w:sz w:val="22"/>
              </w:rPr>
            </w:pPr>
            <w:r w:rsidRPr="00BA21E6">
              <w:rPr>
                <w:sz w:val="22"/>
              </w:rPr>
              <w:t>Cr</w:t>
            </w:r>
          </w:p>
        </w:tc>
        <w:tc>
          <w:tcPr>
            <w:tcW w:w="0" w:type="auto"/>
          </w:tcPr>
          <w:p w14:paraId="2E53A0AE" w14:textId="77777777" w:rsidR="00697DA9" w:rsidRPr="00BA21E6" w:rsidRDefault="00697DA9" w:rsidP="00390C62">
            <w:pPr>
              <w:rPr>
                <w:sz w:val="22"/>
              </w:rPr>
            </w:pPr>
            <w:r w:rsidRPr="00BA21E6">
              <w:rPr>
                <w:sz w:val="22"/>
              </w:rPr>
              <w:t>17 – 19</w:t>
            </w:r>
          </w:p>
        </w:tc>
      </w:tr>
      <w:tr w:rsidR="00697DA9" w:rsidRPr="00BA21E6" w14:paraId="4E67DE59" w14:textId="77777777" w:rsidTr="00697DA9">
        <w:trPr>
          <w:jc w:val="center"/>
        </w:trPr>
        <w:tc>
          <w:tcPr>
            <w:tcW w:w="0" w:type="auto"/>
          </w:tcPr>
          <w:p w14:paraId="3AEA6BC0" w14:textId="77777777" w:rsidR="00697DA9" w:rsidRPr="00BA21E6" w:rsidRDefault="00697DA9" w:rsidP="00390C62">
            <w:pPr>
              <w:rPr>
                <w:sz w:val="22"/>
              </w:rPr>
            </w:pPr>
            <w:r w:rsidRPr="00BA21E6">
              <w:rPr>
                <w:sz w:val="22"/>
              </w:rPr>
              <w:t>Fe</w:t>
            </w:r>
          </w:p>
        </w:tc>
        <w:tc>
          <w:tcPr>
            <w:tcW w:w="0" w:type="auto"/>
          </w:tcPr>
          <w:p w14:paraId="4E347B37" w14:textId="77777777" w:rsidR="00697DA9" w:rsidRPr="00BA21E6" w:rsidRDefault="00697DA9" w:rsidP="00390C62">
            <w:pPr>
              <w:rPr>
                <w:sz w:val="22"/>
              </w:rPr>
            </w:pPr>
            <w:r w:rsidRPr="00BA21E6">
              <w:rPr>
                <w:sz w:val="22"/>
              </w:rPr>
              <w:t>Balance</w:t>
            </w:r>
          </w:p>
        </w:tc>
      </w:tr>
    </w:tbl>
    <w:p w14:paraId="2720D4E3" w14:textId="77777777" w:rsidR="00460D81" w:rsidRDefault="00460D81" w:rsidP="00390C62"/>
    <w:p w14:paraId="6B57A1C9" w14:textId="1BE69974" w:rsidR="00F263E8" w:rsidRDefault="00F263E8">
      <w:pPr>
        <w:spacing w:after="200" w:line="276" w:lineRule="auto"/>
      </w:pPr>
      <w:r>
        <w:br w:type="page"/>
      </w:r>
    </w:p>
    <w:p w14:paraId="7899AD50" w14:textId="77777777" w:rsidR="00F263E8" w:rsidRDefault="00F263E8" w:rsidP="00390C62"/>
    <w:p w14:paraId="4F434461" w14:textId="4D4B60D5" w:rsidR="00C42C30" w:rsidRDefault="00C42C30" w:rsidP="00C42C30">
      <w:pPr>
        <w:pStyle w:val="Caption"/>
        <w:keepNext/>
      </w:pPr>
      <w:bookmarkStart w:id="116" w:name="_Toc223007836"/>
      <w:r>
        <w:t xml:space="preserve">Table </w:t>
      </w:r>
      <w:fldSimple w:instr=" SEQ Table \* ARABIC ">
        <w:r w:rsidR="00721720">
          <w:rPr>
            <w:noProof/>
          </w:rPr>
          <w:t>9</w:t>
        </w:r>
      </w:fldSimple>
      <w:r>
        <w:t>:  Benchmark Material Specification for Z3-CN-1810 Steel</w:t>
      </w:r>
      <w:bookmarkEnd w:id="116"/>
    </w:p>
    <w:tbl>
      <w:tblPr>
        <w:tblStyle w:val="TableGrid"/>
        <w:tblW w:w="0" w:type="auto"/>
        <w:jc w:val="center"/>
        <w:tblInd w:w="1998" w:type="dxa"/>
        <w:tblLook w:val="04A0" w:firstRow="1" w:lastRow="0" w:firstColumn="1" w:lastColumn="0" w:noHBand="0" w:noVBand="1"/>
      </w:tblPr>
      <w:tblGrid>
        <w:gridCol w:w="950"/>
        <w:gridCol w:w="766"/>
        <w:gridCol w:w="1677"/>
      </w:tblGrid>
      <w:tr w:rsidR="007C3121" w:rsidRPr="00BA21E6" w14:paraId="1CEE120C" w14:textId="77777777" w:rsidTr="00F3191F">
        <w:trPr>
          <w:jc w:val="center"/>
        </w:trPr>
        <w:tc>
          <w:tcPr>
            <w:tcW w:w="0" w:type="auto"/>
            <w:shd w:val="clear" w:color="auto" w:fill="FFCC99"/>
          </w:tcPr>
          <w:p w14:paraId="6F756971" w14:textId="715A9B53" w:rsidR="005066CE" w:rsidRPr="00BA21E6" w:rsidRDefault="005066CE" w:rsidP="00390C62">
            <w:pPr>
              <w:rPr>
                <w:sz w:val="22"/>
              </w:rPr>
            </w:pPr>
            <w:r w:rsidRPr="00BA21E6">
              <w:rPr>
                <w:sz w:val="22"/>
              </w:rPr>
              <w:t>Element</w:t>
            </w:r>
          </w:p>
        </w:tc>
        <w:tc>
          <w:tcPr>
            <w:tcW w:w="0" w:type="auto"/>
            <w:shd w:val="clear" w:color="auto" w:fill="FFCC99"/>
          </w:tcPr>
          <w:p w14:paraId="065AF53D" w14:textId="3C05A02F" w:rsidR="005066CE" w:rsidRPr="00BA21E6" w:rsidRDefault="005066CE" w:rsidP="00390C62">
            <w:pPr>
              <w:rPr>
                <w:sz w:val="22"/>
              </w:rPr>
            </w:pPr>
            <w:r w:rsidRPr="00BA21E6">
              <w:rPr>
                <w:sz w:val="22"/>
              </w:rPr>
              <w:t>ZAID</w:t>
            </w:r>
          </w:p>
        </w:tc>
        <w:tc>
          <w:tcPr>
            <w:tcW w:w="0" w:type="auto"/>
            <w:shd w:val="clear" w:color="auto" w:fill="FFCC99"/>
          </w:tcPr>
          <w:p w14:paraId="3EDF0D9B" w14:textId="77777777" w:rsidR="005066CE" w:rsidRPr="00BA21E6" w:rsidRDefault="005066CE" w:rsidP="00390C62">
            <w:pPr>
              <w:rPr>
                <w:sz w:val="22"/>
              </w:rPr>
            </w:pPr>
            <w:r w:rsidRPr="00BA21E6">
              <w:rPr>
                <w:sz w:val="22"/>
              </w:rPr>
              <w:t>Number Density</w:t>
            </w:r>
          </w:p>
          <w:p w14:paraId="6A7EC8E6" w14:textId="261C9A34" w:rsidR="005066CE" w:rsidRPr="00BA21E6" w:rsidRDefault="00D26C36" w:rsidP="00390C62">
            <w:pPr>
              <w:rPr>
                <w:sz w:val="22"/>
              </w:rPr>
            </w:pPr>
            <w:r w:rsidRPr="00BA21E6">
              <w:rPr>
                <w:sz w:val="22"/>
              </w:rPr>
              <w:t>[</w:t>
            </w:r>
            <w:r w:rsidR="005066CE" w:rsidRPr="00BA21E6">
              <w:rPr>
                <w:sz w:val="22"/>
              </w:rPr>
              <w:t>atoms/b-cm]</w:t>
            </w:r>
          </w:p>
        </w:tc>
      </w:tr>
      <w:tr w:rsidR="007C3121" w:rsidRPr="00BA21E6" w14:paraId="59CF154C" w14:textId="77777777" w:rsidTr="00F3191F">
        <w:trPr>
          <w:jc w:val="center"/>
        </w:trPr>
        <w:tc>
          <w:tcPr>
            <w:tcW w:w="0" w:type="auto"/>
          </w:tcPr>
          <w:p w14:paraId="74371ED0" w14:textId="12B83938" w:rsidR="005066CE" w:rsidRPr="00BA21E6" w:rsidRDefault="005066CE" w:rsidP="00390C62">
            <w:pPr>
              <w:rPr>
                <w:sz w:val="22"/>
              </w:rPr>
            </w:pPr>
            <w:r w:rsidRPr="00BA21E6">
              <w:rPr>
                <w:sz w:val="22"/>
              </w:rPr>
              <w:t>si-28</w:t>
            </w:r>
          </w:p>
        </w:tc>
        <w:tc>
          <w:tcPr>
            <w:tcW w:w="0" w:type="auto"/>
          </w:tcPr>
          <w:p w14:paraId="01A60435" w14:textId="1BEC8915" w:rsidR="005066CE" w:rsidRPr="00BA21E6" w:rsidRDefault="005066CE" w:rsidP="00390C62">
            <w:pPr>
              <w:rPr>
                <w:sz w:val="22"/>
              </w:rPr>
            </w:pPr>
            <w:r w:rsidRPr="00BA21E6">
              <w:rPr>
                <w:sz w:val="22"/>
              </w:rPr>
              <w:t>14028</w:t>
            </w:r>
          </w:p>
        </w:tc>
        <w:tc>
          <w:tcPr>
            <w:tcW w:w="0" w:type="auto"/>
          </w:tcPr>
          <w:p w14:paraId="58FC156E" w14:textId="1BC3D9E0" w:rsidR="005066CE" w:rsidRPr="00BA21E6" w:rsidRDefault="005066CE" w:rsidP="00390C62">
            <w:pPr>
              <w:rPr>
                <w:sz w:val="22"/>
              </w:rPr>
            </w:pPr>
            <w:r w:rsidRPr="00BA21E6">
              <w:rPr>
                <w:sz w:val="22"/>
              </w:rPr>
              <w:t>1.562195E-03</w:t>
            </w:r>
          </w:p>
        </w:tc>
      </w:tr>
      <w:tr w:rsidR="007C3121" w:rsidRPr="00BA21E6" w14:paraId="320D7D23" w14:textId="77777777" w:rsidTr="00F3191F">
        <w:trPr>
          <w:jc w:val="center"/>
        </w:trPr>
        <w:tc>
          <w:tcPr>
            <w:tcW w:w="0" w:type="auto"/>
          </w:tcPr>
          <w:p w14:paraId="7870DEF8" w14:textId="0A9E3511" w:rsidR="005066CE" w:rsidRPr="00BA21E6" w:rsidRDefault="005066CE" w:rsidP="00390C62">
            <w:pPr>
              <w:rPr>
                <w:sz w:val="22"/>
              </w:rPr>
            </w:pPr>
            <w:r w:rsidRPr="00BA21E6">
              <w:rPr>
                <w:sz w:val="22"/>
              </w:rPr>
              <w:t>si-29</w:t>
            </w:r>
          </w:p>
        </w:tc>
        <w:tc>
          <w:tcPr>
            <w:tcW w:w="0" w:type="auto"/>
          </w:tcPr>
          <w:p w14:paraId="1D26D28C" w14:textId="1D06553D" w:rsidR="005066CE" w:rsidRPr="00BA21E6" w:rsidRDefault="005066CE" w:rsidP="00390C62">
            <w:pPr>
              <w:rPr>
                <w:sz w:val="22"/>
              </w:rPr>
            </w:pPr>
            <w:r w:rsidRPr="00BA21E6">
              <w:rPr>
                <w:sz w:val="22"/>
              </w:rPr>
              <w:t>14029</w:t>
            </w:r>
          </w:p>
        </w:tc>
        <w:tc>
          <w:tcPr>
            <w:tcW w:w="0" w:type="auto"/>
          </w:tcPr>
          <w:p w14:paraId="75680179" w14:textId="524D94F2" w:rsidR="005066CE" w:rsidRPr="00BA21E6" w:rsidRDefault="005066CE" w:rsidP="00390C62">
            <w:pPr>
              <w:rPr>
                <w:sz w:val="22"/>
              </w:rPr>
            </w:pPr>
            <w:r w:rsidRPr="00BA21E6">
              <w:rPr>
                <w:sz w:val="22"/>
              </w:rPr>
              <w:t>7.936070E-05</w:t>
            </w:r>
          </w:p>
        </w:tc>
      </w:tr>
      <w:tr w:rsidR="007C3121" w:rsidRPr="00BA21E6" w14:paraId="0A2BE736" w14:textId="77777777" w:rsidTr="00F3191F">
        <w:trPr>
          <w:jc w:val="center"/>
        </w:trPr>
        <w:tc>
          <w:tcPr>
            <w:tcW w:w="0" w:type="auto"/>
          </w:tcPr>
          <w:p w14:paraId="4A867D0F" w14:textId="175CE410" w:rsidR="005066CE" w:rsidRPr="00BA21E6" w:rsidRDefault="005066CE" w:rsidP="00390C62">
            <w:pPr>
              <w:rPr>
                <w:sz w:val="22"/>
              </w:rPr>
            </w:pPr>
            <w:r w:rsidRPr="00BA21E6">
              <w:rPr>
                <w:sz w:val="22"/>
              </w:rPr>
              <w:t>si-30</w:t>
            </w:r>
          </w:p>
        </w:tc>
        <w:tc>
          <w:tcPr>
            <w:tcW w:w="0" w:type="auto"/>
          </w:tcPr>
          <w:p w14:paraId="24787E05" w14:textId="13C9AA1D" w:rsidR="005066CE" w:rsidRPr="00BA21E6" w:rsidRDefault="005066CE" w:rsidP="00390C62">
            <w:pPr>
              <w:rPr>
                <w:sz w:val="22"/>
              </w:rPr>
            </w:pPr>
            <w:r w:rsidRPr="00BA21E6">
              <w:rPr>
                <w:sz w:val="22"/>
              </w:rPr>
              <w:t>14030</w:t>
            </w:r>
          </w:p>
        </w:tc>
        <w:tc>
          <w:tcPr>
            <w:tcW w:w="0" w:type="auto"/>
          </w:tcPr>
          <w:p w14:paraId="3D8749ED" w14:textId="5CDAEA18" w:rsidR="005066CE" w:rsidRPr="00BA21E6" w:rsidRDefault="005066CE" w:rsidP="00390C62">
            <w:pPr>
              <w:rPr>
                <w:sz w:val="22"/>
              </w:rPr>
            </w:pPr>
            <w:r w:rsidRPr="00BA21E6">
              <w:rPr>
                <w:sz w:val="22"/>
              </w:rPr>
              <w:t>5.237637E-05</w:t>
            </w:r>
          </w:p>
        </w:tc>
      </w:tr>
      <w:tr w:rsidR="007C3121" w:rsidRPr="00BA21E6" w14:paraId="664718AB" w14:textId="77777777" w:rsidTr="00F3191F">
        <w:trPr>
          <w:jc w:val="center"/>
        </w:trPr>
        <w:tc>
          <w:tcPr>
            <w:tcW w:w="0" w:type="auto"/>
          </w:tcPr>
          <w:p w14:paraId="5151BB7D" w14:textId="3CA40420" w:rsidR="005066CE" w:rsidRPr="00BA21E6" w:rsidRDefault="005066CE" w:rsidP="00390C62">
            <w:pPr>
              <w:rPr>
                <w:sz w:val="22"/>
              </w:rPr>
            </w:pPr>
            <w:r w:rsidRPr="00BA21E6">
              <w:rPr>
                <w:sz w:val="22"/>
              </w:rPr>
              <w:t>fe-54</w:t>
            </w:r>
          </w:p>
        </w:tc>
        <w:tc>
          <w:tcPr>
            <w:tcW w:w="0" w:type="auto"/>
          </w:tcPr>
          <w:p w14:paraId="47927F14" w14:textId="5F47D878" w:rsidR="005066CE" w:rsidRPr="00BA21E6" w:rsidRDefault="005066CE" w:rsidP="00390C62">
            <w:pPr>
              <w:rPr>
                <w:sz w:val="22"/>
              </w:rPr>
            </w:pPr>
            <w:r w:rsidRPr="00BA21E6">
              <w:rPr>
                <w:sz w:val="22"/>
              </w:rPr>
              <w:t>26054</w:t>
            </w:r>
          </w:p>
        </w:tc>
        <w:tc>
          <w:tcPr>
            <w:tcW w:w="0" w:type="auto"/>
          </w:tcPr>
          <w:p w14:paraId="5A2205D8" w14:textId="77E44677" w:rsidR="005066CE" w:rsidRPr="00BA21E6" w:rsidRDefault="005066CE" w:rsidP="00390C62">
            <w:pPr>
              <w:rPr>
                <w:sz w:val="22"/>
              </w:rPr>
            </w:pPr>
            <w:r w:rsidRPr="00BA21E6">
              <w:rPr>
                <w:sz w:val="22"/>
              </w:rPr>
              <w:t>3.430808E-03</w:t>
            </w:r>
          </w:p>
        </w:tc>
      </w:tr>
      <w:tr w:rsidR="007C3121" w:rsidRPr="00BA21E6" w14:paraId="3D3E27D7" w14:textId="77777777" w:rsidTr="00F3191F">
        <w:trPr>
          <w:jc w:val="center"/>
        </w:trPr>
        <w:tc>
          <w:tcPr>
            <w:tcW w:w="0" w:type="auto"/>
          </w:tcPr>
          <w:p w14:paraId="508A32DC" w14:textId="56F0BBF1" w:rsidR="005066CE" w:rsidRPr="00BA21E6" w:rsidRDefault="005066CE" w:rsidP="00390C62">
            <w:pPr>
              <w:rPr>
                <w:sz w:val="22"/>
              </w:rPr>
            </w:pPr>
            <w:r w:rsidRPr="00BA21E6">
              <w:rPr>
                <w:sz w:val="22"/>
              </w:rPr>
              <w:t>fe-56</w:t>
            </w:r>
          </w:p>
        </w:tc>
        <w:tc>
          <w:tcPr>
            <w:tcW w:w="0" w:type="auto"/>
          </w:tcPr>
          <w:p w14:paraId="60CDFA7C" w14:textId="2A3C9E89" w:rsidR="005066CE" w:rsidRPr="00BA21E6" w:rsidRDefault="005066CE" w:rsidP="00390C62">
            <w:pPr>
              <w:rPr>
                <w:sz w:val="22"/>
              </w:rPr>
            </w:pPr>
            <w:r w:rsidRPr="00BA21E6">
              <w:rPr>
                <w:sz w:val="22"/>
              </w:rPr>
              <w:t>26056</w:t>
            </w:r>
          </w:p>
        </w:tc>
        <w:tc>
          <w:tcPr>
            <w:tcW w:w="0" w:type="auto"/>
          </w:tcPr>
          <w:p w14:paraId="590F5BB6" w14:textId="3DB7E43C" w:rsidR="005066CE" w:rsidRPr="00BA21E6" w:rsidRDefault="005066CE" w:rsidP="00390C62">
            <w:pPr>
              <w:rPr>
                <w:sz w:val="22"/>
              </w:rPr>
            </w:pPr>
            <w:r w:rsidRPr="00BA21E6">
              <w:rPr>
                <w:sz w:val="22"/>
              </w:rPr>
              <w:t>5.385635E-02</w:t>
            </w:r>
          </w:p>
        </w:tc>
      </w:tr>
      <w:tr w:rsidR="007C3121" w:rsidRPr="00BA21E6" w14:paraId="006D4BAB" w14:textId="77777777" w:rsidTr="00F3191F">
        <w:trPr>
          <w:jc w:val="center"/>
        </w:trPr>
        <w:tc>
          <w:tcPr>
            <w:tcW w:w="0" w:type="auto"/>
          </w:tcPr>
          <w:p w14:paraId="148B2AF7" w14:textId="05344C6D" w:rsidR="005066CE" w:rsidRPr="00BA21E6" w:rsidRDefault="005066CE" w:rsidP="00390C62">
            <w:pPr>
              <w:rPr>
                <w:sz w:val="22"/>
              </w:rPr>
            </w:pPr>
            <w:r w:rsidRPr="00BA21E6">
              <w:rPr>
                <w:sz w:val="22"/>
              </w:rPr>
              <w:t>fe-57</w:t>
            </w:r>
          </w:p>
        </w:tc>
        <w:tc>
          <w:tcPr>
            <w:tcW w:w="0" w:type="auto"/>
          </w:tcPr>
          <w:p w14:paraId="39FC00A0" w14:textId="13371923" w:rsidR="005066CE" w:rsidRPr="00BA21E6" w:rsidRDefault="005066CE" w:rsidP="00390C62">
            <w:pPr>
              <w:rPr>
                <w:sz w:val="22"/>
              </w:rPr>
            </w:pPr>
            <w:r w:rsidRPr="00BA21E6">
              <w:rPr>
                <w:sz w:val="22"/>
              </w:rPr>
              <w:t>26057</w:t>
            </w:r>
          </w:p>
        </w:tc>
        <w:tc>
          <w:tcPr>
            <w:tcW w:w="0" w:type="auto"/>
          </w:tcPr>
          <w:p w14:paraId="13B0CB20" w14:textId="535C7E7D" w:rsidR="005066CE" w:rsidRPr="00BA21E6" w:rsidRDefault="005066CE" w:rsidP="00390C62">
            <w:pPr>
              <w:rPr>
                <w:sz w:val="22"/>
              </w:rPr>
            </w:pPr>
            <w:r w:rsidRPr="00BA21E6">
              <w:rPr>
                <w:sz w:val="22"/>
              </w:rPr>
              <w:t>1.243778E-03</w:t>
            </w:r>
          </w:p>
        </w:tc>
      </w:tr>
      <w:tr w:rsidR="007C3121" w:rsidRPr="00BA21E6" w14:paraId="5F3369CB" w14:textId="77777777" w:rsidTr="00F3191F">
        <w:trPr>
          <w:jc w:val="center"/>
        </w:trPr>
        <w:tc>
          <w:tcPr>
            <w:tcW w:w="0" w:type="auto"/>
          </w:tcPr>
          <w:p w14:paraId="7BFC85B5" w14:textId="458A0279" w:rsidR="005066CE" w:rsidRPr="00BA21E6" w:rsidRDefault="005066CE" w:rsidP="00390C62">
            <w:pPr>
              <w:rPr>
                <w:sz w:val="22"/>
              </w:rPr>
            </w:pPr>
            <w:r w:rsidRPr="00BA21E6">
              <w:rPr>
                <w:sz w:val="22"/>
              </w:rPr>
              <w:t>fe-58</w:t>
            </w:r>
          </w:p>
        </w:tc>
        <w:tc>
          <w:tcPr>
            <w:tcW w:w="0" w:type="auto"/>
          </w:tcPr>
          <w:p w14:paraId="21A25F80" w14:textId="4F5F292F" w:rsidR="005066CE" w:rsidRPr="00BA21E6" w:rsidRDefault="005066CE" w:rsidP="00390C62">
            <w:pPr>
              <w:rPr>
                <w:sz w:val="22"/>
              </w:rPr>
            </w:pPr>
            <w:r w:rsidRPr="00BA21E6">
              <w:rPr>
                <w:sz w:val="22"/>
              </w:rPr>
              <w:t>26058</w:t>
            </w:r>
          </w:p>
        </w:tc>
        <w:tc>
          <w:tcPr>
            <w:tcW w:w="0" w:type="auto"/>
          </w:tcPr>
          <w:p w14:paraId="6D368258" w14:textId="0C77DC9A" w:rsidR="005066CE" w:rsidRPr="00BA21E6" w:rsidRDefault="005066CE" w:rsidP="00390C62">
            <w:pPr>
              <w:rPr>
                <w:sz w:val="22"/>
              </w:rPr>
            </w:pPr>
            <w:r w:rsidRPr="00BA21E6">
              <w:rPr>
                <w:sz w:val="22"/>
              </w:rPr>
              <w:t>1.655240E-04</w:t>
            </w:r>
          </w:p>
        </w:tc>
      </w:tr>
      <w:tr w:rsidR="007C3121" w:rsidRPr="00BA21E6" w14:paraId="69FA1C41" w14:textId="77777777" w:rsidTr="00F3191F">
        <w:trPr>
          <w:jc w:val="center"/>
        </w:trPr>
        <w:tc>
          <w:tcPr>
            <w:tcW w:w="0" w:type="auto"/>
          </w:tcPr>
          <w:p w14:paraId="526E8C74" w14:textId="637ACA53" w:rsidR="005066CE" w:rsidRPr="00BA21E6" w:rsidRDefault="005066CE" w:rsidP="00390C62">
            <w:pPr>
              <w:rPr>
                <w:sz w:val="22"/>
              </w:rPr>
            </w:pPr>
            <w:r w:rsidRPr="00BA21E6">
              <w:rPr>
                <w:sz w:val="22"/>
              </w:rPr>
              <w:t>c</w:t>
            </w:r>
          </w:p>
        </w:tc>
        <w:tc>
          <w:tcPr>
            <w:tcW w:w="0" w:type="auto"/>
          </w:tcPr>
          <w:p w14:paraId="760F13B5" w14:textId="60E0E243" w:rsidR="005066CE" w:rsidRPr="00BA21E6" w:rsidRDefault="005066CE" w:rsidP="00390C62">
            <w:pPr>
              <w:rPr>
                <w:sz w:val="22"/>
              </w:rPr>
            </w:pPr>
            <w:r w:rsidRPr="00BA21E6">
              <w:rPr>
                <w:sz w:val="22"/>
              </w:rPr>
              <w:t>6000</w:t>
            </w:r>
          </w:p>
        </w:tc>
        <w:tc>
          <w:tcPr>
            <w:tcW w:w="0" w:type="auto"/>
          </w:tcPr>
          <w:p w14:paraId="3B73F13A" w14:textId="7734534C" w:rsidR="005066CE" w:rsidRPr="00BA21E6" w:rsidRDefault="005066CE" w:rsidP="00390C62">
            <w:pPr>
              <w:rPr>
                <w:sz w:val="22"/>
              </w:rPr>
            </w:pPr>
            <w:r w:rsidRPr="00BA21E6">
              <w:rPr>
                <w:sz w:val="22"/>
              </w:rPr>
              <w:t>1.188313E-04</w:t>
            </w:r>
          </w:p>
        </w:tc>
      </w:tr>
      <w:tr w:rsidR="007C3121" w:rsidRPr="00BA21E6" w14:paraId="0F315E53" w14:textId="77777777" w:rsidTr="00F3191F">
        <w:trPr>
          <w:jc w:val="center"/>
        </w:trPr>
        <w:tc>
          <w:tcPr>
            <w:tcW w:w="0" w:type="auto"/>
          </w:tcPr>
          <w:p w14:paraId="3B1ACFD1" w14:textId="3C846568" w:rsidR="005066CE" w:rsidRPr="00BA21E6" w:rsidRDefault="005066CE" w:rsidP="00390C62">
            <w:pPr>
              <w:rPr>
                <w:sz w:val="22"/>
              </w:rPr>
            </w:pPr>
            <w:r w:rsidRPr="00BA21E6">
              <w:rPr>
                <w:sz w:val="22"/>
              </w:rPr>
              <w:t>mn-55</w:t>
            </w:r>
          </w:p>
        </w:tc>
        <w:tc>
          <w:tcPr>
            <w:tcW w:w="0" w:type="auto"/>
          </w:tcPr>
          <w:p w14:paraId="0EA3557A" w14:textId="5AF0FBC2" w:rsidR="005066CE" w:rsidRPr="00BA21E6" w:rsidRDefault="005066CE" w:rsidP="00390C62">
            <w:pPr>
              <w:rPr>
                <w:sz w:val="22"/>
              </w:rPr>
            </w:pPr>
            <w:r w:rsidRPr="00BA21E6">
              <w:rPr>
                <w:sz w:val="22"/>
              </w:rPr>
              <w:t>25055</w:t>
            </w:r>
          </w:p>
        </w:tc>
        <w:tc>
          <w:tcPr>
            <w:tcW w:w="0" w:type="auto"/>
          </w:tcPr>
          <w:p w14:paraId="2B12E6EA" w14:textId="37E9888F" w:rsidR="005066CE" w:rsidRPr="00BA21E6" w:rsidRDefault="005066CE" w:rsidP="00390C62">
            <w:pPr>
              <w:rPr>
                <w:sz w:val="22"/>
              </w:rPr>
            </w:pPr>
            <w:r w:rsidRPr="00BA21E6">
              <w:rPr>
                <w:sz w:val="22"/>
              </w:rPr>
              <w:t>1.731948E-03</w:t>
            </w:r>
          </w:p>
        </w:tc>
      </w:tr>
      <w:tr w:rsidR="007C3121" w:rsidRPr="00BA21E6" w14:paraId="2490561B" w14:textId="77777777" w:rsidTr="00F3191F">
        <w:trPr>
          <w:jc w:val="center"/>
        </w:trPr>
        <w:tc>
          <w:tcPr>
            <w:tcW w:w="0" w:type="auto"/>
          </w:tcPr>
          <w:p w14:paraId="73FC5C48" w14:textId="62AB5CE7" w:rsidR="005066CE" w:rsidRPr="00BA21E6" w:rsidRDefault="005066CE" w:rsidP="00390C62">
            <w:pPr>
              <w:rPr>
                <w:sz w:val="22"/>
              </w:rPr>
            </w:pPr>
            <w:r w:rsidRPr="00BA21E6">
              <w:rPr>
                <w:sz w:val="22"/>
              </w:rPr>
              <w:t>p-31</w:t>
            </w:r>
          </w:p>
        </w:tc>
        <w:tc>
          <w:tcPr>
            <w:tcW w:w="0" w:type="auto"/>
          </w:tcPr>
          <w:p w14:paraId="336D36F6" w14:textId="786FBAEC" w:rsidR="005066CE" w:rsidRPr="00BA21E6" w:rsidRDefault="005066CE" w:rsidP="00390C62">
            <w:pPr>
              <w:rPr>
                <w:sz w:val="22"/>
              </w:rPr>
            </w:pPr>
            <w:r w:rsidRPr="00BA21E6">
              <w:rPr>
                <w:sz w:val="22"/>
              </w:rPr>
              <w:t>15031</w:t>
            </w:r>
          </w:p>
        </w:tc>
        <w:tc>
          <w:tcPr>
            <w:tcW w:w="0" w:type="auto"/>
          </w:tcPr>
          <w:p w14:paraId="7FE23821" w14:textId="422FD689" w:rsidR="005066CE" w:rsidRPr="00BA21E6" w:rsidRDefault="005066CE" w:rsidP="00390C62">
            <w:pPr>
              <w:rPr>
                <w:sz w:val="22"/>
              </w:rPr>
            </w:pPr>
            <w:r w:rsidRPr="00BA21E6">
              <w:rPr>
                <w:sz w:val="22"/>
              </w:rPr>
              <w:t>6.143900E-05</w:t>
            </w:r>
          </w:p>
        </w:tc>
      </w:tr>
      <w:tr w:rsidR="007C3121" w:rsidRPr="00BA21E6" w14:paraId="2318FBC8" w14:textId="77777777" w:rsidTr="00F3191F">
        <w:trPr>
          <w:jc w:val="center"/>
        </w:trPr>
        <w:tc>
          <w:tcPr>
            <w:tcW w:w="0" w:type="auto"/>
          </w:tcPr>
          <w:p w14:paraId="5044170F" w14:textId="1C5F9B0C" w:rsidR="005066CE" w:rsidRPr="00BA21E6" w:rsidRDefault="005066CE" w:rsidP="00390C62">
            <w:pPr>
              <w:rPr>
                <w:sz w:val="22"/>
              </w:rPr>
            </w:pPr>
            <w:r w:rsidRPr="00BA21E6">
              <w:rPr>
                <w:sz w:val="22"/>
              </w:rPr>
              <w:t>s-32</w:t>
            </w:r>
          </w:p>
        </w:tc>
        <w:tc>
          <w:tcPr>
            <w:tcW w:w="0" w:type="auto"/>
          </w:tcPr>
          <w:p w14:paraId="5F357EB4" w14:textId="438BDC64" w:rsidR="005066CE" w:rsidRPr="00BA21E6" w:rsidRDefault="005066CE" w:rsidP="00390C62">
            <w:pPr>
              <w:rPr>
                <w:sz w:val="22"/>
              </w:rPr>
            </w:pPr>
            <w:r w:rsidRPr="00BA21E6">
              <w:rPr>
                <w:sz w:val="22"/>
              </w:rPr>
              <w:t>16032</w:t>
            </w:r>
          </w:p>
        </w:tc>
        <w:tc>
          <w:tcPr>
            <w:tcW w:w="0" w:type="auto"/>
          </w:tcPr>
          <w:p w14:paraId="224A9A95" w14:textId="26921139" w:rsidR="005066CE" w:rsidRPr="00BA21E6" w:rsidRDefault="005066CE" w:rsidP="00390C62">
            <w:pPr>
              <w:rPr>
                <w:sz w:val="22"/>
              </w:rPr>
            </w:pPr>
            <w:r w:rsidRPr="00BA21E6">
              <w:rPr>
                <w:sz w:val="22"/>
              </w:rPr>
              <w:t>4.228135E-05</w:t>
            </w:r>
          </w:p>
        </w:tc>
      </w:tr>
      <w:tr w:rsidR="007C3121" w:rsidRPr="00BA21E6" w14:paraId="1D3DD8F2" w14:textId="77777777" w:rsidTr="00F3191F">
        <w:trPr>
          <w:jc w:val="center"/>
        </w:trPr>
        <w:tc>
          <w:tcPr>
            <w:tcW w:w="0" w:type="auto"/>
          </w:tcPr>
          <w:p w14:paraId="107FDD3C" w14:textId="307FECDE" w:rsidR="005066CE" w:rsidRPr="00BA21E6" w:rsidRDefault="005066CE" w:rsidP="00390C62">
            <w:pPr>
              <w:rPr>
                <w:sz w:val="22"/>
              </w:rPr>
            </w:pPr>
            <w:r w:rsidRPr="00BA21E6">
              <w:rPr>
                <w:sz w:val="22"/>
              </w:rPr>
              <w:t>s-33</w:t>
            </w:r>
          </w:p>
        </w:tc>
        <w:tc>
          <w:tcPr>
            <w:tcW w:w="0" w:type="auto"/>
          </w:tcPr>
          <w:p w14:paraId="1456F568" w14:textId="010B7A23" w:rsidR="005066CE" w:rsidRPr="00BA21E6" w:rsidRDefault="005066CE" w:rsidP="00390C62">
            <w:pPr>
              <w:rPr>
                <w:sz w:val="22"/>
              </w:rPr>
            </w:pPr>
            <w:r w:rsidRPr="00BA21E6">
              <w:rPr>
                <w:sz w:val="22"/>
              </w:rPr>
              <w:t>16033</w:t>
            </w:r>
          </w:p>
        </w:tc>
        <w:tc>
          <w:tcPr>
            <w:tcW w:w="0" w:type="auto"/>
          </w:tcPr>
          <w:p w14:paraId="67114981" w14:textId="67DB6959" w:rsidR="005066CE" w:rsidRPr="00BA21E6" w:rsidRDefault="005066CE" w:rsidP="00390C62">
            <w:pPr>
              <w:rPr>
                <w:sz w:val="22"/>
              </w:rPr>
            </w:pPr>
            <w:r w:rsidRPr="00BA21E6">
              <w:rPr>
                <w:sz w:val="22"/>
              </w:rPr>
              <w:t>3.338353E-07</w:t>
            </w:r>
          </w:p>
        </w:tc>
      </w:tr>
      <w:tr w:rsidR="007C3121" w:rsidRPr="00BA21E6" w14:paraId="61C38F0A" w14:textId="77777777" w:rsidTr="00F3191F">
        <w:trPr>
          <w:jc w:val="center"/>
        </w:trPr>
        <w:tc>
          <w:tcPr>
            <w:tcW w:w="0" w:type="auto"/>
          </w:tcPr>
          <w:p w14:paraId="68B871C9" w14:textId="6047F328" w:rsidR="005066CE" w:rsidRPr="00BA21E6" w:rsidRDefault="005066CE" w:rsidP="00390C62">
            <w:pPr>
              <w:rPr>
                <w:sz w:val="22"/>
              </w:rPr>
            </w:pPr>
            <w:r w:rsidRPr="00BA21E6">
              <w:rPr>
                <w:sz w:val="22"/>
              </w:rPr>
              <w:t>s-34</w:t>
            </w:r>
          </w:p>
        </w:tc>
        <w:tc>
          <w:tcPr>
            <w:tcW w:w="0" w:type="auto"/>
          </w:tcPr>
          <w:p w14:paraId="06F21CDE" w14:textId="6E1BB78A" w:rsidR="005066CE" w:rsidRPr="00BA21E6" w:rsidRDefault="005066CE" w:rsidP="00390C62">
            <w:pPr>
              <w:rPr>
                <w:sz w:val="22"/>
              </w:rPr>
            </w:pPr>
            <w:r w:rsidRPr="00BA21E6">
              <w:rPr>
                <w:sz w:val="22"/>
              </w:rPr>
              <w:t>16034</w:t>
            </w:r>
          </w:p>
        </w:tc>
        <w:tc>
          <w:tcPr>
            <w:tcW w:w="0" w:type="auto"/>
          </w:tcPr>
          <w:p w14:paraId="114A12E5" w14:textId="386FBC68" w:rsidR="005066CE" w:rsidRPr="00BA21E6" w:rsidRDefault="005066CE" w:rsidP="00390C62">
            <w:pPr>
              <w:rPr>
                <w:sz w:val="22"/>
              </w:rPr>
            </w:pPr>
            <w:r w:rsidRPr="00BA21E6">
              <w:rPr>
                <w:sz w:val="22"/>
              </w:rPr>
              <w:t>1.891734E-06</w:t>
            </w:r>
          </w:p>
        </w:tc>
      </w:tr>
      <w:tr w:rsidR="007C3121" w:rsidRPr="00BA21E6" w14:paraId="7366CA25" w14:textId="77777777" w:rsidTr="00F3191F">
        <w:trPr>
          <w:jc w:val="center"/>
        </w:trPr>
        <w:tc>
          <w:tcPr>
            <w:tcW w:w="0" w:type="auto"/>
          </w:tcPr>
          <w:p w14:paraId="26536726" w14:textId="6C2916A9" w:rsidR="005066CE" w:rsidRPr="00BA21E6" w:rsidRDefault="005066CE" w:rsidP="00390C62">
            <w:pPr>
              <w:rPr>
                <w:sz w:val="22"/>
              </w:rPr>
            </w:pPr>
            <w:r w:rsidRPr="00BA21E6">
              <w:rPr>
                <w:sz w:val="22"/>
              </w:rPr>
              <w:t>s-36</w:t>
            </w:r>
          </w:p>
        </w:tc>
        <w:tc>
          <w:tcPr>
            <w:tcW w:w="0" w:type="auto"/>
          </w:tcPr>
          <w:p w14:paraId="68A8E196" w14:textId="2386F172" w:rsidR="005066CE" w:rsidRPr="00BA21E6" w:rsidRDefault="005066CE" w:rsidP="00390C62">
            <w:pPr>
              <w:rPr>
                <w:sz w:val="22"/>
              </w:rPr>
            </w:pPr>
            <w:r w:rsidRPr="00BA21E6">
              <w:rPr>
                <w:sz w:val="22"/>
              </w:rPr>
              <w:t>16036</w:t>
            </w:r>
          </w:p>
        </w:tc>
        <w:tc>
          <w:tcPr>
            <w:tcW w:w="0" w:type="auto"/>
          </w:tcPr>
          <w:p w14:paraId="31E32DF4" w14:textId="5CDAFCA3" w:rsidR="005066CE" w:rsidRPr="00BA21E6" w:rsidRDefault="005066CE" w:rsidP="00390C62">
            <w:pPr>
              <w:rPr>
                <w:sz w:val="22"/>
              </w:rPr>
            </w:pPr>
            <w:r w:rsidRPr="00BA21E6">
              <w:rPr>
                <w:sz w:val="22"/>
              </w:rPr>
              <w:t>4.451137E-09</w:t>
            </w:r>
          </w:p>
        </w:tc>
      </w:tr>
      <w:tr w:rsidR="007C3121" w:rsidRPr="00BA21E6" w14:paraId="20F1ACD9" w14:textId="77777777" w:rsidTr="00F3191F">
        <w:trPr>
          <w:jc w:val="center"/>
        </w:trPr>
        <w:tc>
          <w:tcPr>
            <w:tcW w:w="0" w:type="auto"/>
          </w:tcPr>
          <w:p w14:paraId="4965EBD8" w14:textId="0117BE73" w:rsidR="005066CE" w:rsidRPr="00BA21E6" w:rsidRDefault="005066CE" w:rsidP="00390C62">
            <w:pPr>
              <w:rPr>
                <w:sz w:val="22"/>
              </w:rPr>
            </w:pPr>
            <w:r w:rsidRPr="00BA21E6">
              <w:rPr>
                <w:sz w:val="22"/>
              </w:rPr>
              <w:t>ni-58</w:t>
            </w:r>
          </w:p>
        </w:tc>
        <w:tc>
          <w:tcPr>
            <w:tcW w:w="0" w:type="auto"/>
          </w:tcPr>
          <w:p w14:paraId="6615A7CA" w14:textId="635D2367" w:rsidR="005066CE" w:rsidRPr="00BA21E6" w:rsidRDefault="005066CE" w:rsidP="00390C62">
            <w:pPr>
              <w:rPr>
                <w:sz w:val="22"/>
              </w:rPr>
            </w:pPr>
            <w:r w:rsidRPr="00BA21E6">
              <w:rPr>
                <w:sz w:val="22"/>
              </w:rPr>
              <w:t>28058</w:t>
            </w:r>
          </w:p>
        </w:tc>
        <w:tc>
          <w:tcPr>
            <w:tcW w:w="0" w:type="auto"/>
          </w:tcPr>
          <w:p w14:paraId="67D2E6EB" w14:textId="0A7A9E9E" w:rsidR="005066CE" w:rsidRPr="00BA21E6" w:rsidRDefault="005066CE" w:rsidP="00390C62">
            <w:pPr>
              <w:rPr>
                <w:sz w:val="22"/>
              </w:rPr>
            </w:pPr>
            <w:r w:rsidRPr="00BA21E6">
              <w:rPr>
                <w:sz w:val="22"/>
              </w:rPr>
              <w:t>5.518092E-03</w:t>
            </w:r>
          </w:p>
        </w:tc>
      </w:tr>
      <w:tr w:rsidR="007C3121" w:rsidRPr="00BA21E6" w14:paraId="04C200D1" w14:textId="77777777" w:rsidTr="00F3191F">
        <w:trPr>
          <w:jc w:val="center"/>
        </w:trPr>
        <w:tc>
          <w:tcPr>
            <w:tcW w:w="0" w:type="auto"/>
          </w:tcPr>
          <w:p w14:paraId="7280D4C0" w14:textId="3A17846C" w:rsidR="005066CE" w:rsidRPr="00BA21E6" w:rsidRDefault="005066CE" w:rsidP="00390C62">
            <w:pPr>
              <w:rPr>
                <w:sz w:val="22"/>
              </w:rPr>
            </w:pPr>
            <w:r w:rsidRPr="00BA21E6">
              <w:rPr>
                <w:sz w:val="22"/>
              </w:rPr>
              <w:t>ni-60</w:t>
            </w:r>
          </w:p>
        </w:tc>
        <w:tc>
          <w:tcPr>
            <w:tcW w:w="0" w:type="auto"/>
          </w:tcPr>
          <w:p w14:paraId="536EB45F" w14:textId="55A59AC8" w:rsidR="005066CE" w:rsidRPr="00BA21E6" w:rsidRDefault="005066CE" w:rsidP="00390C62">
            <w:pPr>
              <w:rPr>
                <w:sz w:val="22"/>
              </w:rPr>
            </w:pPr>
            <w:r w:rsidRPr="00BA21E6">
              <w:rPr>
                <w:sz w:val="22"/>
              </w:rPr>
              <w:t>28060</w:t>
            </w:r>
          </w:p>
        </w:tc>
        <w:tc>
          <w:tcPr>
            <w:tcW w:w="0" w:type="auto"/>
          </w:tcPr>
          <w:p w14:paraId="590A8CA2" w14:textId="58E76788" w:rsidR="005066CE" w:rsidRPr="00BA21E6" w:rsidRDefault="005066CE" w:rsidP="00390C62">
            <w:pPr>
              <w:rPr>
                <w:sz w:val="22"/>
              </w:rPr>
            </w:pPr>
            <w:r w:rsidRPr="00BA21E6">
              <w:rPr>
                <w:sz w:val="22"/>
              </w:rPr>
              <w:t>2.125559E-03</w:t>
            </w:r>
          </w:p>
        </w:tc>
      </w:tr>
      <w:tr w:rsidR="007C3121" w:rsidRPr="00BA21E6" w14:paraId="028D1793" w14:textId="77777777" w:rsidTr="00F3191F">
        <w:trPr>
          <w:jc w:val="center"/>
        </w:trPr>
        <w:tc>
          <w:tcPr>
            <w:tcW w:w="0" w:type="auto"/>
          </w:tcPr>
          <w:p w14:paraId="21A5FCDD" w14:textId="76400A8E" w:rsidR="005066CE" w:rsidRPr="00BA21E6" w:rsidRDefault="005066CE" w:rsidP="00390C62">
            <w:pPr>
              <w:rPr>
                <w:sz w:val="22"/>
              </w:rPr>
            </w:pPr>
            <w:r w:rsidRPr="00BA21E6">
              <w:rPr>
                <w:sz w:val="22"/>
              </w:rPr>
              <w:t>ni-61</w:t>
            </w:r>
          </w:p>
        </w:tc>
        <w:tc>
          <w:tcPr>
            <w:tcW w:w="0" w:type="auto"/>
          </w:tcPr>
          <w:p w14:paraId="77E260D4" w14:textId="4877D84C" w:rsidR="005066CE" w:rsidRPr="00BA21E6" w:rsidRDefault="005066CE" w:rsidP="00390C62">
            <w:pPr>
              <w:rPr>
                <w:sz w:val="22"/>
              </w:rPr>
            </w:pPr>
            <w:r w:rsidRPr="00BA21E6">
              <w:rPr>
                <w:sz w:val="22"/>
              </w:rPr>
              <w:t>28061</w:t>
            </w:r>
          </w:p>
        </w:tc>
        <w:tc>
          <w:tcPr>
            <w:tcW w:w="0" w:type="auto"/>
          </w:tcPr>
          <w:p w14:paraId="42A9AE36" w14:textId="454C28D9" w:rsidR="005066CE" w:rsidRPr="00BA21E6" w:rsidRDefault="005066CE" w:rsidP="00390C62">
            <w:pPr>
              <w:rPr>
                <w:sz w:val="22"/>
              </w:rPr>
            </w:pPr>
            <w:r w:rsidRPr="00BA21E6">
              <w:rPr>
                <w:sz w:val="22"/>
              </w:rPr>
              <w:t>9.239659E-05</w:t>
            </w:r>
          </w:p>
        </w:tc>
      </w:tr>
      <w:tr w:rsidR="007C3121" w:rsidRPr="00BA21E6" w14:paraId="27D1B65D" w14:textId="77777777" w:rsidTr="00F3191F">
        <w:trPr>
          <w:jc w:val="center"/>
        </w:trPr>
        <w:tc>
          <w:tcPr>
            <w:tcW w:w="0" w:type="auto"/>
          </w:tcPr>
          <w:p w14:paraId="79CE2097" w14:textId="3963013E" w:rsidR="005066CE" w:rsidRPr="00BA21E6" w:rsidRDefault="005066CE" w:rsidP="00390C62">
            <w:pPr>
              <w:rPr>
                <w:sz w:val="22"/>
              </w:rPr>
            </w:pPr>
            <w:r w:rsidRPr="00BA21E6">
              <w:rPr>
                <w:sz w:val="22"/>
              </w:rPr>
              <w:t>ni-62</w:t>
            </w:r>
          </w:p>
        </w:tc>
        <w:tc>
          <w:tcPr>
            <w:tcW w:w="0" w:type="auto"/>
          </w:tcPr>
          <w:p w14:paraId="73C537EB" w14:textId="5743F729" w:rsidR="005066CE" w:rsidRPr="00BA21E6" w:rsidRDefault="005066CE" w:rsidP="00390C62">
            <w:pPr>
              <w:rPr>
                <w:sz w:val="22"/>
              </w:rPr>
            </w:pPr>
            <w:r w:rsidRPr="00BA21E6">
              <w:rPr>
                <w:sz w:val="22"/>
              </w:rPr>
              <w:t>28062</w:t>
            </w:r>
          </w:p>
        </w:tc>
        <w:tc>
          <w:tcPr>
            <w:tcW w:w="0" w:type="auto"/>
          </w:tcPr>
          <w:p w14:paraId="6FFF14E6" w14:textId="71BBA833" w:rsidR="005066CE" w:rsidRPr="00BA21E6" w:rsidRDefault="005066CE" w:rsidP="00390C62">
            <w:pPr>
              <w:rPr>
                <w:sz w:val="22"/>
              </w:rPr>
            </w:pPr>
            <w:r w:rsidRPr="00BA21E6">
              <w:rPr>
                <w:sz w:val="22"/>
              </w:rPr>
              <w:t>2.946008E-04</w:t>
            </w:r>
          </w:p>
        </w:tc>
      </w:tr>
      <w:tr w:rsidR="007C3121" w:rsidRPr="00BA21E6" w14:paraId="346963B7" w14:textId="77777777" w:rsidTr="00F3191F">
        <w:trPr>
          <w:jc w:val="center"/>
        </w:trPr>
        <w:tc>
          <w:tcPr>
            <w:tcW w:w="0" w:type="auto"/>
          </w:tcPr>
          <w:p w14:paraId="334DDC89" w14:textId="4504FADE" w:rsidR="005066CE" w:rsidRPr="00BA21E6" w:rsidRDefault="005066CE" w:rsidP="00390C62">
            <w:pPr>
              <w:rPr>
                <w:sz w:val="22"/>
              </w:rPr>
            </w:pPr>
            <w:r w:rsidRPr="00BA21E6">
              <w:rPr>
                <w:sz w:val="22"/>
              </w:rPr>
              <w:t>ni-64</w:t>
            </w:r>
          </w:p>
        </w:tc>
        <w:tc>
          <w:tcPr>
            <w:tcW w:w="0" w:type="auto"/>
          </w:tcPr>
          <w:p w14:paraId="4D1249F0" w14:textId="361E6816" w:rsidR="005066CE" w:rsidRPr="00BA21E6" w:rsidRDefault="005066CE" w:rsidP="00390C62">
            <w:pPr>
              <w:rPr>
                <w:sz w:val="22"/>
              </w:rPr>
            </w:pPr>
            <w:r w:rsidRPr="00BA21E6">
              <w:rPr>
                <w:sz w:val="22"/>
              </w:rPr>
              <w:t>28064</w:t>
            </w:r>
          </w:p>
        </w:tc>
        <w:tc>
          <w:tcPr>
            <w:tcW w:w="0" w:type="auto"/>
          </w:tcPr>
          <w:p w14:paraId="51AB51AE" w14:textId="7B7FEB05" w:rsidR="005066CE" w:rsidRPr="00BA21E6" w:rsidRDefault="005066CE" w:rsidP="00390C62">
            <w:pPr>
              <w:rPr>
                <w:sz w:val="22"/>
              </w:rPr>
            </w:pPr>
            <w:r w:rsidRPr="00BA21E6">
              <w:rPr>
                <w:sz w:val="22"/>
              </w:rPr>
              <w:t>7.502614E-05</w:t>
            </w:r>
          </w:p>
        </w:tc>
      </w:tr>
      <w:tr w:rsidR="007C3121" w:rsidRPr="00BA21E6" w14:paraId="24BE94EA" w14:textId="77777777" w:rsidTr="00F3191F">
        <w:trPr>
          <w:jc w:val="center"/>
        </w:trPr>
        <w:tc>
          <w:tcPr>
            <w:tcW w:w="0" w:type="auto"/>
          </w:tcPr>
          <w:p w14:paraId="4A2345B6" w14:textId="782DE925" w:rsidR="005066CE" w:rsidRPr="00BA21E6" w:rsidRDefault="005066CE" w:rsidP="00390C62">
            <w:pPr>
              <w:rPr>
                <w:sz w:val="22"/>
              </w:rPr>
            </w:pPr>
            <w:r w:rsidRPr="00BA21E6">
              <w:rPr>
                <w:sz w:val="22"/>
              </w:rPr>
              <w:t>cr-50</w:t>
            </w:r>
          </w:p>
        </w:tc>
        <w:tc>
          <w:tcPr>
            <w:tcW w:w="0" w:type="auto"/>
          </w:tcPr>
          <w:p w14:paraId="463635FA" w14:textId="281C4D4D" w:rsidR="005066CE" w:rsidRPr="00BA21E6" w:rsidRDefault="005066CE" w:rsidP="00390C62">
            <w:pPr>
              <w:rPr>
                <w:sz w:val="22"/>
              </w:rPr>
            </w:pPr>
            <w:r w:rsidRPr="00BA21E6">
              <w:rPr>
                <w:sz w:val="22"/>
              </w:rPr>
              <w:t>24050</w:t>
            </w:r>
          </w:p>
        </w:tc>
        <w:tc>
          <w:tcPr>
            <w:tcW w:w="0" w:type="auto"/>
          </w:tcPr>
          <w:p w14:paraId="28C19003" w14:textId="73D2B3F8" w:rsidR="005066CE" w:rsidRPr="00BA21E6" w:rsidRDefault="005066CE" w:rsidP="00390C62">
            <w:pPr>
              <w:rPr>
                <w:sz w:val="22"/>
              </w:rPr>
            </w:pPr>
            <w:r w:rsidRPr="00BA21E6">
              <w:rPr>
                <w:sz w:val="22"/>
              </w:rPr>
              <w:t>7.155983E-04</w:t>
            </w:r>
          </w:p>
        </w:tc>
      </w:tr>
      <w:tr w:rsidR="007C3121" w:rsidRPr="00BA21E6" w14:paraId="709C2A84" w14:textId="77777777" w:rsidTr="00F3191F">
        <w:trPr>
          <w:jc w:val="center"/>
        </w:trPr>
        <w:tc>
          <w:tcPr>
            <w:tcW w:w="0" w:type="auto"/>
          </w:tcPr>
          <w:p w14:paraId="3E6395F9" w14:textId="3FCC8CD2" w:rsidR="005066CE" w:rsidRPr="00BA21E6" w:rsidRDefault="005066CE" w:rsidP="00390C62">
            <w:pPr>
              <w:rPr>
                <w:sz w:val="22"/>
              </w:rPr>
            </w:pPr>
            <w:r w:rsidRPr="00BA21E6">
              <w:rPr>
                <w:sz w:val="22"/>
              </w:rPr>
              <w:t>cr-52</w:t>
            </w:r>
          </w:p>
        </w:tc>
        <w:tc>
          <w:tcPr>
            <w:tcW w:w="0" w:type="auto"/>
          </w:tcPr>
          <w:p w14:paraId="0D7D3772" w14:textId="4E40CCAC" w:rsidR="005066CE" w:rsidRPr="00BA21E6" w:rsidRDefault="005066CE" w:rsidP="00390C62">
            <w:pPr>
              <w:rPr>
                <w:sz w:val="22"/>
              </w:rPr>
            </w:pPr>
            <w:r w:rsidRPr="00BA21E6">
              <w:rPr>
                <w:sz w:val="22"/>
              </w:rPr>
              <w:t>24052</w:t>
            </w:r>
          </w:p>
        </w:tc>
        <w:tc>
          <w:tcPr>
            <w:tcW w:w="0" w:type="auto"/>
          </w:tcPr>
          <w:p w14:paraId="17C4B68E" w14:textId="3D84B0D2" w:rsidR="005066CE" w:rsidRPr="00BA21E6" w:rsidRDefault="005066CE" w:rsidP="00390C62">
            <w:pPr>
              <w:rPr>
                <w:sz w:val="22"/>
              </w:rPr>
            </w:pPr>
            <w:r w:rsidRPr="00BA21E6">
              <w:rPr>
                <w:sz w:val="22"/>
              </w:rPr>
              <w:t>1.379960E-02</w:t>
            </w:r>
          </w:p>
        </w:tc>
      </w:tr>
      <w:tr w:rsidR="007C3121" w:rsidRPr="00BA21E6" w14:paraId="7E84A3A0" w14:textId="77777777" w:rsidTr="00F3191F">
        <w:trPr>
          <w:jc w:val="center"/>
        </w:trPr>
        <w:tc>
          <w:tcPr>
            <w:tcW w:w="0" w:type="auto"/>
          </w:tcPr>
          <w:p w14:paraId="32180E5A" w14:textId="052C1158" w:rsidR="005066CE" w:rsidRPr="00BA21E6" w:rsidRDefault="005066CE" w:rsidP="00390C62">
            <w:pPr>
              <w:rPr>
                <w:sz w:val="22"/>
              </w:rPr>
            </w:pPr>
            <w:r w:rsidRPr="00BA21E6">
              <w:rPr>
                <w:sz w:val="22"/>
              </w:rPr>
              <w:t>cr-53</w:t>
            </w:r>
          </w:p>
        </w:tc>
        <w:tc>
          <w:tcPr>
            <w:tcW w:w="0" w:type="auto"/>
          </w:tcPr>
          <w:p w14:paraId="5FEB6B09" w14:textId="6FA78FBE" w:rsidR="005066CE" w:rsidRPr="00BA21E6" w:rsidRDefault="005066CE" w:rsidP="00390C62">
            <w:pPr>
              <w:rPr>
                <w:sz w:val="22"/>
              </w:rPr>
            </w:pPr>
            <w:r w:rsidRPr="00BA21E6">
              <w:rPr>
                <w:sz w:val="22"/>
              </w:rPr>
              <w:t>24053</w:t>
            </w:r>
          </w:p>
        </w:tc>
        <w:tc>
          <w:tcPr>
            <w:tcW w:w="0" w:type="auto"/>
          </w:tcPr>
          <w:p w14:paraId="65761807" w14:textId="30599BF7" w:rsidR="005066CE" w:rsidRPr="00BA21E6" w:rsidRDefault="005066CE" w:rsidP="00390C62">
            <w:pPr>
              <w:rPr>
                <w:sz w:val="22"/>
              </w:rPr>
            </w:pPr>
            <w:r w:rsidRPr="00BA21E6">
              <w:rPr>
                <w:sz w:val="22"/>
              </w:rPr>
              <w:t>1.564764E-03</w:t>
            </w:r>
          </w:p>
        </w:tc>
      </w:tr>
      <w:tr w:rsidR="007C3121" w:rsidRPr="00BA21E6" w14:paraId="438DEE89" w14:textId="77777777" w:rsidTr="00F3191F">
        <w:trPr>
          <w:jc w:val="center"/>
        </w:trPr>
        <w:tc>
          <w:tcPr>
            <w:tcW w:w="0" w:type="auto"/>
          </w:tcPr>
          <w:p w14:paraId="41861E39" w14:textId="744CEA5F" w:rsidR="005066CE" w:rsidRPr="00BA21E6" w:rsidRDefault="005066CE" w:rsidP="00390C62">
            <w:pPr>
              <w:rPr>
                <w:sz w:val="22"/>
              </w:rPr>
            </w:pPr>
            <w:r w:rsidRPr="00BA21E6">
              <w:rPr>
                <w:sz w:val="22"/>
              </w:rPr>
              <w:t>cr-54</w:t>
            </w:r>
          </w:p>
        </w:tc>
        <w:tc>
          <w:tcPr>
            <w:tcW w:w="0" w:type="auto"/>
          </w:tcPr>
          <w:p w14:paraId="5142362A" w14:textId="74E14E03" w:rsidR="005066CE" w:rsidRPr="00BA21E6" w:rsidRDefault="005066CE" w:rsidP="00390C62">
            <w:pPr>
              <w:rPr>
                <w:sz w:val="22"/>
              </w:rPr>
            </w:pPr>
            <w:r w:rsidRPr="00BA21E6">
              <w:rPr>
                <w:sz w:val="22"/>
              </w:rPr>
              <w:t>24054</w:t>
            </w:r>
          </w:p>
        </w:tc>
        <w:tc>
          <w:tcPr>
            <w:tcW w:w="0" w:type="auto"/>
          </w:tcPr>
          <w:p w14:paraId="7424D1B4" w14:textId="16FBF039" w:rsidR="005066CE" w:rsidRPr="00BA21E6" w:rsidRDefault="005066CE" w:rsidP="00390C62">
            <w:pPr>
              <w:rPr>
                <w:sz w:val="22"/>
              </w:rPr>
            </w:pPr>
            <w:r w:rsidRPr="00BA21E6">
              <w:rPr>
                <w:sz w:val="22"/>
              </w:rPr>
              <w:t>3.895029E-04</w:t>
            </w:r>
          </w:p>
        </w:tc>
      </w:tr>
    </w:tbl>
    <w:p w14:paraId="2775A5B6" w14:textId="77777777" w:rsidR="00D50FD3" w:rsidRDefault="00D50FD3" w:rsidP="00D50FD3"/>
    <w:p w14:paraId="3A9ABC6A" w14:textId="5D3B0D24" w:rsidR="00F263E8" w:rsidRDefault="00F263E8">
      <w:pPr>
        <w:spacing w:after="200" w:line="276" w:lineRule="auto"/>
      </w:pPr>
      <w:r>
        <w:br w:type="page"/>
      </w:r>
    </w:p>
    <w:p w14:paraId="3D7407BA" w14:textId="77777777" w:rsidR="00F263E8" w:rsidRDefault="00F263E8" w:rsidP="00D50FD3"/>
    <w:p w14:paraId="393A81F6" w14:textId="5D8B498B" w:rsidR="00C42C30" w:rsidRDefault="00C42C30" w:rsidP="00C42C30">
      <w:pPr>
        <w:pStyle w:val="Caption"/>
        <w:keepNext/>
      </w:pPr>
      <w:bookmarkStart w:id="117" w:name="_Toc223007837"/>
      <w:r>
        <w:t xml:space="preserve">Table </w:t>
      </w:r>
      <w:fldSimple w:instr=" SEQ Table \* ARABIC ">
        <w:r w:rsidR="00721720">
          <w:rPr>
            <w:noProof/>
          </w:rPr>
          <w:t>10</w:t>
        </w:r>
      </w:fldSimple>
      <w:r>
        <w:t>:  Benchmark Material Specification for A42 Steel</w:t>
      </w:r>
      <w:bookmarkEnd w:id="117"/>
    </w:p>
    <w:tbl>
      <w:tblPr>
        <w:tblStyle w:val="TableGrid"/>
        <w:tblW w:w="0" w:type="auto"/>
        <w:jc w:val="center"/>
        <w:tblInd w:w="1908" w:type="dxa"/>
        <w:tblLook w:val="04A0" w:firstRow="1" w:lastRow="0" w:firstColumn="1" w:lastColumn="0" w:noHBand="0" w:noVBand="1"/>
      </w:tblPr>
      <w:tblGrid>
        <w:gridCol w:w="950"/>
        <w:gridCol w:w="766"/>
        <w:gridCol w:w="1677"/>
      </w:tblGrid>
      <w:tr w:rsidR="0077480A" w:rsidRPr="00BA21E6" w14:paraId="14D25C0B" w14:textId="77777777" w:rsidTr="00F3191F">
        <w:trPr>
          <w:jc w:val="center"/>
        </w:trPr>
        <w:tc>
          <w:tcPr>
            <w:tcW w:w="0" w:type="auto"/>
            <w:shd w:val="clear" w:color="auto" w:fill="FFCC99"/>
          </w:tcPr>
          <w:p w14:paraId="41CBA0AC" w14:textId="01ED56AC" w:rsidR="0077480A" w:rsidRPr="00BA21E6" w:rsidRDefault="0077480A" w:rsidP="00390C62">
            <w:pPr>
              <w:rPr>
                <w:sz w:val="22"/>
              </w:rPr>
            </w:pPr>
            <w:r w:rsidRPr="00BA21E6">
              <w:rPr>
                <w:sz w:val="22"/>
              </w:rPr>
              <w:t>Element</w:t>
            </w:r>
          </w:p>
        </w:tc>
        <w:tc>
          <w:tcPr>
            <w:tcW w:w="0" w:type="auto"/>
            <w:shd w:val="clear" w:color="auto" w:fill="FFCC99"/>
          </w:tcPr>
          <w:p w14:paraId="3BDFBB87" w14:textId="0922B7D0" w:rsidR="0077480A" w:rsidRPr="00BA21E6" w:rsidRDefault="0077480A" w:rsidP="00390C62">
            <w:pPr>
              <w:rPr>
                <w:sz w:val="22"/>
              </w:rPr>
            </w:pPr>
            <w:r w:rsidRPr="00BA21E6">
              <w:rPr>
                <w:sz w:val="22"/>
              </w:rPr>
              <w:t>ZAID</w:t>
            </w:r>
          </w:p>
        </w:tc>
        <w:tc>
          <w:tcPr>
            <w:tcW w:w="0" w:type="auto"/>
            <w:shd w:val="clear" w:color="auto" w:fill="FFCC99"/>
          </w:tcPr>
          <w:p w14:paraId="13F26A4E" w14:textId="77777777" w:rsidR="0077480A" w:rsidRPr="00BA21E6" w:rsidRDefault="0077480A" w:rsidP="00390C62">
            <w:pPr>
              <w:rPr>
                <w:sz w:val="22"/>
              </w:rPr>
            </w:pPr>
            <w:r w:rsidRPr="00BA21E6">
              <w:rPr>
                <w:sz w:val="22"/>
              </w:rPr>
              <w:t>Number Density</w:t>
            </w:r>
          </w:p>
          <w:p w14:paraId="112A0A1B" w14:textId="482E7F52" w:rsidR="0077480A" w:rsidRPr="00BA21E6" w:rsidRDefault="0077480A" w:rsidP="00390C62">
            <w:pPr>
              <w:rPr>
                <w:sz w:val="22"/>
              </w:rPr>
            </w:pPr>
            <w:r w:rsidRPr="00BA21E6">
              <w:rPr>
                <w:sz w:val="22"/>
              </w:rPr>
              <w:t>[atoms/b-cm]</w:t>
            </w:r>
          </w:p>
        </w:tc>
      </w:tr>
      <w:tr w:rsidR="0077480A" w:rsidRPr="00BA21E6" w14:paraId="1ADF3678" w14:textId="77777777" w:rsidTr="00F3191F">
        <w:trPr>
          <w:jc w:val="center"/>
        </w:trPr>
        <w:tc>
          <w:tcPr>
            <w:tcW w:w="0" w:type="auto"/>
          </w:tcPr>
          <w:p w14:paraId="6521C83E" w14:textId="6CBFCB8D" w:rsidR="0077480A" w:rsidRPr="00BA21E6" w:rsidRDefault="0077480A" w:rsidP="00390C62">
            <w:pPr>
              <w:rPr>
                <w:sz w:val="22"/>
              </w:rPr>
            </w:pPr>
            <w:r w:rsidRPr="00BA21E6">
              <w:rPr>
                <w:sz w:val="22"/>
              </w:rPr>
              <w:t>fe-54</w:t>
            </w:r>
          </w:p>
        </w:tc>
        <w:tc>
          <w:tcPr>
            <w:tcW w:w="0" w:type="auto"/>
          </w:tcPr>
          <w:p w14:paraId="5C0BDFD8" w14:textId="158279BD" w:rsidR="0077480A" w:rsidRPr="00BA21E6" w:rsidRDefault="0077480A" w:rsidP="00390C62">
            <w:pPr>
              <w:rPr>
                <w:sz w:val="22"/>
              </w:rPr>
            </w:pPr>
            <w:r w:rsidRPr="00BA21E6">
              <w:rPr>
                <w:sz w:val="22"/>
              </w:rPr>
              <w:t>26054</w:t>
            </w:r>
          </w:p>
        </w:tc>
        <w:tc>
          <w:tcPr>
            <w:tcW w:w="0" w:type="auto"/>
          </w:tcPr>
          <w:p w14:paraId="4E973BD5" w14:textId="39C3737C" w:rsidR="0077480A" w:rsidRPr="00BA21E6" w:rsidRDefault="0077480A" w:rsidP="00390C62">
            <w:pPr>
              <w:rPr>
                <w:sz w:val="22"/>
              </w:rPr>
            </w:pPr>
            <w:r w:rsidRPr="00BA21E6">
              <w:rPr>
                <w:sz w:val="22"/>
              </w:rPr>
              <w:t>4.928293E-03</w:t>
            </w:r>
          </w:p>
        </w:tc>
      </w:tr>
      <w:tr w:rsidR="0077480A" w:rsidRPr="00BA21E6" w14:paraId="0869C3E0" w14:textId="77777777" w:rsidTr="00F3191F">
        <w:trPr>
          <w:jc w:val="center"/>
        </w:trPr>
        <w:tc>
          <w:tcPr>
            <w:tcW w:w="0" w:type="auto"/>
          </w:tcPr>
          <w:p w14:paraId="00395624" w14:textId="188766E2" w:rsidR="0077480A" w:rsidRPr="00BA21E6" w:rsidRDefault="0077480A" w:rsidP="00390C62">
            <w:pPr>
              <w:rPr>
                <w:sz w:val="22"/>
              </w:rPr>
            </w:pPr>
            <w:r w:rsidRPr="00BA21E6">
              <w:rPr>
                <w:sz w:val="22"/>
              </w:rPr>
              <w:t>fe-56</w:t>
            </w:r>
          </w:p>
        </w:tc>
        <w:tc>
          <w:tcPr>
            <w:tcW w:w="0" w:type="auto"/>
          </w:tcPr>
          <w:p w14:paraId="32AA4D90" w14:textId="5A60AB62" w:rsidR="0077480A" w:rsidRPr="00BA21E6" w:rsidRDefault="0077480A" w:rsidP="00390C62">
            <w:pPr>
              <w:rPr>
                <w:sz w:val="22"/>
              </w:rPr>
            </w:pPr>
            <w:r w:rsidRPr="00BA21E6">
              <w:rPr>
                <w:sz w:val="22"/>
              </w:rPr>
              <w:t>25056</w:t>
            </w:r>
          </w:p>
        </w:tc>
        <w:tc>
          <w:tcPr>
            <w:tcW w:w="0" w:type="auto"/>
          </w:tcPr>
          <w:p w14:paraId="4A6E66C7" w14:textId="5115909A" w:rsidR="0077480A" w:rsidRPr="00BA21E6" w:rsidRDefault="0077480A" w:rsidP="00390C62">
            <w:pPr>
              <w:rPr>
                <w:sz w:val="22"/>
              </w:rPr>
            </w:pPr>
            <w:r w:rsidRPr="00BA21E6">
              <w:rPr>
                <w:sz w:val="22"/>
              </w:rPr>
              <w:t>7.736365E-02</w:t>
            </w:r>
          </w:p>
        </w:tc>
      </w:tr>
      <w:tr w:rsidR="0077480A" w:rsidRPr="00BA21E6" w14:paraId="6B76506C" w14:textId="77777777" w:rsidTr="00F3191F">
        <w:trPr>
          <w:jc w:val="center"/>
        </w:trPr>
        <w:tc>
          <w:tcPr>
            <w:tcW w:w="0" w:type="auto"/>
          </w:tcPr>
          <w:p w14:paraId="5C8C2B36" w14:textId="49645CA4" w:rsidR="0077480A" w:rsidRPr="00BA21E6" w:rsidRDefault="0077480A" w:rsidP="00390C62">
            <w:pPr>
              <w:rPr>
                <w:sz w:val="22"/>
              </w:rPr>
            </w:pPr>
            <w:r w:rsidRPr="00BA21E6">
              <w:rPr>
                <w:sz w:val="22"/>
              </w:rPr>
              <w:t>fe-57</w:t>
            </w:r>
          </w:p>
        </w:tc>
        <w:tc>
          <w:tcPr>
            <w:tcW w:w="0" w:type="auto"/>
          </w:tcPr>
          <w:p w14:paraId="0862915C" w14:textId="7A639548" w:rsidR="0077480A" w:rsidRPr="00BA21E6" w:rsidRDefault="0077480A" w:rsidP="00390C62">
            <w:pPr>
              <w:rPr>
                <w:sz w:val="22"/>
              </w:rPr>
            </w:pPr>
            <w:r w:rsidRPr="00BA21E6">
              <w:rPr>
                <w:sz w:val="22"/>
              </w:rPr>
              <w:t>26057</w:t>
            </w:r>
          </w:p>
        </w:tc>
        <w:tc>
          <w:tcPr>
            <w:tcW w:w="0" w:type="auto"/>
          </w:tcPr>
          <w:p w14:paraId="486F28A0" w14:textId="21DBA9E4" w:rsidR="0077480A" w:rsidRPr="00BA21E6" w:rsidRDefault="0077480A" w:rsidP="00390C62">
            <w:pPr>
              <w:rPr>
                <w:sz w:val="22"/>
              </w:rPr>
            </w:pPr>
            <w:r w:rsidRPr="00BA21E6">
              <w:rPr>
                <w:sz w:val="22"/>
              </w:rPr>
              <w:t>1.786664E-03</w:t>
            </w:r>
          </w:p>
        </w:tc>
      </w:tr>
      <w:tr w:rsidR="0077480A" w:rsidRPr="00BA21E6" w14:paraId="20943587" w14:textId="77777777" w:rsidTr="00F3191F">
        <w:trPr>
          <w:jc w:val="center"/>
        </w:trPr>
        <w:tc>
          <w:tcPr>
            <w:tcW w:w="0" w:type="auto"/>
          </w:tcPr>
          <w:p w14:paraId="34F83852" w14:textId="6B47F719" w:rsidR="0077480A" w:rsidRPr="00BA21E6" w:rsidRDefault="0077480A" w:rsidP="00390C62">
            <w:pPr>
              <w:rPr>
                <w:sz w:val="22"/>
              </w:rPr>
            </w:pPr>
            <w:r w:rsidRPr="00BA21E6">
              <w:rPr>
                <w:sz w:val="22"/>
              </w:rPr>
              <w:t>fe-58</w:t>
            </w:r>
          </w:p>
        </w:tc>
        <w:tc>
          <w:tcPr>
            <w:tcW w:w="0" w:type="auto"/>
          </w:tcPr>
          <w:p w14:paraId="319569A6" w14:textId="5661736F" w:rsidR="0077480A" w:rsidRPr="00BA21E6" w:rsidRDefault="0077480A" w:rsidP="00390C62">
            <w:pPr>
              <w:rPr>
                <w:sz w:val="22"/>
              </w:rPr>
            </w:pPr>
            <w:r w:rsidRPr="00BA21E6">
              <w:rPr>
                <w:sz w:val="22"/>
              </w:rPr>
              <w:t>26058</w:t>
            </w:r>
          </w:p>
        </w:tc>
        <w:tc>
          <w:tcPr>
            <w:tcW w:w="0" w:type="auto"/>
          </w:tcPr>
          <w:p w14:paraId="4C02C033" w14:textId="2B483B4D" w:rsidR="0077480A" w:rsidRPr="00BA21E6" w:rsidRDefault="0077480A" w:rsidP="00390C62">
            <w:pPr>
              <w:rPr>
                <w:sz w:val="22"/>
              </w:rPr>
            </w:pPr>
            <w:r w:rsidRPr="00BA21E6">
              <w:rPr>
                <w:sz w:val="22"/>
              </w:rPr>
              <w:t>2.377722E-04</w:t>
            </w:r>
          </w:p>
        </w:tc>
      </w:tr>
      <w:tr w:rsidR="0077480A" w:rsidRPr="00BA21E6" w14:paraId="1B12A5C6" w14:textId="77777777" w:rsidTr="00F3191F">
        <w:trPr>
          <w:jc w:val="center"/>
        </w:trPr>
        <w:tc>
          <w:tcPr>
            <w:tcW w:w="0" w:type="auto"/>
          </w:tcPr>
          <w:p w14:paraId="70D63D14" w14:textId="435D8963" w:rsidR="0077480A" w:rsidRPr="00BA21E6" w:rsidRDefault="0077480A" w:rsidP="00390C62">
            <w:pPr>
              <w:rPr>
                <w:sz w:val="22"/>
              </w:rPr>
            </w:pPr>
            <w:r w:rsidRPr="00BA21E6">
              <w:rPr>
                <w:sz w:val="22"/>
              </w:rPr>
              <w:t>c</w:t>
            </w:r>
          </w:p>
        </w:tc>
        <w:tc>
          <w:tcPr>
            <w:tcW w:w="0" w:type="auto"/>
          </w:tcPr>
          <w:p w14:paraId="65F21B94" w14:textId="637863F4" w:rsidR="0077480A" w:rsidRPr="00BA21E6" w:rsidRDefault="0077480A" w:rsidP="00390C62">
            <w:pPr>
              <w:rPr>
                <w:sz w:val="22"/>
              </w:rPr>
            </w:pPr>
            <w:r w:rsidRPr="00BA21E6">
              <w:rPr>
                <w:sz w:val="22"/>
              </w:rPr>
              <w:t>6000</w:t>
            </w:r>
          </w:p>
        </w:tc>
        <w:tc>
          <w:tcPr>
            <w:tcW w:w="0" w:type="auto"/>
          </w:tcPr>
          <w:p w14:paraId="1418EB96" w14:textId="500807DA" w:rsidR="0077480A" w:rsidRPr="00BA21E6" w:rsidRDefault="0077480A" w:rsidP="00390C62">
            <w:pPr>
              <w:rPr>
                <w:sz w:val="22"/>
              </w:rPr>
            </w:pPr>
            <w:r w:rsidRPr="00BA21E6">
              <w:rPr>
                <w:sz w:val="22"/>
              </w:rPr>
              <w:t>9.839938E-04</w:t>
            </w:r>
          </w:p>
        </w:tc>
      </w:tr>
      <w:tr w:rsidR="0077480A" w:rsidRPr="00BA21E6" w14:paraId="1E27A44E" w14:textId="77777777" w:rsidTr="00F3191F">
        <w:trPr>
          <w:jc w:val="center"/>
        </w:trPr>
        <w:tc>
          <w:tcPr>
            <w:tcW w:w="0" w:type="auto"/>
          </w:tcPr>
          <w:p w14:paraId="356E4CF6" w14:textId="1CF28EDF" w:rsidR="0077480A" w:rsidRPr="00BA21E6" w:rsidRDefault="0077480A" w:rsidP="00390C62">
            <w:pPr>
              <w:rPr>
                <w:sz w:val="22"/>
              </w:rPr>
            </w:pPr>
            <w:r w:rsidRPr="00BA21E6">
              <w:rPr>
                <w:sz w:val="22"/>
              </w:rPr>
              <w:t>p-31</w:t>
            </w:r>
          </w:p>
        </w:tc>
        <w:tc>
          <w:tcPr>
            <w:tcW w:w="0" w:type="auto"/>
          </w:tcPr>
          <w:p w14:paraId="638B3D66" w14:textId="6CD0A62D" w:rsidR="0077480A" w:rsidRPr="00BA21E6" w:rsidRDefault="0077480A" w:rsidP="00390C62">
            <w:pPr>
              <w:rPr>
                <w:sz w:val="22"/>
              </w:rPr>
            </w:pPr>
            <w:r w:rsidRPr="00BA21E6">
              <w:rPr>
                <w:sz w:val="22"/>
              </w:rPr>
              <w:t>15031</w:t>
            </w:r>
          </w:p>
        </w:tc>
        <w:tc>
          <w:tcPr>
            <w:tcW w:w="0" w:type="auto"/>
          </w:tcPr>
          <w:p w14:paraId="6FBF6F8F" w14:textId="1C4A5DE5" w:rsidR="0077480A" w:rsidRPr="00BA21E6" w:rsidRDefault="0077480A" w:rsidP="00390C62">
            <w:pPr>
              <w:rPr>
                <w:sz w:val="22"/>
              </w:rPr>
            </w:pPr>
            <w:r w:rsidRPr="00BA21E6">
              <w:rPr>
                <w:sz w:val="22"/>
              </w:rPr>
              <w:t>1.144690E-04</w:t>
            </w:r>
          </w:p>
        </w:tc>
      </w:tr>
      <w:tr w:rsidR="0077480A" w:rsidRPr="00BA21E6" w14:paraId="2C9A2B9F" w14:textId="77777777" w:rsidTr="00F3191F">
        <w:trPr>
          <w:jc w:val="center"/>
        </w:trPr>
        <w:tc>
          <w:tcPr>
            <w:tcW w:w="0" w:type="auto"/>
          </w:tcPr>
          <w:p w14:paraId="71D718C7" w14:textId="4F18B7F2" w:rsidR="0077480A" w:rsidRPr="00BA21E6" w:rsidRDefault="0077480A" w:rsidP="00390C62">
            <w:pPr>
              <w:rPr>
                <w:sz w:val="22"/>
              </w:rPr>
            </w:pPr>
            <w:r w:rsidRPr="00BA21E6">
              <w:rPr>
                <w:sz w:val="22"/>
              </w:rPr>
              <w:t>s-32</w:t>
            </w:r>
          </w:p>
        </w:tc>
        <w:tc>
          <w:tcPr>
            <w:tcW w:w="0" w:type="auto"/>
          </w:tcPr>
          <w:p w14:paraId="63DE7F54" w14:textId="739CA920" w:rsidR="0077480A" w:rsidRPr="00BA21E6" w:rsidRDefault="0077480A" w:rsidP="00390C62">
            <w:pPr>
              <w:rPr>
                <w:sz w:val="22"/>
              </w:rPr>
            </w:pPr>
            <w:r w:rsidRPr="00BA21E6">
              <w:rPr>
                <w:sz w:val="22"/>
              </w:rPr>
              <w:t>16032</w:t>
            </w:r>
          </w:p>
        </w:tc>
        <w:tc>
          <w:tcPr>
            <w:tcW w:w="0" w:type="auto"/>
          </w:tcPr>
          <w:p w14:paraId="69C7AF3A" w14:textId="1088FB8C" w:rsidR="0077480A" w:rsidRPr="00BA21E6" w:rsidRDefault="0077480A" w:rsidP="00390C62">
            <w:pPr>
              <w:rPr>
                <w:sz w:val="22"/>
              </w:rPr>
            </w:pPr>
            <w:r w:rsidRPr="00BA21E6">
              <w:rPr>
                <w:sz w:val="22"/>
              </w:rPr>
              <w:t>8.682842E-05</w:t>
            </w:r>
          </w:p>
        </w:tc>
      </w:tr>
      <w:tr w:rsidR="0077480A" w:rsidRPr="00BA21E6" w14:paraId="52C96D72" w14:textId="77777777" w:rsidTr="00F3191F">
        <w:trPr>
          <w:jc w:val="center"/>
        </w:trPr>
        <w:tc>
          <w:tcPr>
            <w:tcW w:w="0" w:type="auto"/>
          </w:tcPr>
          <w:p w14:paraId="31884DA7" w14:textId="238AC7B9" w:rsidR="0077480A" w:rsidRPr="00BA21E6" w:rsidRDefault="0077480A" w:rsidP="00390C62">
            <w:pPr>
              <w:rPr>
                <w:sz w:val="22"/>
              </w:rPr>
            </w:pPr>
            <w:r w:rsidRPr="00BA21E6">
              <w:rPr>
                <w:sz w:val="22"/>
              </w:rPr>
              <w:t>s-33</w:t>
            </w:r>
          </w:p>
        </w:tc>
        <w:tc>
          <w:tcPr>
            <w:tcW w:w="0" w:type="auto"/>
          </w:tcPr>
          <w:p w14:paraId="5517BFCE" w14:textId="6A4A7602" w:rsidR="0077480A" w:rsidRPr="00BA21E6" w:rsidRDefault="0077480A" w:rsidP="00390C62">
            <w:pPr>
              <w:rPr>
                <w:sz w:val="22"/>
              </w:rPr>
            </w:pPr>
            <w:r w:rsidRPr="00BA21E6">
              <w:rPr>
                <w:sz w:val="22"/>
              </w:rPr>
              <w:t>16033</w:t>
            </w:r>
          </w:p>
        </w:tc>
        <w:tc>
          <w:tcPr>
            <w:tcW w:w="0" w:type="auto"/>
          </w:tcPr>
          <w:p w14:paraId="0B262E43" w14:textId="0E938C77" w:rsidR="0077480A" w:rsidRPr="00BA21E6" w:rsidRDefault="0077480A" w:rsidP="00390C62">
            <w:pPr>
              <w:rPr>
                <w:sz w:val="22"/>
              </w:rPr>
            </w:pPr>
            <w:r w:rsidRPr="00BA21E6">
              <w:rPr>
                <w:sz w:val="22"/>
              </w:rPr>
              <w:t>6.855598E-07</w:t>
            </w:r>
          </w:p>
        </w:tc>
      </w:tr>
      <w:tr w:rsidR="0077480A" w:rsidRPr="00BA21E6" w14:paraId="0B9D710A" w14:textId="77777777" w:rsidTr="00F3191F">
        <w:trPr>
          <w:jc w:val="center"/>
        </w:trPr>
        <w:tc>
          <w:tcPr>
            <w:tcW w:w="0" w:type="auto"/>
          </w:tcPr>
          <w:p w14:paraId="14789598" w14:textId="4FF202B5" w:rsidR="0077480A" w:rsidRPr="00BA21E6" w:rsidRDefault="0077480A" w:rsidP="00390C62">
            <w:pPr>
              <w:rPr>
                <w:sz w:val="22"/>
              </w:rPr>
            </w:pPr>
            <w:r w:rsidRPr="00BA21E6">
              <w:rPr>
                <w:sz w:val="22"/>
              </w:rPr>
              <w:t>s-34</w:t>
            </w:r>
          </w:p>
        </w:tc>
        <w:tc>
          <w:tcPr>
            <w:tcW w:w="0" w:type="auto"/>
          </w:tcPr>
          <w:p w14:paraId="710FA043" w14:textId="23E6D543" w:rsidR="0077480A" w:rsidRPr="00BA21E6" w:rsidRDefault="0077480A" w:rsidP="00390C62">
            <w:pPr>
              <w:rPr>
                <w:sz w:val="22"/>
              </w:rPr>
            </w:pPr>
            <w:r w:rsidRPr="00BA21E6">
              <w:rPr>
                <w:sz w:val="22"/>
              </w:rPr>
              <w:t>16034</w:t>
            </w:r>
          </w:p>
        </w:tc>
        <w:tc>
          <w:tcPr>
            <w:tcW w:w="0" w:type="auto"/>
          </w:tcPr>
          <w:p w14:paraId="7F842572" w14:textId="68D8BF86" w:rsidR="0077480A" w:rsidRPr="00BA21E6" w:rsidRDefault="0077480A" w:rsidP="00390C62">
            <w:pPr>
              <w:rPr>
                <w:sz w:val="22"/>
              </w:rPr>
            </w:pPr>
            <w:r w:rsidRPr="00BA21E6">
              <w:rPr>
                <w:sz w:val="22"/>
              </w:rPr>
              <w:t>3.884839E-06</w:t>
            </w:r>
          </w:p>
        </w:tc>
      </w:tr>
      <w:tr w:rsidR="0077480A" w:rsidRPr="00BA21E6" w14:paraId="7E32CD9E" w14:textId="77777777" w:rsidTr="00F3191F">
        <w:trPr>
          <w:jc w:val="center"/>
        </w:trPr>
        <w:tc>
          <w:tcPr>
            <w:tcW w:w="0" w:type="auto"/>
          </w:tcPr>
          <w:p w14:paraId="32065264" w14:textId="463969A2" w:rsidR="0077480A" w:rsidRPr="00BA21E6" w:rsidRDefault="0077480A" w:rsidP="00390C62">
            <w:pPr>
              <w:rPr>
                <w:sz w:val="22"/>
              </w:rPr>
            </w:pPr>
            <w:r w:rsidRPr="00BA21E6">
              <w:rPr>
                <w:sz w:val="22"/>
              </w:rPr>
              <w:t>s-36</w:t>
            </w:r>
          </w:p>
        </w:tc>
        <w:tc>
          <w:tcPr>
            <w:tcW w:w="0" w:type="auto"/>
          </w:tcPr>
          <w:p w14:paraId="3793A44A" w14:textId="253826C3" w:rsidR="0077480A" w:rsidRPr="00BA21E6" w:rsidRDefault="0077480A" w:rsidP="00390C62">
            <w:pPr>
              <w:rPr>
                <w:sz w:val="22"/>
              </w:rPr>
            </w:pPr>
            <w:r w:rsidRPr="00BA21E6">
              <w:rPr>
                <w:sz w:val="22"/>
              </w:rPr>
              <w:t>16036</w:t>
            </w:r>
          </w:p>
        </w:tc>
        <w:tc>
          <w:tcPr>
            <w:tcW w:w="0" w:type="auto"/>
          </w:tcPr>
          <w:p w14:paraId="36127C2E" w14:textId="1918626D" w:rsidR="0077480A" w:rsidRPr="00BA21E6" w:rsidRDefault="0077480A" w:rsidP="00390C62">
            <w:pPr>
              <w:rPr>
                <w:sz w:val="22"/>
              </w:rPr>
            </w:pPr>
            <w:r w:rsidRPr="00BA21E6">
              <w:rPr>
                <w:sz w:val="22"/>
              </w:rPr>
              <w:t>9.140796E-09</w:t>
            </w:r>
          </w:p>
        </w:tc>
      </w:tr>
      <w:tr w:rsidR="0077480A" w:rsidRPr="00BA21E6" w14:paraId="65762EC6" w14:textId="77777777" w:rsidTr="00F3191F">
        <w:trPr>
          <w:jc w:val="center"/>
        </w:trPr>
        <w:tc>
          <w:tcPr>
            <w:tcW w:w="0" w:type="auto"/>
          </w:tcPr>
          <w:p w14:paraId="7E072F97" w14:textId="4CFF0E3E" w:rsidR="0077480A" w:rsidRPr="00BA21E6" w:rsidRDefault="0077480A" w:rsidP="00390C62">
            <w:pPr>
              <w:rPr>
                <w:sz w:val="22"/>
              </w:rPr>
            </w:pPr>
            <w:r w:rsidRPr="00BA21E6">
              <w:rPr>
                <w:sz w:val="22"/>
              </w:rPr>
              <w:t>n-14</w:t>
            </w:r>
          </w:p>
        </w:tc>
        <w:tc>
          <w:tcPr>
            <w:tcW w:w="0" w:type="auto"/>
          </w:tcPr>
          <w:p w14:paraId="74B9A42C" w14:textId="360C5DB5" w:rsidR="0077480A" w:rsidRPr="00BA21E6" w:rsidRDefault="0077480A" w:rsidP="00390C62">
            <w:pPr>
              <w:rPr>
                <w:sz w:val="22"/>
              </w:rPr>
            </w:pPr>
            <w:r w:rsidRPr="00BA21E6">
              <w:rPr>
                <w:sz w:val="22"/>
              </w:rPr>
              <w:t>7014</w:t>
            </w:r>
          </w:p>
        </w:tc>
        <w:tc>
          <w:tcPr>
            <w:tcW w:w="0" w:type="auto"/>
          </w:tcPr>
          <w:p w14:paraId="10DC109E" w14:textId="5075A985" w:rsidR="0077480A" w:rsidRPr="00BA21E6" w:rsidRDefault="0077480A" w:rsidP="00390C62">
            <w:pPr>
              <w:rPr>
                <w:sz w:val="22"/>
              </w:rPr>
            </w:pPr>
            <w:r w:rsidRPr="00BA21E6">
              <w:rPr>
                <w:sz w:val="22"/>
              </w:rPr>
              <w:t xml:space="preserve">3.026521E-05 </w:t>
            </w:r>
          </w:p>
        </w:tc>
      </w:tr>
      <w:tr w:rsidR="0077480A" w:rsidRPr="00BA21E6" w14:paraId="146E8F4B" w14:textId="77777777" w:rsidTr="00F3191F">
        <w:trPr>
          <w:jc w:val="center"/>
        </w:trPr>
        <w:tc>
          <w:tcPr>
            <w:tcW w:w="0" w:type="auto"/>
          </w:tcPr>
          <w:p w14:paraId="78246519" w14:textId="596EC158" w:rsidR="0077480A" w:rsidRPr="00BA21E6" w:rsidRDefault="0077480A" w:rsidP="00390C62">
            <w:pPr>
              <w:rPr>
                <w:sz w:val="22"/>
              </w:rPr>
            </w:pPr>
            <w:r w:rsidRPr="00BA21E6">
              <w:rPr>
                <w:sz w:val="22"/>
              </w:rPr>
              <w:t>n-15</w:t>
            </w:r>
          </w:p>
        </w:tc>
        <w:tc>
          <w:tcPr>
            <w:tcW w:w="0" w:type="auto"/>
          </w:tcPr>
          <w:p w14:paraId="27477169" w14:textId="039A457B" w:rsidR="0077480A" w:rsidRPr="00BA21E6" w:rsidRDefault="0077480A" w:rsidP="00390C62">
            <w:pPr>
              <w:rPr>
                <w:sz w:val="22"/>
              </w:rPr>
            </w:pPr>
            <w:r w:rsidRPr="00BA21E6">
              <w:rPr>
                <w:sz w:val="22"/>
              </w:rPr>
              <w:t>7015</w:t>
            </w:r>
          </w:p>
        </w:tc>
        <w:tc>
          <w:tcPr>
            <w:tcW w:w="0" w:type="auto"/>
          </w:tcPr>
          <w:p w14:paraId="7AD69066" w14:textId="236E1190" w:rsidR="0077480A" w:rsidRPr="00BA21E6" w:rsidRDefault="0077480A" w:rsidP="00390C62">
            <w:pPr>
              <w:rPr>
                <w:sz w:val="22"/>
              </w:rPr>
            </w:pPr>
            <w:r w:rsidRPr="00BA21E6">
              <w:rPr>
                <w:sz w:val="22"/>
              </w:rPr>
              <w:t>1.105678E-07</w:t>
            </w:r>
          </w:p>
        </w:tc>
      </w:tr>
    </w:tbl>
    <w:p w14:paraId="656A8F5D" w14:textId="77777777" w:rsidR="00927E45" w:rsidRDefault="00927E45" w:rsidP="00390C62"/>
    <w:p w14:paraId="275948C2" w14:textId="2748FA51" w:rsidR="00F263E8" w:rsidRDefault="00F263E8">
      <w:pPr>
        <w:spacing w:after="200" w:line="276" w:lineRule="auto"/>
      </w:pPr>
      <w:r>
        <w:br w:type="page"/>
      </w:r>
    </w:p>
    <w:p w14:paraId="35B7C5FA" w14:textId="77777777" w:rsidR="00F263E8" w:rsidRDefault="00F263E8" w:rsidP="00390C62"/>
    <w:p w14:paraId="02DB6E50" w14:textId="085C45C3" w:rsidR="00C42C30" w:rsidRDefault="00C42C30" w:rsidP="00C42C30">
      <w:pPr>
        <w:pStyle w:val="Caption"/>
        <w:keepNext/>
      </w:pPr>
      <w:bookmarkStart w:id="118" w:name="_Toc223007838"/>
      <w:r>
        <w:t xml:space="preserve">Table </w:t>
      </w:r>
      <w:fldSimple w:instr=" SEQ Table \* ARABIC ">
        <w:r w:rsidR="00721720">
          <w:rPr>
            <w:noProof/>
          </w:rPr>
          <w:t>11</w:t>
        </w:r>
      </w:fldSimple>
      <w:r>
        <w:t>:  Benchmark Material Specification for Uranyl Nitrate Fuel</w:t>
      </w:r>
      <w:bookmarkEnd w:id="118"/>
    </w:p>
    <w:tbl>
      <w:tblPr>
        <w:tblStyle w:val="TableGrid"/>
        <w:tblW w:w="0" w:type="auto"/>
        <w:jc w:val="center"/>
        <w:tblInd w:w="1908" w:type="dxa"/>
        <w:tblLook w:val="04A0" w:firstRow="1" w:lastRow="0" w:firstColumn="1" w:lastColumn="0" w:noHBand="0" w:noVBand="1"/>
      </w:tblPr>
      <w:tblGrid>
        <w:gridCol w:w="950"/>
        <w:gridCol w:w="766"/>
        <w:gridCol w:w="1677"/>
      </w:tblGrid>
      <w:tr w:rsidR="007B62DA" w:rsidRPr="00BA21E6" w14:paraId="7993CF71" w14:textId="77777777" w:rsidTr="00F3191F">
        <w:trPr>
          <w:jc w:val="center"/>
        </w:trPr>
        <w:tc>
          <w:tcPr>
            <w:tcW w:w="0" w:type="auto"/>
            <w:shd w:val="clear" w:color="auto" w:fill="FFCC99"/>
          </w:tcPr>
          <w:p w14:paraId="0967D824" w14:textId="77777777" w:rsidR="007B62DA" w:rsidRPr="00BA21E6" w:rsidRDefault="007B62DA" w:rsidP="00390C62">
            <w:pPr>
              <w:rPr>
                <w:sz w:val="22"/>
              </w:rPr>
            </w:pPr>
            <w:r w:rsidRPr="00BA21E6">
              <w:rPr>
                <w:sz w:val="22"/>
              </w:rPr>
              <w:t>Element</w:t>
            </w:r>
          </w:p>
        </w:tc>
        <w:tc>
          <w:tcPr>
            <w:tcW w:w="0" w:type="auto"/>
            <w:shd w:val="clear" w:color="auto" w:fill="FFCC99"/>
          </w:tcPr>
          <w:p w14:paraId="6FDBA2AF" w14:textId="77777777" w:rsidR="007B62DA" w:rsidRPr="00BA21E6" w:rsidRDefault="007B62DA" w:rsidP="00390C62">
            <w:pPr>
              <w:rPr>
                <w:sz w:val="22"/>
              </w:rPr>
            </w:pPr>
            <w:r w:rsidRPr="00BA21E6">
              <w:rPr>
                <w:sz w:val="22"/>
              </w:rPr>
              <w:t>ZAID</w:t>
            </w:r>
          </w:p>
        </w:tc>
        <w:tc>
          <w:tcPr>
            <w:tcW w:w="0" w:type="auto"/>
            <w:shd w:val="clear" w:color="auto" w:fill="FFCC99"/>
          </w:tcPr>
          <w:p w14:paraId="57FD09F6" w14:textId="77777777" w:rsidR="007B62DA" w:rsidRPr="00BA21E6" w:rsidRDefault="007B62DA" w:rsidP="00390C62">
            <w:pPr>
              <w:rPr>
                <w:sz w:val="22"/>
              </w:rPr>
            </w:pPr>
            <w:r w:rsidRPr="00BA21E6">
              <w:rPr>
                <w:sz w:val="22"/>
              </w:rPr>
              <w:t>Number Density</w:t>
            </w:r>
          </w:p>
          <w:p w14:paraId="2173FBE9" w14:textId="77777777" w:rsidR="007B62DA" w:rsidRPr="00BA21E6" w:rsidRDefault="007B62DA" w:rsidP="00390C62">
            <w:pPr>
              <w:rPr>
                <w:sz w:val="22"/>
              </w:rPr>
            </w:pPr>
            <w:r w:rsidRPr="00BA21E6">
              <w:rPr>
                <w:sz w:val="22"/>
              </w:rPr>
              <w:t>[atoms/b-cm]</w:t>
            </w:r>
          </w:p>
        </w:tc>
      </w:tr>
      <w:tr w:rsidR="007B62DA" w:rsidRPr="00BA21E6" w14:paraId="30A6BC56" w14:textId="77777777" w:rsidTr="00F3191F">
        <w:trPr>
          <w:jc w:val="center"/>
        </w:trPr>
        <w:tc>
          <w:tcPr>
            <w:tcW w:w="0" w:type="auto"/>
          </w:tcPr>
          <w:p w14:paraId="368A0BED" w14:textId="5D652214" w:rsidR="007B62DA" w:rsidRPr="00BA21E6" w:rsidRDefault="007B62DA" w:rsidP="00390C62">
            <w:pPr>
              <w:rPr>
                <w:sz w:val="22"/>
              </w:rPr>
            </w:pPr>
            <w:r w:rsidRPr="00BA21E6">
              <w:rPr>
                <w:sz w:val="22"/>
              </w:rPr>
              <w:t>h-1</w:t>
            </w:r>
          </w:p>
        </w:tc>
        <w:tc>
          <w:tcPr>
            <w:tcW w:w="0" w:type="auto"/>
          </w:tcPr>
          <w:p w14:paraId="68F84FE6" w14:textId="4CC34181" w:rsidR="007B62DA" w:rsidRPr="00BA21E6" w:rsidRDefault="00CE2605" w:rsidP="00390C62">
            <w:pPr>
              <w:rPr>
                <w:sz w:val="22"/>
              </w:rPr>
            </w:pPr>
            <w:r w:rsidRPr="00BA21E6">
              <w:rPr>
                <w:sz w:val="22"/>
              </w:rPr>
              <w:t>1001</w:t>
            </w:r>
          </w:p>
        </w:tc>
        <w:tc>
          <w:tcPr>
            <w:tcW w:w="0" w:type="auto"/>
          </w:tcPr>
          <w:p w14:paraId="191E0B5D" w14:textId="3B3467A6" w:rsidR="007B62DA" w:rsidRPr="00BA21E6" w:rsidRDefault="00CE2605" w:rsidP="00390C62">
            <w:pPr>
              <w:rPr>
                <w:sz w:val="22"/>
              </w:rPr>
            </w:pPr>
            <w:r w:rsidRPr="00BA21E6">
              <w:rPr>
                <w:sz w:val="22"/>
              </w:rPr>
              <w:t>6.238135E-02</w:t>
            </w:r>
          </w:p>
        </w:tc>
      </w:tr>
      <w:tr w:rsidR="007B62DA" w:rsidRPr="00BA21E6" w14:paraId="182C80CF" w14:textId="77777777" w:rsidTr="00F3191F">
        <w:trPr>
          <w:jc w:val="center"/>
        </w:trPr>
        <w:tc>
          <w:tcPr>
            <w:tcW w:w="0" w:type="auto"/>
          </w:tcPr>
          <w:p w14:paraId="07940903" w14:textId="0E46B0E3" w:rsidR="007B62DA" w:rsidRPr="00BA21E6" w:rsidRDefault="007B62DA" w:rsidP="00390C62">
            <w:pPr>
              <w:rPr>
                <w:sz w:val="22"/>
              </w:rPr>
            </w:pPr>
            <w:r w:rsidRPr="00BA21E6">
              <w:rPr>
                <w:sz w:val="22"/>
              </w:rPr>
              <w:t>o-16</w:t>
            </w:r>
          </w:p>
        </w:tc>
        <w:tc>
          <w:tcPr>
            <w:tcW w:w="0" w:type="auto"/>
          </w:tcPr>
          <w:p w14:paraId="552A5C6E" w14:textId="0675D8B8" w:rsidR="007B62DA" w:rsidRPr="00BA21E6" w:rsidRDefault="00CE2605" w:rsidP="00390C62">
            <w:pPr>
              <w:rPr>
                <w:sz w:val="22"/>
              </w:rPr>
            </w:pPr>
            <w:r w:rsidRPr="00BA21E6">
              <w:rPr>
                <w:sz w:val="22"/>
              </w:rPr>
              <w:t>8016</w:t>
            </w:r>
          </w:p>
        </w:tc>
        <w:tc>
          <w:tcPr>
            <w:tcW w:w="0" w:type="auto"/>
          </w:tcPr>
          <w:p w14:paraId="5528C578" w14:textId="3D3D649B" w:rsidR="007B62DA" w:rsidRPr="00BA21E6" w:rsidRDefault="00CE2605" w:rsidP="00390C62">
            <w:pPr>
              <w:rPr>
                <w:sz w:val="22"/>
              </w:rPr>
            </w:pPr>
            <w:r w:rsidRPr="00BA21E6">
              <w:rPr>
                <w:sz w:val="22"/>
              </w:rPr>
              <w:t>3.559861E-02</w:t>
            </w:r>
          </w:p>
        </w:tc>
      </w:tr>
      <w:tr w:rsidR="007B62DA" w:rsidRPr="00BA21E6" w14:paraId="44559A13" w14:textId="77777777" w:rsidTr="00F3191F">
        <w:trPr>
          <w:jc w:val="center"/>
        </w:trPr>
        <w:tc>
          <w:tcPr>
            <w:tcW w:w="0" w:type="auto"/>
          </w:tcPr>
          <w:p w14:paraId="7E565478" w14:textId="0FFF9A4A" w:rsidR="007B62DA" w:rsidRPr="00BA21E6" w:rsidRDefault="007B62DA" w:rsidP="00390C62">
            <w:pPr>
              <w:rPr>
                <w:sz w:val="22"/>
              </w:rPr>
            </w:pPr>
            <w:r w:rsidRPr="00BA21E6">
              <w:rPr>
                <w:sz w:val="22"/>
              </w:rPr>
              <w:t>u-234</w:t>
            </w:r>
          </w:p>
        </w:tc>
        <w:tc>
          <w:tcPr>
            <w:tcW w:w="0" w:type="auto"/>
          </w:tcPr>
          <w:p w14:paraId="50F3868A" w14:textId="50DA9E7C" w:rsidR="007B62DA" w:rsidRPr="00BA21E6" w:rsidRDefault="00CE2605" w:rsidP="00390C62">
            <w:pPr>
              <w:rPr>
                <w:sz w:val="22"/>
              </w:rPr>
            </w:pPr>
            <w:r w:rsidRPr="00BA21E6">
              <w:rPr>
                <w:sz w:val="22"/>
              </w:rPr>
              <w:t>92234</w:t>
            </w:r>
          </w:p>
        </w:tc>
        <w:tc>
          <w:tcPr>
            <w:tcW w:w="0" w:type="auto"/>
          </w:tcPr>
          <w:p w14:paraId="297D3B38" w14:textId="5E37789E" w:rsidR="007B62DA" w:rsidRPr="00BA21E6" w:rsidRDefault="00CE2605" w:rsidP="00390C62">
            <w:pPr>
              <w:rPr>
                <w:sz w:val="22"/>
              </w:rPr>
            </w:pPr>
            <w:r w:rsidRPr="00BA21E6">
              <w:rPr>
                <w:sz w:val="22"/>
              </w:rPr>
              <w:t>1.061105E-06</w:t>
            </w:r>
          </w:p>
        </w:tc>
      </w:tr>
      <w:tr w:rsidR="007B62DA" w:rsidRPr="00BA21E6" w14:paraId="6E1E13F9" w14:textId="77777777" w:rsidTr="00F3191F">
        <w:trPr>
          <w:jc w:val="center"/>
        </w:trPr>
        <w:tc>
          <w:tcPr>
            <w:tcW w:w="0" w:type="auto"/>
          </w:tcPr>
          <w:p w14:paraId="2304B6BA" w14:textId="396AF9BE" w:rsidR="007B62DA" w:rsidRPr="00BA21E6" w:rsidRDefault="00CE2605" w:rsidP="00390C62">
            <w:pPr>
              <w:rPr>
                <w:sz w:val="22"/>
              </w:rPr>
            </w:pPr>
            <w:r w:rsidRPr="00BA21E6">
              <w:rPr>
                <w:sz w:val="22"/>
              </w:rPr>
              <w:t>u-235</w:t>
            </w:r>
          </w:p>
        </w:tc>
        <w:tc>
          <w:tcPr>
            <w:tcW w:w="0" w:type="auto"/>
          </w:tcPr>
          <w:p w14:paraId="06E2BFA9" w14:textId="172E5EF9" w:rsidR="007B62DA" w:rsidRPr="00BA21E6" w:rsidRDefault="00CE2605" w:rsidP="00390C62">
            <w:pPr>
              <w:rPr>
                <w:sz w:val="22"/>
              </w:rPr>
            </w:pPr>
            <w:r w:rsidRPr="00BA21E6">
              <w:rPr>
                <w:sz w:val="22"/>
              </w:rPr>
              <w:t>92235</w:t>
            </w:r>
          </w:p>
        </w:tc>
        <w:tc>
          <w:tcPr>
            <w:tcW w:w="0" w:type="auto"/>
          </w:tcPr>
          <w:p w14:paraId="43DF71D0" w14:textId="31557AF7" w:rsidR="007B62DA" w:rsidRPr="00BA21E6" w:rsidRDefault="00CE2605" w:rsidP="00390C62">
            <w:pPr>
              <w:rPr>
                <w:sz w:val="22"/>
              </w:rPr>
            </w:pPr>
            <w:r w:rsidRPr="00BA21E6">
              <w:rPr>
                <w:sz w:val="22"/>
              </w:rPr>
              <w:t>1.669503E-04</w:t>
            </w:r>
          </w:p>
        </w:tc>
      </w:tr>
      <w:tr w:rsidR="007B62DA" w:rsidRPr="00BA21E6" w14:paraId="4220DA6D" w14:textId="77777777" w:rsidTr="00F3191F">
        <w:trPr>
          <w:jc w:val="center"/>
        </w:trPr>
        <w:tc>
          <w:tcPr>
            <w:tcW w:w="0" w:type="auto"/>
          </w:tcPr>
          <w:p w14:paraId="12F12861" w14:textId="3FE8A9F5" w:rsidR="007B62DA" w:rsidRPr="00BA21E6" w:rsidRDefault="00CE2605" w:rsidP="00390C62">
            <w:pPr>
              <w:rPr>
                <w:sz w:val="22"/>
              </w:rPr>
            </w:pPr>
            <w:r w:rsidRPr="00BA21E6">
              <w:rPr>
                <w:sz w:val="22"/>
              </w:rPr>
              <w:t>u-236</w:t>
            </w:r>
          </w:p>
        </w:tc>
        <w:tc>
          <w:tcPr>
            <w:tcW w:w="0" w:type="auto"/>
          </w:tcPr>
          <w:p w14:paraId="48A6BA86" w14:textId="55E6DB02" w:rsidR="007B62DA" w:rsidRPr="00BA21E6" w:rsidRDefault="00CE2605" w:rsidP="00390C62">
            <w:pPr>
              <w:rPr>
                <w:sz w:val="22"/>
              </w:rPr>
            </w:pPr>
            <w:r w:rsidRPr="00BA21E6">
              <w:rPr>
                <w:sz w:val="22"/>
              </w:rPr>
              <w:t>92236</w:t>
            </w:r>
          </w:p>
        </w:tc>
        <w:tc>
          <w:tcPr>
            <w:tcW w:w="0" w:type="auto"/>
          </w:tcPr>
          <w:p w14:paraId="3F4E83BE" w14:textId="0BF3108B" w:rsidR="007B62DA" w:rsidRPr="00BA21E6" w:rsidRDefault="00CE2605" w:rsidP="00390C62">
            <w:pPr>
              <w:rPr>
                <w:sz w:val="22"/>
              </w:rPr>
            </w:pPr>
            <w:r w:rsidRPr="00BA21E6">
              <w:rPr>
                <w:sz w:val="22"/>
              </w:rPr>
              <w:t>4.537933E-07</w:t>
            </w:r>
          </w:p>
        </w:tc>
      </w:tr>
      <w:tr w:rsidR="007B62DA" w:rsidRPr="00BA21E6" w14:paraId="67FDE49C" w14:textId="77777777" w:rsidTr="00F3191F">
        <w:trPr>
          <w:jc w:val="center"/>
        </w:trPr>
        <w:tc>
          <w:tcPr>
            <w:tcW w:w="0" w:type="auto"/>
          </w:tcPr>
          <w:p w14:paraId="01686F9A" w14:textId="65AE17AC" w:rsidR="007B62DA" w:rsidRPr="00BA21E6" w:rsidRDefault="00CE2605" w:rsidP="00390C62">
            <w:pPr>
              <w:rPr>
                <w:sz w:val="22"/>
              </w:rPr>
            </w:pPr>
            <w:r w:rsidRPr="00BA21E6">
              <w:rPr>
                <w:sz w:val="22"/>
              </w:rPr>
              <w:t>u-238</w:t>
            </w:r>
          </w:p>
        </w:tc>
        <w:tc>
          <w:tcPr>
            <w:tcW w:w="0" w:type="auto"/>
          </w:tcPr>
          <w:p w14:paraId="1E8E1EEB" w14:textId="05193635" w:rsidR="007B62DA" w:rsidRPr="00BA21E6" w:rsidRDefault="00CE2605" w:rsidP="00390C62">
            <w:pPr>
              <w:rPr>
                <w:sz w:val="22"/>
              </w:rPr>
            </w:pPr>
            <w:r w:rsidRPr="00BA21E6">
              <w:rPr>
                <w:sz w:val="22"/>
              </w:rPr>
              <w:t>92238</w:t>
            </w:r>
          </w:p>
        </w:tc>
        <w:tc>
          <w:tcPr>
            <w:tcW w:w="0" w:type="auto"/>
          </w:tcPr>
          <w:p w14:paraId="4D44EB26" w14:textId="060A8E1A" w:rsidR="007B62DA" w:rsidRPr="00BA21E6" w:rsidRDefault="00CE2605" w:rsidP="00390C62">
            <w:pPr>
              <w:rPr>
                <w:sz w:val="22"/>
              </w:rPr>
            </w:pPr>
            <w:r w:rsidRPr="00BA21E6">
              <w:rPr>
                <w:sz w:val="22"/>
              </w:rPr>
              <w:t>1.166008E-05</w:t>
            </w:r>
          </w:p>
        </w:tc>
      </w:tr>
      <w:tr w:rsidR="007B62DA" w:rsidRPr="00BA21E6" w14:paraId="7B3BB14C" w14:textId="77777777" w:rsidTr="00F3191F">
        <w:trPr>
          <w:jc w:val="center"/>
        </w:trPr>
        <w:tc>
          <w:tcPr>
            <w:tcW w:w="0" w:type="auto"/>
          </w:tcPr>
          <w:p w14:paraId="12382811" w14:textId="44DF79F5" w:rsidR="007B62DA" w:rsidRPr="00BA21E6" w:rsidRDefault="00CE2605" w:rsidP="00390C62">
            <w:pPr>
              <w:rPr>
                <w:sz w:val="22"/>
              </w:rPr>
            </w:pPr>
            <w:r w:rsidRPr="00BA21E6">
              <w:rPr>
                <w:sz w:val="22"/>
              </w:rPr>
              <w:t>n-14</w:t>
            </w:r>
          </w:p>
        </w:tc>
        <w:tc>
          <w:tcPr>
            <w:tcW w:w="0" w:type="auto"/>
          </w:tcPr>
          <w:p w14:paraId="0F65BD2A" w14:textId="381AFAC7" w:rsidR="007B62DA" w:rsidRPr="00BA21E6" w:rsidRDefault="00CE2605" w:rsidP="00390C62">
            <w:pPr>
              <w:rPr>
                <w:sz w:val="22"/>
              </w:rPr>
            </w:pPr>
            <w:r w:rsidRPr="00BA21E6">
              <w:rPr>
                <w:sz w:val="22"/>
              </w:rPr>
              <w:t>7014</w:t>
            </w:r>
          </w:p>
        </w:tc>
        <w:tc>
          <w:tcPr>
            <w:tcW w:w="0" w:type="auto"/>
          </w:tcPr>
          <w:p w14:paraId="4D16B572" w14:textId="434F03D5" w:rsidR="007B62DA" w:rsidRPr="00BA21E6" w:rsidRDefault="00CE2605" w:rsidP="00390C62">
            <w:pPr>
              <w:rPr>
                <w:sz w:val="22"/>
              </w:rPr>
            </w:pPr>
            <w:r w:rsidRPr="00BA21E6">
              <w:rPr>
                <w:sz w:val="22"/>
              </w:rPr>
              <w:t>1.547022E-03</w:t>
            </w:r>
          </w:p>
        </w:tc>
      </w:tr>
    </w:tbl>
    <w:p w14:paraId="277FE095" w14:textId="77777777" w:rsidR="00DB73E1" w:rsidRDefault="00DB73E1" w:rsidP="00390C62"/>
    <w:p w14:paraId="1F50A8A2" w14:textId="6632C569" w:rsidR="00F263E8" w:rsidRDefault="00F263E8">
      <w:pPr>
        <w:spacing w:after="200" w:line="276" w:lineRule="auto"/>
      </w:pPr>
      <w:r>
        <w:br w:type="page"/>
      </w:r>
    </w:p>
    <w:p w14:paraId="5C95943D" w14:textId="77777777" w:rsidR="00BA21E6" w:rsidRDefault="00BA21E6" w:rsidP="00390C62"/>
    <w:p w14:paraId="4677148A" w14:textId="3970025D" w:rsidR="00C42C30" w:rsidRDefault="00C42C30" w:rsidP="00C42C30">
      <w:pPr>
        <w:pStyle w:val="Caption"/>
        <w:keepNext/>
      </w:pPr>
      <w:bookmarkStart w:id="119" w:name="_Toc223007839"/>
      <w:r>
        <w:t xml:space="preserve">Table </w:t>
      </w:r>
      <w:fldSimple w:instr=" SEQ Table \* ARABIC ">
        <w:r w:rsidR="00721720">
          <w:rPr>
            <w:noProof/>
          </w:rPr>
          <w:t>12</w:t>
        </w:r>
      </w:fldSimple>
      <w:r>
        <w:t>:  Benchmark Material Specification for Lead</w:t>
      </w:r>
      <w:bookmarkEnd w:id="119"/>
    </w:p>
    <w:tbl>
      <w:tblPr>
        <w:tblStyle w:val="TableGrid"/>
        <w:tblW w:w="0" w:type="auto"/>
        <w:jc w:val="center"/>
        <w:tblLook w:val="04A0" w:firstRow="1" w:lastRow="0" w:firstColumn="1" w:lastColumn="0" w:noHBand="0" w:noVBand="1"/>
      </w:tblPr>
      <w:tblGrid>
        <w:gridCol w:w="950"/>
        <w:gridCol w:w="766"/>
        <w:gridCol w:w="1677"/>
        <w:gridCol w:w="950"/>
        <w:gridCol w:w="766"/>
        <w:gridCol w:w="1677"/>
      </w:tblGrid>
      <w:tr w:rsidR="00420767" w:rsidRPr="00BA21E6" w14:paraId="141DB665" w14:textId="77777777" w:rsidTr="00D50FD3">
        <w:trPr>
          <w:tblHeader/>
          <w:jc w:val="center"/>
        </w:trPr>
        <w:tc>
          <w:tcPr>
            <w:tcW w:w="0" w:type="auto"/>
            <w:shd w:val="clear" w:color="auto" w:fill="FFCC99"/>
          </w:tcPr>
          <w:p w14:paraId="1FAC5D0E" w14:textId="3B42D60A" w:rsidR="002C258B" w:rsidRPr="00BA21E6" w:rsidRDefault="002C258B" w:rsidP="00390C62">
            <w:pPr>
              <w:rPr>
                <w:sz w:val="22"/>
              </w:rPr>
            </w:pPr>
            <w:r w:rsidRPr="00BA21E6">
              <w:rPr>
                <w:sz w:val="22"/>
              </w:rPr>
              <w:t>Element</w:t>
            </w:r>
          </w:p>
        </w:tc>
        <w:tc>
          <w:tcPr>
            <w:tcW w:w="0" w:type="auto"/>
            <w:shd w:val="clear" w:color="auto" w:fill="FFCC99"/>
          </w:tcPr>
          <w:p w14:paraId="327A9E1B" w14:textId="0E1A209E" w:rsidR="002C258B" w:rsidRPr="00BA21E6" w:rsidRDefault="002C258B" w:rsidP="00390C62">
            <w:pPr>
              <w:rPr>
                <w:sz w:val="22"/>
              </w:rPr>
            </w:pPr>
            <w:r w:rsidRPr="00BA21E6">
              <w:rPr>
                <w:sz w:val="22"/>
              </w:rPr>
              <w:t>ZAID</w:t>
            </w:r>
          </w:p>
        </w:tc>
        <w:tc>
          <w:tcPr>
            <w:tcW w:w="0" w:type="auto"/>
            <w:tcBorders>
              <w:right w:val="double" w:sz="4" w:space="0" w:color="auto"/>
            </w:tcBorders>
            <w:shd w:val="clear" w:color="auto" w:fill="FFCC99"/>
          </w:tcPr>
          <w:p w14:paraId="1B61FEDB" w14:textId="77777777" w:rsidR="002C258B" w:rsidRPr="00BA21E6" w:rsidRDefault="002C258B" w:rsidP="00390C62">
            <w:pPr>
              <w:rPr>
                <w:sz w:val="22"/>
              </w:rPr>
            </w:pPr>
            <w:r w:rsidRPr="00BA21E6">
              <w:rPr>
                <w:sz w:val="22"/>
              </w:rPr>
              <w:t>Number Density</w:t>
            </w:r>
          </w:p>
          <w:p w14:paraId="2510383E" w14:textId="161F71B4" w:rsidR="002C258B" w:rsidRPr="00BA21E6" w:rsidRDefault="002C258B" w:rsidP="00390C62">
            <w:pPr>
              <w:rPr>
                <w:sz w:val="22"/>
              </w:rPr>
            </w:pPr>
            <w:r w:rsidRPr="00BA21E6">
              <w:rPr>
                <w:sz w:val="22"/>
              </w:rPr>
              <w:t>[atoms/b-cm]</w:t>
            </w:r>
          </w:p>
        </w:tc>
        <w:tc>
          <w:tcPr>
            <w:tcW w:w="0" w:type="auto"/>
            <w:tcBorders>
              <w:left w:val="double" w:sz="4" w:space="0" w:color="auto"/>
            </w:tcBorders>
            <w:shd w:val="clear" w:color="auto" w:fill="FFCC99"/>
          </w:tcPr>
          <w:p w14:paraId="7A4A7278" w14:textId="4F59CA80" w:rsidR="002C258B" w:rsidRPr="00BA21E6" w:rsidRDefault="002C258B" w:rsidP="00390C62">
            <w:pPr>
              <w:rPr>
                <w:sz w:val="22"/>
              </w:rPr>
            </w:pPr>
            <w:r w:rsidRPr="00BA21E6">
              <w:rPr>
                <w:sz w:val="22"/>
              </w:rPr>
              <w:t>Element</w:t>
            </w:r>
          </w:p>
        </w:tc>
        <w:tc>
          <w:tcPr>
            <w:tcW w:w="0" w:type="auto"/>
            <w:shd w:val="clear" w:color="auto" w:fill="FFCC99"/>
          </w:tcPr>
          <w:p w14:paraId="15165E88" w14:textId="42BA6E9C" w:rsidR="002C258B" w:rsidRPr="00BA21E6" w:rsidRDefault="002C258B" w:rsidP="00390C62">
            <w:pPr>
              <w:rPr>
                <w:sz w:val="22"/>
              </w:rPr>
            </w:pPr>
            <w:r w:rsidRPr="00BA21E6">
              <w:rPr>
                <w:sz w:val="22"/>
              </w:rPr>
              <w:t>ZAID</w:t>
            </w:r>
          </w:p>
        </w:tc>
        <w:tc>
          <w:tcPr>
            <w:tcW w:w="0" w:type="auto"/>
            <w:shd w:val="clear" w:color="auto" w:fill="FFCC99"/>
          </w:tcPr>
          <w:p w14:paraId="053235E9" w14:textId="77777777" w:rsidR="002C258B" w:rsidRPr="00BA21E6" w:rsidRDefault="002C258B" w:rsidP="00390C62">
            <w:pPr>
              <w:rPr>
                <w:sz w:val="22"/>
              </w:rPr>
            </w:pPr>
            <w:r w:rsidRPr="00BA21E6">
              <w:rPr>
                <w:sz w:val="22"/>
              </w:rPr>
              <w:t>Number Density</w:t>
            </w:r>
          </w:p>
          <w:p w14:paraId="1635417B" w14:textId="3C9822DC" w:rsidR="002C258B" w:rsidRPr="00BA21E6" w:rsidRDefault="002C258B" w:rsidP="00390C62">
            <w:pPr>
              <w:rPr>
                <w:sz w:val="22"/>
              </w:rPr>
            </w:pPr>
            <w:r w:rsidRPr="00BA21E6">
              <w:rPr>
                <w:sz w:val="22"/>
              </w:rPr>
              <w:t>[atoms/b-cm]</w:t>
            </w:r>
          </w:p>
        </w:tc>
      </w:tr>
      <w:tr w:rsidR="00420767" w:rsidRPr="00BA21E6" w14:paraId="62414E8C" w14:textId="77777777" w:rsidTr="00D50FD3">
        <w:trPr>
          <w:jc w:val="center"/>
        </w:trPr>
        <w:tc>
          <w:tcPr>
            <w:tcW w:w="0" w:type="auto"/>
          </w:tcPr>
          <w:p w14:paraId="52EB08B2" w14:textId="0EE0AFA5" w:rsidR="002C258B" w:rsidRPr="00BA21E6" w:rsidRDefault="002C258B" w:rsidP="00390C62">
            <w:pPr>
              <w:rPr>
                <w:sz w:val="22"/>
              </w:rPr>
            </w:pPr>
            <w:r w:rsidRPr="00BA21E6">
              <w:rPr>
                <w:sz w:val="22"/>
              </w:rPr>
              <w:t>b-10</w:t>
            </w:r>
          </w:p>
        </w:tc>
        <w:tc>
          <w:tcPr>
            <w:tcW w:w="0" w:type="auto"/>
          </w:tcPr>
          <w:p w14:paraId="1DB983DC" w14:textId="7DDBB986" w:rsidR="002C258B" w:rsidRPr="00BA21E6" w:rsidRDefault="002C258B" w:rsidP="00390C62">
            <w:pPr>
              <w:rPr>
                <w:sz w:val="22"/>
              </w:rPr>
            </w:pPr>
            <w:r w:rsidRPr="00BA21E6">
              <w:rPr>
                <w:sz w:val="22"/>
              </w:rPr>
              <w:t>5010</w:t>
            </w:r>
          </w:p>
        </w:tc>
        <w:tc>
          <w:tcPr>
            <w:tcW w:w="0" w:type="auto"/>
            <w:tcBorders>
              <w:right w:val="double" w:sz="4" w:space="0" w:color="auto"/>
            </w:tcBorders>
          </w:tcPr>
          <w:p w14:paraId="710457AD" w14:textId="490CBEDF" w:rsidR="002C258B" w:rsidRPr="00BA21E6" w:rsidRDefault="002C258B" w:rsidP="00390C62">
            <w:pPr>
              <w:rPr>
                <w:sz w:val="22"/>
              </w:rPr>
            </w:pPr>
            <w:r w:rsidRPr="00BA21E6">
              <w:rPr>
                <w:sz w:val="22"/>
              </w:rPr>
              <w:t>6.202074E-10</w:t>
            </w:r>
          </w:p>
        </w:tc>
        <w:tc>
          <w:tcPr>
            <w:tcW w:w="0" w:type="auto"/>
            <w:tcBorders>
              <w:left w:val="double" w:sz="4" w:space="0" w:color="auto"/>
            </w:tcBorders>
          </w:tcPr>
          <w:p w14:paraId="4EA46FFF" w14:textId="2A2330A5" w:rsidR="002C258B" w:rsidRPr="00BA21E6" w:rsidRDefault="002C258B" w:rsidP="00390C62">
            <w:pPr>
              <w:rPr>
                <w:sz w:val="22"/>
              </w:rPr>
            </w:pPr>
            <w:r w:rsidRPr="00BA21E6">
              <w:rPr>
                <w:sz w:val="22"/>
              </w:rPr>
              <w:t>b-11</w:t>
            </w:r>
          </w:p>
        </w:tc>
        <w:tc>
          <w:tcPr>
            <w:tcW w:w="0" w:type="auto"/>
          </w:tcPr>
          <w:p w14:paraId="15697610" w14:textId="3618533F" w:rsidR="002C258B" w:rsidRPr="00BA21E6" w:rsidRDefault="002C258B" w:rsidP="00390C62">
            <w:pPr>
              <w:rPr>
                <w:sz w:val="22"/>
              </w:rPr>
            </w:pPr>
            <w:r w:rsidRPr="00BA21E6">
              <w:rPr>
                <w:sz w:val="22"/>
              </w:rPr>
              <w:t>5011</w:t>
            </w:r>
          </w:p>
        </w:tc>
        <w:tc>
          <w:tcPr>
            <w:tcW w:w="0" w:type="auto"/>
          </w:tcPr>
          <w:p w14:paraId="09E2F0EC" w14:textId="5AD8186B" w:rsidR="002C258B" w:rsidRPr="00BA21E6" w:rsidRDefault="002C258B" w:rsidP="00390C62">
            <w:pPr>
              <w:rPr>
                <w:sz w:val="22"/>
              </w:rPr>
            </w:pPr>
            <w:r w:rsidRPr="00BA21E6">
              <w:rPr>
                <w:sz w:val="22"/>
              </w:rPr>
              <w:t>2.496413E-09</w:t>
            </w:r>
          </w:p>
        </w:tc>
      </w:tr>
      <w:tr w:rsidR="00420767" w:rsidRPr="00BA21E6" w14:paraId="04F14485" w14:textId="77777777" w:rsidTr="00D50FD3">
        <w:trPr>
          <w:jc w:val="center"/>
        </w:trPr>
        <w:tc>
          <w:tcPr>
            <w:tcW w:w="0" w:type="auto"/>
          </w:tcPr>
          <w:p w14:paraId="7E6F2F44" w14:textId="13A2B47C" w:rsidR="002C258B" w:rsidRPr="00BA21E6" w:rsidRDefault="002C258B" w:rsidP="00390C62">
            <w:pPr>
              <w:rPr>
                <w:sz w:val="22"/>
              </w:rPr>
            </w:pPr>
            <w:r w:rsidRPr="00BA21E6">
              <w:rPr>
                <w:sz w:val="22"/>
              </w:rPr>
              <w:t>al-27</w:t>
            </w:r>
          </w:p>
        </w:tc>
        <w:tc>
          <w:tcPr>
            <w:tcW w:w="0" w:type="auto"/>
          </w:tcPr>
          <w:p w14:paraId="0A753ED0" w14:textId="69A1A54D" w:rsidR="002C258B" w:rsidRPr="00BA21E6" w:rsidRDefault="002F1951" w:rsidP="00390C62">
            <w:pPr>
              <w:rPr>
                <w:sz w:val="22"/>
              </w:rPr>
            </w:pPr>
            <w:r w:rsidRPr="00BA21E6">
              <w:rPr>
                <w:sz w:val="22"/>
              </w:rPr>
              <w:t>13027</w:t>
            </w:r>
          </w:p>
        </w:tc>
        <w:tc>
          <w:tcPr>
            <w:tcW w:w="0" w:type="auto"/>
            <w:tcBorders>
              <w:right w:val="double" w:sz="4" w:space="0" w:color="auto"/>
            </w:tcBorders>
          </w:tcPr>
          <w:p w14:paraId="4EF775D2" w14:textId="0CCAB098" w:rsidR="002C258B" w:rsidRPr="00BA21E6" w:rsidRDefault="002F1951" w:rsidP="00390C62">
            <w:pPr>
              <w:rPr>
                <w:sz w:val="22"/>
              </w:rPr>
            </w:pPr>
            <w:r w:rsidRPr="00BA21E6">
              <w:rPr>
                <w:sz w:val="22"/>
              </w:rPr>
              <w:t>1.998041E-08</w:t>
            </w:r>
          </w:p>
        </w:tc>
        <w:tc>
          <w:tcPr>
            <w:tcW w:w="0" w:type="auto"/>
            <w:tcBorders>
              <w:left w:val="double" w:sz="4" w:space="0" w:color="auto"/>
            </w:tcBorders>
          </w:tcPr>
          <w:p w14:paraId="066FE557" w14:textId="671B60DD" w:rsidR="002C258B" w:rsidRPr="00BA21E6" w:rsidRDefault="002C258B" w:rsidP="00390C62">
            <w:pPr>
              <w:rPr>
                <w:sz w:val="22"/>
              </w:rPr>
            </w:pPr>
            <w:r w:rsidRPr="00BA21E6">
              <w:rPr>
                <w:sz w:val="22"/>
              </w:rPr>
              <w:t>ca-40</w:t>
            </w:r>
          </w:p>
        </w:tc>
        <w:tc>
          <w:tcPr>
            <w:tcW w:w="0" w:type="auto"/>
          </w:tcPr>
          <w:p w14:paraId="0DBDEB3D" w14:textId="6E258D68" w:rsidR="002C258B" w:rsidRPr="00BA21E6" w:rsidRDefault="002F1951" w:rsidP="00390C62">
            <w:pPr>
              <w:rPr>
                <w:sz w:val="22"/>
              </w:rPr>
            </w:pPr>
            <w:r w:rsidRPr="00BA21E6">
              <w:rPr>
                <w:sz w:val="22"/>
              </w:rPr>
              <w:t>20040</w:t>
            </w:r>
          </w:p>
        </w:tc>
        <w:tc>
          <w:tcPr>
            <w:tcW w:w="0" w:type="auto"/>
          </w:tcPr>
          <w:p w14:paraId="49F63237" w14:textId="46365D01" w:rsidR="002C258B" w:rsidRPr="00BA21E6" w:rsidRDefault="002F1951" w:rsidP="00390C62">
            <w:pPr>
              <w:rPr>
                <w:sz w:val="22"/>
              </w:rPr>
            </w:pPr>
            <w:r w:rsidRPr="00BA21E6">
              <w:rPr>
                <w:sz w:val="22"/>
              </w:rPr>
              <w:t>1.629980E-09</w:t>
            </w:r>
          </w:p>
        </w:tc>
      </w:tr>
      <w:tr w:rsidR="00420767" w:rsidRPr="00BA21E6" w14:paraId="3C87FCA0" w14:textId="77777777" w:rsidTr="00D50FD3">
        <w:trPr>
          <w:jc w:val="center"/>
        </w:trPr>
        <w:tc>
          <w:tcPr>
            <w:tcW w:w="0" w:type="auto"/>
          </w:tcPr>
          <w:p w14:paraId="36DE624E" w14:textId="06232524" w:rsidR="002C258B" w:rsidRPr="00BA21E6" w:rsidRDefault="002C258B" w:rsidP="00390C62">
            <w:pPr>
              <w:rPr>
                <w:sz w:val="22"/>
              </w:rPr>
            </w:pPr>
            <w:r w:rsidRPr="00BA21E6">
              <w:rPr>
                <w:sz w:val="22"/>
              </w:rPr>
              <w:t>ca-42</w:t>
            </w:r>
          </w:p>
        </w:tc>
        <w:tc>
          <w:tcPr>
            <w:tcW w:w="0" w:type="auto"/>
          </w:tcPr>
          <w:p w14:paraId="0C6E28D3" w14:textId="794F6106" w:rsidR="002C258B" w:rsidRPr="00BA21E6" w:rsidRDefault="002F1951" w:rsidP="00390C62">
            <w:pPr>
              <w:rPr>
                <w:sz w:val="22"/>
              </w:rPr>
            </w:pPr>
            <w:r w:rsidRPr="00BA21E6">
              <w:rPr>
                <w:sz w:val="22"/>
              </w:rPr>
              <w:t>20042</w:t>
            </w:r>
          </w:p>
        </w:tc>
        <w:tc>
          <w:tcPr>
            <w:tcW w:w="0" w:type="auto"/>
            <w:tcBorders>
              <w:right w:val="double" w:sz="4" w:space="0" w:color="auto"/>
            </w:tcBorders>
          </w:tcPr>
          <w:p w14:paraId="7920DC00" w14:textId="1A9EFCA0" w:rsidR="002C258B" w:rsidRPr="00BA21E6" w:rsidRDefault="002F1951" w:rsidP="00390C62">
            <w:pPr>
              <w:rPr>
                <w:sz w:val="22"/>
              </w:rPr>
            </w:pPr>
            <w:r w:rsidRPr="00BA21E6">
              <w:rPr>
                <w:sz w:val="22"/>
              </w:rPr>
              <w:t>1.087875E-11</w:t>
            </w:r>
          </w:p>
        </w:tc>
        <w:tc>
          <w:tcPr>
            <w:tcW w:w="0" w:type="auto"/>
            <w:tcBorders>
              <w:left w:val="double" w:sz="4" w:space="0" w:color="auto"/>
            </w:tcBorders>
          </w:tcPr>
          <w:p w14:paraId="7CA4D26C" w14:textId="592138A7" w:rsidR="002C258B" w:rsidRPr="00BA21E6" w:rsidRDefault="002C258B" w:rsidP="00390C62">
            <w:pPr>
              <w:rPr>
                <w:sz w:val="22"/>
              </w:rPr>
            </w:pPr>
            <w:r w:rsidRPr="00BA21E6">
              <w:rPr>
                <w:sz w:val="22"/>
              </w:rPr>
              <w:t>ca-43</w:t>
            </w:r>
          </w:p>
        </w:tc>
        <w:tc>
          <w:tcPr>
            <w:tcW w:w="0" w:type="auto"/>
          </w:tcPr>
          <w:p w14:paraId="5A298520" w14:textId="3DEAA76B" w:rsidR="002C258B" w:rsidRPr="00BA21E6" w:rsidRDefault="002F1951" w:rsidP="00390C62">
            <w:pPr>
              <w:rPr>
                <w:sz w:val="22"/>
              </w:rPr>
            </w:pPr>
            <w:r w:rsidRPr="00BA21E6">
              <w:rPr>
                <w:sz w:val="22"/>
              </w:rPr>
              <w:t>20043</w:t>
            </w:r>
          </w:p>
        </w:tc>
        <w:tc>
          <w:tcPr>
            <w:tcW w:w="0" w:type="auto"/>
          </w:tcPr>
          <w:p w14:paraId="05E4FB43" w14:textId="699411B0" w:rsidR="002C258B" w:rsidRPr="00BA21E6" w:rsidRDefault="002F1951" w:rsidP="00390C62">
            <w:pPr>
              <w:rPr>
                <w:sz w:val="22"/>
              </w:rPr>
            </w:pPr>
            <w:r w:rsidRPr="00BA21E6">
              <w:rPr>
                <w:sz w:val="22"/>
              </w:rPr>
              <w:t>2.269910E-12</w:t>
            </w:r>
          </w:p>
        </w:tc>
      </w:tr>
      <w:tr w:rsidR="00420767" w:rsidRPr="00BA21E6" w14:paraId="0296A054" w14:textId="77777777" w:rsidTr="00D50FD3">
        <w:trPr>
          <w:jc w:val="center"/>
        </w:trPr>
        <w:tc>
          <w:tcPr>
            <w:tcW w:w="0" w:type="auto"/>
          </w:tcPr>
          <w:p w14:paraId="47F3644F" w14:textId="5FFA5E07" w:rsidR="002C258B" w:rsidRPr="00BA21E6" w:rsidRDefault="002C258B" w:rsidP="00390C62">
            <w:pPr>
              <w:rPr>
                <w:sz w:val="22"/>
              </w:rPr>
            </w:pPr>
            <w:r w:rsidRPr="00BA21E6">
              <w:rPr>
                <w:sz w:val="22"/>
              </w:rPr>
              <w:t>ca-44</w:t>
            </w:r>
          </w:p>
        </w:tc>
        <w:tc>
          <w:tcPr>
            <w:tcW w:w="0" w:type="auto"/>
          </w:tcPr>
          <w:p w14:paraId="5F5C10E6" w14:textId="754A0C27" w:rsidR="002C258B" w:rsidRPr="00BA21E6" w:rsidRDefault="002F1951" w:rsidP="00390C62">
            <w:pPr>
              <w:rPr>
                <w:sz w:val="22"/>
              </w:rPr>
            </w:pPr>
            <w:r w:rsidRPr="00BA21E6">
              <w:rPr>
                <w:sz w:val="22"/>
              </w:rPr>
              <w:t>20044</w:t>
            </w:r>
          </w:p>
        </w:tc>
        <w:tc>
          <w:tcPr>
            <w:tcW w:w="0" w:type="auto"/>
            <w:tcBorders>
              <w:right w:val="double" w:sz="4" w:space="0" w:color="auto"/>
            </w:tcBorders>
          </w:tcPr>
          <w:p w14:paraId="6A013E77" w14:textId="26F7B0BC" w:rsidR="002C258B" w:rsidRPr="00BA21E6" w:rsidRDefault="002F1951" w:rsidP="00390C62">
            <w:pPr>
              <w:rPr>
                <w:sz w:val="22"/>
              </w:rPr>
            </w:pPr>
            <w:r w:rsidRPr="00BA21E6">
              <w:rPr>
                <w:sz w:val="22"/>
              </w:rPr>
              <w:t>3.507430E-11</w:t>
            </w:r>
          </w:p>
        </w:tc>
        <w:tc>
          <w:tcPr>
            <w:tcW w:w="0" w:type="auto"/>
            <w:tcBorders>
              <w:left w:val="double" w:sz="4" w:space="0" w:color="auto"/>
            </w:tcBorders>
          </w:tcPr>
          <w:p w14:paraId="4CC63F2F" w14:textId="22E0774E" w:rsidR="002C258B" w:rsidRPr="00BA21E6" w:rsidRDefault="002C258B" w:rsidP="00390C62">
            <w:pPr>
              <w:rPr>
                <w:sz w:val="22"/>
              </w:rPr>
            </w:pPr>
            <w:r w:rsidRPr="00BA21E6">
              <w:rPr>
                <w:sz w:val="22"/>
              </w:rPr>
              <w:t>ca-46</w:t>
            </w:r>
          </w:p>
        </w:tc>
        <w:tc>
          <w:tcPr>
            <w:tcW w:w="0" w:type="auto"/>
          </w:tcPr>
          <w:p w14:paraId="6C72D3C0" w14:textId="700654A8" w:rsidR="002C258B" w:rsidRPr="00BA21E6" w:rsidRDefault="002F1951" w:rsidP="00390C62">
            <w:pPr>
              <w:rPr>
                <w:sz w:val="22"/>
              </w:rPr>
            </w:pPr>
            <w:r w:rsidRPr="00BA21E6">
              <w:rPr>
                <w:sz w:val="22"/>
              </w:rPr>
              <w:t>20046</w:t>
            </w:r>
          </w:p>
        </w:tc>
        <w:tc>
          <w:tcPr>
            <w:tcW w:w="0" w:type="auto"/>
          </w:tcPr>
          <w:p w14:paraId="0C325940" w14:textId="2080FC21" w:rsidR="002C258B" w:rsidRPr="00BA21E6" w:rsidRDefault="002F1951" w:rsidP="00390C62">
            <w:pPr>
              <w:rPr>
                <w:sz w:val="22"/>
              </w:rPr>
            </w:pPr>
            <w:r w:rsidRPr="00BA21E6">
              <w:rPr>
                <w:sz w:val="22"/>
              </w:rPr>
              <w:t>6.725658E-14</w:t>
            </w:r>
          </w:p>
        </w:tc>
      </w:tr>
      <w:tr w:rsidR="00420767" w:rsidRPr="00BA21E6" w14:paraId="7DF55B54" w14:textId="77777777" w:rsidTr="00D50FD3">
        <w:trPr>
          <w:jc w:val="center"/>
        </w:trPr>
        <w:tc>
          <w:tcPr>
            <w:tcW w:w="0" w:type="auto"/>
          </w:tcPr>
          <w:p w14:paraId="67917335" w14:textId="1FC2CD9B" w:rsidR="002C258B" w:rsidRPr="00BA21E6" w:rsidRDefault="002C258B" w:rsidP="00390C62">
            <w:pPr>
              <w:rPr>
                <w:sz w:val="22"/>
              </w:rPr>
            </w:pPr>
            <w:r w:rsidRPr="00BA21E6">
              <w:rPr>
                <w:sz w:val="22"/>
              </w:rPr>
              <w:t>ca-48</w:t>
            </w:r>
          </w:p>
        </w:tc>
        <w:tc>
          <w:tcPr>
            <w:tcW w:w="0" w:type="auto"/>
          </w:tcPr>
          <w:p w14:paraId="51FD970A" w14:textId="34C12071" w:rsidR="002C258B" w:rsidRPr="00BA21E6" w:rsidRDefault="002F1951" w:rsidP="00390C62">
            <w:pPr>
              <w:rPr>
                <w:sz w:val="22"/>
              </w:rPr>
            </w:pPr>
            <w:r w:rsidRPr="00BA21E6">
              <w:rPr>
                <w:sz w:val="22"/>
              </w:rPr>
              <w:t>20048</w:t>
            </w:r>
          </w:p>
        </w:tc>
        <w:tc>
          <w:tcPr>
            <w:tcW w:w="0" w:type="auto"/>
            <w:tcBorders>
              <w:right w:val="double" w:sz="4" w:space="0" w:color="auto"/>
            </w:tcBorders>
          </w:tcPr>
          <w:p w14:paraId="089842DD" w14:textId="2B61144A" w:rsidR="002C258B" w:rsidRPr="00BA21E6" w:rsidRDefault="002F1951" w:rsidP="00390C62">
            <w:pPr>
              <w:rPr>
                <w:sz w:val="22"/>
              </w:rPr>
            </w:pPr>
            <w:r w:rsidRPr="00BA21E6">
              <w:rPr>
                <w:sz w:val="22"/>
              </w:rPr>
              <w:t>3.144245E-12</w:t>
            </w:r>
          </w:p>
        </w:tc>
        <w:tc>
          <w:tcPr>
            <w:tcW w:w="0" w:type="auto"/>
            <w:tcBorders>
              <w:left w:val="double" w:sz="4" w:space="0" w:color="auto"/>
            </w:tcBorders>
          </w:tcPr>
          <w:p w14:paraId="5449BECC" w14:textId="4EDC76EA" w:rsidR="002C258B" w:rsidRPr="00BA21E6" w:rsidRDefault="002C258B" w:rsidP="00390C62">
            <w:pPr>
              <w:rPr>
                <w:sz w:val="22"/>
              </w:rPr>
            </w:pPr>
            <w:r w:rsidRPr="00BA21E6">
              <w:rPr>
                <w:sz w:val="22"/>
              </w:rPr>
              <w:t>fe-54</w:t>
            </w:r>
          </w:p>
        </w:tc>
        <w:tc>
          <w:tcPr>
            <w:tcW w:w="0" w:type="auto"/>
          </w:tcPr>
          <w:p w14:paraId="2C297FE3" w14:textId="46543120" w:rsidR="002C258B" w:rsidRPr="00BA21E6" w:rsidRDefault="002F1951" w:rsidP="00390C62">
            <w:pPr>
              <w:rPr>
                <w:sz w:val="22"/>
              </w:rPr>
            </w:pPr>
            <w:r w:rsidRPr="00BA21E6">
              <w:rPr>
                <w:sz w:val="22"/>
              </w:rPr>
              <w:t>26054</w:t>
            </w:r>
          </w:p>
        </w:tc>
        <w:tc>
          <w:tcPr>
            <w:tcW w:w="0" w:type="auto"/>
          </w:tcPr>
          <w:p w14:paraId="4F1BF0E5" w14:textId="79C16705" w:rsidR="002C258B" w:rsidRPr="00BA21E6" w:rsidRDefault="002F1951" w:rsidP="00390C62">
            <w:pPr>
              <w:rPr>
                <w:sz w:val="22"/>
              </w:rPr>
            </w:pPr>
            <w:r w:rsidRPr="00BA21E6">
              <w:rPr>
                <w:sz w:val="22"/>
              </w:rPr>
              <w:t>2.010134E-09</w:t>
            </w:r>
          </w:p>
        </w:tc>
      </w:tr>
      <w:tr w:rsidR="00420767" w:rsidRPr="00BA21E6" w14:paraId="5D79C075" w14:textId="77777777" w:rsidTr="00D50FD3">
        <w:trPr>
          <w:jc w:val="center"/>
        </w:trPr>
        <w:tc>
          <w:tcPr>
            <w:tcW w:w="0" w:type="auto"/>
          </w:tcPr>
          <w:p w14:paraId="48BD9310" w14:textId="706E410E" w:rsidR="002C258B" w:rsidRPr="00BA21E6" w:rsidRDefault="002C258B" w:rsidP="00390C62">
            <w:pPr>
              <w:rPr>
                <w:sz w:val="22"/>
              </w:rPr>
            </w:pPr>
            <w:r w:rsidRPr="00BA21E6">
              <w:rPr>
                <w:sz w:val="22"/>
              </w:rPr>
              <w:t>fe-56</w:t>
            </w:r>
          </w:p>
        </w:tc>
        <w:tc>
          <w:tcPr>
            <w:tcW w:w="0" w:type="auto"/>
          </w:tcPr>
          <w:p w14:paraId="2BBF95DF" w14:textId="0B9A14C5" w:rsidR="002C258B" w:rsidRPr="00BA21E6" w:rsidRDefault="002F1951" w:rsidP="00390C62">
            <w:pPr>
              <w:rPr>
                <w:sz w:val="22"/>
              </w:rPr>
            </w:pPr>
            <w:r w:rsidRPr="00BA21E6">
              <w:rPr>
                <w:sz w:val="22"/>
              </w:rPr>
              <w:t>26056</w:t>
            </w:r>
          </w:p>
        </w:tc>
        <w:tc>
          <w:tcPr>
            <w:tcW w:w="0" w:type="auto"/>
            <w:tcBorders>
              <w:right w:val="double" w:sz="4" w:space="0" w:color="auto"/>
            </w:tcBorders>
          </w:tcPr>
          <w:p w14:paraId="6FE5434E" w14:textId="46EED36A" w:rsidR="002C258B" w:rsidRPr="00BA21E6" w:rsidRDefault="002F1951" w:rsidP="00390C62">
            <w:pPr>
              <w:rPr>
                <w:sz w:val="22"/>
              </w:rPr>
            </w:pPr>
            <w:r w:rsidRPr="00BA21E6">
              <w:rPr>
                <w:sz w:val="22"/>
              </w:rPr>
              <w:t>3.155480E-08</w:t>
            </w:r>
          </w:p>
        </w:tc>
        <w:tc>
          <w:tcPr>
            <w:tcW w:w="0" w:type="auto"/>
            <w:tcBorders>
              <w:left w:val="double" w:sz="4" w:space="0" w:color="auto"/>
            </w:tcBorders>
          </w:tcPr>
          <w:p w14:paraId="4954097C" w14:textId="4C745F46" w:rsidR="002C258B" w:rsidRPr="00BA21E6" w:rsidRDefault="002C258B" w:rsidP="00390C62">
            <w:pPr>
              <w:rPr>
                <w:sz w:val="22"/>
              </w:rPr>
            </w:pPr>
            <w:r w:rsidRPr="00BA21E6">
              <w:rPr>
                <w:sz w:val="22"/>
              </w:rPr>
              <w:t>fe-57</w:t>
            </w:r>
          </w:p>
        </w:tc>
        <w:tc>
          <w:tcPr>
            <w:tcW w:w="0" w:type="auto"/>
          </w:tcPr>
          <w:p w14:paraId="37FCC785" w14:textId="5331643F" w:rsidR="002C258B" w:rsidRPr="00BA21E6" w:rsidRDefault="002F1951" w:rsidP="00390C62">
            <w:pPr>
              <w:rPr>
                <w:sz w:val="22"/>
              </w:rPr>
            </w:pPr>
            <w:r w:rsidRPr="00BA21E6">
              <w:rPr>
                <w:sz w:val="22"/>
              </w:rPr>
              <w:t>26057</w:t>
            </w:r>
          </w:p>
        </w:tc>
        <w:tc>
          <w:tcPr>
            <w:tcW w:w="0" w:type="auto"/>
          </w:tcPr>
          <w:p w14:paraId="777EFB40" w14:textId="29C951CA" w:rsidR="002C258B" w:rsidRPr="00BA21E6" w:rsidRDefault="002F1951" w:rsidP="00390C62">
            <w:pPr>
              <w:rPr>
                <w:sz w:val="22"/>
              </w:rPr>
            </w:pPr>
            <w:r w:rsidRPr="00BA21E6">
              <w:rPr>
                <w:sz w:val="22"/>
              </w:rPr>
              <w:t>7.287380E-10</w:t>
            </w:r>
          </w:p>
        </w:tc>
      </w:tr>
      <w:tr w:rsidR="00420767" w:rsidRPr="00BA21E6" w14:paraId="0C93E562" w14:textId="77777777" w:rsidTr="00D50FD3">
        <w:trPr>
          <w:jc w:val="center"/>
        </w:trPr>
        <w:tc>
          <w:tcPr>
            <w:tcW w:w="0" w:type="auto"/>
          </w:tcPr>
          <w:p w14:paraId="22D92C3C" w14:textId="73B110B2" w:rsidR="002C258B" w:rsidRPr="00BA21E6" w:rsidRDefault="002C258B" w:rsidP="00390C62">
            <w:pPr>
              <w:rPr>
                <w:sz w:val="22"/>
              </w:rPr>
            </w:pPr>
            <w:r w:rsidRPr="00BA21E6">
              <w:rPr>
                <w:sz w:val="22"/>
              </w:rPr>
              <w:t>fe-58</w:t>
            </w:r>
          </w:p>
        </w:tc>
        <w:tc>
          <w:tcPr>
            <w:tcW w:w="0" w:type="auto"/>
          </w:tcPr>
          <w:p w14:paraId="0082CA93" w14:textId="2B536D47" w:rsidR="002C258B" w:rsidRPr="00BA21E6" w:rsidRDefault="002F1951" w:rsidP="00390C62">
            <w:pPr>
              <w:rPr>
                <w:sz w:val="22"/>
              </w:rPr>
            </w:pPr>
            <w:r w:rsidRPr="00BA21E6">
              <w:rPr>
                <w:sz w:val="22"/>
              </w:rPr>
              <w:t>26058</w:t>
            </w:r>
          </w:p>
        </w:tc>
        <w:tc>
          <w:tcPr>
            <w:tcW w:w="0" w:type="auto"/>
            <w:tcBorders>
              <w:right w:val="double" w:sz="4" w:space="0" w:color="auto"/>
            </w:tcBorders>
          </w:tcPr>
          <w:p w14:paraId="34A21589" w14:textId="671944D6" w:rsidR="002C258B" w:rsidRPr="00BA21E6" w:rsidRDefault="002F1951" w:rsidP="00390C62">
            <w:pPr>
              <w:rPr>
                <w:sz w:val="22"/>
              </w:rPr>
            </w:pPr>
            <w:r w:rsidRPr="00BA21E6">
              <w:rPr>
                <w:sz w:val="22"/>
              </w:rPr>
              <w:t>9.698165E-11</w:t>
            </w:r>
          </w:p>
        </w:tc>
        <w:tc>
          <w:tcPr>
            <w:tcW w:w="0" w:type="auto"/>
            <w:tcBorders>
              <w:left w:val="double" w:sz="4" w:space="0" w:color="auto"/>
            </w:tcBorders>
          </w:tcPr>
          <w:p w14:paraId="49210216" w14:textId="6DE60E40" w:rsidR="002C258B" w:rsidRPr="00BA21E6" w:rsidRDefault="002C258B" w:rsidP="00390C62">
            <w:pPr>
              <w:rPr>
                <w:sz w:val="22"/>
              </w:rPr>
            </w:pPr>
            <w:r w:rsidRPr="00BA21E6">
              <w:rPr>
                <w:sz w:val="22"/>
              </w:rPr>
              <w:t>mn-55</w:t>
            </w:r>
          </w:p>
        </w:tc>
        <w:tc>
          <w:tcPr>
            <w:tcW w:w="0" w:type="auto"/>
          </w:tcPr>
          <w:p w14:paraId="1259D8C1" w14:textId="4F72B16A" w:rsidR="002C258B" w:rsidRPr="00BA21E6" w:rsidRDefault="002F1951" w:rsidP="00390C62">
            <w:pPr>
              <w:rPr>
                <w:sz w:val="22"/>
              </w:rPr>
            </w:pPr>
            <w:r w:rsidRPr="00BA21E6">
              <w:rPr>
                <w:sz w:val="22"/>
              </w:rPr>
              <w:t>25055</w:t>
            </w:r>
          </w:p>
        </w:tc>
        <w:tc>
          <w:tcPr>
            <w:tcW w:w="0" w:type="auto"/>
          </w:tcPr>
          <w:p w14:paraId="1BDD1C50" w14:textId="79C8A408" w:rsidR="002C258B" w:rsidRPr="00BA21E6" w:rsidRDefault="002F1951" w:rsidP="00390C62">
            <w:pPr>
              <w:rPr>
                <w:sz w:val="22"/>
              </w:rPr>
            </w:pPr>
            <w:r w:rsidRPr="00BA21E6">
              <w:rPr>
                <w:sz w:val="22"/>
              </w:rPr>
              <w:t>1.226614E-10</w:t>
            </w:r>
          </w:p>
        </w:tc>
      </w:tr>
      <w:tr w:rsidR="00420767" w:rsidRPr="00BA21E6" w14:paraId="01F23010" w14:textId="77777777" w:rsidTr="00D50FD3">
        <w:trPr>
          <w:jc w:val="center"/>
        </w:trPr>
        <w:tc>
          <w:tcPr>
            <w:tcW w:w="0" w:type="auto"/>
          </w:tcPr>
          <w:p w14:paraId="20D39C8C" w14:textId="07C3E7AF" w:rsidR="002C258B" w:rsidRPr="00BA21E6" w:rsidRDefault="00341942" w:rsidP="00390C62">
            <w:pPr>
              <w:rPr>
                <w:sz w:val="22"/>
              </w:rPr>
            </w:pPr>
            <w:r w:rsidRPr="00BA21E6">
              <w:rPr>
                <w:sz w:val="22"/>
              </w:rPr>
              <w:t>ni-58</w:t>
            </w:r>
          </w:p>
        </w:tc>
        <w:tc>
          <w:tcPr>
            <w:tcW w:w="0" w:type="auto"/>
          </w:tcPr>
          <w:p w14:paraId="71296652" w14:textId="65884256" w:rsidR="002C258B" w:rsidRPr="00BA21E6" w:rsidRDefault="00337F82" w:rsidP="00390C62">
            <w:pPr>
              <w:rPr>
                <w:sz w:val="22"/>
              </w:rPr>
            </w:pPr>
            <w:r w:rsidRPr="00BA21E6">
              <w:rPr>
                <w:sz w:val="22"/>
              </w:rPr>
              <w:t>28058</w:t>
            </w:r>
          </w:p>
        </w:tc>
        <w:tc>
          <w:tcPr>
            <w:tcW w:w="0" w:type="auto"/>
            <w:tcBorders>
              <w:right w:val="double" w:sz="4" w:space="0" w:color="auto"/>
            </w:tcBorders>
          </w:tcPr>
          <w:p w14:paraId="5C475238" w14:textId="50DC5389" w:rsidR="002C258B" w:rsidRPr="00BA21E6" w:rsidRDefault="00337F82" w:rsidP="00390C62">
            <w:pPr>
              <w:rPr>
                <w:sz w:val="22"/>
              </w:rPr>
            </w:pPr>
            <w:r w:rsidRPr="00BA21E6">
              <w:rPr>
                <w:sz w:val="22"/>
              </w:rPr>
              <w:t>5.901179E-08</w:t>
            </w:r>
          </w:p>
        </w:tc>
        <w:tc>
          <w:tcPr>
            <w:tcW w:w="0" w:type="auto"/>
            <w:tcBorders>
              <w:left w:val="double" w:sz="4" w:space="0" w:color="auto"/>
            </w:tcBorders>
          </w:tcPr>
          <w:p w14:paraId="372A270E" w14:textId="6F7A5FF3" w:rsidR="002C258B" w:rsidRPr="00BA21E6" w:rsidRDefault="00341942" w:rsidP="00390C62">
            <w:pPr>
              <w:rPr>
                <w:sz w:val="22"/>
              </w:rPr>
            </w:pPr>
            <w:r w:rsidRPr="00BA21E6">
              <w:rPr>
                <w:sz w:val="22"/>
              </w:rPr>
              <w:t>ni-60</w:t>
            </w:r>
          </w:p>
        </w:tc>
        <w:tc>
          <w:tcPr>
            <w:tcW w:w="0" w:type="auto"/>
          </w:tcPr>
          <w:p w14:paraId="67290F76" w14:textId="7B5A9561" w:rsidR="002C258B" w:rsidRPr="00BA21E6" w:rsidRDefault="00337F82" w:rsidP="00390C62">
            <w:pPr>
              <w:rPr>
                <w:sz w:val="22"/>
              </w:rPr>
            </w:pPr>
            <w:r w:rsidRPr="00BA21E6">
              <w:rPr>
                <w:sz w:val="22"/>
              </w:rPr>
              <w:t>28060</w:t>
            </w:r>
          </w:p>
        </w:tc>
        <w:tc>
          <w:tcPr>
            <w:tcW w:w="0" w:type="auto"/>
          </w:tcPr>
          <w:p w14:paraId="2D4317BB" w14:textId="4F8A963C" w:rsidR="002C258B" w:rsidRPr="00BA21E6" w:rsidRDefault="00337F82" w:rsidP="00390C62">
            <w:pPr>
              <w:rPr>
                <w:sz w:val="22"/>
              </w:rPr>
            </w:pPr>
            <w:r w:rsidRPr="00BA21E6">
              <w:rPr>
                <w:sz w:val="22"/>
              </w:rPr>
              <w:t>2.273124E-08</w:t>
            </w:r>
          </w:p>
        </w:tc>
      </w:tr>
      <w:tr w:rsidR="00420767" w:rsidRPr="00BA21E6" w14:paraId="4F5931D1" w14:textId="77777777" w:rsidTr="00D50FD3">
        <w:trPr>
          <w:jc w:val="center"/>
        </w:trPr>
        <w:tc>
          <w:tcPr>
            <w:tcW w:w="0" w:type="auto"/>
          </w:tcPr>
          <w:p w14:paraId="432A8218" w14:textId="1468F8EF" w:rsidR="002C258B" w:rsidRPr="00BA21E6" w:rsidRDefault="00341942" w:rsidP="00390C62">
            <w:pPr>
              <w:rPr>
                <w:sz w:val="22"/>
              </w:rPr>
            </w:pPr>
            <w:r w:rsidRPr="00BA21E6">
              <w:rPr>
                <w:sz w:val="22"/>
              </w:rPr>
              <w:t>ni-61</w:t>
            </w:r>
          </w:p>
        </w:tc>
        <w:tc>
          <w:tcPr>
            <w:tcW w:w="0" w:type="auto"/>
          </w:tcPr>
          <w:p w14:paraId="50CDB9F9" w14:textId="3765DD72" w:rsidR="002C258B" w:rsidRPr="00BA21E6" w:rsidRDefault="00337F82" w:rsidP="00390C62">
            <w:pPr>
              <w:rPr>
                <w:sz w:val="22"/>
              </w:rPr>
            </w:pPr>
            <w:r w:rsidRPr="00BA21E6">
              <w:rPr>
                <w:sz w:val="22"/>
              </w:rPr>
              <w:t>28061</w:t>
            </w:r>
          </w:p>
        </w:tc>
        <w:tc>
          <w:tcPr>
            <w:tcW w:w="0" w:type="auto"/>
            <w:tcBorders>
              <w:right w:val="double" w:sz="4" w:space="0" w:color="auto"/>
            </w:tcBorders>
          </w:tcPr>
          <w:p w14:paraId="7F645B79" w14:textId="248C451A" w:rsidR="002C258B" w:rsidRPr="00BA21E6" w:rsidRDefault="00337F82" w:rsidP="00390C62">
            <w:pPr>
              <w:rPr>
                <w:sz w:val="22"/>
              </w:rPr>
            </w:pPr>
            <w:r w:rsidRPr="00BA21E6">
              <w:rPr>
                <w:sz w:val="22"/>
              </w:rPr>
              <w:t>9.881113E-10</w:t>
            </w:r>
          </w:p>
        </w:tc>
        <w:tc>
          <w:tcPr>
            <w:tcW w:w="0" w:type="auto"/>
            <w:tcBorders>
              <w:left w:val="double" w:sz="4" w:space="0" w:color="auto"/>
            </w:tcBorders>
          </w:tcPr>
          <w:p w14:paraId="48161EE0" w14:textId="75D50EDF" w:rsidR="002C258B" w:rsidRPr="00BA21E6" w:rsidRDefault="00341942" w:rsidP="00390C62">
            <w:pPr>
              <w:rPr>
                <w:sz w:val="22"/>
              </w:rPr>
            </w:pPr>
            <w:r w:rsidRPr="00BA21E6">
              <w:rPr>
                <w:sz w:val="22"/>
              </w:rPr>
              <w:t>ni-62</w:t>
            </w:r>
          </w:p>
        </w:tc>
        <w:tc>
          <w:tcPr>
            <w:tcW w:w="0" w:type="auto"/>
          </w:tcPr>
          <w:p w14:paraId="13AB6333" w14:textId="5D219ED3" w:rsidR="002C258B" w:rsidRPr="00BA21E6" w:rsidRDefault="00337F82" w:rsidP="00390C62">
            <w:pPr>
              <w:rPr>
                <w:sz w:val="22"/>
              </w:rPr>
            </w:pPr>
            <w:r w:rsidRPr="00BA21E6">
              <w:rPr>
                <w:sz w:val="22"/>
              </w:rPr>
              <w:t>28062</w:t>
            </w:r>
          </w:p>
        </w:tc>
        <w:tc>
          <w:tcPr>
            <w:tcW w:w="0" w:type="auto"/>
          </w:tcPr>
          <w:p w14:paraId="31095D9E" w14:textId="4179AC79" w:rsidR="002C258B" w:rsidRPr="00BA21E6" w:rsidRDefault="00337F82" w:rsidP="00390C62">
            <w:pPr>
              <w:rPr>
                <w:sz w:val="22"/>
              </w:rPr>
            </w:pPr>
            <w:r w:rsidRPr="00BA21E6">
              <w:rPr>
                <w:sz w:val="22"/>
              </w:rPr>
              <w:t>3.150531E-09</w:t>
            </w:r>
          </w:p>
        </w:tc>
      </w:tr>
      <w:tr w:rsidR="00420767" w:rsidRPr="00BA21E6" w14:paraId="32F0C086" w14:textId="77777777" w:rsidTr="00D50FD3">
        <w:trPr>
          <w:jc w:val="center"/>
        </w:trPr>
        <w:tc>
          <w:tcPr>
            <w:tcW w:w="0" w:type="auto"/>
          </w:tcPr>
          <w:p w14:paraId="2BD8FA57" w14:textId="23CC6763" w:rsidR="002C258B" w:rsidRPr="00BA21E6" w:rsidRDefault="00C932B7" w:rsidP="00390C62">
            <w:pPr>
              <w:rPr>
                <w:sz w:val="22"/>
              </w:rPr>
            </w:pPr>
            <w:r w:rsidRPr="00BA21E6">
              <w:rPr>
                <w:sz w:val="22"/>
              </w:rPr>
              <w:t>ni-64</w:t>
            </w:r>
          </w:p>
        </w:tc>
        <w:tc>
          <w:tcPr>
            <w:tcW w:w="0" w:type="auto"/>
          </w:tcPr>
          <w:p w14:paraId="3E08A629" w14:textId="59ED3016" w:rsidR="002C258B" w:rsidRPr="00BA21E6" w:rsidRDefault="00337F82" w:rsidP="00390C62">
            <w:pPr>
              <w:rPr>
                <w:sz w:val="22"/>
              </w:rPr>
            </w:pPr>
            <w:r w:rsidRPr="00BA21E6">
              <w:rPr>
                <w:sz w:val="22"/>
              </w:rPr>
              <w:t>28064</w:t>
            </w:r>
          </w:p>
        </w:tc>
        <w:tc>
          <w:tcPr>
            <w:tcW w:w="0" w:type="auto"/>
            <w:tcBorders>
              <w:right w:val="double" w:sz="4" w:space="0" w:color="auto"/>
            </w:tcBorders>
          </w:tcPr>
          <w:p w14:paraId="6CDB4277" w14:textId="7487F62F" w:rsidR="002C258B" w:rsidRPr="00BA21E6" w:rsidRDefault="00337F82" w:rsidP="00390C62">
            <w:pPr>
              <w:rPr>
                <w:sz w:val="22"/>
              </w:rPr>
            </w:pPr>
            <w:r w:rsidRPr="00BA21E6">
              <w:rPr>
                <w:sz w:val="22"/>
              </w:rPr>
              <w:t>8.023474E-10</w:t>
            </w:r>
          </w:p>
        </w:tc>
        <w:tc>
          <w:tcPr>
            <w:tcW w:w="0" w:type="auto"/>
            <w:tcBorders>
              <w:left w:val="double" w:sz="4" w:space="0" w:color="auto"/>
            </w:tcBorders>
          </w:tcPr>
          <w:p w14:paraId="3291CBB0" w14:textId="6C64B5A8" w:rsidR="002C258B" w:rsidRPr="00BA21E6" w:rsidRDefault="00C932B7" w:rsidP="00390C62">
            <w:pPr>
              <w:rPr>
                <w:sz w:val="22"/>
              </w:rPr>
            </w:pPr>
            <w:r w:rsidRPr="00BA21E6">
              <w:rPr>
                <w:sz w:val="22"/>
              </w:rPr>
              <w:t>cr-50</w:t>
            </w:r>
          </w:p>
        </w:tc>
        <w:tc>
          <w:tcPr>
            <w:tcW w:w="0" w:type="auto"/>
          </w:tcPr>
          <w:p w14:paraId="1E3FED8A" w14:textId="6DD6F6C4" w:rsidR="002C258B" w:rsidRPr="00BA21E6" w:rsidRDefault="00337F82" w:rsidP="00390C62">
            <w:pPr>
              <w:rPr>
                <w:sz w:val="22"/>
              </w:rPr>
            </w:pPr>
            <w:r w:rsidRPr="00BA21E6">
              <w:rPr>
                <w:sz w:val="22"/>
              </w:rPr>
              <w:t>24050</w:t>
            </w:r>
          </w:p>
        </w:tc>
        <w:tc>
          <w:tcPr>
            <w:tcW w:w="0" w:type="auto"/>
          </w:tcPr>
          <w:p w14:paraId="15888F5E" w14:textId="50B9C247" w:rsidR="002C258B" w:rsidRPr="00BA21E6" w:rsidRDefault="00337F82" w:rsidP="00390C62">
            <w:pPr>
              <w:rPr>
                <w:sz w:val="22"/>
              </w:rPr>
            </w:pPr>
            <w:r w:rsidRPr="00BA21E6">
              <w:rPr>
                <w:sz w:val="22"/>
              </w:rPr>
              <w:t>9.854572E-11</w:t>
            </w:r>
          </w:p>
        </w:tc>
      </w:tr>
      <w:tr w:rsidR="00420767" w:rsidRPr="00BA21E6" w14:paraId="01142689" w14:textId="77777777" w:rsidTr="00D50FD3">
        <w:trPr>
          <w:jc w:val="center"/>
        </w:trPr>
        <w:tc>
          <w:tcPr>
            <w:tcW w:w="0" w:type="auto"/>
          </w:tcPr>
          <w:p w14:paraId="59169112" w14:textId="2DC853CC" w:rsidR="002C258B" w:rsidRPr="00BA21E6" w:rsidRDefault="00C932B7" w:rsidP="00390C62">
            <w:pPr>
              <w:rPr>
                <w:sz w:val="22"/>
              </w:rPr>
            </w:pPr>
            <w:r w:rsidRPr="00BA21E6">
              <w:rPr>
                <w:sz w:val="22"/>
              </w:rPr>
              <w:t>cr-52</w:t>
            </w:r>
          </w:p>
        </w:tc>
        <w:tc>
          <w:tcPr>
            <w:tcW w:w="0" w:type="auto"/>
          </w:tcPr>
          <w:p w14:paraId="51C848D0" w14:textId="3CEC4887" w:rsidR="002C258B" w:rsidRPr="00BA21E6" w:rsidRDefault="00337F82" w:rsidP="00390C62">
            <w:pPr>
              <w:rPr>
                <w:sz w:val="22"/>
              </w:rPr>
            </w:pPr>
            <w:r w:rsidRPr="00BA21E6">
              <w:rPr>
                <w:sz w:val="22"/>
              </w:rPr>
              <w:t>24052</w:t>
            </w:r>
          </w:p>
        </w:tc>
        <w:tc>
          <w:tcPr>
            <w:tcW w:w="0" w:type="auto"/>
            <w:tcBorders>
              <w:right w:val="double" w:sz="4" w:space="0" w:color="auto"/>
            </w:tcBorders>
          </w:tcPr>
          <w:p w14:paraId="0B9E3546" w14:textId="2B21C129" w:rsidR="002C258B" w:rsidRPr="00BA21E6" w:rsidRDefault="00337F82" w:rsidP="00390C62">
            <w:pPr>
              <w:rPr>
                <w:sz w:val="22"/>
              </w:rPr>
            </w:pPr>
            <w:r w:rsidRPr="00BA21E6">
              <w:rPr>
                <w:sz w:val="22"/>
              </w:rPr>
              <w:t>1.900356E-09</w:t>
            </w:r>
          </w:p>
        </w:tc>
        <w:tc>
          <w:tcPr>
            <w:tcW w:w="0" w:type="auto"/>
            <w:tcBorders>
              <w:left w:val="double" w:sz="4" w:space="0" w:color="auto"/>
            </w:tcBorders>
          </w:tcPr>
          <w:p w14:paraId="4F6E6C83" w14:textId="5F1C8E9B" w:rsidR="002C258B" w:rsidRPr="00BA21E6" w:rsidRDefault="00C932B7" w:rsidP="00390C62">
            <w:pPr>
              <w:rPr>
                <w:sz w:val="22"/>
              </w:rPr>
            </w:pPr>
            <w:r w:rsidRPr="00BA21E6">
              <w:rPr>
                <w:sz w:val="22"/>
              </w:rPr>
              <w:t>cr-53</w:t>
            </w:r>
          </w:p>
        </w:tc>
        <w:tc>
          <w:tcPr>
            <w:tcW w:w="0" w:type="auto"/>
          </w:tcPr>
          <w:p w14:paraId="5A45AC43" w14:textId="6AC5AF8B" w:rsidR="002C258B" w:rsidRPr="00BA21E6" w:rsidRDefault="00337F82" w:rsidP="00390C62">
            <w:pPr>
              <w:rPr>
                <w:sz w:val="22"/>
              </w:rPr>
            </w:pPr>
            <w:r w:rsidRPr="00BA21E6">
              <w:rPr>
                <w:sz w:val="22"/>
              </w:rPr>
              <w:t>24053</w:t>
            </w:r>
          </w:p>
        </w:tc>
        <w:tc>
          <w:tcPr>
            <w:tcW w:w="0" w:type="auto"/>
          </w:tcPr>
          <w:p w14:paraId="3DEE7BE7" w14:textId="758CA89C" w:rsidR="002C258B" w:rsidRPr="00BA21E6" w:rsidRDefault="00337F82" w:rsidP="00390C62">
            <w:pPr>
              <w:rPr>
                <w:sz w:val="22"/>
              </w:rPr>
            </w:pPr>
            <w:r w:rsidRPr="00BA21E6">
              <w:rPr>
                <w:sz w:val="22"/>
              </w:rPr>
              <w:t>2.154852E-10</w:t>
            </w:r>
          </w:p>
        </w:tc>
      </w:tr>
      <w:tr w:rsidR="00420767" w:rsidRPr="00BA21E6" w14:paraId="3A71D152" w14:textId="77777777" w:rsidTr="00D50FD3">
        <w:trPr>
          <w:jc w:val="center"/>
        </w:trPr>
        <w:tc>
          <w:tcPr>
            <w:tcW w:w="0" w:type="auto"/>
          </w:tcPr>
          <w:p w14:paraId="7D171288" w14:textId="65F8E33D" w:rsidR="002C258B" w:rsidRPr="00BA21E6" w:rsidRDefault="00337F82" w:rsidP="00390C62">
            <w:pPr>
              <w:rPr>
                <w:sz w:val="22"/>
              </w:rPr>
            </w:pPr>
            <w:r w:rsidRPr="00BA21E6">
              <w:rPr>
                <w:sz w:val="22"/>
              </w:rPr>
              <w:t>cr-54</w:t>
            </w:r>
          </w:p>
        </w:tc>
        <w:tc>
          <w:tcPr>
            <w:tcW w:w="0" w:type="auto"/>
          </w:tcPr>
          <w:p w14:paraId="792EF785" w14:textId="7943883B" w:rsidR="002C258B" w:rsidRPr="00BA21E6" w:rsidRDefault="00337F82" w:rsidP="00390C62">
            <w:pPr>
              <w:rPr>
                <w:sz w:val="22"/>
              </w:rPr>
            </w:pPr>
            <w:r w:rsidRPr="00BA21E6">
              <w:rPr>
                <w:sz w:val="22"/>
              </w:rPr>
              <w:t>24054</w:t>
            </w:r>
          </w:p>
        </w:tc>
        <w:tc>
          <w:tcPr>
            <w:tcW w:w="0" w:type="auto"/>
            <w:tcBorders>
              <w:right w:val="double" w:sz="4" w:space="0" w:color="auto"/>
            </w:tcBorders>
          </w:tcPr>
          <w:p w14:paraId="19DAA853" w14:textId="2AED2836" w:rsidR="002C258B" w:rsidRPr="00BA21E6" w:rsidRDefault="00337F82" w:rsidP="00390C62">
            <w:pPr>
              <w:rPr>
                <w:sz w:val="22"/>
              </w:rPr>
            </w:pPr>
            <w:r w:rsidRPr="00BA21E6">
              <w:rPr>
                <w:sz w:val="22"/>
              </w:rPr>
              <w:t>5.363882E-11</w:t>
            </w:r>
          </w:p>
        </w:tc>
        <w:tc>
          <w:tcPr>
            <w:tcW w:w="0" w:type="auto"/>
            <w:tcBorders>
              <w:left w:val="double" w:sz="4" w:space="0" w:color="auto"/>
            </w:tcBorders>
          </w:tcPr>
          <w:p w14:paraId="74782721" w14:textId="39878FC3" w:rsidR="002C258B" w:rsidRPr="00BA21E6" w:rsidRDefault="00C932B7" w:rsidP="00390C62">
            <w:pPr>
              <w:rPr>
                <w:sz w:val="22"/>
              </w:rPr>
            </w:pPr>
            <w:r w:rsidRPr="00BA21E6">
              <w:rPr>
                <w:sz w:val="22"/>
              </w:rPr>
              <w:t>cd-10</w:t>
            </w:r>
            <w:r w:rsidR="00337F82" w:rsidRPr="00BA21E6">
              <w:rPr>
                <w:sz w:val="22"/>
              </w:rPr>
              <w:t>6</w:t>
            </w:r>
          </w:p>
        </w:tc>
        <w:tc>
          <w:tcPr>
            <w:tcW w:w="0" w:type="auto"/>
          </w:tcPr>
          <w:p w14:paraId="408218EC" w14:textId="18329A51" w:rsidR="002C258B" w:rsidRPr="00BA21E6" w:rsidRDefault="00337F82" w:rsidP="00390C62">
            <w:pPr>
              <w:rPr>
                <w:sz w:val="22"/>
              </w:rPr>
            </w:pPr>
            <w:r w:rsidRPr="00BA21E6">
              <w:rPr>
                <w:sz w:val="22"/>
              </w:rPr>
              <w:t>48106</w:t>
            </w:r>
          </w:p>
        </w:tc>
        <w:tc>
          <w:tcPr>
            <w:tcW w:w="0" w:type="auto"/>
          </w:tcPr>
          <w:p w14:paraId="5A02D9FE" w14:textId="337BC975" w:rsidR="002C258B" w:rsidRPr="00BA21E6" w:rsidRDefault="00337F82" w:rsidP="00390C62">
            <w:pPr>
              <w:rPr>
                <w:sz w:val="22"/>
              </w:rPr>
            </w:pPr>
            <w:r w:rsidRPr="00BA21E6">
              <w:rPr>
                <w:sz w:val="22"/>
              </w:rPr>
              <w:t>3.746710E-11</w:t>
            </w:r>
          </w:p>
        </w:tc>
      </w:tr>
      <w:tr w:rsidR="00420767" w:rsidRPr="00BA21E6" w14:paraId="329FF21A" w14:textId="77777777" w:rsidTr="00D50FD3">
        <w:trPr>
          <w:jc w:val="center"/>
        </w:trPr>
        <w:tc>
          <w:tcPr>
            <w:tcW w:w="0" w:type="auto"/>
          </w:tcPr>
          <w:p w14:paraId="3B780DC8" w14:textId="2E1007B3" w:rsidR="002C258B" w:rsidRPr="00BA21E6" w:rsidRDefault="00337F82" w:rsidP="00390C62">
            <w:pPr>
              <w:rPr>
                <w:sz w:val="22"/>
              </w:rPr>
            </w:pPr>
            <w:r w:rsidRPr="00BA21E6">
              <w:rPr>
                <w:sz w:val="22"/>
              </w:rPr>
              <w:t>cd-108</w:t>
            </w:r>
          </w:p>
        </w:tc>
        <w:tc>
          <w:tcPr>
            <w:tcW w:w="0" w:type="auto"/>
          </w:tcPr>
          <w:p w14:paraId="07B58714" w14:textId="20A30010" w:rsidR="002C258B" w:rsidRPr="00BA21E6" w:rsidRDefault="00337F82" w:rsidP="00390C62">
            <w:pPr>
              <w:rPr>
                <w:sz w:val="22"/>
              </w:rPr>
            </w:pPr>
            <w:r w:rsidRPr="00BA21E6">
              <w:rPr>
                <w:sz w:val="22"/>
              </w:rPr>
              <w:t>48108</w:t>
            </w:r>
          </w:p>
        </w:tc>
        <w:tc>
          <w:tcPr>
            <w:tcW w:w="0" w:type="auto"/>
            <w:tcBorders>
              <w:right w:val="double" w:sz="4" w:space="0" w:color="auto"/>
            </w:tcBorders>
          </w:tcPr>
          <w:p w14:paraId="5A0BC070" w14:textId="4855DB14" w:rsidR="002C258B" w:rsidRPr="00BA21E6" w:rsidRDefault="00337F82" w:rsidP="00390C62">
            <w:pPr>
              <w:rPr>
                <w:sz w:val="22"/>
              </w:rPr>
            </w:pPr>
            <w:r w:rsidRPr="00BA21E6">
              <w:rPr>
                <w:sz w:val="22"/>
              </w:rPr>
              <w:t>2.667658E-11</w:t>
            </w:r>
          </w:p>
        </w:tc>
        <w:tc>
          <w:tcPr>
            <w:tcW w:w="0" w:type="auto"/>
            <w:tcBorders>
              <w:left w:val="double" w:sz="4" w:space="0" w:color="auto"/>
            </w:tcBorders>
          </w:tcPr>
          <w:p w14:paraId="0FE26F0B" w14:textId="4072B0D5" w:rsidR="002C258B" w:rsidRPr="00BA21E6" w:rsidRDefault="00C932B7" w:rsidP="00390C62">
            <w:pPr>
              <w:rPr>
                <w:sz w:val="22"/>
              </w:rPr>
            </w:pPr>
            <w:r w:rsidRPr="00BA21E6">
              <w:rPr>
                <w:sz w:val="22"/>
              </w:rPr>
              <w:t>cd-110</w:t>
            </w:r>
          </w:p>
        </w:tc>
        <w:tc>
          <w:tcPr>
            <w:tcW w:w="0" w:type="auto"/>
          </w:tcPr>
          <w:p w14:paraId="7CCAB11D" w14:textId="38041D7E" w:rsidR="002C258B" w:rsidRPr="00BA21E6" w:rsidRDefault="00337F82" w:rsidP="00390C62">
            <w:pPr>
              <w:rPr>
                <w:sz w:val="22"/>
              </w:rPr>
            </w:pPr>
            <w:r w:rsidRPr="00BA21E6">
              <w:rPr>
                <w:sz w:val="22"/>
              </w:rPr>
              <w:t>48110</w:t>
            </w:r>
          </w:p>
        </w:tc>
        <w:tc>
          <w:tcPr>
            <w:tcW w:w="0" w:type="auto"/>
          </w:tcPr>
          <w:p w14:paraId="06F9A79D" w14:textId="2BD81B0E" w:rsidR="002C258B" w:rsidRPr="00BA21E6" w:rsidRDefault="00337F82" w:rsidP="00390C62">
            <w:pPr>
              <w:rPr>
                <w:sz w:val="22"/>
              </w:rPr>
            </w:pPr>
            <w:r w:rsidRPr="00BA21E6">
              <w:rPr>
                <w:sz w:val="22"/>
              </w:rPr>
              <w:t>3.743713E-10</w:t>
            </w:r>
          </w:p>
        </w:tc>
      </w:tr>
      <w:tr w:rsidR="00420767" w:rsidRPr="00BA21E6" w14:paraId="57AAE94F" w14:textId="77777777" w:rsidTr="00D50FD3">
        <w:trPr>
          <w:jc w:val="center"/>
        </w:trPr>
        <w:tc>
          <w:tcPr>
            <w:tcW w:w="0" w:type="auto"/>
          </w:tcPr>
          <w:p w14:paraId="3D178E89" w14:textId="009ADEA3" w:rsidR="002C258B" w:rsidRPr="00BA21E6" w:rsidRDefault="007402B6" w:rsidP="00390C62">
            <w:pPr>
              <w:rPr>
                <w:sz w:val="22"/>
              </w:rPr>
            </w:pPr>
            <w:r w:rsidRPr="00BA21E6">
              <w:rPr>
                <w:sz w:val="22"/>
              </w:rPr>
              <w:t>cd-111</w:t>
            </w:r>
          </w:p>
        </w:tc>
        <w:tc>
          <w:tcPr>
            <w:tcW w:w="0" w:type="auto"/>
          </w:tcPr>
          <w:p w14:paraId="4BC3F55C" w14:textId="4B28FBE5" w:rsidR="002C258B" w:rsidRPr="00BA21E6" w:rsidRDefault="00FB754D" w:rsidP="00390C62">
            <w:pPr>
              <w:rPr>
                <w:sz w:val="22"/>
              </w:rPr>
            </w:pPr>
            <w:r w:rsidRPr="00BA21E6">
              <w:rPr>
                <w:sz w:val="22"/>
              </w:rPr>
              <w:t>48111</w:t>
            </w:r>
          </w:p>
        </w:tc>
        <w:tc>
          <w:tcPr>
            <w:tcW w:w="0" w:type="auto"/>
            <w:tcBorders>
              <w:right w:val="double" w:sz="4" w:space="0" w:color="auto"/>
            </w:tcBorders>
          </w:tcPr>
          <w:p w14:paraId="37A8B139" w14:textId="2B6C9EBE" w:rsidR="002C258B" w:rsidRPr="00BA21E6" w:rsidRDefault="00B9133B" w:rsidP="00390C62">
            <w:pPr>
              <w:rPr>
                <w:sz w:val="22"/>
              </w:rPr>
            </w:pPr>
            <w:r w:rsidRPr="00BA21E6">
              <w:rPr>
                <w:sz w:val="22"/>
              </w:rPr>
              <w:t>3.836631E-10</w:t>
            </w:r>
          </w:p>
        </w:tc>
        <w:tc>
          <w:tcPr>
            <w:tcW w:w="0" w:type="auto"/>
            <w:tcBorders>
              <w:left w:val="double" w:sz="4" w:space="0" w:color="auto"/>
            </w:tcBorders>
          </w:tcPr>
          <w:p w14:paraId="5DA3B9A3" w14:textId="73DB7D9C" w:rsidR="002C258B" w:rsidRPr="00BA21E6" w:rsidRDefault="00C932B7" w:rsidP="00390C62">
            <w:pPr>
              <w:rPr>
                <w:sz w:val="22"/>
              </w:rPr>
            </w:pPr>
            <w:r w:rsidRPr="00BA21E6">
              <w:rPr>
                <w:sz w:val="22"/>
              </w:rPr>
              <w:t>cd-112</w:t>
            </w:r>
          </w:p>
        </w:tc>
        <w:tc>
          <w:tcPr>
            <w:tcW w:w="0" w:type="auto"/>
          </w:tcPr>
          <w:p w14:paraId="6D158B90" w14:textId="3625A080" w:rsidR="002C258B" w:rsidRPr="00BA21E6" w:rsidRDefault="00FB754D" w:rsidP="00390C62">
            <w:pPr>
              <w:rPr>
                <w:sz w:val="22"/>
              </w:rPr>
            </w:pPr>
            <w:r w:rsidRPr="00BA21E6">
              <w:rPr>
                <w:sz w:val="22"/>
              </w:rPr>
              <w:t>48112</w:t>
            </w:r>
          </w:p>
        </w:tc>
        <w:tc>
          <w:tcPr>
            <w:tcW w:w="0" w:type="auto"/>
          </w:tcPr>
          <w:p w14:paraId="6E97FBFC" w14:textId="4C07204A" w:rsidR="002C258B" w:rsidRPr="00BA21E6" w:rsidRDefault="00B9133B" w:rsidP="00390C62">
            <w:pPr>
              <w:rPr>
                <w:sz w:val="22"/>
              </w:rPr>
            </w:pPr>
            <w:r w:rsidRPr="00BA21E6">
              <w:rPr>
                <w:sz w:val="22"/>
              </w:rPr>
              <w:t>7.232649E-10</w:t>
            </w:r>
          </w:p>
        </w:tc>
      </w:tr>
      <w:tr w:rsidR="00420767" w:rsidRPr="00BA21E6" w14:paraId="66D294F6" w14:textId="77777777" w:rsidTr="00D50FD3">
        <w:trPr>
          <w:jc w:val="center"/>
        </w:trPr>
        <w:tc>
          <w:tcPr>
            <w:tcW w:w="0" w:type="auto"/>
          </w:tcPr>
          <w:p w14:paraId="52C551CA" w14:textId="47654F23" w:rsidR="002C258B" w:rsidRPr="00BA21E6" w:rsidRDefault="00C932B7" w:rsidP="00390C62">
            <w:pPr>
              <w:rPr>
                <w:sz w:val="22"/>
              </w:rPr>
            </w:pPr>
            <w:r w:rsidRPr="00BA21E6">
              <w:rPr>
                <w:sz w:val="22"/>
              </w:rPr>
              <w:t>cd-113</w:t>
            </w:r>
          </w:p>
        </w:tc>
        <w:tc>
          <w:tcPr>
            <w:tcW w:w="0" w:type="auto"/>
          </w:tcPr>
          <w:p w14:paraId="76DFA745" w14:textId="7E545A7A" w:rsidR="002C258B" w:rsidRPr="00BA21E6" w:rsidRDefault="00FB754D" w:rsidP="00390C62">
            <w:pPr>
              <w:rPr>
                <w:sz w:val="22"/>
              </w:rPr>
            </w:pPr>
            <w:r w:rsidRPr="00BA21E6">
              <w:rPr>
                <w:sz w:val="22"/>
              </w:rPr>
              <w:t>48113</w:t>
            </w:r>
          </w:p>
        </w:tc>
        <w:tc>
          <w:tcPr>
            <w:tcW w:w="0" w:type="auto"/>
            <w:tcBorders>
              <w:right w:val="double" w:sz="4" w:space="0" w:color="auto"/>
            </w:tcBorders>
          </w:tcPr>
          <w:p w14:paraId="7D20E9B0" w14:textId="20740271" w:rsidR="002C258B" w:rsidRPr="00BA21E6" w:rsidRDefault="00B9133B" w:rsidP="00390C62">
            <w:pPr>
              <w:rPr>
                <w:sz w:val="22"/>
              </w:rPr>
            </w:pPr>
            <w:r w:rsidRPr="00BA21E6">
              <w:rPr>
                <w:sz w:val="22"/>
              </w:rPr>
              <w:t>3.662784E-10</w:t>
            </w:r>
          </w:p>
        </w:tc>
        <w:tc>
          <w:tcPr>
            <w:tcW w:w="0" w:type="auto"/>
            <w:tcBorders>
              <w:left w:val="double" w:sz="4" w:space="0" w:color="auto"/>
            </w:tcBorders>
          </w:tcPr>
          <w:p w14:paraId="72B20D3B" w14:textId="6A9F3E6A" w:rsidR="002C258B" w:rsidRPr="00BA21E6" w:rsidRDefault="00C932B7" w:rsidP="00390C62">
            <w:pPr>
              <w:rPr>
                <w:sz w:val="22"/>
              </w:rPr>
            </w:pPr>
            <w:r w:rsidRPr="00BA21E6">
              <w:rPr>
                <w:sz w:val="22"/>
              </w:rPr>
              <w:t>cd-114</w:t>
            </w:r>
          </w:p>
        </w:tc>
        <w:tc>
          <w:tcPr>
            <w:tcW w:w="0" w:type="auto"/>
          </w:tcPr>
          <w:p w14:paraId="33B279DC" w14:textId="5C8B1EF9" w:rsidR="002C258B" w:rsidRPr="00BA21E6" w:rsidRDefault="00FB754D" w:rsidP="00390C62">
            <w:pPr>
              <w:rPr>
                <w:sz w:val="22"/>
              </w:rPr>
            </w:pPr>
            <w:r w:rsidRPr="00BA21E6">
              <w:rPr>
                <w:sz w:val="22"/>
              </w:rPr>
              <w:t>48114</w:t>
            </w:r>
          </w:p>
        </w:tc>
        <w:tc>
          <w:tcPr>
            <w:tcW w:w="0" w:type="auto"/>
          </w:tcPr>
          <w:p w14:paraId="60F9B646" w14:textId="566C32CA" w:rsidR="002C258B" w:rsidRPr="00BA21E6" w:rsidRDefault="00B9133B" w:rsidP="00390C62">
            <w:pPr>
              <w:rPr>
                <w:sz w:val="22"/>
              </w:rPr>
            </w:pPr>
            <w:r w:rsidRPr="00BA21E6">
              <w:rPr>
                <w:sz w:val="22"/>
              </w:rPr>
              <w:t>8.611438E-10</w:t>
            </w:r>
          </w:p>
        </w:tc>
      </w:tr>
      <w:tr w:rsidR="00420767" w:rsidRPr="00BA21E6" w14:paraId="751CE18E" w14:textId="77777777" w:rsidTr="00D50FD3">
        <w:trPr>
          <w:jc w:val="center"/>
        </w:trPr>
        <w:tc>
          <w:tcPr>
            <w:tcW w:w="0" w:type="auto"/>
          </w:tcPr>
          <w:p w14:paraId="37A99309" w14:textId="1084A15A" w:rsidR="002C258B" w:rsidRPr="00BA21E6" w:rsidRDefault="00C932B7" w:rsidP="00390C62">
            <w:pPr>
              <w:rPr>
                <w:sz w:val="22"/>
              </w:rPr>
            </w:pPr>
            <w:r w:rsidRPr="00BA21E6">
              <w:rPr>
                <w:sz w:val="22"/>
              </w:rPr>
              <w:t>cd-116</w:t>
            </w:r>
          </w:p>
        </w:tc>
        <w:tc>
          <w:tcPr>
            <w:tcW w:w="0" w:type="auto"/>
          </w:tcPr>
          <w:p w14:paraId="7F7A88CC" w14:textId="051FF5CE" w:rsidR="002C258B" w:rsidRPr="00BA21E6" w:rsidRDefault="00FB754D" w:rsidP="00390C62">
            <w:pPr>
              <w:rPr>
                <w:sz w:val="22"/>
              </w:rPr>
            </w:pPr>
            <w:r w:rsidRPr="00BA21E6">
              <w:rPr>
                <w:sz w:val="22"/>
              </w:rPr>
              <w:t>48116</w:t>
            </w:r>
          </w:p>
        </w:tc>
        <w:tc>
          <w:tcPr>
            <w:tcW w:w="0" w:type="auto"/>
            <w:tcBorders>
              <w:right w:val="double" w:sz="4" w:space="0" w:color="auto"/>
            </w:tcBorders>
          </w:tcPr>
          <w:p w14:paraId="1ADEF3B8" w14:textId="709E2C86" w:rsidR="002C258B" w:rsidRPr="00BA21E6" w:rsidRDefault="00B9133B" w:rsidP="00390C62">
            <w:pPr>
              <w:rPr>
                <w:sz w:val="22"/>
              </w:rPr>
            </w:pPr>
            <w:r w:rsidRPr="00BA21E6">
              <w:rPr>
                <w:sz w:val="22"/>
              </w:rPr>
              <w:t>2.245028E-10</w:t>
            </w:r>
          </w:p>
        </w:tc>
        <w:tc>
          <w:tcPr>
            <w:tcW w:w="0" w:type="auto"/>
            <w:tcBorders>
              <w:left w:val="double" w:sz="4" w:space="0" w:color="auto"/>
            </w:tcBorders>
          </w:tcPr>
          <w:p w14:paraId="7638AC30" w14:textId="2E2F952D" w:rsidR="002C258B" w:rsidRPr="00BA21E6" w:rsidRDefault="00C932B7" w:rsidP="00390C62">
            <w:pPr>
              <w:rPr>
                <w:sz w:val="22"/>
              </w:rPr>
            </w:pPr>
            <w:r w:rsidRPr="00BA21E6">
              <w:rPr>
                <w:sz w:val="22"/>
              </w:rPr>
              <w:t>mg-24</w:t>
            </w:r>
          </w:p>
        </w:tc>
        <w:tc>
          <w:tcPr>
            <w:tcW w:w="0" w:type="auto"/>
          </w:tcPr>
          <w:p w14:paraId="77329F2D" w14:textId="60301371" w:rsidR="002C258B" w:rsidRPr="00BA21E6" w:rsidRDefault="00FB754D" w:rsidP="00390C62">
            <w:pPr>
              <w:rPr>
                <w:sz w:val="22"/>
              </w:rPr>
            </w:pPr>
            <w:r w:rsidRPr="00BA21E6">
              <w:rPr>
                <w:sz w:val="22"/>
              </w:rPr>
              <w:t>12024</w:t>
            </w:r>
          </w:p>
        </w:tc>
        <w:tc>
          <w:tcPr>
            <w:tcW w:w="0" w:type="auto"/>
          </w:tcPr>
          <w:p w14:paraId="6C11775B" w14:textId="05EFFD90" w:rsidR="002C258B" w:rsidRPr="00BA21E6" w:rsidRDefault="00B9133B" w:rsidP="00390C62">
            <w:pPr>
              <w:rPr>
                <w:sz w:val="22"/>
              </w:rPr>
            </w:pPr>
            <w:r w:rsidRPr="00BA21E6">
              <w:rPr>
                <w:sz w:val="22"/>
              </w:rPr>
              <w:t>1.095032E-09</w:t>
            </w:r>
          </w:p>
        </w:tc>
      </w:tr>
      <w:tr w:rsidR="00420767" w:rsidRPr="00BA21E6" w14:paraId="6EA52151" w14:textId="77777777" w:rsidTr="00D50FD3">
        <w:trPr>
          <w:jc w:val="center"/>
        </w:trPr>
        <w:tc>
          <w:tcPr>
            <w:tcW w:w="0" w:type="auto"/>
          </w:tcPr>
          <w:p w14:paraId="7005FC65" w14:textId="698AF398" w:rsidR="002C258B" w:rsidRPr="00BA21E6" w:rsidRDefault="00C932B7" w:rsidP="00390C62">
            <w:pPr>
              <w:rPr>
                <w:sz w:val="22"/>
              </w:rPr>
            </w:pPr>
            <w:r w:rsidRPr="00BA21E6">
              <w:rPr>
                <w:sz w:val="22"/>
              </w:rPr>
              <w:t>mg-25</w:t>
            </w:r>
          </w:p>
        </w:tc>
        <w:tc>
          <w:tcPr>
            <w:tcW w:w="0" w:type="auto"/>
          </w:tcPr>
          <w:p w14:paraId="30B0999E" w14:textId="2F66BFDA" w:rsidR="002C258B" w:rsidRPr="00BA21E6" w:rsidRDefault="00FB754D" w:rsidP="00390C62">
            <w:pPr>
              <w:rPr>
                <w:sz w:val="22"/>
              </w:rPr>
            </w:pPr>
            <w:r w:rsidRPr="00BA21E6">
              <w:rPr>
                <w:sz w:val="22"/>
              </w:rPr>
              <w:t>12025</w:t>
            </w:r>
          </w:p>
        </w:tc>
        <w:tc>
          <w:tcPr>
            <w:tcW w:w="0" w:type="auto"/>
            <w:tcBorders>
              <w:right w:val="double" w:sz="4" w:space="0" w:color="auto"/>
            </w:tcBorders>
          </w:tcPr>
          <w:p w14:paraId="0201FDAC" w14:textId="604B18AB" w:rsidR="002C258B" w:rsidRPr="00BA21E6" w:rsidRDefault="00B9133B" w:rsidP="00390C62">
            <w:pPr>
              <w:rPr>
                <w:sz w:val="22"/>
              </w:rPr>
            </w:pPr>
            <w:r w:rsidRPr="00BA21E6">
              <w:rPr>
                <w:sz w:val="22"/>
              </w:rPr>
              <w:t>1.386291E-10</w:t>
            </w:r>
          </w:p>
        </w:tc>
        <w:tc>
          <w:tcPr>
            <w:tcW w:w="0" w:type="auto"/>
            <w:tcBorders>
              <w:left w:val="double" w:sz="4" w:space="0" w:color="auto"/>
            </w:tcBorders>
          </w:tcPr>
          <w:p w14:paraId="216D5699" w14:textId="7DB46D80" w:rsidR="002C258B" w:rsidRPr="00BA21E6" w:rsidRDefault="00C932B7" w:rsidP="00390C62">
            <w:pPr>
              <w:rPr>
                <w:sz w:val="22"/>
              </w:rPr>
            </w:pPr>
            <w:r w:rsidRPr="00BA21E6">
              <w:rPr>
                <w:sz w:val="22"/>
              </w:rPr>
              <w:t>mg-26</w:t>
            </w:r>
          </w:p>
        </w:tc>
        <w:tc>
          <w:tcPr>
            <w:tcW w:w="0" w:type="auto"/>
          </w:tcPr>
          <w:p w14:paraId="7A9FFE60" w14:textId="13DAD3F5" w:rsidR="002C258B" w:rsidRPr="00BA21E6" w:rsidRDefault="00FB754D" w:rsidP="00390C62">
            <w:pPr>
              <w:rPr>
                <w:sz w:val="22"/>
              </w:rPr>
            </w:pPr>
            <w:r w:rsidRPr="00BA21E6">
              <w:rPr>
                <w:sz w:val="22"/>
              </w:rPr>
              <w:t>12026</w:t>
            </w:r>
          </w:p>
        </w:tc>
        <w:tc>
          <w:tcPr>
            <w:tcW w:w="0" w:type="auto"/>
          </w:tcPr>
          <w:p w14:paraId="66EEB510" w14:textId="09618BA9" w:rsidR="002C258B" w:rsidRPr="00BA21E6" w:rsidRDefault="00B9133B" w:rsidP="00390C62">
            <w:pPr>
              <w:rPr>
                <w:sz w:val="22"/>
              </w:rPr>
            </w:pPr>
            <w:r w:rsidRPr="00BA21E6">
              <w:rPr>
                <w:sz w:val="22"/>
              </w:rPr>
              <w:t>1.526307E-10</w:t>
            </w:r>
          </w:p>
        </w:tc>
      </w:tr>
      <w:tr w:rsidR="00420767" w:rsidRPr="00BA21E6" w14:paraId="52ABCC64" w14:textId="77777777" w:rsidTr="00D50FD3">
        <w:trPr>
          <w:jc w:val="center"/>
        </w:trPr>
        <w:tc>
          <w:tcPr>
            <w:tcW w:w="0" w:type="auto"/>
          </w:tcPr>
          <w:p w14:paraId="4FFC1FF4" w14:textId="31C4D0E1" w:rsidR="002C258B" w:rsidRPr="00BA21E6" w:rsidRDefault="00C932B7" w:rsidP="00390C62">
            <w:pPr>
              <w:rPr>
                <w:sz w:val="22"/>
              </w:rPr>
            </w:pPr>
            <w:r w:rsidRPr="00BA21E6">
              <w:rPr>
                <w:sz w:val="22"/>
              </w:rPr>
              <w:t>ti-46</w:t>
            </w:r>
          </w:p>
        </w:tc>
        <w:tc>
          <w:tcPr>
            <w:tcW w:w="0" w:type="auto"/>
          </w:tcPr>
          <w:p w14:paraId="1662B37A" w14:textId="4D02159A" w:rsidR="002C258B" w:rsidRPr="00BA21E6" w:rsidRDefault="00FB754D" w:rsidP="00390C62">
            <w:pPr>
              <w:rPr>
                <w:sz w:val="22"/>
              </w:rPr>
            </w:pPr>
            <w:r w:rsidRPr="00BA21E6">
              <w:rPr>
                <w:sz w:val="22"/>
              </w:rPr>
              <w:t>22046</w:t>
            </w:r>
          </w:p>
        </w:tc>
        <w:tc>
          <w:tcPr>
            <w:tcW w:w="0" w:type="auto"/>
            <w:tcBorders>
              <w:right w:val="double" w:sz="4" w:space="0" w:color="auto"/>
            </w:tcBorders>
          </w:tcPr>
          <w:p w14:paraId="638C0F02" w14:textId="7BAF1FC3" w:rsidR="002C258B" w:rsidRPr="00BA21E6" w:rsidRDefault="00B9133B" w:rsidP="00390C62">
            <w:pPr>
              <w:rPr>
                <w:sz w:val="22"/>
              </w:rPr>
            </w:pPr>
            <w:r w:rsidRPr="00BA21E6">
              <w:rPr>
                <w:sz w:val="22"/>
              </w:rPr>
              <w:t>5.807257E-11</w:t>
            </w:r>
          </w:p>
        </w:tc>
        <w:tc>
          <w:tcPr>
            <w:tcW w:w="0" w:type="auto"/>
            <w:tcBorders>
              <w:left w:val="double" w:sz="4" w:space="0" w:color="auto"/>
            </w:tcBorders>
          </w:tcPr>
          <w:p w14:paraId="0F28A8B4" w14:textId="1016EBD0" w:rsidR="002C258B" w:rsidRPr="00BA21E6" w:rsidRDefault="00C932B7" w:rsidP="00390C62">
            <w:pPr>
              <w:rPr>
                <w:sz w:val="22"/>
              </w:rPr>
            </w:pPr>
            <w:r w:rsidRPr="00BA21E6">
              <w:rPr>
                <w:sz w:val="22"/>
              </w:rPr>
              <w:t>ti-47</w:t>
            </w:r>
          </w:p>
        </w:tc>
        <w:tc>
          <w:tcPr>
            <w:tcW w:w="0" w:type="auto"/>
          </w:tcPr>
          <w:p w14:paraId="25DCC73A" w14:textId="6403863E" w:rsidR="002C258B" w:rsidRPr="00BA21E6" w:rsidRDefault="00FB754D" w:rsidP="00390C62">
            <w:pPr>
              <w:rPr>
                <w:sz w:val="22"/>
              </w:rPr>
            </w:pPr>
            <w:r w:rsidRPr="00BA21E6">
              <w:rPr>
                <w:sz w:val="22"/>
              </w:rPr>
              <w:t>22047</w:t>
            </w:r>
          </w:p>
        </w:tc>
        <w:tc>
          <w:tcPr>
            <w:tcW w:w="0" w:type="auto"/>
          </w:tcPr>
          <w:p w14:paraId="21D3BAA3" w14:textId="2F79D475" w:rsidR="002C258B" w:rsidRPr="00BA21E6" w:rsidRDefault="00B9133B" w:rsidP="00390C62">
            <w:pPr>
              <w:rPr>
                <w:sz w:val="22"/>
              </w:rPr>
            </w:pPr>
            <w:r w:rsidRPr="00BA21E6">
              <w:rPr>
                <w:sz w:val="22"/>
              </w:rPr>
              <w:t>5.237091E-11</w:t>
            </w:r>
          </w:p>
        </w:tc>
      </w:tr>
      <w:tr w:rsidR="00420767" w:rsidRPr="00BA21E6" w14:paraId="61AB258C" w14:textId="77777777" w:rsidTr="00D50FD3">
        <w:trPr>
          <w:jc w:val="center"/>
        </w:trPr>
        <w:tc>
          <w:tcPr>
            <w:tcW w:w="0" w:type="auto"/>
          </w:tcPr>
          <w:p w14:paraId="23CCF59E" w14:textId="3BAADD14" w:rsidR="002C258B" w:rsidRPr="00BA21E6" w:rsidRDefault="00C932B7" w:rsidP="00390C62">
            <w:pPr>
              <w:rPr>
                <w:sz w:val="22"/>
              </w:rPr>
            </w:pPr>
            <w:r w:rsidRPr="00BA21E6">
              <w:rPr>
                <w:sz w:val="22"/>
              </w:rPr>
              <w:t>ti-48</w:t>
            </w:r>
          </w:p>
        </w:tc>
        <w:tc>
          <w:tcPr>
            <w:tcW w:w="0" w:type="auto"/>
          </w:tcPr>
          <w:p w14:paraId="08F76759" w14:textId="7641D56E" w:rsidR="002C258B" w:rsidRPr="00BA21E6" w:rsidRDefault="00FB754D" w:rsidP="00390C62">
            <w:pPr>
              <w:rPr>
                <w:sz w:val="22"/>
              </w:rPr>
            </w:pPr>
            <w:r w:rsidRPr="00BA21E6">
              <w:rPr>
                <w:sz w:val="22"/>
              </w:rPr>
              <w:t>22048</w:t>
            </w:r>
          </w:p>
        </w:tc>
        <w:tc>
          <w:tcPr>
            <w:tcW w:w="0" w:type="auto"/>
            <w:tcBorders>
              <w:right w:val="double" w:sz="4" w:space="0" w:color="auto"/>
            </w:tcBorders>
          </w:tcPr>
          <w:p w14:paraId="1644769C" w14:textId="24716A7B" w:rsidR="002C258B" w:rsidRPr="00BA21E6" w:rsidRDefault="00B9133B" w:rsidP="00390C62">
            <w:pPr>
              <w:rPr>
                <w:sz w:val="22"/>
              </w:rPr>
            </w:pPr>
            <w:r w:rsidRPr="00BA21E6">
              <w:rPr>
                <w:sz w:val="22"/>
              </w:rPr>
              <w:t>5.189224E-10</w:t>
            </w:r>
          </w:p>
        </w:tc>
        <w:tc>
          <w:tcPr>
            <w:tcW w:w="0" w:type="auto"/>
            <w:tcBorders>
              <w:left w:val="double" w:sz="4" w:space="0" w:color="auto"/>
            </w:tcBorders>
          </w:tcPr>
          <w:p w14:paraId="5B86F7C4" w14:textId="60406306" w:rsidR="002C258B" w:rsidRPr="00BA21E6" w:rsidRDefault="00C932B7" w:rsidP="00390C62">
            <w:pPr>
              <w:rPr>
                <w:sz w:val="22"/>
              </w:rPr>
            </w:pPr>
            <w:r w:rsidRPr="00BA21E6">
              <w:rPr>
                <w:sz w:val="22"/>
              </w:rPr>
              <w:t>ti-49</w:t>
            </w:r>
          </w:p>
        </w:tc>
        <w:tc>
          <w:tcPr>
            <w:tcW w:w="0" w:type="auto"/>
          </w:tcPr>
          <w:p w14:paraId="63DC03C6" w14:textId="56A5E627" w:rsidR="002C258B" w:rsidRPr="00BA21E6" w:rsidRDefault="00FB754D" w:rsidP="00390C62">
            <w:pPr>
              <w:rPr>
                <w:sz w:val="22"/>
              </w:rPr>
            </w:pPr>
            <w:r w:rsidRPr="00BA21E6">
              <w:rPr>
                <w:sz w:val="22"/>
              </w:rPr>
              <w:t>22049</w:t>
            </w:r>
          </w:p>
        </w:tc>
        <w:tc>
          <w:tcPr>
            <w:tcW w:w="0" w:type="auto"/>
          </w:tcPr>
          <w:p w14:paraId="0A89C083" w14:textId="62FDC809" w:rsidR="002C258B" w:rsidRPr="00BA21E6" w:rsidRDefault="00B9133B" w:rsidP="00390C62">
            <w:pPr>
              <w:rPr>
                <w:sz w:val="22"/>
              </w:rPr>
            </w:pPr>
            <w:r w:rsidRPr="00BA21E6">
              <w:rPr>
                <w:sz w:val="22"/>
              </w:rPr>
              <w:t>3.808152E-11</w:t>
            </w:r>
          </w:p>
        </w:tc>
      </w:tr>
      <w:tr w:rsidR="00420767" w:rsidRPr="00BA21E6" w14:paraId="72129940" w14:textId="77777777" w:rsidTr="00D50FD3">
        <w:trPr>
          <w:jc w:val="center"/>
        </w:trPr>
        <w:tc>
          <w:tcPr>
            <w:tcW w:w="0" w:type="auto"/>
          </w:tcPr>
          <w:p w14:paraId="7DCC6264" w14:textId="53F7AF3C" w:rsidR="002C258B" w:rsidRPr="00BA21E6" w:rsidRDefault="00C932B7" w:rsidP="00390C62">
            <w:pPr>
              <w:rPr>
                <w:sz w:val="22"/>
              </w:rPr>
            </w:pPr>
            <w:r w:rsidRPr="00BA21E6">
              <w:rPr>
                <w:sz w:val="22"/>
              </w:rPr>
              <w:t>ti-50</w:t>
            </w:r>
          </w:p>
        </w:tc>
        <w:tc>
          <w:tcPr>
            <w:tcW w:w="0" w:type="auto"/>
          </w:tcPr>
          <w:p w14:paraId="24E7A42B" w14:textId="357B567D" w:rsidR="002C258B" w:rsidRPr="00BA21E6" w:rsidRDefault="00FB754D" w:rsidP="00390C62">
            <w:pPr>
              <w:rPr>
                <w:sz w:val="22"/>
              </w:rPr>
            </w:pPr>
            <w:r w:rsidRPr="00BA21E6">
              <w:rPr>
                <w:sz w:val="22"/>
              </w:rPr>
              <w:t>22050</w:t>
            </w:r>
          </w:p>
        </w:tc>
        <w:tc>
          <w:tcPr>
            <w:tcW w:w="0" w:type="auto"/>
            <w:tcBorders>
              <w:right w:val="double" w:sz="4" w:space="0" w:color="auto"/>
            </w:tcBorders>
          </w:tcPr>
          <w:p w14:paraId="6591D99D" w14:textId="0A72794F" w:rsidR="002C258B" w:rsidRPr="00BA21E6" w:rsidRDefault="00B9133B" w:rsidP="00390C62">
            <w:pPr>
              <w:rPr>
                <w:sz w:val="22"/>
              </w:rPr>
            </w:pPr>
            <w:r w:rsidRPr="00BA21E6">
              <w:rPr>
                <w:sz w:val="22"/>
              </w:rPr>
              <w:t>3.646253E-11</w:t>
            </w:r>
          </w:p>
        </w:tc>
        <w:tc>
          <w:tcPr>
            <w:tcW w:w="0" w:type="auto"/>
            <w:tcBorders>
              <w:left w:val="double" w:sz="4" w:space="0" w:color="auto"/>
            </w:tcBorders>
          </w:tcPr>
          <w:p w14:paraId="27564DA1" w14:textId="2FFBD4CD" w:rsidR="002C258B" w:rsidRPr="00BA21E6" w:rsidRDefault="00C932B7" w:rsidP="00390C62">
            <w:pPr>
              <w:rPr>
                <w:sz w:val="22"/>
              </w:rPr>
            </w:pPr>
            <w:r w:rsidRPr="00BA21E6">
              <w:rPr>
                <w:sz w:val="22"/>
              </w:rPr>
              <w:t>v</w:t>
            </w:r>
          </w:p>
        </w:tc>
        <w:tc>
          <w:tcPr>
            <w:tcW w:w="0" w:type="auto"/>
          </w:tcPr>
          <w:p w14:paraId="34ECDB0D" w14:textId="57B1B799" w:rsidR="002C258B" w:rsidRPr="00BA21E6" w:rsidRDefault="00FB754D" w:rsidP="00390C62">
            <w:pPr>
              <w:rPr>
                <w:sz w:val="22"/>
              </w:rPr>
            </w:pPr>
            <w:r w:rsidRPr="00BA21E6">
              <w:rPr>
                <w:sz w:val="22"/>
              </w:rPr>
              <w:t>23000</w:t>
            </w:r>
          </w:p>
        </w:tc>
        <w:tc>
          <w:tcPr>
            <w:tcW w:w="0" w:type="auto"/>
          </w:tcPr>
          <w:p w14:paraId="7D9C5916" w14:textId="66FD7B84" w:rsidR="002C258B" w:rsidRPr="00BA21E6" w:rsidRDefault="00B9133B" w:rsidP="00390C62">
            <w:pPr>
              <w:rPr>
                <w:sz w:val="22"/>
              </w:rPr>
            </w:pPr>
            <w:r w:rsidRPr="00BA21E6">
              <w:rPr>
                <w:sz w:val="22"/>
              </w:rPr>
              <w:t>1.322846E-10</w:t>
            </w:r>
          </w:p>
        </w:tc>
      </w:tr>
      <w:tr w:rsidR="00420767" w:rsidRPr="00BA21E6" w14:paraId="3F333DCB" w14:textId="77777777" w:rsidTr="00D50FD3">
        <w:trPr>
          <w:jc w:val="center"/>
        </w:trPr>
        <w:tc>
          <w:tcPr>
            <w:tcW w:w="0" w:type="auto"/>
          </w:tcPr>
          <w:p w14:paraId="4E8E1A9E" w14:textId="5BB6508D" w:rsidR="002C258B" w:rsidRPr="00BA21E6" w:rsidRDefault="00C932B7" w:rsidP="00390C62">
            <w:pPr>
              <w:rPr>
                <w:sz w:val="22"/>
              </w:rPr>
            </w:pPr>
            <w:r w:rsidRPr="00BA21E6">
              <w:rPr>
                <w:sz w:val="22"/>
              </w:rPr>
              <w:t>co-59</w:t>
            </w:r>
          </w:p>
        </w:tc>
        <w:tc>
          <w:tcPr>
            <w:tcW w:w="0" w:type="auto"/>
          </w:tcPr>
          <w:p w14:paraId="3CA00EAB" w14:textId="5670C107" w:rsidR="002C258B" w:rsidRPr="00BA21E6" w:rsidRDefault="00DC62AA" w:rsidP="00390C62">
            <w:pPr>
              <w:rPr>
                <w:sz w:val="22"/>
              </w:rPr>
            </w:pPr>
            <w:r w:rsidRPr="00BA21E6">
              <w:rPr>
                <w:sz w:val="22"/>
              </w:rPr>
              <w:t>27059</w:t>
            </w:r>
          </w:p>
        </w:tc>
        <w:tc>
          <w:tcPr>
            <w:tcW w:w="0" w:type="auto"/>
            <w:tcBorders>
              <w:right w:val="double" w:sz="4" w:space="0" w:color="auto"/>
            </w:tcBorders>
          </w:tcPr>
          <w:p w14:paraId="635F85D8" w14:textId="673E8E3F" w:rsidR="002C258B" w:rsidRPr="00BA21E6" w:rsidRDefault="00B9133B" w:rsidP="00390C62">
            <w:pPr>
              <w:rPr>
                <w:sz w:val="22"/>
              </w:rPr>
            </w:pPr>
            <w:r w:rsidRPr="00BA21E6">
              <w:rPr>
                <w:sz w:val="22"/>
              </w:rPr>
              <w:t>5.717301E-10</w:t>
            </w:r>
          </w:p>
        </w:tc>
        <w:tc>
          <w:tcPr>
            <w:tcW w:w="0" w:type="auto"/>
            <w:tcBorders>
              <w:left w:val="double" w:sz="4" w:space="0" w:color="auto"/>
            </w:tcBorders>
          </w:tcPr>
          <w:p w14:paraId="629E937F" w14:textId="2F1BC307" w:rsidR="002C258B" w:rsidRPr="00BA21E6" w:rsidRDefault="00C932B7" w:rsidP="00390C62">
            <w:pPr>
              <w:rPr>
                <w:sz w:val="22"/>
              </w:rPr>
            </w:pPr>
            <w:r w:rsidRPr="00BA21E6">
              <w:rPr>
                <w:sz w:val="22"/>
              </w:rPr>
              <w:t>cu-63</w:t>
            </w:r>
          </w:p>
        </w:tc>
        <w:tc>
          <w:tcPr>
            <w:tcW w:w="0" w:type="auto"/>
          </w:tcPr>
          <w:p w14:paraId="788D5BC8" w14:textId="3EAA16CA" w:rsidR="002C258B" w:rsidRPr="00BA21E6" w:rsidRDefault="00DC62AA" w:rsidP="00390C62">
            <w:pPr>
              <w:rPr>
                <w:sz w:val="22"/>
              </w:rPr>
            </w:pPr>
            <w:r w:rsidRPr="00BA21E6">
              <w:rPr>
                <w:sz w:val="22"/>
              </w:rPr>
              <w:t>29063</w:t>
            </w:r>
          </w:p>
        </w:tc>
        <w:tc>
          <w:tcPr>
            <w:tcW w:w="0" w:type="auto"/>
          </w:tcPr>
          <w:p w14:paraId="6206F008" w14:textId="6B409353" w:rsidR="002C258B" w:rsidRPr="00BA21E6" w:rsidRDefault="00B9133B" w:rsidP="00390C62">
            <w:pPr>
              <w:rPr>
                <w:sz w:val="22"/>
              </w:rPr>
            </w:pPr>
            <w:r w:rsidRPr="00BA21E6">
              <w:rPr>
                <w:sz w:val="22"/>
              </w:rPr>
              <w:t>2.823225E-07</w:t>
            </w:r>
          </w:p>
        </w:tc>
      </w:tr>
      <w:tr w:rsidR="00420767" w:rsidRPr="00BA21E6" w14:paraId="6A3E8EFF" w14:textId="77777777" w:rsidTr="00D50FD3">
        <w:trPr>
          <w:jc w:val="center"/>
        </w:trPr>
        <w:tc>
          <w:tcPr>
            <w:tcW w:w="0" w:type="auto"/>
          </w:tcPr>
          <w:p w14:paraId="2BD67B40" w14:textId="35CD293F" w:rsidR="002C258B" w:rsidRPr="00BA21E6" w:rsidRDefault="00C932B7" w:rsidP="00390C62">
            <w:pPr>
              <w:rPr>
                <w:sz w:val="22"/>
              </w:rPr>
            </w:pPr>
            <w:r w:rsidRPr="00BA21E6">
              <w:rPr>
                <w:sz w:val="22"/>
              </w:rPr>
              <w:t>cu-65</w:t>
            </w:r>
          </w:p>
        </w:tc>
        <w:tc>
          <w:tcPr>
            <w:tcW w:w="0" w:type="auto"/>
          </w:tcPr>
          <w:p w14:paraId="5E430C4E" w14:textId="1E3916C8" w:rsidR="002C258B" w:rsidRPr="00BA21E6" w:rsidRDefault="00DC62AA" w:rsidP="00390C62">
            <w:pPr>
              <w:rPr>
                <w:sz w:val="22"/>
              </w:rPr>
            </w:pPr>
            <w:r w:rsidRPr="00BA21E6">
              <w:rPr>
                <w:sz w:val="22"/>
              </w:rPr>
              <w:t>29065</w:t>
            </w:r>
          </w:p>
        </w:tc>
        <w:tc>
          <w:tcPr>
            <w:tcW w:w="0" w:type="auto"/>
            <w:tcBorders>
              <w:right w:val="double" w:sz="4" w:space="0" w:color="auto"/>
            </w:tcBorders>
          </w:tcPr>
          <w:p w14:paraId="4D3C062B" w14:textId="0F166B33" w:rsidR="002C258B" w:rsidRPr="00BA21E6" w:rsidRDefault="00B9133B" w:rsidP="00390C62">
            <w:pPr>
              <w:rPr>
                <w:sz w:val="22"/>
              </w:rPr>
            </w:pPr>
            <w:r w:rsidRPr="00BA21E6">
              <w:rPr>
                <w:sz w:val="22"/>
              </w:rPr>
              <w:t>1.259530E-07</w:t>
            </w:r>
          </w:p>
        </w:tc>
        <w:tc>
          <w:tcPr>
            <w:tcW w:w="0" w:type="auto"/>
            <w:tcBorders>
              <w:left w:val="double" w:sz="4" w:space="0" w:color="auto"/>
            </w:tcBorders>
          </w:tcPr>
          <w:p w14:paraId="12C586CD" w14:textId="28205FCE" w:rsidR="002C258B" w:rsidRPr="00BA21E6" w:rsidRDefault="00C932B7" w:rsidP="00390C62">
            <w:pPr>
              <w:rPr>
                <w:sz w:val="22"/>
              </w:rPr>
            </w:pPr>
            <w:r w:rsidRPr="00BA21E6">
              <w:rPr>
                <w:sz w:val="22"/>
              </w:rPr>
              <w:t>zn</w:t>
            </w:r>
          </w:p>
        </w:tc>
        <w:tc>
          <w:tcPr>
            <w:tcW w:w="0" w:type="auto"/>
          </w:tcPr>
          <w:p w14:paraId="3ED11E85" w14:textId="0F2BB081" w:rsidR="002C258B" w:rsidRPr="00BA21E6" w:rsidRDefault="00DC62AA" w:rsidP="00390C62">
            <w:pPr>
              <w:rPr>
                <w:sz w:val="22"/>
              </w:rPr>
            </w:pPr>
            <w:r w:rsidRPr="00BA21E6">
              <w:rPr>
                <w:sz w:val="22"/>
              </w:rPr>
              <w:t>30000</w:t>
            </w:r>
          </w:p>
        </w:tc>
        <w:tc>
          <w:tcPr>
            <w:tcW w:w="0" w:type="auto"/>
          </w:tcPr>
          <w:p w14:paraId="778CA90F" w14:textId="66110A7D" w:rsidR="002C258B" w:rsidRPr="00BA21E6" w:rsidRDefault="00B9133B" w:rsidP="00390C62">
            <w:pPr>
              <w:rPr>
                <w:sz w:val="22"/>
              </w:rPr>
            </w:pPr>
            <w:r w:rsidRPr="00BA21E6">
              <w:rPr>
                <w:sz w:val="22"/>
              </w:rPr>
              <w:t>1.030709E-09</w:t>
            </w:r>
          </w:p>
        </w:tc>
      </w:tr>
      <w:tr w:rsidR="00420767" w:rsidRPr="00BA21E6" w14:paraId="3F1C3060" w14:textId="77777777" w:rsidTr="00D50FD3">
        <w:trPr>
          <w:jc w:val="center"/>
        </w:trPr>
        <w:tc>
          <w:tcPr>
            <w:tcW w:w="0" w:type="auto"/>
          </w:tcPr>
          <w:p w14:paraId="7D00B1DD" w14:textId="0278BF4E" w:rsidR="002C258B" w:rsidRPr="00BA21E6" w:rsidRDefault="00C932B7" w:rsidP="00390C62">
            <w:pPr>
              <w:rPr>
                <w:sz w:val="22"/>
              </w:rPr>
            </w:pPr>
            <w:r w:rsidRPr="00BA21E6">
              <w:rPr>
                <w:sz w:val="22"/>
              </w:rPr>
              <w:t>as-75</w:t>
            </w:r>
          </w:p>
        </w:tc>
        <w:tc>
          <w:tcPr>
            <w:tcW w:w="0" w:type="auto"/>
          </w:tcPr>
          <w:p w14:paraId="1EB45456" w14:textId="1A1F0109" w:rsidR="002C258B" w:rsidRPr="00BA21E6" w:rsidRDefault="00DC62AA" w:rsidP="00390C62">
            <w:pPr>
              <w:rPr>
                <w:sz w:val="22"/>
              </w:rPr>
            </w:pPr>
            <w:r w:rsidRPr="00BA21E6">
              <w:rPr>
                <w:sz w:val="22"/>
              </w:rPr>
              <w:t>33075</w:t>
            </w:r>
          </w:p>
        </w:tc>
        <w:tc>
          <w:tcPr>
            <w:tcW w:w="0" w:type="auto"/>
            <w:tcBorders>
              <w:right w:val="double" w:sz="4" w:space="0" w:color="auto"/>
            </w:tcBorders>
          </w:tcPr>
          <w:p w14:paraId="07143433" w14:textId="7B97DD20" w:rsidR="002C258B" w:rsidRPr="00BA21E6" w:rsidRDefault="00B9133B" w:rsidP="00390C62">
            <w:pPr>
              <w:rPr>
                <w:sz w:val="22"/>
              </w:rPr>
            </w:pPr>
            <w:r w:rsidRPr="00BA21E6">
              <w:rPr>
                <w:sz w:val="22"/>
              </w:rPr>
              <w:t>4.497219E-10</w:t>
            </w:r>
          </w:p>
        </w:tc>
        <w:tc>
          <w:tcPr>
            <w:tcW w:w="0" w:type="auto"/>
            <w:tcBorders>
              <w:left w:val="double" w:sz="4" w:space="0" w:color="auto"/>
            </w:tcBorders>
          </w:tcPr>
          <w:p w14:paraId="2D232A8C" w14:textId="33313F57" w:rsidR="002C258B" w:rsidRPr="00BA21E6" w:rsidRDefault="00C932B7" w:rsidP="00390C62">
            <w:pPr>
              <w:rPr>
                <w:sz w:val="22"/>
              </w:rPr>
            </w:pPr>
            <w:r w:rsidRPr="00BA21E6">
              <w:rPr>
                <w:sz w:val="22"/>
              </w:rPr>
              <w:t>zr-90</w:t>
            </w:r>
          </w:p>
        </w:tc>
        <w:tc>
          <w:tcPr>
            <w:tcW w:w="0" w:type="auto"/>
          </w:tcPr>
          <w:p w14:paraId="3924022B" w14:textId="32776447" w:rsidR="002C258B" w:rsidRPr="00BA21E6" w:rsidRDefault="00DC62AA" w:rsidP="00390C62">
            <w:pPr>
              <w:rPr>
                <w:sz w:val="22"/>
              </w:rPr>
            </w:pPr>
            <w:r w:rsidRPr="00BA21E6">
              <w:rPr>
                <w:sz w:val="22"/>
              </w:rPr>
              <w:t>40090</w:t>
            </w:r>
          </w:p>
        </w:tc>
        <w:tc>
          <w:tcPr>
            <w:tcW w:w="0" w:type="auto"/>
          </w:tcPr>
          <w:p w14:paraId="35740623" w14:textId="05FDCDBD" w:rsidR="002C258B" w:rsidRPr="00BA21E6" w:rsidRDefault="00B9133B" w:rsidP="00390C62">
            <w:pPr>
              <w:rPr>
                <w:sz w:val="22"/>
              </w:rPr>
            </w:pPr>
            <w:r w:rsidRPr="00BA21E6">
              <w:rPr>
                <w:sz w:val="22"/>
              </w:rPr>
              <w:t>1.900330E-10</w:t>
            </w:r>
          </w:p>
        </w:tc>
      </w:tr>
      <w:tr w:rsidR="00420767" w:rsidRPr="00BA21E6" w14:paraId="7BE7D7D0" w14:textId="77777777" w:rsidTr="00D50FD3">
        <w:trPr>
          <w:jc w:val="center"/>
        </w:trPr>
        <w:tc>
          <w:tcPr>
            <w:tcW w:w="0" w:type="auto"/>
          </w:tcPr>
          <w:p w14:paraId="3778AD8A" w14:textId="669E23ED" w:rsidR="002C258B" w:rsidRPr="00BA21E6" w:rsidRDefault="00C932B7" w:rsidP="00390C62">
            <w:pPr>
              <w:rPr>
                <w:sz w:val="22"/>
              </w:rPr>
            </w:pPr>
            <w:r w:rsidRPr="00BA21E6">
              <w:rPr>
                <w:sz w:val="22"/>
              </w:rPr>
              <w:t xml:space="preserve">zr-91 </w:t>
            </w:r>
          </w:p>
        </w:tc>
        <w:tc>
          <w:tcPr>
            <w:tcW w:w="0" w:type="auto"/>
          </w:tcPr>
          <w:p w14:paraId="2BA658BB" w14:textId="294EBF80" w:rsidR="002C258B" w:rsidRPr="00BA21E6" w:rsidRDefault="00DC62AA" w:rsidP="00390C62">
            <w:pPr>
              <w:rPr>
                <w:sz w:val="22"/>
              </w:rPr>
            </w:pPr>
            <w:r w:rsidRPr="00BA21E6">
              <w:rPr>
                <w:sz w:val="22"/>
              </w:rPr>
              <w:t>40091</w:t>
            </w:r>
          </w:p>
        </w:tc>
        <w:tc>
          <w:tcPr>
            <w:tcW w:w="0" w:type="auto"/>
            <w:tcBorders>
              <w:right w:val="double" w:sz="4" w:space="0" w:color="auto"/>
            </w:tcBorders>
          </w:tcPr>
          <w:p w14:paraId="27A6D05B" w14:textId="1F474FD9" w:rsidR="002C258B" w:rsidRPr="00BA21E6" w:rsidRDefault="00200591" w:rsidP="00390C62">
            <w:pPr>
              <w:rPr>
                <w:sz w:val="22"/>
              </w:rPr>
            </w:pPr>
            <w:r w:rsidRPr="00BA21E6">
              <w:rPr>
                <w:sz w:val="22"/>
              </w:rPr>
              <w:t>4.144159E-11</w:t>
            </w:r>
          </w:p>
        </w:tc>
        <w:tc>
          <w:tcPr>
            <w:tcW w:w="0" w:type="auto"/>
            <w:tcBorders>
              <w:left w:val="double" w:sz="4" w:space="0" w:color="auto"/>
            </w:tcBorders>
          </w:tcPr>
          <w:p w14:paraId="45940568" w14:textId="5A9A582D" w:rsidR="002C258B" w:rsidRPr="00BA21E6" w:rsidRDefault="00C932B7" w:rsidP="00390C62">
            <w:pPr>
              <w:rPr>
                <w:sz w:val="22"/>
              </w:rPr>
            </w:pPr>
            <w:r w:rsidRPr="00BA21E6">
              <w:rPr>
                <w:sz w:val="22"/>
              </w:rPr>
              <w:t>zr-92</w:t>
            </w:r>
          </w:p>
        </w:tc>
        <w:tc>
          <w:tcPr>
            <w:tcW w:w="0" w:type="auto"/>
          </w:tcPr>
          <w:p w14:paraId="5AA03228" w14:textId="4D1564D2" w:rsidR="002C258B" w:rsidRPr="00BA21E6" w:rsidRDefault="00DC62AA" w:rsidP="00390C62">
            <w:pPr>
              <w:rPr>
                <w:sz w:val="22"/>
              </w:rPr>
            </w:pPr>
            <w:r w:rsidRPr="00BA21E6">
              <w:rPr>
                <w:sz w:val="22"/>
              </w:rPr>
              <w:t>40092</w:t>
            </w:r>
          </w:p>
        </w:tc>
        <w:tc>
          <w:tcPr>
            <w:tcW w:w="0" w:type="auto"/>
          </w:tcPr>
          <w:p w14:paraId="4EB11E65" w14:textId="544EA91B" w:rsidR="002C258B" w:rsidRPr="00BA21E6" w:rsidRDefault="00200591" w:rsidP="00390C62">
            <w:pPr>
              <w:rPr>
                <w:sz w:val="22"/>
              </w:rPr>
            </w:pPr>
            <w:r w:rsidRPr="00BA21E6">
              <w:rPr>
                <w:sz w:val="22"/>
              </w:rPr>
              <w:t>6.334433E-11</w:t>
            </w:r>
          </w:p>
        </w:tc>
      </w:tr>
      <w:tr w:rsidR="00420767" w:rsidRPr="00BA21E6" w14:paraId="79826589" w14:textId="77777777" w:rsidTr="00D50FD3">
        <w:trPr>
          <w:jc w:val="center"/>
        </w:trPr>
        <w:tc>
          <w:tcPr>
            <w:tcW w:w="0" w:type="auto"/>
          </w:tcPr>
          <w:p w14:paraId="084F3F93" w14:textId="3A61BA83" w:rsidR="002C258B" w:rsidRPr="00BA21E6" w:rsidRDefault="00C932B7" w:rsidP="00390C62">
            <w:pPr>
              <w:rPr>
                <w:sz w:val="22"/>
              </w:rPr>
            </w:pPr>
            <w:r w:rsidRPr="00BA21E6">
              <w:rPr>
                <w:sz w:val="22"/>
              </w:rPr>
              <w:t>zr-94</w:t>
            </w:r>
          </w:p>
        </w:tc>
        <w:tc>
          <w:tcPr>
            <w:tcW w:w="0" w:type="auto"/>
          </w:tcPr>
          <w:p w14:paraId="6346AB5D" w14:textId="48C9A587" w:rsidR="002C258B" w:rsidRPr="00BA21E6" w:rsidRDefault="00DC62AA" w:rsidP="00390C62">
            <w:pPr>
              <w:rPr>
                <w:sz w:val="22"/>
              </w:rPr>
            </w:pPr>
            <w:r w:rsidRPr="00BA21E6">
              <w:rPr>
                <w:sz w:val="22"/>
              </w:rPr>
              <w:t>40094</w:t>
            </w:r>
          </w:p>
        </w:tc>
        <w:tc>
          <w:tcPr>
            <w:tcW w:w="0" w:type="auto"/>
            <w:tcBorders>
              <w:right w:val="double" w:sz="4" w:space="0" w:color="auto"/>
            </w:tcBorders>
          </w:tcPr>
          <w:p w14:paraId="2928FB22" w14:textId="7CC934B1" w:rsidR="002C258B" w:rsidRPr="00BA21E6" w:rsidRDefault="00200591" w:rsidP="00390C62">
            <w:pPr>
              <w:rPr>
                <w:sz w:val="22"/>
              </w:rPr>
            </w:pPr>
            <w:r w:rsidRPr="00BA21E6">
              <w:rPr>
                <w:sz w:val="22"/>
              </w:rPr>
              <w:t>6.419384E-11</w:t>
            </w:r>
          </w:p>
        </w:tc>
        <w:tc>
          <w:tcPr>
            <w:tcW w:w="0" w:type="auto"/>
            <w:tcBorders>
              <w:left w:val="double" w:sz="4" w:space="0" w:color="auto"/>
            </w:tcBorders>
          </w:tcPr>
          <w:p w14:paraId="243713DB" w14:textId="21B0B4B5" w:rsidR="002C258B" w:rsidRPr="00BA21E6" w:rsidRDefault="00C932B7" w:rsidP="00390C62">
            <w:pPr>
              <w:rPr>
                <w:sz w:val="22"/>
              </w:rPr>
            </w:pPr>
            <w:r w:rsidRPr="00BA21E6">
              <w:rPr>
                <w:sz w:val="22"/>
              </w:rPr>
              <w:t>zr-96</w:t>
            </w:r>
          </w:p>
        </w:tc>
        <w:tc>
          <w:tcPr>
            <w:tcW w:w="0" w:type="auto"/>
          </w:tcPr>
          <w:p w14:paraId="70017D7D" w14:textId="7AE012B1" w:rsidR="002C258B" w:rsidRPr="00BA21E6" w:rsidRDefault="00DC62AA" w:rsidP="00390C62">
            <w:pPr>
              <w:rPr>
                <w:sz w:val="22"/>
              </w:rPr>
            </w:pPr>
            <w:r w:rsidRPr="00BA21E6">
              <w:rPr>
                <w:sz w:val="22"/>
              </w:rPr>
              <w:t>40096</w:t>
            </w:r>
          </w:p>
        </w:tc>
        <w:tc>
          <w:tcPr>
            <w:tcW w:w="0" w:type="auto"/>
          </w:tcPr>
          <w:p w14:paraId="043828D0" w14:textId="49661178" w:rsidR="002C258B" w:rsidRPr="00BA21E6" w:rsidRDefault="00200591" w:rsidP="00390C62">
            <w:pPr>
              <w:rPr>
                <w:sz w:val="22"/>
              </w:rPr>
            </w:pPr>
            <w:r w:rsidRPr="00BA21E6">
              <w:rPr>
                <w:sz w:val="22"/>
              </w:rPr>
              <w:t>1.034193E-11</w:t>
            </w:r>
          </w:p>
        </w:tc>
      </w:tr>
      <w:tr w:rsidR="00420767" w:rsidRPr="00BA21E6" w14:paraId="68A01AB9" w14:textId="77777777" w:rsidTr="00D50FD3">
        <w:trPr>
          <w:jc w:val="center"/>
        </w:trPr>
        <w:tc>
          <w:tcPr>
            <w:tcW w:w="0" w:type="auto"/>
          </w:tcPr>
          <w:p w14:paraId="1A7E3EE5" w14:textId="2DD761B8" w:rsidR="002C258B" w:rsidRPr="00BA21E6" w:rsidRDefault="00C932B7" w:rsidP="00390C62">
            <w:pPr>
              <w:rPr>
                <w:sz w:val="22"/>
              </w:rPr>
            </w:pPr>
            <w:r w:rsidRPr="00BA21E6">
              <w:rPr>
                <w:sz w:val="22"/>
              </w:rPr>
              <w:t>mo-92</w:t>
            </w:r>
          </w:p>
        </w:tc>
        <w:tc>
          <w:tcPr>
            <w:tcW w:w="0" w:type="auto"/>
          </w:tcPr>
          <w:p w14:paraId="783F900F" w14:textId="013A0AAA" w:rsidR="002C258B" w:rsidRPr="00BA21E6" w:rsidRDefault="00DC62AA" w:rsidP="00390C62">
            <w:pPr>
              <w:rPr>
                <w:sz w:val="22"/>
              </w:rPr>
            </w:pPr>
            <w:r w:rsidRPr="00BA21E6">
              <w:rPr>
                <w:sz w:val="22"/>
              </w:rPr>
              <w:t>42092</w:t>
            </w:r>
          </w:p>
        </w:tc>
        <w:tc>
          <w:tcPr>
            <w:tcW w:w="0" w:type="auto"/>
            <w:tcBorders>
              <w:right w:val="double" w:sz="4" w:space="0" w:color="auto"/>
            </w:tcBorders>
          </w:tcPr>
          <w:p w14:paraId="39868A7B" w14:textId="378C5E66" w:rsidR="002C258B" w:rsidRPr="00BA21E6" w:rsidRDefault="00200591" w:rsidP="00390C62">
            <w:pPr>
              <w:rPr>
                <w:sz w:val="22"/>
              </w:rPr>
            </w:pPr>
            <w:r w:rsidRPr="00BA21E6">
              <w:rPr>
                <w:sz w:val="22"/>
              </w:rPr>
              <w:t>5.187317E-11</w:t>
            </w:r>
          </w:p>
        </w:tc>
        <w:tc>
          <w:tcPr>
            <w:tcW w:w="0" w:type="auto"/>
            <w:tcBorders>
              <w:left w:val="double" w:sz="4" w:space="0" w:color="auto"/>
            </w:tcBorders>
          </w:tcPr>
          <w:p w14:paraId="797B7469" w14:textId="57A21A27" w:rsidR="002C258B" w:rsidRPr="00BA21E6" w:rsidRDefault="00C932B7" w:rsidP="00390C62">
            <w:pPr>
              <w:rPr>
                <w:sz w:val="22"/>
              </w:rPr>
            </w:pPr>
            <w:r w:rsidRPr="00BA21E6">
              <w:rPr>
                <w:sz w:val="22"/>
              </w:rPr>
              <w:t>mo-94</w:t>
            </w:r>
          </w:p>
        </w:tc>
        <w:tc>
          <w:tcPr>
            <w:tcW w:w="0" w:type="auto"/>
          </w:tcPr>
          <w:p w14:paraId="102DD749" w14:textId="2AB7C0B3" w:rsidR="002C258B" w:rsidRPr="00BA21E6" w:rsidRDefault="00DC62AA" w:rsidP="00390C62">
            <w:pPr>
              <w:rPr>
                <w:sz w:val="22"/>
              </w:rPr>
            </w:pPr>
            <w:r w:rsidRPr="00BA21E6">
              <w:rPr>
                <w:sz w:val="22"/>
              </w:rPr>
              <w:t>42094</w:t>
            </w:r>
          </w:p>
        </w:tc>
        <w:tc>
          <w:tcPr>
            <w:tcW w:w="0" w:type="auto"/>
          </w:tcPr>
          <w:p w14:paraId="49A8B7CD" w14:textId="6246EAB7" w:rsidR="002C258B" w:rsidRPr="00BA21E6" w:rsidRDefault="00200591" w:rsidP="00390C62">
            <w:pPr>
              <w:rPr>
                <w:sz w:val="22"/>
              </w:rPr>
            </w:pPr>
            <w:r w:rsidRPr="00BA21E6">
              <w:rPr>
                <w:sz w:val="22"/>
              </w:rPr>
              <w:t>3.241634E-11</w:t>
            </w:r>
          </w:p>
        </w:tc>
      </w:tr>
      <w:tr w:rsidR="00420767" w:rsidRPr="00BA21E6" w14:paraId="23AFB1FD" w14:textId="77777777" w:rsidTr="00D50FD3">
        <w:trPr>
          <w:jc w:val="center"/>
        </w:trPr>
        <w:tc>
          <w:tcPr>
            <w:tcW w:w="0" w:type="auto"/>
          </w:tcPr>
          <w:p w14:paraId="612E1095" w14:textId="6C3B2C43" w:rsidR="002C258B" w:rsidRPr="00BA21E6" w:rsidRDefault="00C932B7" w:rsidP="00390C62">
            <w:pPr>
              <w:rPr>
                <w:sz w:val="22"/>
              </w:rPr>
            </w:pPr>
            <w:r w:rsidRPr="00BA21E6">
              <w:rPr>
                <w:sz w:val="22"/>
              </w:rPr>
              <w:t>mo-95</w:t>
            </w:r>
          </w:p>
        </w:tc>
        <w:tc>
          <w:tcPr>
            <w:tcW w:w="0" w:type="auto"/>
          </w:tcPr>
          <w:p w14:paraId="3F3F1B1E" w14:textId="66685B8F" w:rsidR="002C258B" w:rsidRPr="00BA21E6" w:rsidRDefault="00DC62AA" w:rsidP="00390C62">
            <w:pPr>
              <w:rPr>
                <w:sz w:val="22"/>
              </w:rPr>
            </w:pPr>
            <w:r w:rsidRPr="00BA21E6">
              <w:rPr>
                <w:sz w:val="22"/>
              </w:rPr>
              <w:t>42095</w:t>
            </w:r>
          </w:p>
        </w:tc>
        <w:tc>
          <w:tcPr>
            <w:tcW w:w="0" w:type="auto"/>
            <w:tcBorders>
              <w:right w:val="double" w:sz="4" w:space="0" w:color="auto"/>
            </w:tcBorders>
          </w:tcPr>
          <w:p w14:paraId="73001274" w14:textId="725653A6" w:rsidR="002C258B" w:rsidRPr="00BA21E6" w:rsidRDefault="00200591" w:rsidP="00390C62">
            <w:pPr>
              <w:rPr>
                <w:sz w:val="22"/>
              </w:rPr>
            </w:pPr>
            <w:r w:rsidRPr="00BA21E6">
              <w:rPr>
                <w:sz w:val="22"/>
              </w:rPr>
              <w:t>5.584179E-11</w:t>
            </w:r>
          </w:p>
        </w:tc>
        <w:tc>
          <w:tcPr>
            <w:tcW w:w="0" w:type="auto"/>
            <w:tcBorders>
              <w:left w:val="double" w:sz="4" w:space="0" w:color="auto"/>
            </w:tcBorders>
          </w:tcPr>
          <w:p w14:paraId="64D0F40F" w14:textId="2890BFBE" w:rsidR="002C258B" w:rsidRPr="00BA21E6" w:rsidRDefault="00C932B7" w:rsidP="00390C62">
            <w:pPr>
              <w:rPr>
                <w:sz w:val="22"/>
              </w:rPr>
            </w:pPr>
            <w:r w:rsidRPr="00BA21E6">
              <w:rPr>
                <w:sz w:val="22"/>
              </w:rPr>
              <w:t>mo-96</w:t>
            </w:r>
          </w:p>
        </w:tc>
        <w:tc>
          <w:tcPr>
            <w:tcW w:w="0" w:type="auto"/>
          </w:tcPr>
          <w:p w14:paraId="3F2FD078" w14:textId="4C8D5BB2" w:rsidR="002C258B" w:rsidRPr="00BA21E6" w:rsidRDefault="00DC62AA" w:rsidP="00390C62">
            <w:pPr>
              <w:rPr>
                <w:sz w:val="22"/>
              </w:rPr>
            </w:pPr>
            <w:r w:rsidRPr="00BA21E6">
              <w:rPr>
                <w:sz w:val="22"/>
              </w:rPr>
              <w:t>42096</w:t>
            </w:r>
          </w:p>
        </w:tc>
        <w:tc>
          <w:tcPr>
            <w:tcW w:w="0" w:type="auto"/>
          </w:tcPr>
          <w:p w14:paraId="285D7073" w14:textId="1BAC1B5D" w:rsidR="002C258B" w:rsidRPr="00BA21E6" w:rsidRDefault="00200591" w:rsidP="00390C62">
            <w:pPr>
              <w:rPr>
                <w:sz w:val="22"/>
              </w:rPr>
            </w:pPr>
            <w:r w:rsidRPr="00BA21E6">
              <w:rPr>
                <w:sz w:val="22"/>
              </w:rPr>
              <w:t>5.858120E-11</w:t>
            </w:r>
          </w:p>
        </w:tc>
      </w:tr>
      <w:tr w:rsidR="00420767" w:rsidRPr="00BA21E6" w14:paraId="504C2B83" w14:textId="77777777" w:rsidTr="00D50FD3">
        <w:trPr>
          <w:jc w:val="center"/>
        </w:trPr>
        <w:tc>
          <w:tcPr>
            <w:tcW w:w="0" w:type="auto"/>
          </w:tcPr>
          <w:p w14:paraId="264BF1F5" w14:textId="528C8D2E" w:rsidR="002C258B" w:rsidRPr="00BA21E6" w:rsidRDefault="00C932B7" w:rsidP="00390C62">
            <w:pPr>
              <w:rPr>
                <w:sz w:val="22"/>
              </w:rPr>
            </w:pPr>
            <w:r w:rsidRPr="00BA21E6">
              <w:rPr>
                <w:sz w:val="22"/>
              </w:rPr>
              <w:t>mo-97</w:t>
            </w:r>
          </w:p>
        </w:tc>
        <w:tc>
          <w:tcPr>
            <w:tcW w:w="0" w:type="auto"/>
          </w:tcPr>
          <w:p w14:paraId="4A8DFC93" w14:textId="66039C9F" w:rsidR="002C258B" w:rsidRPr="00BA21E6" w:rsidRDefault="00DC62AA" w:rsidP="00390C62">
            <w:pPr>
              <w:rPr>
                <w:sz w:val="22"/>
              </w:rPr>
            </w:pPr>
            <w:r w:rsidRPr="00BA21E6">
              <w:rPr>
                <w:sz w:val="22"/>
              </w:rPr>
              <w:t>42097</w:t>
            </w:r>
          </w:p>
        </w:tc>
        <w:tc>
          <w:tcPr>
            <w:tcW w:w="0" w:type="auto"/>
            <w:tcBorders>
              <w:right w:val="double" w:sz="4" w:space="0" w:color="auto"/>
            </w:tcBorders>
          </w:tcPr>
          <w:p w14:paraId="441F7290" w14:textId="7DA2F9E1" w:rsidR="002C258B" w:rsidRPr="00BA21E6" w:rsidRDefault="00200591" w:rsidP="00390C62">
            <w:pPr>
              <w:rPr>
                <w:sz w:val="22"/>
              </w:rPr>
            </w:pPr>
            <w:r w:rsidRPr="00BA21E6">
              <w:rPr>
                <w:sz w:val="22"/>
              </w:rPr>
              <w:t>3.357532E-11</w:t>
            </w:r>
          </w:p>
        </w:tc>
        <w:tc>
          <w:tcPr>
            <w:tcW w:w="0" w:type="auto"/>
            <w:tcBorders>
              <w:left w:val="double" w:sz="4" w:space="0" w:color="auto"/>
            </w:tcBorders>
          </w:tcPr>
          <w:p w14:paraId="057ACC04" w14:textId="72ADADD6" w:rsidR="002C258B" w:rsidRPr="00BA21E6" w:rsidRDefault="00C932B7" w:rsidP="00390C62">
            <w:pPr>
              <w:rPr>
                <w:sz w:val="22"/>
              </w:rPr>
            </w:pPr>
            <w:r w:rsidRPr="00BA21E6">
              <w:rPr>
                <w:sz w:val="22"/>
              </w:rPr>
              <w:t>mo-98</w:t>
            </w:r>
          </w:p>
        </w:tc>
        <w:tc>
          <w:tcPr>
            <w:tcW w:w="0" w:type="auto"/>
          </w:tcPr>
          <w:p w14:paraId="52F176CA" w14:textId="339C5B40" w:rsidR="002C258B" w:rsidRPr="00BA21E6" w:rsidRDefault="00DC62AA" w:rsidP="00390C62">
            <w:pPr>
              <w:rPr>
                <w:sz w:val="22"/>
              </w:rPr>
            </w:pPr>
            <w:r w:rsidRPr="00BA21E6">
              <w:rPr>
                <w:sz w:val="22"/>
              </w:rPr>
              <w:t>42098</w:t>
            </w:r>
          </w:p>
        </w:tc>
        <w:tc>
          <w:tcPr>
            <w:tcW w:w="0" w:type="auto"/>
          </w:tcPr>
          <w:p w14:paraId="14670C36" w14:textId="3E2A2187" w:rsidR="002C258B" w:rsidRPr="00BA21E6" w:rsidRDefault="00200591" w:rsidP="00390C62">
            <w:pPr>
              <w:rPr>
                <w:sz w:val="22"/>
              </w:rPr>
            </w:pPr>
            <w:r w:rsidRPr="00BA21E6">
              <w:rPr>
                <w:sz w:val="22"/>
              </w:rPr>
              <w:t>8.495680E-11</w:t>
            </w:r>
          </w:p>
        </w:tc>
      </w:tr>
      <w:tr w:rsidR="00420767" w:rsidRPr="00BA21E6" w14:paraId="2295E107" w14:textId="77777777" w:rsidTr="00D50FD3">
        <w:trPr>
          <w:jc w:val="center"/>
        </w:trPr>
        <w:tc>
          <w:tcPr>
            <w:tcW w:w="0" w:type="auto"/>
          </w:tcPr>
          <w:p w14:paraId="152E2DC3" w14:textId="5862B031" w:rsidR="002C258B" w:rsidRPr="00BA21E6" w:rsidRDefault="00C932B7" w:rsidP="00390C62">
            <w:pPr>
              <w:rPr>
                <w:sz w:val="22"/>
              </w:rPr>
            </w:pPr>
            <w:r w:rsidRPr="00BA21E6">
              <w:rPr>
                <w:sz w:val="22"/>
              </w:rPr>
              <w:t>mo-100</w:t>
            </w:r>
          </w:p>
        </w:tc>
        <w:tc>
          <w:tcPr>
            <w:tcW w:w="0" w:type="auto"/>
          </w:tcPr>
          <w:p w14:paraId="279E5E45" w14:textId="106577C6" w:rsidR="002C258B" w:rsidRPr="00BA21E6" w:rsidRDefault="00DC62AA" w:rsidP="00390C62">
            <w:pPr>
              <w:rPr>
                <w:sz w:val="22"/>
              </w:rPr>
            </w:pPr>
            <w:r w:rsidRPr="00BA21E6">
              <w:rPr>
                <w:sz w:val="22"/>
              </w:rPr>
              <w:t>42100</w:t>
            </w:r>
          </w:p>
        </w:tc>
        <w:tc>
          <w:tcPr>
            <w:tcW w:w="0" w:type="auto"/>
            <w:tcBorders>
              <w:right w:val="double" w:sz="4" w:space="0" w:color="auto"/>
            </w:tcBorders>
          </w:tcPr>
          <w:p w14:paraId="01933B09" w14:textId="35C2A918" w:rsidR="002C258B" w:rsidRPr="00BA21E6" w:rsidRDefault="00200591" w:rsidP="00390C62">
            <w:pPr>
              <w:rPr>
                <w:sz w:val="22"/>
              </w:rPr>
            </w:pPr>
            <w:r w:rsidRPr="00BA21E6">
              <w:rPr>
                <w:sz w:val="22"/>
              </w:rPr>
              <w:t>3.396164E-11</w:t>
            </w:r>
          </w:p>
        </w:tc>
        <w:tc>
          <w:tcPr>
            <w:tcW w:w="0" w:type="auto"/>
            <w:tcBorders>
              <w:left w:val="double" w:sz="4" w:space="0" w:color="auto"/>
            </w:tcBorders>
          </w:tcPr>
          <w:p w14:paraId="084C8411" w14:textId="576F1564" w:rsidR="002C258B" w:rsidRPr="00BA21E6" w:rsidRDefault="00C932B7" w:rsidP="00390C62">
            <w:pPr>
              <w:rPr>
                <w:sz w:val="22"/>
              </w:rPr>
            </w:pPr>
            <w:r w:rsidRPr="00BA21E6">
              <w:rPr>
                <w:sz w:val="22"/>
              </w:rPr>
              <w:t>ag-107</w:t>
            </w:r>
          </w:p>
        </w:tc>
        <w:tc>
          <w:tcPr>
            <w:tcW w:w="0" w:type="auto"/>
          </w:tcPr>
          <w:p w14:paraId="7A7331B4" w14:textId="1FB0B263" w:rsidR="002C258B" w:rsidRPr="00BA21E6" w:rsidRDefault="00DC62AA" w:rsidP="00390C62">
            <w:pPr>
              <w:rPr>
                <w:sz w:val="22"/>
              </w:rPr>
            </w:pPr>
            <w:r w:rsidRPr="00BA21E6">
              <w:rPr>
                <w:sz w:val="22"/>
              </w:rPr>
              <w:t>47107</w:t>
            </w:r>
          </w:p>
        </w:tc>
        <w:tc>
          <w:tcPr>
            <w:tcW w:w="0" w:type="auto"/>
          </w:tcPr>
          <w:p w14:paraId="3046AE34" w14:textId="4EFBA4FA" w:rsidR="002C258B" w:rsidRPr="00BA21E6" w:rsidRDefault="00200591" w:rsidP="00390C62">
            <w:pPr>
              <w:rPr>
                <w:sz w:val="22"/>
              </w:rPr>
            </w:pPr>
            <w:r w:rsidRPr="00BA21E6">
              <w:rPr>
                <w:sz w:val="22"/>
              </w:rPr>
              <w:t>4.857757E-07</w:t>
            </w:r>
          </w:p>
        </w:tc>
      </w:tr>
      <w:tr w:rsidR="00420767" w:rsidRPr="00BA21E6" w14:paraId="670068A7" w14:textId="77777777" w:rsidTr="00D50FD3">
        <w:trPr>
          <w:jc w:val="center"/>
        </w:trPr>
        <w:tc>
          <w:tcPr>
            <w:tcW w:w="0" w:type="auto"/>
          </w:tcPr>
          <w:p w14:paraId="6AE67EBD" w14:textId="668EDBC0" w:rsidR="002C258B" w:rsidRPr="00BA21E6" w:rsidRDefault="00C932B7" w:rsidP="00390C62">
            <w:pPr>
              <w:rPr>
                <w:sz w:val="22"/>
              </w:rPr>
            </w:pPr>
            <w:r w:rsidRPr="00BA21E6">
              <w:rPr>
                <w:sz w:val="22"/>
              </w:rPr>
              <w:t>ag-109</w:t>
            </w:r>
          </w:p>
        </w:tc>
        <w:tc>
          <w:tcPr>
            <w:tcW w:w="0" w:type="auto"/>
          </w:tcPr>
          <w:p w14:paraId="27991784" w14:textId="58B83011" w:rsidR="002C258B" w:rsidRPr="00BA21E6" w:rsidRDefault="00DC62AA" w:rsidP="00390C62">
            <w:pPr>
              <w:rPr>
                <w:sz w:val="22"/>
              </w:rPr>
            </w:pPr>
            <w:r w:rsidRPr="00BA21E6">
              <w:rPr>
                <w:sz w:val="22"/>
              </w:rPr>
              <w:t>47109</w:t>
            </w:r>
          </w:p>
        </w:tc>
        <w:tc>
          <w:tcPr>
            <w:tcW w:w="0" w:type="auto"/>
            <w:tcBorders>
              <w:right w:val="double" w:sz="4" w:space="0" w:color="auto"/>
            </w:tcBorders>
          </w:tcPr>
          <w:p w14:paraId="3727EA5C" w14:textId="0A605EE4" w:rsidR="002C258B" w:rsidRPr="00BA21E6" w:rsidRDefault="00200591" w:rsidP="00390C62">
            <w:pPr>
              <w:rPr>
                <w:sz w:val="22"/>
              </w:rPr>
            </w:pPr>
            <w:r w:rsidRPr="00BA21E6">
              <w:rPr>
                <w:sz w:val="22"/>
              </w:rPr>
              <w:t>4.513096E-07</w:t>
            </w:r>
          </w:p>
        </w:tc>
        <w:tc>
          <w:tcPr>
            <w:tcW w:w="0" w:type="auto"/>
            <w:tcBorders>
              <w:left w:val="double" w:sz="4" w:space="0" w:color="auto"/>
            </w:tcBorders>
          </w:tcPr>
          <w:p w14:paraId="1156A93C" w14:textId="44257C8D" w:rsidR="002C258B" w:rsidRPr="00BA21E6" w:rsidRDefault="00C932B7" w:rsidP="00390C62">
            <w:pPr>
              <w:rPr>
                <w:sz w:val="22"/>
              </w:rPr>
            </w:pPr>
            <w:r w:rsidRPr="00BA21E6">
              <w:rPr>
                <w:sz w:val="22"/>
              </w:rPr>
              <w:t>sn-112</w:t>
            </w:r>
          </w:p>
        </w:tc>
        <w:tc>
          <w:tcPr>
            <w:tcW w:w="0" w:type="auto"/>
          </w:tcPr>
          <w:p w14:paraId="44A72628" w14:textId="2D18ED8B" w:rsidR="002C258B" w:rsidRPr="00BA21E6" w:rsidRDefault="00DC62AA" w:rsidP="00390C62">
            <w:pPr>
              <w:rPr>
                <w:sz w:val="22"/>
              </w:rPr>
            </w:pPr>
            <w:r w:rsidRPr="00BA21E6">
              <w:rPr>
                <w:sz w:val="22"/>
              </w:rPr>
              <w:t>50112</w:t>
            </w:r>
          </w:p>
        </w:tc>
        <w:tc>
          <w:tcPr>
            <w:tcW w:w="0" w:type="auto"/>
          </w:tcPr>
          <w:p w14:paraId="5B6FB1AF" w14:textId="37A596FC" w:rsidR="002C258B" w:rsidRPr="00BA21E6" w:rsidRDefault="00200591" w:rsidP="00390C62">
            <w:pPr>
              <w:rPr>
                <w:sz w:val="22"/>
              </w:rPr>
            </w:pPr>
            <w:r w:rsidRPr="00BA21E6">
              <w:rPr>
                <w:sz w:val="22"/>
              </w:rPr>
              <w:t>2.753183E-11</w:t>
            </w:r>
          </w:p>
        </w:tc>
      </w:tr>
      <w:tr w:rsidR="00420767" w:rsidRPr="00BA21E6" w14:paraId="48BB8388" w14:textId="77777777" w:rsidTr="00D50FD3">
        <w:trPr>
          <w:jc w:val="center"/>
        </w:trPr>
        <w:tc>
          <w:tcPr>
            <w:tcW w:w="0" w:type="auto"/>
          </w:tcPr>
          <w:p w14:paraId="15BBC5F5" w14:textId="282FFF40" w:rsidR="002C258B" w:rsidRPr="00BA21E6" w:rsidRDefault="009F0D3B" w:rsidP="00390C62">
            <w:pPr>
              <w:rPr>
                <w:sz w:val="22"/>
              </w:rPr>
            </w:pPr>
            <w:r w:rsidRPr="00BA21E6">
              <w:rPr>
                <w:sz w:val="22"/>
              </w:rPr>
              <w:t>sn-114</w:t>
            </w:r>
          </w:p>
        </w:tc>
        <w:tc>
          <w:tcPr>
            <w:tcW w:w="0" w:type="auto"/>
          </w:tcPr>
          <w:p w14:paraId="5FA60212" w14:textId="305DC085" w:rsidR="002C258B" w:rsidRPr="00BA21E6" w:rsidRDefault="00DC62AA" w:rsidP="00390C62">
            <w:pPr>
              <w:rPr>
                <w:sz w:val="22"/>
              </w:rPr>
            </w:pPr>
            <w:r w:rsidRPr="00BA21E6">
              <w:rPr>
                <w:sz w:val="22"/>
              </w:rPr>
              <w:t>50114</w:t>
            </w:r>
          </w:p>
        </w:tc>
        <w:tc>
          <w:tcPr>
            <w:tcW w:w="0" w:type="auto"/>
            <w:tcBorders>
              <w:right w:val="double" w:sz="4" w:space="0" w:color="auto"/>
            </w:tcBorders>
          </w:tcPr>
          <w:p w14:paraId="7EAA63F9" w14:textId="6FE54DA5" w:rsidR="002C258B" w:rsidRPr="00BA21E6" w:rsidRDefault="009F0D3B" w:rsidP="00390C62">
            <w:pPr>
              <w:rPr>
                <w:sz w:val="22"/>
              </w:rPr>
            </w:pPr>
            <w:r w:rsidRPr="00BA21E6">
              <w:rPr>
                <w:sz w:val="22"/>
              </w:rPr>
              <w:t>1.873300E-11</w:t>
            </w:r>
          </w:p>
        </w:tc>
        <w:tc>
          <w:tcPr>
            <w:tcW w:w="0" w:type="auto"/>
            <w:tcBorders>
              <w:left w:val="double" w:sz="4" w:space="0" w:color="auto"/>
            </w:tcBorders>
          </w:tcPr>
          <w:p w14:paraId="69CA35D3" w14:textId="66CC4863" w:rsidR="002C258B" w:rsidRPr="00BA21E6" w:rsidRDefault="009F0D3B" w:rsidP="00390C62">
            <w:pPr>
              <w:rPr>
                <w:sz w:val="22"/>
              </w:rPr>
            </w:pPr>
            <w:r w:rsidRPr="00BA21E6">
              <w:rPr>
                <w:sz w:val="22"/>
              </w:rPr>
              <w:t>sn-115</w:t>
            </w:r>
          </w:p>
        </w:tc>
        <w:tc>
          <w:tcPr>
            <w:tcW w:w="0" w:type="auto"/>
          </w:tcPr>
          <w:p w14:paraId="0D7FCEED" w14:textId="17AF6BAF" w:rsidR="002C258B" w:rsidRPr="00BA21E6" w:rsidRDefault="00DC62AA" w:rsidP="00390C62">
            <w:pPr>
              <w:rPr>
                <w:sz w:val="22"/>
              </w:rPr>
            </w:pPr>
            <w:r w:rsidRPr="00BA21E6">
              <w:rPr>
                <w:sz w:val="22"/>
              </w:rPr>
              <w:t>50115</w:t>
            </w:r>
          </w:p>
        </w:tc>
        <w:tc>
          <w:tcPr>
            <w:tcW w:w="0" w:type="auto"/>
          </w:tcPr>
          <w:p w14:paraId="7B320374" w14:textId="3DFA6925" w:rsidR="002C258B" w:rsidRPr="00BA21E6" w:rsidRDefault="00200591" w:rsidP="00390C62">
            <w:pPr>
              <w:rPr>
                <w:sz w:val="22"/>
              </w:rPr>
            </w:pPr>
            <w:r w:rsidRPr="00BA21E6">
              <w:rPr>
                <w:sz w:val="22"/>
              </w:rPr>
              <w:t>9.650333E-12</w:t>
            </w:r>
          </w:p>
        </w:tc>
      </w:tr>
      <w:tr w:rsidR="00420767" w:rsidRPr="00BA21E6" w14:paraId="4B2BE752" w14:textId="77777777" w:rsidTr="00D50FD3">
        <w:trPr>
          <w:jc w:val="center"/>
        </w:trPr>
        <w:tc>
          <w:tcPr>
            <w:tcW w:w="0" w:type="auto"/>
          </w:tcPr>
          <w:p w14:paraId="5CB1E520" w14:textId="2A1F8616" w:rsidR="002C258B" w:rsidRPr="00BA21E6" w:rsidRDefault="00C932B7" w:rsidP="00390C62">
            <w:pPr>
              <w:rPr>
                <w:sz w:val="22"/>
              </w:rPr>
            </w:pPr>
            <w:r w:rsidRPr="00BA21E6">
              <w:rPr>
                <w:sz w:val="22"/>
              </w:rPr>
              <w:t>sn-116</w:t>
            </w:r>
          </w:p>
        </w:tc>
        <w:tc>
          <w:tcPr>
            <w:tcW w:w="0" w:type="auto"/>
          </w:tcPr>
          <w:p w14:paraId="2FAFEBF8" w14:textId="3FC2E959" w:rsidR="002C258B" w:rsidRPr="00BA21E6" w:rsidRDefault="00DC62AA" w:rsidP="00390C62">
            <w:pPr>
              <w:rPr>
                <w:sz w:val="22"/>
              </w:rPr>
            </w:pPr>
            <w:r w:rsidRPr="00BA21E6">
              <w:rPr>
                <w:sz w:val="22"/>
              </w:rPr>
              <w:t>50116</w:t>
            </w:r>
          </w:p>
        </w:tc>
        <w:tc>
          <w:tcPr>
            <w:tcW w:w="0" w:type="auto"/>
            <w:tcBorders>
              <w:right w:val="double" w:sz="4" w:space="0" w:color="auto"/>
            </w:tcBorders>
          </w:tcPr>
          <w:p w14:paraId="0AFC5FCA" w14:textId="5251C4C9" w:rsidR="002C258B" w:rsidRPr="00BA21E6" w:rsidRDefault="005D414D" w:rsidP="00390C62">
            <w:pPr>
              <w:rPr>
                <w:sz w:val="22"/>
              </w:rPr>
            </w:pPr>
            <w:r w:rsidRPr="00BA21E6">
              <w:rPr>
                <w:sz w:val="22"/>
              </w:rPr>
              <w:t>4.126936E-10</w:t>
            </w:r>
          </w:p>
        </w:tc>
        <w:tc>
          <w:tcPr>
            <w:tcW w:w="0" w:type="auto"/>
            <w:tcBorders>
              <w:left w:val="double" w:sz="4" w:space="0" w:color="auto"/>
            </w:tcBorders>
          </w:tcPr>
          <w:p w14:paraId="0EF381EE" w14:textId="24BC1BE7" w:rsidR="002C258B" w:rsidRPr="00BA21E6" w:rsidRDefault="00C932B7" w:rsidP="00390C62">
            <w:pPr>
              <w:rPr>
                <w:sz w:val="22"/>
              </w:rPr>
            </w:pPr>
            <w:r w:rsidRPr="00BA21E6">
              <w:rPr>
                <w:sz w:val="22"/>
              </w:rPr>
              <w:t>sn-117</w:t>
            </w:r>
          </w:p>
        </w:tc>
        <w:tc>
          <w:tcPr>
            <w:tcW w:w="0" w:type="auto"/>
          </w:tcPr>
          <w:p w14:paraId="2ECC4E1F" w14:textId="337ECDD4" w:rsidR="002C258B" w:rsidRPr="00BA21E6" w:rsidRDefault="00DC62AA" w:rsidP="00390C62">
            <w:pPr>
              <w:rPr>
                <w:sz w:val="22"/>
              </w:rPr>
            </w:pPr>
            <w:r w:rsidRPr="00BA21E6">
              <w:rPr>
                <w:sz w:val="22"/>
              </w:rPr>
              <w:t>50117</w:t>
            </w:r>
          </w:p>
        </w:tc>
        <w:tc>
          <w:tcPr>
            <w:tcW w:w="0" w:type="auto"/>
          </w:tcPr>
          <w:p w14:paraId="6EDDB9C0" w14:textId="2EB42641" w:rsidR="002C258B" w:rsidRPr="00BA21E6" w:rsidRDefault="005D414D" w:rsidP="00390C62">
            <w:pPr>
              <w:rPr>
                <w:sz w:val="22"/>
              </w:rPr>
            </w:pPr>
            <w:r w:rsidRPr="00BA21E6">
              <w:rPr>
                <w:sz w:val="22"/>
              </w:rPr>
              <w:t>2.179840E-10</w:t>
            </w:r>
          </w:p>
        </w:tc>
      </w:tr>
      <w:tr w:rsidR="00420767" w:rsidRPr="00BA21E6" w14:paraId="3F998FD1" w14:textId="77777777" w:rsidTr="00D50FD3">
        <w:trPr>
          <w:jc w:val="center"/>
        </w:trPr>
        <w:tc>
          <w:tcPr>
            <w:tcW w:w="0" w:type="auto"/>
          </w:tcPr>
          <w:p w14:paraId="6E561645" w14:textId="05DB99F4" w:rsidR="002C258B" w:rsidRPr="00BA21E6" w:rsidRDefault="00C932B7" w:rsidP="00390C62">
            <w:pPr>
              <w:rPr>
                <w:sz w:val="22"/>
              </w:rPr>
            </w:pPr>
            <w:r w:rsidRPr="00BA21E6">
              <w:rPr>
                <w:sz w:val="22"/>
              </w:rPr>
              <w:t>sn-118</w:t>
            </w:r>
          </w:p>
        </w:tc>
        <w:tc>
          <w:tcPr>
            <w:tcW w:w="0" w:type="auto"/>
          </w:tcPr>
          <w:p w14:paraId="77A13AF7" w14:textId="22AB1755" w:rsidR="002C258B" w:rsidRPr="00BA21E6" w:rsidRDefault="00DC62AA" w:rsidP="00390C62">
            <w:pPr>
              <w:rPr>
                <w:sz w:val="22"/>
              </w:rPr>
            </w:pPr>
            <w:r w:rsidRPr="00BA21E6">
              <w:rPr>
                <w:sz w:val="22"/>
              </w:rPr>
              <w:t>50118</w:t>
            </w:r>
          </w:p>
        </w:tc>
        <w:tc>
          <w:tcPr>
            <w:tcW w:w="0" w:type="auto"/>
            <w:tcBorders>
              <w:right w:val="double" w:sz="4" w:space="0" w:color="auto"/>
            </w:tcBorders>
          </w:tcPr>
          <w:p w14:paraId="7F601721" w14:textId="02E6246B" w:rsidR="002C258B" w:rsidRPr="00BA21E6" w:rsidRDefault="005D414D" w:rsidP="00390C62">
            <w:pPr>
              <w:rPr>
                <w:sz w:val="22"/>
              </w:rPr>
            </w:pPr>
            <w:r w:rsidRPr="00BA21E6">
              <w:rPr>
                <w:sz w:val="22"/>
              </w:rPr>
              <w:t>6.874443E-10</w:t>
            </w:r>
          </w:p>
        </w:tc>
        <w:tc>
          <w:tcPr>
            <w:tcW w:w="0" w:type="auto"/>
            <w:tcBorders>
              <w:left w:val="double" w:sz="4" w:space="0" w:color="auto"/>
            </w:tcBorders>
          </w:tcPr>
          <w:p w14:paraId="24644181" w14:textId="4437ED0C" w:rsidR="002C258B" w:rsidRPr="00BA21E6" w:rsidRDefault="00C932B7" w:rsidP="00390C62">
            <w:pPr>
              <w:rPr>
                <w:sz w:val="22"/>
              </w:rPr>
            </w:pPr>
            <w:r w:rsidRPr="00BA21E6">
              <w:rPr>
                <w:sz w:val="22"/>
              </w:rPr>
              <w:t>sn-119</w:t>
            </w:r>
          </w:p>
        </w:tc>
        <w:tc>
          <w:tcPr>
            <w:tcW w:w="0" w:type="auto"/>
          </w:tcPr>
          <w:p w14:paraId="3531B6B9" w14:textId="18AADF23" w:rsidR="002C258B" w:rsidRPr="00BA21E6" w:rsidRDefault="00DC62AA" w:rsidP="00390C62">
            <w:pPr>
              <w:rPr>
                <w:sz w:val="22"/>
              </w:rPr>
            </w:pPr>
            <w:r w:rsidRPr="00BA21E6">
              <w:rPr>
                <w:sz w:val="22"/>
              </w:rPr>
              <w:t>50119</w:t>
            </w:r>
          </w:p>
        </w:tc>
        <w:tc>
          <w:tcPr>
            <w:tcW w:w="0" w:type="auto"/>
          </w:tcPr>
          <w:p w14:paraId="4F3BAE46" w14:textId="42C3E15B" w:rsidR="002C258B" w:rsidRPr="00BA21E6" w:rsidRDefault="005D414D" w:rsidP="00390C62">
            <w:pPr>
              <w:rPr>
                <w:sz w:val="22"/>
              </w:rPr>
            </w:pPr>
            <w:r w:rsidRPr="00BA21E6">
              <w:rPr>
                <w:sz w:val="22"/>
              </w:rPr>
              <w:t>2.438128E-10</w:t>
            </w:r>
          </w:p>
        </w:tc>
      </w:tr>
      <w:tr w:rsidR="00420767" w:rsidRPr="00BA21E6" w14:paraId="55F98D83" w14:textId="77777777" w:rsidTr="00D50FD3">
        <w:trPr>
          <w:jc w:val="center"/>
        </w:trPr>
        <w:tc>
          <w:tcPr>
            <w:tcW w:w="0" w:type="auto"/>
          </w:tcPr>
          <w:p w14:paraId="012F1D58" w14:textId="1FF7975C" w:rsidR="002C258B" w:rsidRPr="00BA21E6" w:rsidRDefault="00C932B7" w:rsidP="00390C62">
            <w:pPr>
              <w:rPr>
                <w:sz w:val="22"/>
              </w:rPr>
            </w:pPr>
            <w:r w:rsidRPr="00BA21E6">
              <w:rPr>
                <w:sz w:val="22"/>
              </w:rPr>
              <w:t>sn-120</w:t>
            </w:r>
          </w:p>
        </w:tc>
        <w:tc>
          <w:tcPr>
            <w:tcW w:w="0" w:type="auto"/>
          </w:tcPr>
          <w:p w14:paraId="07857956" w14:textId="6E3F1196" w:rsidR="002C258B" w:rsidRPr="00BA21E6" w:rsidRDefault="00DC62AA" w:rsidP="00390C62">
            <w:pPr>
              <w:rPr>
                <w:sz w:val="22"/>
              </w:rPr>
            </w:pPr>
            <w:r w:rsidRPr="00BA21E6">
              <w:rPr>
                <w:sz w:val="22"/>
              </w:rPr>
              <w:t>50120</w:t>
            </w:r>
          </w:p>
        </w:tc>
        <w:tc>
          <w:tcPr>
            <w:tcW w:w="0" w:type="auto"/>
            <w:tcBorders>
              <w:right w:val="double" w:sz="4" w:space="0" w:color="auto"/>
            </w:tcBorders>
          </w:tcPr>
          <w:p w14:paraId="268C8CD8" w14:textId="42AC36ED" w:rsidR="002C258B" w:rsidRPr="00BA21E6" w:rsidRDefault="005D414D" w:rsidP="00390C62">
            <w:pPr>
              <w:rPr>
                <w:sz w:val="22"/>
              </w:rPr>
            </w:pPr>
            <w:r w:rsidRPr="00BA21E6">
              <w:rPr>
                <w:sz w:val="22"/>
              </w:rPr>
              <w:t>9.247290E-10</w:t>
            </w:r>
          </w:p>
        </w:tc>
        <w:tc>
          <w:tcPr>
            <w:tcW w:w="0" w:type="auto"/>
            <w:tcBorders>
              <w:left w:val="double" w:sz="4" w:space="0" w:color="auto"/>
            </w:tcBorders>
          </w:tcPr>
          <w:p w14:paraId="79040D13" w14:textId="218DEB76" w:rsidR="002C258B" w:rsidRPr="00BA21E6" w:rsidRDefault="00C932B7" w:rsidP="00390C62">
            <w:pPr>
              <w:rPr>
                <w:sz w:val="22"/>
              </w:rPr>
            </w:pPr>
            <w:r w:rsidRPr="00BA21E6">
              <w:rPr>
                <w:sz w:val="22"/>
              </w:rPr>
              <w:t>sn-122</w:t>
            </w:r>
          </w:p>
        </w:tc>
        <w:tc>
          <w:tcPr>
            <w:tcW w:w="0" w:type="auto"/>
          </w:tcPr>
          <w:p w14:paraId="2B7688DA" w14:textId="04929976" w:rsidR="002C258B" w:rsidRPr="00BA21E6" w:rsidRDefault="00DC62AA" w:rsidP="00390C62">
            <w:pPr>
              <w:rPr>
                <w:sz w:val="22"/>
              </w:rPr>
            </w:pPr>
            <w:r w:rsidRPr="00BA21E6">
              <w:rPr>
                <w:sz w:val="22"/>
              </w:rPr>
              <w:t>50122</w:t>
            </w:r>
          </w:p>
        </w:tc>
        <w:tc>
          <w:tcPr>
            <w:tcW w:w="0" w:type="auto"/>
          </w:tcPr>
          <w:p w14:paraId="7D6CE77C" w14:textId="30923505" w:rsidR="002C258B" w:rsidRPr="00BA21E6" w:rsidRDefault="005D414D" w:rsidP="00390C62">
            <w:pPr>
              <w:rPr>
                <w:sz w:val="22"/>
              </w:rPr>
            </w:pPr>
            <w:r w:rsidRPr="00BA21E6">
              <w:rPr>
                <w:sz w:val="22"/>
              </w:rPr>
              <w:t>1.314148E-10</w:t>
            </w:r>
          </w:p>
        </w:tc>
      </w:tr>
      <w:tr w:rsidR="00420767" w:rsidRPr="00BA21E6" w14:paraId="2BD4E1EB" w14:textId="77777777" w:rsidTr="00D50FD3">
        <w:trPr>
          <w:jc w:val="center"/>
        </w:trPr>
        <w:tc>
          <w:tcPr>
            <w:tcW w:w="0" w:type="auto"/>
          </w:tcPr>
          <w:p w14:paraId="61B6B208" w14:textId="21226D8B" w:rsidR="002C258B" w:rsidRPr="00BA21E6" w:rsidRDefault="00C932B7" w:rsidP="00390C62">
            <w:pPr>
              <w:rPr>
                <w:sz w:val="22"/>
              </w:rPr>
            </w:pPr>
            <w:r w:rsidRPr="00BA21E6">
              <w:rPr>
                <w:sz w:val="22"/>
              </w:rPr>
              <w:t>sn-124</w:t>
            </w:r>
          </w:p>
        </w:tc>
        <w:tc>
          <w:tcPr>
            <w:tcW w:w="0" w:type="auto"/>
          </w:tcPr>
          <w:p w14:paraId="38D8B5C6" w14:textId="071601FD" w:rsidR="002C258B" w:rsidRPr="00BA21E6" w:rsidRDefault="00DC62AA" w:rsidP="00390C62">
            <w:pPr>
              <w:rPr>
                <w:sz w:val="22"/>
              </w:rPr>
            </w:pPr>
            <w:r w:rsidRPr="00BA21E6">
              <w:rPr>
                <w:sz w:val="22"/>
              </w:rPr>
              <w:t>50124</w:t>
            </w:r>
          </w:p>
        </w:tc>
        <w:tc>
          <w:tcPr>
            <w:tcW w:w="0" w:type="auto"/>
            <w:tcBorders>
              <w:right w:val="double" w:sz="4" w:space="0" w:color="auto"/>
            </w:tcBorders>
          </w:tcPr>
          <w:p w14:paraId="6CC230BD" w14:textId="5FCE5098" w:rsidR="002C258B" w:rsidRPr="00BA21E6" w:rsidRDefault="005D414D" w:rsidP="00390C62">
            <w:pPr>
              <w:rPr>
                <w:sz w:val="22"/>
              </w:rPr>
            </w:pPr>
            <w:r w:rsidRPr="00BA21E6">
              <w:rPr>
                <w:sz w:val="22"/>
              </w:rPr>
              <w:t>1.643395E-10</w:t>
            </w:r>
          </w:p>
        </w:tc>
        <w:tc>
          <w:tcPr>
            <w:tcW w:w="0" w:type="auto"/>
            <w:tcBorders>
              <w:left w:val="double" w:sz="4" w:space="0" w:color="auto"/>
            </w:tcBorders>
          </w:tcPr>
          <w:p w14:paraId="70D4AB42" w14:textId="1A0EC758" w:rsidR="002C258B" w:rsidRPr="00BA21E6" w:rsidRDefault="00C932B7" w:rsidP="00390C62">
            <w:pPr>
              <w:rPr>
                <w:sz w:val="22"/>
              </w:rPr>
            </w:pPr>
            <w:r w:rsidRPr="00BA21E6">
              <w:rPr>
                <w:sz w:val="22"/>
              </w:rPr>
              <w:t>sb-121</w:t>
            </w:r>
          </w:p>
        </w:tc>
        <w:tc>
          <w:tcPr>
            <w:tcW w:w="0" w:type="auto"/>
          </w:tcPr>
          <w:p w14:paraId="29BAF2B2" w14:textId="7256EA46" w:rsidR="002C258B" w:rsidRPr="00BA21E6" w:rsidRDefault="00DC62AA" w:rsidP="00390C62">
            <w:pPr>
              <w:rPr>
                <w:sz w:val="22"/>
              </w:rPr>
            </w:pPr>
            <w:r w:rsidRPr="00BA21E6">
              <w:rPr>
                <w:sz w:val="22"/>
              </w:rPr>
              <w:t>51121</w:t>
            </w:r>
          </w:p>
        </w:tc>
        <w:tc>
          <w:tcPr>
            <w:tcW w:w="0" w:type="auto"/>
          </w:tcPr>
          <w:p w14:paraId="03FD69EA" w14:textId="0A0BD813" w:rsidR="002C258B" w:rsidRPr="00BA21E6" w:rsidRDefault="005D414D" w:rsidP="00390C62">
            <w:pPr>
              <w:rPr>
                <w:sz w:val="22"/>
              </w:rPr>
            </w:pPr>
            <w:r w:rsidRPr="00BA21E6">
              <w:rPr>
                <w:sz w:val="22"/>
              </w:rPr>
              <w:t>3.324593E-09</w:t>
            </w:r>
          </w:p>
        </w:tc>
      </w:tr>
      <w:tr w:rsidR="00420767" w:rsidRPr="00BA21E6" w14:paraId="7FD24A33" w14:textId="77777777" w:rsidTr="00D50FD3">
        <w:trPr>
          <w:jc w:val="center"/>
        </w:trPr>
        <w:tc>
          <w:tcPr>
            <w:tcW w:w="0" w:type="auto"/>
          </w:tcPr>
          <w:p w14:paraId="20EBB8C8" w14:textId="726865C6" w:rsidR="002C258B" w:rsidRPr="00BA21E6" w:rsidRDefault="00C932B7" w:rsidP="00390C62">
            <w:pPr>
              <w:rPr>
                <w:sz w:val="22"/>
              </w:rPr>
            </w:pPr>
            <w:r w:rsidRPr="00BA21E6">
              <w:rPr>
                <w:sz w:val="22"/>
              </w:rPr>
              <w:t>sb-123</w:t>
            </w:r>
          </w:p>
        </w:tc>
        <w:tc>
          <w:tcPr>
            <w:tcW w:w="0" w:type="auto"/>
          </w:tcPr>
          <w:p w14:paraId="0E1CA448" w14:textId="0B667572" w:rsidR="002C258B" w:rsidRPr="00BA21E6" w:rsidRDefault="00DC62AA" w:rsidP="00390C62">
            <w:pPr>
              <w:rPr>
                <w:sz w:val="22"/>
              </w:rPr>
            </w:pPr>
            <w:r w:rsidRPr="00BA21E6">
              <w:rPr>
                <w:sz w:val="22"/>
              </w:rPr>
              <w:t>51123</w:t>
            </w:r>
          </w:p>
        </w:tc>
        <w:tc>
          <w:tcPr>
            <w:tcW w:w="0" w:type="auto"/>
            <w:tcBorders>
              <w:right w:val="double" w:sz="4" w:space="0" w:color="auto"/>
            </w:tcBorders>
          </w:tcPr>
          <w:p w14:paraId="7BD7068A" w14:textId="3EBD9DA2" w:rsidR="002C258B" w:rsidRPr="00BA21E6" w:rsidRDefault="005D414D" w:rsidP="00390C62">
            <w:pPr>
              <w:rPr>
                <w:sz w:val="22"/>
              </w:rPr>
            </w:pPr>
            <w:r w:rsidRPr="00BA21E6">
              <w:rPr>
                <w:sz w:val="22"/>
              </w:rPr>
              <w:t>2.486616E-09</w:t>
            </w:r>
          </w:p>
        </w:tc>
        <w:tc>
          <w:tcPr>
            <w:tcW w:w="0" w:type="auto"/>
            <w:tcBorders>
              <w:left w:val="double" w:sz="4" w:space="0" w:color="auto"/>
            </w:tcBorders>
          </w:tcPr>
          <w:p w14:paraId="0322D8AB" w14:textId="231B40D4" w:rsidR="002C258B" w:rsidRPr="00BA21E6" w:rsidRDefault="00C932B7" w:rsidP="00390C62">
            <w:pPr>
              <w:rPr>
                <w:sz w:val="22"/>
              </w:rPr>
            </w:pPr>
            <w:r w:rsidRPr="00BA21E6">
              <w:rPr>
                <w:sz w:val="22"/>
              </w:rPr>
              <w:t>ba-130</w:t>
            </w:r>
          </w:p>
        </w:tc>
        <w:tc>
          <w:tcPr>
            <w:tcW w:w="0" w:type="auto"/>
          </w:tcPr>
          <w:p w14:paraId="6ADEC766" w14:textId="74B44D2F" w:rsidR="002C258B" w:rsidRPr="00BA21E6" w:rsidRDefault="00DC62AA" w:rsidP="00390C62">
            <w:pPr>
              <w:rPr>
                <w:sz w:val="22"/>
              </w:rPr>
            </w:pPr>
            <w:r w:rsidRPr="00BA21E6">
              <w:rPr>
                <w:sz w:val="22"/>
              </w:rPr>
              <w:t>56130</w:t>
            </w:r>
          </w:p>
        </w:tc>
        <w:tc>
          <w:tcPr>
            <w:tcW w:w="0" w:type="auto"/>
          </w:tcPr>
          <w:p w14:paraId="7F94857F" w14:textId="42B16261" w:rsidR="002C258B" w:rsidRPr="00BA21E6" w:rsidRDefault="005D414D" w:rsidP="00390C62">
            <w:pPr>
              <w:rPr>
                <w:sz w:val="22"/>
              </w:rPr>
            </w:pPr>
            <w:r w:rsidRPr="00BA21E6">
              <w:rPr>
                <w:sz w:val="22"/>
              </w:rPr>
              <w:t>2.600766E-13</w:t>
            </w:r>
          </w:p>
        </w:tc>
      </w:tr>
      <w:tr w:rsidR="00420767" w:rsidRPr="00BA21E6" w14:paraId="635FEB22" w14:textId="77777777" w:rsidTr="00D50FD3">
        <w:trPr>
          <w:jc w:val="center"/>
        </w:trPr>
        <w:tc>
          <w:tcPr>
            <w:tcW w:w="0" w:type="auto"/>
          </w:tcPr>
          <w:p w14:paraId="41758A7A" w14:textId="5DD9B9C0" w:rsidR="002C258B" w:rsidRPr="00BA21E6" w:rsidRDefault="00405148" w:rsidP="00390C62">
            <w:pPr>
              <w:rPr>
                <w:sz w:val="22"/>
              </w:rPr>
            </w:pPr>
            <w:r w:rsidRPr="00BA21E6">
              <w:rPr>
                <w:sz w:val="22"/>
              </w:rPr>
              <w:t>ba-132</w:t>
            </w:r>
          </w:p>
        </w:tc>
        <w:tc>
          <w:tcPr>
            <w:tcW w:w="0" w:type="auto"/>
          </w:tcPr>
          <w:p w14:paraId="554E3F37" w14:textId="4401FBCF" w:rsidR="002C258B" w:rsidRPr="00BA21E6" w:rsidRDefault="00DC62AA" w:rsidP="00390C62">
            <w:pPr>
              <w:rPr>
                <w:sz w:val="22"/>
              </w:rPr>
            </w:pPr>
            <w:r w:rsidRPr="00BA21E6">
              <w:rPr>
                <w:sz w:val="22"/>
              </w:rPr>
              <w:t>56132</w:t>
            </w:r>
          </w:p>
        </w:tc>
        <w:tc>
          <w:tcPr>
            <w:tcW w:w="0" w:type="auto"/>
            <w:tcBorders>
              <w:right w:val="double" w:sz="4" w:space="0" w:color="auto"/>
            </w:tcBorders>
          </w:tcPr>
          <w:p w14:paraId="35DBF31A" w14:textId="0E5EA1C6" w:rsidR="002C258B" w:rsidRPr="00BA21E6" w:rsidRDefault="005D414D" w:rsidP="00390C62">
            <w:pPr>
              <w:rPr>
                <w:sz w:val="22"/>
              </w:rPr>
            </w:pPr>
            <w:r w:rsidRPr="00BA21E6">
              <w:rPr>
                <w:sz w:val="22"/>
              </w:rPr>
              <w:t>2.478089E-13</w:t>
            </w:r>
          </w:p>
        </w:tc>
        <w:tc>
          <w:tcPr>
            <w:tcW w:w="0" w:type="auto"/>
            <w:tcBorders>
              <w:left w:val="double" w:sz="4" w:space="0" w:color="auto"/>
            </w:tcBorders>
          </w:tcPr>
          <w:p w14:paraId="520A0948" w14:textId="5C6A260C" w:rsidR="002C258B" w:rsidRPr="00BA21E6" w:rsidRDefault="00405148" w:rsidP="00390C62">
            <w:pPr>
              <w:rPr>
                <w:sz w:val="22"/>
              </w:rPr>
            </w:pPr>
            <w:r w:rsidRPr="00BA21E6">
              <w:rPr>
                <w:sz w:val="22"/>
              </w:rPr>
              <w:t>ba-134</w:t>
            </w:r>
          </w:p>
        </w:tc>
        <w:tc>
          <w:tcPr>
            <w:tcW w:w="0" w:type="auto"/>
          </w:tcPr>
          <w:p w14:paraId="6612EB04" w14:textId="1B26183B" w:rsidR="002C258B" w:rsidRPr="00BA21E6" w:rsidRDefault="00DC62AA" w:rsidP="00390C62">
            <w:pPr>
              <w:rPr>
                <w:sz w:val="22"/>
              </w:rPr>
            </w:pPr>
            <w:r w:rsidRPr="00BA21E6">
              <w:rPr>
                <w:sz w:val="22"/>
              </w:rPr>
              <w:t>56134</w:t>
            </w:r>
          </w:p>
        </w:tc>
        <w:tc>
          <w:tcPr>
            <w:tcW w:w="0" w:type="auto"/>
          </w:tcPr>
          <w:p w14:paraId="7ECEECD0" w14:textId="12C07735" w:rsidR="002C258B" w:rsidRPr="00BA21E6" w:rsidRDefault="005D414D" w:rsidP="00390C62">
            <w:pPr>
              <w:rPr>
                <w:sz w:val="22"/>
              </w:rPr>
            </w:pPr>
            <w:r w:rsidRPr="00BA21E6">
              <w:rPr>
                <w:sz w:val="22"/>
              </w:rPr>
              <w:t>5.930239E-12</w:t>
            </w:r>
          </w:p>
        </w:tc>
      </w:tr>
      <w:tr w:rsidR="00420767" w:rsidRPr="00BA21E6" w14:paraId="7AE3948A" w14:textId="77777777" w:rsidTr="00D50FD3">
        <w:trPr>
          <w:jc w:val="center"/>
        </w:trPr>
        <w:tc>
          <w:tcPr>
            <w:tcW w:w="0" w:type="auto"/>
          </w:tcPr>
          <w:p w14:paraId="71CC760D" w14:textId="506B74EB" w:rsidR="002C258B" w:rsidRPr="00BA21E6" w:rsidRDefault="00405148" w:rsidP="00390C62">
            <w:pPr>
              <w:rPr>
                <w:sz w:val="22"/>
              </w:rPr>
            </w:pPr>
            <w:r w:rsidRPr="00BA21E6">
              <w:rPr>
                <w:sz w:val="22"/>
              </w:rPr>
              <w:t>ba-135</w:t>
            </w:r>
          </w:p>
        </w:tc>
        <w:tc>
          <w:tcPr>
            <w:tcW w:w="0" w:type="auto"/>
          </w:tcPr>
          <w:p w14:paraId="4BD9D6D8" w14:textId="1F7C55B8" w:rsidR="002C258B" w:rsidRPr="00BA21E6" w:rsidRDefault="00DC62AA" w:rsidP="00390C62">
            <w:pPr>
              <w:rPr>
                <w:sz w:val="22"/>
              </w:rPr>
            </w:pPr>
            <w:r w:rsidRPr="00BA21E6">
              <w:rPr>
                <w:sz w:val="22"/>
              </w:rPr>
              <w:t>56135</w:t>
            </w:r>
          </w:p>
        </w:tc>
        <w:tc>
          <w:tcPr>
            <w:tcW w:w="0" w:type="auto"/>
            <w:tcBorders>
              <w:right w:val="double" w:sz="4" w:space="0" w:color="auto"/>
            </w:tcBorders>
          </w:tcPr>
          <w:p w14:paraId="7F13FBB3" w14:textId="0A1AB300" w:rsidR="002C258B" w:rsidRPr="00BA21E6" w:rsidRDefault="005D414D" w:rsidP="00390C62">
            <w:pPr>
              <w:rPr>
                <w:sz w:val="22"/>
              </w:rPr>
            </w:pPr>
            <w:r w:rsidRPr="00BA21E6">
              <w:rPr>
                <w:sz w:val="22"/>
              </w:rPr>
              <w:t>1.617382E-11</w:t>
            </w:r>
          </w:p>
        </w:tc>
        <w:tc>
          <w:tcPr>
            <w:tcW w:w="0" w:type="auto"/>
            <w:tcBorders>
              <w:left w:val="double" w:sz="4" w:space="0" w:color="auto"/>
            </w:tcBorders>
          </w:tcPr>
          <w:p w14:paraId="3CABFD0F" w14:textId="5BEF7657" w:rsidR="002C258B" w:rsidRPr="00BA21E6" w:rsidRDefault="00405148" w:rsidP="00390C62">
            <w:pPr>
              <w:rPr>
                <w:sz w:val="22"/>
              </w:rPr>
            </w:pPr>
            <w:r w:rsidRPr="00BA21E6">
              <w:rPr>
                <w:sz w:val="22"/>
              </w:rPr>
              <w:t>ba-136</w:t>
            </w:r>
          </w:p>
        </w:tc>
        <w:tc>
          <w:tcPr>
            <w:tcW w:w="0" w:type="auto"/>
          </w:tcPr>
          <w:p w14:paraId="2D180C2E" w14:textId="7FF135DA" w:rsidR="002C258B" w:rsidRPr="00BA21E6" w:rsidRDefault="00DC62AA" w:rsidP="00390C62">
            <w:pPr>
              <w:rPr>
                <w:sz w:val="22"/>
              </w:rPr>
            </w:pPr>
            <w:r w:rsidRPr="00BA21E6">
              <w:rPr>
                <w:sz w:val="22"/>
              </w:rPr>
              <w:t>56136</w:t>
            </w:r>
          </w:p>
        </w:tc>
        <w:tc>
          <w:tcPr>
            <w:tcW w:w="0" w:type="auto"/>
          </w:tcPr>
          <w:p w14:paraId="0E98117D" w14:textId="22B49972" w:rsidR="002C258B" w:rsidRPr="00BA21E6" w:rsidRDefault="005D414D" w:rsidP="00390C62">
            <w:pPr>
              <w:rPr>
                <w:sz w:val="22"/>
              </w:rPr>
            </w:pPr>
            <w:r w:rsidRPr="00BA21E6">
              <w:rPr>
                <w:sz w:val="22"/>
              </w:rPr>
              <w:t>1.927021E-11</w:t>
            </w:r>
          </w:p>
        </w:tc>
      </w:tr>
      <w:tr w:rsidR="00420767" w:rsidRPr="00BA21E6" w14:paraId="2A7D3B75" w14:textId="77777777" w:rsidTr="00D50FD3">
        <w:trPr>
          <w:jc w:val="center"/>
        </w:trPr>
        <w:tc>
          <w:tcPr>
            <w:tcW w:w="0" w:type="auto"/>
          </w:tcPr>
          <w:p w14:paraId="07C671D0" w14:textId="70C2E44A" w:rsidR="002C258B" w:rsidRPr="00BA21E6" w:rsidRDefault="00405148" w:rsidP="00390C62">
            <w:pPr>
              <w:rPr>
                <w:sz w:val="22"/>
              </w:rPr>
            </w:pPr>
            <w:r w:rsidRPr="00BA21E6">
              <w:rPr>
                <w:sz w:val="22"/>
              </w:rPr>
              <w:t>ba-137</w:t>
            </w:r>
          </w:p>
        </w:tc>
        <w:tc>
          <w:tcPr>
            <w:tcW w:w="0" w:type="auto"/>
          </w:tcPr>
          <w:p w14:paraId="6308FFD1" w14:textId="63ABED5F" w:rsidR="002C258B" w:rsidRPr="00BA21E6" w:rsidRDefault="00DC62AA" w:rsidP="00390C62">
            <w:pPr>
              <w:rPr>
                <w:sz w:val="22"/>
              </w:rPr>
            </w:pPr>
            <w:r w:rsidRPr="00BA21E6">
              <w:rPr>
                <w:sz w:val="22"/>
              </w:rPr>
              <w:t>56137</w:t>
            </w:r>
          </w:p>
        </w:tc>
        <w:tc>
          <w:tcPr>
            <w:tcW w:w="0" w:type="auto"/>
            <w:tcBorders>
              <w:right w:val="double" w:sz="4" w:space="0" w:color="auto"/>
            </w:tcBorders>
          </w:tcPr>
          <w:p w14:paraId="6B4AEB29" w14:textId="57A26644" w:rsidR="002C258B" w:rsidRPr="00BA21E6" w:rsidRDefault="005D414D" w:rsidP="00390C62">
            <w:pPr>
              <w:rPr>
                <w:sz w:val="22"/>
              </w:rPr>
            </w:pPr>
            <w:r w:rsidRPr="00BA21E6">
              <w:rPr>
                <w:sz w:val="22"/>
              </w:rPr>
              <w:t>2.755831E-11</w:t>
            </w:r>
          </w:p>
        </w:tc>
        <w:tc>
          <w:tcPr>
            <w:tcW w:w="0" w:type="auto"/>
            <w:tcBorders>
              <w:left w:val="double" w:sz="4" w:space="0" w:color="auto"/>
            </w:tcBorders>
          </w:tcPr>
          <w:p w14:paraId="342C75DD" w14:textId="4C388459" w:rsidR="002C258B" w:rsidRPr="00BA21E6" w:rsidRDefault="00405148" w:rsidP="00390C62">
            <w:pPr>
              <w:rPr>
                <w:sz w:val="22"/>
              </w:rPr>
            </w:pPr>
            <w:r w:rsidRPr="00BA21E6">
              <w:rPr>
                <w:sz w:val="22"/>
              </w:rPr>
              <w:t>ba-138</w:t>
            </w:r>
          </w:p>
        </w:tc>
        <w:tc>
          <w:tcPr>
            <w:tcW w:w="0" w:type="auto"/>
          </w:tcPr>
          <w:p w14:paraId="28B25D67" w14:textId="55BE350B" w:rsidR="002C258B" w:rsidRPr="00BA21E6" w:rsidRDefault="00DC62AA" w:rsidP="00390C62">
            <w:pPr>
              <w:rPr>
                <w:sz w:val="22"/>
              </w:rPr>
            </w:pPr>
            <w:r w:rsidRPr="00BA21E6">
              <w:rPr>
                <w:sz w:val="22"/>
              </w:rPr>
              <w:t>56138</w:t>
            </w:r>
          </w:p>
        </w:tc>
        <w:tc>
          <w:tcPr>
            <w:tcW w:w="0" w:type="auto"/>
          </w:tcPr>
          <w:p w14:paraId="5DB60225" w14:textId="50DB2DCF" w:rsidR="002C258B" w:rsidRPr="00BA21E6" w:rsidRDefault="005D414D" w:rsidP="00390C62">
            <w:pPr>
              <w:rPr>
                <w:sz w:val="22"/>
              </w:rPr>
            </w:pPr>
            <w:r w:rsidRPr="00BA21E6">
              <w:rPr>
                <w:sz w:val="22"/>
              </w:rPr>
              <w:t>1.759149E-10</w:t>
            </w:r>
          </w:p>
        </w:tc>
      </w:tr>
      <w:tr w:rsidR="00420767" w:rsidRPr="00BA21E6" w14:paraId="4C275B70" w14:textId="77777777" w:rsidTr="00D50FD3">
        <w:trPr>
          <w:jc w:val="center"/>
        </w:trPr>
        <w:tc>
          <w:tcPr>
            <w:tcW w:w="0" w:type="auto"/>
          </w:tcPr>
          <w:p w14:paraId="215EAE34" w14:textId="5F1A71B6" w:rsidR="002C258B" w:rsidRPr="00BA21E6" w:rsidRDefault="00405148" w:rsidP="00390C62">
            <w:pPr>
              <w:rPr>
                <w:sz w:val="22"/>
              </w:rPr>
            </w:pPr>
            <w:r w:rsidRPr="00BA21E6">
              <w:rPr>
                <w:sz w:val="22"/>
              </w:rPr>
              <w:t>bi-209</w:t>
            </w:r>
          </w:p>
        </w:tc>
        <w:tc>
          <w:tcPr>
            <w:tcW w:w="0" w:type="auto"/>
          </w:tcPr>
          <w:p w14:paraId="484DCB4B" w14:textId="7D05D789" w:rsidR="002C258B" w:rsidRPr="00BA21E6" w:rsidRDefault="00DC62AA" w:rsidP="00390C62">
            <w:pPr>
              <w:rPr>
                <w:sz w:val="22"/>
              </w:rPr>
            </w:pPr>
            <w:r w:rsidRPr="00BA21E6">
              <w:rPr>
                <w:sz w:val="22"/>
              </w:rPr>
              <w:t>83209</w:t>
            </w:r>
          </w:p>
        </w:tc>
        <w:tc>
          <w:tcPr>
            <w:tcW w:w="0" w:type="auto"/>
            <w:tcBorders>
              <w:right w:val="double" w:sz="4" w:space="0" w:color="auto"/>
            </w:tcBorders>
          </w:tcPr>
          <w:p w14:paraId="6B7CE43F" w14:textId="43F3FE30" w:rsidR="002C258B" w:rsidRPr="00BA21E6" w:rsidRDefault="005D414D" w:rsidP="00390C62">
            <w:pPr>
              <w:rPr>
                <w:sz w:val="22"/>
              </w:rPr>
            </w:pPr>
            <w:r w:rsidRPr="00BA21E6">
              <w:rPr>
                <w:sz w:val="22"/>
              </w:rPr>
              <w:t>6.610425E-06</w:t>
            </w:r>
          </w:p>
        </w:tc>
        <w:tc>
          <w:tcPr>
            <w:tcW w:w="0" w:type="auto"/>
            <w:tcBorders>
              <w:left w:val="double" w:sz="4" w:space="0" w:color="auto"/>
            </w:tcBorders>
          </w:tcPr>
          <w:p w14:paraId="314D2339" w14:textId="0C7BFB14" w:rsidR="002C258B" w:rsidRPr="00BA21E6" w:rsidRDefault="00405148" w:rsidP="00390C62">
            <w:pPr>
              <w:rPr>
                <w:sz w:val="22"/>
              </w:rPr>
            </w:pPr>
            <w:r w:rsidRPr="00BA21E6">
              <w:rPr>
                <w:sz w:val="22"/>
              </w:rPr>
              <w:t>pb-204</w:t>
            </w:r>
          </w:p>
        </w:tc>
        <w:tc>
          <w:tcPr>
            <w:tcW w:w="0" w:type="auto"/>
          </w:tcPr>
          <w:p w14:paraId="774D0F8E" w14:textId="642A9C3A" w:rsidR="002C258B" w:rsidRPr="00BA21E6" w:rsidRDefault="00DC62AA" w:rsidP="00390C62">
            <w:pPr>
              <w:rPr>
                <w:sz w:val="22"/>
              </w:rPr>
            </w:pPr>
            <w:r w:rsidRPr="00BA21E6">
              <w:rPr>
                <w:sz w:val="22"/>
              </w:rPr>
              <w:t>82204</w:t>
            </w:r>
          </w:p>
        </w:tc>
        <w:tc>
          <w:tcPr>
            <w:tcW w:w="0" w:type="auto"/>
          </w:tcPr>
          <w:p w14:paraId="625AB039" w14:textId="6F116E56" w:rsidR="002C258B" w:rsidRPr="00BA21E6" w:rsidRDefault="005D414D" w:rsidP="00390C62">
            <w:pPr>
              <w:rPr>
                <w:sz w:val="22"/>
              </w:rPr>
            </w:pPr>
            <w:r w:rsidRPr="00BA21E6">
              <w:rPr>
                <w:sz w:val="22"/>
              </w:rPr>
              <w:t>4.551832E-04</w:t>
            </w:r>
          </w:p>
        </w:tc>
      </w:tr>
      <w:tr w:rsidR="00420767" w:rsidRPr="00BA21E6" w14:paraId="562CBF93" w14:textId="77777777" w:rsidTr="00D50FD3">
        <w:trPr>
          <w:jc w:val="center"/>
        </w:trPr>
        <w:tc>
          <w:tcPr>
            <w:tcW w:w="0" w:type="auto"/>
          </w:tcPr>
          <w:p w14:paraId="1CEBC4A3" w14:textId="2F3E8C48" w:rsidR="002C258B" w:rsidRPr="00BA21E6" w:rsidRDefault="00405148" w:rsidP="00390C62">
            <w:pPr>
              <w:rPr>
                <w:sz w:val="22"/>
              </w:rPr>
            </w:pPr>
            <w:r w:rsidRPr="00BA21E6">
              <w:rPr>
                <w:sz w:val="22"/>
              </w:rPr>
              <w:t>pb-206</w:t>
            </w:r>
          </w:p>
        </w:tc>
        <w:tc>
          <w:tcPr>
            <w:tcW w:w="0" w:type="auto"/>
          </w:tcPr>
          <w:p w14:paraId="1BE358BD" w14:textId="51B847D8" w:rsidR="002C258B" w:rsidRPr="00BA21E6" w:rsidRDefault="00DC62AA" w:rsidP="00390C62">
            <w:pPr>
              <w:rPr>
                <w:sz w:val="22"/>
              </w:rPr>
            </w:pPr>
            <w:r w:rsidRPr="00BA21E6">
              <w:rPr>
                <w:sz w:val="22"/>
              </w:rPr>
              <w:t>82206</w:t>
            </w:r>
          </w:p>
        </w:tc>
        <w:tc>
          <w:tcPr>
            <w:tcW w:w="0" w:type="auto"/>
            <w:tcBorders>
              <w:right w:val="double" w:sz="4" w:space="0" w:color="auto"/>
            </w:tcBorders>
          </w:tcPr>
          <w:p w14:paraId="7BD014FC" w14:textId="2D10F397" w:rsidR="002C258B" w:rsidRPr="00BA21E6" w:rsidRDefault="005D414D" w:rsidP="00390C62">
            <w:pPr>
              <w:rPr>
                <w:sz w:val="22"/>
              </w:rPr>
            </w:pPr>
            <w:r w:rsidRPr="00BA21E6">
              <w:rPr>
                <w:sz w:val="22"/>
              </w:rPr>
              <w:t>7.835653E-03</w:t>
            </w:r>
          </w:p>
        </w:tc>
        <w:tc>
          <w:tcPr>
            <w:tcW w:w="0" w:type="auto"/>
            <w:tcBorders>
              <w:left w:val="double" w:sz="4" w:space="0" w:color="auto"/>
            </w:tcBorders>
          </w:tcPr>
          <w:p w14:paraId="78C20EF0" w14:textId="76D1D8EC" w:rsidR="002C258B" w:rsidRPr="00BA21E6" w:rsidRDefault="00405148" w:rsidP="00390C62">
            <w:pPr>
              <w:rPr>
                <w:sz w:val="22"/>
              </w:rPr>
            </w:pPr>
            <w:r w:rsidRPr="00BA21E6">
              <w:rPr>
                <w:sz w:val="22"/>
              </w:rPr>
              <w:t>pb-207</w:t>
            </w:r>
          </w:p>
        </w:tc>
        <w:tc>
          <w:tcPr>
            <w:tcW w:w="0" w:type="auto"/>
          </w:tcPr>
          <w:p w14:paraId="47C41615" w14:textId="25A8FD17" w:rsidR="002C258B" w:rsidRPr="00BA21E6" w:rsidRDefault="00DC62AA" w:rsidP="00390C62">
            <w:pPr>
              <w:rPr>
                <w:sz w:val="22"/>
              </w:rPr>
            </w:pPr>
            <w:r w:rsidRPr="00BA21E6">
              <w:rPr>
                <w:sz w:val="22"/>
              </w:rPr>
              <w:t>82207</w:t>
            </w:r>
          </w:p>
        </w:tc>
        <w:tc>
          <w:tcPr>
            <w:tcW w:w="0" w:type="auto"/>
          </w:tcPr>
          <w:p w14:paraId="488FF813" w14:textId="0CD883EA" w:rsidR="002C258B" w:rsidRPr="00BA21E6" w:rsidRDefault="005D414D" w:rsidP="00390C62">
            <w:pPr>
              <w:rPr>
                <w:sz w:val="22"/>
              </w:rPr>
            </w:pPr>
            <w:r w:rsidRPr="00BA21E6">
              <w:rPr>
                <w:sz w:val="22"/>
              </w:rPr>
              <w:t>7.185391E-03</w:t>
            </w:r>
          </w:p>
        </w:tc>
      </w:tr>
      <w:tr w:rsidR="00420767" w:rsidRPr="00BA21E6" w14:paraId="5B0DCB73" w14:textId="77777777" w:rsidTr="00D50FD3">
        <w:trPr>
          <w:jc w:val="center"/>
        </w:trPr>
        <w:tc>
          <w:tcPr>
            <w:tcW w:w="0" w:type="auto"/>
          </w:tcPr>
          <w:p w14:paraId="0DBE5FF8" w14:textId="249AA849" w:rsidR="002C258B" w:rsidRPr="00BA21E6" w:rsidRDefault="005D414D" w:rsidP="00390C62">
            <w:pPr>
              <w:rPr>
                <w:sz w:val="22"/>
              </w:rPr>
            </w:pPr>
            <w:r w:rsidRPr="00BA21E6">
              <w:rPr>
                <w:sz w:val="22"/>
              </w:rPr>
              <w:t>pb-208</w:t>
            </w:r>
          </w:p>
        </w:tc>
        <w:tc>
          <w:tcPr>
            <w:tcW w:w="0" w:type="auto"/>
          </w:tcPr>
          <w:p w14:paraId="5B746058" w14:textId="5F022A1B" w:rsidR="002C258B" w:rsidRPr="00BA21E6" w:rsidRDefault="00DC62AA" w:rsidP="00390C62">
            <w:pPr>
              <w:rPr>
                <w:sz w:val="22"/>
              </w:rPr>
            </w:pPr>
            <w:r w:rsidRPr="00BA21E6">
              <w:rPr>
                <w:sz w:val="22"/>
              </w:rPr>
              <w:t>82208</w:t>
            </w:r>
          </w:p>
        </w:tc>
        <w:tc>
          <w:tcPr>
            <w:tcW w:w="0" w:type="auto"/>
            <w:tcBorders>
              <w:right w:val="double" w:sz="4" w:space="0" w:color="auto"/>
            </w:tcBorders>
          </w:tcPr>
          <w:p w14:paraId="1AA0F31A" w14:textId="1C5415BD" w:rsidR="002C258B" w:rsidRPr="00BA21E6" w:rsidRDefault="005D414D" w:rsidP="00390C62">
            <w:pPr>
              <w:rPr>
                <w:sz w:val="22"/>
              </w:rPr>
            </w:pPr>
            <w:r w:rsidRPr="00BA21E6">
              <w:rPr>
                <w:sz w:val="22"/>
              </w:rPr>
              <w:t>1.703685E-02</w:t>
            </w:r>
          </w:p>
        </w:tc>
        <w:tc>
          <w:tcPr>
            <w:tcW w:w="0" w:type="auto"/>
            <w:tcBorders>
              <w:left w:val="double" w:sz="4" w:space="0" w:color="auto"/>
            </w:tcBorders>
          </w:tcPr>
          <w:p w14:paraId="2B9AEBD6" w14:textId="77777777" w:rsidR="002C258B" w:rsidRPr="00BA21E6" w:rsidRDefault="002C258B" w:rsidP="00390C62">
            <w:pPr>
              <w:rPr>
                <w:sz w:val="22"/>
              </w:rPr>
            </w:pPr>
          </w:p>
        </w:tc>
        <w:tc>
          <w:tcPr>
            <w:tcW w:w="0" w:type="auto"/>
          </w:tcPr>
          <w:p w14:paraId="71563DD7" w14:textId="77777777" w:rsidR="002C258B" w:rsidRPr="00BA21E6" w:rsidRDefault="002C258B" w:rsidP="00390C62">
            <w:pPr>
              <w:rPr>
                <w:sz w:val="22"/>
              </w:rPr>
            </w:pPr>
          </w:p>
        </w:tc>
        <w:tc>
          <w:tcPr>
            <w:tcW w:w="0" w:type="auto"/>
          </w:tcPr>
          <w:p w14:paraId="148F5DCA" w14:textId="77777777" w:rsidR="002C258B" w:rsidRPr="00BA21E6" w:rsidRDefault="002C258B" w:rsidP="00390C62">
            <w:pPr>
              <w:rPr>
                <w:sz w:val="22"/>
              </w:rPr>
            </w:pPr>
          </w:p>
        </w:tc>
      </w:tr>
    </w:tbl>
    <w:p w14:paraId="14851934" w14:textId="2DB83E4E" w:rsidR="00AE5567" w:rsidRDefault="00AE5567" w:rsidP="00390C62"/>
    <w:p w14:paraId="103AFFB2" w14:textId="77777777" w:rsidR="00AE5567" w:rsidRDefault="00AE5567">
      <w:pPr>
        <w:spacing w:after="200" w:line="276" w:lineRule="auto"/>
      </w:pPr>
      <w:r>
        <w:br w:type="page"/>
      </w:r>
    </w:p>
    <w:p w14:paraId="426FFC79" w14:textId="77777777" w:rsidR="00AE5567" w:rsidRDefault="00AE5567" w:rsidP="00AE5567">
      <w:r>
        <w:lastRenderedPageBreak/>
        <w:t>5.3.3</w:t>
      </w:r>
      <w:r>
        <w:tab/>
        <w:t>Collimator Boxes</w:t>
      </w:r>
    </w:p>
    <w:p w14:paraId="5D357942" w14:textId="77777777" w:rsidR="00AE5567" w:rsidRDefault="00AE5567" w:rsidP="00AE5567"/>
    <w:p w14:paraId="6779C7DE" w14:textId="77777777" w:rsidR="00AE5567" w:rsidRDefault="00AE5567" w:rsidP="00AE5567">
      <w:r>
        <w:t xml:space="preserve">The stainless steel sheeting used to cover the exterior surfaces of the collimator boxes is made from Z3-CN-1810 stainless steel according to the benchmark material specification given in Table 9.  </w:t>
      </w:r>
      <w:sdt>
        <w:sdtPr>
          <w:id w:val="1484119786"/>
          <w:citation/>
        </w:sdtPr>
        <w:sdtContent>
          <w:r>
            <w:fldChar w:fldCharType="begin"/>
          </w:r>
          <w:r>
            <w:instrText xml:space="preserve"> CITATION Pio11 \l 1033 </w:instrText>
          </w:r>
          <w:r>
            <w:fldChar w:fldCharType="separate"/>
          </w:r>
          <w:r>
            <w:rPr>
              <w:noProof/>
            </w:rPr>
            <w:t>(Piot, June 2011)</w:t>
          </w:r>
          <w:r>
            <w:fldChar w:fldCharType="end"/>
          </w:r>
        </w:sdtContent>
      </w:sdt>
    </w:p>
    <w:p w14:paraId="45F58942" w14:textId="77777777" w:rsidR="00AE5567" w:rsidRDefault="00AE5567" w:rsidP="00AE5567"/>
    <w:p w14:paraId="779F7B3F" w14:textId="5652B910" w:rsidR="00AE5567" w:rsidRDefault="00AE5567" w:rsidP="00AE5567">
      <w:r>
        <w:t>The lead and copper sheets on the interior of the collimator boxes were m</w:t>
      </w:r>
      <w:r w:rsidR="008C5670">
        <w:t xml:space="preserve">odeled using the </w:t>
      </w:r>
      <w:r>
        <w:t xml:space="preserve">compositions from the </w:t>
      </w:r>
      <w:r w:rsidR="008C5670">
        <w:t xml:space="preserve">SCALE </w:t>
      </w:r>
      <w:r>
        <w:t>Standard Composition Library</w:t>
      </w:r>
      <w:r w:rsidR="008C5670">
        <w:t xml:space="preserve"> with densities of 11.344 g/cm</w:t>
      </w:r>
      <w:r w:rsidR="008C5670" w:rsidRPr="008C5670">
        <w:rPr>
          <w:szCs w:val="24"/>
          <w:vertAlign w:val="superscript"/>
        </w:rPr>
        <w:t>3</w:t>
      </w:r>
      <w:r w:rsidR="008C5670">
        <w:t xml:space="preserve"> and 8.92 g/cm</w:t>
      </w:r>
      <w:r w:rsidR="008C5670" w:rsidRPr="008C5670">
        <w:rPr>
          <w:szCs w:val="24"/>
          <w:vertAlign w:val="superscript"/>
        </w:rPr>
        <w:t>3</w:t>
      </w:r>
      <w:r w:rsidR="008C5670">
        <w:t xml:space="preserve"> respectively</w:t>
      </w:r>
      <w:r>
        <w:t>.</w:t>
      </w:r>
      <w:r w:rsidR="008C5670">
        <w:t xml:space="preserve">  </w:t>
      </w:r>
      <w:sdt>
        <w:sdtPr>
          <w:id w:val="-1642494715"/>
          <w:citation/>
        </w:sdtPr>
        <w:sdtContent>
          <w:r w:rsidR="008C5670">
            <w:fldChar w:fldCharType="begin"/>
          </w:r>
          <w:r w:rsidR="008C5670">
            <w:instrText xml:space="preserve"> CITATION Oak11 \l 1033 </w:instrText>
          </w:r>
          <w:r w:rsidR="008C5670">
            <w:fldChar w:fldCharType="separate"/>
          </w:r>
          <w:r w:rsidR="008C5670">
            <w:rPr>
              <w:noProof/>
            </w:rPr>
            <w:t>(Oak Ridge National Laboratory, June 2011)</w:t>
          </w:r>
          <w:r w:rsidR="008C5670">
            <w:fldChar w:fldCharType="end"/>
          </w:r>
        </w:sdtContent>
      </w:sdt>
      <w:r>
        <w:t xml:space="preserve">  The borated polyethylene (PPB9) is a borated plaster created by combining colemanite, polyethylene beads and gypsum.  </w:t>
      </w:r>
      <w:sdt>
        <w:sdtPr>
          <w:id w:val="-79913023"/>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The final report on the materials contained in the PPB9 states that there is 1.29 weight percent of “other” materials as part of the final material specification.  </w:t>
      </w:r>
      <w:sdt>
        <w:sdtPr>
          <w:id w:val="1773661400"/>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However, no information is given on what the “other” materials are so they were ignored in the benchmark model and the remaining weight percent distributions were re-normalized to 100 percent.  The final benchmark material specification for PPB9 at a density of 1.02 g/cm3 is given in Table 13.</w:t>
      </w:r>
    </w:p>
    <w:p w14:paraId="3C480AA9" w14:textId="77777777" w:rsidR="00AE5567" w:rsidRDefault="00AE5567" w:rsidP="00AE5567"/>
    <w:p w14:paraId="5DF88E94" w14:textId="387192D7" w:rsidR="008C5670" w:rsidRDefault="008C5670" w:rsidP="008C5670">
      <w:r>
        <w:t xml:space="preserve">A detailed lab analysis of each of the activation foils used in the experiments was conducted and the results of this lab analysis are contained in reference </w:t>
      </w:r>
      <w:r w:rsidR="008F1FEF">
        <w:t>[24]</w:t>
      </w:r>
      <w:r>
        <w:t xml:space="preserve">.  </w:t>
      </w:r>
      <w:sdt>
        <w:sdtPr>
          <w:id w:val="120818656"/>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The resulting </w:t>
      </w:r>
      <w:r w:rsidRPr="00984901">
        <w:t>benchmark material specifications for each of the foils is given in Tables 2</w:t>
      </w:r>
      <w:r w:rsidR="00984901" w:rsidRPr="00984901">
        <w:t>3</w:t>
      </w:r>
      <w:r w:rsidRPr="00984901">
        <w:t xml:space="preserve"> through 2</w:t>
      </w:r>
      <w:r w:rsidR="00984901" w:rsidRPr="00984901">
        <w:t>8</w:t>
      </w:r>
      <w:r w:rsidRPr="00984901">
        <w:t xml:space="preserve"> which</w:t>
      </w:r>
      <w:r>
        <w:t xml:space="preserve"> are shown in Appendix A.</w:t>
      </w:r>
    </w:p>
    <w:p w14:paraId="23829A63" w14:textId="77777777" w:rsidR="008C5670" w:rsidRDefault="008C5670" w:rsidP="008C5670"/>
    <w:p w14:paraId="64697A8A" w14:textId="5E8BD904" w:rsidR="008C5670" w:rsidRDefault="00553354" w:rsidP="008C5670">
      <w:r>
        <w:t>The frame holding the activation foils in the collimator boxes and on the free field stand is specified as AG3M Aluminum at a density of 2.68 g/cm</w:t>
      </w:r>
      <w:r w:rsidRPr="00553354">
        <w:rPr>
          <w:szCs w:val="24"/>
          <w:vertAlign w:val="superscript"/>
        </w:rPr>
        <w:t>3</w:t>
      </w:r>
      <w:r>
        <w:t xml:space="preserve">.  </w:t>
      </w:r>
      <w:sdt>
        <w:sdtPr>
          <w:id w:val="-1913468045"/>
          <w:citation/>
        </w:sdtPr>
        <w:sdtContent>
          <w:r>
            <w:fldChar w:fldCharType="begin"/>
          </w:r>
          <w:r>
            <w:instrText xml:space="preserve"> CITATION Pio11 \l 1033 </w:instrText>
          </w:r>
          <w:r>
            <w:fldChar w:fldCharType="separate"/>
          </w:r>
          <w:r>
            <w:rPr>
              <w:noProof/>
            </w:rPr>
            <w:t>(Piot, June 2011)</w:t>
          </w:r>
          <w:r>
            <w:fldChar w:fldCharType="end"/>
          </w:r>
        </w:sdtContent>
      </w:sdt>
      <w:r>
        <w:t xml:space="preserve">  The original material specification for AG3M Aluminum is given in Table 14.  </w:t>
      </w:r>
      <w:r w:rsidR="008C5670">
        <w:t>The final benchmark specification for the AG3M Aluminum used in the foil holders was derived using the same choice methodology as previously discussed for other materials.  The final benchmark specification is given in Table 1</w:t>
      </w:r>
      <w:r>
        <w:t>5 and uses the specified density of 2.68 g/cm</w:t>
      </w:r>
      <w:r w:rsidRPr="00553354">
        <w:rPr>
          <w:szCs w:val="24"/>
          <w:vertAlign w:val="superscript"/>
        </w:rPr>
        <w:t>3</w:t>
      </w:r>
      <w:r>
        <w:t>.</w:t>
      </w:r>
    </w:p>
    <w:p w14:paraId="3D8EF146" w14:textId="77777777" w:rsidR="008C5670" w:rsidRDefault="008C5670" w:rsidP="008C5670"/>
    <w:p w14:paraId="2FCAEEE9" w14:textId="25F64B15" w:rsidR="008C5670" w:rsidRDefault="008C5670" w:rsidP="008C5670">
      <w:pPr>
        <w:rPr>
          <w:noProof/>
        </w:rPr>
      </w:pPr>
      <w:r>
        <w:rPr>
          <w:noProof/>
        </w:rPr>
        <w:t xml:space="preserve">The materials discussed in the above sections were also used to construct the remaining major pieces of equipment used in the experiment (scattering box, free field stand and diagnostic stands). There are materials used in the high fidelity 3-D model that are not discussed in detail in this chapter due primarily to the fact that these materials </w:t>
      </w:r>
      <w:r w:rsidR="00553354">
        <w:rPr>
          <w:noProof/>
        </w:rPr>
        <w:t>did</w:t>
      </w:r>
      <w:r>
        <w:rPr>
          <w:noProof/>
        </w:rPr>
        <w:t xml:space="preserve"> not advance to being present in the simplified model (see discussion in following chapter).  The technical refereneces cited at the end of this dissertation contain all of the information necessary to construct reasonable material specifications for these materials.</w:t>
      </w:r>
      <w:r w:rsidR="00553354">
        <w:rPr>
          <w:noProof/>
        </w:rPr>
        <w:t xml:space="preserve"> </w:t>
      </w:r>
      <w:sdt>
        <w:sdtPr>
          <w:rPr>
            <w:noProof/>
          </w:rPr>
          <w:id w:val="-1416546542"/>
          <w:citation/>
        </w:sdtPr>
        <w:sdtContent>
          <w:r w:rsidR="00553354">
            <w:rPr>
              <w:noProof/>
            </w:rPr>
            <w:fldChar w:fldCharType="begin"/>
          </w:r>
          <w:r w:rsidR="00553354">
            <w:rPr>
              <w:noProof/>
            </w:rPr>
            <w:instrText xml:space="preserve"> CITATION Pio11 \l 1033 </w:instrText>
          </w:r>
          <w:r w:rsidR="00553354">
            <w:rPr>
              <w:noProof/>
            </w:rPr>
            <w:fldChar w:fldCharType="separate"/>
          </w:r>
          <w:r w:rsidR="00553354">
            <w:rPr>
              <w:noProof/>
            </w:rPr>
            <w:t xml:space="preserve"> (Piot, June 2011)</w:t>
          </w:r>
          <w:r w:rsidR="00553354">
            <w:rPr>
              <w:noProof/>
            </w:rPr>
            <w:fldChar w:fldCharType="end"/>
          </w:r>
        </w:sdtContent>
      </w:sdt>
    </w:p>
    <w:p w14:paraId="173C2A60" w14:textId="1727E494" w:rsidR="008C5670" w:rsidRDefault="008C5670" w:rsidP="008C5670">
      <w:pPr>
        <w:rPr>
          <w:noProof/>
        </w:rPr>
      </w:pPr>
    </w:p>
    <w:p w14:paraId="1BA84D13" w14:textId="77777777" w:rsidR="00AE5567" w:rsidRDefault="00AE5567" w:rsidP="00AE5567"/>
    <w:p w14:paraId="22A1A3F3" w14:textId="278A19C5" w:rsidR="00553354" w:rsidRDefault="00553354">
      <w:pPr>
        <w:spacing w:after="200" w:line="276" w:lineRule="auto"/>
      </w:pPr>
      <w:r>
        <w:br w:type="page"/>
      </w:r>
    </w:p>
    <w:p w14:paraId="7B386737" w14:textId="77777777" w:rsidR="002377BB" w:rsidRDefault="002377BB" w:rsidP="00390C62"/>
    <w:p w14:paraId="4F7E80D8" w14:textId="3BCD2465" w:rsidR="00C42C30" w:rsidRDefault="00C42C30" w:rsidP="00C42C30">
      <w:pPr>
        <w:pStyle w:val="Caption"/>
        <w:keepNext/>
      </w:pPr>
      <w:bookmarkStart w:id="120" w:name="_Toc223007840"/>
      <w:r>
        <w:t xml:space="preserve">Table </w:t>
      </w:r>
      <w:fldSimple w:instr=" SEQ Table \* ARABIC ">
        <w:r w:rsidR="00721720">
          <w:rPr>
            <w:noProof/>
          </w:rPr>
          <w:t>13</w:t>
        </w:r>
      </w:fldSimple>
      <w:r>
        <w:t>:  Benchmark Material Specification for PPB9</w:t>
      </w:r>
      <w:bookmarkEnd w:id="120"/>
    </w:p>
    <w:tbl>
      <w:tblPr>
        <w:tblStyle w:val="TableGrid"/>
        <w:tblW w:w="0" w:type="auto"/>
        <w:jc w:val="center"/>
        <w:tblLook w:val="04A0" w:firstRow="1" w:lastRow="0" w:firstColumn="1" w:lastColumn="0" w:noHBand="0" w:noVBand="1"/>
      </w:tblPr>
      <w:tblGrid>
        <w:gridCol w:w="1016"/>
        <w:gridCol w:w="816"/>
        <w:gridCol w:w="1810"/>
      </w:tblGrid>
      <w:tr w:rsidR="004A5EAF" w14:paraId="58881AE1" w14:textId="77777777" w:rsidTr="00C24D46">
        <w:trPr>
          <w:jc w:val="center"/>
        </w:trPr>
        <w:tc>
          <w:tcPr>
            <w:tcW w:w="0" w:type="auto"/>
            <w:shd w:val="clear" w:color="auto" w:fill="FFCC99"/>
          </w:tcPr>
          <w:p w14:paraId="7874EACE" w14:textId="3110D28E" w:rsidR="004A5EAF" w:rsidRDefault="004A5EAF" w:rsidP="00390C62">
            <w:r>
              <w:t>Element</w:t>
            </w:r>
          </w:p>
        </w:tc>
        <w:tc>
          <w:tcPr>
            <w:tcW w:w="0" w:type="auto"/>
            <w:shd w:val="clear" w:color="auto" w:fill="FFCC99"/>
          </w:tcPr>
          <w:p w14:paraId="3860CCE2" w14:textId="6D6A55B1" w:rsidR="004A5EAF" w:rsidRDefault="004A5EAF" w:rsidP="00390C62">
            <w:r>
              <w:t>ZAID</w:t>
            </w:r>
          </w:p>
        </w:tc>
        <w:tc>
          <w:tcPr>
            <w:tcW w:w="0" w:type="auto"/>
            <w:shd w:val="clear" w:color="auto" w:fill="FFCC99"/>
          </w:tcPr>
          <w:p w14:paraId="23666BC7" w14:textId="77777777" w:rsidR="004A5EAF" w:rsidRDefault="004A5EAF" w:rsidP="00390C62">
            <w:r>
              <w:t>Number Density</w:t>
            </w:r>
          </w:p>
          <w:p w14:paraId="74A0D13E" w14:textId="7D03AA0B" w:rsidR="004A5EAF" w:rsidRDefault="004A5EAF" w:rsidP="00390C62">
            <w:r>
              <w:t>[atoms/b-cm]</w:t>
            </w:r>
          </w:p>
        </w:tc>
      </w:tr>
      <w:tr w:rsidR="004A5EAF" w14:paraId="08F01EA3" w14:textId="77777777" w:rsidTr="00C24D46">
        <w:trPr>
          <w:jc w:val="center"/>
        </w:trPr>
        <w:tc>
          <w:tcPr>
            <w:tcW w:w="0" w:type="auto"/>
          </w:tcPr>
          <w:p w14:paraId="787BFE2E" w14:textId="7B47DA79" w:rsidR="004A5EAF" w:rsidRDefault="004A5EAF" w:rsidP="00390C62">
            <w:r>
              <w:t>h-1</w:t>
            </w:r>
          </w:p>
        </w:tc>
        <w:tc>
          <w:tcPr>
            <w:tcW w:w="0" w:type="auto"/>
          </w:tcPr>
          <w:p w14:paraId="47D31FC0" w14:textId="16B1B7B7" w:rsidR="004A5EAF" w:rsidRDefault="00C24D46" w:rsidP="00390C62">
            <w:r>
              <w:t>1001</w:t>
            </w:r>
          </w:p>
        </w:tc>
        <w:tc>
          <w:tcPr>
            <w:tcW w:w="0" w:type="auto"/>
          </w:tcPr>
          <w:p w14:paraId="0975D81A" w14:textId="123253E1" w:rsidR="004A5EAF" w:rsidRDefault="004A5EAF" w:rsidP="00390C62">
            <w:r>
              <w:t>5.036765E-02</w:t>
            </w:r>
          </w:p>
        </w:tc>
      </w:tr>
      <w:tr w:rsidR="004A5EAF" w14:paraId="739B07E5" w14:textId="77777777" w:rsidTr="00C24D46">
        <w:trPr>
          <w:jc w:val="center"/>
        </w:trPr>
        <w:tc>
          <w:tcPr>
            <w:tcW w:w="0" w:type="auto"/>
          </w:tcPr>
          <w:p w14:paraId="7ED407BC" w14:textId="04FF25E5" w:rsidR="004A5EAF" w:rsidRDefault="004A5EAF" w:rsidP="00390C62">
            <w:r>
              <w:t>h-2</w:t>
            </w:r>
          </w:p>
        </w:tc>
        <w:tc>
          <w:tcPr>
            <w:tcW w:w="0" w:type="auto"/>
          </w:tcPr>
          <w:p w14:paraId="2739C42A" w14:textId="3AE19B08" w:rsidR="004A5EAF" w:rsidRDefault="00C24D46" w:rsidP="00390C62">
            <w:r>
              <w:t>1002</w:t>
            </w:r>
          </w:p>
        </w:tc>
        <w:tc>
          <w:tcPr>
            <w:tcW w:w="0" w:type="auto"/>
          </w:tcPr>
          <w:p w14:paraId="6E274550" w14:textId="1369BB85" w:rsidR="004A5EAF" w:rsidRDefault="004A5EAF" w:rsidP="00390C62">
            <w:r>
              <w:t>5.792945E-06</w:t>
            </w:r>
          </w:p>
        </w:tc>
      </w:tr>
      <w:tr w:rsidR="004A5EAF" w14:paraId="709FD84B" w14:textId="77777777" w:rsidTr="00C24D46">
        <w:trPr>
          <w:jc w:val="center"/>
        </w:trPr>
        <w:tc>
          <w:tcPr>
            <w:tcW w:w="0" w:type="auto"/>
          </w:tcPr>
          <w:p w14:paraId="1D8AC385" w14:textId="78BE76F9" w:rsidR="004A5EAF" w:rsidRDefault="004A5EAF" w:rsidP="00390C62">
            <w:r>
              <w:t>b-10</w:t>
            </w:r>
          </w:p>
        </w:tc>
        <w:tc>
          <w:tcPr>
            <w:tcW w:w="0" w:type="auto"/>
          </w:tcPr>
          <w:p w14:paraId="6F7B8B5F" w14:textId="7C055A8B" w:rsidR="004A5EAF" w:rsidRDefault="00C24D46" w:rsidP="00390C62">
            <w:r>
              <w:t>5010</w:t>
            </w:r>
          </w:p>
        </w:tc>
        <w:tc>
          <w:tcPr>
            <w:tcW w:w="0" w:type="auto"/>
          </w:tcPr>
          <w:p w14:paraId="719EB558" w14:textId="0B1B05F6" w:rsidR="004A5EAF" w:rsidRDefault="004A5EAF" w:rsidP="00390C62">
            <w:r>
              <w:t>1.307085E-04</w:t>
            </w:r>
          </w:p>
        </w:tc>
      </w:tr>
      <w:tr w:rsidR="004A5EAF" w14:paraId="216C5335" w14:textId="77777777" w:rsidTr="00C24D46">
        <w:trPr>
          <w:jc w:val="center"/>
        </w:trPr>
        <w:tc>
          <w:tcPr>
            <w:tcW w:w="0" w:type="auto"/>
          </w:tcPr>
          <w:p w14:paraId="3F39A1AB" w14:textId="333F731B" w:rsidR="004A5EAF" w:rsidRDefault="004A5EAF" w:rsidP="00390C62">
            <w:r>
              <w:t>b-11</w:t>
            </w:r>
          </w:p>
        </w:tc>
        <w:tc>
          <w:tcPr>
            <w:tcW w:w="0" w:type="auto"/>
          </w:tcPr>
          <w:p w14:paraId="20FBF0AB" w14:textId="746F8220" w:rsidR="004A5EAF" w:rsidRDefault="00C24D46" w:rsidP="00390C62">
            <w:r>
              <w:t>5011</w:t>
            </w:r>
          </w:p>
        </w:tc>
        <w:tc>
          <w:tcPr>
            <w:tcW w:w="0" w:type="auto"/>
          </w:tcPr>
          <w:p w14:paraId="7C4C97E6" w14:textId="3DD1FDF2" w:rsidR="004A5EAF" w:rsidRDefault="004A5EAF" w:rsidP="00390C62">
            <w:r>
              <w:t>5.261180E-04</w:t>
            </w:r>
          </w:p>
        </w:tc>
      </w:tr>
      <w:tr w:rsidR="004A5EAF" w14:paraId="13614980" w14:textId="77777777" w:rsidTr="00C24D46">
        <w:trPr>
          <w:jc w:val="center"/>
        </w:trPr>
        <w:tc>
          <w:tcPr>
            <w:tcW w:w="0" w:type="auto"/>
          </w:tcPr>
          <w:p w14:paraId="53C0ED72" w14:textId="181AECC4" w:rsidR="004A5EAF" w:rsidRDefault="004A5EAF" w:rsidP="00390C62">
            <w:r>
              <w:t>o-16</w:t>
            </w:r>
          </w:p>
        </w:tc>
        <w:tc>
          <w:tcPr>
            <w:tcW w:w="0" w:type="auto"/>
          </w:tcPr>
          <w:p w14:paraId="2B621C69" w14:textId="74DFFABC" w:rsidR="004A5EAF" w:rsidRDefault="00C24D46" w:rsidP="00390C62">
            <w:r>
              <w:t>8016</w:t>
            </w:r>
          </w:p>
        </w:tc>
        <w:tc>
          <w:tcPr>
            <w:tcW w:w="0" w:type="auto"/>
          </w:tcPr>
          <w:p w14:paraId="6DE8B47E" w14:textId="599FF5DC" w:rsidR="004A5EAF" w:rsidRDefault="00C24D46" w:rsidP="00390C62">
            <w:r>
              <w:t>1.145205E-02</w:t>
            </w:r>
          </w:p>
        </w:tc>
      </w:tr>
      <w:tr w:rsidR="004A5EAF" w14:paraId="0046308D" w14:textId="77777777" w:rsidTr="00C24D46">
        <w:trPr>
          <w:jc w:val="center"/>
        </w:trPr>
        <w:tc>
          <w:tcPr>
            <w:tcW w:w="0" w:type="auto"/>
          </w:tcPr>
          <w:p w14:paraId="164D7391" w14:textId="5BF9DD4A" w:rsidR="004A5EAF" w:rsidRDefault="004A5EAF" w:rsidP="00390C62">
            <w:r>
              <w:t>ca-40</w:t>
            </w:r>
          </w:p>
        </w:tc>
        <w:tc>
          <w:tcPr>
            <w:tcW w:w="0" w:type="auto"/>
          </w:tcPr>
          <w:p w14:paraId="345740C4" w14:textId="4FA2FAE7" w:rsidR="004A5EAF" w:rsidRDefault="00C24D46" w:rsidP="00390C62">
            <w:r>
              <w:t>20040</w:t>
            </w:r>
          </w:p>
        </w:tc>
        <w:tc>
          <w:tcPr>
            <w:tcW w:w="0" w:type="auto"/>
          </w:tcPr>
          <w:p w14:paraId="125C76CC" w14:textId="017EAB00" w:rsidR="004A5EAF" w:rsidRDefault="00C24D46" w:rsidP="00390C62">
            <w:r>
              <w:t>1.740333E-03</w:t>
            </w:r>
          </w:p>
        </w:tc>
      </w:tr>
      <w:tr w:rsidR="004A5EAF" w14:paraId="5C82282A" w14:textId="77777777" w:rsidTr="00C24D46">
        <w:trPr>
          <w:jc w:val="center"/>
        </w:trPr>
        <w:tc>
          <w:tcPr>
            <w:tcW w:w="0" w:type="auto"/>
          </w:tcPr>
          <w:p w14:paraId="1FC14CCB" w14:textId="1BAB41AB" w:rsidR="004A5EAF" w:rsidRDefault="004A5EAF" w:rsidP="00390C62">
            <w:r>
              <w:t>ca-42</w:t>
            </w:r>
          </w:p>
        </w:tc>
        <w:tc>
          <w:tcPr>
            <w:tcW w:w="0" w:type="auto"/>
          </w:tcPr>
          <w:p w14:paraId="55ABCABC" w14:textId="3A804C74" w:rsidR="004A5EAF" w:rsidRDefault="00C24D46" w:rsidP="00390C62">
            <w:r>
              <w:t>20042</w:t>
            </w:r>
          </w:p>
        </w:tc>
        <w:tc>
          <w:tcPr>
            <w:tcW w:w="0" w:type="auto"/>
          </w:tcPr>
          <w:p w14:paraId="3A8D5EFF" w14:textId="1D5D26A6" w:rsidR="004A5EAF" w:rsidRDefault="00C24D46" w:rsidP="00390C62">
            <w:r>
              <w:t>1.161527E-05</w:t>
            </w:r>
          </w:p>
        </w:tc>
      </w:tr>
      <w:tr w:rsidR="004A5EAF" w14:paraId="14CD2ED3" w14:textId="77777777" w:rsidTr="00C24D46">
        <w:trPr>
          <w:jc w:val="center"/>
        </w:trPr>
        <w:tc>
          <w:tcPr>
            <w:tcW w:w="0" w:type="auto"/>
          </w:tcPr>
          <w:p w14:paraId="084BB0B2" w14:textId="1402F22C" w:rsidR="004A5EAF" w:rsidRDefault="004A5EAF" w:rsidP="00390C62">
            <w:r>
              <w:t>ca-43</w:t>
            </w:r>
          </w:p>
        </w:tc>
        <w:tc>
          <w:tcPr>
            <w:tcW w:w="0" w:type="auto"/>
          </w:tcPr>
          <w:p w14:paraId="5AC6638B" w14:textId="6701E47E" w:rsidR="004A5EAF" w:rsidRDefault="00C24D46" w:rsidP="00390C62">
            <w:r>
              <w:t>20043</w:t>
            </w:r>
          </w:p>
        </w:tc>
        <w:tc>
          <w:tcPr>
            <w:tcW w:w="0" w:type="auto"/>
          </w:tcPr>
          <w:p w14:paraId="07E5C542" w14:textId="681C083A" w:rsidR="004A5EAF" w:rsidRDefault="00C24D46" w:rsidP="00390C62">
            <w:r>
              <w:t>2.423588E-06</w:t>
            </w:r>
          </w:p>
        </w:tc>
      </w:tr>
      <w:tr w:rsidR="004A5EAF" w14:paraId="030083C5" w14:textId="77777777" w:rsidTr="00C24D46">
        <w:trPr>
          <w:jc w:val="center"/>
        </w:trPr>
        <w:tc>
          <w:tcPr>
            <w:tcW w:w="0" w:type="auto"/>
          </w:tcPr>
          <w:p w14:paraId="1E8A10D2" w14:textId="50114C8A" w:rsidR="004A5EAF" w:rsidRDefault="004A5EAF" w:rsidP="00390C62">
            <w:r>
              <w:t>ca-44</w:t>
            </w:r>
          </w:p>
        </w:tc>
        <w:tc>
          <w:tcPr>
            <w:tcW w:w="0" w:type="auto"/>
          </w:tcPr>
          <w:p w14:paraId="31B41CA9" w14:textId="4EA79442" w:rsidR="004A5EAF" w:rsidRDefault="00C24D46" w:rsidP="00390C62">
            <w:r>
              <w:t>20044</w:t>
            </w:r>
          </w:p>
        </w:tc>
        <w:tc>
          <w:tcPr>
            <w:tcW w:w="0" w:type="auto"/>
          </w:tcPr>
          <w:p w14:paraId="65BC4719" w14:textId="4CB88721" w:rsidR="004A5EAF" w:rsidRDefault="00C24D46" w:rsidP="00390C62">
            <w:r>
              <w:t>3.744892E-05</w:t>
            </w:r>
          </w:p>
        </w:tc>
      </w:tr>
      <w:tr w:rsidR="004A5EAF" w14:paraId="53D1DA7D" w14:textId="77777777" w:rsidTr="00C24D46">
        <w:trPr>
          <w:jc w:val="center"/>
        </w:trPr>
        <w:tc>
          <w:tcPr>
            <w:tcW w:w="0" w:type="auto"/>
          </w:tcPr>
          <w:p w14:paraId="45CBCF71" w14:textId="42B219B5" w:rsidR="004A5EAF" w:rsidRDefault="004A5EAF" w:rsidP="00390C62">
            <w:r>
              <w:t>ca-46</w:t>
            </w:r>
          </w:p>
        </w:tc>
        <w:tc>
          <w:tcPr>
            <w:tcW w:w="0" w:type="auto"/>
          </w:tcPr>
          <w:p w14:paraId="36E208B5" w14:textId="0DEF83B1" w:rsidR="004A5EAF" w:rsidRDefault="00C24D46" w:rsidP="00390C62">
            <w:r>
              <w:t>20046</w:t>
            </w:r>
          </w:p>
        </w:tc>
        <w:tc>
          <w:tcPr>
            <w:tcW w:w="0" w:type="auto"/>
          </w:tcPr>
          <w:p w14:paraId="1874CC64" w14:textId="6AF1E539" w:rsidR="004A5EAF" w:rsidRDefault="00C24D46" w:rsidP="00390C62">
            <w:r>
              <w:t>7.181001E-08</w:t>
            </w:r>
          </w:p>
        </w:tc>
      </w:tr>
      <w:tr w:rsidR="004A5EAF" w14:paraId="3B807834" w14:textId="77777777" w:rsidTr="00C24D46">
        <w:trPr>
          <w:jc w:val="center"/>
        </w:trPr>
        <w:tc>
          <w:tcPr>
            <w:tcW w:w="0" w:type="auto"/>
          </w:tcPr>
          <w:p w14:paraId="34B7D629" w14:textId="45910AD9" w:rsidR="004A5EAF" w:rsidRDefault="004A5EAF" w:rsidP="00390C62">
            <w:r>
              <w:t>ca-48</w:t>
            </w:r>
          </w:p>
        </w:tc>
        <w:tc>
          <w:tcPr>
            <w:tcW w:w="0" w:type="auto"/>
          </w:tcPr>
          <w:p w14:paraId="0B9FBA31" w14:textId="389BDD5E" w:rsidR="004A5EAF" w:rsidRDefault="00C24D46" w:rsidP="00390C62">
            <w:r>
              <w:t>20048</w:t>
            </w:r>
          </w:p>
        </w:tc>
        <w:tc>
          <w:tcPr>
            <w:tcW w:w="0" w:type="auto"/>
          </w:tcPr>
          <w:p w14:paraId="09B68E5F" w14:textId="6CF543EA" w:rsidR="004A5EAF" w:rsidRDefault="00C24D46" w:rsidP="00390C62">
            <w:r>
              <w:t>3.357118E-06</w:t>
            </w:r>
          </w:p>
        </w:tc>
      </w:tr>
      <w:tr w:rsidR="004A5EAF" w14:paraId="1CAFB15B" w14:textId="77777777" w:rsidTr="00C24D46">
        <w:trPr>
          <w:jc w:val="center"/>
        </w:trPr>
        <w:tc>
          <w:tcPr>
            <w:tcW w:w="0" w:type="auto"/>
          </w:tcPr>
          <w:p w14:paraId="4A902461" w14:textId="6859F55B" w:rsidR="004A5EAF" w:rsidRDefault="004A5EAF" w:rsidP="00390C62">
            <w:r>
              <w:t>c</w:t>
            </w:r>
          </w:p>
        </w:tc>
        <w:tc>
          <w:tcPr>
            <w:tcW w:w="0" w:type="auto"/>
          </w:tcPr>
          <w:p w14:paraId="16D06DA4" w14:textId="4E881E3D" w:rsidR="004A5EAF" w:rsidRDefault="00C24D46" w:rsidP="00390C62">
            <w:r>
              <w:t>6000</w:t>
            </w:r>
          </w:p>
        </w:tc>
        <w:tc>
          <w:tcPr>
            <w:tcW w:w="0" w:type="auto"/>
          </w:tcPr>
          <w:p w14:paraId="550ADC3B" w14:textId="7C021899" w:rsidR="004A5EAF" w:rsidRDefault="00C24D46" w:rsidP="00390C62">
            <w:r>
              <w:t>2.140892E-02</w:t>
            </w:r>
          </w:p>
        </w:tc>
      </w:tr>
      <w:tr w:rsidR="004A5EAF" w14:paraId="001C55BE" w14:textId="77777777" w:rsidTr="00C24D46">
        <w:trPr>
          <w:jc w:val="center"/>
        </w:trPr>
        <w:tc>
          <w:tcPr>
            <w:tcW w:w="0" w:type="auto"/>
          </w:tcPr>
          <w:p w14:paraId="1B33B572" w14:textId="5E268BAF" w:rsidR="004A5EAF" w:rsidRDefault="004A5EAF" w:rsidP="00390C62">
            <w:r>
              <w:t>s-32</w:t>
            </w:r>
          </w:p>
        </w:tc>
        <w:tc>
          <w:tcPr>
            <w:tcW w:w="0" w:type="auto"/>
          </w:tcPr>
          <w:p w14:paraId="29C49189" w14:textId="56FCE1C0" w:rsidR="004A5EAF" w:rsidRDefault="00C24D46" w:rsidP="00390C62">
            <w:r>
              <w:t>16032</w:t>
            </w:r>
          </w:p>
        </w:tc>
        <w:tc>
          <w:tcPr>
            <w:tcW w:w="0" w:type="auto"/>
          </w:tcPr>
          <w:p w14:paraId="750FF44E" w14:textId="5A87B716" w:rsidR="004A5EAF" w:rsidRDefault="00C24D46" w:rsidP="00390C62">
            <w:r>
              <w:t>1.485526E-03</w:t>
            </w:r>
          </w:p>
        </w:tc>
      </w:tr>
      <w:tr w:rsidR="004A5EAF" w14:paraId="533A86B6" w14:textId="77777777" w:rsidTr="00C24D46">
        <w:trPr>
          <w:jc w:val="center"/>
        </w:trPr>
        <w:tc>
          <w:tcPr>
            <w:tcW w:w="0" w:type="auto"/>
          </w:tcPr>
          <w:p w14:paraId="5A1201CF" w14:textId="07C99A6F" w:rsidR="004A5EAF" w:rsidRDefault="004A5EAF" w:rsidP="00390C62">
            <w:r>
              <w:t>s-33</w:t>
            </w:r>
          </w:p>
        </w:tc>
        <w:tc>
          <w:tcPr>
            <w:tcW w:w="0" w:type="auto"/>
          </w:tcPr>
          <w:p w14:paraId="7FDC4D58" w14:textId="3E6D698D" w:rsidR="004A5EAF" w:rsidRDefault="00C24D46" w:rsidP="00390C62">
            <w:r>
              <w:t>16033</w:t>
            </w:r>
          </w:p>
        </w:tc>
        <w:tc>
          <w:tcPr>
            <w:tcW w:w="0" w:type="auto"/>
          </w:tcPr>
          <w:p w14:paraId="41902DD1" w14:textId="4EC05B43" w:rsidR="004A5EAF" w:rsidRDefault="00C24D46" w:rsidP="00390C62">
            <w:r>
              <w:t>1.172907E-05</w:t>
            </w:r>
          </w:p>
        </w:tc>
      </w:tr>
      <w:tr w:rsidR="004A5EAF" w14:paraId="255B6E76" w14:textId="77777777" w:rsidTr="00C24D46">
        <w:trPr>
          <w:jc w:val="center"/>
        </w:trPr>
        <w:tc>
          <w:tcPr>
            <w:tcW w:w="0" w:type="auto"/>
          </w:tcPr>
          <w:p w14:paraId="074EE184" w14:textId="5C365057" w:rsidR="004A5EAF" w:rsidRDefault="004A5EAF" w:rsidP="00390C62">
            <w:r>
              <w:t>s-34</w:t>
            </w:r>
          </w:p>
        </w:tc>
        <w:tc>
          <w:tcPr>
            <w:tcW w:w="0" w:type="auto"/>
          </w:tcPr>
          <w:p w14:paraId="782E3FEB" w14:textId="06772828" w:rsidR="004A5EAF" w:rsidRDefault="00C24D46" w:rsidP="00390C62">
            <w:r>
              <w:t>16034</w:t>
            </w:r>
          </w:p>
        </w:tc>
        <w:tc>
          <w:tcPr>
            <w:tcW w:w="0" w:type="auto"/>
          </w:tcPr>
          <w:p w14:paraId="215718B4" w14:textId="26584CC1" w:rsidR="004A5EAF" w:rsidRDefault="00C24D46" w:rsidP="00390C62">
            <w:r>
              <w:t>6.646473E-05</w:t>
            </w:r>
          </w:p>
        </w:tc>
      </w:tr>
      <w:tr w:rsidR="004A5EAF" w14:paraId="10B2A92D" w14:textId="77777777" w:rsidTr="00C24D46">
        <w:trPr>
          <w:jc w:val="center"/>
        </w:trPr>
        <w:tc>
          <w:tcPr>
            <w:tcW w:w="0" w:type="auto"/>
          </w:tcPr>
          <w:p w14:paraId="3FA959C4" w14:textId="2AB50667" w:rsidR="004A5EAF" w:rsidRDefault="004A5EAF" w:rsidP="00390C62">
            <w:r>
              <w:t>s-36</w:t>
            </w:r>
          </w:p>
        </w:tc>
        <w:tc>
          <w:tcPr>
            <w:tcW w:w="0" w:type="auto"/>
          </w:tcPr>
          <w:p w14:paraId="5EE5972F" w14:textId="244C4985" w:rsidR="004A5EAF" w:rsidRDefault="00C24D46" w:rsidP="00390C62">
            <w:r>
              <w:t>16036</w:t>
            </w:r>
          </w:p>
        </w:tc>
        <w:tc>
          <w:tcPr>
            <w:tcW w:w="0" w:type="auto"/>
          </w:tcPr>
          <w:p w14:paraId="28E5BDE4" w14:textId="25071992" w:rsidR="004A5EAF" w:rsidRDefault="00C24D46" w:rsidP="00390C62">
            <w:r>
              <w:t>1.563876E-07</w:t>
            </w:r>
          </w:p>
        </w:tc>
      </w:tr>
    </w:tbl>
    <w:p w14:paraId="49AE3DFE" w14:textId="77777777" w:rsidR="0029532A" w:rsidRDefault="0029532A" w:rsidP="00390C62"/>
    <w:p w14:paraId="451D5D73" w14:textId="680807C6" w:rsidR="00553354" w:rsidRDefault="00553354">
      <w:pPr>
        <w:spacing w:after="200" w:line="276" w:lineRule="auto"/>
      </w:pPr>
      <w:r>
        <w:br w:type="page"/>
      </w:r>
    </w:p>
    <w:p w14:paraId="7597B5EA" w14:textId="77777777" w:rsidR="002377BB" w:rsidRDefault="002377BB" w:rsidP="002377BB">
      <w:pPr>
        <w:rPr>
          <w:noProof/>
        </w:rPr>
      </w:pPr>
    </w:p>
    <w:p w14:paraId="57E9A252" w14:textId="26AC7AC8" w:rsidR="00553354" w:rsidRDefault="00553354" w:rsidP="00553354">
      <w:pPr>
        <w:pStyle w:val="Caption"/>
        <w:keepNext/>
      </w:pPr>
      <w:bookmarkStart w:id="121" w:name="_Toc223007841"/>
      <w:r>
        <w:t xml:space="preserve">Table </w:t>
      </w:r>
      <w:fldSimple w:instr=" SEQ Table \* ARABIC ">
        <w:r w:rsidR="00721720">
          <w:rPr>
            <w:noProof/>
          </w:rPr>
          <w:t>14</w:t>
        </w:r>
      </w:fldSimple>
      <w:r>
        <w:t>:  Original Material Specification for AG3M Aluminum</w:t>
      </w:r>
      <w:bookmarkEnd w:id="121"/>
    </w:p>
    <w:tbl>
      <w:tblPr>
        <w:tblStyle w:val="TableGrid"/>
        <w:tblW w:w="0" w:type="auto"/>
        <w:jc w:val="center"/>
        <w:tblLook w:val="04A0" w:firstRow="1" w:lastRow="0" w:firstColumn="1" w:lastColumn="0" w:noHBand="0" w:noVBand="1"/>
      </w:tblPr>
      <w:tblGrid>
        <w:gridCol w:w="1016"/>
        <w:gridCol w:w="1183"/>
      </w:tblGrid>
      <w:tr w:rsidR="00553354" w14:paraId="42BEAAC8" w14:textId="77777777" w:rsidTr="00553354">
        <w:trPr>
          <w:jc w:val="center"/>
        </w:trPr>
        <w:tc>
          <w:tcPr>
            <w:tcW w:w="0" w:type="auto"/>
            <w:shd w:val="clear" w:color="auto" w:fill="FFCC99"/>
          </w:tcPr>
          <w:p w14:paraId="7FD92D8A" w14:textId="77777777" w:rsidR="00553354" w:rsidRDefault="00553354" w:rsidP="00553354">
            <w:r>
              <w:t>Element</w:t>
            </w:r>
          </w:p>
        </w:tc>
        <w:tc>
          <w:tcPr>
            <w:tcW w:w="0" w:type="auto"/>
            <w:shd w:val="clear" w:color="auto" w:fill="FFCC99"/>
          </w:tcPr>
          <w:p w14:paraId="49B513A0" w14:textId="77777777" w:rsidR="00553354" w:rsidRDefault="00553354" w:rsidP="00553354">
            <w:r>
              <w:t>Weight %</w:t>
            </w:r>
          </w:p>
        </w:tc>
      </w:tr>
      <w:tr w:rsidR="00553354" w14:paraId="0B292EA1" w14:textId="77777777" w:rsidTr="00553354">
        <w:trPr>
          <w:jc w:val="center"/>
        </w:trPr>
        <w:tc>
          <w:tcPr>
            <w:tcW w:w="0" w:type="auto"/>
          </w:tcPr>
          <w:p w14:paraId="27AA8357" w14:textId="77777777" w:rsidR="00553354" w:rsidRDefault="00553354" w:rsidP="00553354">
            <w:r>
              <w:t>Al</w:t>
            </w:r>
          </w:p>
        </w:tc>
        <w:tc>
          <w:tcPr>
            <w:tcW w:w="0" w:type="auto"/>
          </w:tcPr>
          <w:p w14:paraId="537D5B6C" w14:textId="77777777" w:rsidR="00553354" w:rsidRDefault="00553354" w:rsidP="00553354">
            <w:r>
              <w:t>Balance</w:t>
            </w:r>
          </w:p>
        </w:tc>
      </w:tr>
      <w:tr w:rsidR="00553354" w14:paraId="452CD901" w14:textId="77777777" w:rsidTr="00553354">
        <w:trPr>
          <w:jc w:val="center"/>
        </w:trPr>
        <w:tc>
          <w:tcPr>
            <w:tcW w:w="0" w:type="auto"/>
          </w:tcPr>
          <w:p w14:paraId="45EE9BA6" w14:textId="77777777" w:rsidR="00553354" w:rsidRDefault="00553354" w:rsidP="00553354">
            <w:r>
              <w:t>Mg</w:t>
            </w:r>
          </w:p>
        </w:tc>
        <w:tc>
          <w:tcPr>
            <w:tcW w:w="0" w:type="auto"/>
          </w:tcPr>
          <w:p w14:paraId="6DD5FBE1" w14:textId="77777777" w:rsidR="00553354" w:rsidRDefault="00553354" w:rsidP="00553354">
            <w:r>
              <w:t>2.6 – 3.6</w:t>
            </w:r>
          </w:p>
        </w:tc>
      </w:tr>
      <w:tr w:rsidR="00553354" w14:paraId="71F12A7B" w14:textId="77777777" w:rsidTr="00553354">
        <w:trPr>
          <w:jc w:val="center"/>
        </w:trPr>
        <w:tc>
          <w:tcPr>
            <w:tcW w:w="0" w:type="auto"/>
          </w:tcPr>
          <w:p w14:paraId="648DD55A" w14:textId="77777777" w:rsidR="00553354" w:rsidRDefault="00553354" w:rsidP="00553354">
            <w:r>
              <w:t>Cr</w:t>
            </w:r>
          </w:p>
        </w:tc>
        <w:tc>
          <w:tcPr>
            <w:tcW w:w="0" w:type="auto"/>
          </w:tcPr>
          <w:p w14:paraId="303EBD4E" w14:textId="77777777" w:rsidR="00553354" w:rsidRDefault="00553354" w:rsidP="00553354">
            <w:r>
              <w:t>&lt; 0.3</w:t>
            </w:r>
          </w:p>
        </w:tc>
      </w:tr>
      <w:tr w:rsidR="00553354" w14:paraId="4B66CBB3" w14:textId="77777777" w:rsidTr="00553354">
        <w:trPr>
          <w:jc w:val="center"/>
        </w:trPr>
        <w:tc>
          <w:tcPr>
            <w:tcW w:w="0" w:type="auto"/>
          </w:tcPr>
          <w:p w14:paraId="4BF7A605" w14:textId="77777777" w:rsidR="00553354" w:rsidRDefault="00553354" w:rsidP="00553354">
            <w:r>
              <w:t>Ti</w:t>
            </w:r>
          </w:p>
        </w:tc>
        <w:tc>
          <w:tcPr>
            <w:tcW w:w="0" w:type="auto"/>
          </w:tcPr>
          <w:p w14:paraId="76A8F909" w14:textId="77777777" w:rsidR="00553354" w:rsidRDefault="00553354" w:rsidP="00553354">
            <w:r>
              <w:t>&lt; 0.15</w:t>
            </w:r>
          </w:p>
        </w:tc>
      </w:tr>
      <w:tr w:rsidR="00553354" w14:paraId="5CBE083E" w14:textId="77777777" w:rsidTr="00553354">
        <w:trPr>
          <w:jc w:val="center"/>
        </w:trPr>
        <w:tc>
          <w:tcPr>
            <w:tcW w:w="0" w:type="auto"/>
          </w:tcPr>
          <w:p w14:paraId="41A16E90" w14:textId="77777777" w:rsidR="00553354" w:rsidRDefault="00553354" w:rsidP="00553354">
            <w:r>
              <w:t>Zn</w:t>
            </w:r>
          </w:p>
        </w:tc>
        <w:tc>
          <w:tcPr>
            <w:tcW w:w="0" w:type="auto"/>
          </w:tcPr>
          <w:p w14:paraId="691B70AA" w14:textId="77777777" w:rsidR="00553354" w:rsidRDefault="00553354" w:rsidP="00553354">
            <w:r>
              <w:t>&lt; 0.2</w:t>
            </w:r>
          </w:p>
        </w:tc>
      </w:tr>
      <w:tr w:rsidR="00553354" w14:paraId="0849422A" w14:textId="77777777" w:rsidTr="00553354">
        <w:trPr>
          <w:jc w:val="center"/>
        </w:trPr>
        <w:tc>
          <w:tcPr>
            <w:tcW w:w="0" w:type="auto"/>
          </w:tcPr>
          <w:p w14:paraId="014F0E3D" w14:textId="77777777" w:rsidR="00553354" w:rsidRDefault="00553354" w:rsidP="00553354">
            <w:r>
              <w:t>Mn</w:t>
            </w:r>
          </w:p>
        </w:tc>
        <w:tc>
          <w:tcPr>
            <w:tcW w:w="0" w:type="auto"/>
          </w:tcPr>
          <w:p w14:paraId="50E1FA39" w14:textId="77777777" w:rsidR="00553354" w:rsidRDefault="00553354" w:rsidP="00553354">
            <w:r>
              <w:t>&lt; 0.5</w:t>
            </w:r>
          </w:p>
        </w:tc>
      </w:tr>
      <w:tr w:rsidR="00553354" w14:paraId="1EE6851D" w14:textId="77777777" w:rsidTr="00553354">
        <w:trPr>
          <w:jc w:val="center"/>
        </w:trPr>
        <w:tc>
          <w:tcPr>
            <w:tcW w:w="0" w:type="auto"/>
          </w:tcPr>
          <w:p w14:paraId="7D7C01F2" w14:textId="77777777" w:rsidR="00553354" w:rsidRDefault="00553354" w:rsidP="00553354">
            <w:r>
              <w:t>Cu</w:t>
            </w:r>
          </w:p>
        </w:tc>
        <w:tc>
          <w:tcPr>
            <w:tcW w:w="0" w:type="auto"/>
          </w:tcPr>
          <w:p w14:paraId="1963A610" w14:textId="77777777" w:rsidR="00553354" w:rsidRDefault="00553354" w:rsidP="00553354">
            <w:r>
              <w:t>&lt; 0.1</w:t>
            </w:r>
          </w:p>
        </w:tc>
      </w:tr>
      <w:tr w:rsidR="00553354" w14:paraId="2C01C0BF" w14:textId="77777777" w:rsidTr="00553354">
        <w:trPr>
          <w:jc w:val="center"/>
        </w:trPr>
        <w:tc>
          <w:tcPr>
            <w:tcW w:w="0" w:type="auto"/>
          </w:tcPr>
          <w:p w14:paraId="0C8D6016" w14:textId="77777777" w:rsidR="00553354" w:rsidRDefault="00553354" w:rsidP="00553354">
            <w:r>
              <w:t>Si</w:t>
            </w:r>
          </w:p>
        </w:tc>
        <w:tc>
          <w:tcPr>
            <w:tcW w:w="0" w:type="auto"/>
          </w:tcPr>
          <w:p w14:paraId="26ABE876" w14:textId="77777777" w:rsidR="00553354" w:rsidRDefault="00553354" w:rsidP="00553354">
            <w:r>
              <w:t>&lt; 0.4</w:t>
            </w:r>
          </w:p>
        </w:tc>
      </w:tr>
      <w:tr w:rsidR="00553354" w14:paraId="5FF3FBF2" w14:textId="77777777" w:rsidTr="00553354">
        <w:trPr>
          <w:jc w:val="center"/>
        </w:trPr>
        <w:tc>
          <w:tcPr>
            <w:tcW w:w="0" w:type="auto"/>
          </w:tcPr>
          <w:p w14:paraId="5A4C3CF9" w14:textId="77777777" w:rsidR="00553354" w:rsidRDefault="00553354" w:rsidP="00553354">
            <w:r>
              <w:t>Fe</w:t>
            </w:r>
          </w:p>
        </w:tc>
        <w:tc>
          <w:tcPr>
            <w:tcW w:w="0" w:type="auto"/>
          </w:tcPr>
          <w:p w14:paraId="39CBF147" w14:textId="77777777" w:rsidR="00553354" w:rsidRDefault="00553354" w:rsidP="00553354">
            <w:r>
              <w:t>&lt; 0.4</w:t>
            </w:r>
          </w:p>
        </w:tc>
      </w:tr>
    </w:tbl>
    <w:p w14:paraId="7EE8E6B0" w14:textId="77777777" w:rsidR="002377BB" w:rsidRDefault="002377BB" w:rsidP="002377BB">
      <w:pPr>
        <w:rPr>
          <w:noProof/>
        </w:rPr>
      </w:pPr>
    </w:p>
    <w:p w14:paraId="47E6E06E" w14:textId="20CA0519" w:rsidR="00553354" w:rsidRDefault="00553354">
      <w:pPr>
        <w:spacing w:after="200" w:line="276" w:lineRule="auto"/>
        <w:rPr>
          <w:noProof/>
        </w:rPr>
      </w:pPr>
      <w:r>
        <w:rPr>
          <w:noProof/>
        </w:rPr>
        <w:br w:type="page"/>
      </w:r>
    </w:p>
    <w:p w14:paraId="547C6926" w14:textId="77777777" w:rsidR="002377BB" w:rsidRDefault="002377BB" w:rsidP="002377BB">
      <w:pPr>
        <w:rPr>
          <w:noProof/>
        </w:rPr>
      </w:pPr>
    </w:p>
    <w:p w14:paraId="43981290" w14:textId="177723D7" w:rsidR="00C42C30" w:rsidRDefault="00C42C30" w:rsidP="00C42C30">
      <w:pPr>
        <w:pStyle w:val="Caption"/>
        <w:keepNext/>
      </w:pPr>
      <w:bookmarkStart w:id="122" w:name="_Toc223007842"/>
      <w:r>
        <w:t xml:space="preserve">Table </w:t>
      </w:r>
      <w:fldSimple w:instr=" SEQ Table \* ARABIC ">
        <w:r w:rsidR="00721720">
          <w:rPr>
            <w:noProof/>
          </w:rPr>
          <w:t>15</w:t>
        </w:r>
      </w:fldSimple>
      <w:r>
        <w:t>:  Benchmark Material Specification for AG3M Aluminum</w:t>
      </w:r>
      <w:bookmarkEnd w:id="122"/>
    </w:p>
    <w:tbl>
      <w:tblPr>
        <w:tblStyle w:val="TableGrid"/>
        <w:tblW w:w="0" w:type="auto"/>
        <w:jc w:val="center"/>
        <w:tblLook w:val="04A0" w:firstRow="1" w:lastRow="0" w:firstColumn="1" w:lastColumn="0" w:noHBand="0" w:noVBand="1"/>
      </w:tblPr>
      <w:tblGrid>
        <w:gridCol w:w="1016"/>
        <w:gridCol w:w="816"/>
        <w:gridCol w:w="1810"/>
        <w:gridCol w:w="1016"/>
        <w:gridCol w:w="816"/>
        <w:gridCol w:w="1810"/>
      </w:tblGrid>
      <w:tr w:rsidR="00AC1BD0" w14:paraId="6FD148E2" w14:textId="77777777" w:rsidTr="00D73912">
        <w:trPr>
          <w:jc w:val="center"/>
        </w:trPr>
        <w:tc>
          <w:tcPr>
            <w:tcW w:w="0" w:type="auto"/>
            <w:shd w:val="clear" w:color="auto" w:fill="FFCC99"/>
          </w:tcPr>
          <w:p w14:paraId="118181D1" w14:textId="4A3C4453" w:rsidR="00AC1BD0" w:rsidRDefault="00AC1BD0" w:rsidP="00390C62">
            <w:r>
              <w:t>Element</w:t>
            </w:r>
          </w:p>
        </w:tc>
        <w:tc>
          <w:tcPr>
            <w:tcW w:w="0" w:type="auto"/>
            <w:shd w:val="clear" w:color="auto" w:fill="FFCC99"/>
          </w:tcPr>
          <w:p w14:paraId="305DF5F6" w14:textId="051610BA" w:rsidR="00AC1BD0" w:rsidRDefault="00AC1BD0" w:rsidP="00390C62">
            <w:r>
              <w:t>ZAID</w:t>
            </w:r>
          </w:p>
        </w:tc>
        <w:tc>
          <w:tcPr>
            <w:tcW w:w="0" w:type="auto"/>
            <w:tcBorders>
              <w:right w:val="double" w:sz="4" w:space="0" w:color="auto"/>
            </w:tcBorders>
            <w:shd w:val="clear" w:color="auto" w:fill="FFCC99"/>
          </w:tcPr>
          <w:p w14:paraId="3A8C6A9D" w14:textId="77777777" w:rsidR="00AC1BD0" w:rsidRDefault="00AC1BD0" w:rsidP="00390C62">
            <w:r>
              <w:t>Number Density</w:t>
            </w:r>
          </w:p>
          <w:p w14:paraId="1FB19957" w14:textId="16E9F441" w:rsidR="00AC1BD0" w:rsidRDefault="00AC1BD0" w:rsidP="00390C62">
            <w:r>
              <w:t>[atoms/b-cm]</w:t>
            </w:r>
          </w:p>
        </w:tc>
        <w:tc>
          <w:tcPr>
            <w:tcW w:w="0" w:type="auto"/>
            <w:tcBorders>
              <w:left w:val="double" w:sz="4" w:space="0" w:color="auto"/>
            </w:tcBorders>
            <w:shd w:val="clear" w:color="auto" w:fill="FFCC99"/>
          </w:tcPr>
          <w:p w14:paraId="7B545034" w14:textId="284C2F51" w:rsidR="00AC1BD0" w:rsidRDefault="00AC1BD0" w:rsidP="00390C62">
            <w:r>
              <w:t>Element</w:t>
            </w:r>
          </w:p>
        </w:tc>
        <w:tc>
          <w:tcPr>
            <w:tcW w:w="0" w:type="auto"/>
            <w:shd w:val="clear" w:color="auto" w:fill="FFCC99"/>
          </w:tcPr>
          <w:p w14:paraId="6C95E488" w14:textId="0DBFF7C4" w:rsidR="00AC1BD0" w:rsidRDefault="00AC1BD0" w:rsidP="00390C62">
            <w:r>
              <w:t>ZAID</w:t>
            </w:r>
          </w:p>
        </w:tc>
        <w:tc>
          <w:tcPr>
            <w:tcW w:w="0" w:type="auto"/>
            <w:shd w:val="clear" w:color="auto" w:fill="FFCC99"/>
          </w:tcPr>
          <w:p w14:paraId="1890DCAB" w14:textId="4F49235F" w:rsidR="00AC1BD0" w:rsidRDefault="00AC1BD0" w:rsidP="00390C62">
            <w:r>
              <w:t xml:space="preserve">Number </w:t>
            </w:r>
            <w:r w:rsidR="00457195">
              <w:t>Density</w:t>
            </w:r>
          </w:p>
          <w:p w14:paraId="4D6D292C" w14:textId="09343AA1" w:rsidR="00AC1BD0" w:rsidRDefault="00AC1BD0" w:rsidP="00390C62">
            <w:r>
              <w:t>[atoms/b-cm]</w:t>
            </w:r>
          </w:p>
        </w:tc>
      </w:tr>
      <w:tr w:rsidR="00AC1BD0" w14:paraId="519C666C" w14:textId="77777777" w:rsidTr="00D73912">
        <w:trPr>
          <w:jc w:val="center"/>
        </w:trPr>
        <w:tc>
          <w:tcPr>
            <w:tcW w:w="0" w:type="auto"/>
          </w:tcPr>
          <w:p w14:paraId="4AE60661" w14:textId="7D732F0C" w:rsidR="00AC1BD0" w:rsidRDefault="00AC1BD0" w:rsidP="00390C62">
            <w:r>
              <w:t>al-27</w:t>
            </w:r>
          </w:p>
        </w:tc>
        <w:tc>
          <w:tcPr>
            <w:tcW w:w="0" w:type="auto"/>
          </w:tcPr>
          <w:p w14:paraId="758F8FE0" w14:textId="084A20B4" w:rsidR="00AC1BD0" w:rsidRDefault="00D73912" w:rsidP="00390C62">
            <w:r>
              <w:t>13027</w:t>
            </w:r>
          </w:p>
        </w:tc>
        <w:tc>
          <w:tcPr>
            <w:tcW w:w="0" w:type="auto"/>
            <w:tcBorders>
              <w:right w:val="double" w:sz="4" w:space="0" w:color="auto"/>
            </w:tcBorders>
          </w:tcPr>
          <w:p w14:paraId="1F8F8002" w14:textId="4E4A9D28" w:rsidR="00AC1BD0" w:rsidRDefault="00AC1BD0" w:rsidP="00390C62">
            <w:r>
              <w:t>5.673570E-02</w:t>
            </w:r>
          </w:p>
        </w:tc>
        <w:tc>
          <w:tcPr>
            <w:tcW w:w="0" w:type="auto"/>
            <w:tcBorders>
              <w:left w:val="double" w:sz="4" w:space="0" w:color="auto"/>
            </w:tcBorders>
          </w:tcPr>
          <w:p w14:paraId="5F2E9B7A" w14:textId="64920A5D" w:rsidR="00AC1BD0" w:rsidRDefault="00AC1BD0" w:rsidP="00390C62">
            <w:r>
              <w:t>si-28</w:t>
            </w:r>
          </w:p>
        </w:tc>
        <w:tc>
          <w:tcPr>
            <w:tcW w:w="0" w:type="auto"/>
          </w:tcPr>
          <w:p w14:paraId="1A0F6D7E" w14:textId="1ED555B6" w:rsidR="00AC1BD0" w:rsidRDefault="00D73912" w:rsidP="00390C62">
            <w:r>
              <w:t>14028</w:t>
            </w:r>
          </w:p>
        </w:tc>
        <w:tc>
          <w:tcPr>
            <w:tcW w:w="0" w:type="auto"/>
          </w:tcPr>
          <w:p w14:paraId="5CE829E7" w14:textId="7EAB4329" w:rsidR="00AC1BD0" w:rsidRDefault="00AC1BD0" w:rsidP="00390C62">
            <w:r>
              <w:t>2.119839E-04</w:t>
            </w:r>
          </w:p>
        </w:tc>
      </w:tr>
      <w:tr w:rsidR="00AC1BD0" w14:paraId="1F8B7924" w14:textId="77777777" w:rsidTr="00D73912">
        <w:trPr>
          <w:jc w:val="center"/>
        </w:trPr>
        <w:tc>
          <w:tcPr>
            <w:tcW w:w="0" w:type="auto"/>
          </w:tcPr>
          <w:p w14:paraId="78121F76" w14:textId="04F9733A" w:rsidR="00AC1BD0" w:rsidRDefault="00AC1BD0" w:rsidP="00390C62">
            <w:r>
              <w:t>si-29</w:t>
            </w:r>
          </w:p>
        </w:tc>
        <w:tc>
          <w:tcPr>
            <w:tcW w:w="0" w:type="auto"/>
          </w:tcPr>
          <w:p w14:paraId="6A4DF716" w14:textId="3B5D6074" w:rsidR="00AC1BD0" w:rsidRDefault="00D73912" w:rsidP="00390C62">
            <w:r>
              <w:t>14029</w:t>
            </w:r>
          </w:p>
        </w:tc>
        <w:tc>
          <w:tcPr>
            <w:tcW w:w="0" w:type="auto"/>
            <w:tcBorders>
              <w:right w:val="double" w:sz="4" w:space="0" w:color="auto"/>
            </w:tcBorders>
          </w:tcPr>
          <w:p w14:paraId="4C0D05B2" w14:textId="6DBDE103" w:rsidR="00AC1BD0" w:rsidRDefault="00AC1BD0" w:rsidP="00390C62">
            <w:r>
              <w:t>1.076895E-05</w:t>
            </w:r>
          </w:p>
        </w:tc>
        <w:tc>
          <w:tcPr>
            <w:tcW w:w="0" w:type="auto"/>
            <w:tcBorders>
              <w:left w:val="double" w:sz="4" w:space="0" w:color="auto"/>
            </w:tcBorders>
          </w:tcPr>
          <w:p w14:paraId="2AA05D6D" w14:textId="2F29C0EB" w:rsidR="00AC1BD0" w:rsidRDefault="00AC1BD0" w:rsidP="00390C62">
            <w:r>
              <w:t>si-30</w:t>
            </w:r>
          </w:p>
        </w:tc>
        <w:tc>
          <w:tcPr>
            <w:tcW w:w="0" w:type="auto"/>
          </w:tcPr>
          <w:p w14:paraId="652CD751" w14:textId="7945E30F" w:rsidR="00AC1BD0" w:rsidRDefault="00D73912" w:rsidP="00390C62">
            <w:r>
              <w:t>14030</w:t>
            </w:r>
          </w:p>
        </w:tc>
        <w:tc>
          <w:tcPr>
            <w:tcW w:w="0" w:type="auto"/>
          </w:tcPr>
          <w:p w14:paraId="044D2B86" w14:textId="25FAD558" w:rsidR="00AC1BD0" w:rsidRDefault="00AC1BD0" w:rsidP="00390C62">
            <w:r>
              <w:t>7.107275E-06</w:t>
            </w:r>
          </w:p>
        </w:tc>
      </w:tr>
      <w:tr w:rsidR="00AC1BD0" w14:paraId="4FE7193B" w14:textId="77777777" w:rsidTr="00D73912">
        <w:trPr>
          <w:jc w:val="center"/>
        </w:trPr>
        <w:tc>
          <w:tcPr>
            <w:tcW w:w="0" w:type="auto"/>
          </w:tcPr>
          <w:p w14:paraId="44B31C2A" w14:textId="0AAB66DF" w:rsidR="00AC1BD0" w:rsidRDefault="00AC1BD0" w:rsidP="00390C62">
            <w:r>
              <w:t>fe-54</w:t>
            </w:r>
          </w:p>
        </w:tc>
        <w:tc>
          <w:tcPr>
            <w:tcW w:w="0" w:type="auto"/>
          </w:tcPr>
          <w:p w14:paraId="264C590B" w14:textId="48713DD1" w:rsidR="00AC1BD0" w:rsidRDefault="00D73912" w:rsidP="00390C62">
            <w:r>
              <w:t>26054</w:t>
            </w:r>
          </w:p>
        </w:tc>
        <w:tc>
          <w:tcPr>
            <w:tcW w:w="0" w:type="auto"/>
            <w:tcBorders>
              <w:right w:val="double" w:sz="4" w:space="0" w:color="auto"/>
            </w:tcBorders>
          </w:tcPr>
          <w:p w14:paraId="5A00B00B" w14:textId="0784B8B3" w:rsidR="00AC1BD0" w:rsidRDefault="00D73912" w:rsidP="00390C62">
            <w:r>
              <w:t>6.756860E-06</w:t>
            </w:r>
          </w:p>
        </w:tc>
        <w:tc>
          <w:tcPr>
            <w:tcW w:w="0" w:type="auto"/>
            <w:tcBorders>
              <w:left w:val="double" w:sz="4" w:space="0" w:color="auto"/>
            </w:tcBorders>
          </w:tcPr>
          <w:p w14:paraId="676E86E9" w14:textId="6BEF471B" w:rsidR="00AC1BD0" w:rsidRDefault="00D73912" w:rsidP="00390C62">
            <w:r>
              <w:t>fe-56</w:t>
            </w:r>
          </w:p>
        </w:tc>
        <w:tc>
          <w:tcPr>
            <w:tcW w:w="0" w:type="auto"/>
          </w:tcPr>
          <w:p w14:paraId="163A8E96" w14:textId="09249C48" w:rsidR="00AC1BD0" w:rsidRDefault="00D73912" w:rsidP="00390C62">
            <w:r>
              <w:t>26056</w:t>
            </w:r>
          </w:p>
        </w:tc>
        <w:tc>
          <w:tcPr>
            <w:tcW w:w="0" w:type="auto"/>
          </w:tcPr>
          <w:p w14:paraId="5F7CC038" w14:textId="75295A93" w:rsidR="00AC1BD0" w:rsidRDefault="00D73912" w:rsidP="00390C62">
            <w:r>
              <w:t>1.060682E-04</w:t>
            </w:r>
          </w:p>
        </w:tc>
      </w:tr>
      <w:tr w:rsidR="00AC1BD0" w14:paraId="3530103E" w14:textId="77777777" w:rsidTr="00D73912">
        <w:trPr>
          <w:jc w:val="center"/>
        </w:trPr>
        <w:tc>
          <w:tcPr>
            <w:tcW w:w="0" w:type="auto"/>
          </w:tcPr>
          <w:p w14:paraId="6FBFD40F" w14:textId="62434037" w:rsidR="00AC1BD0" w:rsidRDefault="00AC1BD0" w:rsidP="00390C62">
            <w:r>
              <w:t>fe-57</w:t>
            </w:r>
          </w:p>
        </w:tc>
        <w:tc>
          <w:tcPr>
            <w:tcW w:w="0" w:type="auto"/>
          </w:tcPr>
          <w:p w14:paraId="2D37254F" w14:textId="6E86E7A3" w:rsidR="00AC1BD0" w:rsidRDefault="00D73912" w:rsidP="00390C62">
            <w:r>
              <w:t>26057</w:t>
            </w:r>
          </w:p>
        </w:tc>
        <w:tc>
          <w:tcPr>
            <w:tcW w:w="0" w:type="auto"/>
            <w:tcBorders>
              <w:right w:val="double" w:sz="4" w:space="0" w:color="auto"/>
            </w:tcBorders>
          </w:tcPr>
          <w:p w14:paraId="379F03DE" w14:textId="6F0D1668" w:rsidR="00AC1BD0" w:rsidRDefault="00D73912" w:rsidP="00390C62">
            <w:r>
              <w:t>2.449578E-06</w:t>
            </w:r>
          </w:p>
        </w:tc>
        <w:tc>
          <w:tcPr>
            <w:tcW w:w="0" w:type="auto"/>
            <w:tcBorders>
              <w:left w:val="double" w:sz="4" w:space="0" w:color="auto"/>
            </w:tcBorders>
          </w:tcPr>
          <w:p w14:paraId="6A643004" w14:textId="6F85545C" w:rsidR="00AC1BD0" w:rsidRDefault="00D73912" w:rsidP="00390C62">
            <w:r>
              <w:t>fe-58</w:t>
            </w:r>
          </w:p>
        </w:tc>
        <w:tc>
          <w:tcPr>
            <w:tcW w:w="0" w:type="auto"/>
          </w:tcPr>
          <w:p w14:paraId="2092F786" w14:textId="5C8C23F0" w:rsidR="00AC1BD0" w:rsidRDefault="00D73912" w:rsidP="00390C62">
            <w:r>
              <w:t>26058</w:t>
            </w:r>
          </w:p>
        </w:tc>
        <w:tc>
          <w:tcPr>
            <w:tcW w:w="0" w:type="auto"/>
          </w:tcPr>
          <w:p w14:paraId="412EA300" w14:textId="744C22DC" w:rsidR="00AC1BD0" w:rsidRDefault="00D73912" w:rsidP="00390C62">
            <w:r>
              <w:t>3.259939E-07</w:t>
            </w:r>
          </w:p>
        </w:tc>
      </w:tr>
      <w:tr w:rsidR="00AC1BD0" w14:paraId="0E1680A9" w14:textId="77777777" w:rsidTr="00D73912">
        <w:trPr>
          <w:jc w:val="center"/>
        </w:trPr>
        <w:tc>
          <w:tcPr>
            <w:tcW w:w="0" w:type="auto"/>
          </w:tcPr>
          <w:p w14:paraId="0FEBDAD1" w14:textId="6E6A5C76" w:rsidR="00AC1BD0" w:rsidRDefault="00AC1BD0" w:rsidP="00390C62">
            <w:r>
              <w:t>mn-55</w:t>
            </w:r>
          </w:p>
        </w:tc>
        <w:tc>
          <w:tcPr>
            <w:tcW w:w="0" w:type="auto"/>
          </w:tcPr>
          <w:p w14:paraId="6636318E" w14:textId="0F98A88D" w:rsidR="00AC1BD0" w:rsidRDefault="00D73912" w:rsidP="00390C62">
            <w:r>
              <w:t>25055</w:t>
            </w:r>
          </w:p>
        </w:tc>
        <w:tc>
          <w:tcPr>
            <w:tcW w:w="0" w:type="auto"/>
            <w:tcBorders>
              <w:right w:val="double" w:sz="4" w:space="0" w:color="auto"/>
            </w:tcBorders>
          </w:tcPr>
          <w:p w14:paraId="4818062D" w14:textId="5E62AB38" w:rsidR="00AC1BD0" w:rsidRDefault="00D73912" w:rsidP="00390C62">
            <w:r>
              <w:t>1.468867E-04</w:t>
            </w:r>
          </w:p>
        </w:tc>
        <w:tc>
          <w:tcPr>
            <w:tcW w:w="0" w:type="auto"/>
            <w:tcBorders>
              <w:left w:val="double" w:sz="4" w:space="0" w:color="auto"/>
            </w:tcBorders>
          </w:tcPr>
          <w:p w14:paraId="5CB1D446" w14:textId="54073968" w:rsidR="00AC1BD0" w:rsidRDefault="00D73912" w:rsidP="00390C62">
            <w:r>
              <w:t>cr-50</w:t>
            </w:r>
          </w:p>
        </w:tc>
        <w:tc>
          <w:tcPr>
            <w:tcW w:w="0" w:type="auto"/>
          </w:tcPr>
          <w:p w14:paraId="2D2958CC" w14:textId="074B875B" w:rsidR="00AC1BD0" w:rsidRDefault="00D73912" w:rsidP="00390C62">
            <w:r>
              <w:t>24050</w:t>
            </w:r>
          </w:p>
        </w:tc>
        <w:tc>
          <w:tcPr>
            <w:tcW w:w="0" w:type="auto"/>
          </w:tcPr>
          <w:p w14:paraId="26405C02" w14:textId="348AE2A7" w:rsidR="00AC1BD0" w:rsidRDefault="00D73912" w:rsidP="00390C62">
            <w:r>
              <w:t>4.045999E-06</w:t>
            </w:r>
          </w:p>
        </w:tc>
      </w:tr>
      <w:tr w:rsidR="00AC1BD0" w14:paraId="66E281AD" w14:textId="77777777" w:rsidTr="00D73912">
        <w:trPr>
          <w:jc w:val="center"/>
        </w:trPr>
        <w:tc>
          <w:tcPr>
            <w:tcW w:w="0" w:type="auto"/>
          </w:tcPr>
          <w:p w14:paraId="10529542" w14:textId="20D2DF7E" w:rsidR="00AC1BD0" w:rsidRDefault="00AC1BD0" w:rsidP="00390C62">
            <w:r>
              <w:t>cr-52</w:t>
            </w:r>
          </w:p>
        </w:tc>
        <w:tc>
          <w:tcPr>
            <w:tcW w:w="0" w:type="auto"/>
          </w:tcPr>
          <w:p w14:paraId="4B34D1DA" w14:textId="7AF12155" w:rsidR="00AC1BD0" w:rsidRDefault="00D73912" w:rsidP="00390C62">
            <w:r>
              <w:t>24052</w:t>
            </w:r>
          </w:p>
        </w:tc>
        <w:tc>
          <w:tcPr>
            <w:tcW w:w="0" w:type="auto"/>
            <w:tcBorders>
              <w:right w:val="double" w:sz="4" w:space="0" w:color="auto"/>
            </w:tcBorders>
          </w:tcPr>
          <w:p w14:paraId="44637FF9" w14:textId="24EA5174" w:rsidR="00AC1BD0" w:rsidRDefault="00D73912" w:rsidP="00390C62">
            <w:r>
              <w:t>7.802306E-05</w:t>
            </w:r>
          </w:p>
        </w:tc>
        <w:tc>
          <w:tcPr>
            <w:tcW w:w="0" w:type="auto"/>
            <w:tcBorders>
              <w:left w:val="double" w:sz="4" w:space="0" w:color="auto"/>
            </w:tcBorders>
          </w:tcPr>
          <w:p w14:paraId="38313CE3" w14:textId="78C4CDC5" w:rsidR="00AC1BD0" w:rsidRDefault="00D73912" w:rsidP="00390C62">
            <w:r>
              <w:t>cr-53</w:t>
            </w:r>
          </w:p>
        </w:tc>
        <w:tc>
          <w:tcPr>
            <w:tcW w:w="0" w:type="auto"/>
          </w:tcPr>
          <w:p w14:paraId="53F9AA9A" w14:textId="77946760" w:rsidR="00AC1BD0" w:rsidRDefault="00D73912" w:rsidP="00390C62">
            <w:r>
              <w:t>24053</w:t>
            </w:r>
          </w:p>
        </w:tc>
        <w:tc>
          <w:tcPr>
            <w:tcW w:w="0" w:type="auto"/>
          </w:tcPr>
          <w:p w14:paraId="2C12C37E" w14:textId="7A6D5042" w:rsidR="00AC1BD0" w:rsidRDefault="00D73912" w:rsidP="00390C62">
            <w:r>
              <w:t>8.847190E-06</w:t>
            </w:r>
          </w:p>
        </w:tc>
      </w:tr>
      <w:tr w:rsidR="00AC1BD0" w14:paraId="6C069F11" w14:textId="77777777" w:rsidTr="00D73912">
        <w:trPr>
          <w:jc w:val="center"/>
        </w:trPr>
        <w:tc>
          <w:tcPr>
            <w:tcW w:w="0" w:type="auto"/>
          </w:tcPr>
          <w:p w14:paraId="1A95BFF0" w14:textId="0BE80510" w:rsidR="00AC1BD0" w:rsidRDefault="00AC1BD0" w:rsidP="00390C62">
            <w:r>
              <w:t>cr-54</w:t>
            </w:r>
          </w:p>
        </w:tc>
        <w:tc>
          <w:tcPr>
            <w:tcW w:w="0" w:type="auto"/>
          </w:tcPr>
          <w:p w14:paraId="7DF117DA" w14:textId="2F556ADB" w:rsidR="00AC1BD0" w:rsidRDefault="00D73912" w:rsidP="00390C62">
            <w:r>
              <w:t>24054</w:t>
            </w:r>
          </w:p>
        </w:tc>
        <w:tc>
          <w:tcPr>
            <w:tcW w:w="0" w:type="auto"/>
            <w:tcBorders>
              <w:right w:val="double" w:sz="4" w:space="0" w:color="auto"/>
            </w:tcBorders>
          </w:tcPr>
          <w:p w14:paraId="252CF2D8" w14:textId="4AB85756" w:rsidR="00AC1BD0" w:rsidRDefault="00D73912" w:rsidP="00390C62">
            <w:r>
              <w:t>2.202253E-06</w:t>
            </w:r>
          </w:p>
        </w:tc>
        <w:tc>
          <w:tcPr>
            <w:tcW w:w="0" w:type="auto"/>
            <w:tcBorders>
              <w:left w:val="double" w:sz="4" w:space="0" w:color="auto"/>
            </w:tcBorders>
          </w:tcPr>
          <w:p w14:paraId="486D0AA1" w14:textId="20589812" w:rsidR="00AC1BD0" w:rsidRDefault="00D73912" w:rsidP="00390C62">
            <w:r>
              <w:t>mg-24</w:t>
            </w:r>
          </w:p>
        </w:tc>
        <w:tc>
          <w:tcPr>
            <w:tcW w:w="0" w:type="auto"/>
          </w:tcPr>
          <w:p w14:paraId="1A3DAB3E" w14:textId="134ECC5B" w:rsidR="00AC1BD0" w:rsidRDefault="00D73912" w:rsidP="00390C62">
            <w:r>
              <w:t>12024</w:t>
            </w:r>
          </w:p>
        </w:tc>
        <w:tc>
          <w:tcPr>
            <w:tcW w:w="0" w:type="auto"/>
          </w:tcPr>
          <w:p w14:paraId="4ADF1A74" w14:textId="2F5107F7" w:rsidR="00AC1BD0" w:rsidRDefault="00D73912" w:rsidP="00390C62">
            <w:r>
              <w:t>1.626009E-03</w:t>
            </w:r>
          </w:p>
        </w:tc>
      </w:tr>
      <w:tr w:rsidR="00AC1BD0" w14:paraId="65E3BF47" w14:textId="77777777" w:rsidTr="00D73912">
        <w:trPr>
          <w:jc w:val="center"/>
        </w:trPr>
        <w:tc>
          <w:tcPr>
            <w:tcW w:w="0" w:type="auto"/>
          </w:tcPr>
          <w:p w14:paraId="55114197" w14:textId="3EED939E" w:rsidR="00AC1BD0" w:rsidRDefault="00AC1BD0" w:rsidP="00390C62">
            <w:r>
              <w:t>mg-25</w:t>
            </w:r>
          </w:p>
        </w:tc>
        <w:tc>
          <w:tcPr>
            <w:tcW w:w="0" w:type="auto"/>
          </w:tcPr>
          <w:p w14:paraId="120E25C9" w14:textId="2AA24C4A" w:rsidR="00AC1BD0" w:rsidRDefault="00D73912" w:rsidP="00390C62">
            <w:r>
              <w:t>12025</w:t>
            </w:r>
          </w:p>
        </w:tc>
        <w:tc>
          <w:tcPr>
            <w:tcW w:w="0" w:type="auto"/>
            <w:tcBorders>
              <w:right w:val="double" w:sz="4" w:space="0" w:color="auto"/>
            </w:tcBorders>
          </w:tcPr>
          <w:p w14:paraId="43CC4106" w14:textId="5FC1269E" w:rsidR="00AC1BD0" w:rsidRDefault="00D73912" w:rsidP="00390C62">
            <w:r>
              <w:t>2.058500E-04</w:t>
            </w:r>
          </w:p>
        </w:tc>
        <w:tc>
          <w:tcPr>
            <w:tcW w:w="0" w:type="auto"/>
            <w:tcBorders>
              <w:left w:val="double" w:sz="4" w:space="0" w:color="auto"/>
            </w:tcBorders>
          </w:tcPr>
          <w:p w14:paraId="0DE75514" w14:textId="29A7C275" w:rsidR="00AC1BD0" w:rsidRDefault="00D73912" w:rsidP="00390C62">
            <w:r>
              <w:t>mg-26</w:t>
            </w:r>
          </w:p>
        </w:tc>
        <w:tc>
          <w:tcPr>
            <w:tcW w:w="0" w:type="auto"/>
          </w:tcPr>
          <w:p w14:paraId="7EB7A831" w14:textId="510289E9" w:rsidR="00AC1BD0" w:rsidRDefault="00D73912" w:rsidP="00390C62">
            <w:r>
              <w:t>12026</w:t>
            </w:r>
          </w:p>
        </w:tc>
        <w:tc>
          <w:tcPr>
            <w:tcW w:w="0" w:type="auto"/>
          </w:tcPr>
          <w:p w14:paraId="66BC6E63" w14:textId="621C87A4" w:rsidR="00AC1BD0" w:rsidRDefault="00D73912" w:rsidP="00390C62">
            <w:r>
              <w:t>2.266409E-04</w:t>
            </w:r>
          </w:p>
        </w:tc>
      </w:tr>
      <w:tr w:rsidR="00AC1BD0" w14:paraId="1239DAAE" w14:textId="77777777" w:rsidTr="00D73912">
        <w:trPr>
          <w:jc w:val="center"/>
        </w:trPr>
        <w:tc>
          <w:tcPr>
            <w:tcW w:w="0" w:type="auto"/>
          </w:tcPr>
          <w:p w14:paraId="6D2DF589" w14:textId="2C7B3054" w:rsidR="00AC1BD0" w:rsidRDefault="00AC1BD0" w:rsidP="00390C62">
            <w:r>
              <w:t>ti-46</w:t>
            </w:r>
          </w:p>
        </w:tc>
        <w:tc>
          <w:tcPr>
            <w:tcW w:w="0" w:type="auto"/>
          </w:tcPr>
          <w:p w14:paraId="17317472" w14:textId="30B4FEDE" w:rsidR="00AC1BD0" w:rsidRDefault="00D73912" w:rsidP="00390C62">
            <w:r>
              <w:t>22046</w:t>
            </w:r>
          </w:p>
        </w:tc>
        <w:tc>
          <w:tcPr>
            <w:tcW w:w="0" w:type="auto"/>
            <w:tcBorders>
              <w:right w:val="double" w:sz="4" w:space="0" w:color="auto"/>
            </w:tcBorders>
          </w:tcPr>
          <w:p w14:paraId="5F4CEDA3" w14:textId="11FACA57" w:rsidR="00AC1BD0" w:rsidRDefault="00D73912" w:rsidP="00390C62">
            <w:r>
              <w:t>4.172507E-06</w:t>
            </w:r>
          </w:p>
        </w:tc>
        <w:tc>
          <w:tcPr>
            <w:tcW w:w="0" w:type="auto"/>
            <w:tcBorders>
              <w:left w:val="double" w:sz="4" w:space="0" w:color="auto"/>
            </w:tcBorders>
          </w:tcPr>
          <w:p w14:paraId="25457735" w14:textId="6F60E43E" w:rsidR="00AC1BD0" w:rsidRDefault="00D73912" w:rsidP="00390C62">
            <w:r>
              <w:t>ti-47</w:t>
            </w:r>
          </w:p>
        </w:tc>
        <w:tc>
          <w:tcPr>
            <w:tcW w:w="0" w:type="auto"/>
          </w:tcPr>
          <w:p w14:paraId="74FB02CB" w14:textId="69719B17" w:rsidR="00AC1BD0" w:rsidRDefault="00D73912" w:rsidP="00390C62">
            <w:r>
              <w:t>22047</w:t>
            </w:r>
          </w:p>
        </w:tc>
        <w:tc>
          <w:tcPr>
            <w:tcW w:w="0" w:type="auto"/>
          </w:tcPr>
          <w:p w14:paraId="5CA71E14" w14:textId="196DE796" w:rsidR="00AC1BD0" w:rsidRDefault="00D73912" w:rsidP="00390C62">
            <w:r>
              <w:t>3.762843E-06</w:t>
            </w:r>
          </w:p>
        </w:tc>
      </w:tr>
      <w:tr w:rsidR="00AC1BD0" w14:paraId="71AEC365" w14:textId="77777777" w:rsidTr="00D73912">
        <w:trPr>
          <w:jc w:val="center"/>
        </w:trPr>
        <w:tc>
          <w:tcPr>
            <w:tcW w:w="0" w:type="auto"/>
          </w:tcPr>
          <w:p w14:paraId="508710E3" w14:textId="477E0C23" w:rsidR="00AC1BD0" w:rsidRDefault="00AC1BD0" w:rsidP="00390C62">
            <w:r>
              <w:t>ti-48</w:t>
            </w:r>
          </w:p>
        </w:tc>
        <w:tc>
          <w:tcPr>
            <w:tcW w:w="0" w:type="auto"/>
          </w:tcPr>
          <w:p w14:paraId="689FBFD6" w14:textId="4CFA12ED" w:rsidR="00AC1BD0" w:rsidRDefault="00D73912" w:rsidP="00390C62">
            <w:r>
              <w:t>22048</w:t>
            </w:r>
          </w:p>
        </w:tc>
        <w:tc>
          <w:tcPr>
            <w:tcW w:w="0" w:type="auto"/>
            <w:tcBorders>
              <w:right w:val="double" w:sz="4" w:space="0" w:color="auto"/>
            </w:tcBorders>
          </w:tcPr>
          <w:p w14:paraId="538F59BF" w14:textId="059554D6" w:rsidR="00AC1BD0" w:rsidRDefault="00D73912" w:rsidP="00390C62">
            <w:r>
              <w:t>3.728451E-05</w:t>
            </w:r>
          </w:p>
        </w:tc>
        <w:tc>
          <w:tcPr>
            <w:tcW w:w="0" w:type="auto"/>
            <w:tcBorders>
              <w:left w:val="double" w:sz="4" w:space="0" w:color="auto"/>
            </w:tcBorders>
          </w:tcPr>
          <w:p w14:paraId="3D72C888" w14:textId="379B530F" w:rsidR="00AC1BD0" w:rsidRDefault="00D73912" w:rsidP="00390C62">
            <w:r>
              <w:t>ti-49</w:t>
            </w:r>
          </w:p>
        </w:tc>
        <w:tc>
          <w:tcPr>
            <w:tcW w:w="0" w:type="auto"/>
          </w:tcPr>
          <w:p w14:paraId="7783E291" w14:textId="4657AD54" w:rsidR="00AC1BD0" w:rsidRDefault="00D73912" w:rsidP="00390C62">
            <w:r>
              <w:t>22049</w:t>
            </w:r>
          </w:p>
        </w:tc>
        <w:tc>
          <w:tcPr>
            <w:tcW w:w="0" w:type="auto"/>
          </w:tcPr>
          <w:p w14:paraId="1997DABA" w14:textId="5F07A721" w:rsidR="00AC1BD0" w:rsidRDefault="00D73912" w:rsidP="00390C62">
            <w:r>
              <w:t>2.736153E-06</w:t>
            </w:r>
          </w:p>
        </w:tc>
      </w:tr>
      <w:tr w:rsidR="00AC1BD0" w14:paraId="1ABC2F16" w14:textId="77777777" w:rsidTr="00D73912">
        <w:trPr>
          <w:jc w:val="center"/>
        </w:trPr>
        <w:tc>
          <w:tcPr>
            <w:tcW w:w="0" w:type="auto"/>
          </w:tcPr>
          <w:p w14:paraId="588AF1E0" w14:textId="68B50826" w:rsidR="00AC1BD0" w:rsidRDefault="00AC1BD0" w:rsidP="00390C62">
            <w:r>
              <w:t>ti-50</w:t>
            </w:r>
          </w:p>
        </w:tc>
        <w:tc>
          <w:tcPr>
            <w:tcW w:w="0" w:type="auto"/>
          </w:tcPr>
          <w:p w14:paraId="656E05B3" w14:textId="61A33376" w:rsidR="00AC1BD0" w:rsidRDefault="00D73912" w:rsidP="00390C62">
            <w:r>
              <w:t>22050</w:t>
            </w:r>
          </w:p>
        </w:tc>
        <w:tc>
          <w:tcPr>
            <w:tcW w:w="0" w:type="auto"/>
            <w:tcBorders>
              <w:right w:val="double" w:sz="4" w:space="0" w:color="auto"/>
            </w:tcBorders>
          </w:tcPr>
          <w:p w14:paraId="48DD9060" w14:textId="0A4061BA" w:rsidR="00AC1BD0" w:rsidRDefault="00D73912" w:rsidP="00390C62">
            <w:r>
              <w:t>2.619828E-06</w:t>
            </w:r>
          </w:p>
        </w:tc>
        <w:tc>
          <w:tcPr>
            <w:tcW w:w="0" w:type="auto"/>
            <w:tcBorders>
              <w:left w:val="double" w:sz="4" w:space="0" w:color="auto"/>
            </w:tcBorders>
          </w:tcPr>
          <w:p w14:paraId="76F87F60" w14:textId="4C521CA1" w:rsidR="00AC1BD0" w:rsidRDefault="00D73912" w:rsidP="00390C62">
            <w:r>
              <w:t>cu-63</w:t>
            </w:r>
          </w:p>
        </w:tc>
        <w:tc>
          <w:tcPr>
            <w:tcW w:w="0" w:type="auto"/>
          </w:tcPr>
          <w:p w14:paraId="363B712C" w14:textId="2CA13F8A" w:rsidR="00AC1BD0" w:rsidRDefault="00D73912" w:rsidP="00390C62">
            <w:r>
              <w:t>29063</w:t>
            </w:r>
          </w:p>
        </w:tc>
        <w:tc>
          <w:tcPr>
            <w:tcW w:w="0" w:type="auto"/>
          </w:tcPr>
          <w:p w14:paraId="21718306" w14:textId="4B1761BF" w:rsidR="00AC1BD0" w:rsidRDefault="00D73912" w:rsidP="00390C62">
            <w:r>
              <w:t>1.756263E-05</w:t>
            </w:r>
          </w:p>
        </w:tc>
      </w:tr>
      <w:tr w:rsidR="00AC1BD0" w14:paraId="321AD3CE" w14:textId="77777777" w:rsidTr="00D73912">
        <w:trPr>
          <w:jc w:val="center"/>
        </w:trPr>
        <w:tc>
          <w:tcPr>
            <w:tcW w:w="0" w:type="auto"/>
          </w:tcPr>
          <w:p w14:paraId="4067116B" w14:textId="787A6E58" w:rsidR="00AC1BD0" w:rsidRDefault="00AC1BD0" w:rsidP="00390C62">
            <w:r>
              <w:t>cu-65</w:t>
            </w:r>
          </w:p>
        </w:tc>
        <w:tc>
          <w:tcPr>
            <w:tcW w:w="0" w:type="auto"/>
          </w:tcPr>
          <w:p w14:paraId="4D141913" w14:textId="0BE81611" w:rsidR="00AC1BD0" w:rsidRDefault="00D73912" w:rsidP="00390C62">
            <w:r>
              <w:t>29065</w:t>
            </w:r>
          </w:p>
        </w:tc>
        <w:tc>
          <w:tcPr>
            <w:tcW w:w="0" w:type="auto"/>
            <w:tcBorders>
              <w:right w:val="double" w:sz="4" w:space="0" w:color="auto"/>
            </w:tcBorders>
          </w:tcPr>
          <w:p w14:paraId="1712DAA0" w14:textId="2A4838C3" w:rsidR="00AC1BD0" w:rsidRDefault="00D73912" w:rsidP="00390C62">
            <w:r>
              <w:t>7.835243E-06</w:t>
            </w:r>
          </w:p>
        </w:tc>
        <w:tc>
          <w:tcPr>
            <w:tcW w:w="0" w:type="auto"/>
            <w:tcBorders>
              <w:left w:val="double" w:sz="4" w:space="0" w:color="auto"/>
            </w:tcBorders>
          </w:tcPr>
          <w:p w14:paraId="4959F51B" w14:textId="03325BB7" w:rsidR="00AC1BD0" w:rsidRDefault="00D73912" w:rsidP="00390C62">
            <w:r>
              <w:t>zn</w:t>
            </w:r>
          </w:p>
        </w:tc>
        <w:tc>
          <w:tcPr>
            <w:tcW w:w="0" w:type="auto"/>
          </w:tcPr>
          <w:p w14:paraId="1B1CE381" w14:textId="410F6AAC" w:rsidR="00AC1BD0" w:rsidRDefault="00D73912" w:rsidP="00390C62">
            <w:r>
              <w:t>30000</w:t>
            </w:r>
          </w:p>
        </w:tc>
        <w:tc>
          <w:tcPr>
            <w:tcW w:w="0" w:type="auto"/>
          </w:tcPr>
          <w:p w14:paraId="3E508569" w14:textId="725B594C" w:rsidR="00AC1BD0" w:rsidRDefault="00D73912" w:rsidP="00390C62">
            <w:r>
              <w:t>4.937089E-05</w:t>
            </w:r>
          </w:p>
        </w:tc>
      </w:tr>
    </w:tbl>
    <w:p w14:paraId="3B43AA5B" w14:textId="77777777" w:rsidR="00D50FD3" w:rsidRDefault="00D50FD3" w:rsidP="00C804A1"/>
    <w:p w14:paraId="5319C14C" w14:textId="03F42CFB" w:rsidR="00553354" w:rsidRDefault="00553354">
      <w:pPr>
        <w:spacing w:after="200" w:line="276" w:lineRule="auto"/>
        <w:rPr>
          <w:noProof/>
        </w:rPr>
      </w:pPr>
      <w:r>
        <w:rPr>
          <w:noProof/>
        </w:rPr>
        <w:br w:type="page"/>
      </w:r>
    </w:p>
    <w:p w14:paraId="496E5BF2" w14:textId="77777777" w:rsidR="00C804A1" w:rsidRDefault="00C804A1" w:rsidP="00C804A1">
      <w:pPr>
        <w:rPr>
          <w:noProof/>
        </w:rPr>
      </w:pPr>
    </w:p>
    <w:p w14:paraId="1E195308" w14:textId="7287D625" w:rsidR="00C804A1" w:rsidRDefault="00F66DCD" w:rsidP="00C804A1">
      <w:pPr>
        <w:pStyle w:val="Heading2"/>
      </w:pPr>
      <w:bookmarkStart w:id="123" w:name="_Toc223007816"/>
      <w:r>
        <w:t>5</w:t>
      </w:r>
      <w:r w:rsidR="00C804A1">
        <w:t>.4</w:t>
      </w:r>
      <w:r w:rsidR="00C804A1">
        <w:tab/>
      </w:r>
      <w:r w:rsidR="00C94CF3">
        <w:t>Final Model Assembly</w:t>
      </w:r>
      <w:bookmarkEnd w:id="123"/>
    </w:p>
    <w:p w14:paraId="4C932C41" w14:textId="77777777" w:rsidR="00C804A1" w:rsidRDefault="00C804A1" w:rsidP="00C804A1">
      <w:pPr>
        <w:rPr>
          <w:noProof/>
        </w:rPr>
      </w:pPr>
    </w:p>
    <w:p w14:paraId="02C3752C" w14:textId="77777777" w:rsidR="005F7AE0" w:rsidRDefault="005F7AE0" w:rsidP="005F7AE0">
      <w:pPr>
        <w:rPr>
          <w:noProof/>
        </w:rPr>
      </w:pPr>
      <w:r>
        <w:rPr>
          <w:noProof/>
        </w:rPr>
        <w:t>The desired result of constructing the high fidelity 3-D model of the experiment was to compute activation rates in the foils and then to compare those computational results with measured dosimetry provided by the experimentalists.</w:t>
      </w:r>
    </w:p>
    <w:p w14:paraId="65F4FE0F" w14:textId="77777777" w:rsidR="005F7AE0" w:rsidRDefault="005F7AE0" w:rsidP="00C804A1">
      <w:pPr>
        <w:rPr>
          <w:noProof/>
        </w:rPr>
      </w:pPr>
    </w:p>
    <w:p w14:paraId="6E22584D" w14:textId="02FD85B8" w:rsidR="005F7AE0" w:rsidRDefault="00670A9D" w:rsidP="00C804A1">
      <w:pPr>
        <w:rPr>
          <w:noProof/>
        </w:rPr>
      </w:pPr>
      <w:r>
        <w:rPr>
          <w:noProof/>
        </w:rPr>
        <w:t xml:space="preserve">Once the </w:t>
      </w:r>
      <w:r w:rsidR="00C804A1">
        <w:rPr>
          <w:noProof/>
        </w:rPr>
        <w:t>computational model</w:t>
      </w:r>
      <w:r>
        <w:rPr>
          <w:noProof/>
        </w:rPr>
        <w:t>s</w:t>
      </w:r>
      <w:r w:rsidR="00C804A1">
        <w:rPr>
          <w:noProof/>
        </w:rPr>
        <w:t xml:space="preserve"> for the problem geometry and materials </w:t>
      </w:r>
      <w:r>
        <w:rPr>
          <w:noProof/>
        </w:rPr>
        <w:t>wa</w:t>
      </w:r>
      <w:r w:rsidR="00C804A1">
        <w:rPr>
          <w:noProof/>
        </w:rPr>
        <w:t>s complete th</w:t>
      </w:r>
      <w:r w:rsidR="00C94CF3">
        <w:rPr>
          <w:noProof/>
        </w:rPr>
        <w:t>at information was combined into an input deck for the final High Fidelity 3-D model.  This model was used as the starting point for the CAAS Analysis methodology described earlier in this dissertation.  The fixed source transport portion of the calculation requires a spatial and energy dependent source specification</w:t>
      </w:r>
      <w:r w:rsidR="008B7E49">
        <w:rPr>
          <w:noProof/>
        </w:rPr>
        <w:t xml:space="preserve"> which is obtained in the first step of the CAAS analysis methodology by overlaying a </w:t>
      </w:r>
      <w:r w:rsidR="00C94CF3">
        <w:rPr>
          <w:noProof/>
        </w:rPr>
        <w:t xml:space="preserve">rectangular mesh on the </w:t>
      </w:r>
      <w:r w:rsidR="008B7E49">
        <w:rPr>
          <w:noProof/>
        </w:rPr>
        <w:t xml:space="preserve">fuel geometry portion of the problem </w:t>
      </w:r>
      <w:r w:rsidR="00C94CF3">
        <w:rPr>
          <w:noProof/>
        </w:rPr>
        <w:t xml:space="preserve">and </w:t>
      </w:r>
      <w:r w:rsidR="008B7E49">
        <w:rPr>
          <w:noProof/>
        </w:rPr>
        <w:t xml:space="preserve">performing </w:t>
      </w:r>
      <w:r w:rsidR="00C94CF3">
        <w:rPr>
          <w:noProof/>
        </w:rPr>
        <w:t>an eigenvalue calculation</w:t>
      </w:r>
      <w:r w:rsidR="008B7E49">
        <w:rPr>
          <w:noProof/>
        </w:rPr>
        <w:t>.</w:t>
      </w:r>
      <w:r w:rsidR="00C94CF3">
        <w:rPr>
          <w:noProof/>
        </w:rPr>
        <w:t xml:space="preserve">  </w:t>
      </w:r>
      <w:r w:rsidR="008B7E49">
        <w:rPr>
          <w:noProof/>
        </w:rPr>
        <w:t>The grid used was 36 x 36 x 42 for a total of 54,432 voxels each with a volume of 1 cm</w:t>
      </w:r>
      <w:r w:rsidR="008B7E49" w:rsidRPr="008B7E49">
        <w:rPr>
          <w:noProof/>
          <w:szCs w:val="24"/>
          <w:vertAlign w:val="superscript"/>
        </w:rPr>
        <w:t>3</w:t>
      </w:r>
      <w:r w:rsidR="008B7E49">
        <w:rPr>
          <w:noProof/>
        </w:rPr>
        <w:t>.  To ensure that the statistical error associated with the source tally in each voxel was acceptably low, the eigenvalue calculation was executed using 1</w:t>
      </w:r>
      <w:r w:rsidR="005F7AE0">
        <w:rPr>
          <w:noProof/>
        </w:rPr>
        <w:t>00 million particle histories.</w:t>
      </w:r>
    </w:p>
    <w:p w14:paraId="126055FF" w14:textId="77777777" w:rsidR="005F7AE0" w:rsidRDefault="005F7AE0" w:rsidP="00C804A1">
      <w:pPr>
        <w:rPr>
          <w:noProof/>
        </w:rPr>
      </w:pPr>
    </w:p>
    <w:p w14:paraId="16997DE5" w14:textId="15C89A58" w:rsidR="008B7E49" w:rsidRDefault="00C94CF3" w:rsidP="00C804A1">
      <w:pPr>
        <w:rPr>
          <w:noProof/>
        </w:rPr>
      </w:pPr>
      <w:r>
        <w:rPr>
          <w:noProof/>
        </w:rPr>
        <w:t xml:space="preserve">The resulting mesh tally of the source was then converted to a mesh source for the final MAVRIC calculation </w:t>
      </w:r>
      <w:r w:rsidR="008B7E49">
        <w:rPr>
          <w:noProof/>
        </w:rPr>
        <w:t>using the MT2MSM MAVRIC utility.</w:t>
      </w:r>
      <w:r w:rsidR="005F7AE0">
        <w:rPr>
          <w:noProof/>
        </w:rPr>
        <w:t xml:space="preserve">  The final estimates of reaction rates in the activation foils were obtained using the MAVRIC sequence in conjunction with the mesh source to execute the final fixed source transport.  The results obtained using the High Fidelity 3-D model are discussed in the next chapter.</w:t>
      </w:r>
    </w:p>
    <w:p w14:paraId="32DE50A5" w14:textId="77777777" w:rsidR="005F7AE0" w:rsidRDefault="005F7AE0" w:rsidP="00C804A1">
      <w:pPr>
        <w:rPr>
          <w:noProof/>
        </w:rPr>
      </w:pPr>
    </w:p>
    <w:p w14:paraId="502877C3" w14:textId="3B874BCE" w:rsidR="0020241A" w:rsidRDefault="0020241A">
      <w:pPr>
        <w:spacing w:after="200" w:line="276" w:lineRule="auto"/>
        <w:rPr>
          <w:noProof/>
        </w:rPr>
      </w:pPr>
      <w:r>
        <w:rPr>
          <w:noProof/>
        </w:rPr>
        <w:br w:type="page"/>
      </w:r>
    </w:p>
    <w:p w14:paraId="5074011E" w14:textId="69863A60" w:rsidR="0020241A" w:rsidRDefault="0020241A" w:rsidP="002C4E70">
      <w:pPr>
        <w:pStyle w:val="Heading1"/>
      </w:pPr>
      <w:bookmarkStart w:id="124" w:name="_Toc223007817"/>
      <w:r>
        <w:lastRenderedPageBreak/>
        <w:t>Results</w:t>
      </w:r>
      <w:bookmarkEnd w:id="124"/>
    </w:p>
    <w:p w14:paraId="0D5BA93A" w14:textId="77777777" w:rsidR="0020241A" w:rsidRDefault="0020241A" w:rsidP="000E7D52">
      <w:pPr>
        <w:rPr>
          <w:noProof/>
        </w:rPr>
      </w:pPr>
    </w:p>
    <w:p w14:paraId="1A838C89" w14:textId="7398E942" w:rsidR="009D1709" w:rsidRDefault="00F66DCD" w:rsidP="000E7D52">
      <w:pPr>
        <w:pStyle w:val="Heading2"/>
      </w:pPr>
      <w:bookmarkStart w:id="125" w:name="_Toc223007818"/>
      <w:r>
        <w:t>6</w:t>
      </w:r>
      <w:r w:rsidR="001C0470">
        <w:t>.1</w:t>
      </w:r>
      <w:r w:rsidR="001C0470">
        <w:tab/>
        <w:t>Comparison of High Fidelity Model Results to Final Dosimetry</w:t>
      </w:r>
      <w:bookmarkEnd w:id="125"/>
    </w:p>
    <w:p w14:paraId="60EFE993" w14:textId="77777777" w:rsidR="001C0470" w:rsidRDefault="001C0470" w:rsidP="000E7D52"/>
    <w:p w14:paraId="7F523D08" w14:textId="464C123C" w:rsidR="00E77707" w:rsidRDefault="00E77707" w:rsidP="000E7D52">
      <w:r>
        <w:t>The primary objective of the fixed source benchmark to be published from these experiments is to provide data that can then be used to determine whether or not an end user’s code is modeling reality correctly.  The high fidelity 3-D model constructed f</w:t>
      </w:r>
      <w:r w:rsidR="00874EA3">
        <w:t xml:space="preserve">or this dissertation has been used to provide a computational comparison of foil activity for the foils contained inside collimator box A as a result of being exposed during pulse 1.  As has been noted in previous discussion there were many sets of foils and other radiation measuring devices (TLD’s, etc.) deployed around the experiment and a complete dosimetry report for all three </w:t>
      </w:r>
      <w:r w:rsidR="00457195">
        <w:t>pulses</w:t>
      </w:r>
      <w:r w:rsidR="00874EA3">
        <w:t xml:space="preserve"> is available</w:t>
      </w:r>
      <w:r w:rsidR="00FA55E0">
        <w:t xml:space="preserve"> </w:t>
      </w:r>
      <w:sdt>
        <w:sdtPr>
          <w:id w:val="-71739321"/>
          <w:citation/>
        </w:sdtPr>
        <w:sdtContent>
          <w:r w:rsidR="00FA55E0">
            <w:fldChar w:fldCharType="begin"/>
          </w:r>
          <w:r w:rsidR="00FA55E0">
            <w:instrText xml:space="preserve"> CITATION Cha11 \l 1033 </w:instrText>
          </w:r>
          <w:r w:rsidR="00FA55E0">
            <w:fldChar w:fldCharType="separate"/>
          </w:r>
          <w:r w:rsidR="00FA55E0">
            <w:rPr>
              <w:noProof/>
            </w:rPr>
            <w:t>(Chateauvieux &amp; Piot, CAAS Test Dosimetry Report, Pulse 1, 6/16/2011)</w:t>
          </w:r>
          <w:r w:rsidR="00FA55E0">
            <w:fldChar w:fldCharType="end"/>
          </w:r>
        </w:sdtContent>
      </w:sdt>
      <w:r w:rsidR="00FA55E0">
        <w:t xml:space="preserve">, </w:t>
      </w:r>
      <w:sdt>
        <w:sdtPr>
          <w:id w:val="-799693708"/>
          <w:citation/>
        </w:sdtPr>
        <w:sdtContent>
          <w:r w:rsidR="00FA55E0">
            <w:fldChar w:fldCharType="begin"/>
          </w:r>
          <w:r w:rsidR="00FA55E0">
            <w:instrText xml:space="preserve"> CITATION Cha12 \l 1033 </w:instrText>
          </w:r>
          <w:r w:rsidR="00FA55E0">
            <w:fldChar w:fldCharType="separate"/>
          </w:r>
          <w:r w:rsidR="00FA55E0">
            <w:rPr>
              <w:noProof/>
            </w:rPr>
            <w:t>(Chateauvieux &amp; Piot, CAAS Test Dosimetry Report, Pulse 2, 5/24/2012)</w:t>
          </w:r>
          <w:r w:rsidR="00FA55E0">
            <w:fldChar w:fldCharType="end"/>
          </w:r>
        </w:sdtContent>
      </w:sdt>
      <w:r w:rsidR="00FA55E0">
        <w:t xml:space="preserve">, </w:t>
      </w:r>
      <w:sdt>
        <w:sdtPr>
          <w:id w:val="1304809150"/>
          <w:citation/>
        </w:sdtPr>
        <w:sdtContent>
          <w:r w:rsidR="00FA55E0">
            <w:fldChar w:fldCharType="begin"/>
          </w:r>
          <w:r w:rsidR="00FA55E0">
            <w:instrText xml:space="preserve"> CITATION Cha121 \l 1033 </w:instrText>
          </w:r>
          <w:r w:rsidR="00FA55E0">
            <w:fldChar w:fldCharType="separate"/>
          </w:r>
          <w:r w:rsidR="00FA55E0">
            <w:rPr>
              <w:noProof/>
            </w:rPr>
            <w:t>(Chateauvieux &amp; Piot, CAAS Test Dosimetry Report, Pulse 3, 5/31/2012)</w:t>
          </w:r>
          <w:r w:rsidR="00FA55E0">
            <w:fldChar w:fldCharType="end"/>
          </w:r>
        </w:sdtContent>
      </w:sdt>
      <w:r w:rsidR="00FA55E0">
        <w:t xml:space="preserve">  however, the results given in Table 16 are only for the foils exposed in Collimator Box A during pulse one.  </w:t>
      </w:r>
      <w:sdt>
        <w:sdtPr>
          <w:id w:val="1354610563"/>
          <w:citation/>
        </w:sdtPr>
        <w:sdtContent>
          <w:r w:rsidR="00FA55E0">
            <w:fldChar w:fldCharType="begin"/>
          </w:r>
          <w:r w:rsidR="00FA55E0">
            <w:instrText xml:space="preserve"> CITATION Cha11 \l 1033 </w:instrText>
          </w:r>
          <w:r w:rsidR="00FA55E0">
            <w:fldChar w:fldCharType="separate"/>
          </w:r>
          <w:r w:rsidR="00FA55E0">
            <w:rPr>
              <w:noProof/>
            </w:rPr>
            <w:t>(Chateauvieux &amp; Piot, CAAS Test Dosimetry Report, Pulse 1, 6/16/2011)</w:t>
          </w:r>
          <w:r w:rsidR="00FA55E0">
            <w:fldChar w:fldCharType="end"/>
          </w:r>
        </w:sdtContent>
      </w:sdt>
    </w:p>
    <w:p w14:paraId="7314F913" w14:textId="77777777" w:rsidR="00187C54" w:rsidRDefault="00187C54" w:rsidP="000E7D52"/>
    <w:p w14:paraId="3DD0DCEC" w14:textId="69220146" w:rsidR="00744C30" w:rsidRDefault="009E5B01" w:rsidP="000E7D52">
      <w:r>
        <w:t xml:space="preserve">Two computational models have been developed in order to </w:t>
      </w:r>
      <w:r w:rsidR="00744C30">
        <w:t>simulate the resultant activation of all of the foils in Collimator Box A.</w:t>
      </w:r>
      <w:r>
        <w:t xml:space="preserve">  </w:t>
      </w:r>
      <w:r w:rsidR="00744C30">
        <w:t>Recall from the information in Table 1 that the activation reactions being measured can be broken into two categories – threshold reactions and thermal reactions.  The threshold reactions have all been included in a single simulation while the thermal reactions have all been included in a separate simulation.  Both of these simulations were run every time a model change was being examined for its impact on the final estimate of reaction rate</w:t>
      </w:r>
      <w:r w:rsidR="00FA55E0">
        <w:t xml:space="preserve"> – except in those cases where</w:t>
      </w:r>
      <w:r w:rsidR="00744C30">
        <w:t xml:space="preserve"> it was obvious (either from previous </w:t>
      </w:r>
      <w:r w:rsidR="00457195">
        <w:t>results</w:t>
      </w:r>
      <w:r w:rsidR="00744C30">
        <w:t xml:space="preserve"> or by inspection) that the change being examined would have no impact upon the final answer.</w:t>
      </w:r>
    </w:p>
    <w:p w14:paraId="0011D46B" w14:textId="77777777" w:rsidR="00744C30" w:rsidRDefault="00744C30" w:rsidP="000E7D52"/>
    <w:p w14:paraId="556BB407" w14:textId="3E29E467" w:rsidR="00537593" w:rsidRDefault="009E5B01" w:rsidP="000E7D52">
      <w:r>
        <w:t xml:space="preserve">Table </w:t>
      </w:r>
      <w:r w:rsidR="007A1D04">
        <w:t>1</w:t>
      </w:r>
      <w:r w:rsidR="00250588">
        <w:t>7</w:t>
      </w:r>
      <w:r>
        <w:t xml:space="preserve"> compares the pulse one computational results for the high fidelity 3-D model to the measured dosimetry results for the activation foils in Collimator Box A.</w:t>
      </w:r>
      <w:r w:rsidR="00D57EE7">
        <w:t xml:space="preserve"> The first result to note is for the iron foil.  The reaction for </w:t>
      </w:r>
      <w:r w:rsidR="00D57EE7" w:rsidRPr="00615DE5">
        <w:rPr>
          <w:szCs w:val="24"/>
          <w:vertAlign w:val="superscript"/>
        </w:rPr>
        <w:t>56</w:t>
      </w:r>
      <w:r w:rsidR="00D57EE7">
        <w:t xml:space="preserve">Fe activation is looking for the presence of </w:t>
      </w:r>
      <w:r w:rsidR="00D57EE7" w:rsidRPr="00615DE5">
        <w:rPr>
          <w:szCs w:val="24"/>
          <w:vertAlign w:val="superscript"/>
        </w:rPr>
        <w:t>56</w:t>
      </w:r>
      <w:r w:rsidR="00D57EE7">
        <w:t>Mn</w:t>
      </w:r>
      <w:r w:rsidR="00615DE5">
        <w:t xml:space="preserve"> and it turns out that in addition to the threshold iron reaction generating this product there is a thermal (</w:t>
      </w:r>
      <w:r w:rsidR="00615DE5" w:rsidRPr="00615DE5">
        <w:t>n,</w:t>
      </w:r>
      <w:r w:rsidR="00615DE5">
        <w:rPr>
          <w:rFonts w:ascii="Lucida Grande" w:hAnsi="Lucida Grande" w:cs="Lucida Grande"/>
        </w:rPr>
        <w:t>γ</w:t>
      </w:r>
      <w:r w:rsidR="00615DE5" w:rsidRPr="00615DE5">
        <w:t>)</w:t>
      </w:r>
      <w:r w:rsidR="00615DE5">
        <w:t xml:space="preserve"> reaction producing </w:t>
      </w:r>
      <w:r w:rsidR="00615DE5" w:rsidRPr="00615DE5">
        <w:rPr>
          <w:szCs w:val="24"/>
          <w:vertAlign w:val="superscript"/>
        </w:rPr>
        <w:t>56</w:t>
      </w:r>
      <w:r w:rsidR="00615DE5">
        <w:t xml:space="preserve">Mn.  </w:t>
      </w:r>
      <w:r w:rsidR="00825A3D">
        <w:t xml:space="preserve">The Manganese makes up only 0.3 percent of the total material in the foil but accounts for almost 95 percent of the response seen in the foil so properly accounting for this reaction turned out to be </w:t>
      </w:r>
      <w:r w:rsidR="00B05305">
        <w:t>vitally</w:t>
      </w:r>
      <w:r w:rsidR="00825A3D">
        <w:t xml:space="preserve"> important to the computed estimates aligning with the measured responses.  </w:t>
      </w:r>
      <w:r w:rsidR="00615DE5">
        <w:t xml:space="preserve">The computed </w:t>
      </w:r>
      <w:r w:rsidR="00615DE5" w:rsidRPr="00537593">
        <w:rPr>
          <w:szCs w:val="24"/>
          <w:vertAlign w:val="superscript"/>
        </w:rPr>
        <w:t>56</w:t>
      </w:r>
      <w:r w:rsidR="00615DE5">
        <w:t>Fe activation compares very well when both of these components are accounted for in the simulation</w:t>
      </w:r>
      <w:r w:rsidR="00825A3D">
        <w:t xml:space="preserve"> (C/E = 1.0055)</w:t>
      </w:r>
      <w:r w:rsidR="00615DE5">
        <w:t>.</w:t>
      </w:r>
    </w:p>
    <w:p w14:paraId="7321718A" w14:textId="77777777" w:rsidR="00187C54" w:rsidRDefault="00187C54" w:rsidP="000E7D52"/>
    <w:p w14:paraId="0373AD0A" w14:textId="39001A80" w:rsidR="00F36A72" w:rsidRDefault="00187C54" w:rsidP="00095E92">
      <w:r>
        <w:t xml:space="preserve">An examination of the ratio of the </w:t>
      </w:r>
      <w:r w:rsidR="00285C2A">
        <w:t>computed to measured values (</w:t>
      </w:r>
      <w:r>
        <w:t>C/E</w:t>
      </w:r>
      <w:r w:rsidR="00285C2A">
        <w:t>)</w:t>
      </w:r>
      <w:r>
        <w:t xml:space="preserve"> for each of the reactions shows good agreement between the high fidelity computed results and the measured results in all but two instances.  First, the computed activation of the gold foil does not compare to the measured value very closely.  </w:t>
      </w:r>
      <w:r w:rsidR="00625FB1">
        <w:t>The discrepancy in the two values could be due to bad nuclear data being used by the SCALE simulation</w:t>
      </w:r>
      <w:r w:rsidR="00F36A72">
        <w:t>, an error in the computational model</w:t>
      </w:r>
      <w:r w:rsidR="00285C2A">
        <w:t>,</w:t>
      </w:r>
      <w:r w:rsidR="00625FB1">
        <w:t xml:space="preserve"> or due to the</w:t>
      </w:r>
      <w:r w:rsidR="00285C2A">
        <w:t xml:space="preserve"> reported measurement result being incorrect.</w:t>
      </w:r>
      <w:r w:rsidR="00625FB1">
        <w:t xml:space="preserve">  </w:t>
      </w:r>
      <w:r w:rsidR="00285C2A">
        <w:t>Given that the remaining</w:t>
      </w:r>
      <w:r w:rsidR="00F36A72">
        <w:t xml:space="preserve"> </w:t>
      </w:r>
      <w:r w:rsidR="00095E92">
        <w:t xml:space="preserve">computed </w:t>
      </w:r>
      <w:r w:rsidR="00F36A72">
        <w:t xml:space="preserve">thermal foil reactions are all in good agreement </w:t>
      </w:r>
      <w:r w:rsidR="00095E92">
        <w:t xml:space="preserve">with their measured results it was judged to be unlikely that the </w:t>
      </w:r>
      <w:r w:rsidR="00B05305">
        <w:t>computational</w:t>
      </w:r>
      <w:r w:rsidR="00095E92">
        <w:t xml:space="preserve"> model was incorrect.  It was further judged unlikely that the nuclear data for the gold reaction being simulated was incorrect. </w:t>
      </w:r>
      <w:r w:rsidR="00F36A72">
        <w:br w:type="page"/>
      </w:r>
    </w:p>
    <w:p w14:paraId="1300064D" w14:textId="77777777" w:rsidR="00187C54" w:rsidRDefault="00187C54" w:rsidP="00187C54"/>
    <w:p w14:paraId="02FE6C5A" w14:textId="77777777" w:rsidR="00187C54" w:rsidRDefault="00187C54" w:rsidP="00187C54">
      <w:pPr>
        <w:pStyle w:val="Caption"/>
        <w:keepNext/>
      </w:pPr>
      <w:bookmarkStart w:id="126" w:name="_Toc223007843"/>
      <w:r>
        <w:t xml:space="preserve">Table </w:t>
      </w:r>
      <w:fldSimple w:instr=" SEQ Table \* ARABIC ">
        <w:r w:rsidR="00721720">
          <w:rPr>
            <w:noProof/>
          </w:rPr>
          <w:t>16</w:t>
        </w:r>
      </w:fldSimple>
      <w:r>
        <w:t>:  Pulse One Measured Dosimetry Results</w:t>
      </w:r>
      <w:bookmarkEnd w:id="126"/>
    </w:p>
    <w:tbl>
      <w:tblPr>
        <w:tblStyle w:val="TableGrid"/>
        <w:tblW w:w="0" w:type="auto"/>
        <w:tblLook w:val="04A0" w:firstRow="1" w:lastRow="0" w:firstColumn="1" w:lastColumn="0" w:noHBand="0" w:noVBand="1"/>
      </w:tblPr>
      <w:tblGrid>
        <w:gridCol w:w="1368"/>
        <w:gridCol w:w="2462"/>
        <w:gridCol w:w="1915"/>
        <w:gridCol w:w="1653"/>
        <w:gridCol w:w="1620"/>
      </w:tblGrid>
      <w:tr w:rsidR="00187C54" w14:paraId="72781178" w14:textId="77777777" w:rsidTr="00675DCF">
        <w:tc>
          <w:tcPr>
            <w:tcW w:w="1368" w:type="dxa"/>
            <w:shd w:val="clear" w:color="auto" w:fill="FFCC99"/>
          </w:tcPr>
          <w:p w14:paraId="758F6AE5" w14:textId="77777777" w:rsidR="00187C54" w:rsidRDefault="00187C54" w:rsidP="00675DCF">
            <w:pPr>
              <w:jc w:val="center"/>
            </w:pPr>
            <w:r>
              <w:t>Reference Foil</w:t>
            </w:r>
          </w:p>
        </w:tc>
        <w:tc>
          <w:tcPr>
            <w:tcW w:w="2462" w:type="dxa"/>
            <w:shd w:val="clear" w:color="auto" w:fill="FFCC99"/>
          </w:tcPr>
          <w:p w14:paraId="1A04C7DC" w14:textId="77777777" w:rsidR="00187C54" w:rsidRDefault="00187C54" w:rsidP="00675DCF">
            <w:pPr>
              <w:jc w:val="center"/>
            </w:pPr>
            <w:r>
              <w:t>Measured Reaction</w:t>
            </w:r>
          </w:p>
        </w:tc>
        <w:tc>
          <w:tcPr>
            <w:tcW w:w="1915" w:type="dxa"/>
            <w:shd w:val="clear" w:color="auto" w:fill="FFCC99"/>
          </w:tcPr>
          <w:p w14:paraId="44740648" w14:textId="77777777" w:rsidR="00187C54" w:rsidRDefault="00187C54" w:rsidP="00675DCF">
            <w:pPr>
              <w:jc w:val="center"/>
            </w:pPr>
            <w:r>
              <w:t>Activity</w:t>
            </w:r>
          </w:p>
          <w:p w14:paraId="3221DD50" w14:textId="77777777" w:rsidR="00187C54" w:rsidRDefault="00187C54" w:rsidP="00675DCF">
            <w:pPr>
              <w:jc w:val="center"/>
            </w:pPr>
            <w:r>
              <w:t>[Bq/g]</w:t>
            </w:r>
          </w:p>
        </w:tc>
        <w:tc>
          <w:tcPr>
            <w:tcW w:w="1653" w:type="dxa"/>
            <w:shd w:val="clear" w:color="auto" w:fill="FFCC99"/>
          </w:tcPr>
          <w:p w14:paraId="583401C7" w14:textId="77777777" w:rsidR="00187C54" w:rsidRDefault="00187C54" w:rsidP="00675DCF">
            <w:pPr>
              <w:jc w:val="center"/>
            </w:pPr>
            <w:r>
              <w:t>Uncertainty</w:t>
            </w:r>
          </w:p>
          <w:p w14:paraId="5E352694" w14:textId="77777777" w:rsidR="00187C54" w:rsidRDefault="00187C54" w:rsidP="00675DCF">
            <w:pPr>
              <w:jc w:val="center"/>
            </w:pPr>
            <w:r>
              <w:t xml:space="preserve">(± </w:t>
            </w:r>
            <w:r>
              <w:rPr>
                <w:rFonts w:ascii="Lucida Grande" w:hAnsi="Lucida Grande" w:cs="Lucida Grande"/>
              </w:rPr>
              <w:t>σ</w:t>
            </w:r>
            <w:r>
              <w:t>)</w:t>
            </w:r>
          </w:p>
          <w:p w14:paraId="3815DC33" w14:textId="77777777" w:rsidR="00187C54" w:rsidRDefault="00187C54" w:rsidP="00675DCF">
            <w:pPr>
              <w:jc w:val="center"/>
            </w:pPr>
            <w:r>
              <w:t>[Bq/g]</w:t>
            </w:r>
          </w:p>
        </w:tc>
        <w:tc>
          <w:tcPr>
            <w:tcW w:w="1620" w:type="dxa"/>
            <w:shd w:val="clear" w:color="auto" w:fill="FFCC99"/>
          </w:tcPr>
          <w:p w14:paraId="39AD619A" w14:textId="77777777" w:rsidR="00187C54" w:rsidRDefault="00187C54" w:rsidP="00675DCF">
            <w:pPr>
              <w:jc w:val="center"/>
            </w:pPr>
            <w:r>
              <w:t>Relative Uncertainty</w:t>
            </w:r>
          </w:p>
          <w:p w14:paraId="4B8618F3" w14:textId="77777777" w:rsidR="00187C54" w:rsidRDefault="00187C54" w:rsidP="00675DCF">
            <w:pPr>
              <w:jc w:val="center"/>
            </w:pPr>
            <w:r>
              <w:t>[%]</w:t>
            </w:r>
          </w:p>
        </w:tc>
      </w:tr>
      <w:tr w:rsidR="00187C54" w14:paraId="0524C701" w14:textId="77777777" w:rsidTr="00675DCF">
        <w:tc>
          <w:tcPr>
            <w:tcW w:w="1368" w:type="dxa"/>
          </w:tcPr>
          <w:p w14:paraId="034317B7" w14:textId="77777777" w:rsidR="00187C54" w:rsidRDefault="00187C54" w:rsidP="00675DCF">
            <w:r w:rsidRPr="00C74ED4">
              <w:rPr>
                <w:sz w:val="20"/>
                <w:szCs w:val="20"/>
              </w:rPr>
              <w:t>Au05–A10</w:t>
            </w:r>
          </w:p>
        </w:tc>
        <w:tc>
          <w:tcPr>
            <w:tcW w:w="2462" w:type="dxa"/>
          </w:tcPr>
          <w:p w14:paraId="3FF18958" w14:textId="77777777" w:rsidR="00187C54" w:rsidRDefault="00187C54" w:rsidP="00675DCF">
            <w:r w:rsidRPr="00C74ED4">
              <w:rPr>
                <w:sz w:val="20"/>
                <w:szCs w:val="20"/>
                <w:vertAlign w:val="superscript"/>
              </w:rPr>
              <w:t>197</w:t>
            </w:r>
            <w:r w:rsidRPr="00C74ED4">
              <w:rPr>
                <w:sz w:val="20"/>
                <w:szCs w:val="20"/>
              </w:rPr>
              <w:t>Au(n,</w:t>
            </w:r>
            <w:r w:rsidRPr="00C74ED4">
              <w:rPr>
                <w:rFonts w:cs="Times New Roman"/>
                <w:sz w:val="20"/>
                <w:szCs w:val="20"/>
              </w:rPr>
              <w:t>γ</w:t>
            </w:r>
            <w:r w:rsidRPr="00C74ED4">
              <w:rPr>
                <w:rFonts w:cs="Lucida Grande"/>
                <w:sz w:val="20"/>
                <w:szCs w:val="20"/>
              </w:rPr>
              <w:t>)</w:t>
            </w:r>
            <w:r w:rsidRPr="00C74ED4">
              <w:rPr>
                <w:rFonts w:cs="Lucida Grande"/>
                <w:sz w:val="20"/>
                <w:szCs w:val="20"/>
                <w:vertAlign w:val="superscript"/>
              </w:rPr>
              <w:t>198</w:t>
            </w:r>
            <w:r w:rsidRPr="00C74ED4">
              <w:rPr>
                <w:rFonts w:cs="Lucida Grande"/>
                <w:sz w:val="20"/>
                <w:szCs w:val="20"/>
              </w:rPr>
              <w:t>Au</w:t>
            </w:r>
          </w:p>
        </w:tc>
        <w:tc>
          <w:tcPr>
            <w:tcW w:w="1915" w:type="dxa"/>
          </w:tcPr>
          <w:p w14:paraId="302EC1D9" w14:textId="77777777" w:rsidR="00187C54" w:rsidRDefault="00187C54" w:rsidP="00675DCF">
            <w:r w:rsidRPr="00C74ED4">
              <w:rPr>
                <w:sz w:val="20"/>
                <w:szCs w:val="20"/>
              </w:rPr>
              <w:t>1.812x10</w:t>
            </w:r>
            <w:r w:rsidRPr="00C74ED4">
              <w:rPr>
                <w:sz w:val="20"/>
                <w:szCs w:val="20"/>
                <w:vertAlign w:val="superscript"/>
              </w:rPr>
              <w:t>5</w:t>
            </w:r>
          </w:p>
        </w:tc>
        <w:tc>
          <w:tcPr>
            <w:tcW w:w="1653" w:type="dxa"/>
          </w:tcPr>
          <w:p w14:paraId="0CCF7A40" w14:textId="77777777" w:rsidR="00187C54" w:rsidRDefault="00187C54" w:rsidP="00675DCF">
            <w:r>
              <w:rPr>
                <w:sz w:val="20"/>
                <w:szCs w:val="20"/>
              </w:rPr>
              <w:t>2850.0</w:t>
            </w:r>
          </w:p>
        </w:tc>
        <w:tc>
          <w:tcPr>
            <w:tcW w:w="1620" w:type="dxa"/>
          </w:tcPr>
          <w:p w14:paraId="0E91A99E" w14:textId="77777777" w:rsidR="00187C54" w:rsidRDefault="00187C54" w:rsidP="00675DCF">
            <w:r>
              <w:rPr>
                <w:sz w:val="20"/>
                <w:szCs w:val="20"/>
              </w:rPr>
              <w:t>1.58</w:t>
            </w:r>
          </w:p>
        </w:tc>
      </w:tr>
      <w:tr w:rsidR="00187C54" w14:paraId="7F10E732" w14:textId="77777777" w:rsidTr="00675DCF">
        <w:tc>
          <w:tcPr>
            <w:tcW w:w="1368" w:type="dxa"/>
          </w:tcPr>
          <w:p w14:paraId="6EF3121B" w14:textId="77777777" w:rsidR="00187C54" w:rsidRDefault="00187C54" w:rsidP="00675DCF">
            <w:r w:rsidRPr="00C74ED4">
              <w:rPr>
                <w:sz w:val="20"/>
                <w:szCs w:val="20"/>
              </w:rPr>
              <w:t>Ni011</w:t>
            </w:r>
          </w:p>
        </w:tc>
        <w:tc>
          <w:tcPr>
            <w:tcW w:w="2462" w:type="dxa"/>
          </w:tcPr>
          <w:p w14:paraId="7E0A7E1B" w14:textId="77777777" w:rsidR="00187C54" w:rsidRDefault="00187C54" w:rsidP="00675DCF">
            <w:r w:rsidRPr="00C74ED4">
              <w:rPr>
                <w:sz w:val="20"/>
                <w:szCs w:val="20"/>
                <w:vertAlign w:val="superscript"/>
              </w:rPr>
              <w:t>58</w:t>
            </w:r>
            <w:r w:rsidRPr="00C74ED4">
              <w:rPr>
                <w:sz w:val="20"/>
                <w:szCs w:val="20"/>
              </w:rPr>
              <w:t>Ni(n,p)</w:t>
            </w:r>
            <w:r w:rsidRPr="00C74ED4">
              <w:rPr>
                <w:sz w:val="20"/>
                <w:szCs w:val="20"/>
                <w:vertAlign w:val="superscript"/>
              </w:rPr>
              <w:t>58</w:t>
            </w:r>
            <w:r w:rsidRPr="00C74ED4">
              <w:rPr>
                <w:sz w:val="20"/>
                <w:szCs w:val="20"/>
              </w:rPr>
              <w:t>Co</w:t>
            </w:r>
          </w:p>
        </w:tc>
        <w:tc>
          <w:tcPr>
            <w:tcW w:w="1915" w:type="dxa"/>
          </w:tcPr>
          <w:p w14:paraId="7394CC04" w14:textId="77777777" w:rsidR="00187C54" w:rsidRDefault="00187C54" w:rsidP="00675DCF">
            <w:r w:rsidRPr="00C74ED4">
              <w:rPr>
                <w:sz w:val="20"/>
                <w:szCs w:val="20"/>
              </w:rPr>
              <w:t>14.36</w:t>
            </w:r>
          </w:p>
        </w:tc>
        <w:tc>
          <w:tcPr>
            <w:tcW w:w="1653" w:type="dxa"/>
          </w:tcPr>
          <w:p w14:paraId="2E63992F" w14:textId="77777777" w:rsidR="00187C54" w:rsidRDefault="00187C54" w:rsidP="00675DCF">
            <w:r w:rsidRPr="00C74ED4">
              <w:rPr>
                <w:sz w:val="20"/>
                <w:szCs w:val="20"/>
              </w:rPr>
              <w:t>0.</w:t>
            </w:r>
            <w:r>
              <w:rPr>
                <w:sz w:val="20"/>
                <w:szCs w:val="20"/>
              </w:rPr>
              <w:t>22</w:t>
            </w:r>
          </w:p>
        </w:tc>
        <w:tc>
          <w:tcPr>
            <w:tcW w:w="1620" w:type="dxa"/>
          </w:tcPr>
          <w:p w14:paraId="3DF870EC" w14:textId="77777777" w:rsidR="00187C54" w:rsidRDefault="00187C54" w:rsidP="00675DCF">
            <w:r>
              <w:rPr>
                <w:sz w:val="20"/>
                <w:szCs w:val="20"/>
              </w:rPr>
              <w:t>1.53</w:t>
            </w:r>
          </w:p>
        </w:tc>
      </w:tr>
      <w:tr w:rsidR="00187C54" w14:paraId="63392C59" w14:textId="77777777" w:rsidTr="00675DCF">
        <w:tc>
          <w:tcPr>
            <w:tcW w:w="1368" w:type="dxa"/>
          </w:tcPr>
          <w:p w14:paraId="468264B9" w14:textId="77777777" w:rsidR="00187C54" w:rsidRDefault="00187C54" w:rsidP="00675DCF">
            <w:r w:rsidRPr="00C74ED4">
              <w:rPr>
                <w:sz w:val="20"/>
                <w:szCs w:val="20"/>
              </w:rPr>
              <w:t>In005</w:t>
            </w:r>
          </w:p>
        </w:tc>
        <w:tc>
          <w:tcPr>
            <w:tcW w:w="2462" w:type="dxa"/>
          </w:tcPr>
          <w:p w14:paraId="135ED4EB" w14:textId="77777777" w:rsidR="00187C54" w:rsidRDefault="00187C54" w:rsidP="00675DCF">
            <w:r w:rsidRPr="00C74ED4">
              <w:rPr>
                <w:sz w:val="20"/>
                <w:szCs w:val="20"/>
                <w:vertAlign w:val="superscript"/>
              </w:rPr>
              <w:t>115</w:t>
            </w:r>
            <w:r w:rsidRPr="00C74ED4">
              <w:rPr>
                <w:sz w:val="20"/>
                <w:szCs w:val="20"/>
              </w:rPr>
              <w:t>In(n,n’,</w:t>
            </w:r>
            <w:r w:rsidRPr="00C74ED4">
              <w:rPr>
                <w:rFonts w:cs="Times New Roman"/>
                <w:sz w:val="20"/>
                <w:szCs w:val="20"/>
              </w:rPr>
              <w:t>γ</w:t>
            </w:r>
            <w:r w:rsidRPr="00C74ED4">
              <w:rPr>
                <w:sz w:val="20"/>
                <w:szCs w:val="20"/>
              </w:rPr>
              <w:t>)</w:t>
            </w:r>
            <w:r w:rsidRPr="00C74ED4">
              <w:rPr>
                <w:sz w:val="20"/>
                <w:szCs w:val="20"/>
                <w:vertAlign w:val="superscript"/>
              </w:rPr>
              <w:t>115m</w:t>
            </w:r>
            <w:r w:rsidRPr="00C74ED4">
              <w:rPr>
                <w:sz w:val="20"/>
                <w:szCs w:val="20"/>
              </w:rPr>
              <w:t>In</w:t>
            </w:r>
          </w:p>
        </w:tc>
        <w:tc>
          <w:tcPr>
            <w:tcW w:w="1915" w:type="dxa"/>
          </w:tcPr>
          <w:p w14:paraId="381AE854" w14:textId="77777777" w:rsidR="00187C54" w:rsidRDefault="00187C54" w:rsidP="00675DCF">
            <w:r w:rsidRPr="00C74ED4">
              <w:rPr>
                <w:sz w:val="20"/>
                <w:szCs w:val="20"/>
              </w:rPr>
              <w:t>8030</w:t>
            </w:r>
            <w:r>
              <w:rPr>
                <w:sz w:val="20"/>
                <w:szCs w:val="20"/>
              </w:rPr>
              <w:t>.0</w:t>
            </w:r>
          </w:p>
        </w:tc>
        <w:tc>
          <w:tcPr>
            <w:tcW w:w="1653" w:type="dxa"/>
          </w:tcPr>
          <w:p w14:paraId="7B4FB7C0" w14:textId="77777777" w:rsidR="00187C54" w:rsidRDefault="00187C54" w:rsidP="00675DCF">
            <w:r>
              <w:rPr>
                <w:sz w:val="20"/>
                <w:szCs w:val="20"/>
              </w:rPr>
              <w:t>125.0</w:t>
            </w:r>
          </w:p>
        </w:tc>
        <w:tc>
          <w:tcPr>
            <w:tcW w:w="1620" w:type="dxa"/>
          </w:tcPr>
          <w:p w14:paraId="3C494DC4" w14:textId="77777777" w:rsidR="00187C54" w:rsidRDefault="00187C54" w:rsidP="00675DCF">
            <w:r>
              <w:rPr>
                <w:sz w:val="20"/>
                <w:szCs w:val="20"/>
              </w:rPr>
              <w:t>1.56</w:t>
            </w:r>
          </w:p>
        </w:tc>
      </w:tr>
      <w:tr w:rsidR="00187C54" w14:paraId="0E9FCFBC" w14:textId="77777777" w:rsidTr="00675DCF">
        <w:tc>
          <w:tcPr>
            <w:tcW w:w="1368" w:type="dxa"/>
          </w:tcPr>
          <w:p w14:paraId="23672B80" w14:textId="77777777" w:rsidR="00187C54" w:rsidRDefault="00187C54" w:rsidP="00675DCF">
            <w:r w:rsidRPr="00C74ED4">
              <w:rPr>
                <w:sz w:val="20"/>
                <w:szCs w:val="20"/>
              </w:rPr>
              <w:t>In005</w:t>
            </w:r>
          </w:p>
        </w:tc>
        <w:tc>
          <w:tcPr>
            <w:tcW w:w="2462" w:type="dxa"/>
          </w:tcPr>
          <w:p w14:paraId="47FC86D2" w14:textId="77777777" w:rsidR="00187C54" w:rsidRDefault="00187C54" w:rsidP="00675DCF">
            <w:r w:rsidRPr="00C74ED4">
              <w:rPr>
                <w:sz w:val="20"/>
                <w:szCs w:val="20"/>
                <w:vertAlign w:val="superscript"/>
              </w:rPr>
              <w:t>115</w:t>
            </w:r>
            <w:r w:rsidRPr="00C74ED4">
              <w:rPr>
                <w:sz w:val="20"/>
                <w:szCs w:val="20"/>
              </w:rPr>
              <w:t>In(n,</w:t>
            </w:r>
            <w:r w:rsidRPr="00C74ED4">
              <w:rPr>
                <w:rFonts w:cs="Times New Roman"/>
                <w:sz w:val="20"/>
                <w:szCs w:val="20"/>
              </w:rPr>
              <w:t>γ</w:t>
            </w:r>
            <w:r w:rsidRPr="00C74ED4">
              <w:rPr>
                <w:sz w:val="20"/>
                <w:szCs w:val="20"/>
              </w:rPr>
              <w:t>)</w:t>
            </w:r>
            <w:r w:rsidRPr="00C74ED4">
              <w:rPr>
                <w:sz w:val="20"/>
                <w:szCs w:val="20"/>
                <w:vertAlign w:val="superscript"/>
              </w:rPr>
              <w:t>116</w:t>
            </w:r>
            <w:r w:rsidRPr="00C74ED4">
              <w:rPr>
                <w:sz w:val="20"/>
                <w:szCs w:val="20"/>
              </w:rPr>
              <w:t>In</w:t>
            </w:r>
          </w:p>
        </w:tc>
        <w:tc>
          <w:tcPr>
            <w:tcW w:w="1915" w:type="dxa"/>
          </w:tcPr>
          <w:p w14:paraId="3DCCFE68" w14:textId="77777777" w:rsidR="00187C54" w:rsidRDefault="00187C54" w:rsidP="00675DCF">
            <w:r w:rsidRPr="00C74ED4">
              <w:rPr>
                <w:sz w:val="20"/>
                <w:szCs w:val="20"/>
              </w:rPr>
              <w:t>9.11x10</w:t>
            </w:r>
            <w:r w:rsidRPr="00C74ED4">
              <w:rPr>
                <w:sz w:val="20"/>
                <w:szCs w:val="20"/>
                <w:vertAlign w:val="superscript"/>
              </w:rPr>
              <w:t>6</w:t>
            </w:r>
          </w:p>
        </w:tc>
        <w:tc>
          <w:tcPr>
            <w:tcW w:w="1653" w:type="dxa"/>
          </w:tcPr>
          <w:p w14:paraId="7C48A6A2" w14:textId="77777777" w:rsidR="00187C54" w:rsidRDefault="00187C54" w:rsidP="00675DCF">
            <w:r>
              <w:rPr>
                <w:sz w:val="20"/>
                <w:szCs w:val="20"/>
              </w:rPr>
              <w:t>1.75x10</w:t>
            </w:r>
            <w:r w:rsidRPr="00893A00">
              <w:rPr>
                <w:sz w:val="20"/>
                <w:szCs w:val="20"/>
                <w:vertAlign w:val="superscript"/>
              </w:rPr>
              <w:t>5</w:t>
            </w:r>
          </w:p>
        </w:tc>
        <w:tc>
          <w:tcPr>
            <w:tcW w:w="1620" w:type="dxa"/>
          </w:tcPr>
          <w:p w14:paraId="0A2D804D" w14:textId="77777777" w:rsidR="00187C54" w:rsidRDefault="00187C54" w:rsidP="00675DCF">
            <w:r>
              <w:rPr>
                <w:sz w:val="20"/>
                <w:szCs w:val="20"/>
              </w:rPr>
              <w:t>1.92</w:t>
            </w:r>
          </w:p>
        </w:tc>
      </w:tr>
      <w:tr w:rsidR="00187C54" w14:paraId="43E01E2A" w14:textId="77777777" w:rsidTr="00675DCF">
        <w:tc>
          <w:tcPr>
            <w:tcW w:w="1368" w:type="dxa"/>
          </w:tcPr>
          <w:p w14:paraId="23F116E5" w14:textId="77777777" w:rsidR="00187C54" w:rsidRDefault="00187C54" w:rsidP="00675DCF">
            <w:r w:rsidRPr="00C74ED4">
              <w:rPr>
                <w:sz w:val="20"/>
                <w:szCs w:val="20"/>
              </w:rPr>
              <w:t>Fe021</w:t>
            </w:r>
          </w:p>
        </w:tc>
        <w:tc>
          <w:tcPr>
            <w:tcW w:w="2462" w:type="dxa"/>
          </w:tcPr>
          <w:p w14:paraId="7308207C" w14:textId="77777777" w:rsidR="00187C54" w:rsidRDefault="00187C54" w:rsidP="00675DCF">
            <w:r w:rsidRPr="00C74ED4">
              <w:rPr>
                <w:sz w:val="20"/>
                <w:szCs w:val="20"/>
                <w:vertAlign w:val="superscript"/>
              </w:rPr>
              <w:t>54</w:t>
            </w:r>
            <w:r w:rsidRPr="00C74ED4">
              <w:rPr>
                <w:sz w:val="20"/>
                <w:szCs w:val="20"/>
              </w:rPr>
              <w:t>Fe(n,p)</w:t>
            </w:r>
            <w:r w:rsidRPr="00C74ED4">
              <w:rPr>
                <w:sz w:val="20"/>
                <w:szCs w:val="20"/>
                <w:vertAlign w:val="superscript"/>
              </w:rPr>
              <w:t>54</w:t>
            </w:r>
            <w:r w:rsidRPr="00C74ED4">
              <w:rPr>
                <w:sz w:val="20"/>
                <w:szCs w:val="20"/>
              </w:rPr>
              <w:t>Mn</w:t>
            </w:r>
          </w:p>
        </w:tc>
        <w:tc>
          <w:tcPr>
            <w:tcW w:w="1915" w:type="dxa"/>
          </w:tcPr>
          <w:p w14:paraId="19D33853" w14:textId="77777777" w:rsidR="00187C54" w:rsidRDefault="00187C54" w:rsidP="00675DCF">
            <w:r w:rsidRPr="00C74ED4">
              <w:rPr>
                <w:sz w:val="20"/>
                <w:szCs w:val="20"/>
              </w:rPr>
              <w:t>0.2062</w:t>
            </w:r>
          </w:p>
        </w:tc>
        <w:tc>
          <w:tcPr>
            <w:tcW w:w="1653" w:type="dxa"/>
          </w:tcPr>
          <w:p w14:paraId="5724849E" w14:textId="77777777" w:rsidR="00187C54" w:rsidRDefault="00187C54" w:rsidP="00675DCF">
            <w:r w:rsidRPr="00C74ED4">
              <w:rPr>
                <w:sz w:val="20"/>
                <w:szCs w:val="20"/>
              </w:rPr>
              <w:t>0.00</w:t>
            </w:r>
            <w:r>
              <w:rPr>
                <w:sz w:val="20"/>
                <w:szCs w:val="20"/>
              </w:rPr>
              <w:t>41</w:t>
            </w:r>
          </w:p>
        </w:tc>
        <w:tc>
          <w:tcPr>
            <w:tcW w:w="1620" w:type="dxa"/>
          </w:tcPr>
          <w:p w14:paraId="2F0091A4" w14:textId="77777777" w:rsidR="00187C54" w:rsidRDefault="00187C54" w:rsidP="00675DCF">
            <w:r>
              <w:rPr>
                <w:sz w:val="20"/>
                <w:szCs w:val="20"/>
              </w:rPr>
              <w:t>1.99</w:t>
            </w:r>
          </w:p>
        </w:tc>
      </w:tr>
      <w:tr w:rsidR="00187C54" w14:paraId="465DE833" w14:textId="77777777" w:rsidTr="00675DCF">
        <w:tc>
          <w:tcPr>
            <w:tcW w:w="1368" w:type="dxa"/>
          </w:tcPr>
          <w:p w14:paraId="07F20615" w14:textId="77777777" w:rsidR="00187C54" w:rsidRDefault="00187C54" w:rsidP="00675DCF">
            <w:r w:rsidRPr="00C74ED4">
              <w:rPr>
                <w:sz w:val="20"/>
                <w:szCs w:val="20"/>
              </w:rPr>
              <w:t>Fe021</w:t>
            </w:r>
          </w:p>
        </w:tc>
        <w:tc>
          <w:tcPr>
            <w:tcW w:w="2462" w:type="dxa"/>
          </w:tcPr>
          <w:p w14:paraId="6ADFF86B" w14:textId="77777777" w:rsidR="00187C54" w:rsidRDefault="00187C54" w:rsidP="00675DCF">
            <w:r w:rsidRPr="00C74ED4">
              <w:rPr>
                <w:sz w:val="20"/>
                <w:szCs w:val="20"/>
                <w:vertAlign w:val="superscript"/>
              </w:rPr>
              <w:t>56</w:t>
            </w:r>
            <w:r w:rsidRPr="00C74ED4">
              <w:rPr>
                <w:sz w:val="20"/>
                <w:szCs w:val="20"/>
              </w:rPr>
              <w:t>Fe(n,p)</w:t>
            </w:r>
            <w:r w:rsidRPr="00C74ED4">
              <w:rPr>
                <w:sz w:val="20"/>
                <w:szCs w:val="20"/>
                <w:vertAlign w:val="superscript"/>
              </w:rPr>
              <w:t>56</w:t>
            </w:r>
            <w:r w:rsidRPr="00C74ED4">
              <w:rPr>
                <w:sz w:val="20"/>
                <w:szCs w:val="20"/>
              </w:rPr>
              <w:t>Mn</w:t>
            </w:r>
          </w:p>
        </w:tc>
        <w:tc>
          <w:tcPr>
            <w:tcW w:w="1915" w:type="dxa"/>
          </w:tcPr>
          <w:p w14:paraId="2D4A01D4" w14:textId="77777777" w:rsidR="00187C54" w:rsidRDefault="00187C54" w:rsidP="00675DCF">
            <w:r w:rsidRPr="00C74ED4">
              <w:rPr>
                <w:sz w:val="20"/>
                <w:szCs w:val="20"/>
              </w:rPr>
              <w:t>2310</w:t>
            </w:r>
            <w:r>
              <w:rPr>
                <w:sz w:val="20"/>
                <w:szCs w:val="20"/>
              </w:rPr>
              <w:t>.0</w:t>
            </w:r>
          </w:p>
        </w:tc>
        <w:tc>
          <w:tcPr>
            <w:tcW w:w="1653" w:type="dxa"/>
          </w:tcPr>
          <w:p w14:paraId="0B34FDA8" w14:textId="77777777" w:rsidR="00187C54" w:rsidRDefault="00187C54" w:rsidP="00675DCF">
            <w:r>
              <w:rPr>
                <w:sz w:val="20"/>
                <w:szCs w:val="20"/>
              </w:rPr>
              <w:t>30.5</w:t>
            </w:r>
          </w:p>
        </w:tc>
        <w:tc>
          <w:tcPr>
            <w:tcW w:w="1620" w:type="dxa"/>
          </w:tcPr>
          <w:p w14:paraId="0AF3CF21" w14:textId="77777777" w:rsidR="00187C54" w:rsidRDefault="00187C54" w:rsidP="00675DCF">
            <w:r>
              <w:rPr>
                <w:sz w:val="20"/>
                <w:szCs w:val="20"/>
              </w:rPr>
              <w:t>1.32</w:t>
            </w:r>
          </w:p>
        </w:tc>
      </w:tr>
      <w:tr w:rsidR="00187C54" w14:paraId="0BB67C4E" w14:textId="77777777" w:rsidTr="00675DCF">
        <w:tc>
          <w:tcPr>
            <w:tcW w:w="1368" w:type="dxa"/>
          </w:tcPr>
          <w:p w14:paraId="1BA1C3BF" w14:textId="77777777" w:rsidR="00187C54" w:rsidRDefault="00187C54" w:rsidP="00675DCF">
            <w:r w:rsidRPr="00C74ED4">
              <w:rPr>
                <w:sz w:val="20"/>
                <w:szCs w:val="20"/>
              </w:rPr>
              <w:t>Mg032</w:t>
            </w:r>
          </w:p>
        </w:tc>
        <w:tc>
          <w:tcPr>
            <w:tcW w:w="2462" w:type="dxa"/>
          </w:tcPr>
          <w:p w14:paraId="27DF3A59" w14:textId="77777777" w:rsidR="00187C54" w:rsidRDefault="00187C54" w:rsidP="00675DCF">
            <w:r w:rsidRPr="00C74ED4">
              <w:rPr>
                <w:sz w:val="20"/>
                <w:szCs w:val="20"/>
                <w:vertAlign w:val="superscript"/>
              </w:rPr>
              <w:t>24</w:t>
            </w:r>
            <w:r w:rsidRPr="00C74ED4">
              <w:rPr>
                <w:sz w:val="20"/>
                <w:szCs w:val="20"/>
              </w:rPr>
              <w:t>Mg(n,p)</w:t>
            </w:r>
            <w:r w:rsidRPr="00C74ED4">
              <w:rPr>
                <w:sz w:val="20"/>
                <w:szCs w:val="20"/>
                <w:vertAlign w:val="superscript"/>
              </w:rPr>
              <w:t>24</w:t>
            </w:r>
            <w:r w:rsidRPr="00C74ED4">
              <w:rPr>
                <w:sz w:val="20"/>
                <w:szCs w:val="20"/>
              </w:rPr>
              <w:t>Na</w:t>
            </w:r>
          </w:p>
        </w:tc>
        <w:tc>
          <w:tcPr>
            <w:tcW w:w="1915" w:type="dxa"/>
          </w:tcPr>
          <w:p w14:paraId="39CE3882" w14:textId="77777777" w:rsidR="00187C54" w:rsidRDefault="00187C54" w:rsidP="00675DCF">
            <w:r w:rsidRPr="00C74ED4">
              <w:rPr>
                <w:sz w:val="20"/>
                <w:szCs w:val="20"/>
              </w:rPr>
              <w:t>61.1</w:t>
            </w:r>
          </w:p>
        </w:tc>
        <w:tc>
          <w:tcPr>
            <w:tcW w:w="1653" w:type="dxa"/>
          </w:tcPr>
          <w:p w14:paraId="375A9457" w14:textId="77777777" w:rsidR="00187C54" w:rsidRDefault="00187C54" w:rsidP="00675DCF">
            <w:r>
              <w:rPr>
                <w:sz w:val="20"/>
                <w:szCs w:val="20"/>
              </w:rPr>
              <w:t>1.15</w:t>
            </w:r>
          </w:p>
        </w:tc>
        <w:tc>
          <w:tcPr>
            <w:tcW w:w="1620" w:type="dxa"/>
          </w:tcPr>
          <w:p w14:paraId="28F9A187" w14:textId="77777777" w:rsidR="00187C54" w:rsidRDefault="00187C54" w:rsidP="00675DCF">
            <w:r>
              <w:rPr>
                <w:sz w:val="20"/>
                <w:szCs w:val="20"/>
              </w:rPr>
              <w:t>1.88</w:t>
            </w:r>
          </w:p>
        </w:tc>
      </w:tr>
      <w:tr w:rsidR="00187C54" w14:paraId="158D0B0A" w14:textId="77777777" w:rsidTr="00675DCF">
        <w:tc>
          <w:tcPr>
            <w:tcW w:w="1368" w:type="dxa"/>
          </w:tcPr>
          <w:p w14:paraId="72CB8204" w14:textId="77777777" w:rsidR="00187C54" w:rsidRDefault="00187C54" w:rsidP="00675DCF">
            <w:r w:rsidRPr="00C74ED4">
              <w:rPr>
                <w:sz w:val="20"/>
                <w:szCs w:val="20"/>
              </w:rPr>
              <w:t>Co013</w:t>
            </w:r>
          </w:p>
        </w:tc>
        <w:tc>
          <w:tcPr>
            <w:tcW w:w="2462" w:type="dxa"/>
          </w:tcPr>
          <w:p w14:paraId="0447D0D0" w14:textId="77777777" w:rsidR="00187C54" w:rsidRDefault="00187C54" w:rsidP="00675DCF">
            <w:r w:rsidRPr="00C74ED4">
              <w:rPr>
                <w:sz w:val="20"/>
                <w:szCs w:val="20"/>
                <w:vertAlign w:val="superscript"/>
              </w:rPr>
              <w:t>59</w:t>
            </w:r>
            <w:r w:rsidRPr="00C74ED4">
              <w:rPr>
                <w:sz w:val="20"/>
                <w:szCs w:val="20"/>
              </w:rPr>
              <w:t>Co(n,</w:t>
            </w:r>
            <w:r w:rsidRPr="00C74ED4">
              <w:rPr>
                <w:rFonts w:cs="Times New Roman"/>
                <w:sz w:val="20"/>
                <w:szCs w:val="20"/>
              </w:rPr>
              <w:t>γ)</w:t>
            </w:r>
            <w:r w:rsidRPr="00C74ED4">
              <w:rPr>
                <w:sz w:val="20"/>
                <w:szCs w:val="20"/>
                <w:vertAlign w:val="superscript"/>
              </w:rPr>
              <w:t>60</w:t>
            </w:r>
            <w:r w:rsidRPr="00C74ED4">
              <w:rPr>
                <w:rFonts w:cs="Times New Roman"/>
                <w:sz w:val="20"/>
                <w:szCs w:val="20"/>
              </w:rPr>
              <w:t>Co</w:t>
            </w:r>
          </w:p>
        </w:tc>
        <w:tc>
          <w:tcPr>
            <w:tcW w:w="1915" w:type="dxa"/>
          </w:tcPr>
          <w:p w14:paraId="52226AB1" w14:textId="77777777" w:rsidR="00187C54" w:rsidRDefault="00187C54" w:rsidP="00675DCF">
            <w:r w:rsidRPr="00C74ED4">
              <w:rPr>
                <w:sz w:val="20"/>
                <w:szCs w:val="20"/>
              </w:rPr>
              <w:t>66.1</w:t>
            </w:r>
          </w:p>
        </w:tc>
        <w:tc>
          <w:tcPr>
            <w:tcW w:w="1653" w:type="dxa"/>
          </w:tcPr>
          <w:p w14:paraId="0D63EBCF" w14:textId="77777777" w:rsidR="00187C54" w:rsidRDefault="00187C54" w:rsidP="00675DCF">
            <w:r>
              <w:rPr>
                <w:sz w:val="20"/>
                <w:szCs w:val="20"/>
              </w:rPr>
              <w:t>0.85</w:t>
            </w:r>
          </w:p>
        </w:tc>
        <w:tc>
          <w:tcPr>
            <w:tcW w:w="1620" w:type="dxa"/>
          </w:tcPr>
          <w:p w14:paraId="4D5A2011" w14:textId="77777777" w:rsidR="00187C54" w:rsidRDefault="00187C54" w:rsidP="00675DCF">
            <w:r>
              <w:rPr>
                <w:sz w:val="20"/>
                <w:szCs w:val="20"/>
              </w:rPr>
              <w:t>1.29</w:t>
            </w:r>
          </w:p>
        </w:tc>
      </w:tr>
    </w:tbl>
    <w:p w14:paraId="5EED3075" w14:textId="77777777" w:rsidR="00187C54" w:rsidRDefault="00187C54" w:rsidP="00187C54"/>
    <w:p w14:paraId="2F653C2E" w14:textId="4C68F0B0" w:rsidR="00187C54" w:rsidRDefault="00187C54">
      <w:pPr>
        <w:spacing w:after="200" w:line="276" w:lineRule="auto"/>
      </w:pPr>
      <w:r>
        <w:br w:type="page"/>
      </w:r>
    </w:p>
    <w:p w14:paraId="54049517" w14:textId="77777777" w:rsidR="002377BB" w:rsidRDefault="002377BB" w:rsidP="00587CF8"/>
    <w:p w14:paraId="3DD92379" w14:textId="0CBC016A" w:rsidR="00C42C30" w:rsidRDefault="00C42C30" w:rsidP="00C42C30">
      <w:pPr>
        <w:pStyle w:val="Caption"/>
        <w:keepNext/>
      </w:pPr>
      <w:bookmarkStart w:id="127" w:name="_Toc223007844"/>
      <w:r>
        <w:t xml:space="preserve">Table </w:t>
      </w:r>
      <w:fldSimple w:instr=" SEQ Table \* ARABIC ">
        <w:r w:rsidR="00721720">
          <w:rPr>
            <w:noProof/>
          </w:rPr>
          <w:t>17</w:t>
        </w:r>
      </w:fldSimple>
      <w:r>
        <w:t>:  Comparison of Calculated and Measured Results</w:t>
      </w:r>
      <w:bookmarkEnd w:id="127"/>
    </w:p>
    <w:tbl>
      <w:tblPr>
        <w:tblStyle w:val="TableGrid"/>
        <w:tblW w:w="0" w:type="auto"/>
        <w:jc w:val="center"/>
        <w:tblLook w:val="04A0" w:firstRow="1" w:lastRow="0" w:firstColumn="1" w:lastColumn="0" w:noHBand="0" w:noVBand="1"/>
      </w:tblPr>
      <w:tblGrid>
        <w:gridCol w:w="571"/>
        <w:gridCol w:w="1629"/>
        <w:gridCol w:w="1448"/>
        <w:gridCol w:w="1481"/>
        <w:gridCol w:w="1257"/>
        <w:gridCol w:w="1493"/>
        <w:gridCol w:w="1697"/>
      </w:tblGrid>
      <w:tr w:rsidR="00250588" w:rsidRPr="004B6D5C" w14:paraId="245EE1BE" w14:textId="77777777" w:rsidTr="00874B6B">
        <w:trPr>
          <w:jc w:val="center"/>
        </w:trPr>
        <w:tc>
          <w:tcPr>
            <w:tcW w:w="0" w:type="auto"/>
            <w:tcBorders>
              <w:bottom w:val="single" w:sz="4" w:space="0" w:color="auto"/>
            </w:tcBorders>
            <w:shd w:val="clear" w:color="auto" w:fill="FFCC99"/>
          </w:tcPr>
          <w:p w14:paraId="6733831D" w14:textId="77777777" w:rsidR="00587CF8" w:rsidRPr="004B6D5C" w:rsidRDefault="00587CF8" w:rsidP="00874B6B">
            <w:pPr>
              <w:jc w:val="center"/>
              <w:rPr>
                <w:sz w:val="22"/>
              </w:rPr>
            </w:pPr>
            <w:r w:rsidRPr="004B6D5C">
              <w:rPr>
                <w:sz w:val="22"/>
              </w:rPr>
              <w:t>Foil</w:t>
            </w:r>
          </w:p>
        </w:tc>
        <w:tc>
          <w:tcPr>
            <w:tcW w:w="0" w:type="auto"/>
            <w:tcBorders>
              <w:bottom w:val="single" w:sz="4" w:space="0" w:color="auto"/>
            </w:tcBorders>
            <w:shd w:val="clear" w:color="auto" w:fill="FFCC99"/>
          </w:tcPr>
          <w:p w14:paraId="3E39E70C" w14:textId="77777777" w:rsidR="00587CF8" w:rsidRPr="004B6D5C" w:rsidRDefault="00587CF8" w:rsidP="00874B6B">
            <w:pPr>
              <w:jc w:val="center"/>
              <w:rPr>
                <w:sz w:val="22"/>
              </w:rPr>
            </w:pPr>
            <w:r w:rsidRPr="004B6D5C">
              <w:rPr>
                <w:sz w:val="22"/>
              </w:rPr>
              <w:t>Reaction</w:t>
            </w:r>
          </w:p>
        </w:tc>
        <w:tc>
          <w:tcPr>
            <w:tcW w:w="0" w:type="auto"/>
            <w:tcBorders>
              <w:bottom w:val="single" w:sz="4" w:space="0" w:color="auto"/>
            </w:tcBorders>
            <w:shd w:val="clear" w:color="auto" w:fill="FFCC99"/>
          </w:tcPr>
          <w:p w14:paraId="4E618655" w14:textId="77777777" w:rsidR="00587CF8" w:rsidRPr="004B6D5C" w:rsidRDefault="00587CF8" w:rsidP="00874B6B">
            <w:pPr>
              <w:jc w:val="center"/>
              <w:rPr>
                <w:sz w:val="22"/>
              </w:rPr>
            </w:pPr>
            <w:r w:rsidRPr="004B6D5C">
              <w:rPr>
                <w:sz w:val="22"/>
              </w:rPr>
              <w:t>Computed Response</w:t>
            </w:r>
          </w:p>
          <w:p w14:paraId="0E6B55F4" w14:textId="77777777" w:rsidR="00587CF8" w:rsidRPr="004B6D5C" w:rsidRDefault="00587CF8" w:rsidP="00874B6B">
            <w:pPr>
              <w:jc w:val="center"/>
              <w:rPr>
                <w:sz w:val="22"/>
              </w:rPr>
            </w:pPr>
            <w:r w:rsidRPr="004B6D5C">
              <w:rPr>
                <w:sz w:val="22"/>
              </w:rPr>
              <w:t>[Bq/g]</w:t>
            </w:r>
          </w:p>
        </w:tc>
        <w:tc>
          <w:tcPr>
            <w:tcW w:w="0" w:type="auto"/>
            <w:tcBorders>
              <w:bottom w:val="single" w:sz="4" w:space="0" w:color="auto"/>
            </w:tcBorders>
            <w:shd w:val="clear" w:color="auto" w:fill="FFCC99"/>
          </w:tcPr>
          <w:p w14:paraId="46FF775E" w14:textId="77777777" w:rsidR="00264014" w:rsidRDefault="00587CF8" w:rsidP="00264014">
            <w:pPr>
              <w:jc w:val="center"/>
              <w:rPr>
                <w:sz w:val="22"/>
              </w:rPr>
            </w:pPr>
            <w:r w:rsidRPr="004B6D5C">
              <w:rPr>
                <w:sz w:val="22"/>
              </w:rPr>
              <w:t>Computed Uncertainty</w:t>
            </w:r>
          </w:p>
          <w:p w14:paraId="46CD3AC5" w14:textId="51931FF9" w:rsidR="00587CF8" w:rsidRPr="004B6D5C" w:rsidRDefault="00587CF8" w:rsidP="00264014">
            <w:pPr>
              <w:jc w:val="center"/>
              <w:rPr>
                <w:sz w:val="22"/>
              </w:rPr>
            </w:pPr>
            <w:r w:rsidRPr="004B6D5C">
              <w:rPr>
                <w:sz w:val="22"/>
              </w:rPr>
              <w:t>(±</w:t>
            </w:r>
            <w:r w:rsidR="00264014">
              <w:rPr>
                <w:sz w:val="22"/>
              </w:rPr>
              <w:t xml:space="preserve"> </w:t>
            </w:r>
            <w:r w:rsidRPr="004B6D5C">
              <w:rPr>
                <w:rFonts w:cs="Times New Roman"/>
                <w:sz w:val="22"/>
              </w:rPr>
              <w:t>σ)</w:t>
            </w:r>
          </w:p>
        </w:tc>
        <w:tc>
          <w:tcPr>
            <w:tcW w:w="0" w:type="auto"/>
            <w:tcBorders>
              <w:bottom w:val="single" w:sz="4" w:space="0" w:color="auto"/>
            </w:tcBorders>
            <w:shd w:val="clear" w:color="auto" w:fill="FFCC99"/>
          </w:tcPr>
          <w:p w14:paraId="4A547C32" w14:textId="77777777" w:rsidR="00587CF8" w:rsidRPr="004B6D5C" w:rsidRDefault="00587CF8" w:rsidP="00874B6B">
            <w:pPr>
              <w:jc w:val="center"/>
              <w:rPr>
                <w:sz w:val="22"/>
              </w:rPr>
            </w:pPr>
            <w:r w:rsidRPr="004B6D5C">
              <w:rPr>
                <w:sz w:val="22"/>
              </w:rPr>
              <w:t>Measured Response</w:t>
            </w:r>
          </w:p>
          <w:p w14:paraId="262D61D5" w14:textId="77777777" w:rsidR="00587CF8" w:rsidRPr="004B6D5C" w:rsidRDefault="00587CF8" w:rsidP="00874B6B">
            <w:pPr>
              <w:jc w:val="center"/>
              <w:rPr>
                <w:sz w:val="22"/>
              </w:rPr>
            </w:pPr>
            <w:r w:rsidRPr="004B6D5C">
              <w:rPr>
                <w:sz w:val="22"/>
              </w:rPr>
              <w:t>[Bq/g]</w:t>
            </w:r>
          </w:p>
        </w:tc>
        <w:tc>
          <w:tcPr>
            <w:tcW w:w="0" w:type="auto"/>
            <w:tcBorders>
              <w:bottom w:val="single" w:sz="4" w:space="0" w:color="auto"/>
            </w:tcBorders>
            <w:shd w:val="clear" w:color="auto" w:fill="FFCC99"/>
          </w:tcPr>
          <w:p w14:paraId="360EEFC9" w14:textId="74D37220" w:rsidR="00587CF8" w:rsidRPr="004B6D5C" w:rsidRDefault="00587CF8" w:rsidP="000C10D5">
            <w:pPr>
              <w:jc w:val="center"/>
              <w:rPr>
                <w:sz w:val="22"/>
              </w:rPr>
            </w:pPr>
            <w:r w:rsidRPr="004B6D5C">
              <w:rPr>
                <w:sz w:val="22"/>
              </w:rPr>
              <w:t>Measured Uncertainty (±</w:t>
            </w:r>
            <w:r w:rsidR="000C10D5">
              <w:rPr>
                <w:sz w:val="22"/>
              </w:rPr>
              <w:t xml:space="preserve"> </w:t>
            </w:r>
            <w:r w:rsidRPr="004B6D5C">
              <w:rPr>
                <w:rFonts w:cs="Times New Roman"/>
                <w:sz w:val="22"/>
              </w:rPr>
              <w:t>σ)</w:t>
            </w:r>
          </w:p>
        </w:tc>
        <w:tc>
          <w:tcPr>
            <w:tcW w:w="0" w:type="auto"/>
            <w:tcBorders>
              <w:bottom w:val="single" w:sz="4" w:space="0" w:color="auto"/>
            </w:tcBorders>
            <w:shd w:val="clear" w:color="auto" w:fill="FFCC99"/>
          </w:tcPr>
          <w:p w14:paraId="7611CFD4" w14:textId="77777777" w:rsidR="00587CF8" w:rsidRPr="004B6D5C" w:rsidRDefault="00587CF8" w:rsidP="00874B6B">
            <w:pPr>
              <w:jc w:val="center"/>
              <w:rPr>
                <w:sz w:val="22"/>
              </w:rPr>
            </w:pPr>
            <w:r w:rsidRPr="004B6D5C">
              <w:rPr>
                <w:sz w:val="22"/>
              </w:rPr>
              <w:t>Ratio of Computed to Measured Response (C/E)</w:t>
            </w:r>
          </w:p>
        </w:tc>
      </w:tr>
      <w:tr w:rsidR="00587CF8" w:rsidRPr="004B6D5C" w14:paraId="10ED9184" w14:textId="77777777" w:rsidTr="00874B6B">
        <w:trPr>
          <w:jc w:val="center"/>
        </w:trPr>
        <w:tc>
          <w:tcPr>
            <w:tcW w:w="0" w:type="auto"/>
            <w:gridSpan w:val="7"/>
            <w:shd w:val="clear" w:color="auto" w:fill="CCFFCC"/>
          </w:tcPr>
          <w:p w14:paraId="6706F4E3" w14:textId="77777777" w:rsidR="00587CF8" w:rsidRPr="004B6D5C" w:rsidRDefault="00587CF8" w:rsidP="00874B6B">
            <w:pPr>
              <w:jc w:val="center"/>
              <w:rPr>
                <w:sz w:val="22"/>
              </w:rPr>
            </w:pPr>
            <w:r w:rsidRPr="004B6D5C">
              <w:rPr>
                <w:sz w:val="22"/>
              </w:rPr>
              <w:t>Threshold Reactions</w:t>
            </w:r>
          </w:p>
        </w:tc>
      </w:tr>
      <w:tr w:rsidR="00250588" w:rsidRPr="004B6D5C" w14:paraId="0A23C071" w14:textId="77777777" w:rsidTr="00874B6B">
        <w:trPr>
          <w:jc w:val="center"/>
        </w:trPr>
        <w:tc>
          <w:tcPr>
            <w:tcW w:w="0" w:type="auto"/>
          </w:tcPr>
          <w:p w14:paraId="04F441C2" w14:textId="77777777" w:rsidR="00587CF8" w:rsidRPr="004B6D5C" w:rsidRDefault="00587CF8" w:rsidP="00874B6B">
            <w:pPr>
              <w:rPr>
                <w:sz w:val="22"/>
              </w:rPr>
            </w:pPr>
            <w:r>
              <w:rPr>
                <w:sz w:val="22"/>
              </w:rPr>
              <w:t>Ni</w:t>
            </w:r>
          </w:p>
        </w:tc>
        <w:tc>
          <w:tcPr>
            <w:tcW w:w="0" w:type="auto"/>
          </w:tcPr>
          <w:p w14:paraId="298B69EC" w14:textId="77777777" w:rsidR="00587CF8" w:rsidRPr="004B6D5C" w:rsidRDefault="00587CF8" w:rsidP="00874B6B">
            <w:pPr>
              <w:rPr>
                <w:sz w:val="22"/>
              </w:rPr>
            </w:pPr>
            <w:r w:rsidRPr="00C74ED4">
              <w:rPr>
                <w:sz w:val="20"/>
                <w:szCs w:val="20"/>
                <w:vertAlign w:val="superscript"/>
              </w:rPr>
              <w:t>58</w:t>
            </w:r>
            <w:r w:rsidRPr="00C74ED4">
              <w:rPr>
                <w:sz w:val="20"/>
                <w:szCs w:val="20"/>
              </w:rPr>
              <w:t>Ni(n,p)</w:t>
            </w:r>
            <w:r w:rsidRPr="00C74ED4">
              <w:rPr>
                <w:sz w:val="20"/>
                <w:szCs w:val="20"/>
                <w:vertAlign w:val="superscript"/>
              </w:rPr>
              <w:t>58</w:t>
            </w:r>
            <w:r w:rsidRPr="00C74ED4">
              <w:rPr>
                <w:sz w:val="20"/>
                <w:szCs w:val="20"/>
              </w:rPr>
              <w:t>Co</w:t>
            </w:r>
          </w:p>
        </w:tc>
        <w:tc>
          <w:tcPr>
            <w:tcW w:w="0" w:type="auto"/>
          </w:tcPr>
          <w:p w14:paraId="646B5049" w14:textId="77777777" w:rsidR="00587CF8" w:rsidRPr="004B6D5C" w:rsidRDefault="00587CF8" w:rsidP="00874B6B">
            <w:pPr>
              <w:rPr>
                <w:sz w:val="22"/>
              </w:rPr>
            </w:pPr>
            <w:r w:rsidRPr="004B6D5C">
              <w:rPr>
                <w:rFonts w:eastAsia="Times New Roman" w:cs="Times New Roman"/>
                <w:color w:val="000000"/>
                <w:sz w:val="22"/>
              </w:rPr>
              <w:t>13.592</w:t>
            </w:r>
          </w:p>
        </w:tc>
        <w:tc>
          <w:tcPr>
            <w:tcW w:w="0" w:type="auto"/>
          </w:tcPr>
          <w:p w14:paraId="03F3DA4A" w14:textId="30267608" w:rsidR="00587CF8" w:rsidRPr="004B6D5C" w:rsidRDefault="00587CF8" w:rsidP="00874B6B">
            <w:pPr>
              <w:rPr>
                <w:sz w:val="22"/>
              </w:rPr>
            </w:pPr>
            <w:r w:rsidRPr="004B6D5C">
              <w:rPr>
                <w:rFonts w:eastAsia="Times New Roman" w:cs="Times New Roman"/>
                <w:color w:val="000000"/>
                <w:sz w:val="22"/>
              </w:rPr>
              <w:t>0.</w:t>
            </w:r>
            <w:r w:rsidR="00264014">
              <w:rPr>
                <w:rFonts w:eastAsia="Times New Roman" w:cs="Times New Roman"/>
                <w:color w:val="000000"/>
                <w:sz w:val="22"/>
              </w:rPr>
              <w:t>121</w:t>
            </w:r>
          </w:p>
        </w:tc>
        <w:tc>
          <w:tcPr>
            <w:tcW w:w="0" w:type="auto"/>
          </w:tcPr>
          <w:p w14:paraId="3D09ED39" w14:textId="77777777" w:rsidR="00587CF8" w:rsidRPr="004B6D5C" w:rsidRDefault="00587CF8" w:rsidP="00874B6B">
            <w:pPr>
              <w:rPr>
                <w:sz w:val="22"/>
              </w:rPr>
            </w:pPr>
            <w:r w:rsidRPr="004B6D5C">
              <w:rPr>
                <w:sz w:val="22"/>
              </w:rPr>
              <w:t>14.36</w:t>
            </w:r>
          </w:p>
        </w:tc>
        <w:tc>
          <w:tcPr>
            <w:tcW w:w="0" w:type="auto"/>
          </w:tcPr>
          <w:p w14:paraId="40DE8138" w14:textId="61E5A954" w:rsidR="00587CF8" w:rsidRPr="004B6D5C" w:rsidRDefault="00A934FA" w:rsidP="00874B6B">
            <w:pPr>
              <w:rPr>
                <w:sz w:val="22"/>
              </w:rPr>
            </w:pPr>
            <w:r>
              <w:rPr>
                <w:sz w:val="22"/>
              </w:rPr>
              <w:t>0.22</w:t>
            </w:r>
          </w:p>
        </w:tc>
        <w:tc>
          <w:tcPr>
            <w:tcW w:w="0" w:type="auto"/>
          </w:tcPr>
          <w:p w14:paraId="33100F32" w14:textId="77777777" w:rsidR="00587CF8" w:rsidRPr="004B6D5C" w:rsidRDefault="00587CF8" w:rsidP="00874B6B">
            <w:pPr>
              <w:rPr>
                <w:sz w:val="22"/>
              </w:rPr>
            </w:pPr>
            <w:r w:rsidRPr="004B6D5C">
              <w:rPr>
                <w:rFonts w:eastAsia="Times New Roman" w:cs="Times New Roman"/>
                <w:color w:val="000000"/>
                <w:sz w:val="22"/>
              </w:rPr>
              <w:t>0.</w:t>
            </w:r>
            <w:r w:rsidRPr="00CA411F">
              <w:rPr>
                <w:rFonts w:eastAsia="Times New Roman" w:cs="Times New Roman"/>
                <w:color w:val="000000"/>
                <w:sz w:val="22"/>
              </w:rPr>
              <w:t>9465</w:t>
            </w:r>
          </w:p>
        </w:tc>
      </w:tr>
      <w:tr w:rsidR="00250588" w:rsidRPr="004B6D5C" w14:paraId="4FA58DED" w14:textId="77777777" w:rsidTr="00874B6B">
        <w:trPr>
          <w:jc w:val="center"/>
        </w:trPr>
        <w:tc>
          <w:tcPr>
            <w:tcW w:w="0" w:type="auto"/>
          </w:tcPr>
          <w:p w14:paraId="189A6946" w14:textId="77777777" w:rsidR="00587CF8" w:rsidRPr="004B6D5C" w:rsidRDefault="00587CF8" w:rsidP="00874B6B">
            <w:pPr>
              <w:rPr>
                <w:sz w:val="22"/>
              </w:rPr>
            </w:pPr>
            <w:r>
              <w:rPr>
                <w:sz w:val="22"/>
              </w:rPr>
              <w:t>Fe</w:t>
            </w:r>
          </w:p>
        </w:tc>
        <w:tc>
          <w:tcPr>
            <w:tcW w:w="0" w:type="auto"/>
          </w:tcPr>
          <w:p w14:paraId="76C55B13" w14:textId="77777777" w:rsidR="00587CF8" w:rsidRPr="004B6D5C" w:rsidRDefault="00587CF8" w:rsidP="00874B6B">
            <w:pPr>
              <w:rPr>
                <w:sz w:val="22"/>
              </w:rPr>
            </w:pPr>
            <w:r w:rsidRPr="00C74ED4">
              <w:rPr>
                <w:sz w:val="20"/>
                <w:szCs w:val="20"/>
                <w:vertAlign w:val="superscript"/>
              </w:rPr>
              <w:t>54</w:t>
            </w:r>
            <w:r w:rsidRPr="00C74ED4">
              <w:rPr>
                <w:sz w:val="20"/>
                <w:szCs w:val="20"/>
              </w:rPr>
              <w:t>Fe(n,p)</w:t>
            </w:r>
            <w:r w:rsidRPr="00C74ED4">
              <w:rPr>
                <w:sz w:val="20"/>
                <w:szCs w:val="20"/>
                <w:vertAlign w:val="superscript"/>
              </w:rPr>
              <w:t>54</w:t>
            </w:r>
            <w:r w:rsidRPr="00C74ED4">
              <w:rPr>
                <w:sz w:val="20"/>
                <w:szCs w:val="20"/>
              </w:rPr>
              <w:t>Mn</w:t>
            </w:r>
          </w:p>
        </w:tc>
        <w:tc>
          <w:tcPr>
            <w:tcW w:w="0" w:type="auto"/>
          </w:tcPr>
          <w:p w14:paraId="0C43CE08" w14:textId="77777777" w:rsidR="00587CF8" w:rsidRPr="004B6D5C" w:rsidRDefault="00587CF8" w:rsidP="00874B6B">
            <w:pPr>
              <w:rPr>
                <w:sz w:val="22"/>
              </w:rPr>
            </w:pPr>
            <w:r w:rsidRPr="004B6D5C">
              <w:rPr>
                <w:rFonts w:eastAsia="Times New Roman" w:cs="Times New Roman"/>
                <w:color w:val="000000"/>
                <w:sz w:val="22"/>
              </w:rPr>
              <w:t>0.20415</w:t>
            </w:r>
          </w:p>
        </w:tc>
        <w:tc>
          <w:tcPr>
            <w:tcW w:w="0" w:type="auto"/>
          </w:tcPr>
          <w:p w14:paraId="2043D290" w14:textId="6FB5E66E" w:rsidR="00587CF8" w:rsidRPr="004B6D5C" w:rsidRDefault="00264014" w:rsidP="00874B6B">
            <w:pPr>
              <w:rPr>
                <w:rFonts w:eastAsia="Times New Roman" w:cs="Times New Roman"/>
                <w:color w:val="000000"/>
                <w:sz w:val="22"/>
              </w:rPr>
            </w:pPr>
            <w:r>
              <w:rPr>
                <w:rFonts w:eastAsia="Times New Roman" w:cs="Times New Roman"/>
                <w:color w:val="000000"/>
                <w:sz w:val="22"/>
              </w:rPr>
              <w:t>0.002</w:t>
            </w:r>
          </w:p>
        </w:tc>
        <w:tc>
          <w:tcPr>
            <w:tcW w:w="0" w:type="auto"/>
          </w:tcPr>
          <w:p w14:paraId="64F1A6FE" w14:textId="77777777" w:rsidR="00587CF8" w:rsidRPr="004B6D5C" w:rsidRDefault="00587CF8" w:rsidP="00874B6B">
            <w:pPr>
              <w:rPr>
                <w:sz w:val="22"/>
              </w:rPr>
            </w:pPr>
            <w:r w:rsidRPr="004B6D5C">
              <w:rPr>
                <w:sz w:val="22"/>
              </w:rPr>
              <w:t>0.2062</w:t>
            </w:r>
          </w:p>
        </w:tc>
        <w:tc>
          <w:tcPr>
            <w:tcW w:w="0" w:type="auto"/>
          </w:tcPr>
          <w:p w14:paraId="25A03F75" w14:textId="4110DC0D" w:rsidR="00587CF8" w:rsidRPr="004B6D5C" w:rsidRDefault="00A934FA" w:rsidP="00874B6B">
            <w:pPr>
              <w:rPr>
                <w:sz w:val="22"/>
              </w:rPr>
            </w:pPr>
            <w:r>
              <w:rPr>
                <w:sz w:val="22"/>
              </w:rPr>
              <w:t>0.0041</w:t>
            </w:r>
          </w:p>
        </w:tc>
        <w:tc>
          <w:tcPr>
            <w:tcW w:w="0" w:type="auto"/>
          </w:tcPr>
          <w:p w14:paraId="0FAF3589" w14:textId="77777777" w:rsidR="00587CF8" w:rsidRPr="004B6D5C" w:rsidRDefault="00587CF8" w:rsidP="00874B6B">
            <w:pPr>
              <w:rPr>
                <w:sz w:val="22"/>
              </w:rPr>
            </w:pPr>
            <w:r w:rsidRPr="00CA411F">
              <w:rPr>
                <w:rFonts w:eastAsia="Times New Roman" w:cs="Times New Roman"/>
                <w:color w:val="000000"/>
                <w:sz w:val="22"/>
              </w:rPr>
              <w:t>0.9901</w:t>
            </w:r>
          </w:p>
        </w:tc>
      </w:tr>
      <w:tr w:rsidR="00250588" w:rsidRPr="004B6D5C" w14:paraId="6E7DE855" w14:textId="77777777" w:rsidTr="00874B6B">
        <w:trPr>
          <w:jc w:val="center"/>
        </w:trPr>
        <w:tc>
          <w:tcPr>
            <w:tcW w:w="0" w:type="auto"/>
          </w:tcPr>
          <w:p w14:paraId="1D42B00A" w14:textId="77777777" w:rsidR="00587CF8" w:rsidRPr="004B6D5C" w:rsidRDefault="00587CF8" w:rsidP="00874B6B">
            <w:pPr>
              <w:rPr>
                <w:sz w:val="22"/>
              </w:rPr>
            </w:pPr>
            <w:r>
              <w:rPr>
                <w:sz w:val="22"/>
              </w:rPr>
              <w:t>Fe</w:t>
            </w:r>
            <w:r w:rsidRPr="00615DE5">
              <w:rPr>
                <w:sz w:val="22"/>
                <w:vertAlign w:val="superscript"/>
              </w:rPr>
              <w:t>1</w:t>
            </w:r>
          </w:p>
        </w:tc>
        <w:tc>
          <w:tcPr>
            <w:tcW w:w="0" w:type="auto"/>
          </w:tcPr>
          <w:p w14:paraId="22683B8A" w14:textId="77777777" w:rsidR="00587CF8" w:rsidRPr="004B6D5C" w:rsidRDefault="00587CF8" w:rsidP="00874B6B">
            <w:pPr>
              <w:rPr>
                <w:sz w:val="22"/>
              </w:rPr>
            </w:pPr>
            <w:r w:rsidRPr="00C74ED4">
              <w:rPr>
                <w:sz w:val="20"/>
                <w:szCs w:val="20"/>
                <w:vertAlign w:val="superscript"/>
              </w:rPr>
              <w:t>56</w:t>
            </w:r>
            <w:r w:rsidRPr="00C74ED4">
              <w:rPr>
                <w:sz w:val="20"/>
                <w:szCs w:val="20"/>
              </w:rPr>
              <w:t>Fe(n,p)</w:t>
            </w:r>
            <w:r w:rsidRPr="00C74ED4">
              <w:rPr>
                <w:sz w:val="20"/>
                <w:szCs w:val="20"/>
                <w:vertAlign w:val="superscript"/>
              </w:rPr>
              <w:t>56</w:t>
            </w:r>
            <w:r w:rsidRPr="00C74ED4">
              <w:rPr>
                <w:sz w:val="20"/>
                <w:szCs w:val="20"/>
              </w:rPr>
              <w:t>Mn</w:t>
            </w:r>
          </w:p>
        </w:tc>
        <w:tc>
          <w:tcPr>
            <w:tcW w:w="0" w:type="auto"/>
          </w:tcPr>
          <w:p w14:paraId="13C0D0B0" w14:textId="77777777" w:rsidR="00587CF8" w:rsidRPr="004B6D5C" w:rsidRDefault="00587CF8" w:rsidP="00874B6B">
            <w:pPr>
              <w:rPr>
                <w:sz w:val="22"/>
              </w:rPr>
            </w:pPr>
            <w:r w:rsidRPr="004B6D5C">
              <w:rPr>
                <w:rFonts w:eastAsia="Times New Roman" w:cs="Times New Roman"/>
                <w:color w:val="000000"/>
                <w:sz w:val="22"/>
              </w:rPr>
              <w:t>120.30</w:t>
            </w:r>
          </w:p>
        </w:tc>
        <w:tc>
          <w:tcPr>
            <w:tcW w:w="0" w:type="auto"/>
          </w:tcPr>
          <w:p w14:paraId="6712A236" w14:textId="6CE560A0" w:rsidR="00587CF8" w:rsidRPr="004B6D5C" w:rsidRDefault="00264014" w:rsidP="00874B6B">
            <w:pPr>
              <w:rPr>
                <w:rFonts w:eastAsia="Times New Roman" w:cs="Times New Roman"/>
                <w:color w:val="000000"/>
                <w:sz w:val="22"/>
              </w:rPr>
            </w:pPr>
            <w:r>
              <w:rPr>
                <w:rFonts w:eastAsia="Times New Roman" w:cs="Times New Roman"/>
                <w:color w:val="000000"/>
                <w:sz w:val="22"/>
              </w:rPr>
              <w:t>1.395</w:t>
            </w:r>
          </w:p>
        </w:tc>
        <w:tc>
          <w:tcPr>
            <w:tcW w:w="0" w:type="auto"/>
          </w:tcPr>
          <w:p w14:paraId="50E5ED40" w14:textId="77777777" w:rsidR="00587CF8" w:rsidRPr="004B6D5C" w:rsidRDefault="00587CF8" w:rsidP="00874B6B">
            <w:pPr>
              <w:rPr>
                <w:sz w:val="22"/>
              </w:rPr>
            </w:pPr>
            <w:r>
              <w:rPr>
                <w:sz w:val="22"/>
              </w:rPr>
              <w:t>N/A</w:t>
            </w:r>
          </w:p>
        </w:tc>
        <w:tc>
          <w:tcPr>
            <w:tcW w:w="0" w:type="auto"/>
          </w:tcPr>
          <w:p w14:paraId="1FCB7EDA" w14:textId="77777777" w:rsidR="00587CF8" w:rsidRPr="004B6D5C" w:rsidRDefault="00587CF8" w:rsidP="00874B6B">
            <w:pPr>
              <w:rPr>
                <w:sz w:val="22"/>
              </w:rPr>
            </w:pPr>
            <w:r>
              <w:rPr>
                <w:sz w:val="22"/>
              </w:rPr>
              <w:t>N/A</w:t>
            </w:r>
          </w:p>
        </w:tc>
        <w:tc>
          <w:tcPr>
            <w:tcW w:w="0" w:type="auto"/>
          </w:tcPr>
          <w:p w14:paraId="5CCE396D" w14:textId="77777777" w:rsidR="00587CF8" w:rsidRPr="004B6D5C" w:rsidRDefault="00587CF8" w:rsidP="00874B6B">
            <w:pPr>
              <w:rPr>
                <w:sz w:val="22"/>
              </w:rPr>
            </w:pPr>
            <w:r>
              <w:rPr>
                <w:sz w:val="22"/>
              </w:rPr>
              <w:t>N/A</w:t>
            </w:r>
          </w:p>
        </w:tc>
      </w:tr>
      <w:tr w:rsidR="00250588" w:rsidRPr="004B6D5C" w14:paraId="3FA53699" w14:textId="77777777" w:rsidTr="00874B6B">
        <w:trPr>
          <w:jc w:val="center"/>
        </w:trPr>
        <w:tc>
          <w:tcPr>
            <w:tcW w:w="0" w:type="auto"/>
          </w:tcPr>
          <w:p w14:paraId="4175BC2E" w14:textId="77777777" w:rsidR="00587CF8" w:rsidRPr="004B6D5C" w:rsidRDefault="00587CF8" w:rsidP="00874B6B">
            <w:pPr>
              <w:rPr>
                <w:sz w:val="22"/>
              </w:rPr>
            </w:pPr>
            <w:r w:rsidRPr="004B6D5C">
              <w:rPr>
                <w:sz w:val="22"/>
              </w:rPr>
              <w:t>Mg</w:t>
            </w:r>
          </w:p>
        </w:tc>
        <w:tc>
          <w:tcPr>
            <w:tcW w:w="0" w:type="auto"/>
          </w:tcPr>
          <w:p w14:paraId="5CC1012F" w14:textId="77777777" w:rsidR="00587CF8" w:rsidRPr="004B6D5C" w:rsidRDefault="00587CF8" w:rsidP="00874B6B">
            <w:pPr>
              <w:rPr>
                <w:sz w:val="22"/>
              </w:rPr>
            </w:pPr>
            <w:r w:rsidRPr="00C74ED4">
              <w:rPr>
                <w:sz w:val="20"/>
                <w:szCs w:val="20"/>
                <w:vertAlign w:val="superscript"/>
              </w:rPr>
              <w:t>24</w:t>
            </w:r>
            <w:r w:rsidRPr="00C74ED4">
              <w:rPr>
                <w:sz w:val="20"/>
                <w:szCs w:val="20"/>
              </w:rPr>
              <w:t>Mg(n,p)</w:t>
            </w:r>
            <w:r w:rsidRPr="00C74ED4">
              <w:rPr>
                <w:sz w:val="20"/>
                <w:szCs w:val="20"/>
                <w:vertAlign w:val="superscript"/>
              </w:rPr>
              <w:t>24</w:t>
            </w:r>
            <w:r w:rsidRPr="00C74ED4">
              <w:rPr>
                <w:sz w:val="20"/>
                <w:szCs w:val="20"/>
              </w:rPr>
              <w:t>Na</w:t>
            </w:r>
          </w:p>
        </w:tc>
        <w:tc>
          <w:tcPr>
            <w:tcW w:w="0" w:type="auto"/>
          </w:tcPr>
          <w:p w14:paraId="7357450F" w14:textId="77777777" w:rsidR="00587CF8" w:rsidRPr="004B6D5C" w:rsidRDefault="00587CF8" w:rsidP="00874B6B">
            <w:pPr>
              <w:rPr>
                <w:sz w:val="22"/>
              </w:rPr>
            </w:pPr>
            <w:r w:rsidRPr="004B6D5C">
              <w:rPr>
                <w:rFonts w:eastAsia="Times New Roman" w:cs="Times New Roman"/>
                <w:color w:val="000000"/>
                <w:sz w:val="22"/>
              </w:rPr>
              <w:t>66.780</w:t>
            </w:r>
          </w:p>
        </w:tc>
        <w:tc>
          <w:tcPr>
            <w:tcW w:w="0" w:type="auto"/>
          </w:tcPr>
          <w:p w14:paraId="76013A3F" w14:textId="56199B84" w:rsidR="00587CF8" w:rsidRPr="004B6D5C" w:rsidRDefault="00264014" w:rsidP="00874B6B">
            <w:pPr>
              <w:rPr>
                <w:rFonts w:eastAsia="Times New Roman" w:cs="Times New Roman"/>
                <w:color w:val="000000"/>
                <w:sz w:val="22"/>
              </w:rPr>
            </w:pPr>
            <w:r>
              <w:rPr>
                <w:rFonts w:eastAsia="Times New Roman" w:cs="Times New Roman"/>
                <w:color w:val="000000"/>
                <w:sz w:val="22"/>
              </w:rPr>
              <w:t>0.7095</w:t>
            </w:r>
          </w:p>
        </w:tc>
        <w:tc>
          <w:tcPr>
            <w:tcW w:w="0" w:type="auto"/>
          </w:tcPr>
          <w:p w14:paraId="28246F03" w14:textId="77777777" w:rsidR="00587CF8" w:rsidRPr="004B6D5C" w:rsidRDefault="00587CF8" w:rsidP="00874B6B">
            <w:pPr>
              <w:rPr>
                <w:sz w:val="22"/>
              </w:rPr>
            </w:pPr>
            <w:r w:rsidRPr="004B6D5C">
              <w:rPr>
                <w:sz w:val="22"/>
              </w:rPr>
              <w:t>61.1</w:t>
            </w:r>
          </w:p>
        </w:tc>
        <w:tc>
          <w:tcPr>
            <w:tcW w:w="0" w:type="auto"/>
          </w:tcPr>
          <w:p w14:paraId="18C37DC4" w14:textId="4EE638D0" w:rsidR="00587CF8" w:rsidRPr="004B6D5C" w:rsidRDefault="00A934FA" w:rsidP="00874B6B">
            <w:pPr>
              <w:rPr>
                <w:sz w:val="22"/>
              </w:rPr>
            </w:pPr>
            <w:r>
              <w:rPr>
                <w:sz w:val="22"/>
              </w:rPr>
              <w:t>1.15</w:t>
            </w:r>
          </w:p>
        </w:tc>
        <w:tc>
          <w:tcPr>
            <w:tcW w:w="0" w:type="auto"/>
          </w:tcPr>
          <w:p w14:paraId="1EBC7A1C" w14:textId="77777777" w:rsidR="00587CF8" w:rsidRPr="004B6D5C" w:rsidRDefault="00587CF8" w:rsidP="00874B6B">
            <w:pPr>
              <w:rPr>
                <w:sz w:val="22"/>
              </w:rPr>
            </w:pPr>
            <w:r w:rsidRPr="00CA411F">
              <w:rPr>
                <w:rFonts w:eastAsia="Times New Roman" w:cs="Times New Roman"/>
                <w:color w:val="000000"/>
                <w:sz w:val="22"/>
              </w:rPr>
              <w:t>1.0930</w:t>
            </w:r>
          </w:p>
        </w:tc>
      </w:tr>
      <w:tr w:rsidR="00250588" w:rsidRPr="004B6D5C" w14:paraId="798842A6" w14:textId="77777777" w:rsidTr="00874B6B">
        <w:trPr>
          <w:jc w:val="center"/>
        </w:trPr>
        <w:tc>
          <w:tcPr>
            <w:tcW w:w="0" w:type="auto"/>
            <w:tcBorders>
              <w:bottom w:val="single" w:sz="4" w:space="0" w:color="auto"/>
            </w:tcBorders>
          </w:tcPr>
          <w:p w14:paraId="402C6ECA" w14:textId="77777777" w:rsidR="00587CF8" w:rsidRPr="004B6D5C" w:rsidRDefault="00587CF8" w:rsidP="00874B6B">
            <w:pPr>
              <w:rPr>
                <w:sz w:val="22"/>
              </w:rPr>
            </w:pPr>
            <w:r w:rsidRPr="004B6D5C">
              <w:rPr>
                <w:sz w:val="22"/>
              </w:rPr>
              <w:t>In</w:t>
            </w:r>
          </w:p>
        </w:tc>
        <w:tc>
          <w:tcPr>
            <w:tcW w:w="0" w:type="auto"/>
            <w:tcBorders>
              <w:bottom w:val="single" w:sz="4" w:space="0" w:color="auto"/>
            </w:tcBorders>
          </w:tcPr>
          <w:p w14:paraId="03A301BF" w14:textId="77777777" w:rsidR="00587CF8" w:rsidRPr="004B6D5C" w:rsidRDefault="00587CF8" w:rsidP="00874B6B">
            <w:pPr>
              <w:rPr>
                <w:sz w:val="22"/>
              </w:rPr>
            </w:pPr>
            <w:r w:rsidRPr="00C74ED4">
              <w:rPr>
                <w:sz w:val="20"/>
                <w:szCs w:val="20"/>
                <w:vertAlign w:val="superscript"/>
              </w:rPr>
              <w:t>115</w:t>
            </w:r>
            <w:r w:rsidRPr="00C74ED4">
              <w:rPr>
                <w:sz w:val="20"/>
                <w:szCs w:val="20"/>
              </w:rPr>
              <w:t>In(n,n’,</w:t>
            </w:r>
            <w:r w:rsidRPr="00C74ED4">
              <w:rPr>
                <w:rFonts w:cs="Times New Roman"/>
                <w:sz w:val="20"/>
                <w:szCs w:val="20"/>
              </w:rPr>
              <w:t>γ</w:t>
            </w:r>
            <w:r w:rsidRPr="00C74ED4">
              <w:rPr>
                <w:sz w:val="20"/>
                <w:szCs w:val="20"/>
              </w:rPr>
              <w:t>)</w:t>
            </w:r>
            <w:r w:rsidRPr="00C74ED4">
              <w:rPr>
                <w:sz w:val="20"/>
                <w:szCs w:val="20"/>
                <w:vertAlign w:val="superscript"/>
              </w:rPr>
              <w:t>115m</w:t>
            </w:r>
            <w:r w:rsidRPr="00C74ED4">
              <w:rPr>
                <w:sz w:val="20"/>
                <w:szCs w:val="20"/>
              </w:rPr>
              <w:t>In</w:t>
            </w:r>
          </w:p>
        </w:tc>
        <w:tc>
          <w:tcPr>
            <w:tcW w:w="0" w:type="auto"/>
            <w:tcBorders>
              <w:bottom w:val="single" w:sz="4" w:space="0" w:color="auto"/>
            </w:tcBorders>
          </w:tcPr>
          <w:p w14:paraId="1F869F02" w14:textId="77777777" w:rsidR="00587CF8" w:rsidRPr="004B6D5C" w:rsidRDefault="00587CF8" w:rsidP="00874B6B">
            <w:pPr>
              <w:rPr>
                <w:sz w:val="22"/>
              </w:rPr>
            </w:pPr>
            <w:r w:rsidRPr="004B6D5C">
              <w:rPr>
                <w:rFonts w:eastAsia="Times New Roman" w:cs="Times New Roman"/>
                <w:color w:val="000000"/>
                <w:sz w:val="22"/>
              </w:rPr>
              <w:t>7592.00</w:t>
            </w:r>
          </w:p>
        </w:tc>
        <w:tc>
          <w:tcPr>
            <w:tcW w:w="0" w:type="auto"/>
            <w:tcBorders>
              <w:bottom w:val="single" w:sz="4" w:space="0" w:color="auto"/>
            </w:tcBorders>
          </w:tcPr>
          <w:p w14:paraId="0A8EC00F" w14:textId="7804A46B" w:rsidR="00587CF8" w:rsidRPr="004B6D5C" w:rsidRDefault="00264014" w:rsidP="00874B6B">
            <w:pPr>
              <w:rPr>
                <w:rFonts w:eastAsia="Times New Roman" w:cs="Times New Roman"/>
                <w:color w:val="000000"/>
                <w:sz w:val="22"/>
              </w:rPr>
            </w:pPr>
            <w:r>
              <w:rPr>
                <w:rFonts w:eastAsia="Times New Roman" w:cs="Times New Roman"/>
                <w:color w:val="000000"/>
                <w:sz w:val="22"/>
              </w:rPr>
              <w:t>88</w:t>
            </w:r>
            <w:r w:rsidR="00587CF8" w:rsidRPr="004B6D5C">
              <w:rPr>
                <w:rFonts w:eastAsia="Times New Roman" w:cs="Times New Roman"/>
                <w:color w:val="000000"/>
                <w:sz w:val="22"/>
              </w:rPr>
              <w:t>.000</w:t>
            </w:r>
          </w:p>
        </w:tc>
        <w:tc>
          <w:tcPr>
            <w:tcW w:w="0" w:type="auto"/>
            <w:tcBorders>
              <w:bottom w:val="single" w:sz="4" w:space="0" w:color="auto"/>
            </w:tcBorders>
          </w:tcPr>
          <w:p w14:paraId="216AB8FF" w14:textId="77777777" w:rsidR="00587CF8" w:rsidRPr="004B6D5C" w:rsidRDefault="00587CF8" w:rsidP="00874B6B">
            <w:pPr>
              <w:rPr>
                <w:sz w:val="22"/>
              </w:rPr>
            </w:pPr>
            <w:r w:rsidRPr="004B6D5C">
              <w:rPr>
                <w:sz w:val="22"/>
              </w:rPr>
              <w:t>8030</w:t>
            </w:r>
          </w:p>
        </w:tc>
        <w:tc>
          <w:tcPr>
            <w:tcW w:w="0" w:type="auto"/>
            <w:tcBorders>
              <w:bottom w:val="single" w:sz="4" w:space="0" w:color="auto"/>
            </w:tcBorders>
          </w:tcPr>
          <w:p w14:paraId="1647D54C" w14:textId="332BDE86" w:rsidR="00587CF8" w:rsidRPr="004B6D5C" w:rsidRDefault="00A934FA" w:rsidP="00874B6B">
            <w:pPr>
              <w:rPr>
                <w:sz w:val="22"/>
              </w:rPr>
            </w:pPr>
            <w:r>
              <w:rPr>
                <w:sz w:val="22"/>
              </w:rPr>
              <w:t>125.0</w:t>
            </w:r>
          </w:p>
        </w:tc>
        <w:tc>
          <w:tcPr>
            <w:tcW w:w="0" w:type="auto"/>
            <w:tcBorders>
              <w:bottom w:val="single" w:sz="4" w:space="0" w:color="auto"/>
            </w:tcBorders>
          </w:tcPr>
          <w:p w14:paraId="5CCE8319" w14:textId="77777777" w:rsidR="00587CF8" w:rsidRPr="004B6D5C" w:rsidRDefault="00587CF8" w:rsidP="00874B6B">
            <w:pPr>
              <w:rPr>
                <w:sz w:val="22"/>
              </w:rPr>
            </w:pPr>
            <w:r w:rsidRPr="00CA411F">
              <w:rPr>
                <w:rFonts w:eastAsia="Times New Roman" w:cs="Times New Roman"/>
                <w:color w:val="000000"/>
                <w:sz w:val="22"/>
              </w:rPr>
              <w:t>0.9455</w:t>
            </w:r>
          </w:p>
        </w:tc>
      </w:tr>
      <w:tr w:rsidR="00587CF8" w:rsidRPr="004B6D5C" w14:paraId="5AFAD1D6" w14:textId="77777777" w:rsidTr="00874B6B">
        <w:trPr>
          <w:jc w:val="center"/>
        </w:trPr>
        <w:tc>
          <w:tcPr>
            <w:tcW w:w="0" w:type="auto"/>
            <w:gridSpan w:val="7"/>
            <w:shd w:val="clear" w:color="auto" w:fill="CCFFCC"/>
          </w:tcPr>
          <w:p w14:paraId="7B71E212" w14:textId="77777777" w:rsidR="00587CF8" w:rsidRPr="004B6D5C" w:rsidRDefault="00587CF8" w:rsidP="00874B6B">
            <w:pPr>
              <w:jc w:val="center"/>
              <w:rPr>
                <w:sz w:val="22"/>
              </w:rPr>
            </w:pPr>
            <w:r w:rsidRPr="004B6D5C">
              <w:rPr>
                <w:sz w:val="22"/>
              </w:rPr>
              <w:t>Thermal Reactions</w:t>
            </w:r>
          </w:p>
        </w:tc>
      </w:tr>
      <w:tr w:rsidR="00250588" w:rsidRPr="004B6D5C" w14:paraId="36564ED6" w14:textId="77777777" w:rsidTr="00874B6B">
        <w:trPr>
          <w:jc w:val="center"/>
        </w:trPr>
        <w:tc>
          <w:tcPr>
            <w:tcW w:w="0" w:type="auto"/>
          </w:tcPr>
          <w:p w14:paraId="6350DDF9" w14:textId="77777777" w:rsidR="00587CF8" w:rsidRPr="004B6D5C" w:rsidRDefault="00587CF8" w:rsidP="00874B6B">
            <w:pPr>
              <w:rPr>
                <w:sz w:val="22"/>
              </w:rPr>
            </w:pPr>
            <w:r>
              <w:rPr>
                <w:sz w:val="22"/>
              </w:rPr>
              <w:t>Au</w:t>
            </w:r>
          </w:p>
        </w:tc>
        <w:tc>
          <w:tcPr>
            <w:tcW w:w="0" w:type="auto"/>
          </w:tcPr>
          <w:p w14:paraId="3060947E" w14:textId="77777777" w:rsidR="00587CF8" w:rsidRPr="004B6D5C" w:rsidRDefault="00587CF8" w:rsidP="00874B6B">
            <w:pPr>
              <w:rPr>
                <w:sz w:val="22"/>
              </w:rPr>
            </w:pPr>
            <w:r w:rsidRPr="00C74ED4">
              <w:rPr>
                <w:sz w:val="20"/>
                <w:szCs w:val="20"/>
                <w:vertAlign w:val="superscript"/>
              </w:rPr>
              <w:t>197</w:t>
            </w:r>
            <w:r w:rsidRPr="00C74ED4">
              <w:rPr>
                <w:sz w:val="20"/>
                <w:szCs w:val="20"/>
              </w:rPr>
              <w:t>Au(n,</w:t>
            </w:r>
            <w:r w:rsidRPr="00C74ED4">
              <w:rPr>
                <w:rFonts w:cs="Times New Roman"/>
                <w:sz w:val="20"/>
                <w:szCs w:val="20"/>
              </w:rPr>
              <w:t>γ</w:t>
            </w:r>
            <w:r w:rsidRPr="00C74ED4">
              <w:rPr>
                <w:rFonts w:cs="Lucida Grande"/>
                <w:sz w:val="20"/>
                <w:szCs w:val="20"/>
              </w:rPr>
              <w:t>)</w:t>
            </w:r>
            <w:r w:rsidRPr="00C74ED4">
              <w:rPr>
                <w:rFonts w:cs="Lucida Grande"/>
                <w:sz w:val="20"/>
                <w:szCs w:val="20"/>
                <w:vertAlign w:val="superscript"/>
              </w:rPr>
              <w:t>198</w:t>
            </w:r>
            <w:r w:rsidRPr="00C74ED4">
              <w:rPr>
                <w:rFonts w:cs="Lucida Grande"/>
                <w:sz w:val="20"/>
                <w:szCs w:val="20"/>
              </w:rPr>
              <w:t>Au</w:t>
            </w:r>
          </w:p>
        </w:tc>
        <w:tc>
          <w:tcPr>
            <w:tcW w:w="0" w:type="auto"/>
          </w:tcPr>
          <w:p w14:paraId="042D62FE" w14:textId="77777777" w:rsidR="00587CF8" w:rsidRPr="004B6D5C" w:rsidRDefault="00587CF8" w:rsidP="00874B6B">
            <w:pPr>
              <w:rPr>
                <w:sz w:val="22"/>
              </w:rPr>
            </w:pPr>
            <w:r w:rsidRPr="004B6D5C">
              <w:rPr>
                <w:rFonts w:eastAsia="Times New Roman" w:cs="Times New Roman"/>
                <w:color w:val="000000"/>
                <w:sz w:val="22"/>
              </w:rPr>
              <w:t>76491.0</w:t>
            </w:r>
          </w:p>
        </w:tc>
        <w:tc>
          <w:tcPr>
            <w:tcW w:w="0" w:type="auto"/>
          </w:tcPr>
          <w:p w14:paraId="5C3B6D1C" w14:textId="484BD7FE" w:rsidR="00587CF8" w:rsidRPr="004B6D5C" w:rsidRDefault="00264014" w:rsidP="00874B6B">
            <w:pPr>
              <w:rPr>
                <w:rFonts w:eastAsia="Times New Roman" w:cs="Times New Roman"/>
                <w:color w:val="000000"/>
                <w:sz w:val="22"/>
              </w:rPr>
            </w:pPr>
            <w:r>
              <w:rPr>
                <w:rFonts w:eastAsia="Times New Roman" w:cs="Times New Roman"/>
                <w:color w:val="000000"/>
                <w:sz w:val="22"/>
              </w:rPr>
              <w:t>804.5</w:t>
            </w:r>
            <w:r w:rsidR="00587CF8" w:rsidRPr="004B6D5C">
              <w:rPr>
                <w:rFonts w:eastAsia="Times New Roman" w:cs="Times New Roman"/>
                <w:color w:val="000000"/>
                <w:sz w:val="22"/>
              </w:rPr>
              <w:t>0</w:t>
            </w:r>
          </w:p>
        </w:tc>
        <w:tc>
          <w:tcPr>
            <w:tcW w:w="0" w:type="auto"/>
          </w:tcPr>
          <w:p w14:paraId="6ED5A5E8" w14:textId="77777777" w:rsidR="00587CF8" w:rsidRPr="004B6D5C" w:rsidRDefault="00587CF8" w:rsidP="00874B6B">
            <w:pPr>
              <w:rPr>
                <w:sz w:val="22"/>
              </w:rPr>
            </w:pPr>
            <w:r w:rsidRPr="004B6D5C">
              <w:rPr>
                <w:sz w:val="22"/>
              </w:rPr>
              <w:t>1.812x10</w:t>
            </w:r>
            <w:r w:rsidRPr="004B6D5C">
              <w:rPr>
                <w:sz w:val="22"/>
                <w:vertAlign w:val="superscript"/>
              </w:rPr>
              <w:t>5</w:t>
            </w:r>
          </w:p>
        </w:tc>
        <w:tc>
          <w:tcPr>
            <w:tcW w:w="0" w:type="auto"/>
          </w:tcPr>
          <w:p w14:paraId="154AB436" w14:textId="0B890694" w:rsidR="00587CF8" w:rsidRPr="004B6D5C" w:rsidRDefault="00A934FA" w:rsidP="00874B6B">
            <w:pPr>
              <w:rPr>
                <w:sz w:val="22"/>
              </w:rPr>
            </w:pPr>
            <w:r>
              <w:rPr>
                <w:sz w:val="22"/>
              </w:rPr>
              <w:t>2850.0</w:t>
            </w:r>
          </w:p>
        </w:tc>
        <w:tc>
          <w:tcPr>
            <w:tcW w:w="0" w:type="auto"/>
          </w:tcPr>
          <w:p w14:paraId="6DF04A11" w14:textId="77777777" w:rsidR="00587CF8" w:rsidRPr="004B6D5C" w:rsidRDefault="00587CF8" w:rsidP="00874B6B">
            <w:pPr>
              <w:rPr>
                <w:sz w:val="22"/>
              </w:rPr>
            </w:pPr>
            <w:r w:rsidRPr="00CA411F">
              <w:rPr>
                <w:rFonts w:eastAsia="Times New Roman" w:cs="Times New Roman"/>
                <w:color w:val="000000"/>
                <w:sz w:val="22"/>
              </w:rPr>
              <w:t>0.4221</w:t>
            </w:r>
          </w:p>
        </w:tc>
      </w:tr>
      <w:tr w:rsidR="00250588" w:rsidRPr="004B6D5C" w14:paraId="19E0E249" w14:textId="77777777" w:rsidTr="00874B6B">
        <w:trPr>
          <w:jc w:val="center"/>
        </w:trPr>
        <w:tc>
          <w:tcPr>
            <w:tcW w:w="0" w:type="auto"/>
          </w:tcPr>
          <w:p w14:paraId="281B2782" w14:textId="77777777" w:rsidR="00587CF8" w:rsidRPr="004B6D5C" w:rsidRDefault="00587CF8" w:rsidP="00874B6B">
            <w:pPr>
              <w:rPr>
                <w:sz w:val="22"/>
              </w:rPr>
            </w:pPr>
            <w:r>
              <w:rPr>
                <w:sz w:val="22"/>
              </w:rPr>
              <w:t>Fe</w:t>
            </w:r>
            <w:r w:rsidRPr="00615DE5">
              <w:rPr>
                <w:sz w:val="22"/>
                <w:vertAlign w:val="superscript"/>
              </w:rPr>
              <w:t>2</w:t>
            </w:r>
          </w:p>
        </w:tc>
        <w:tc>
          <w:tcPr>
            <w:tcW w:w="0" w:type="auto"/>
          </w:tcPr>
          <w:p w14:paraId="34C76FCF" w14:textId="77777777" w:rsidR="00587CF8" w:rsidRPr="004B6D5C" w:rsidRDefault="00587CF8" w:rsidP="00874B6B">
            <w:pPr>
              <w:rPr>
                <w:sz w:val="22"/>
              </w:rPr>
            </w:pPr>
            <w:r w:rsidRPr="00727BF1">
              <w:rPr>
                <w:rFonts w:cs="Times New Roman"/>
                <w:sz w:val="20"/>
                <w:szCs w:val="20"/>
                <w:vertAlign w:val="superscript"/>
              </w:rPr>
              <w:t>55</w:t>
            </w:r>
            <w:r>
              <w:rPr>
                <w:sz w:val="22"/>
              </w:rPr>
              <w:t>Mn(</w:t>
            </w:r>
            <w:r w:rsidRPr="00C74ED4">
              <w:rPr>
                <w:sz w:val="20"/>
                <w:szCs w:val="20"/>
              </w:rPr>
              <w:t>n,</w:t>
            </w:r>
            <w:r w:rsidRPr="00C74ED4">
              <w:rPr>
                <w:rFonts w:cs="Times New Roman"/>
                <w:sz w:val="20"/>
                <w:szCs w:val="20"/>
              </w:rPr>
              <w:t>γ</w:t>
            </w:r>
            <w:r>
              <w:rPr>
                <w:rFonts w:cs="Times New Roman"/>
                <w:sz w:val="20"/>
                <w:szCs w:val="20"/>
              </w:rPr>
              <w:t>)</w:t>
            </w:r>
            <w:r w:rsidRPr="00727BF1">
              <w:rPr>
                <w:rFonts w:cs="Times New Roman"/>
                <w:sz w:val="20"/>
                <w:szCs w:val="20"/>
                <w:vertAlign w:val="superscript"/>
              </w:rPr>
              <w:t>56</w:t>
            </w:r>
            <w:r w:rsidRPr="00727BF1">
              <w:rPr>
                <w:rFonts w:cs="Times New Roman"/>
                <w:sz w:val="22"/>
              </w:rPr>
              <w:t>Mn</w:t>
            </w:r>
          </w:p>
        </w:tc>
        <w:tc>
          <w:tcPr>
            <w:tcW w:w="0" w:type="auto"/>
          </w:tcPr>
          <w:p w14:paraId="621919E9" w14:textId="77777777" w:rsidR="00587CF8" w:rsidRPr="004B6D5C" w:rsidRDefault="00587CF8" w:rsidP="00874B6B">
            <w:pPr>
              <w:rPr>
                <w:sz w:val="22"/>
              </w:rPr>
            </w:pPr>
            <w:r w:rsidRPr="004B6D5C">
              <w:rPr>
                <w:rFonts w:eastAsia="Times New Roman" w:cs="Times New Roman"/>
                <w:color w:val="000000"/>
                <w:sz w:val="22"/>
              </w:rPr>
              <w:t>2202.30</w:t>
            </w:r>
          </w:p>
        </w:tc>
        <w:tc>
          <w:tcPr>
            <w:tcW w:w="0" w:type="auto"/>
          </w:tcPr>
          <w:p w14:paraId="7803E4F2" w14:textId="3E048FD1" w:rsidR="00587CF8" w:rsidRPr="004B6D5C" w:rsidRDefault="00A934FA" w:rsidP="00874B6B">
            <w:pPr>
              <w:rPr>
                <w:sz w:val="22"/>
              </w:rPr>
            </w:pPr>
            <w:r>
              <w:rPr>
                <w:rFonts w:eastAsia="Times New Roman" w:cs="Times New Roman"/>
                <w:color w:val="000000"/>
                <w:sz w:val="22"/>
              </w:rPr>
              <w:t>25.1</w:t>
            </w:r>
            <w:r w:rsidR="00587CF8" w:rsidRPr="004B6D5C">
              <w:rPr>
                <w:rFonts w:eastAsia="Times New Roman" w:cs="Times New Roman"/>
                <w:color w:val="000000"/>
                <w:sz w:val="22"/>
              </w:rPr>
              <w:t>0</w:t>
            </w:r>
          </w:p>
        </w:tc>
        <w:tc>
          <w:tcPr>
            <w:tcW w:w="0" w:type="auto"/>
          </w:tcPr>
          <w:p w14:paraId="487307EF" w14:textId="77777777" w:rsidR="00587CF8" w:rsidRPr="004B6D5C" w:rsidRDefault="00587CF8" w:rsidP="00874B6B">
            <w:pPr>
              <w:rPr>
                <w:sz w:val="22"/>
              </w:rPr>
            </w:pPr>
            <w:r>
              <w:rPr>
                <w:sz w:val="22"/>
              </w:rPr>
              <w:t>N/A</w:t>
            </w:r>
          </w:p>
        </w:tc>
        <w:tc>
          <w:tcPr>
            <w:tcW w:w="0" w:type="auto"/>
          </w:tcPr>
          <w:p w14:paraId="00042495" w14:textId="77777777" w:rsidR="00587CF8" w:rsidRPr="004B6D5C" w:rsidRDefault="00587CF8" w:rsidP="00874B6B">
            <w:pPr>
              <w:rPr>
                <w:sz w:val="22"/>
              </w:rPr>
            </w:pPr>
            <w:r>
              <w:rPr>
                <w:sz w:val="22"/>
              </w:rPr>
              <w:t>N/A</w:t>
            </w:r>
          </w:p>
        </w:tc>
        <w:tc>
          <w:tcPr>
            <w:tcW w:w="0" w:type="auto"/>
          </w:tcPr>
          <w:p w14:paraId="39FC29EB" w14:textId="77777777" w:rsidR="00587CF8" w:rsidRPr="004B6D5C" w:rsidRDefault="00587CF8" w:rsidP="00874B6B">
            <w:pPr>
              <w:rPr>
                <w:sz w:val="22"/>
              </w:rPr>
            </w:pPr>
            <w:r>
              <w:rPr>
                <w:sz w:val="22"/>
              </w:rPr>
              <w:t>N/A</w:t>
            </w:r>
          </w:p>
        </w:tc>
      </w:tr>
      <w:tr w:rsidR="00250588" w:rsidRPr="004B6D5C" w14:paraId="14D65CF1" w14:textId="77777777" w:rsidTr="00874B6B">
        <w:trPr>
          <w:jc w:val="center"/>
        </w:trPr>
        <w:tc>
          <w:tcPr>
            <w:tcW w:w="0" w:type="auto"/>
          </w:tcPr>
          <w:p w14:paraId="6355B78D" w14:textId="77777777" w:rsidR="00587CF8" w:rsidRPr="004B6D5C" w:rsidRDefault="00587CF8" w:rsidP="00874B6B">
            <w:pPr>
              <w:rPr>
                <w:sz w:val="22"/>
              </w:rPr>
            </w:pPr>
            <w:r w:rsidRPr="004B6D5C">
              <w:rPr>
                <w:sz w:val="22"/>
              </w:rPr>
              <w:t>Co</w:t>
            </w:r>
          </w:p>
        </w:tc>
        <w:tc>
          <w:tcPr>
            <w:tcW w:w="0" w:type="auto"/>
          </w:tcPr>
          <w:p w14:paraId="6A6F7C6E" w14:textId="77777777" w:rsidR="00587CF8" w:rsidRPr="004B6D5C" w:rsidRDefault="00587CF8" w:rsidP="00874B6B">
            <w:pPr>
              <w:rPr>
                <w:sz w:val="22"/>
              </w:rPr>
            </w:pPr>
            <w:r w:rsidRPr="00C74ED4">
              <w:rPr>
                <w:sz w:val="20"/>
                <w:szCs w:val="20"/>
                <w:vertAlign w:val="superscript"/>
              </w:rPr>
              <w:t>59</w:t>
            </w:r>
            <w:r w:rsidRPr="00C74ED4">
              <w:rPr>
                <w:sz w:val="20"/>
                <w:szCs w:val="20"/>
              </w:rPr>
              <w:t>Co(n,</w:t>
            </w:r>
            <w:r w:rsidRPr="00C74ED4">
              <w:rPr>
                <w:rFonts w:cs="Times New Roman"/>
                <w:sz w:val="20"/>
                <w:szCs w:val="20"/>
              </w:rPr>
              <w:t>γ)</w:t>
            </w:r>
            <w:r w:rsidRPr="00C74ED4">
              <w:rPr>
                <w:sz w:val="20"/>
                <w:szCs w:val="20"/>
                <w:vertAlign w:val="superscript"/>
              </w:rPr>
              <w:t>60</w:t>
            </w:r>
            <w:r w:rsidRPr="00C74ED4">
              <w:rPr>
                <w:rFonts w:cs="Times New Roman"/>
                <w:sz w:val="20"/>
                <w:szCs w:val="20"/>
              </w:rPr>
              <w:t>Co</w:t>
            </w:r>
          </w:p>
        </w:tc>
        <w:tc>
          <w:tcPr>
            <w:tcW w:w="0" w:type="auto"/>
          </w:tcPr>
          <w:p w14:paraId="52056A7E" w14:textId="77777777" w:rsidR="00587CF8" w:rsidRPr="004B6D5C" w:rsidRDefault="00587CF8" w:rsidP="00874B6B">
            <w:pPr>
              <w:rPr>
                <w:sz w:val="22"/>
              </w:rPr>
            </w:pPr>
            <w:r w:rsidRPr="004B6D5C">
              <w:rPr>
                <w:rFonts w:eastAsia="Times New Roman" w:cs="Times New Roman"/>
                <w:color w:val="000000"/>
                <w:sz w:val="22"/>
              </w:rPr>
              <w:t>71.0130</w:t>
            </w:r>
          </w:p>
        </w:tc>
        <w:tc>
          <w:tcPr>
            <w:tcW w:w="0" w:type="auto"/>
          </w:tcPr>
          <w:p w14:paraId="34D33825" w14:textId="495A4FE4" w:rsidR="00587CF8" w:rsidRPr="004B6D5C" w:rsidRDefault="00A934FA" w:rsidP="00874B6B">
            <w:pPr>
              <w:rPr>
                <w:rFonts w:eastAsia="Times New Roman" w:cs="Times New Roman"/>
                <w:color w:val="000000"/>
                <w:sz w:val="22"/>
              </w:rPr>
            </w:pPr>
            <w:r>
              <w:rPr>
                <w:rFonts w:eastAsia="Times New Roman" w:cs="Times New Roman"/>
                <w:color w:val="000000"/>
                <w:sz w:val="22"/>
              </w:rPr>
              <w:t>0.715</w:t>
            </w:r>
          </w:p>
        </w:tc>
        <w:tc>
          <w:tcPr>
            <w:tcW w:w="0" w:type="auto"/>
          </w:tcPr>
          <w:p w14:paraId="261DAB26" w14:textId="77777777" w:rsidR="00587CF8" w:rsidRPr="004B6D5C" w:rsidRDefault="00587CF8" w:rsidP="00874B6B">
            <w:pPr>
              <w:rPr>
                <w:sz w:val="22"/>
              </w:rPr>
            </w:pPr>
            <w:r w:rsidRPr="004B6D5C">
              <w:rPr>
                <w:sz w:val="22"/>
              </w:rPr>
              <w:t>66.1</w:t>
            </w:r>
          </w:p>
        </w:tc>
        <w:tc>
          <w:tcPr>
            <w:tcW w:w="0" w:type="auto"/>
          </w:tcPr>
          <w:p w14:paraId="5B3BA420" w14:textId="56F4C624" w:rsidR="00587CF8" w:rsidRPr="004B6D5C" w:rsidRDefault="00A934FA" w:rsidP="00874B6B">
            <w:pPr>
              <w:rPr>
                <w:sz w:val="22"/>
              </w:rPr>
            </w:pPr>
            <w:r>
              <w:rPr>
                <w:sz w:val="22"/>
              </w:rPr>
              <w:t>0.85</w:t>
            </w:r>
          </w:p>
        </w:tc>
        <w:tc>
          <w:tcPr>
            <w:tcW w:w="0" w:type="auto"/>
          </w:tcPr>
          <w:p w14:paraId="1A1438DE" w14:textId="77777777" w:rsidR="00587CF8" w:rsidRPr="004B6D5C" w:rsidRDefault="00587CF8" w:rsidP="00874B6B">
            <w:pPr>
              <w:rPr>
                <w:sz w:val="22"/>
              </w:rPr>
            </w:pPr>
            <w:r w:rsidRPr="00CA411F">
              <w:rPr>
                <w:rFonts w:eastAsia="Times New Roman" w:cs="Times New Roman"/>
                <w:color w:val="000000"/>
                <w:sz w:val="22"/>
              </w:rPr>
              <w:t>1.0743</w:t>
            </w:r>
          </w:p>
        </w:tc>
      </w:tr>
      <w:tr w:rsidR="00250588" w:rsidRPr="004B6D5C" w14:paraId="678E8F4A" w14:textId="77777777" w:rsidTr="00250588">
        <w:trPr>
          <w:jc w:val="center"/>
        </w:trPr>
        <w:tc>
          <w:tcPr>
            <w:tcW w:w="0" w:type="auto"/>
            <w:tcBorders>
              <w:bottom w:val="single" w:sz="4" w:space="0" w:color="auto"/>
            </w:tcBorders>
          </w:tcPr>
          <w:p w14:paraId="7EB8372E" w14:textId="77777777" w:rsidR="00587CF8" w:rsidRPr="004B6D5C" w:rsidRDefault="00587CF8" w:rsidP="00874B6B">
            <w:pPr>
              <w:rPr>
                <w:sz w:val="22"/>
              </w:rPr>
            </w:pPr>
            <w:r w:rsidRPr="004B6D5C">
              <w:rPr>
                <w:sz w:val="22"/>
              </w:rPr>
              <w:t>In</w:t>
            </w:r>
          </w:p>
        </w:tc>
        <w:tc>
          <w:tcPr>
            <w:tcW w:w="0" w:type="auto"/>
            <w:tcBorders>
              <w:bottom w:val="single" w:sz="4" w:space="0" w:color="auto"/>
            </w:tcBorders>
          </w:tcPr>
          <w:p w14:paraId="7C29D14D" w14:textId="77777777" w:rsidR="00587CF8" w:rsidRPr="004B6D5C" w:rsidRDefault="00587CF8" w:rsidP="00874B6B">
            <w:pPr>
              <w:rPr>
                <w:sz w:val="22"/>
              </w:rPr>
            </w:pPr>
            <w:r w:rsidRPr="00C74ED4">
              <w:rPr>
                <w:sz w:val="20"/>
                <w:szCs w:val="20"/>
                <w:vertAlign w:val="superscript"/>
              </w:rPr>
              <w:t>115</w:t>
            </w:r>
            <w:r w:rsidRPr="00C74ED4">
              <w:rPr>
                <w:sz w:val="20"/>
                <w:szCs w:val="20"/>
              </w:rPr>
              <w:t>In(n,</w:t>
            </w:r>
            <w:r w:rsidRPr="00C74ED4">
              <w:rPr>
                <w:rFonts w:cs="Times New Roman"/>
                <w:sz w:val="20"/>
                <w:szCs w:val="20"/>
              </w:rPr>
              <w:t>γ</w:t>
            </w:r>
            <w:r w:rsidRPr="00C74ED4">
              <w:rPr>
                <w:sz w:val="20"/>
                <w:szCs w:val="20"/>
              </w:rPr>
              <w:t>)</w:t>
            </w:r>
            <w:r w:rsidRPr="00C74ED4">
              <w:rPr>
                <w:sz w:val="20"/>
                <w:szCs w:val="20"/>
                <w:vertAlign w:val="superscript"/>
              </w:rPr>
              <w:t>116</w:t>
            </w:r>
            <w:r w:rsidRPr="00C74ED4">
              <w:rPr>
                <w:sz w:val="20"/>
                <w:szCs w:val="20"/>
              </w:rPr>
              <w:t>In</w:t>
            </w:r>
          </w:p>
        </w:tc>
        <w:tc>
          <w:tcPr>
            <w:tcW w:w="0" w:type="auto"/>
            <w:tcBorders>
              <w:bottom w:val="single" w:sz="4" w:space="0" w:color="auto"/>
            </w:tcBorders>
          </w:tcPr>
          <w:p w14:paraId="6B4F5EE5" w14:textId="77777777" w:rsidR="00587CF8" w:rsidRPr="004B6D5C" w:rsidRDefault="00587CF8" w:rsidP="00874B6B">
            <w:pPr>
              <w:rPr>
                <w:sz w:val="22"/>
              </w:rPr>
            </w:pPr>
            <w:r w:rsidRPr="004B6D5C">
              <w:rPr>
                <w:rFonts w:eastAsia="Times New Roman" w:cs="Times New Roman"/>
                <w:color w:val="000000"/>
                <w:sz w:val="22"/>
              </w:rPr>
              <w:t>1.17200x10</w:t>
            </w:r>
            <w:r w:rsidRPr="004B6D5C">
              <w:rPr>
                <w:rFonts w:eastAsia="Times New Roman" w:cs="Times New Roman"/>
                <w:color w:val="000000"/>
                <w:sz w:val="22"/>
                <w:vertAlign w:val="superscript"/>
              </w:rPr>
              <w:t>7</w:t>
            </w:r>
          </w:p>
        </w:tc>
        <w:tc>
          <w:tcPr>
            <w:tcW w:w="0" w:type="auto"/>
            <w:tcBorders>
              <w:bottom w:val="single" w:sz="4" w:space="0" w:color="auto"/>
            </w:tcBorders>
          </w:tcPr>
          <w:p w14:paraId="5EF874FF" w14:textId="2C21E061" w:rsidR="00587CF8" w:rsidRPr="004B6D5C" w:rsidRDefault="00A934FA" w:rsidP="00874B6B">
            <w:pPr>
              <w:rPr>
                <w:sz w:val="22"/>
              </w:rPr>
            </w:pPr>
            <w:r>
              <w:rPr>
                <w:rFonts w:eastAsia="Times New Roman" w:cs="Times New Roman"/>
                <w:color w:val="000000"/>
                <w:sz w:val="22"/>
              </w:rPr>
              <w:t>1.195</w:t>
            </w:r>
            <w:r w:rsidR="00587CF8" w:rsidRPr="004B6D5C">
              <w:rPr>
                <w:rFonts w:eastAsia="Times New Roman" w:cs="Times New Roman"/>
                <w:color w:val="000000"/>
                <w:sz w:val="22"/>
              </w:rPr>
              <w:t>00x10</w:t>
            </w:r>
            <w:r w:rsidR="00587CF8" w:rsidRPr="004B6D5C">
              <w:rPr>
                <w:rFonts w:eastAsia="Times New Roman" w:cs="Times New Roman"/>
                <w:color w:val="000000"/>
                <w:sz w:val="22"/>
                <w:vertAlign w:val="superscript"/>
              </w:rPr>
              <w:t>5</w:t>
            </w:r>
          </w:p>
        </w:tc>
        <w:tc>
          <w:tcPr>
            <w:tcW w:w="0" w:type="auto"/>
            <w:tcBorders>
              <w:bottom w:val="single" w:sz="4" w:space="0" w:color="auto"/>
            </w:tcBorders>
          </w:tcPr>
          <w:p w14:paraId="7CAD3393" w14:textId="77777777" w:rsidR="00587CF8" w:rsidRPr="004B6D5C" w:rsidRDefault="00587CF8" w:rsidP="00874B6B">
            <w:pPr>
              <w:rPr>
                <w:sz w:val="22"/>
              </w:rPr>
            </w:pPr>
            <w:r w:rsidRPr="004B6D5C">
              <w:rPr>
                <w:sz w:val="22"/>
              </w:rPr>
              <w:t>9.11x10</w:t>
            </w:r>
            <w:r w:rsidRPr="004B6D5C">
              <w:rPr>
                <w:sz w:val="22"/>
                <w:vertAlign w:val="superscript"/>
              </w:rPr>
              <w:t>6</w:t>
            </w:r>
          </w:p>
        </w:tc>
        <w:tc>
          <w:tcPr>
            <w:tcW w:w="0" w:type="auto"/>
            <w:tcBorders>
              <w:bottom w:val="single" w:sz="4" w:space="0" w:color="auto"/>
            </w:tcBorders>
          </w:tcPr>
          <w:p w14:paraId="1BA07F8C" w14:textId="5F13E601" w:rsidR="00587CF8" w:rsidRPr="004B6D5C" w:rsidRDefault="00A934FA" w:rsidP="00874B6B">
            <w:pPr>
              <w:rPr>
                <w:sz w:val="22"/>
              </w:rPr>
            </w:pPr>
            <w:r>
              <w:rPr>
                <w:sz w:val="22"/>
              </w:rPr>
              <w:t>1.75x10</w:t>
            </w:r>
            <w:r w:rsidRPr="00A934FA">
              <w:rPr>
                <w:sz w:val="22"/>
                <w:vertAlign w:val="superscript"/>
              </w:rPr>
              <w:t>5</w:t>
            </w:r>
          </w:p>
        </w:tc>
        <w:tc>
          <w:tcPr>
            <w:tcW w:w="0" w:type="auto"/>
            <w:tcBorders>
              <w:bottom w:val="single" w:sz="4" w:space="0" w:color="auto"/>
            </w:tcBorders>
          </w:tcPr>
          <w:p w14:paraId="7749DC1F" w14:textId="77777777" w:rsidR="00587CF8" w:rsidRPr="004B6D5C" w:rsidRDefault="00587CF8" w:rsidP="00874B6B">
            <w:pPr>
              <w:rPr>
                <w:sz w:val="22"/>
              </w:rPr>
            </w:pPr>
            <w:r w:rsidRPr="00CA411F">
              <w:rPr>
                <w:rFonts w:eastAsia="Times New Roman" w:cs="Times New Roman"/>
                <w:color w:val="000000"/>
                <w:sz w:val="22"/>
              </w:rPr>
              <w:t>1.2865</w:t>
            </w:r>
          </w:p>
        </w:tc>
      </w:tr>
      <w:tr w:rsidR="00250588" w:rsidRPr="004B6D5C" w14:paraId="6A337ED8" w14:textId="77777777" w:rsidTr="00250588">
        <w:trPr>
          <w:jc w:val="center"/>
        </w:trPr>
        <w:tc>
          <w:tcPr>
            <w:tcW w:w="0" w:type="auto"/>
            <w:gridSpan w:val="7"/>
            <w:shd w:val="clear" w:color="auto" w:fill="CCFFCC"/>
          </w:tcPr>
          <w:p w14:paraId="07628922" w14:textId="6D99F767" w:rsidR="00250588" w:rsidRPr="00CA411F" w:rsidRDefault="00250588" w:rsidP="00250588">
            <w:pPr>
              <w:jc w:val="center"/>
              <w:rPr>
                <w:rFonts w:eastAsia="Times New Roman" w:cs="Times New Roman"/>
                <w:color w:val="000000"/>
                <w:sz w:val="22"/>
              </w:rPr>
            </w:pPr>
            <w:r>
              <w:rPr>
                <w:sz w:val="22"/>
              </w:rPr>
              <w:t>Threshold + Thermal Reactions</w:t>
            </w:r>
          </w:p>
        </w:tc>
      </w:tr>
      <w:tr w:rsidR="00250588" w:rsidRPr="004B6D5C" w14:paraId="30FDCF96" w14:textId="77777777" w:rsidTr="00874B6B">
        <w:trPr>
          <w:jc w:val="center"/>
        </w:trPr>
        <w:tc>
          <w:tcPr>
            <w:tcW w:w="0" w:type="auto"/>
          </w:tcPr>
          <w:p w14:paraId="039CA3FD" w14:textId="3F95C69B" w:rsidR="00250588" w:rsidRPr="004B6D5C" w:rsidRDefault="00250588" w:rsidP="00874B6B">
            <w:pPr>
              <w:rPr>
                <w:sz w:val="22"/>
              </w:rPr>
            </w:pPr>
            <w:r>
              <w:rPr>
                <w:sz w:val="22"/>
              </w:rPr>
              <w:t>Fe</w:t>
            </w:r>
          </w:p>
        </w:tc>
        <w:tc>
          <w:tcPr>
            <w:tcW w:w="0" w:type="auto"/>
          </w:tcPr>
          <w:p w14:paraId="2B4BCC85" w14:textId="6FF10B36" w:rsidR="00250588" w:rsidRPr="00C74ED4" w:rsidRDefault="00250588" w:rsidP="00874B6B">
            <w:pPr>
              <w:rPr>
                <w:sz w:val="20"/>
                <w:szCs w:val="20"/>
                <w:vertAlign w:val="superscript"/>
              </w:rPr>
            </w:pPr>
            <w:r>
              <w:rPr>
                <w:sz w:val="22"/>
              </w:rPr>
              <w:t>1 + 2</w:t>
            </w:r>
          </w:p>
        </w:tc>
        <w:tc>
          <w:tcPr>
            <w:tcW w:w="0" w:type="auto"/>
          </w:tcPr>
          <w:p w14:paraId="15F1D938" w14:textId="0D480DD5" w:rsidR="00250588" w:rsidRPr="004B6D5C" w:rsidRDefault="00250588" w:rsidP="00874B6B">
            <w:pPr>
              <w:rPr>
                <w:rFonts w:eastAsia="Times New Roman" w:cs="Times New Roman"/>
                <w:color w:val="000000"/>
                <w:sz w:val="22"/>
              </w:rPr>
            </w:pPr>
            <w:r w:rsidRPr="004B6D5C">
              <w:rPr>
                <w:rFonts w:eastAsia="Times New Roman" w:cs="Times New Roman"/>
                <w:color w:val="000000"/>
                <w:sz w:val="22"/>
              </w:rPr>
              <w:t>2322.6</w:t>
            </w:r>
          </w:p>
        </w:tc>
        <w:tc>
          <w:tcPr>
            <w:tcW w:w="0" w:type="auto"/>
          </w:tcPr>
          <w:p w14:paraId="7A26F715" w14:textId="5ED4D81C" w:rsidR="00250588" w:rsidRPr="004B6D5C" w:rsidRDefault="00A934FA" w:rsidP="00874B6B">
            <w:pPr>
              <w:rPr>
                <w:rFonts w:eastAsia="Times New Roman" w:cs="Times New Roman"/>
                <w:color w:val="000000"/>
                <w:sz w:val="22"/>
              </w:rPr>
            </w:pPr>
            <w:r>
              <w:rPr>
                <w:rFonts w:eastAsia="Times New Roman" w:cs="Times New Roman"/>
                <w:color w:val="000000"/>
                <w:sz w:val="22"/>
              </w:rPr>
              <w:t>25.1387</w:t>
            </w:r>
          </w:p>
        </w:tc>
        <w:tc>
          <w:tcPr>
            <w:tcW w:w="0" w:type="auto"/>
          </w:tcPr>
          <w:p w14:paraId="43E1D43E" w14:textId="6BF6BEBF" w:rsidR="00250588" w:rsidRPr="004B6D5C" w:rsidRDefault="00250588" w:rsidP="00874B6B">
            <w:pPr>
              <w:rPr>
                <w:sz w:val="22"/>
              </w:rPr>
            </w:pPr>
            <w:r w:rsidRPr="004B6D5C">
              <w:rPr>
                <w:sz w:val="22"/>
              </w:rPr>
              <w:t>2310</w:t>
            </w:r>
          </w:p>
        </w:tc>
        <w:tc>
          <w:tcPr>
            <w:tcW w:w="0" w:type="auto"/>
          </w:tcPr>
          <w:p w14:paraId="499832DA" w14:textId="4F6BE4DA" w:rsidR="00250588" w:rsidRPr="004B6D5C" w:rsidRDefault="00A934FA" w:rsidP="00874B6B">
            <w:pPr>
              <w:rPr>
                <w:sz w:val="22"/>
              </w:rPr>
            </w:pPr>
            <w:r>
              <w:rPr>
                <w:sz w:val="22"/>
              </w:rPr>
              <w:t>30.5</w:t>
            </w:r>
          </w:p>
        </w:tc>
        <w:tc>
          <w:tcPr>
            <w:tcW w:w="0" w:type="auto"/>
          </w:tcPr>
          <w:p w14:paraId="6EE3B759" w14:textId="5484CA24" w:rsidR="00250588" w:rsidRPr="00CA411F" w:rsidRDefault="00250588" w:rsidP="00874B6B">
            <w:pPr>
              <w:rPr>
                <w:rFonts w:eastAsia="Times New Roman" w:cs="Times New Roman"/>
                <w:color w:val="000000"/>
                <w:sz w:val="22"/>
              </w:rPr>
            </w:pPr>
            <w:r w:rsidRPr="004B6D5C">
              <w:rPr>
                <w:rFonts w:eastAsia="Times New Roman" w:cs="Times New Roman"/>
                <w:color w:val="000000"/>
                <w:sz w:val="22"/>
              </w:rPr>
              <w:t>1.0055</w:t>
            </w:r>
          </w:p>
        </w:tc>
      </w:tr>
    </w:tbl>
    <w:p w14:paraId="61D456DB" w14:textId="77777777" w:rsidR="00537593" w:rsidRDefault="00537593" w:rsidP="000E7D52"/>
    <w:p w14:paraId="64061E39" w14:textId="614D5C8B" w:rsidR="00187C54" w:rsidRDefault="00187C54">
      <w:pPr>
        <w:spacing w:after="200" w:line="276" w:lineRule="auto"/>
      </w:pPr>
      <w:r>
        <w:br w:type="page"/>
      </w:r>
    </w:p>
    <w:p w14:paraId="5DC678E7" w14:textId="77777777" w:rsidR="00F36A72" w:rsidRDefault="00F36A72" w:rsidP="00F36A72"/>
    <w:p w14:paraId="5BCB834D" w14:textId="714FEBFB" w:rsidR="009E6CB9" w:rsidRDefault="00F36A72" w:rsidP="00F36A72">
      <w:r>
        <w:t xml:space="preserve">In an effort to </w:t>
      </w:r>
      <w:r w:rsidR="00095E92">
        <w:t xml:space="preserve">determine if the </w:t>
      </w:r>
      <w:r>
        <w:t xml:space="preserve">measurement for the gold foil activation in Collimator Box A for </w:t>
      </w:r>
      <w:r w:rsidR="00B05305">
        <w:t>pulse</w:t>
      </w:r>
      <w:r>
        <w:t xml:space="preserve"> 1 was bad, the measured gold activation data from all three pulses was examined.  Table 18 shows the measured dosimetry data for the gold activation foil for all three pulses in collimator box A, the free field location and scattering box locations 3 and 4.  These four locations </w:t>
      </w:r>
      <w:r w:rsidR="00CD46CC">
        <w:t>were chosen to be compared to each other due to the fact that the measured activation rates at each of these locations should be fairly similar</w:t>
      </w:r>
      <w:r w:rsidR="009E6CB9">
        <w:t xml:space="preserve"> and so ratios of their activation rates should be about one in most cases.</w:t>
      </w:r>
    </w:p>
    <w:p w14:paraId="24CCE61C" w14:textId="77777777" w:rsidR="009E6CB9" w:rsidRDefault="009E6CB9" w:rsidP="00F36A72"/>
    <w:p w14:paraId="0BF143EC" w14:textId="77777777" w:rsidR="009E6CB9" w:rsidRDefault="009E6CB9" w:rsidP="00F36A72">
      <w:r>
        <w:t>In comparing the free field location to the scattering box locations, it can be seen that the ratios are in fact all reasonably close to one for all three pulses.  The free field location has the higher activation rate in all cases which can be attributed to the scattering box locations being slightly further away from the reactor.</w:t>
      </w:r>
    </w:p>
    <w:p w14:paraId="17FEA7EC" w14:textId="77777777" w:rsidR="009E6CB9" w:rsidRDefault="009E6CB9" w:rsidP="00F36A72"/>
    <w:p w14:paraId="559B2EA2" w14:textId="77777777" w:rsidR="009E6CB9" w:rsidRDefault="009E6CB9" w:rsidP="00F36A72">
      <w:r>
        <w:t xml:space="preserve">The results seen when comparing the free field location to the scattering box locations should also be seen when comparing the collimator box A activation rates to the scattering box rates.  Examining Table 18 reveals that for pulses 2 and 3 this is in fact true.  However, the pulse one values do not compare well – rather than being close to one the ratios are more on the order of 4.5 to 5.  </w:t>
      </w:r>
    </w:p>
    <w:p w14:paraId="150E6C04" w14:textId="77777777" w:rsidR="009E6CB9" w:rsidRDefault="009E6CB9" w:rsidP="00F36A72"/>
    <w:p w14:paraId="0A54D2AB" w14:textId="4C8CB967" w:rsidR="007A393D" w:rsidRDefault="009E6CB9" w:rsidP="00F36A72">
      <w:r>
        <w:t xml:space="preserve">Finally, the free field rate and the rate at the collimator box should be essentially identical due to the fact that they are spaced the same distance from the reactor.  Table 18 shows that for pulses 2 and 3 the rations for the free field and </w:t>
      </w:r>
      <w:r w:rsidR="00B05305">
        <w:t>collimator</w:t>
      </w:r>
      <w:r>
        <w:t xml:space="preserve"> box locations are</w:t>
      </w:r>
      <w:r w:rsidR="007A393D">
        <w:t xml:space="preserve"> almost exactly 1.0.  The value for pulse 1 however results in a ratio of 2.6.</w:t>
      </w:r>
    </w:p>
    <w:p w14:paraId="11B16C02" w14:textId="77777777" w:rsidR="007A393D" w:rsidRDefault="007A393D" w:rsidP="00F36A72"/>
    <w:p w14:paraId="26D8F391" w14:textId="77777777" w:rsidR="007A393D" w:rsidRDefault="007A393D" w:rsidP="00F36A72">
      <w:r>
        <w:t>All of these comparisons seem to indicate that the measured value for the gold foil activation rate for pulse 1 in collimator box A is incorrect.  Therefore there should be no expectation that the C/E for this location would be close to 1.0 and in fact it isn’t.</w:t>
      </w:r>
    </w:p>
    <w:p w14:paraId="151F8FF1" w14:textId="77777777" w:rsidR="00F36A72" w:rsidRDefault="00F36A72" w:rsidP="00F36A72"/>
    <w:p w14:paraId="437C1F10" w14:textId="04C3EDAE" w:rsidR="00F36A72" w:rsidRDefault="00F36A72" w:rsidP="00F36A72">
      <w:r>
        <w:t xml:space="preserve">The second disagreement noted in the comparison of measured to calculated results from the high fidelity model </w:t>
      </w:r>
      <w:r w:rsidR="007A393D">
        <w:t xml:space="preserve">in Table 17 </w:t>
      </w:r>
      <w:r>
        <w:t xml:space="preserve">was the thermal indium reaction.  The C/E for this reaction is 1.2865  In an effort to determine if this difference could be considered </w:t>
      </w:r>
      <w:r w:rsidR="00B05305">
        <w:t>acceptable</w:t>
      </w:r>
      <w:r>
        <w:t xml:space="preserve"> or not for a benchmark evaluation</w:t>
      </w:r>
      <w:r w:rsidR="00C14F21">
        <w:t>,</w:t>
      </w:r>
      <w:r>
        <w:t xml:space="preserve"> the shielding benchmarks currently in the handbook (and discussed in Chapter 1) were re-</w:t>
      </w:r>
      <w:r w:rsidR="00B05305">
        <w:t>visited</w:t>
      </w:r>
      <w:r>
        <w:t xml:space="preserve">.  A review of these benchmarks reveals that errors between measured and computed values of up to 30% are not uncommon and they are all still considered as </w:t>
      </w:r>
      <w:r w:rsidR="00B05305">
        <w:t>acceptable</w:t>
      </w:r>
      <w:r>
        <w:t xml:space="preserve"> for use as shielding benchmarks.  </w:t>
      </w:r>
      <w:sdt>
        <w:sdtPr>
          <w:id w:val="-80151126"/>
          <w:citation/>
        </w:sdtPr>
        <w:sdtContent>
          <w:r>
            <w:fldChar w:fldCharType="begin"/>
          </w:r>
          <w:r>
            <w:instrText xml:space="preserve"> CITATION JBl12 \l 1033 </w:instrText>
          </w:r>
          <w:r>
            <w:fldChar w:fldCharType="separate"/>
          </w:r>
          <w:r>
            <w:rPr>
              <w:noProof/>
            </w:rPr>
            <w:t>(Briggs, 2012)</w:t>
          </w:r>
          <w:r>
            <w:fldChar w:fldCharType="end"/>
          </w:r>
        </w:sdtContent>
      </w:sdt>
      <w:r>
        <w:t xml:space="preserve">  Therefore, the indium result obtained in this benchmark will be considered acceptable for use.</w:t>
      </w:r>
    </w:p>
    <w:p w14:paraId="069955C5" w14:textId="77777777" w:rsidR="00F36A72" w:rsidRDefault="00F36A72" w:rsidP="00F36A72"/>
    <w:p w14:paraId="76E1C9A5" w14:textId="77777777" w:rsidR="00F36A72" w:rsidRDefault="00F36A72" w:rsidP="00F36A72">
      <w:r>
        <w:br w:type="page"/>
      </w:r>
    </w:p>
    <w:p w14:paraId="2D137043" w14:textId="77777777" w:rsidR="00F36A72" w:rsidRDefault="00F36A72" w:rsidP="00187C54"/>
    <w:p w14:paraId="66DEE6D0" w14:textId="692BA02B" w:rsidR="00F36A72" w:rsidRDefault="00F36A72" w:rsidP="00F36A72">
      <w:pPr>
        <w:pStyle w:val="Caption"/>
        <w:keepNext/>
      </w:pPr>
      <w:bookmarkStart w:id="128" w:name="_Toc223007845"/>
      <w:r>
        <w:t xml:space="preserve">Table </w:t>
      </w:r>
      <w:fldSimple w:instr=" SEQ Table \* ARABIC ">
        <w:r w:rsidR="00721720">
          <w:rPr>
            <w:noProof/>
          </w:rPr>
          <w:t>18</w:t>
        </w:r>
      </w:fldSimple>
      <w:r>
        <w:t>: Comparison of Measured Gold Foil Results</w:t>
      </w:r>
      <w:bookmarkEnd w:id="128"/>
    </w:p>
    <w:tbl>
      <w:tblPr>
        <w:tblStyle w:val="TableGrid"/>
        <w:tblW w:w="0" w:type="auto"/>
        <w:jc w:val="center"/>
        <w:tblLook w:val="04A0" w:firstRow="1" w:lastRow="0" w:firstColumn="1" w:lastColumn="0" w:noHBand="0" w:noVBand="1"/>
      </w:tblPr>
      <w:tblGrid>
        <w:gridCol w:w="737"/>
        <w:gridCol w:w="1171"/>
        <w:gridCol w:w="12"/>
        <w:gridCol w:w="870"/>
        <w:gridCol w:w="661"/>
        <w:gridCol w:w="209"/>
        <w:gridCol w:w="964"/>
        <w:gridCol w:w="1447"/>
      </w:tblGrid>
      <w:tr w:rsidR="00AE5617" w14:paraId="38E26EF2" w14:textId="77777777" w:rsidTr="001F0647">
        <w:trPr>
          <w:jc w:val="center"/>
        </w:trPr>
        <w:tc>
          <w:tcPr>
            <w:tcW w:w="6071" w:type="dxa"/>
            <w:gridSpan w:val="8"/>
            <w:shd w:val="clear" w:color="auto" w:fill="CCFFCC"/>
          </w:tcPr>
          <w:p w14:paraId="618B1805" w14:textId="77777777" w:rsidR="00AE5617" w:rsidRDefault="00AE5617" w:rsidP="00AE5617">
            <w:pPr>
              <w:jc w:val="center"/>
            </w:pPr>
            <w:r>
              <w:t>Select Measured Dosimetry for Gold Activation Foil</w:t>
            </w:r>
          </w:p>
          <w:p w14:paraId="535D2F0A" w14:textId="30256E5B" w:rsidR="00861788" w:rsidRDefault="00861788" w:rsidP="00AE5617">
            <w:pPr>
              <w:jc w:val="center"/>
            </w:pPr>
            <w:r>
              <w:t>[Bq/gram]</w:t>
            </w:r>
          </w:p>
        </w:tc>
      </w:tr>
      <w:tr w:rsidR="00B5721E" w14:paraId="44C760D4" w14:textId="3FA5E302" w:rsidTr="001F0647">
        <w:trPr>
          <w:jc w:val="center"/>
        </w:trPr>
        <w:tc>
          <w:tcPr>
            <w:tcW w:w="0" w:type="auto"/>
            <w:shd w:val="clear" w:color="auto" w:fill="FFCC99"/>
          </w:tcPr>
          <w:p w14:paraId="5B7414D8" w14:textId="71ECDFC5" w:rsidR="00B5721E" w:rsidRDefault="00B5721E" w:rsidP="001F0647">
            <w:pPr>
              <w:jc w:val="center"/>
            </w:pPr>
            <w:r>
              <w:t>Pulse</w:t>
            </w:r>
          </w:p>
        </w:tc>
        <w:tc>
          <w:tcPr>
            <w:tcW w:w="1171" w:type="dxa"/>
            <w:shd w:val="clear" w:color="auto" w:fill="FFCC99"/>
          </w:tcPr>
          <w:p w14:paraId="0F509842" w14:textId="21218FFF" w:rsidR="00B5721E" w:rsidRDefault="00B5721E" w:rsidP="001F0647">
            <w:pPr>
              <w:jc w:val="center"/>
            </w:pPr>
            <w:r>
              <w:t>Coll A</w:t>
            </w:r>
          </w:p>
        </w:tc>
        <w:tc>
          <w:tcPr>
            <w:tcW w:w="1543" w:type="dxa"/>
            <w:gridSpan w:val="3"/>
            <w:shd w:val="clear" w:color="auto" w:fill="FFCC99"/>
          </w:tcPr>
          <w:p w14:paraId="3E55C31E" w14:textId="01287C33" w:rsidR="00B5721E" w:rsidRDefault="00B5721E" w:rsidP="001F0647">
            <w:pPr>
              <w:jc w:val="center"/>
            </w:pPr>
            <w:r>
              <w:t>Free Field</w:t>
            </w:r>
          </w:p>
        </w:tc>
        <w:tc>
          <w:tcPr>
            <w:tcW w:w="1173" w:type="dxa"/>
            <w:gridSpan w:val="2"/>
            <w:shd w:val="clear" w:color="auto" w:fill="FFCC99"/>
          </w:tcPr>
          <w:p w14:paraId="7B2B3CC6" w14:textId="1AE42E65" w:rsidR="00B5721E" w:rsidRDefault="00B5721E" w:rsidP="001F0647">
            <w:pPr>
              <w:jc w:val="center"/>
            </w:pPr>
            <w:r>
              <w:t>SB3</w:t>
            </w:r>
          </w:p>
        </w:tc>
        <w:tc>
          <w:tcPr>
            <w:tcW w:w="1447" w:type="dxa"/>
            <w:tcBorders>
              <w:bottom w:val="single" w:sz="4" w:space="0" w:color="auto"/>
              <w:right w:val="single" w:sz="4" w:space="0" w:color="auto"/>
            </w:tcBorders>
            <w:shd w:val="clear" w:color="auto" w:fill="FFCC99"/>
          </w:tcPr>
          <w:p w14:paraId="5A029E9D" w14:textId="0E450B20" w:rsidR="00B5721E" w:rsidRDefault="00B5721E" w:rsidP="001F0647">
            <w:pPr>
              <w:jc w:val="center"/>
            </w:pPr>
            <w:r>
              <w:t>SB4</w:t>
            </w:r>
          </w:p>
        </w:tc>
      </w:tr>
      <w:tr w:rsidR="00B5721E" w14:paraId="5EA45D6B" w14:textId="318BD38A" w:rsidTr="001F0647">
        <w:trPr>
          <w:jc w:val="center"/>
        </w:trPr>
        <w:tc>
          <w:tcPr>
            <w:tcW w:w="0" w:type="auto"/>
          </w:tcPr>
          <w:p w14:paraId="2FDA8A3F" w14:textId="3FEA8985" w:rsidR="00B5721E" w:rsidRDefault="00B5721E" w:rsidP="00187C54">
            <w:r>
              <w:t>1</w:t>
            </w:r>
          </w:p>
        </w:tc>
        <w:tc>
          <w:tcPr>
            <w:tcW w:w="1171" w:type="dxa"/>
          </w:tcPr>
          <w:p w14:paraId="6DF65592" w14:textId="7BEDB78E" w:rsidR="00B5721E" w:rsidRDefault="00B5721E" w:rsidP="00187C54">
            <w:r>
              <w:t>1.81E+05</w:t>
            </w:r>
          </w:p>
        </w:tc>
        <w:tc>
          <w:tcPr>
            <w:tcW w:w="1543" w:type="dxa"/>
            <w:gridSpan w:val="3"/>
            <w:shd w:val="clear" w:color="auto" w:fill="auto"/>
          </w:tcPr>
          <w:p w14:paraId="405D6CC6" w14:textId="09317278" w:rsidR="00B5721E" w:rsidRDefault="00B5721E" w:rsidP="00B5721E">
            <w:pPr>
              <w:jc w:val="center"/>
            </w:pPr>
            <w:r>
              <w:t>6.95E+04</w:t>
            </w:r>
          </w:p>
        </w:tc>
        <w:tc>
          <w:tcPr>
            <w:tcW w:w="1173" w:type="dxa"/>
            <w:gridSpan w:val="2"/>
          </w:tcPr>
          <w:p w14:paraId="5B22BC73" w14:textId="3ED488DF" w:rsidR="00B5721E" w:rsidRDefault="00B5721E" w:rsidP="00187C54">
            <w:r>
              <w:t>4.46E+04</w:t>
            </w:r>
          </w:p>
        </w:tc>
        <w:tc>
          <w:tcPr>
            <w:tcW w:w="1447" w:type="dxa"/>
            <w:tcBorders>
              <w:top w:val="single" w:sz="4" w:space="0" w:color="auto"/>
              <w:bottom w:val="single" w:sz="4" w:space="0" w:color="auto"/>
              <w:right w:val="single" w:sz="4" w:space="0" w:color="auto"/>
            </w:tcBorders>
          </w:tcPr>
          <w:p w14:paraId="5C3F1B30" w14:textId="09C87D21" w:rsidR="00B5721E" w:rsidRDefault="00B5721E" w:rsidP="00187C54">
            <w:r>
              <w:t>3.87E+04</w:t>
            </w:r>
          </w:p>
        </w:tc>
      </w:tr>
      <w:tr w:rsidR="00B5721E" w14:paraId="2BBCE807" w14:textId="7C02FA44" w:rsidTr="001F0647">
        <w:trPr>
          <w:jc w:val="center"/>
        </w:trPr>
        <w:tc>
          <w:tcPr>
            <w:tcW w:w="0" w:type="auto"/>
          </w:tcPr>
          <w:p w14:paraId="62A0C350" w14:textId="23AA77E1" w:rsidR="00B5721E" w:rsidRDefault="00B5721E" w:rsidP="00187C54">
            <w:r>
              <w:t>2</w:t>
            </w:r>
          </w:p>
        </w:tc>
        <w:tc>
          <w:tcPr>
            <w:tcW w:w="1171" w:type="dxa"/>
          </w:tcPr>
          <w:p w14:paraId="4C71AE0D" w14:textId="03CD2FC8" w:rsidR="00B5721E" w:rsidRDefault="00B5721E" w:rsidP="00187C54">
            <w:r>
              <w:t>6.88E+04</w:t>
            </w:r>
          </w:p>
        </w:tc>
        <w:tc>
          <w:tcPr>
            <w:tcW w:w="1543" w:type="dxa"/>
            <w:gridSpan w:val="3"/>
            <w:shd w:val="clear" w:color="auto" w:fill="auto"/>
          </w:tcPr>
          <w:p w14:paraId="675F7606" w14:textId="49011314" w:rsidR="00B5721E" w:rsidRDefault="00B5721E" w:rsidP="00B5721E">
            <w:pPr>
              <w:jc w:val="center"/>
            </w:pPr>
            <w:r>
              <w:t>6.43E+04</w:t>
            </w:r>
          </w:p>
        </w:tc>
        <w:tc>
          <w:tcPr>
            <w:tcW w:w="1173" w:type="dxa"/>
            <w:gridSpan w:val="2"/>
          </w:tcPr>
          <w:p w14:paraId="543FB984" w14:textId="7A93A4FB" w:rsidR="00B5721E" w:rsidRDefault="00B5721E" w:rsidP="00187C54">
            <w:r>
              <w:t>4.37E+04</w:t>
            </w:r>
          </w:p>
        </w:tc>
        <w:tc>
          <w:tcPr>
            <w:tcW w:w="1447" w:type="dxa"/>
            <w:tcBorders>
              <w:top w:val="single" w:sz="4" w:space="0" w:color="auto"/>
              <w:bottom w:val="single" w:sz="4" w:space="0" w:color="auto"/>
              <w:right w:val="single" w:sz="4" w:space="0" w:color="auto"/>
            </w:tcBorders>
          </w:tcPr>
          <w:p w14:paraId="1948103F" w14:textId="6B751ECC" w:rsidR="00B5721E" w:rsidRDefault="00B5721E" w:rsidP="00187C54">
            <w:r>
              <w:t>3.90E+04</w:t>
            </w:r>
          </w:p>
        </w:tc>
      </w:tr>
      <w:tr w:rsidR="00B5721E" w14:paraId="4FE49598" w14:textId="7CA3F901" w:rsidTr="001F0647">
        <w:trPr>
          <w:jc w:val="center"/>
        </w:trPr>
        <w:tc>
          <w:tcPr>
            <w:tcW w:w="0" w:type="auto"/>
            <w:tcBorders>
              <w:bottom w:val="single" w:sz="4" w:space="0" w:color="auto"/>
            </w:tcBorders>
          </w:tcPr>
          <w:p w14:paraId="091E1DAD" w14:textId="5DC5ADEE" w:rsidR="00B5721E" w:rsidRDefault="00B5721E" w:rsidP="00187C54">
            <w:r>
              <w:t>3</w:t>
            </w:r>
          </w:p>
        </w:tc>
        <w:tc>
          <w:tcPr>
            <w:tcW w:w="1171" w:type="dxa"/>
            <w:tcBorders>
              <w:bottom w:val="single" w:sz="4" w:space="0" w:color="auto"/>
            </w:tcBorders>
          </w:tcPr>
          <w:p w14:paraId="6365341C" w14:textId="2D8E5629" w:rsidR="00B5721E" w:rsidRDefault="00B5721E" w:rsidP="00187C54">
            <w:r>
              <w:t>6.51E+03</w:t>
            </w:r>
          </w:p>
        </w:tc>
        <w:tc>
          <w:tcPr>
            <w:tcW w:w="1543" w:type="dxa"/>
            <w:gridSpan w:val="3"/>
            <w:tcBorders>
              <w:bottom w:val="single" w:sz="4" w:space="0" w:color="auto"/>
            </w:tcBorders>
            <w:shd w:val="clear" w:color="auto" w:fill="auto"/>
          </w:tcPr>
          <w:p w14:paraId="0B4CD64D" w14:textId="4945AF0F" w:rsidR="00B5721E" w:rsidRDefault="00B5721E" w:rsidP="00B5721E">
            <w:pPr>
              <w:jc w:val="center"/>
            </w:pPr>
            <w:r>
              <w:t>5.55E+03</w:t>
            </w:r>
          </w:p>
        </w:tc>
        <w:tc>
          <w:tcPr>
            <w:tcW w:w="1173" w:type="dxa"/>
            <w:gridSpan w:val="2"/>
            <w:tcBorders>
              <w:bottom w:val="single" w:sz="4" w:space="0" w:color="auto"/>
            </w:tcBorders>
          </w:tcPr>
          <w:p w14:paraId="1DC5FF6C" w14:textId="0D2D2673" w:rsidR="00B5721E" w:rsidRDefault="00B5721E" w:rsidP="00187C54">
            <w:r>
              <w:t>3.91E+03</w:t>
            </w:r>
          </w:p>
        </w:tc>
        <w:tc>
          <w:tcPr>
            <w:tcW w:w="1447" w:type="dxa"/>
            <w:tcBorders>
              <w:top w:val="single" w:sz="4" w:space="0" w:color="auto"/>
              <w:bottom w:val="single" w:sz="4" w:space="0" w:color="auto"/>
              <w:right w:val="single" w:sz="4" w:space="0" w:color="auto"/>
            </w:tcBorders>
          </w:tcPr>
          <w:p w14:paraId="39949D71" w14:textId="072B60B7" w:rsidR="00B5721E" w:rsidRDefault="00B5721E" w:rsidP="00187C54">
            <w:r>
              <w:t>3.67E+03</w:t>
            </w:r>
          </w:p>
        </w:tc>
      </w:tr>
      <w:tr w:rsidR="00AE5617" w14:paraId="128517C4" w14:textId="1568B81E" w:rsidTr="001F0647">
        <w:trPr>
          <w:jc w:val="center"/>
        </w:trPr>
        <w:tc>
          <w:tcPr>
            <w:tcW w:w="6071" w:type="dxa"/>
            <w:gridSpan w:val="8"/>
            <w:tcBorders>
              <w:bottom w:val="single" w:sz="4" w:space="0" w:color="auto"/>
            </w:tcBorders>
            <w:shd w:val="clear" w:color="auto" w:fill="CCFFCC"/>
          </w:tcPr>
          <w:p w14:paraId="6D6C15FC" w14:textId="77C41D73" w:rsidR="00AE5617" w:rsidRDefault="00AE5617" w:rsidP="00AE5617">
            <w:pPr>
              <w:jc w:val="center"/>
            </w:pPr>
            <w:r>
              <w:t>Comparisons of Measured Dosimetry</w:t>
            </w:r>
          </w:p>
        </w:tc>
      </w:tr>
      <w:tr w:rsidR="00AE5617" w14:paraId="47D2C36D" w14:textId="66946280" w:rsidTr="001F0647">
        <w:trPr>
          <w:jc w:val="center"/>
        </w:trPr>
        <w:tc>
          <w:tcPr>
            <w:tcW w:w="0" w:type="auto"/>
            <w:shd w:val="clear" w:color="auto" w:fill="FFCC99"/>
          </w:tcPr>
          <w:p w14:paraId="16ED8309" w14:textId="0656170F" w:rsidR="00AE5617" w:rsidRDefault="00AE5617" w:rsidP="00187C54">
            <w:r>
              <w:t>Pulse</w:t>
            </w:r>
          </w:p>
        </w:tc>
        <w:tc>
          <w:tcPr>
            <w:tcW w:w="1183" w:type="dxa"/>
            <w:gridSpan w:val="2"/>
            <w:shd w:val="clear" w:color="auto" w:fill="FFCC99"/>
          </w:tcPr>
          <w:p w14:paraId="30C8B907" w14:textId="44F4D021" w:rsidR="00AE5617" w:rsidRDefault="00AE5617" w:rsidP="00187C54">
            <w:r>
              <w:t>A/FF</w:t>
            </w:r>
          </w:p>
        </w:tc>
        <w:tc>
          <w:tcPr>
            <w:tcW w:w="870" w:type="dxa"/>
            <w:shd w:val="clear" w:color="auto" w:fill="FFCC99"/>
          </w:tcPr>
          <w:p w14:paraId="1F6F0355" w14:textId="7EE15E85" w:rsidR="00AE5617" w:rsidRDefault="00AE5617" w:rsidP="00187C54">
            <w:r>
              <w:t>A/SB3</w:t>
            </w:r>
          </w:p>
        </w:tc>
        <w:tc>
          <w:tcPr>
            <w:tcW w:w="870" w:type="dxa"/>
            <w:gridSpan w:val="2"/>
            <w:shd w:val="clear" w:color="auto" w:fill="FFCC99"/>
          </w:tcPr>
          <w:p w14:paraId="00DF99CB" w14:textId="26F42109" w:rsidR="00AE5617" w:rsidRDefault="00AE5617" w:rsidP="00187C54">
            <w:r>
              <w:t>A/SB4</w:t>
            </w:r>
          </w:p>
        </w:tc>
        <w:tc>
          <w:tcPr>
            <w:tcW w:w="964" w:type="dxa"/>
            <w:shd w:val="clear" w:color="auto" w:fill="FFCC99"/>
          </w:tcPr>
          <w:p w14:paraId="1D1B9FEB" w14:textId="7EA40E8A" w:rsidR="00AE5617" w:rsidRDefault="00AE5617" w:rsidP="00187C54">
            <w:r>
              <w:t>FF/SB3</w:t>
            </w:r>
          </w:p>
        </w:tc>
        <w:tc>
          <w:tcPr>
            <w:tcW w:w="1447" w:type="dxa"/>
            <w:shd w:val="clear" w:color="auto" w:fill="FFCC99"/>
          </w:tcPr>
          <w:p w14:paraId="6593AF60" w14:textId="640EFC08" w:rsidR="00AE5617" w:rsidRDefault="00AE5617" w:rsidP="00187C54">
            <w:r>
              <w:t>FF/SB4</w:t>
            </w:r>
          </w:p>
        </w:tc>
      </w:tr>
      <w:tr w:rsidR="00AE5617" w14:paraId="77BC3172" w14:textId="6DBBDEC6" w:rsidTr="001F0647">
        <w:trPr>
          <w:jc w:val="center"/>
        </w:trPr>
        <w:tc>
          <w:tcPr>
            <w:tcW w:w="0" w:type="auto"/>
          </w:tcPr>
          <w:p w14:paraId="7BA015C2" w14:textId="2DE7A183" w:rsidR="00AE5617" w:rsidRDefault="00AE5617" w:rsidP="00187C54">
            <w:r>
              <w:t>1</w:t>
            </w:r>
          </w:p>
        </w:tc>
        <w:tc>
          <w:tcPr>
            <w:tcW w:w="1183" w:type="dxa"/>
            <w:gridSpan w:val="2"/>
          </w:tcPr>
          <w:p w14:paraId="476F9DE0" w14:textId="2692AC0D" w:rsidR="00AE5617" w:rsidRDefault="00AE5617" w:rsidP="00187C54">
            <w:r>
              <w:t>2.60</w:t>
            </w:r>
          </w:p>
        </w:tc>
        <w:tc>
          <w:tcPr>
            <w:tcW w:w="870" w:type="dxa"/>
          </w:tcPr>
          <w:p w14:paraId="20087185" w14:textId="588215C0" w:rsidR="00AE5617" w:rsidRDefault="00AE5617" w:rsidP="00187C54">
            <w:r>
              <w:t>4.06</w:t>
            </w:r>
          </w:p>
        </w:tc>
        <w:tc>
          <w:tcPr>
            <w:tcW w:w="870" w:type="dxa"/>
            <w:gridSpan w:val="2"/>
          </w:tcPr>
          <w:p w14:paraId="7EF7B84E" w14:textId="11895EDD" w:rsidR="00AE5617" w:rsidRDefault="00AE5617" w:rsidP="00187C54">
            <w:r>
              <w:t>4.68</w:t>
            </w:r>
          </w:p>
        </w:tc>
        <w:tc>
          <w:tcPr>
            <w:tcW w:w="964" w:type="dxa"/>
          </w:tcPr>
          <w:p w14:paraId="006682FF" w14:textId="5E08FE47" w:rsidR="00AE5617" w:rsidRDefault="00AE5617" w:rsidP="00187C54">
            <w:r>
              <w:t>1.56</w:t>
            </w:r>
          </w:p>
        </w:tc>
        <w:tc>
          <w:tcPr>
            <w:tcW w:w="1447" w:type="dxa"/>
          </w:tcPr>
          <w:p w14:paraId="5B5E3728" w14:textId="6D350877" w:rsidR="00AE5617" w:rsidRDefault="00AE5617" w:rsidP="00187C54">
            <w:r>
              <w:t>1.80</w:t>
            </w:r>
          </w:p>
        </w:tc>
      </w:tr>
      <w:tr w:rsidR="00AE5617" w14:paraId="03371534" w14:textId="4876E2A8" w:rsidTr="001F0647">
        <w:trPr>
          <w:jc w:val="center"/>
        </w:trPr>
        <w:tc>
          <w:tcPr>
            <w:tcW w:w="0" w:type="auto"/>
          </w:tcPr>
          <w:p w14:paraId="09C1E731" w14:textId="2A2BF9EE" w:rsidR="00AE5617" w:rsidRDefault="00AE5617" w:rsidP="00187C54">
            <w:r>
              <w:t>2</w:t>
            </w:r>
          </w:p>
        </w:tc>
        <w:tc>
          <w:tcPr>
            <w:tcW w:w="1183" w:type="dxa"/>
            <w:gridSpan w:val="2"/>
          </w:tcPr>
          <w:p w14:paraId="6ECEFF91" w14:textId="63DF3B13" w:rsidR="00AE5617" w:rsidRDefault="00AE5617" w:rsidP="00187C54">
            <w:r>
              <w:t>1.07</w:t>
            </w:r>
          </w:p>
        </w:tc>
        <w:tc>
          <w:tcPr>
            <w:tcW w:w="870" w:type="dxa"/>
          </w:tcPr>
          <w:p w14:paraId="162F436E" w14:textId="02A4619F" w:rsidR="00AE5617" w:rsidRDefault="00AE5617" w:rsidP="00187C54">
            <w:r>
              <w:t>1.57</w:t>
            </w:r>
          </w:p>
        </w:tc>
        <w:tc>
          <w:tcPr>
            <w:tcW w:w="870" w:type="dxa"/>
            <w:gridSpan w:val="2"/>
          </w:tcPr>
          <w:p w14:paraId="2E3AA037" w14:textId="7741C1E9" w:rsidR="00AE5617" w:rsidRDefault="00AE5617" w:rsidP="00187C54">
            <w:r>
              <w:t>1.76</w:t>
            </w:r>
          </w:p>
        </w:tc>
        <w:tc>
          <w:tcPr>
            <w:tcW w:w="964" w:type="dxa"/>
          </w:tcPr>
          <w:p w14:paraId="1A211BE0" w14:textId="30B90DD8" w:rsidR="00AE5617" w:rsidRDefault="00AE5617" w:rsidP="00187C54">
            <w:r>
              <w:t>1.47</w:t>
            </w:r>
          </w:p>
        </w:tc>
        <w:tc>
          <w:tcPr>
            <w:tcW w:w="1447" w:type="dxa"/>
          </w:tcPr>
          <w:p w14:paraId="13E21ACE" w14:textId="4654EE29" w:rsidR="00AE5617" w:rsidRDefault="00AE5617" w:rsidP="00187C54">
            <w:r>
              <w:t>1.65</w:t>
            </w:r>
          </w:p>
        </w:tc>
      </w:tr>
      <w:tr w:rsidR="00AE5617" w14:paraId="6090C990" w14:textId="642B0728" w:rsidTr="001F0647">
        <w:trPr>
          <w:jc w:val="center"/>
        </w:trPr>
        <w:tc>
          <w:tcPr>
            <w:tcW w:w="0" w:type="auto"/>
          </w:tcPr>
          <w:p w14:paraId="73352189" w14:textId="741FE30B" w:rsidR="00AE5617" w:rsidRDefault="00AE5617" w:rsidP="00187C54">
            <w:r>
              <w:t>3</w:t>
            </w:r>
          </w:p>
        </w:tc>
        <w:tc>
          <w:tcPr>
            <w:tcW w:w="1183" w:type="dxa"/>
            <w:gridSpan w:val="2"/>
          </w:tcPr>
          <w:p w14:paraId="58548712" w14:textId="05EA2544" w:rsidR="00AE5617" w:rsidRDefault="00AE5617" w:rsidP="00187C54">
            <w:r>
              <w:t>1.17</w:t>
            </w:r>
          </w:p>
        </w:tc>
        <w:tc>
          <w:tcPr>
            <w:tcW w:w="870" w:type="dxa"/>
          </w:tcPr>
          <w:p w14:paraId="3DCEA983" w14:textId="43417ACE" w:rsidR="00AE5617" w:rsidRDefault="00AE5617" w:rsidP="00187C54">
            <w:r>
              <w:t>1.66</w:t>
            </w:r>
          </w:p>
        </w:tc>
        <w:tc>
          <w:tcPr>
            <w:tcW w:w="870" w:type="dxa"/>
            <w:gridSpan w:val="2"/>
          </w:tcPr>
          <w:p w14:paraId="3C49D69D" w14:textId="4210F77E" w:rsidR="00AE5617" w:rsidRDefault="00AE5617" w:rsidP="00187C54">
            <w:r>
              <w:t>1.77</w:t>
            </w:r>
          </w:p>
        </w:tc>
        <w:tc>
          <w:tcPr>
            <w:tcW w:w="964" w:type="dxa"/>
          </w:tcPr>
          <w:p w14:paraId="77BB1E92" w14:textId="1FF381A1" w:rsidR="00AE5617" w:rsidRDefault="00AE5617" w:rsidP="00187C54">
            <w:r>
              <w:t>1.42</w:t>
            </w:r>
          </w:p>
        </w:tc>
        <w:tc>
          <w:tcPr>
            <w:tcW w:w="1447" w:type="dxa"/>
          </w:tcPr>
          <w:p w14:paraId="61BE7DD1" w14:textId="5BC0C3B2" w:rsidR="00AE5617" w:rsidRDefault="00AE5617" w:rsidP="00187C54">
            <w:r>
              <w:t>1.51</w:t>
            </w:r>
          </w:p>
        </w:tc>
      </w:tr>
    </w:tbl>
    <w:p w14:paraId="280E8AF2" w14:textId="77777777" w:rsidR="00625FB1" w:rsidRDefault="00625FB1" w:rsidP="00187C54"/>
    <w:p w14:paraId="50F53291" w14:textId="77777777" w:rsidR="00625FB1" w:rsidRDefault="00625FB1" w:rsidP="00187C54"/>
    <w:p w14:paraId="69A1B78B" w14:textId="77777777" w:rsidR="00625FB1" w:rsidRDefault="00625FB1" w:rsidP="00187C54"/>
    <w:p w14:paraId="48255AAC" w14:textId="77777777" w:rsidR="00625FB1" w:rsidRDefault="00625FB1" w:rsidP="00187C54"/>
    <w:p w14:paraId="70F03F39" w14:textId="77777777" w:rsidR="00625FB1" w:rsidRDefault="00625FB1" w:rsidP="00187C54"/>
    <w:p w14:paraId="4BB66DFC" w14:textId="30A63530" w:rsidR="00625FB1" w:rsidRDefault="00625FB1">
      <w:pPr>
        <w:spacing w:after="200" w:line="276" w:lineRule="auto"/>
      </w:pPr>
      <w:r>
        <w:br w:type="page"/>
      </w:r>
    </w:p>
    <w:p w14:paraId="4F85A154" w14:textId="77777777" w:rsidR="00744C30" w:rsidRDefault="00744C30" w:rsidP="000E7D52"/>
    <w:p w14:paraId="3B7B914B" w14:textId="56AF571D" w:rsidR="001C0470" w:rsidRDefault="00F66DCD" w:rsidP="000E7D52">
      <w:pPr>
        <w:pStyle w:val="Heading2"/>
      </w:pPr>
      <w:bookmarkStart w:id="129" w:name="_Toc223007819"/>
      <w:r>
        <w:t>6</w:t>
      </w:r>
      <w:r w:rsidR="001C0470">
        <w:t>.2</w:t>
      </w:r>
      <w:r w:rsidR="001C0470">
        <w:tab/>
        <w:t>Simplification of High Fidelity 3-D Model</w:t>
      </w:r>
      <w:bookmarkEnd w:id="129"/>
    </w:p>
    <w:p w14:paraId="584D63A4" w14:textId="77777777" w:rsidR="001C0470" w:rsidRDefault="001C0470" w:rsidP="000E7D52"/>
    <w:p w14:paraId="5F808DD9" w14:textId="3A7130E5" w:rsidR="00AD6FA6" w:rsidRDefault="00AD6FA6" w:rsidP="000E7D52">
      <w:r>
        <w:t xml:space="preserve">The results obtained with the high fidelity 3-D model compare with the measured results quite well.  </w:t>
      </w:r>
      <w:r w:rsidR="00D3320B">
        <w:t>The next step in determining the “best” benchmark model was to systematically evaluate the detail in the high fidelity model to determine if it was contributing to the final computed answer.</w:t>
      </w:r>
    </w:p>
    <w:p w14:paraId="236DA140" w14:textId="77777777" w:rsidR="00D3320B" w:rsidRDefault="00D3320B" w:rsidP="000E7D52"/>
    <w:p w14:paraId="3FCFE8D8" w14:textId="61C58396" w:rsidR="00D3320B" w:rsidRDefault="00D3320B" w:rsidP="000E7D52">
      <w:r>
        <w:t>The method employed was to remove portions of the geometry from the computational model, re-run the simulation and compare the new computed results to the base case results.  If the new results were statistically equivalent to the base case results then it was determined that the portion of the geometry removed was not contributing to the final estimate of activation and was eliminated.  The final result was a simplified base case model for the thermal and threshold simulations.</w:t>
      </w:r>
    </w:p>
    <w:p w14:paraId="26248315" w14:textId="77777777" w:rsidR="00D3320B" w:rsidRDefault="00D3320B" w:rsidP="000E7D52"/>
    <w:p w14:paraId="219CEACE" w14:textId="6C393030" w:rsidR="00380560" w:rsidRDefault="00F66DCD" w:rsidP="000E7D52">
      <w:r>
        <w:t>6</w:t>
      </w:r>
      <w:r w:rsidR="00380560">
        <w:t>.2.1.</w:t>
      </w:r>
      <w:r w:rsidR="00380560">
        <w:tab/>
        <w:t>Thermal Reactions</w:t>
      </w:r>
    </w:p>
    <w:p w14:paraId="4899642D" w14:textId="77777777" w:rsidR="00380560" w:rsidRDefault="00380560" w:rsidP="000E7D52"/>
    <w:p w14:paraId="36D76A29" w14:textId="5FF3C935" w:rsidR="00380560" w:rsidRDefault="007A1D04" w:rsidP="000E7D52">
      <w:r>
        <w:t>T</w:t>
      </w:r>
      <w:r w:rsidR="00380560">
        <w:t>he first attempt at simplifying the high fidelity 3-D model was to take everything out of the model geometry except for SILENE and Collimator Box</w:t>
      </w:r>
      <w:r w:rsidR="00820023">
        <w:t xml:space="preserve"> A</w:t>
      </w:r>
      <w:r w:rsidR="00C540C8">
        <w:t xml:space="preserve">.  The computed result for all of the </w:t>
      </w:r>
      <w:r w:rsidR="00457195">
        <w:t>thermal</w:t>
      </w:r>
      <w:r w:rsidR="00C540C8">
        <w:t xml:space="preserve"> reactions was far less than the high fidelity model.</w:t>
      </w:r>
    </w:p>
    <w:p w14:paraId="6FD43FE6" w14:textId="77777777" w:rsidR="00C540C8" w:rsidRDefault="00C540C8" w:rsidP="000E7D52"/>
    <w:p w14:paraId="03E7E818" w14:textId="27870B43" w:rsidR="00C540C8" w:rsidRDefault="00C540C8" w:rsidP="000E7D52">
      <w:r>
        <w:t xml:space="preserve">The next step was to evaluate the contribution of scattering from various portions of the model.  First, the floor of the model was added back in and the results compared to the </w:t>
      </w:r>
      <w:r w:rsidR="00457195">
        <w:t>high</w:t>
      </w:r>
      <w:r>
        <w:t xml:space="preserve"> fidelity results.  While the new computed estimate was much closer to the high fidelity result it still was not statistically the same answer.</w:t>
      </w:r>
    </w:p>
    <w:p w14:paraId="38F8C71B" w14:textId="77777777" w:rsidR="00C540C8" w:rsidRDefault="00C540C8" w:rsidP="000E7D52"/>
    <w:p w14:paraId="0E64DE47" w14:textId="3D4D6082" w:rsidR="006E4A0C" w:rsidRDefault="00C540C8" w:rsidP="000E7D52">
      <w:r>
        <w:t>The next progression of simulations sought to evaluate whether or not the scattering box, collimator box B, the free field location, the diagnostic stands</w:t>
      </w:r>
      <w:r w:rsidR="00852267">
        <w:t>, the room ceiling, or the room rear wall (opposite from collimator box A)</w:t>
      </w:r>
      <w:r>
        <w:t xml:space="preserve"> were major contributors to the final estimate.  These components were added back into two different ways and new simulations were run.  First, the case with only SILENE and collimator box A was re-run with each of the pieces of equipment individually added back into the problem geometry.  </w:t>
      </w:r>
      <w:r w:rsidR="00852267">
        <w:t>The computed estimate of activation rate for all reactions was not statistically different from the case</w:t>
      </w:r>
      <w:r w:rsidR="00820023">
        <w:t xml:space="preserve"> with only SILENE and collimator</w:t>
      </w:r>
      <w:r w:rsidR="00852267">
        <w:t xml:space="preserve"> box A</w:t>
      </w:r>
      <w:r w:rsidR="00820023">
        <w:t xml:space="preserve"> indicating that none of the evaluated model components were significant individual contributors to the final estimate of response</w:t>
      </w:r>
      <w:r w:rsidR="00852267">
        <w:t xml:space="preserve">.  </w:t>
      </w:r>
      <w:r>
        <w:t xml:space="preserve">Second, the case with SILENE, collimator box A and the entire floor was re-run with each piece of equipment added back into the </w:t>
      </w:r>
      <w:r w:rsidR="006E4A0C">
        <w:t xml:space="preserve">problem geometry.  </w:t>
      </w:r>
      <w:r w:rsidR="00E42032">
        <w:t xml:space="preserve">Again, the computed estimates of reaction rate were not </w:t>
      </w:r>
      <w:r w:rsidR="00B05305">
        <w:t>statistically</w:t>
      </w:r>
      <w:r w:rsidR="00E42032">
        <w:t xml:space="preserve"> different from the case with SILENE, collimator box A and the floor alone</w:t>
      </w:r>
      <w:r w:rsidR="00820023">
        <w:t xml:space="preserve"> confirming that the evaluated model components were not </w:t>
      </w:r>
      <w:r w:rsidR="00B05305">
        <w:t>significant</w:t>
      </w:r>
      <w:r w:rsidR="00820023">
        <w:t xml:space="preserve"> individual contributors to the final estimate of </w:t>
      </w:r>
      <w:r w:rsidR="00B05305">
        <w:t>response</w:t>
      </w:r>
      <w:r w:rsidR="00E42032">
        <w:t>.</w:t>
      </w:r>
      <w:r w:rsidR="00820023">
        <w:t xml:space="preserve">  </w:t>
      </w:r>
      <w:r w:rsidR="00E42032">
        <w:t xml:space="preserve">Based on the </w:t>
      </w:r>
      <w:r w:rsidR="00820023">
        <w:t xml:space="preserve">results of these comparisons, the </w:t>
      </w:r>
      <w:r w:rsidR="00E42032">
        <w:t xml:space="preserve">Diagnostic Stands, the Scattering Box, and Collimator Box B were all removed from the computational model of </w:t>
      </w:r>
      <w:r w:rsidR="00820023">
        <w:t>Pulse 1.</w:t>
      </w:r>
    </w:p>
    <w:p w14:paraId="2F876A81" w14:textId="77777777" w:rsidR="00E42032" w:rsidRDefault="00E42032" w:rsidP="000E7D52"/>
    <w:p w14:paraId="054ECB69" w14:textId="2260521F" w:rsidR="00F302A1" w:rsidRDefault="00E42032" w:rsidP="000E7D52">
      <w:r>
        <w:t xml:space="preserve">At this point </w:t>
      </w:r>
      <w:r w:rsidR="00820023">
        <w:t>in the simplification process the computational model included</w:t>
      </w:r>
      <w:r>
        <w:t xml:space="preserve"> Collimator Box A, SILENE, and the floor of the reactor cell.</w:t>
      </w:r>
      <w:r w:rsidR="009B08BE">
        <w:t xml:space="preserve">  T</w:t>
      </w:r>
      <w:r w:rsidR="006E4A0C">
        <w:t xml:space="preserve">his model was modified by adding in the ceiling and walls of the </w:t>
      </w:r>
      <w:r w:rsidR="00457195">
        <w:t>reactor</w:t>
      </w:r>
      <w:r w:rsidR="006E4A0C">
        <w:t xml:space="preserve"> cell to evaluate the effect of scattering from the rest of the room.  </w:t>
      </w:r>
      <w:r w:rsidR="009B08BE">
        <w:t xml:space="preserve">Recall that the floor has already been determined to be a major contributor to the final estimate of response.  </w:t>
      </w:r>
      <w:r w:rsidR="009B08BE">
        <w:lastRenderedPageBreak/>
        <w:t xml:space="preserve">Although the floor and the rear wall of the reactor cell are not by themselves </w:t>
      </w:r>
      <w:r w:rsidR="00820023">
        <w:t xml:space="preserve">significant individual </w:t>
      </w:r>
      <w:r w:rsidR="009B08BE">
        <w:t>contributo</w:t>
      </w:r>
      <w:r w:rsidR="00820023">
        <w:t>rs to the final estimate of response (based on the comparisons discussed above</w:t>
      </w:r>
      <w:r w:rsidR="009B08BE">
        <w:t>)</w:t>
      </w:r>
      <w:r w:rsidR="00820023">
        <w:t>,</w:t>
      </w:r>
      <w:r w:rsidR="009B08BE">
        <w:t xml:space="preserve"> the effect of adding them in as part of having the entire reactor cell present in the model (floor, walls and ceiling) </w:t>
      </w:r>
      <w:r w:rsidR="00F302A1">
        <w:t xml:space="preserve">was not known and therefore one additional case was run with SILENE, collimator box A and the entire reactor cell modeled.  The computed estimate of </w:t>
      </w:r>
      <w:r w:rsidR="00B05305">
        <w:t>response</w:t>
      </w:r>
      <w:r w:rsidR="00F302A1">
        <w:t xml:space="preserve"> from this simulation was statistically the same as the high fidelity base case model indicating that room scatter was an important contributor to the final estimate of response.</w:t>
      </w:r>
    </w:p>
    <w:p w14:paraId="7B4494AE" w14:textId="77777777" w:rsidR="00F302A1" w:rsidRDefault="00F302A1" w:rsidP="000E7D52"/>
    <w:p w14:paraId="44A04A90" w14:textId="4BA7DEB8" w:rsidR="00EF3852" w:rsidRDefault="00EF3852" w:rsidP="000E7D52">
      <w:r>
        <w:t xml:space="preserve">The fact </w:t>
      </w:r>
      <w:r w:rsidR="00820023">
        <w:t xml:space="preserve">that scattering from the walls and </w:t>
      </w:r>
      <w:r>
        <w:t xml:space="preserve">ceiling </w:t>
      </w:r>
      <w:r w:rsidR="00820023">
        <w:t>was important</w:t>
      </w:r>
      <w:r>
        <w:t xml:space="preserve"> was somewhat unexpected.  Scattering from the floor or ceiling </w:t>
      </w:r>
      <w:r w:rsidR="00820023">
        <w:t>directly in between</w:t>
      </w:r>
      <w:r>
        <w:t xml:space="preserve"> SILENE and collimator box A being a contributor was quite intuitive.  </w:t>
      </w:r>
      <w:r w:rsidR="00B05305">
        <w:t>Scattering from the walls, floor and ceiling that was not directly between SILENE and collimator box A being a significant contributor was surprising.</w:t>
      </w:r>
    </w:p>
    <w:p w14:paraId="5180623C" w14:textId="77777777" w:rsidR="00C540C8" w:rsidRDefault="00C540C8" w:rsidP="000E7D52"/>
    <w:p w14:paraId="417D59E3" w14:textId="725AA0AE" w:rsidR="00EF3852" w:rsidRDefault="00EF3852" w:rsidP="000E7D52">
      <w:r>
        <w:t xml:space="preserve">At this point in the simplification process the geometry model includes SILENE, collimator box A, and the room (walls, floor and ceiling).  The next simplification examined was the detail associated with the collimator box.  The </w:t>
      </w:r>
      <w:r w:rsidR="0027038F">
        <w:t xml:space="preserve">support </w:t>
      </w:r>
      <w:r>
        <w:t xml:space="preserve">frame was removed </w:t>
      </w:r>
      <w:r w:rsidR="0027038F">
        <w:t xml:space="preserve">from underneath collimator box A </w:t>
      </w:r>
      <w:r>
        <w:t xml:space="preserve">and the simulation </w:t>
      </w:r>
      <w:r w:rsidR="0027038F">
        <w:t xml:space="preserve">was </w:t>
      </w:r>
      <w:r>
        <w:t>re-run with the results being statistically the same</w:t>
      </w:r>
      <w:r w:rsidR="0027038F">
        <w:t xml:space="preserve"> as the simulation that included the frame indicating that the frame could be removed from the </w:t>
      </w:r>
      <w:r w:rsidR="00B05305">
        <w:t>computational</w:t>
      </w:r>
      <w:r w:rsidR="0027038F">
        <w:t xml:space="preserve"> model</w:t>
      </w:r>
      <w:r>
        <w:t xml:space="preserve">.  Next the equipment from the interior of the collimator box (CAAS detectors, stands, TLD’s) </w:t>
      </w:r>
      <w:r w:rsidR="00001F05">
        <w:t xml:space="preserve">was removed </w:t>
      </w:r>
      <w:r>
        <w:t>leaving only the foils inside their aluminum frame on the interior wall.  This result was again statistically the same</w:t>
      </w:r>
      <w:r w:rsidR="00001F05">
        <w:t xml:space="preserve"> indicating that these components could be removed from the computational model.</w:t>
      </w:r>
    </w:p>
    <w:p w14:paraId="273E7021" w14:textId="77777777" w:rsidR="00001F05" w:rsidRDefault="00001F05" w:rsidP="000E7D52"/>
    <w:p w14:paraId="00EE25D2" w14:textId="753AFB52" w:rsidR="00EF3852" w:rsidRDefault="00EF3852" w:rsidP="000E7D52">
      <w:r>
        <w:t>The final simplified base case model for the thermal reactions includes SILENE, the box portion of collimator box A, the activation foils inside their aluminum frame,</w:t>
      </w:r>
      <w:r w:rsidR="008A72D0">
        <w:t xml:space="preserve"> and the reactor cell ceiling, floor and walls.  It</w:t>
      </w:r>
      <w:r w:rsidR="00457195">
        <w:t xml:space="preserve"> s</w:t>
      </w:r>
      <w:r w:rsidR="008A72D0">
        <w:t xml:space="preserve">hould be noted that the </w:t>
      </w:r>
      <w:r w:rsidR="00001F05">
        <w:t xml:space="preserve">simplified </w:t>
      </w:r>
      <w:r w:rsidR="008A72D0">
        <w:t xml:space="preserve">model for the </w:t>
      </w:r>
      <w:r w:rsidR="00001F05">
        <w:t>reactor cell was a simple cuboid of concrete since the doors and the crane rail system were not included.</w:t>
      </w:r>
    </w:p>
    <w:p w14:paraId="7C0E63EA" w14:textId="77777777" w:rsidR="00457195" w:rsidRDefault="00457195" w:rsidP="000E7D52"/>
    <w:p w14:paraId="4E2418F3" w14:textId="5D794B3A" w:rsidR="00FD3638" w:rsidRDefault="00FD3638" w:rsidP="000E7D52">
      <w:r>
        <w:t xml:space="preserve">Finally, once all of the model simplifications were known, a final input deck was created </w:t>
      </w:r>
      <w:r w:rsidR="00001F05">
        <w:t>using</w:t>
      </w:r>
      <w:r>
        <w:t xml:space="preserve"> the simplified model geometry and </w:t>
      </w:r>
      <w:r w:rsidR="00001F05">
        <w:t xml:space="preserve">the </w:t>
      </w:r>
      <w:r>
        <w:t xml:space="preserve">benchmark </w:t>
      </w:r>
      <w:r w:rsidR="00001F05">
        <w:t xml:space="preserve">material </w:t>
      </w:r>
      <w:r w:rsidR="00C66447">
        <w:t>specifications</w:t>
      </w:r>
      <w:r w:rsidR="00001F05">
        <w:t>.</w:t>
      </w:r>
      <w:r>
        <w:t xml:space="preserve">  This final input deck was then tested to ensure that it was in fact producing </w:t>
      </w:r>
      <w:r w:rsidR="00C66447">
        <w:t>consistent</w:t>
      </w:r>
      <w:r>
        <w:t xml:space="preserve"> results by running it in three different sequences. </w:t>
      </w:r>
      <w:r w:rsidR="00001F05">
        <w:t xml:space="preserve"> </w:t>
      </w:r>
      <w:r>
        <w:t>First, the modified input deck was used with the mesh</w:t>
      </w:r>
      <w:r w:rsidR="00001F05">
        <w:t xml:space="preserve"> source and </w:t>
      </w:r>
      <w:r>
        <w:t>importance map</w:t>
      </w:r>
      <w:r w:rsidR="00001F05">
        <w:t xml:space="preserve"> developed with the high fidelity model.</w:t>
      </w:r>
      <w:r>
        <w:t xml:space="preserve">  Second, the </w:t>
      </w:r>
      <w:r w:rsidR="00AA141D">
        <w:t xml:space="preserve">new input </w:t>
      </w:r>
      <w:r w:rsidR="00001F05">
        <w:t>deck</w:t>
      </w:r>
      <w:r w:rsidR="00AA141D">
        <w:t xml:space="preserve"> was used to create a new source but still used the </w:t>
      </w:r>
      <w:r w:rsidR="00001F05">
        <w:t>detailed</w:t>
      </w:r>
      <w:r w:rsidR="00AA141D">
        <w:t xml:space="preserve"> importance map</w:t>
      </w:r>
      <w:r w:rsidR="00001F05">
        <w:t xml:space="preserve">. </w:t>
      </w:r>
      <w:r w:rsidR="00AA141D">
        <w:t xml:space="preserve"> And finally, the new input deck was used to create </w:t>
      </w:r>
      <w:r w:rsidR="00001F05">
        <w:t>a simplified mesh source and importance map.</w:t>
      </w:r>
      <w:r w:rsidR="00AA141D">
        <w:t xml:space="preserve">  In all three cases the computed response was </w:t>
      </w:r>
      <w:r w:rsidR="00001F05">
        <w:t>statistically equivalent to the high fidelity computed response</w:t>
      </w:r>
      <w:r w:rsidR="00B852BD">
        <w:t xml:space="preserve"> and confirmed that the simplified computational model </w:t>
      </w:r>
      <w:r w:rsidR="00AA141D">
        <w:t>specifications were correct.</w:t>
      </w:r>
    </w:p>
    <w:p w14:paraId="0E9DE49F" w14:textId="77777777" w:rsidR="009E256A" w:rsidRDefault="009E256A" w:rsidP="000E7D52"/>
    <w:p w14:paraId="09EAADC2" w14:textId="6A6D3B2F" w:rsidR="009E256A" w:rsidRDefault="009E256A" w:rsidP="009E256A">
      <w:r>
        <w:t xml:space="preserve">Table </w:t>
      </w:r>
      <w:r w:rsidR="00B852BD">
        <w:t>19</w:t>
      </w:r>
      <w:r>
        <w:t xml:space="preserve"> shows a comparison of the results obtained with the High Fidelity Base Case model, the final simplified model and the measured results.  </w:t>
      </w:r>
      <w:r w:rsidR="002A6445">
        <w:t xml:space="preserve">The C/E values shown compare the simplified base case result to the measured result.  Comparing these C/E values to those comparing the high fidelity </w:t>
      </w:r>
      <w:r w:rsidR="00B05305">
        <w:t>results</w:t>
      </w:r>
      <w:r w:rsidR="002A6445">
        <w:t xml:space="preserve"> to the measurements shows that the simplified model is a reasonable approximation to the high fidelity model.  Figure 33 shows a visual comparison of select direct </w:t>
      </w:r>
      <w:r w:rsidR="00B05305">
        <w:t>perturbation</w:t>
      </w:r>
      <w:r w:rsidR="002A6445">
        <w:t xml:space="preserve"> results as discussed above.  The complete computational results are given in Appendix B.</w:t>
      </w:r>
    </w:p>
    <w:p w14:paraId="5A585611" w14:textId="3E742A19" w:rsidR="00B852BD" w:rsidRDefault="00B852BD">
      <w:pPr>
        <w:spacing w:after="200" w:line="276" w:lineRule="auto"/>
      </w:pPr>
      <w:r>
        <w:br w:type="page"/>
      </w:r>
    </w:p>
    <w:p w14:paraId="5ACFF21F" w14:textId="77777777" w:rsidR="00AA141D" w:rsidRDefault="00AA141D" w:rsidP="000E7D52"/>
    <w:p w14:paraId="1BD48845" w14:textId="2CE5A7EC" w:rsidR="00C42C30" w:rsidRDefault="00C42C30" w:rsidP="00C42C30">
      <w:pPr>
        <w:pStyle w:val="Caption"/>
        <w:keepNext/>
      </w:pPr>
      <w:bookmarkStart w:id="130" w:name="_Toc223007846"/>
      <w:r>
        <w:t xml:space="preserve">Table </w:t>
      </w:r>
      <w:fldSimple w:instr=" SEQ Table \* ARABIC ">
        <w:r w:rsidR="00721720">
          <w:rPr>
            <w:noProof/>
          </w:rPr>
          <w:t>19</w:t>
        </w:r>
      </w:fldSimple>
      <w:r>
        <w:t>:  Comparison of Calculated and Measured Thermal Foil Responses</w:t>
      </w:r>
      <w:bookmarkEnd w:id="130"/>
    </w:p>
    <w:tbl>
      <w:tblPr>
        <w:tblStyle w:val="TableGrid"/>
        <w:tblW w:w="0" w:type="auto"/>
        <w:jc w:val="center"/>
        <w:tblLook w:val="04A0" w:firstRow="1" w:lastRow="0" w:firstColumn="1" w:lastColumn="0" w:noHBand="0" w:noVBand="1"/>
      </w:tblPr>
      <w:tblGrid>
        <w:gridCol w:w="876"/>
        <w:gridCol w:w="1276"/>
        <w:gridCol w:w="1255"/>
        <w:gridCol w:w="1276"/>
        <w:gridCol w:w="1255"/>
        <w:gridCol w:w="1111"/>
        <w:gridCol w:w="1255"/>
        <w:gridCol w:w="821"/>
      </w:tblGrid>
      <w:tr w:rsidR="00DA07A9" w:rsidRPr="00DA07A9" w14:paraId="4A4CE15A" w14:textId="56E99228" w:rsidTr="00DA07A9">
        <w:trPr>
          <w:jc w:val="center"/>
        </w:trPr>
        <w:tc>
          <w:tcPr>
            <w:tcW w:w="0" w:type="auto"/>
            <w:shd w:val="clear" w:color="auto" w:fill="FFCC99"/>
          </w:tcPr>
          <w:p w14:paraId="56AD31A7" w14:textId="68C9A334" w:rsidR="00DA07A9" w:rsidRPr="00DA07A9" w:rsidRDefault="00DA07A9" w:rsidP="003A17EE">
            <w:pPr>
              <w:jc w:val="center"/>
              <w:rPr>
                <w:rFonts w:cs="Times New Roman"/>
                <w:sz w:val="22"/>
              </w:rPr>
            </w:pPr>
            <w:r w:rsidRPr="00DA07A9">
              <w:rPr>
                <w:rFonts w:cs="Times New Roman"/>
                <w:sz w:val="22"/>
              </w:rPr>
              <w:t>Foil</w:t>
            </w:r>
          </w:p>
        </w:tc>
        <w:tc>
          <w:tcPr>
            <w:tcW w:w="0" w:type="auto"/>
            <w:shd w:val="clear" w:color="auto" w:fill="FFCC99"/>
          </w:tcPr>
          <w:p w14:paraId="2084008D" w14:textId="77777777" w:rsidR="00DA07A9" w:rsidRPr="00DA07A9" w:rsidRDefault="00DA07A9" w:rsidP="003A17EE">
            <w:pPr>
              <w:jc w:val="center"/>
              <w:rPr>
                <w:rFonts w:cs="Times New Roman"/>
                <w:sz w:val="22"/>
              </w:rPr>
            </w:pPr>
            <w:r w:rsidRPr="00DA07A9">
              <w:rPr>
                <w:rFonts w:cs="Times New Roman"/>
                <w:sz w:val="22"/>
              </w:rPr>
              <w:t>Base Case</w:t>
            </w:r>
          </w:p>
          <w:p w14:paraId="0A44960A" w14:textId="043CC1D2" w:rsidR="00DA07A9" w:rsidRPr="00DA07A9" w:rsidRDefault="00DA07A9" w:rsidP="003A17EE">
            <w:pPr>
              <w:jc w:val="center"/>
              <w:rPr>
                <w:rFonts w:cs="Times New Roman"/>
                <w:sz w:val="22"/>
              </w:rPr>
            </w:pPr>
            <w:r w:rsidRPr="00DA07A9">
              <w:rPr>
                <w:rFonts w:cs="Times New Roman"/>
                <w:sz w:val="22"/>
              </w:rPr>
              <w:t>Calculated</w:t>
            </w:r>
          </w:p>
          <w:p w14:paraId="0315F525" w14:textId="77777777" w:rsidR="00DA07A9" w:rsidRPr="00DA07A9" w:rsidRDefault="00DA07A9" w:rsidP="003A17EE">
            <w:pPr>
              <w:jc w:val="center"/>
              <w:rPr>
                <w:rFonts w:cs="Times New Roman"/>
                <w:sz w:val="22"/>
              </w:rPr>
            </w:pPr>
            <w:r w:rsidRPr="00DA07A9">
              <w:rPr>
                <w:rFonts w:cs="Times New Roman"/>
                <w:sz w:val="22"/>
              </w:rPr>
              <w:t>Response</w:t>
            </w:r>
          </w:p>
          <w:p w14:paraId="4D56A869" w14:textId="15A6CF14" w:rsidR="00DA07A9" w:rsidRPr="00DA07A9" w:rsidRDefault="00DA07A9" w:rsidP="003A17EE">
            <w:pPr>
              <w:jc w:val="center"/>
              <w:rPr>
                <w:rFonts w:cs="Times New Roman"/>
                <w:sz w:val="22"/>
              </w:rPr>
            </w:pPr>
            <w:r w:rsidRPr="00DA07A9">
              <w:rPr>
                <w:rFonts w:cs="Times New Roman"/>
                <w:sz w:val="22"/>
              </w:rPr>
              <w:t>[Bq/g]</w:t>
            </w:r>
          </w:p>
        </w:tc>
        <w:tc>
          <w:tcPr>
            <w:tcW w:w="0" w:type="auto"/>
            <w:shd w:val="clear" w:color="auto" w:fill="FFCC99"/>
          </w:tcPr>
          <w:p w14:paraId="558122F2" w14:textId="77777777" w:rsidR="00DA07A9" w:rsidRPr="00DA07A9" w:rsidRDefault="00DA07A9" w:rsidP="00243CA3">
            <w:pPr>
              <w:jc w:val="center"/>
              <w:rPr>
                <w:rFonts w:cs="Times New Roman"/>
                <w:sz w:val="22"/>
              </w:rPr>
            </w:pPr>
            <w:r w:rsidRPr="00DA07A9">
              <w:rPr>
                <w:rFonts w:cs="Times New Roman"/>
                <w:sz w:val="22"/>
              </w:rPr>
              <w:t>Computed</w:t>
            </w:r>
          </w:p>
          <w:p w14:paraId="4269ACDF" w14:textId="1D067633" w:rsidR="00DA07A9" w:rsidRPr="00DA07A9" w:rsidRDefault="00DA07A9" w:rsidP="00243CA3">
            <w:pPr>
              <w:jc w:val="center"/>
              <w:rPr>
                <w:rFonts w:cs="Times New Roman"/>
                <w:sz w:val="22"/>
              </w:rPr>
            </w:pPr>
            <w:r w:rsidRPr="00DA07A9">
              <w:rPr>
                <w:rFonts w:cs="Times New Roman"/>
                <w:sz w:val="22"/>
              </w:rPr>
              <w:t>Uncertainty</w:t>
            </w:r>
          </w:p>
          <w:p w14:paraId="034D6F88" w14:textId="6B19BD54" w:rsidR="00DA07A9" w:rsidRPr="00DA07A9" w:rsidRDefault="00DA07A9" w:rsidP="00243CA3">
            <w:pPr>
              <w:jc w:val="center"/>
              <w:rPr>
                <w:rFonts w:cs="Times New Roman"/>
                <w:sz w:val="22"/>
              </w:rPr>
            </w:pPr>
            <w:r w:rsidRPr="00DA07A9">
              <w:rPr>
                <w:rFonts w:cs="Times New Roman"/>
                <w:sz w:val="22"/>
              </w:rPr>
              <w:t>(± σ)</w:t>
            </w:r>
          </w:p>
        </w:tc>
        <w:tc>
          <w:tcPr>
            <w:tcW w:w="0" w:type="auto"/>
            <w:shd w:val="clear" w:color="auto" w:fill="FFCC99"/>
          </w:tcPr>
          <w:p w14:paraId="7D2AB488" w14:textId="7970CDE9" w:rsidR="00DA07A9" w:rsidRPr="00DA07A9" w:rsidRDefault="00DA07A9" w:rsidP="003A17EE">
            <w:pPr>
              <w:jc w:val="center"/>
              <w:rPr>
                <w:rFonts w:cs="Times New Roman"/>
                <w:sz w:val="22"/>
              </w:rPr>
            </w:pPr>
            <w:r w:rsidRPr="00DA07A9">
              <w:rPr>
                <w:rFonts w:cs="Times New Roman"/>
                <w:sz w:val="22"/>
              </w:rPr>
              <w:t>Simplified</w:t>
            </w:r>
          </w:p>
          <w:p w14:paraId="77984DD1" w14:textId="28EE339A" w:rsidR="00DA07A9" w:rsidRPr="00DA07A9" w:rsidRDefault="00DA07A9" w:rsidP="003A17EE">
            <w:pPr>
              <w:jc w:val="center"/>
              <w:rPr>
                <w:rFonts w:cs="Times New Roman"/>
                <w:sz w:val="22"/>
              </w:rPr>
            </w:pPr>
            <w:r w:rsidRPr="00DA07A9">
              <w:rPr>
                <w:rFonts w:cs="Times New Roman"/>
                <w:sz w:val="22"/>
              </w:rPr>
              <w:t>Model</w:t>
            </w:r>
          </w:p>
          <w:p w14:paraId="29E45401" w14:textId="77777777" w:rsidR="00DA07A9" w:rsidRPr="00DA07A9" w:rsidRDefault="00DA07A9" w:rsidP="003A17EE">
            <w:pPr>
              <w:jc w:val="center"/>
              <w:rPr>
                <w:rFonts w:cs="Times New Roman"/>
                <w:sz w:val="22"/>
              </w:rPr>
            </w:pPr>
            <w:r w:rsidRPr="00DA07A9">
              <w:rPr>
                <w:rFonts w:cs="Times New Roman"/>
                <w:sz w:val="22"/>
              </w:rPr>
              <w:t>Calculated</w:t>
            </w:r>
          </w:p>
          <w:p w14:paraId="6A5CC2FC" w14:textId="77777777" w:rsidR="00DA07A9" w:rsidRPr="00DA07A9" w:rsidRDefault="00DA07A9" w:rsidP="003A17EE">
            <w:pPr>
              <w:jc w:val="center"/>
              <w:rPr>
                <w:rFonts w:cs="Times New Roman"/>
                <w:sz w:val="22"/>
              </w:rPr>
            </w:pPr>
            <w:r w:rsidRPr="00DA07A9">
              <w:rPr>
                <w:rFonts w:cs="Times New Roman"/>
                <w:sz w:val="22"/>
              </w:rPr>
              <w:t>Response</w:t>
            </w:r>
          </w:p>
          <w:p w14:paraId="1087AEB2" w14:textId="3E53662F" w:rsidR="00DA07A9" w:rsidRPr="00DA07A9" w:rsidRDefault="00DA07A9" w:rsidP="003A17EE">
            <w:pPr>
              <w:jc w:val="center"/>
              <w:rPr>
                <w:rFonts w:cs="Times New Roman"/>
                <w:sz w:val="22"/>
              </w:rPr>
            </w:pPr>
            <w:r w:rsidRPr="00DA07A9">
              <w:rPr>
                <w:rFonts w:cs="Times New Roman"/>
                <w:sz w:val="22"/>
              </w:rPr>
              <w:t>[Bq/g]</w:t>
            </w:r>
          </w:p>
        </w:tc>
        <w:tc>
          <w:tcPr>
            <w:tcW w:w="0" w:type="auto"/>
            <w:shd w:val="clear" w:color="auto" w:fill="FFCC99"/>
          </w:tcPr>
          <w:p w14:paraId="651B8DA4" w14:textId="77777777" w:rsidR="00DA07A9" w:rsidRPr="00DA07A9" w:rsidRDefault="00DA07A9" w:rsidP="00243CA3">
            <w:pPr>
              <w:jc w:val="center"/>
              <w:rPr>
                <w:rFonts w:cs="Times New Roman"/>
                <w:sz w:val="22"/>
              </w:rPr>
            </w:pPr>
            <w:r w:rsidRPr="00DA07A9">
              <w:rPr>
                <w:rFonts w:cs="Times New Roman"/>
                <w:sz w:val="22"/>
              </w:rPr>
              <w:t>Computed</w:t>
            </w:r>
          </w:p>
          <w:p w14:paraId="1BF1563A" w14:textId="77C58D2E" w:rsidR="00DA07A9" w:rsidRPr="00DA07A9" w:rsidRDefault="00DA07A9" w:rsidP="00243CA3">
            <w:pPr>
              <w:jc w:val="center"/>
              <w:rPr>
                <w:rFonts w:cs="Times New Roman"/>
                <w:sz w:val="22"/>
              </w:rPr>
            </w:pPr>
            <w:r w:rsidRPr="00DA07A9">
              <w:rPr>
                <w:rFonts w:cs="Times New Roman"/>
                <w:sz w:val="22"/>
              </w:rPr>
              <w:t>Uncertainty</w:t>
            </w:r>
          </w:p>
          <w:p w14:paraId="14E599BB" w14:textId="14859E6E" w:rsidR="00DA07A9" w:rsidRPr="00DA07A9" w:rsidRDefault="00DA07A9" w:rsidP="00243CA3">
            <w:pPr>
              <w:jc w:val="center"/>
              <w:rPr>
                <w:rFonts w:cs="Times New Roman"/>
                <w:sz w:val="22"/>
              </w:rPr>
            </w:pPr>
            <w:r w:rsidRPr="00DA07A9">
              <w:rPr>
                <w:rFonts w:cs="Times New Roman"/>
                <w:sz w:val="22"/>
              </w:rPr>
              <w:t>(± σ)</w:t>
            </w:r>
          </w:p>
        </w:tc>
        <w:tc>
          <w:tcPr>
            <w:tcW w:w="0" w:type="auto"/>
            <w:shd w:val="clear" w:color="auto" w:fill="FFCC99"/>
          </w:tcPr>
          <w:p w14:paraId="4EF29F3B" w14:textId="77777777" w:rsidR="00DA07A9" w:rsidRPr="00DA07A9" w:rsidRDefault="00DA07A9" w:rsidP="00F96C4A">
            <w:pPr>
              <w:jc w:val="center"/>
              <w:rPr>
                <w:rFonts w:cs="Times New Roman"/>
                <w:sz w:val="22"/>
              </w:rPr>
            </w:pPr>
            <w:r w:rsidRPr="00DA07A9">
              <w:rPr>
                <w:rFonts w:cs="Times New Roman"/>
                <w:sz w:val="22"/>
              </w:rPr>
              <w:t>Measured</w:t>
            </w:r>
          </w:p>
          <w:p w14:paraId="4CD36C41" w14:textId="77777777" w:rsidR="00DA07A9" w:rsidRPr="00DA07A9" w:rsidRDefault="00DA07A9" w:rsidP="00F96C4A">
            <w:pPr>
              <w:jc w:val="center"/>
              <w:rPr>
                <w:rFonts w:cs="Times New Roman"/>
                <w:sz w:val="22"/>
              </w:rPr>
            </w:pPr>
            <w:r w:rsidRPr="00DA07A9">
              <w:rPr>
                <w:rFonts w:cs="Times New Roman"/>
                <w:sz w:val="22"/>
              </w:rPr>
              <w:t>Response</w:t>
            </w:r>
          </w:p>
          <w:p w14:paraId="252447D0" w14:textId="65ECE0F0" w:rsidR="00DA07A9" w:rsidRPr="00DA07A9" w:rsidRDefault="00DA07A9" w:rsidP="003A17EE">
            <w:pPr>
              <w:jc w:val="center"/>
              <w:rPr>
                <w:rFonts w:cs="Times New Roman"/>
                <w:sz w:val="22"/>
              </w:rPr>
            </w:pPr>
            <w:r w:rsidRPr="00DA07A9">
              <w:rPr>
                <w:rFonts w:cs="Times New Roman"/>
                <w:sz w:val="22"/>
              </w:rPr>
              <w:t>[Bq/g]</w:t>
            </w:r>
          </w:p>
        </w:tc>
        <w:tc>
          <w:tcPr>
            <w:tcW w:w="0" w:type="auto"/>
            <w:shd w:val="clear" w:color="auto" w:fill="FFCC99"/>
          </w:tcPr>
          <w:p w14:paraId="49472A29" w14:textId="77777777" w:rsidR="00DA07A9" w:rsidRPr="00DA07A9" w:rsidRDefault="00DA07A9" w:rsidP="00243CA3">
            <w:pPr>
              <w:jc w:val="center"/>
              <w:rPr>
                <w:rFonts w:cs="Times New Roman"/>
                <w:sz w:val="22"/>
              </w:rPr>
            </w:pPr>
            <w:r w:rsidRPr="00DA07A9">
              <w:rPr>
                <w:rFonts w:cs="Times New Roman"/>
                <w:sz w:val="22"/>
              </w:rPr>
              <w:t>Measured</w:t>
            </w:r>
          </w:p>
          <w:p w14:paraId="70C611C6" w14:textId="2946B942" w:rsidR="00DA07A9" w:rsidRPr="00DA07A9" w:rsidRDefault="00DA07A9" w:rsidP="00243CA3">
            <w:pPr>
              <w:jc w:val="center"/>
              <w:rPr>
                <w:rFonts w:cs="Times New Roman"/>
                <w:sz w:val="22"/>
              </w:rPr>
            </w:pPr>
            <w:r w:rsidRPr="00DA07A9">
              <w:rPr>
                <w:rFonts w:cs="Times New Roman"/>
                <w:sz w:val="22"/>
              </w:rPr>
              <w:t>Uncertainty</w:t>
            </w:r>
          </w:p>
          <w:p w14:paraId="51558259" w14:textId="79A4C0B4" w:rsidR="00DA07A9" w:rsidRPr="00DA07A9" w:rsidRDefault="00DA07A9" w:rsidP="00243CA3">
            <w:pPr>
              <w:jc w:val="center"/>
              <w:rPr>
                <w:rFonts w:cs="Times New Roman"/>
                <w:sz w:val="22"/>
              </w:rPr>
            </w:pPr>
            <w:r w:rsidRPr="00DA07A9">
              <w:rPr>
                <w:rFonts w:cs="Times New Roman"/>
                <w:sz w:val="22"/>
              </w:rPr>
              <w:t>(± σ)</w:t>
            </w:r>
          </w:p>
        </w:tc>
        <w:tc>
          <w:tcPr>
            <w:tcW w:w="0" w:type="auto"/>
            <w:shd w:val="clear" w:color="auto" w:fill="FFCC99"/>
          </w:tcPr>
          <w:p w14:paraId="5998F4CD" w14:textId="51B8C203" w:rsidR="00DA07A9" w:rsidRPr="00DA07A9" w:rsidRDefault="00DA07A9" w:rsidP="00243CA3">
            <w:pPr>
              <w:jc w:val="center"/>
              <w:rPr>
                <w:rFonts w:cs="Times New Roman"/>
                <w:sz w:val="22"/>
              </w:rPr>
            </w:pPr>
            <w:r>
              <w:rPr>
                <w:rFonts w:cs="Times New Roman"/>
                <w:sz w:val="22"/>
              </w:rPr>
              <w:t>C/E</w:t>
            </w:r>
          </w:p>
        </w:tc>
      </w:tr>
      <w:tr w:rsidR="00DA07A9" w:rsidRPr="00DA07A9" w14:paraId="4EEB013A" w14:textId="5BF4485E" w:rsidTr="00DA07A9">
        <w:trPr>
          <w:jc w:val="center"/>
        </w:trPr>
        <w:tc>
          <w:tcPr>
            <w:tcW w:w="0" w:type="auto"/>
          </w:tcPr>
          <w:p w14:paraId="026E0EBE" w14:textId="4A2930EC" w:rsidR="00DA07A9" w:rsidRPr="00DA07A9" w:rsidRDefault="00DA07A9" w:rsidP="000E7D52">
            <w:pPr>
              <w:rPr>
                <w:rFonts w:cs="Times New Roman"/>
                <w:sz w:val="22"/>
              </w:rPr>
            </w:pPr>
            <w:r w:rsidRPr="00DA07A9">
              <w:rPr>
                <w:rFonts w:cs="Times New Roman"/>
                <w:sz w:val="22"/>
              </w:rPr>
              <w:t>Gold</w:t>
            </w:r>
          </w:p>
        </w:tc>
        <w:tc>
          <w:tcPr>
            <w:tcW w:w="0" w:type="auto"/>
          </w:tcPr>
          <w:p w14:paraId="533848B8" w14:textId="553E6B58" w:rsidR="00DA07A9" w:rsidRPr="00DA07A9" w:rsidRDefault="00DA07A9" w:rsidP="000E7D52">
            <w:pPr>
              <w:rPr>
                <w:rFonts w:cs="Times New Roman"/>
                <w:sz w:val="22"/>
              </w:rPr>
            </w:pPr>
            <w:r w:rsidRPr="00DA07A9">
              <w:rPr>
                <w:rFonts w:eastAsia="Times New Roman" w:cs="Times New Roman"/>
                <w:color w:val="000000"/>
                <w:sz w:val="22"/>
              </w:rPr>
              <w:t>7.6491</w:t>
            </w:r>
            <w:r w:rsidRPr="00DA07A9">
              <w:rPr>
                <w:rFonts w:cs="Times New Roman"/>
                <w:sz w:val="22"/>
              </w:rPr>
              <w:t xml:space="preserve"> x10</w:t>
            </w:r>
            <w:r w:rsidRPr="00DA07A9">
              <w:rPr>
                <w:rFonts w:cs="Times New Roman"/>
                <w:sz w:val="22"/>
                <w:vertAlign w:val="superscript"/>
              </w:rPr>
              <w:t>4</w:t>
            </w:r>
          </w:p>
        </w:tc>
        <w:tc>
          <w:tcPr>
            <w:tcW w:w="0" w:type="auto"/>
          </w:tcPr>
          <w:p w14:paraId="735475FD" w14:textId="73270203" w:rsidR="00DA07A9" w:rsidRPr="00DA07A9" w:rsidRDefault="00DA07A9" w:rsidP="000E7D52">
            <w:pPr>
              <w:rPr>
                <w:rFonts w:eastAsia="Times New Roman" w:cs="Times New Roman"/>
                <w:color w:val="000000"/>
                <w:sz w:val="22"/>
              </w:rPr>
            </w:pPr>
            <w:r w:rsidRPr="00DA07A9">
              <w:rPr>
                <w:rFonts w:eastAsia="Times New Roman" w:cs="Times New Roman"/>
                <w:color w:val="000000"/>
                <w:sz w:val="22"/>
              </w:rPr>
              <w:t>804.50</w:t>
            </w:r>
          </w:p>
        </w:tc>
        <w:tc>
          <w:tcPr>
            <w:tcW w:w="0" w:type="auto"/>
          </w:tcPr>
          <w:p w14:paraId="314A8F71" w14:textId="02062C6B" w:rsidR="00DA07A9" w:rsidRPr="00DA07A9" w:rsidRDefault="00DA07A9" w:rsidP="00C663C0">
            <w:pPr>
              <w:rPr>
                <w:rFonts w:cs="Times New Roman"/>
                <w:sz w:val="22"/>
              </w:rPr>
            </w:pPr>
            <w:r w:rsidRPr="00DA07A9">
              <w:rPr>
                <w:rFonts w:eastAsia="Times New Roman" w:cs="Times New Roman"/>
                <w:color w:val="000000"/>
                <w:sz w:val="22"/>
              </w:rPr>
              <w:t>7.7183</w:t>
            </w:r>
            <w:r w:rsidRPr="00DA07A9">
              <w:rPr>
                <w:rFonts w:cs="Times New Roman"/>
                <w:sz w:val="22"/>
              </w:rPr>
              <w:t xml:space="preserve"> x10</w:t>
            </w:r>
            <w:r w:rsidRPr="00DA07A9">
              <w:rPr>
                <w:rFonts w:cs="Times New Roman"/>
                <w:sz w:val="22"/>
                <w:vertAlign w:val="superscript"/>
              </w:rPr>
              <w:t>4</w:t>
            </w:r>
          </w:p>
        </w:tc>
        <w:tc>
          <w:tcPr>
            <w:tcW w:w="0" w:type="auto"/>
          </w:tcPr>
          <w:p w14:paraId="194F5903" w14:textId="2216E346" w:rsidR="00DA07A9" w:rsidRPr="00DA07A9" w:rsidRDefault="00DA07A9" w:rsidP="000E7D52">
            <w:pPr>
              <w:rPr>
                <w:rFonts w:cs="Times New Roman"/>
                <w:sz w:val="22"/>
              </w:rPr>
            </w:pPr>
            <w:r w:rsidRPr="00DA07A9">
              <w:rPr>
                <w:rFonts w:cs="Times New Roman"/>
                <w:sz w:val="22"/>
              </w:rPr>
              <w:t>867.00</w:t>
            </w:r>
          </w:p>
        </w:tc>
        <w:tc>
          <w:tcPr>
            <w:tcW w:w="0" w:type="auto"/>
          </w:tcPr>
          <w:p w14:paraId="6949A46E" w14:textId="4B7E4389" w:rsidR="00DA07A9" w:rsidRPr="00DA07A9" w:rsidRDefault="00DA07A9" w:rsidP="000E7D52">
            <w:pPr>
              <w:rPr>
                <w:rFonts w:cs="Times New Roman"/>
                <w:sz w:val="22"/>
              </w:rPr>
            </w:pPr>
            <w:r w:rsidRPr="00DA07A9">
              <w:rPr>
                <w:rFonts w:cs="Times New Roman"/>
                <w:sz w:val="22"/>
              </w:rPr>
              <w:t>1.812x10</w:t>
            </w:r>
            <w:r w:rsidRPr="00DA07A9">
              <w:rPr>
                <w:rFonts w:cs="Times New Roman"/>
                <w:sz w:val="22"/>
                <w:vertAlign w:val="superscript"/>
              </w:rPr>
              <w:t>5</w:t>
            </w:r>
          </w:p>
        </w:tc>
        <w:tc>
          <w:tcPr>
            <w:tcW w:w="0" w:type="auto"/>
          </w:tcPr>
          <w:p w14:paraId="510AB4B5" w14:textId="648A1715" w:rsidR="00DA07A9" w:rsidRPr="00DA07A9" w:rsidRDefault="00DA07A9" w:rsidP="000E7D52">
            <w:pPr>
              <w:rPr>
                <w:rFonts w:cs="Times New Roman"/>
                <w:sz w:val="22"/>
              </w:rPr>
            </w:pPr>
            <w:r w:rsidRPr="00DA07A9">
              <w:rPr>
                <w:rFonts w:cs="Times New Roman"/>
                <w:sz w:val="22"/>
              </w:rPr>
              <w:t>2850.0</w:t>
            </w:r>
          </w:p>
        </w:tc>
        <w:tc>
          <w:tcPr>
            <w:tcW w:w="0" w:type="auto"/>
          </w:tcPr>
          <w:p w14:paraId="45892D91" w14:textId="37F7D850" w:rsidR="00DA07A9" w:rsidRPr="00DA07A9" w:rsidRDefault="00DA07A9" w:rsidP="000E7D52">
            <w:pPr>
              <w:rPr>
                <w:rFonts w:cs="Times New Roman"/>
                <w:sz w:val="22"/>
              </w:rPr>
            </w:pPr>
            <w:r>
              <w:rPr>
                <w:rFonts w:cs="Times New Roman"/>
                <w:sz w:val="22"/>
              </w:rPr>
              <w:t>0.426</w:t>
            </w:r>
          </w:p>
        </w:tc>
      </w:tr>
      <w:tr w:rsidR="00DA07A9" w:rsidRPr="00DA07A9" w14:paraId="5B098790" w14:textId="3AA5F156" w:rsidTr="00DA07A9">
        <w:trPr>
          <w:jc w:val="center"/>
        </w:trPr>
        <w:tc>
          <w:tcPr>
            <w:tcW w:w="0" w:type="auto"/>
          </w:tcPr>
          <w:p w14:paraId="289AE943" w14:textId="1F6E325E" w:rsidR="00DA07A9" w:rsidRPr="00DA07A9" w:rsidRDefault="00DA07A9" w:rsidP="000E7D52">
            <w:pPr>
              <w:rPr>
                <w:rFonts w:cs="Times New Roman"/>
                <w:sz w:val="22"/>
              </w:rPr>
            </w:pPr>
            <w:r w:rsidRPr="00DA07A9">
              <w:rPr>
                <w:rFonts w:cs="Times New Roman"/>
                <w:sz w:val="22"/>
              </w:rPr>
              <w:t>Cobalt</w:t>
            </w:r>
          </w:p>
        </w:tc>
        <w:tc>
          <w:tcPr>
            <w:tcW w:w="0" w:type="auto"/>
          </w:tcPr>
          <w:p w14:paraId="59F364FD" w14:textId="56A8E4FC" w:rsidR="00DA07A9" w:rsidRPr="00DA07A9" w:rsidRDefault="00DA07A9" w:rsidP="00C663C0">
            <w:pPr>
              <w:rPr>
                <w:rFonts w:cs="Times New Roman"/>
                <w:sz w:val="22"/>
              </w:rPr>
            </w:pPr>
            <w:r w:rsidRPr="00DA07A9">
              <w:rPr>
                <w:rFonts w:eastAsia="Times New Roman" w:cs="Times New Roman"/>
                <w:color w:val="000000"/>
                <w:sz w:val="22"/>
              </w:rPr>
              <w:t>71.013</w:t>
            </w:r>
          </w:p>
        </w:tc>
        <w:tc>
          <w:tcPr>
            <w:tcW w:w="0" w:type="auto"/>
          </w:tcPr>
          <w:p w14:paraId="3BC3E2E4" w14:textId="074C0787" w:rsidR="00DA07A9" w:rsidRPr="00DA07A9" w:rsidRDefault="00DA07A9" w:rsidP="009E256A">
            <w:pPr>
              <w:rPr>
                <w:rFonts w:eastAsia="Times New Roman" w:cs="Times New Roman"/>
                <w:color w:val="000000"/>
                <w:sz w:val="22"/>
              </w:rPr>
            </w:pPr>
            <w:r w:rsidRPr="00DA07A9">
              <w:rPr>
                <w:rFonts w:eastAsia="Times New Roman" w:cs="Times New Roman"/>
                <w:color w:val="000000"/>
                <w:sz w:val="22"/>
              </w:rPr>
              <w:t>0.715</w:t>
            </w:r>
          </w:p>
        </w:tc>
        <w:tc>
          <w:tcPr>
            <w:tcW w:w="0" w:type="auto"/>
          </w:tcPr>
          <w:p w14:paraId="697619D8" w14:textId="41E2ACA9" w:rsidR="00DA07A9" w:rsidRPr="00DA07A9" w:rsidRDefault="00DA07A9" w:rsidP="00C663C0">
            <w:pPr>
              <w:rPr>
                <w:rFonts w:cs="Times New Roman"/>
                <w:sz w:val="22"/>
              </w:rPr>
            </w:pPr>
            <w:r w:rsidRPr="00DA07A9">
              <w:rPr>
                <w:rFonts w:eastAsia="Times New Roman" w:cs="Times New Roman"/>
                <w:color w:val="000000"/>
                <w:sz w:val="22"/>
              </w:rPr>
              <w:t>69.614</w:t>
            </w:r>
          </w:p>
        </w:tc>
        <w:tc>
          <w:tcPr>
            <w:tcW w:w="0" w:type="auto"/>
          </w:tcPr>
          <w:p w14:paraId="400A7EC4" w14:textId="6CC6845F" w:rsidR="00DA07A9" w:rsidRPr="00DA07A9" w:rsidRDefault="00DA07A9" w:rsidP="000E7D52">
            <w:pPr>
              <w:rPr>
                <w:rFonts w:cs="Times New Roman"/>
                <w:sz w:val="22"/>
              </w:rPr>
            </w:pPr>
            <w:r w:rsidRPr="00DA07A9">
              <w:rPr>
                <w:rFonts w:cs="Times New Roman"/>
                <w:sz w:val="22"/>
              </w:rPr>
              <w:t>0.64</w:t>
            </w:r>
          </w:p>
        </w:tc>
        <w:tc>
          <w:tcPr>
            <w:tcW w:w="0" w:type="auto"/>
          </w:tcPr>
          <w:p w14:paraId="380044FC" w14:textId="45F1AB45" w:rsidR="00DA07A9" w:rsidRPr="00DA07A9" w:rsidRDefault="00DA07A9" w:rsidP="000E7D52">
            <w:pPr>
              <w:rPr>
                <w:rFonts w:cs="Times New Roman"/>
                <w:sz w:val="22"/>
              </w:rPr>
            </w:pPr>
            <w:r w:rsidRPr="00DA07A9">
              <w:rPr>
                <w:rFonts w:cs="Times New Roman"/>
                <w:sz w:val="22"/>
              </w:rPr>
              <w:t>66.1</w:t>
            </w:r>
          </w:p>
        </w:tc>
        <w:tc>
          <w:tcPr>
            <w:tcW w:w="0" w:type="auto"/>
          </w:tcPr>
          <w:p w14:paraId="3ED5C044" w14:textId="20A46EC7" w:rsidR="00DA07A9" w:rsidRPr="00DA07A9" w:rsidRDefault="00DA07A9" w:rsidP="000E7D52">
            <w:pPr>
              <w:rPr>
                <w:rFonts w:cs="Times New Roman"/>
                <w:sz w:val="22"/>
              </w:rPr>
            </w:pPr>
            <w:r w:rsidRPr="00DA07A9">
              <w:rPr>
                <w:rFonts w:cs="Times New Roman"/>
                <w:sz w:val="22"/>
              </w:rPr>
              <w:t>0.85</w:t>
            </w:r>
          </w:p>
        </w:tc>
        <w:tc>
          <w:tcPr>
            <w:tcW w:w="0" w:type="auto"/>
          </w:tcPr>
          <w:p w14:paraId="0B284C08" w14:textId="3A324C21" w:rsidR="00DA07A9" w:rsidRPr="00DA07A9" w:rsidRDefault="00DA07A9" w:rsidP="000E7D52">
            <w:pPr>
              <w:rPr>
                <w:rFonts w:cs="Times New Roman"/>
                <w:sz w:val="22"/>
              </w:rPr>
            </w:pPr>
            <w:r>
              <w:rPr>
                <w:rFonts w:cs="Times New Roman"/>
                <w:sz w:val="22"/>
              </w:rPr>
              <w:t>1.0532</w:t>
            </w:r>
          </w:p>
        </w:tc>
      </w:tr>
      <w:tr w:rsidR="00DA07A9" w:rsidRPr="00DA07A9" w14:paraId="4E4C2185" w14:textId="23F995F1" w:rsidTr="00DA07A9">
        <w:trPr>
          <w:jc w:val="center"/>
        </w:trPr>
        <w:tc>
          <w:tcPr>
            <w:tcW w:w="0" w:type="auto"/>
          </w:tcPr>
          <w:p w14:paraId="17A2781B" w14:textId="618F00F6" w:rsidR="00DA07A9" w:rsidRPr="00DA07A9" w:rsidRDefault="00DA07A9" w:rsidP="000E7D52">
            <w:pPr>
              <w:rPr>
                <w:rFonts w:cs="Times New Roman"/>
                <w:sz w:val="22"/>
              </w:rPr>
            </w:pPr>
            <w:r w:rsidRPr="00DA07A9">
              <w:rPr>
                <w:rFonts w:cs="Times New Roman"/>
                <w:sz w:val="22"/>
              </w:rPr>
              <w:t>Indium</w:t>
            </w:r>
          </w:p>
        </w:tc>
        <w:tc>
          <w:tcPr>
            <w:tcW w:w="0" w:type="auto"/>
          </w:tcPr>
          <w:p w14:paraId="4EE660A6" w14:textId="6BC4854D" w:rsidR="00DA07A9" w:rsidRPr="00DA07A9" w:rsidRDefault="00DA07A9" w:rsidP="00C663C0">
            <w:pPr>
              <w:rPr>
                <w:rFonts w:cs="Times New Roman"/>
                <w:sz w:val="22"/>
              </w:rPr>
            </w:pPr>
            <w:r w:rsidRPr="00DA07A9">
              <w:rPr>
                <w:rFonts w:eastAsia="Times New Roman" w:cs="Times New Roman"/>
                <w:color w:val="000000"/>
                <w:sz w:val="22"/>
              </w:rPr>
              <w:t>1.172</w:t>
            </w:r>
            <w:r w:rsidRPr="00DA07A9">
              <w:rPr>
                <w:rFonts w:cs="Times New Roman"/>
                <w:sz w:val="22"/>
              </w:rPr>
              <w:t xml:space="preserve"> x10</w:t>
            </w:r>
            <w:r w:rsidRPr="00DA07A9">
              <w:rPr>
                <w:rFonts w:cs="Times New Roman"/>
                <w:sz w:val="22"/>
                <w:vertAlign w:val="superscript"/>
              </w:rPr>
              <w:t>7</w:t>
            </w:r>
          </w:p>
        </w:tc>
        <w:tc>
          <w:tcPr>
            <w:tcW w:w="0" w:type="auto"/>
          </w:tcPr>
          <w:p w14:paraId="1B405CE9" w14:textId="5DCCA4F3" w:rsidR="00DA07A9" w:rsidRPr="00DA07A9" w:rsidRDefault="00DA07A9" w:rsidP="00243CA3">
            <w:pPr>
              <w:rPr>
                <w:rFonts w:eastAsia="Times New Roman" w:cs="Times New Roman"/>
                <w:color w:val="000000"/>
                <w:sz w:val="22"/>
              </w:rPr>
            </w:pPr>
            <w:r w:rsidRPr="00DA07A9">
              <w:rPr>
                <w:rFonts w:eastAsia="Times New Roman" w:cs="Times New Roman"/>
                <w:color w:val="000000"/>
                <w:sz w:val="22"/>
              </w:rPr>
              <w:t>1.195x10</w:t>
            </w:r>
            <w:r w:rsidRPr="00DA07A9">
              <w:rPr>
                <w:rFonts w:eastAsia="Times New Roman" w:cs="Times New Roman"/>
                <w:color w:val="000000"/>
                <w:sz w:val="22"/>
                <w:vertAlign w:val="superscript"/>
              </w:rPr>
              <w:t>5</w:t>
            </w:r>
          </w:p>
        </w:tc>
        <w:tc>
          <w:tcPr>
            <w:tcW w:w="0" w:type="auto"/>
          </w:tcPr>
          <w:p w14:paraId="7716AD06" w14:textId="3006942F" w:rsidR="00DA07A9" w:rsidRPr="00DA07A9" w:rsidRDefault="00DA07A9" w:rsidP="00C663C0">
            <w:pPr>
              <w:rPr>
                <w:rFonts w:cs="Times New Roman"/>
                <w:sz w:val="22"/>
              </w:rPr>
            </w:pPr>
            <w:r w:rsidRPr="00DA07A9">
              <w:rPr>
                <w:rFonts w:eastAsia="Times New Roman" w:cs="Times New Roman"/>
                <w:color w:val="000000"/>
                <w:sz w:val="22"/>
              </w:rPr>
              <w:t>1.1708</w:t>
            </w:r>
            <w:r w:rsidRPr="00DA07A9">
              <w:rPr>
                <w:rFonts w:cs="Times New Roman"/>
                <w:sz w:val="22"/>
              </w:rPr>
              <w:t xml:space="preserve"> x10</w:t>
            </w:r>
            <w:r w:rsidRPr="00DA07A9">
              <w:rPr>
                <w:rFonts w:cs="Times New Roman"/>
                <w:sz w:val="22"/>
                <w:vertAlign w:val="superscript"/>
              </w:rPr>
              <w:t>7</w:t>
            </w:r>
          </w:p>
        </w:tc>
        <w:tc>
          <w:tcPr>
            <w:tcW w:w="0" w:type="auto"/>
          </w:tcPr>
          <w:p w14:paraId="488B2A3E" w14:textId="383255F7" w:rsidR="00DA07A9" w:rsidRPr="00DA07A9" w:rsidRDefault="00DA07A9" w:rsidP="000E7D52">
            <w:pPr>
              <w:rPr>
                <w:rFonts w:cs="Times New Roman"/>
                <w:sz w:val="22"/>
              </w:rPr>
            </w:pPr>
            <w:r w:rsidRPr="00DA07A9">
              <w:rPr>
                <w:rFonts w:cs="Times New Roman"/>
                <w:sz w:val="22"/>
              </w:rPr>
              <w:t>1.1</w:t>
            </w:r>
            <w:r w:rsidRPr="00DA07A9">
              <w:rPr>
                <w:rFonts w:eastAsia="Times New Roman" w:cs="Times New Roman"/>
                <w:color w:val="000000"/>
                <w:sz w:val="22"/>
              </w:rPr>
              <w:t xml:space="preserve"> x10</w:t>
            </w:r>
            <w:r w:rsidRPr="00DA07A9">
              <w:rPr>
                <w:rFonts w:eastAsia="Times New Roman" w:cs="Times New Roman"/>
                <w:color w:val="000000"/>
                <w:sz w:val="22"/>
                <w:vertAlign w:val="superscript"/>
              </w:rPr>
              <w:t>5</w:t>
            </w:r>
          </w:p>
        </w:tc>
        <w:tc>
          <w:tcPr>
            <w:tcW w:w="0" w:type="auto"/>
          </w:tcPr>
          <w:p w14:paraId="660816B4" w14:textId="6344615D" w:rsidR="00DA07A9" w:rsidRPr="00DA07A9" w:rsidRDefault="00DA07A9" w:rsidP="000E7D52">
            <w:pPr>
              <w:rPr>
                <w:rFonts w:cs="Times New Roman"/>
                <w:sz w:val="22"/>
              </w:rPr>
            </w:pPr>
            <w:r w:rsidRPr="00DA07A9">
              <w:rPr>
                <w:rFonts w:cs="Times New Roman"/>
                <w:sz w:val="22"/>
              </w:rPr>
              <w:t>9.11x10</w:t>
            </w:r>
            <w:r w:rsidRPr="00DA07A9">
              <w:rPr>
                <w:rFonts w:cs="Times New Roman"/>
                <w:sz w:val="22"/>
                <w:vertAlign w:val="superscript"/>
              </w:rPr>
              <w:t>6</w:t>
            </w:r>
          </w:p>
        </w:tc>
        <w:tc>
          <w:tcPr>
            <w:tcW w:w="0" w:type="auto"/>
          </w:tcPr>
          <w:p w14:paraId="42E6444A" w14:textId="0EC1A6E6" w:rsidR="00DA07A9" w:rsidRPr="00DA07A9" w:rsidRDefault="00DA07A9" w:rsidP="000E7D52">
            <w:pPr>
              <w:rPr>
                <w:rFonts w:cs="Times New Roman"/>
                <w:sz w:val="22"/>
              </w:rPr>
            </w:pPr>
            <w:r w:rsidRPr="00DA07A9">
              <w:rPr>
                <w:rFonts w:cs="Times New Roman"/>
                <w:sz w:val="22"/>
              </w:rPr>
              <w:t>1.75</w:t>
            </w:r>
            <w:r w:rsidRPr="00DA07A9">
              <w:rPr>
                <w:rFonts w:eastAsia="Times New Roman" w:cs="Times New Roman"/>
                <w:color w:val="000000"/>
                <w:sz w:val="22"/>
              </w:rPr>
              <w:t xml:space="preserve"> x10</w:t>
            </w:r>
            <w:r w:rsidRPr="00DA07A9">
              <w:rPr>
                <w:rFonts w:eastAsia="Times New Roman" w:cs="Times New Roman"/>
                <w:color w:val="000000"/>
                <w:sz w:val="22"/>
                <w:vertAlign w:val="superscript"/>
              </w:rPr>
              <w:t>5</w:t>
            </w:r>
          </w:p>
        </w:tc>
        <w:tc>
          <w:tcPr>
            <w:tcW w:w="0" w:type="auto"/>
          </w:tcPr>
          <w:p w14:paraId="38F9F985" w14:textId="369F6A60" w:rsidR="00DA07A9" w:rsidRPr="00DA07A9" w:rsidRDefault="00DA07A9" w:rsidP="000E7D52">
            <w:pPr>
              <w:rPr>
                <w:rFonts w:cs="Times New Roman"/>
                <w:sz w:val="22"/>
              </w:rPr>
            </w:pPr>
            <w:r>
              <w:rPr>
                <w:rFonts w:cs="Times New Roman"/>
                <w:sz w:val="22"/>
              </w:rPr>
              <w:t>1.2852</w:t>
            </w:r>
          </w:p>
        </w:tc>
      </w:tr>
      <w:tr w:rsidR="00DA07A9" w:rsidRPr="00DA07A9" w14:paraId="0C16FBE1" w14:textId="68E63B48" w:rsidTr="00DA07A9">
        <w:trPr>
          <w:jc w:val="center"/>
        </w:trPr>
        <w:tc>
          <w:tcPr>
            <w:tcW w:w="0" w:type="auto"/>
          </w:tcPr>
          <w:p w14:paraId="59AED929" w14:textId="4624BBC7" w:rsidR="00DA07A9" w:rsidRPr="00DA07A9" w:rsidRDefault="00DA07A9" w:rsidP="000E7D52">
            <w:pPr>
              <w:rPr>
                <w:rFonts w:cs="Times New Roman"/>
                <w:sz w:val="22"/>
              </w:rPr>
            </w:pPr>
            <w:r w:rsidRPr="00DA07A9">
              <w:rPr>
                <w:rFonts w:cs="Times New Roman"/>
                <w:sz w:val="22"/>
              </w:rPr>
              <w:t>Iron-56</w:t>
            </w:r>
          </w:p>
        </w:tc>
        <w:tc>
          <w:tcPr>
            <w:tcW w:w="0" w:type="auto"/>
          </w:tcPr>
          <w:p w14:paraId="23CDDEAD" w14:textId="6D3AC0DF" w:rsidR="00DA07A9" w:rsidRPr="00DA07A9" w:rsidRDefault="00DA07A9" w:rsidP="00C663C0">
            <w:pPr>
              <w:rPr>
                <w:rFonts w:cs="Times New Roman"/>
                <w:sz w:val="22"/>
              </w:rPr>
            </w:pPr>
            <w:r w:rsidRPr="00DA07A9">
              <w:rPr>
                <w:rFonts w:eastAsia="Times New Roman" w:cs="Times New Roman"/>
                <w:color w:val="000000"/>
                <w:sz w:val="22"/>
              </w:rPr>
              <w:t>2.2023x10</w:t>
            </w:r>
            <w:r w:rsidRPr="00DA07A9">
              <w:rPr>
                <w:rFonts w:eastAsia="Times New Roman" w:cs="Times New Roman"/>
                <w:color w:val="000000"/>
                <w:sz w:val="22"/>
                <w:vertAlign w:val="superscript"/>
              </w:rPr>
              <w:t>3</w:t>
            </w:r>
          </w:p>
        </w:tc>
        <w:tc>
          <w:tcPr>
            <w:tcW w:w="0" w:type="auto"/>
          </w:tcPr>
          <w:p w14:paraId="1EFA82C0" w14:textId="74AFF580" w:rsidR="00DA07A9" w:rsidRPr="00DA07A9" w:rsidRDefault="00DA07A9" w:rsidP="009B27EA">
            <w:pPr>
              <w:rPr>
                <w:rFonts w:eastAsia="Times New Roman" w:cs="Times New Roman"/>
                <w:color w:val="000000"/>
                <w:sz w:val="22"/>
              </w:rPr>
            </w:pPr>
            <w:r w:rsidRPr="00DA07A9">
              <w:rPr>
                <w:rFonts w:eastAsia="Times New Roman" w:cs="Times New Roman"/>
                <w:color w:val="000000"/>
                <w:sz w:val="22"/>
              </w:rPr>
              <w:t>25.10</w:t>
            </w:r>
          </w:p>
        </w:tc>
        <w:tc>
          <w:tcPr>
            <w:tcW w:w="0" w:type="auto"/>
          </w:tcPr>
          <w:p w14:paraId="2BE45217" w14:textId="076F8FD1" w:rsidR="00DA07A9" w:rsidRPr="00DA07A9" w:rsidRDefault="00DA07A9" w:rsidP="00C663C0">
            <w:pPr>
              <w:rPr>
                <w:rFonts w:cs="Times New Roman"/>
                <w:sz w:val="22"/>
              </w:rPr>
            </w:pPr>
            <w:r w:rsidRPr="00DA07A9">
              <w:rPr>
                <w:rFonts w:eastAsia="Times New Roman" w:cs="Times New Roman"/>
                <w:color w:val="000000"/>
                <w:sz w:val="22"/>
              </w:rPr>
              <w:t>2.2501x10</w:t>
            </w:r>
            <w:r w:rsidRPr="00DA07A9">
              <w:rPr>
                <w:rFonts w:eastAsia="Times New Roman" w:cs="Times New Roman"/>
                <w:color w:val="000000"/>
                <w:sz w:val="22"/>
                <w:vertAlign w:val="superscript"/>
              </w:rPr>
              <w:t>3</w:t>
            </w:r>
          </w:p>
        </w:tc>
        <w:tc>
          <w:tcPr>
            <w:tcW w:w="0" w:type="auto"/>
          </w:tcPr>
          <w:p w14:paraId="46C37870" w14:textId="6319B876" w:rsidR="00DA07A9" w:rsidRPr="00DA07A9" w:rsidRDefault="00DA07A9" w:rsidP="000E7D52">
            <w:pPr>
              <w:rPr>
                <w:rFonts w:cs="Times New Roman"/>
                <w:sz w:val="22"/>
              </w:rPr>
            </w:pPr>
            <w:r w:rsidRPr="00DA07A9">
              <w:rPr>
                <w:rFonts w:cs="Times New Roman"/>
                <w:sz w:val="22"/>
              </w:rPr>
              <w:t>24.05</w:t>
            </w:r>
          </w:p>
        </w:tc>
        <w:tc>
          <w:tcPr>
            <w:tcW w:w="0" w:type="auto"/>
          </w:tcPr>
          <w:p w14:paraId="648CE707" w14:textId="51580AD2" w:rsidR="00DA07A9" w:rsidRPr="00DA07A9" w:rsidRDefault="00DA07A9" w:rsidP="000E7D52">
            <w:pPr>
              <w:rPr>
                <w:rFonts w:cs="Times New Roman"/>
                <w:sz w:val="22"/>
              </w:rPr>
            </w:pPr>
            <w:r w:rsidRPr="00DA07A9">
              <w:rPr>
                <w:rFonts w:cs="Times New Roman"/>
                <w:sz w:val="22"/>
              </w:rPr>
              <w:t>N/A</w:t>
            </w:r>
          </w:p>
        </w:tc>
        <w:tc>
          <w:tcPr>
            <w:tcW w:w="0" w:type="auto"/>
          </w:tcPr>
          <w:p w14:paraId="42212E66" w14:textId="362C6FAA" w:rsidR="00DA07A9" w:rsidRPr="00DA07A9" w:rsidRDefault="00DA07A9" w:rsidP="000E7D52">
            <w:pPr>
              <w:rPr>
                <w:rFonts w:cs="Times New Roman"/>
                <w:sz w:val="22"/>
              </w:rPr>
            </w:pPr>
            <w:r w:rsidRPr="00DA07A9">
              <w:rPr>
                <w:rFonts w:cs="Times New Roman"/>
                <w:sz w:val="22"/>
              </w:rPr>
              <w:t>N/A</w:t>
            </w:r>
          </w:p>
        </w:tc>
        <w:tc>
          <w:tcPr>
            <w:tcW w:w="0" w:type="auto"/>
          </w:tcPr>
          <w:p w14:paraId="637D1C6F" w14:textId="1CC0BD4B" w:rsidR="00DA07A9" w:rsidRPr="00DA07A9" w:rsidRDefault="00DA07A9" w:rsidP="000E7D52">
            <w:pPr>
              <w:rPr>
                <w:rFonts w:cs="Times New Roman"/>
                <w:sz w:val="22"/>
              </w:rPr>
            </w:pPr>
            <w:r>
              <w:rPr>
                <w:rFonts w:cs="Times New Roman"/>
                <w:sz w:val="22"/>
              </w:rPr>
              <w:t>N/A</w:t>
            </w:r>
          </w:p>
        </w:tc>
      </w:tr>
    </w:tbl>
    <w:p w14:paraId="195A5B36" w14:textId="77777777" w:rsidR="00C32A15" w:rsidRDefault="00C32A15" w:rsidP="000E7D52"/>
    <w:p w14:paraId="4D06C85F" w14:textId="77777777" w:rsidR="005E6738" w:rsidRDefault="005E6738" w:rsidP="000E7D52"/>
    <w:p w14:paraId="3DDC71CE" w14:textId="77777777" w:rsidR="005E6738" w:rsidRDefault="005E6738">
      <w:pPr>
        <w:spacing w:after="200" w:line="276" w:lineRule="auto"/>
        <w:sectPr w:rsidR="005E6738" w:rsidSect="001E33C6">
          <w:footerReference w:type="default" r:id="rId57"/>
          <w:pgSz w:w="12240" w:h="15840"/>
          <w:pgMar w:top="1440" w:right="1440" w:bottom="1440" w:left="1440" w:header="720" w:footer="720" w:gutter="0"/>
          <w:cols w:space="720"/>
          <w:docGrid w:linePitch="360"/>
        </w:sectPr>
      </w:pPr>
    </w:p>
    <w:p w14:paraId="44B02FB5" w14:textId="000DA233" w:rsidR="003F68C2" w:rsidRDefault="005E6738" w:rsidP="00715016">
      <w:r>
        <w:rPr>
          <w:noProof/>
        </w:rPr>
        <w:drawing>
          <wp:anchor distT="0" distB="0" distL="114300" distR="114300" simplePos="0" relativeHeight="251836416" behindDoc="0" locked="0" layoutInCell="1" allowOverlap="1" wp14:anchorId="47F35366" wp14:editId="301DFF53">
            <wp:simplePos x="0" y="0"/>
            <wp:positionH relativeFrom="column">
              <wp:posOffset>114300</wp:posOffset>
            </wp:positionH>
            <wp:positionV relativeFrom="paragraph">
              <wp:posOffset>0</wp:posOffset>
            </wp:positionV>
            <wp:extent cx="8137525" cy="5372100"/>
            <wp:effectExtent l="50800" t="50800" r="117475" b="139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rmal comparison.tiff"/>
                    <pic:cNvPicPr/>
                  </pic:nvPicPr>
                  <pic:blipFill>
                    <a:blip r:embed="rId58">
                      <a:extLst>
                        <a:ext uri="{28A0092B-C50C-407E-A947-70E740481C1C}">
                          <a14:useLocalDpi xmlns:a14="http://schemas.microsoft.com/office/drawing/2010/main" val="0"/>
                        </a:ext>
                      </a:extLst>
                    </a:blip>
                    <a:stretch>
                      <a:fillRect/>
                    </a:stretch>
                  </pic:blipFill>
                  <pic:spPr>
                    <a:xfrm>
                      <a:off x="0" y="0"/>
                      <a:ext cx="8138160" cy="5372519"/>
                    </a:xfrm>
                    <a:prstGeom prst="rect">
                      <a:avLst/>
                    </a:prstGeom>
                    <a:ln>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E12B2F7" w14:textId="2F53FC41" w:rsidR="003F68C2" w:rsidRDefault="003F68C2" w:rsidP="00715016">
      <w:pPr>
        <w:rPr>
          <w:noProof/>
        </w:rPr>
      </w:pPr>
    </w:p>
    <w:p w14:paraId="02331235" w14:textId="77777777" w:rsidR="00715016" w:rsidRDefault="00715016" w:rsidP="00715016">
      <w:pPr>
        <w:rPr>
          <w:noProof/>
        </w:rPr>
      </w:pPr>
    </w:p>
    <w:p w14:paraId="7C4E2403" w14:textId="6EA823B0" w:rsidR="00715016" w:rsidRDefault="00715016" w:rsidP="00715016">
      <w:pPr>
        <w:rPr>
          <w:noProof/>
        </w:rPr>
      </w:pPr>
    </w:p>
    <w:p w14:paraId="5CC8801A" w14:textId="77777777" w:rsidR="00715016" w:rsidRDefault="00715016" w:rsidP="00715016">
      <w:pPr>
        <w:rPr>
          <w:noProof/>
        </w:rPr>
      </w:pPr>
    </w:p>
    <w:p w14:paraId="12E73D57" w14:textId="77777777" w:rsidR="00715016" w:rsidRDefault="00715016" w:rsidP="00715016">
      <w:pPr>
        <w:rPr>
          <w:noProof/>
        </w:rPr>
      </w:pPr>
    </w:p>
    <w:p w14:paraId="4C28E88E" w14:textId="6B207193" w:rsidR="00715016" w:rsidRDefault="00715016" w:rsidP="00715016">
      <w:pPr>
        <w:rPr>
          <w:noProof/>
        </w:rPr>
      </w:pPr>
    </w:p>
    <w:p w14:paraId="586E6108" w14:textId="77777777" w:rsidR="00715016" w:rsidRDefault="00715016" w:rsidP="00715016">
      <w:pPr>
        <w:rPr>
          <w:noProof/>
        </w:rPr>
      </w:pPr>
    </w:p>
    <w:p w14:paraId="1D8D5AC2" w14:textId="36056197" w:rsidR="00715016" w:rsidRDefault="00715016" w:rsidP="00715016">
      <w:pPr>
        <w:rPr>
          <w:noProof/>
        </w:rPr>
      </w:pPr>
    </w:p>
    <w:p w14:paraId="52DF78B3" w14:textId="77777777" w:rsidR="00715016" w:rsidRDefault="00715016" w:rsidP="00715016">
      <w:pPr>
        <w:rPr>
          <w:noProof/>
        </w:rPr>
      </w:pPr>
    </w:p>
    <w:p w14:paraId="62265C04" w14:textId="77777777" w:rsidR="00715016" w:rsidRDefault="00715016" w:rsidP="00715016">
      <w:pPr>
        <w:rPr>
          <w:noProof/>
        </w:rPr>
      </w:pPr>
    </w:p>
    <w:p w14:paraId="74A5025B" w14:textId="77777777" w:rsidR="00715016" w:rsidRDefault="00715016" w:rsidP="00715016">
      <w:pPr>
        <w:rPr>
          <w:noProof/>
        </w:rPr>
      </w:pPr>
    </w:p>
    <w:p w14:paraId="79585564" w14:textId="77777777" w:rsidR="00715016" w:rsidRDefault="00715016" w:rsidP="00715016">
      <w:pPr>
        <w:rPr>
          <w:noProof/>
        </w:rPr>
      </w:pPr>
    </w:p>
    <w:p w14:paraId="4CD0D2BE" w14:textId="77777777" w:rsidR="00715016" w:rsidRDefault="00715016" w:rsidP="00715016">
      <w:pPr>
        <w:rPr>
          <w:noProof/>
        </w:rPr>
      </w:pPr>
    </w:p>
    <w:p w14:paraId="6664C65C" w14:textId="77777777" w:rsidR="00715016" w:rsidRDefault="00715016" w:rsidP="00715016">
      <w:pPr>
        <w:rPr>
          <w:noProof/>
        </w:rPr>
      </w:pPr>
    </w:p>
    <w:p w14:paraId="431A9AED" w14:textId="77777777" w:rsidR="00715016" w:rsidRDefault="00715016" w:rsidP="00715016">
      <w:pPr>
        <w:rPr>
          <w:noProof/>
        </w:rPr>
      </w:pPr>
    </w:p>
    <w:p w14:paraId="6EB65853" w14:textId="77777777" w:rsidR="00715016" w:rsidRDefault="00715016" w:rsidP="00715016">
      <w:pPr>
        <w:rPr>
          <w:noProof/>
        </w:rPr>
      </w:pPr>
    </w:p>
    <w:p w14:paraId="64676D5F" w14:textId="77777777" w:rsidR="00715016" w:rsidRDefault="00715016" w:rsidP="00715016">
      <w:pPr>
        <w:rPr>
          <w:noProof/>
        </w:rPr>
      </w:pPr>
    </w:p>
    <w:p w14:paraId="6EDBD437" w14:textId="77777777" w:rsidR="00715016" w:rsidRDefault="00715016" w:rsidP="00715016">
      <w:pPr>
        <w:rPr>
          <w:noProof/>
        </w:rPr>
      </w:pPr>
    </w:p>
    <w:p w14:paraId="026921BE" w14:textId="77777777" w:rsidR="00715016" w:rsidRDefault="00715016" w:rsidP="005E6738">
      <w:pPr>
        <w:rPr>
          <w:noProof/>
        </w:rPr>
      </w:pPr>
    </w:p>
    <w:p w14:paraId="16402EE6" w14:textId="77777777" w:rsidR="00715016" w:rsidRDefault="00715016" w:rsidP="005E6738">
      <w:pPr>
        <w:rPr>
          <w:noProof/>
        </w:rPr>
      </w:pPr>
    </w:p>
    <w:p w14:paraId="3753DBDD" w14:textId="77777777" w:rsidR="00715016" w:rsidRDefault="00715016" w:rsidP="005E6738">
      <w:pPr>
        <w:rPr>
          <w:noProof/>
        </w:rPr>
      </w:pPr>
    </w:p>
    <w:p w14:paraId="27268182" w14:textId="77777777" w:rsidR="00715016" w:rsidRDefault="00715016" w:rsidP="00715016">
      <w:pPr>
        <w:rPr>
          <w:noProof/>
        </w:rPr>
      </w:pPr>
    </w:p>
    <w:p w14:paraId="0B431200" w14:textId="77777777" w:rsidR="00715016" w:rsidRDefault="00715016" w:rsidP="00715016">
      <w:pPr>
        <w:rPr>
          <w:noProof/>
        </w:rPr>
      </w:pPr>
    </w:p>
    <w:p w14:paraId="27163F33" w14:textId="77777777" w:rsidR="00715016" w:rsidRDefault="00715016" w:rsidP="00715016">
      <w:pPr>
        <w:rPr>
          <w:noProof/>
        </w:rPr>
      </w:pPr>
    </w:p>
    <w:p w14:paraId="1B836005" w14:textId="77777777" w:rsidR="00715016" w:rsidRDefault="00715016" w:rsidP="00715016">
      <w:pPr>
        <w:rPr>
          <w:noProof/>
        </w:rPr>
      </w:pPr>
    </w:p>
    <w:p w14:paraId="1A076727" w14:textId="77777777" w:rsidR="00715016" w:rsidRDefault="00715016" w:rsidP="00715016">
      <w:pPr>
        <w:rPr>
          <w:noProof/>
        </w:rPr>
      </w:pPr>
    </w:p>
    <w:p w14:paraId="290CF3A6" w14:textId="77777777" w:rsidR="00715016" w:rsidRDefault="00715016" w:rsidP="00715016">
      <w:pPr>
        <w:rPr>
          <w:noProof/>
        </w:rPr>
      </w:pPr>
    </w:p>
    <w:p w14:paraId="70EBEEC9" w14:textId="77777777" w:rsidR="00715016" w:rsidRDefault="00715016" w:rsidP="00715016">
      <w:pPr>
        <w:rPr>
          <w:noProof/>
        </w:rPr>
      </w:pPr>
    </w:p>
    <w:p w14:paraId="263479CD" w14:textId="77777777" w:rsidR="00715016" w:rsidRDefault="00715016" w:rsidP="00715016">
      <w:pPr>
        <w:rPr>
          <w:noProof/>
        </w:rPr>
      </w:pPr>
    </w:p>
    <w:p w14:paraId="46316CC9" w14:textId="77777777" w:rsidR="00715016" w:rsidRDefault="00715016" w:rsidP="00715016">
      <w:pPr>
        <w:rPr>
          <w:noProof/>
        </w:rPr>
      </w:pPr>
    </w:p>
    <w:p w14:paraId="0AEF6D65" w14:textId="1853D2BA" w:rsidR="00715016" w:rsidRDefault="00E23433" w:rsidP="00E23433">
      <w:pPr>
        <w:pStyle w:val="Caption"/>
      </w:pPr>
      <w:bookmarkStart w:id="131" w:name="_Toc223007897"/>
      <w:r>
        <w:t xml:space="preserve">Figure </w:t>
      </w:r>
      <w:fldSimple w:instr=" SEQ Figure \* ARABIC ">
        <w:r>
          <w:rPr>
            <w:noProof/>
          </w:rPr>
          <w:t>33</w:t>
        </w:r>
      </w:fldSimple>
      <w:r>
        <w:t>:  Comparison of Calculated Thermal Foil Responses</w:t>
      </w:r>
      <w:bookmarkEnd w:id="131"/>
    </w:p>
    <w:p w14:paraId="7B112498" w14:textId="77777777" w:rsidR="003F68C2" w:rsidRDefault="003F68C2" w:rsidP="003F68C2"/>
    <w:p w14:paraId="2F105EC5" w14:textId="77777777" w:rsidR="005E6738" w:rsidRDefault="005E6738" w:rsidP="00DC139D">
      <w:pPr>
        <w:pStyle w:val="Caption"/>
        <w:sectPr w:rsidR="005E6738" w:rsidSect="005E6738">
          <w:pgSz w:w="15840" w:h="12240" w:orient="landscape"/>
          <w:pgMar w:top="1440" w:right="1440" w:bottom="1440" w:left="1440" w:header="720" w:footer="720" w:gutter="0"/>
          <w:cols w:space="720"/>
          <w:docGrid w:linePitch="360"/>
        </w:sectPr>
      </w:pPr>
    </w:p>
    <w:p w14:paraId="70E60DE6" w14:textId="77777777" w:rsidR="00380560" w:rsidRDefault="00380560" w:rsidP="000E7D52"/>
    <w:p w14:paraId="36DD4D8D" w14:textId="6FD05C80" w:rsidR="00D3320B" w:rsidRDefault="00F66DCD" w:rsidP="000E7D52">
      <w:r>
        <w:t>6</w:t>
      </w:r>
      <w:r w:rsidR="00D3320B">
        <w:t>.2.</w:t>
      </w:r>
      <w:r w:rsidR="00380560">
        <w:t>2</w:t>
      </w:r>
      <w:r w:rsidR="00D3320B">
        <w:t>.</w:t>
      </w:r>
      <w:r w:rsidR="00D3320B">
        <w:tab/>
        <w:t>Threshold Reactions</w:t>
      </w:r>
    </w:p>
    <w:p w14:paraId="62F4EF91" w14:textId="77777777" w:rsidR="00D3320B" w:rsidRDefault="00D3320B" w:rsidP="000E7D52"/>
    <w:p w14:paraId="010AC22C" w14:textId="5F8A3C29" w:rsidR="008A72D0" w:rsidRDefault="008A72D0" w:rsidP="000E7D52">
      <w:r>
        <w:t xml:space="preserve">The simplification of the threshold reactions model began in the same way as the thermal model </w:t>
      </w:r>
      <w:r w:rsidR="00457195">
        <w:t>simplification</w:t>
      </w:r>
      <w:r>
        <w:t xml:space="preserve"> – by removing all portions of the model except SILENE and collimator box A.  Re-running the simulations with these simplifications implemented gave results that were statistically the same as the high fidelity base case model</w:t>
      </w:r>
      <w:r w:rsidR="00E26C30">
        <w:t xml:space="preserve"> in some cases (Iron foil and Magnesium foil) and statistically different in other cases (Nickel foil and Indium foil)</w:t>
      </w:r>
      <w:r>
        <w:t xml:space="preserve">.  </w:t>
      </w:r>
    </w:p>
    <w:p w14:paraId="422A9421" w14:textId="77777777" w:rsidR="00732B17" w:rsidRDefault="00732B17" w:rsidP="000E7D52"/>
    <w:p w14:paraId="0070FFA6" w14:textId="488F125B" w:rsidR="00670412" w:rsidRDefault="00732B17" w:rsidP="000E7D52">
      <w:r>
        <w:t xml:space="preserve">The next progression of simplifications proceeded in a slightly </w:t>
      </w:r>
      <w:r w:rsidR="00B05305">
        <w:t>different</w:t>
      </w:r>
      <w:r>
        <w:t xml:space="preserve"> manner than the simplifications for the thermal reactions.  The major model components were individually added back to the </w:t>
      </w:r>
      <w:r w:rsidR="00B05305">
        <w:t>simplified</w:t>
      </w:r>
      <w:r>
        <w:t xml:space="preserve"> case and the simulation was re-run.  All of the computed results were stat</w:t>
      </w:r>
      <w:r w:rsidR="00670412">
        <w:t xml:space="preserve">istically the same as the </w:t>
      </w:r>
      <w:r w:rsidR="00E26C30">
        <w:t>simplified model</w:t>
      </w:r>
      <w:r w:rsidR="00670412">
        <w:t xml:space="preserve">.  The conclusion was that the scattering box, the diagnostic stands, collimator box B, and the free field location could be eliminated from the high fidelity computational model.  Next, the effect of removing the support frame and the internal equipment (CAAS, TLD’s, etc.) from collimator box A was studied.  </w:t>
      </w:r>
      <w:r w:rsidR="00B05305">
        <w:t>These</w:t>
      </w:r>
      <w:r w:rsidR="00670412">
        <w:t xml:space="preserve"> computed results were again statistically the same as the simplified case</w:t>
      </w:r>
      <w:r w:rsidR="00E26C30">
        <w:t xml:space="preserve"> and justified removing these model components from the high fidelity model</w:t>
      </w:r>
      <w:r w:rsidR="00670412">
        <w:t>.</w:t>
      </w:r>
    </w:p>
    <w:p w14:paraId="12E61997" w14:textId="77777777" w:rsidR="00670412" w:rsidRDefault="00670412" w:rsidP="000E7D52"/>
    <w:p w14:paraId="7D7A9EFE" w14:textId="43367A88" w:rsidR="00E26C30" w:rsidRDefault="00670412" w:rsidP="000E7D52">
      <w:r>
        <w:t xml:space="preserve">The simplified model for the threshold reactions at this point included SILENE and a simplified model of collimator box A.  It was decided that having </w:t>
      </w:r>
      <w:r w:rsidR="00B05305">
        <w:t>dissimilar</w:t>
      </w:r>
      <w:r>
        <w:t xml:space="preserve"> models for the thermal and the threshold reactions would not be ideal even if the computational results supported that decision and so the effect of adding the room back to the simplified model one surface at a time was also studied in a series of simulations.  The computational results were again sta</w:t>
      </w:r>
      <w:r w:rsidR="00E26C30">
        <w:t xml:space="preserve">tistically the same as </w:t>
      </w:r>
      <w:r>
        <w:t>the simplified case</w:t>
      </w:r>
      <w:r w:rsidR="00E26C30">
        <w:t xml:space="preserve"> indicating that the surfaces were not major contributors to the final estimate of response when considered </w:t>
      </w:r>
      <w:r w:rsidR="00B05305">
        <w:t>individually</w:t>
      </w:r>
      <w:r>
        <w:t>.</w:t>
      </w:r>
    </w:p>
    <w:p w14:paraId="7C62D5CF" w14:textId="77777777" w:rsidR="00E26C30" w:rsidRDefault="00E26C30" w:rsidP="000E7D52"/>
    <w:p w14:paraId="2F94F737" w14:textId="664A1802" w:rsidR="000C014C" w:rsidRDefault="00670412" w:rsidP="000E7D52">
      <w:r>
        <w:t xml:space="preserve">The final simulation added the room to the model containing SILENE and the simplified collimator box A model.  The result was </w:t>
      </w:r>
      <w:r w:rsidR="00B05305">
        <w:t>statistically</w:t>
      </w:r>
      <w:r w:rsidR="00E26C30">
        <w:t xml:space="preserve"> the same as the base case and s</w:t>
      </w:r>
      <w:r>
        <w:t>o it was decided that the simplified computa</w:t>
      </w:r>
      <w:r w:rsidR="000C014C">
        <w:t>tional model for the threshold reactions would consist of the same geometry as the computational model for the thermal reactions – SILENE, the simplified collimator box A and the simplified room model.</w:t>
      </w:r>
    </w:p>
    <w:p w14:paraId="2DF3291E" w14:textId="77777777" w:rsidR="000C014C" w:rsidRDefault="000C014C" w:rsidP="000E7D52"/>
    <w:p w14:paraId="2EC2B1DE" w14:textId="24047CEA" w:rsidR="000C014C" w:rsidRDefault="000C014C" w:rsidP="000E7D52">
      <w:r>
        <w:t xml:space="preserve">The simplified model for the threshold reactions was tested in exactly the same manner as was the thermal computational model.  It was used in conjunction with the detailed importance map and biased source, it was used to produce a simplified source mesh which was used with the original detailed importance map, and finally a new source mesh and a new simplified importance map were generated.  </w:t>
      </w:r>
      <w:r w:rsidR="00B05305">
        <w:t>In all cases the simulation results were statistically the same.</w:t>
      </w:r>
    </w:p>
    <w:p w14:paraId="739CAA12" w14:textId="77777777" w:rsidR="00A30C7B" w:rsidRDefault="00A30C7B" w:rsidP="000E7D52"/>
    <w:p w14:paraId="34A49A97" w14:textId="3A094586" w:rsidR="000C014C" w:rsidRDefault="00531D50" w:rsidP="00692925">
      <w:r>
        <w:t xml:space="preserve">Table </w:t>
      </w:r>
      <w:r w:rsidR="000C014C">
        <w:t>20</w:t>
      </w:r>
      <w:r>
        <w:t xml:space="preserve"> shows a comparison of the results obtained with the High Fidelity Base Case model, the final simplified model and the measured results.  </w:t>
      </w:r>
      <w:r w:rsidR="00692925">
        <w:t xml:space="preserve">Again, the C/E compares the computed result obtained from the simplified model to the measured result and again the C/E values are similar to those obtained with the high fidelity model indicating that the simplified model is a reasonable approximation.  </w:t>
      </w:r>
      <w:r w:rsidR="000C014C">
        <w:t xml:space="preserve">Figure </w:t>
      </w:r>
      <w:r w:rsidR="00692925">
        <w:t>34</w:t>
      </w:r>
      <w:r w:rsidR="000C014C">
        <w:t xml:space="preserve"> shows a visual presentation of the </w:t>
      </w:r>
      <w:r w:rsidR="00B05305">
        <w:t>perturbation</w:t>
      </w:r>
      <w:r w:rsidR="000C014C">
        <w:t xml:space="preserve"> studies done for the threshold reactions</w:t>
      </w:r>
      <w:r w:rsidR="00E96ECE">
        <w:t xml:space="preserve"> starting with the high fidelity base case and ending with the simplified model</w:t>
      </w:r>
      <w:r w:rsidR="000C014C">
        <w:t>.</w:t>
      </w:r>
      <w:r w:rsidR="00692925">
        <w:t xml:space="preserve">  Again, Appendix B gives the complete set of computed results.</w:t>
      </w:r>
      <w:r w:rsidR="000C014C">
        <w:br w:type="page"/>
      </w:r>
    </w:p>
    <w:p w14:paraId="48C4A2CA" w14:textId="77777777" w:rsidR="002A09B3" w:rsidRDefault="002A09B3" w:rsidP="000E7D52"/>
    <w:p w14:paraId="6E6E43D7" w14:textId="7DF23120" w:rsidR="00C42C30" w:rsidRDefault="00C42C30" w:rsidP="00C42C30">
      <w:pPr>
        <w:pStyle w:val="Caption"/>
        <w:keepNext/>
      </w:pPr>
      <w:bookmarkStart w:id="132" w:name="_Toc223007847"/>
      <w:r>
        <w:t xml:space="preserve">Table </w:t>
      </w:r>
      <w:fldSimple w:instr=" SEQ Table \* ARABIC ">
        <w:r w:rsidR="00721720">
          <w:rPr>
            <w:noProof/>
          </w:rPr>
          <w:t>20</w:t>
        </w:r>
      </w:fldSimple>
      <w:r>
        <w:t>: Comparison of Calculated and Measured Threshold Foil Responses</w:t>
      </w:r>
      <w:bookmarkEnd w:id="132"/>
    </w:p>
    <w:tbl>
      <w:tblPr>
        <w:tblStyle w:val="TableGrid"/>
        <w:tblW w:w="0" w:type="auto"/>
        <w:jc w:val="center"/>
        <w:tblLook w:val="04A0" w:firstRow="1" w:lastRow="0" w:firstColumn="1" w:lastColumn="0" w:noHBand="0" w:noVBand="1"/>
      </w:tblPr>
      <w:tblGrid>
        <w:gridCol w:w="1357"/>
        <w:gridCol w:w="1157"/>
        <w:gridCol w:w="1255"/>
        <w:gridCol w:w="1392"/>
        <w:gridCol w:w="1255"/>
        <w:gridCol w:w="1084"/>
        <w:gridCol w:w="1255"/>
        <w:gridCol w:w="821"/>
      </w:tblGrid>
      <w:tr w:rsidR="008D2392" w:rsidRPr="008D2392" w14:paraId="4B3142D0" w14:textId="79BDD6EF" w:rsidTr="008D2392">
        <w:trPr>
          <w:jc w:val="center"/>
        </w:trPr>
        <w:tc>
          <w:tcPr>
            <w:tcW w:w="0" w:type="auto"/>
            <w:shd w:val="clear" w:color="auto" w:fill="FFCC99"/>
          </w:tcPr>
          <w:p w14:paraId="6FF1C8B8" w14:textId="77777777" w:rsidR="008D2392" w:rsidRPr="008D2392" w:rsidRDefault="008D2392" w:rsidP="003A17EE">
            <w:pPr>
              <w:jc w:val="center"/>
              <w:rPr>
                <w:sz w:val="22"/>
              </w:rPr>
            </w:pPr>
            <w:r w:rsidRPr="008D2392">
              <w:rPr>
                <w:sz w:val="22"/>
              </w:rPr>
              <w:t>Foil</w:t>
            </w:r>
          </w:p>
        </w:tc>
        <w:tc>
          <w:tcPr>
            <w:tcW w:w="0" w:type="auto"/>
            <w:shd w:val="clear" w:color="auto" w:fill="FFCC99"/>
          </w:tcPr>
          <w:p w14:paraId="29AE28EA" w14:textId="77777777" w:rsidR="008D2392" w:rsidRPr="008D2392" w:rsidRDefault="008D2392" w:rsidP="003A17EE">
            <w:pPr>
              <w:jc w:val="center"/>
              <w:rPr>
                <w:sz w:val="22"/>
              </w:rPr>
            </w:pPr>
            <w:r w:rsidRPr="008D2392">
              <w:rPr>
                <w:sz w:val="22"/>
              </w:rPr>
              <w:t>Base Case</w:t>
            </w:r>
          </w:p>
          <w:p w14:paraId="19646C68" w14:textId="77777777" w:rsidR="008D2392" w:rsidRPr="008D2392" w:rsidRDefault="008D2392" w:rsidP="003A17EE">
            <w:pPr>
              <w:jc w:val="center"/>
              <w:rPr>
                <w:sz w:val="22"/>
              </w:rPr>
            </w:pPr>
            <w:r w:rsidRPr="008D2392">
              <w:rPr>
                <w:sz w:val="22"/>
              </w:rPr>
              <w:t>Calculated</w:t>
            </w:r>
          </w:p>
          <w:p w14:paraId="3C9F8BA0" w14:textId="77777777" w:rsidR="008D2392" w:rsidRPr="008D2392" w:rsidRDefault="008D2392" w:rsidP="003A17EE">
            <w:pPr>
              <w:jc w:val="center"/>
              <w:rPr>
                <w:sz w:val="22"/>
              </w:rPr>
            </w:pPr>
            <w:r w:rsidRPr="008D2392">
              <w:rPr>
                <w:sz w:val="22"/>
              </w:rPr>
              <w:t>Response</w:t>
            </w:r>
          </w:p>
          <w:p w14:paraId="4FBC5BA8" w14:textId="77777777" w:rsidR="008D2392" w:rsidRPr="008D2392" w:rsidRDefault="008D2392" w:rsidP="003A17EE">
            <w:pPr>
              <w:jc w:val="center"/>
              <w:rPr>
                <w:sz w:val="22"/>
              </w:rPr>
            </w:pPr>
            <w:r w:rsidRPr="008D2392">
              <w:rPr>
                <w:sz w:val="22"/>
              </w:rPr>
              <w:t>[Bq/g]</w:t>
            </w:r>
          </w:p>
        </w:tc>
        <w:tc>
          <w:tcPr>
            <w:tcW w:w="0" w:type="auto"/>
            <w:shd w:val="clear" w:color="auto" w:fill="FFCC99"/>
          </w:tcPr>
          <w:p w14:paraId="56035060" w14:textId="77777777" w:rsidR="008D2392" w:rsidRPr="008D2392" w:rsidRDefault="008D2392" w:rsidP="00972D87">
            <w:pPr>
              <w:jc w:val="center"/>
              <w:rPr>
                <w:rFonts w:cs="Times New Roman"/>
                <w:sz w:val="22"/>
              </w:rPr>
            </w:pPr>
            <w:r w:rsidRPr="008D2392">
              <w:rPr>
                <w:rFonts w:cs="Times New Roman"/>
                <w:sz w:val="22"/>
              </w:rPr>
              <w:t>Computed</w:t>
            </w:r>
          </w:p>
          <w:p w14:paraId="582F6570" w14:textId="77777777" w:rsidR="008D2392" w:rsidRPr="008D2392" w:rsidRDefault="008D2392" w:rsidP="00972D87">
            <w:pPr>
              <w:jc w:val="center"/>
              <w:rPr>
                <w:rFonts w:cs="Times New Roman"/>
                <w:sz w:val="22"/>
              </w:rPr>
            </w:pPr>
            <w:r w:rsidRPr="008D2392">
              <w:rPr>
                <w:rFonts w:cs="Times New Roman"/>
                <w:sz w:val="22"/>
              </w:rPr>
              <w:t>Uncertainty</w:t>
            </w:r>
          </w:p>
          <w:p w14:paraId="62F94B50" w14:textId="2D536F7A" w:rsidR="008D2392" w:rsidRPr="008D2392" w:rsidRDefault="008D2392" w:rsidP="00972D87">
            <w:pPr>
              <w:jc w:val="center"/>
              <w:rPr>
                <w:sz w:val="22"/>
              </w:rPr>
            </w:pPr>
            <w:r w:rsidRPr="008D2392">
              <w:rPr>
                <w:rFonts w:cs="Times New Roman"/>
                <w:sz w:val="22"/>
              </w:rPr>
              <w:t>(± σ)</w:t>
            </w:r>
          </w:p>
        </w:tc>
        <w:tc>
          <w:tcPr>
            <w:tcW w:w="0" w:type="auto"/>
            <w:shd w:val="clear" w:color="auto" w:fill="FFCC99"/>
          </w:tcPr>
          <w:p w14:paraId="08151067" w14:textId="6EBCFB15" w:rsidR="008D2392" w:rsidRPr="008D2392" w:rsidRDefault="008D2392" w:rsidP="003A17EE">
            <w:pPr>
              <w:jc w:val="center"/>
              <w:rPr>
                <w:sz w:val="22"/>
              </w:rPr>
            </w:pPr>
            <w:r w:rsidRPr="008D2392">
              <w:rPr>
                <w:sz w:val="22"/>
              </w:rPr>
              <w:t>Final Simplified</w:t>
            </w:r>
          </w:p>
          <w:p w14:paraId="2B230720" w14:textId="77777777" w:rsidR="008D2392" w:rsidRPr="008D2392" w:rsidRDefault="008D2392" w:rsidP="003A17EE">
            <w:pPr>
              <w:jc w:val="center"/>
              <w:rPr>
                <w:sz w:val="22"/>
              </w:rPr>
            </w:pPr>
            <w:r w:rsidRPr="008D2392">
              <w:rPr>
                <w:sz w:val="22"/>
              </w:rPr>
              <w:t>Calculated</w:t>
            </w:r>
          </w:p>
          <w:p w14:paraId="79D529F1" w14:textId="77777777" w:rsidR="008D2392" w:rsidRPr="008D2392" w:rsidRDefault="008D2392" w:rsidP="003A17EE">
            <w:pPr>
              <w:jc w:val="center"/>
              <w:rPr>
                <w:sz w:val="22"/>
              </w:rPr>
            </w:pPr>
            <w:r w:rsidRPr="008D2392">
              <w:rPr>
                <w:sz w:val="22"/>
              </w:rPr>
              <w:t>Response</w:t>
            </w:r>
          </w:p>
          <w:p w14:paraId="01B70228" w14:textId="77777777" w:rsidR="008D2392" w:rsidRPr="008D2392" w:rsidRDefault="008D2392" w:rsidP="003A17EE">
            <w:pPr>
              <w:jc w:val="center"/>
              <w:rPr>
                <w:sz w:val="22"/>
              </w:rPr>
            </w:pPr>
            <w:r w:rsidRPr="008D2392">
              <w:rPr>
                <w:sz w:val="22"/>
              </w:rPr>
              <w:t>[Bq/g]</w:t>
            </w:r>
          </w:p>
        </w:tc>
        <w:tc>
          <w:tcPr>
            <w:tcW w:w="0" w:type="auto"/>
            <w:shd w:val="clear" w:color="auto" w:fill="FFCC99"/>
          </w:tcPr>
          <w:p w14:paraId="74E86379" w14:textId="77777777" w:rsidR="008D2392" w:rsidRPr="008D2392" w:rsidRDefault="008D2392" w:rsidP="00972D87">
            <w:pPr>
              <w:jc w:val="center"/>
              <w:rPr>
                <w:rFonts w:cs="Times New Roman"/>
                <w:sz w:val="22"/>
              </w:rPr>
            </w:pPr>
            <w:r w:rsidRPr="008D2392">
              <w:rPr>
                <w:rFonts w:cs="Times New Roman"/>
                <w:sz w:val="22"/>
              </w:rPr>
              <w:t>Computed</w:t>
            </w:r>
          </w:p>
          <w:p w14:paraId="123D1617" w14:textId="77777777" w:rsidR="008D2392" w:rsidRPr="008D2392" w:rsidRDefault="008D2392" w:rsidP="00972D87">
            <w:pPr>
              <w:jc w:val="center"/>
              <w:rPr>
                <w:rFonts w:cs="Times New Roman"/>
                <w:sz w:val="22"/>
              </w:rPr>
            </w:pPr>
            <w:r w:rsidRPr="008D2392">
              <w:rPr>
                <w:rFonts w:cs="Times New Roman"/>
                <w:sz w:val="22"/>
              </w:rPr>
              <w:t>Uncertainty</w:t>
            </w:r>
          </w:p>
          <w:p w14:paraId="307A0EF0" w14:textId="4C853105" w:rsidR="008D2392" w:rsidRPr="008D2392" w:rsidRDefault="008D2392" w:rsidP="00972D87">
            <w:pPr>
              <w:jc w:val="center"/>
              <w:rPr>
                <w:sz w:val="22"/>
              </w:rPr>
            </w:pPr>
            <w:r w:rsidRPr="008D2392">
              <w:rPr>
                <w:rFonts w:cs="Times New Roman"/>
                <w:sz w:val="22"/>
              </w:rPr>
              <w:t>(± σ)</w:t>
            </w:r>
          </w:p>
        </w:tc>
        <w:tc>
          <w:tcPr>
            <w:tcW w:w="0" w:type="auto"/>
            <w:shd w:val="clear" w:color="auto" w:fill="FFCC99"/>
          </w:tcPr>
          <w:p w14:paraId="64DA78E5" w14:textId="58E6FCB8" w:rsidR="008D2392" w:rsidRPr="008D2392" w:rsidRDefault="008D2392" w:rsidP="003A17EE">
            <w:pPr>
              <w:jc w:val="center"/>
              <w:rPr>
                <w:sz w:val="22"/>
              </w:rPr>
            </w:pPr>
            <w:r w:rsidRPr="008D2392">
              <w:rPr>
                <w:sz w:val="22"/>
              </w:rPr>
              <w:t>Measured</w:t>
            </w:r>
          </w:p>
          <w:p w14:paraId="2C5CC429" w14:textId="77777777" w:rsidR="008D2392" w:rsidRPr="008D2392" w:rsidRDefault="008D2392" w:rsidP="003A17EE">
            <w:pPr>
              <w:jc w:val="center"/>
              <w:rPr>
                <w:sz w:val="22"/>
              </w:rPr>
            </w:pPr>
            <w:r w:rsidRPr="008D2392">
              <w:rPr>
                <w:sz w:val="22"/>
              </w:rPr>
              <w:t>Response</w:t>
            </w:r>
          </w:p>
          <w:p w14:paraId="7DDE10A3" w14:textId="77777777" w:rsidR="008D2392" w:rsidRPr="008D2392" w:rsidRDefault="008D2392" w:rsidP="003A17EE">
            <w:pPr>
              <w:jc w:val="center"/>
              <w:rPr>
                <w:sz w:val="22"/>
              </w:rPr>
            </w:pPr>
            <w:r w:rsidRPr="008D2392">
              <w:rPr>
                <w:sz w:val="22"/>
              </w:rPr>
              <w:t>[Bq/g]</w:t>
            </w:r>
          </w:p>
        </w:tc>
        <w:tc>
          <w:tcPr>
            <w:tcW w:w="0" w:type="auto"/>
            <w:shd w:val="clear" w:color="auto" w:fill="FFCC99"/>
          </w:tcPr>
          <w:p w14:paraId="2CB65D4A" w14:textId="3D168953" w:rsidR="008D2392" w:rsidRPr="008D2392" w:rsidRDefault="00B05305" w:rsidP="00972D87">
            <w:pPr>
              <w:jc w:val="center"/>
              <w:rPr>
                <w:rFonts w:cs="Times New Roman"/>
                <w:sz w:val="22"/>
              </w:rPr>
            </w:pPr>
            <w:r w:rsidRPr="008D2392">
              <w:rPr>
                <w:rFonts w:cs="Times New Roman"/>
                <w:sz w:val="22"/>
              </w:rPr>
              <w:t>Measured</w:t>
            </w:r>
          </w:p>
          <w:p w14:paraId="6B25BCDE" w14:textId="77777777" w:rsidR="008D2392" w:rsidRPr="008D2392" w:rsidRDefault="008D2392" w:rsidP="00972D87">
            <w:pPr>
              <w:jc w:val="center"/>
              <w:rPr>
                <w:rFonts w:cs="Times New Roman"/>
                <w:sz w:val="22"/>
              </w:rPr>
            </w:pPr>
            <w:r w:rsidRPr="008D2392">
              <w:rPr>
                <w:rFonts w:cs="Times New Roman"/>
                <w:sz w:val="22"/>
              </w:rPr>
              <w:t>Uncertainty</w:t>
            </w:r>
          </w:p>
          <w:p w14:paraId="490C4484" w14:textId="21CB7A73" w:rsidR="008D2392" w:rsidRPr="008D2392" w:rsidRDefault="008D2392" w:rsidP="00972D87">
            <w:pPr>
              <w:jc w:val="center"/>
              <w:rPr>
                <w:sz w:val="22"/>
              </w:rPr>
            </w:pPr>
            <w:r w:rsidRPr="008D2392">
              <w:rPr>
                <w:rFonts w:cs="Times New Roman"/>
                <w:sz w:val="22"/>
              </w:rPr>
              <w:t>(± σ)</w:t>
            </w:r>
          </w:p>
        </w:tc>
        <w:tc>
          <w:tcPr>
            <w:tcW w:w="0" w:type="auto"/>
            <w:shd w:val="clear" w:color="auto" w:fill="FFCC99"/>
          </w:tcPr>
          <w:p w14:paraId="02EB8B0F" w14:textId="7EE0DE62" w:rsidR="008D2392" w:rsidRPr="008D2392" w:rsidRDefault="008D2392" w:rsidP="00972D87">
            <w:pPr>
              <w:jc w:val="center"/>
              <w:rPr>
                <w:rFonts w:cs="Times New Roman"/>
                <w:sz w:val="22"/>
              </w:rPr>
            </w:pPr>
            <w:r>
              <w:rPr>
                <w:rFonts w:cs="Times New Roman"/>
                <w:sz w:val="22"/>
              </w:rPr>
              <w:t>C/E</w:t>
            </w:r>
          </w:p>
        </w:tc>
      </w:tr>
      <w:tr w:rsidR="008D2392" w:rsidRPr="008D2392" w14:paraId="702A0DB1" w14:textId="21427839" w:rsidTr="008D2392">
        <w:trPr>
          <w:jc w:val="center"/>
        </w:trPr>
        <w:tc>
          <w:tcPr>
            <w:tcW w:w="0" w:type="auto"/>
          </w:tcPr>
          <w:p w14:paraId="3BDCFA4F" w14:textId="281677E6" w:rsidR="008D2392" w:rsidRPr="008D2392" w:rsidRDefault="008D2392" w:rsidP="00A30C7B">
            <w:pPr>
              <w:rPr>
                <w:sz w:val="22"/>
              </w:rPr>
            </w:pPr>
            <w:r w:rsidRPr="008D2392">
              <w:rPr>
                <w:sz w:val="22"/>
              </w:rPr>
              <w:t>Nickel</w:t>
            </w:r>
          </w:p>
        </w:tc>
        <w:tc>
          <w:tcPr>
            <w:tcW w:w="0" w:type="auto"/>
          </w:tcPr>
          <w:p w14:paraId="277B6CE3" w14:textId="785D36FD" w:rsidR="008D2392" w:rsidRPr="008D2392" w:rsidRDefault="008D2392" w:rsidP="000E2F36">
            <w:pPr>
              <w:rPr>
                <w:sz w:val="22"/>
              </w:rPr>
            </w:pPr>
            <w:r w:rsidRPr="008D2392">
              <w:rPr>
                <w:rFonts w:eastAsia="Times New Roman" w:cs="Times New Roman"/>
                <w:color w:val="000000"/>
                <w:sz w:val="22"/>
              </w:rPr>
              <w:t>13.592</w:t>
            </w:r>
          </w:p>
        </w:tc>
        <w:tc>
          <w:tcPr>
            <w:tcW w:w="0" w:type="auto"/>
          </w:tcPr>
          <w:p w14:paraId="5E35E0FF" w14:textId="3AF65996" w:rsidR="008D2392" w:rsidRPr="008D2392" w:rsidRDefault="008D2392" w:rsidP="000E2F36">
            <w:pPr>
              <w:rPr>
                <w:rFonts w:eastAsia="Times New Roman" w:cs="Times New Roman"/>
                <w:color w:val="000000"/>
                <w:sz w:val="22"/>
              </w:rPr>
            </w:pPr>
            <w:r w:rsidRPr="008D2392">
              <w:rPr>
                <w:rFonts w:eastAsia="Times New Roman" w:cs="Times New Roman"/>
                <w:color w:val="000000"/>
                <w:sz w:val="22"/>
              </w:rPr>
              <w:t>0.121</w:t>
            </w:r>
          </w:p>
        </w:tc>
        <w:tc>
          <w:tcPr>
            <w:tcW w:w="0" w:type="auto"/>
          </w:tcPr>
          <w:p w14:paraId="450CFF2E" w14:textId="10CB317A" w:rsidR="008D2392" w:rsidRPr="008D2392" w:rsidRDefault="008D2392" w:rsidP="000E2F36">
            <w:pPr>
              <w:rPr>
                <w:sz w:val="22"/>
              </w:rPr>
            </w:pPr>
            <w:r w:rsidRPr="008D2392">
              <w:rPr>
                <w:rFonts w:eastAsia="Times New Roman" w:cs="Times New Roman"/>
                <w:color w:val="000000"/>
                <w:sz w:val="22"/>
              </w:rPr>
              <w:t>13.325</w:t>
            </w:r>
          </w:p>
        </w:tc>
        <w:tc>
          <w:tcPr>
            <w:tcW w:w="0" w:type="auto"/>
          </w:tcPr>
          <w:p w14:paraId="5773DACD" w14:textId="45196191" w:rsidR="008D2392" w:rsidRPr="008D2392" w:rsidRDefault="008D2392" w:rsidP="00A30C7B">
            <w:pPr>
              <w:rPr>
                <w:sz w:val="22"/>
              </w:rPr>
            </w:pPr>
            <w:r w:rsidRPr="008D2392">
              <w:rPr>
                <w:sz w:val="22"/>
              </w:rPr>
              <w:t>0.1205</w:t>
            </w:r>
          </w:p>
        </w:tc>
        <w:tc>
          <w:tcPr>
            <w:tcW w:w="0" w:type="auto"/>
          </w:tcPr>
          <w:p w14:paraId="1EA662D3" w14:textId="559BDCD6" w:rsidR="008D2392" w:rsidRPr="008D2392" w:rsidRDefault="008D2392" w:rsidP="00A30C7B">
            <w:pPr>
              <w:rPr>
                <w:sz w:val="22"/>
              </w:rPr>
            </w:pPr>
            <w:r w:rsidRPr="008D2392">
              <w:rPr>
                <w:sz w:val="22"/>
              </w:rPr>
              <w:t>14.360</w:t>
            </w:r>
          </w:p>
        </w:tc>
        <w:tc>
          <w:tcPr>
            <w:tcW w:w="0" w:type="auto"/>
          </w:tcPr>
          <w:p w14:paraId="748C51C6" w14:textId="740CECFA" w:rsidR="008D2392" w:rsidRPr="008D2392" w:rsidRDefault="008D2392" w:rsidP="00A30C7B">
            <w:pPr>
              <w:rPr>
                <w:sz w:val="22"/>
              </w:rPr>
            </w:pPr>
            <w:r w:rsidRPr="008D2392">
              <w:rPr>
                <w:sz w:val="22"/>
              </w:rPr>
              <w:t>0.22</w:t>
            </w:r>
          </w:p>
        </w:tc>
        <w:tc>
          <w:tcPr>
            <w:tcW w:w="0" w:type="auto"/>
          </w:tcPr>
          <w:p w14:paraId="0E0AD7E9" w14:textId="13C05E80" w:rsidR="008D2392" w:rsidRPr="008D2392" w:rsidRDefault="008D2392" w:rsidP="00A30C7B">
            <w:pPr>
              <w:rPr>
                <w:sz w:val="22"/>
              </w:rPr>
            </w:pPr>
            <w:r>
              <w:rPr>
                <w:sz w:val="22"/>
              </w:rPr>
              <w:t>0.9279</w:t>
            </w:r>
          </w:p>
        </w:tc>
      </w:tr>
      <w:tr w:rsidR="008D2392" w:rsidRPr="008D2392" w14:paraId="168F820D" w14:textId="5109CEC6" w:rsidTr="008D2392">
        <w:trPr>
          <w:jc w:val="center"/>
        </w:trPr>
        <w:tc>
          <w:tcPr>
            <w:tcW w:w="0" w:type="auto"/>
          </w:tcPr>
          <w:p w14:paraId="185C45BA" w14:textId="19F38A5E" w:rsidR="008D2392" w:rsidRPr="008D2392" w:rsidRDefault="008D2392" w:rsidP="00A30C7B">
            <w:pPr>
              <w:rPr>
                <w:sz w:val="22"/>
              </w:rPr>
            </w:pPr>
            <w:r w:rsidRPr="008D2392">
              <w:rPr>
                <w:sz w:val="22"/>
              </w:rPr>
              <w:t>Iron-54</w:t>
            </w:r>
          </w:p>
        </w:tc>
        <w:tc>
          <w:tcPr>
            <w:tcW w:w="0" w:type="auto"/>
          </w:tcPr>
          <w:p w14:paraId="26EB9EF4" w14:textId="58DAF3A3" w:rsidR="008D2392" w:rsidRPr="008D2392" w:rsidRDefault="008D2392" w:rsidP="000E2F36">
            <w:pPr>
              <w:rPr>
                <w:sz w:val="22"/>
              </w:rPr>
            </w:pPr>
            <w:r w:rsidRPr="008D2392">
              <w:rPr>
                <w:rFonts w:eastAsia="Times New Roman" w:cs="Times New Roman"/>
                <w:color w:val="000000"/>
                <w:sz w:val="22"/>
              </w:rPr>
              <w:t>0.2042</w:t>
            </w:r>
          </w:p>
        </w:tc>
        <w:tc>
          <w:tcPr>
            <w:tcW w:w="0" w:type="auto"/>
          </w:tcPr>
          <w:p w14:paraId="72596BBA" w14:textId="17D7A224" w:rsidR="008D2392" w:rsidRPr="008D2392" w:rsidRDefault="008D2392" w:rsidP="000E2F36">
            <w:pPr>
              <w:rPr>
                <w:rFonts w:eastAsia="Times New Roman" w:cs="Times New Roman"/>
                <w:color w:val="000000"/>
                <w:sz w:val="22"/>
              </w:rPr>
            </w:pPr>
            <w:r w:rsidRPr="008D2392">
              <w:rPr>
                <w:rFonts w:eastAsia="Times New Roman" w:cs="Times New Roman"/>
                <w:color w:val="000000"/>
                <w:sz w:val="22"/>
              </w:rPr>
              <w:t>0.002</w:t>
            </w:r>
          </w:p>
        </w:tc>
        <w:tc>
          <w:tcPr>
            <w:tcW w:w="0" w:type="auto"/>
          </w:tcPr>
          <w:p w14:paraId="383DBAD4" w14:textId="54058202" w:rsidR="008D2392" w:rsidRPr="008D2392" w:rsidRDefault="008D2392" w:rsidP="000E2F36">
            <w:pPr>
              <w:rPr>
                <w:sz w:val="22"/>
              </w:rPr>
            </w:pPr>
            <w:r w:rsidRPr="008D2392">
              <w:rPr>
                <w:rFonts w:eastAsia="Times New Roman" w:cs="Times New Roman"/>
                <w:color w:val="000000"/>
                <w:sz w:val="22"/>
              </w:rPr>
              <w:t>0.2039</w:t>
            </w:r>
          </w:p>
        </w:tc>
        <w:tc>
          <w:tcPr>
            <w:tcW w:w="0" w:type="auto"/>
          </w:tcPr>
          <w:p w14:paraId="4CF09B29" w14:textId="79C0D0D6" w:rsidR="008D2392" w:rsidRPr="008D2392" w:rsidRDefault="008D2392" w:rsidP="00A30C7B">
            <w:pPr>
              <w:rPr>
                <w:sz w:val="22"/>
              </w:rPr>
            </w:pPr>
            <w:r w:rsidRPr="008D2392">
              <w:rPr>
                <w:sz w:val="22"/>
              </w:rPr>
              <w:t>0.001895</w:t>
            </w:r>
          </w:p>
        </w:tc>
        <w:tc>
          <w:tcPr>
            <w:tcW w:w="0" w:type="auto"/>
          </w:tcPr>
          <w:p w14:paraId="333515BB" w14:textId="129DDB3E" w:rsidR="008D2392" w:rsidRPr="008D2392" w:rsidRDefault="008D2392" w:rsidP="00A30C7B">
            <w:pPr>
              <w:rPr>
                <w:sz w:val="22"/>
              </w:rPr>
            </w:pPr>
            <w:r w:rsidRPr="008D2392">
              <w:rPr>
                <w:sz w:val="22"/>
              </w:rPr>
              <w:t>0.2062</w:t>
            </w:r>
          </w:p>
        </w:tc>
        <w:tc>
          <w:tcPr>
            <w:tcW w:w="0" w:type="auto"/>
          </w:tcPr>
          <w:p w14:paraId="575B0760" w14:textId="1FF0CD9E" w:rsidR="008D2392" w:rsidRPr="008D2392" w:rsidRDefault="008D2392" w:rsidP="00A30C7B">
            <w:pPr>
              <w:rPr>
                <w:sz w:val="22"/>
              </w:rPr>
            </w:pPr>
            <w:r w:rsidRPr="008D2392">
              <w:rPr>
                <w:sz w:val="22"/>
              </w:rPr>
              <w:t>0.0041</w:t>
            </w:r>
          </w:p>
        </w:tc>
        <w:tc>
          <w:tcPr>
            <w:tcW w:w="0" w:type="auto"/>
          </w:tcPr>
          <w:p w14:paraId="004E6690" w14:textId="55F60294" w:rsidR="008D2392" w:rsidRPr="008D2392" w:rsidRDefault="008D2392" w:rsidP="00A30C7B">
            <w:pPr>
              <w:rPr>
                <w:sz w:val="22"/>
              </w:rPr>
            </w:pPr>
            <w:r>
              <w:rPr>
                <w:sz w:val="22"/>
              </w:rPr>
              <w:t>0.9888</w:t>
            </w:r>
          </w:p>
        </w:tc>
      </w:tr>
      <w:tr w:rsidR="008D2392" w:rsidRPr="008D2392" w14:paraId="3E2605B8" w14:textId="5AC1539D" w:rsidTr="008D2392">
        <w:trPr>
          <w:jc w:val="center"/>
        </w:trPr>
        <w:tc>
          <w:tcPr>
            <w:tcW w:w="0" w:type="auto"/>
          </w:tcPr>
          <w:p w14:paraId="1A7CDB68" w14:textId="11AC80D8" w:rsidR="008D2392" w:rsidRPr="008D2392" w:rsidRDefault="008D2392" w:rsidP="00A30C7B">
            <w:pPr>
              <w:rPr>
                <w:sz w:val="22"/>
              </w:rPr>
            </w:pPr>
            <w:r w:rsidRPr="008D2392">
              <w:rPr>
                <w:sz w:val="22"/>
              </w:rPr>
              <w:t>Iron-56</w:t>
            </w:r>
          </w:p>
        </w:tc>
        <w:tc>
          <w:tcPr>
            <w:tcW w:w="0" w:type="auto"/>
          </w:tcPr>
          <w:p w14:paraId="42F9DE7A" w14:textId="4AAC40AB" w:rsidR="008D2392" w:rsidRPr="008D2392" w:rsidRDefault="008D2392" w:rsidP="000E2F36">
            <w:pPr>
              <w:rPr>
                <w:sz w:val="22"/>
              </w:rPr>
            </w:pPr>
            <w:r w:rsidRPr="008D2392">
              <w:rPr>
                <w:rFonts w:eastAsia="Times New Roman" w:cs="Times New Roman"/>
                <w:color w:val="000000"/>
                <w:sz w:val="22"/>
              </w:rPr>
              <w:t>120.30</w:t>
            </w:r>
          </w:p>
        </w:tc>
        <w:tc>
          <w:tcPr>
            <w:tcW w:w="0" w:type="auto"/>
          </w:tcPr>
          <w:p w14:paraId="2A770D82" w14:textId="4673FFF7" w:rsidR="008D2392" w:rsidRPr="008D2392" w:rsidRDefault="008D2392" w:rsidP="000E2F36">
            <w:pPr>
              <w:rPr>
                <w:rFonts w:eastAsia="Times New Roman" w:cs="Times New Roman"/>
                <w:color w:val="000000"/>
                <w:sz w:val="22"/>
              </w:rPr>
            </w:pPr>
            <w:r w:rsidRPr="008D2392">
              <w:rPr>
                <w:rFonts w:eastAsia="Times New Roman" w:cs="Times New Roman"/>
                <w:color w:val="000000"/>
                <w:sz w:val="22"/>
              </w:rPr>
              <w:t>1.395</w:t>
            </w:r>
          </w:p>
        </w:tc>
        <w:tc>
          <w:tcPr>
            <w:tcW w:w="0" w:type="auto"/>
          </w:tcPr>
          <w:p w14:paraId="06D8C2EB" w14:textId="6B86B913" w:rsidR="008D2392" w:rsidRPr="008D2392" w:rsidRDefault="008D2392" w:rsidP="000E2F36">
            <w:pPr>
              <w:rPr>
                <w:sz w:val="22"/>
              </w:rPr>
            </w:pPr>
            <w:r w:rsidRPr="008D2392">
              <w:rPr>
                <w:rFonts w:eastAsia="Times New Roman" w:cs="Times New Roman"/>
                <w:color w:val="000000"/>
                <w:sz w:val="22"/>
              </w:rPr>
              <w:t>122.57</w:t>
            </w:r>
          </w:p>
        </w:tc>
        <w:tc>
          <w:tcPr>
            <w:tcW w:w="0" w:type="auto"/>
          </w:tcPr>
          <w:p w14:paraId="73C86F35" w14:textId="7518A7C9" w:rsidR="008D2392" w:rsidRPr="008D2392" w:rsidRDefault="008D2392" w:rsidP="00A30C7B">
            <w:pPr>
              <w:rPr>
                <w:sz w:val="22"/>
              </w:rPr>
            </w:pPr>
            <w:r w:rsidRPr="008D2392">
              <w:rPr>
                <w:sz w:val="22"/>
              </w:rPr>
              <w:t>1.38</w:t>
            </w:r>
          </w:p>
        </w:tc>
        <w:tc>
          <w:tcPr>
            <w:tcW w:w="0" w:type="auto"/>
          </w:tcPr>
          <w:p w14:paraId="44BA679F" w14:textId="457D523B" w:rsidR="008D2392" w:rsidRPr="008D2392" w:rsidRDefault="008D2392" w:rsidP="00A30C7B">
            <w:pPr>
              <w:rPr>
                <w:sz w:val="22"/>
              </w:rPr>
            </w:pPr>
            <w:r w:rsidRPr="008D2392">
              <w:rPr>
                <w:sz w:val="22"/>
              </w:rPr>
              <w:t>N/A</w:t>
            </w:r>
          </w:p>
        </w:tc>
        <w:tc>
          <w:tcPr>
            <w:tcW w:w="0" w:type="auto"/>
          </w:tcPr>
          <w:p w14:paraId="02DAA62F" w14:textId="6A42CE4A" w:rsidR="008D2392" w:rsidRPr="008D2392" w:rsidRDefault="008D2392" w:rsidP="00A30C7B">
            <w:pPr>
              <w:rPr>
                <w:sz w:val="22"/>
              </w:rPr>
            </w:pPr>
            <w:r w:rsidRPr="008D2392">
              <w:rPr>
                <w:sz w:val="22"/>
              </w:rPr>
              <w:t>N/A</w:t>
            </w:r>
          </w:p>
        </w:tc>
        <w:tc>
          <w:tcPr>
            <w:tcW w:w="0" w:type="auto"/>
          </w:tcPr>
          <w:p w14:paraId="45B19BCE" w14:textId="77777777" w:rsidR="008D2392" w:rsidRPr="008D2392" w:rsidRDefault="008D2392" w:rsidP="00A30C7B">
            <w:pPr>
              <w:rPr>
                <w:sz w:val="22"/>
              </w:rPr>
            </w:pPr>
          </w:p>
        </w:tc>
      </w:tr>
      <w:tr w:rsidR="008D2392" w:rsidRPr="008D2392" w14:paraId="6EB3F726" w14:textId="49B31A08" w:rsidTr="008D2392">
        <w:trPr>
          <w:jc w:val="center"/>
        </w:trPr>
        <w:tc>
          <w:tcPr>
            <w:tcW w:w="0" w:type="auto"/>
          </w:tcPr>
          <w:p w14:paraId="53B63E35" w14:textId="78CAE1CE" w:rsidR="008D2392" w:rsidRPr="008D2392" w:rsidRDefault="008D2392" w:rsidP="00A30C7B">
            <w:pPr>
              <w:rPr>
                <w:sz w:val="22"/>
              </w:rPr>
            </w:pPr>
            <w:r w:rsidRPr="008D2392">
              <w:rPr>
                <w:sz w:val="22"/>
              </w:rPr>
              <w:t>Iron-56 (total)</w:t>
            </w:r>
          </w:p>
        </w:tc>
        <w:tc>
          <w:tcPr>
            <w:tcW w:w="0" w:type="auto"/>
          </w:tcPr>
          <w:p w14:paraId="117D5358" w14:textId="3D02C15C" w:rsidR="008D2392" w:rsidRPr="008D2392" w:rsidRDefault="008D2392" w:rsidP="000E2F36">
            <w:pPr>
              <w:rPr>
                <w:sz w:val="22"/>
              </w:rPr>
            </w:pPr>
            <w:r w:rsidRPr="008D2392">
              <w:rPr>
                <w:sz w:val="22"/>
              </w:rPr>
              <w:t>2322.60</w:t>
            </w:r>
          </w:p>
        </w:tc>
        <w:tc>
          <w:tcPr>
            <w:tcW w:w="0" w:type="auto"/>
          </w:tcPr>
          <w:p w14:paraId="2DAD1FD2" w14:textId="7D8173C2" w:rsidR="008D2392" w:rsidRPr="008D2392" w:rsidRDefault="008D2392" w:rsidP="000E2F36">
            <w:pPr>
              <w:rPr>
                <w:sz w:val="22"/>
              </w:rPr>
            </w:pPr>
            <w:r w:rsidRPr="008D2392">
              <w:rPr>
                <w:sz w:val="22"/>
              </w:rPr>
              <w:t>25.1387</w:t>
            </w:r>
          </w:p>
        </w:tc>
        <w:tc>
          <w:tcPr>
            <w:tcW w:w="0" w:type="auto"/>
          </w:tcPr>
          <w:p w14:paraId="0FF31384" w14:textId="344DF497" w:rsidR="008D2392" w:rsidRPr="008D2392" w:rsidRDefault="008D2392" w:rsidP="000E2F36">
            <w:pPr>
              <w:rPr>
                <w:sz w:val="22"/>
              </w:rPr>
            </w:pPr>
            <w:r w:rsidRPr="008D2392">
              <w:rPr>
                <w:sz w:val="22"/>
              </w:rPr>
              <w:t>2372.67</w:t>
            </w:r>
          </w:p>
        </w:tc>
        <w:tc>
          <w:tcPr>
            <w:tcW w:w="0" w:type="auto"/>
          </w:tcPr>
          <w:p w14:paraId="3E316C83" w14:textId="79A92451" w:rsidR="008D2392" w:rsidRPr="008D2392" w:rsidRDefault="008D2392" w:rsidP="00A30C7B">
            <w:pPr>
              <w:rPr>
                <w:sz w:val="22"/>
              </w:rPr>
            </w:pPr>
            <w:r w:rsidRPr="008D2392">
              <w:rPr>
                <w:sz w:val="22"/>
              </w:rPr>
              <w:t>24.0896</w:t>
            </w:r>
          </w:p>
        </w:tc>
        <w:tc>
          <w:tcPr>
            <w:tcW w:w="0" w:type="auto"/>
          </w:tcPr>
          <w:p w14:paraId="7B40596F" w14:textId="6B5F32EC" w:rsidR="008D2392" w:rsidRPr="008D2392" w:rsidRDefault="008D2392" w:rsidP="00A30C7B">
            <w:pPr>
              <w:rPr>
                <w:sz w:val="22"/>
              </w:rPr>
            </w:pPr>
            <w:r w:rsidRPr="008D2392">
              <w:rPr>
                <w:sz w:val="22"/>
              </w:rPr>
              <w:t>2310.00</w:t>
            </w:r>
          </w:p>
        </w:tc>
        <w:tc>
          <w:tcPr>
            <w:tcW w:w="0" w:type="auto"/>
          </w:tcPr>
          <w:p w14:paraId="60F64ED7" w14:textId="46D892B8" w:rsidR="008D2392" w:rsidRPr="008D2392" w:rsidRDefault="008D2392" w:rsidP="00A30C7B">
            <w:pPr>
              <w:rPr>
                <w:sz w:val="22"/>
              </w:rPr>
            </w:pPr>
            <w:r w:rsidRPr="008D2392">
              <w:rPr>
                <w:sz w:val="22"/>
              </w:rPr>
              <w:t>30.5</w:t>
            </w:r>
          </w:p>
        </w:tc>
        <w:tc>
          <w:tcPr>
            <w:tcW w:w="0" w:type="auto"/>
          </w:tcPr>
          <w:p w14:paraId="76FA89D5" w14:textId="59CDDCCD" w:rsidR="008D2392" w:rsidRPr="008D2392" w:rsidRDefault="008D2392" w:rsidP="00A30C7B">
            <w:pPr>
              <w:rPr>
                <w:sz w:val="22"/>
              </w:rPr>
            </w:pPr>
            <w:r>
              <w:rPr>
                <w:sz w:val="22"/>
              </w:rPr>
              <w:t>1.0271</w:t>
            </w:r>
          </w:p>
        </w:tc>
      </w:tr>
      <w:tr w:rsidR="008D2392" w:rsidRPr="008D2392" w14:paraId="584594EF" w14:textId="0486A3EC" w:rsidTr="008D2392">
        <w:trPr>
          <w:jc w:val="center"/>
        </w:trPr>
        <w:tc>
          <w:tcPr>
            <w:tcW w:w="0" w:type="auto"/>
          </w:tcPr>
          <w:p w14:paraId="2330D6C4" w14:textId="006F76E9" w:rsidR="008D2392" w:rsidRPr="008D2392" w:rsidRDefault="008D2392" w:rsidP="00A30C7B">
            <w:pPr>
              <w:rPr>
                <w:sz w:val="22"/>
              </w:rPr>
            </w:pPr>
            <w:r w:rsidRPr="008D2392">
              <w:rPr>
                <w:sz w:val="22"/>
              </w:rPr>
              <w:t>Magnesium</w:t>
            </w:r>
          </w:p>
        </w:tc>
        <w:tc>
          <w:tcPr>
            <w:tcW w:w="0" w:type="auto"/>
          </w:tcPr>
          <w:p w14:paraId="23ABE49D" w14:textId="0EFD425E" w:rsidR="008D2392" w:rsidRPr="008D2392" w:rsidRDefault="008D2392" w:rsidP="000E2F36">
            <w:pPr>
              <w:rPr>
                <w:rFonts w:eastAsia="Times New Roman" w:cs="Times New Roman"/>
                <w:color w:val="000000"/>
                <w:sz w:val="22"/>
              </w:rPr>
            </w:pPr>
            <w:r w:rsidRPr="008D2392">
              <w:rPr>
                <w:rFonts w:eastAsia="Times New Roman" w:cs="Times New Roman"/>
                <w:color w:val="000000"/>
                <w:sz w:val="22"/>
              </w:rPr>
              <w:t>66.780</w:t>
            </w:r>
          </w:p>
        </w:tc>
        <w:tc>
          <w:tcPr>
            <w:tcW w:w="0" w:type="auto"/>
          </w:tcPr>
          <w:p w14:paraId="595944FE" w14:textId="6B2F8C1B" w:rsidR="008D2392" w:rsidRPr="008D2392" w:rsidRDefault="008D2392" w:rsidP="000E2F36">
            <w:pPr>
              <w:rPr>
                <w:rFonts w:eastAsia="Times New Roman" w:cs="Times New Roman"/>
                <w:color w:val="000000"/>
                <w:sz w:val="22"/>
              </w:rPr>
            </w:pPr>
            <w:r w:rsidRPr="008D2392">
              <w:rPr>
                <w:rFonts w:eastAsia="Times New Roman" w:cs="Times New Roman"/>
                <w:color w:val="000000"/>
                <w:sz w:val="22"/>
              </w:rPr>
              <w:t>0.7095</w:t>
            </w:r>
          </w:p>
        </w:tc>
        <w:tc>
          <w:tcPr>
            <w:tcW w:w="0" w:type="auto"/>
          </w:tcPr>
          <w:p w14:paraId="146E127C" w14:textId="65AA8265" w:rsidR="008D2392" w:rsidRPr="008D2392" w:rsidRDefault="008D2392" w:rsidP="000E2F36">
            <w:pPr>
              <w:rPr>
                <w:rFonts w:eastAsia="Times New Roman" w:cs="Times New Roman"/>
                <w:color w:val="000000"/>
                <w:sz w:val="22"/>
              </w:rPr>
            </w:pPr>
            <w:r w:rsidRPr="008D2392">
              <w:rPr>
                <w:rFonts w:eastAsia="Times New Roman" w:cs="Times New Roman"/>
                <w:color w:val="000000"/>
                <w:sz w:val="22"/>
              </w:rPr>
              <w:t>66.134</w:t>
            </w:r>
          </w:p>
        </w:tc>
        <w:tc>
          <w:tcPr>
            <w:tcW w:w="0" w:type="auto"/>
          </w:tcPr>
          <w:p w14:paraId="2F7BF433" w14:textId="4DE9C893" w:rsidR="008D2392" w:rsidRPr="008D2392" w:rsidRDefault="008D2392" w:rsidP="00A30C7B">
            <w:pPr>
              <w:rPr>
                <w:sz w:val="22"/>
              </w:rPr>
            </w:pPr>
            <w:r w:rsidRPr="008D2392">
              <w:rPr>
                <w:sz w:val="22"/>
              </w:rPr>
              <w:t>0.684</w:t>
            </w:r>
          </w:p>
        </w:tc>
        <w:tc>
          <w:tcPr>
            <w:tcW w:w="0" w:type="auto"/>
          </w:tcPr>
          <w:p w14:paraId="5DC7E268" w14:textId="091CC345" w:rsidR="008D2392" w:rsidRPr="008D2392" w:rsidRDefault="008D2392" w:rsidP="00A30C7B">
            <w:pPr>
              <w:rPr>
                <w:sz w:val="22"/>
              </w:rPr>
            </w:pPr>
            <w:r w:rsidRPr="008D2392">
              <w:rPr>
                <w:sz w:val="22"/>
              </w:rPr>
              <w:t>61.100</w:t>
            </w:r>
          </w:p>
        </w:tc>
        <w:tc>
          <w:tcPr>
            <w:tcW w:w="0" w:type="auto"/>
          </w:tcPr>
          <w:p w14:paraId="56C1B891" w14:textId="56CB0DAD" w:rsidR="008D2392" w:rsidRPr="008D2392" w:rsidRDefault="008D2392" w:rsidP="00A30C7B">
            <w:pPr>
              <w:rPr>
                <w:sz w:val="22"/>
              </w:rPr>
            </w:pPr>
            <w:r w:rsidRPr="008D2392">
              <w:rPr>
                <w:sz w:val="22"/>
              </w:rPr>
              <w:t>1.15</w:t>
            </w:r>
          </w:p>
        </w:tc>
        <w:tc>
          <w:tcPr>
            <w:tcW w:w="0" w:type="auto"/>
          </w:tcPr>
          <w:p w14:paraId="3C4B4BCF" w14:textId="499C9A09" w:rsidR="008D2392" w:rsidRPr="008D2392" w:rsidRDefault="008D2392" w:rsidP="00A30C7B">
            <w:pPr>
              <w:rPr>
                <w:sz w:val="22"/>
              </w:rPr>
            </w:pPr>
            <w:r>
              <w:rPr>
                <w:sz w:val="22"/>
              </w:rPr>
              <w:t>1.0824</w:t>
            </w:r>
          </w:p>
        </w:tc>
      </w:tr>
      <w:tr w:rsidR="008D2392" w:rsidRPr="008D2392" w14:paraId="0AB18422" w14:textId="2FA80B15" w:rsidTr="008D2392">
        <w:trPr>
          <w:jc w:val="center"/>
        </w:trPr>
        <w:tc>
          <w:tcPr>
            <w:tcW w:w="0" w:type="auto"/>
          </w:tcPr>
          <w:p w14:paraId="7F5C4984" w14:textId="5726CAB1" w:rsidR="008D2392" w:rsidRPr="008D2392" w:rsidRDefault="008D2392" w:rsidP="00A30C7B">
            <w:pPr>
              <w:rPr>
                <w:sz w:val="22"/>
              </w:rPr>
            </w:pPr>
            <w:r w:rsidRPr="008D2392">
              <w:rPr>
                <w:sz w:val="22"/>
              </w:rPr>
              <w:t>Indium</w:t>
            </w:r>
          </w:p>
        </w:tc>
        <w:tc>
          <w:tcPr>
            <w:tcW w:w="0" w:type="auto"/>
          </w:tcPr>
          <w:p w14:paraId="127D369B" w14:textId="00DF9D17" w:rsidR="008D2392" w:rsidRPr="008D2392" w:rsidRDefault="008D2392" w:rsidP="000E2F36">
            <w:pPr>
              <w:rPr>
                <w:rFonts w:eastAsia="Times New Roman" w:cs="Times New Roman"/>
                <w:color w:val="000000"/>
                <w:sz w:val="22"/>
              </w:rPr>
            </w:pPr>
            <w:r w:rsidRPr="008D2392">
              <w:rPr>
                <w:rFonts w:eastAsia="Times New Roman" w:cs="Times New Roman"/>
                <w:color w:val="000000"/>
                <w:sz w:val="22"/>
              </w:rPr>
              <w:t>7592.00</w:t>
            </w:r>
          </w:p>
        </w:tc>
        <w:tc>
          <w:tcPr>
            <w:tcW w:w="0" w:type="auto"/>
          </w:tcPr>
          <w:p w14:paraId="54B09A8D" w14:textId="1A1EDECC" w:rsidR="008D2392" w:rsidRPr="008D2392" w:rsidRDefault="008D2392" w:rsidP="000E2F36">
            <w:pPr>
              <w:rPr>
                <w:rFonts w:eastAsia="Times New Roman" w:cs="Times New Roman"/>
                <w:color w:val="000000"/>
                <w:sz w:val="22"/>
              </w:rPr>
            </w:pPr>
            <w:r w:rsidRPr="008D2392">
              <w:rPr>
                <w:rFonts w:eastAsia="Times New Roman" w:cs="Times New Roman"/>
                <w:color w:val="000000"/>
                <w:sz w:val="22"/>
              </w:rPr>
              <w:t>88.0</w:t>
            </w:r>
          </w:p>
        </w:tc>
        <w:tc>
          <w:tcPr>
            <w:tcW w:w="0" w:type="auto"/>
          </w:tcPr>
          <w:p w14:paraId="68A49047" w14:textId="50B8981E" w:rsidR="008D2392" w:rsidRPr="008D2392" w:rsidRDefault="008D2392" w:rsidP="000E2F36">
            <w:pPr>
              <w:rPr>
                <w:rFonts w:eastAsia="Times New Roman" w:cs="Times New Roman"/>
                <w:color w:val="000000"/>
                <w:sz w:val="22"/>
              </w:rPr>
            </w:pPr>
            <w:r w:rsidRPr="008D2392">
              <w:rPr>
                <w:rFonts w:eastAsia="Times New Roman" w:cs="Times New Roman"/>
                <w:color w:val="000000"/>
                <w:sz w:val="22"/>
              </w:rPr>
              <w:t>7218.40</w:t>
            </w:r>
          </w:p>
        </w:tc>
        <w:tc>
          <w:tcPr>
            <w:tcW w:w="0" w:type="auto"/>
          </w:tcPr>
          <w:p w14:paraId="53CE40C9" w14:textId="1CC0814D" w:rsidR="008D2392" w:rsidRPr="008D2392" w:rsidRDefault="008D2392" w:rsidP="00A30C7B">
            <w:pPr>
              <w:rPr>
                <w:sz w:val="22"/>
              </w:rPr>
            </w:pPr>
            <w:r w:rsidRPr="008D2392">
              <w:rPr>
                <w:sz w:val="22"/>
              </w:rPr>
              <w:t>79.3</w:t>
            </w:r>
          </w:p>
        </w:tc>
        <w:tc>
          <w:tcPr>
            <w:tcW w:w="0" w:type="auto"/>
          </w:tcPr>
          <w:p w14:paraId="0C3FE7EF" w14:textId="415422F7" w:rsidR="008D2392" w:rsidRPr="008D2392" w:rsidRDefault="008D2392" w:rsidP="00A30C7B">
            <w:pPr>
              <w:rPr>
                <w:sz w:val="22"/>
              </w:rPr>
            </w:pPr>
            <w:r w:rsidRPr="008D2392">
              <w:rPr>
                <w:sz w:val="22"/>
              </w:rPr>
              <w:t>8030</w:t>
            </w:r>
          </w:p>
        </w:tc>
        <w:tc>
          <w:tcPr>
            <w:tcW w:w="0" w:type="auto"/>
          </w:tcPr>
          <w:p w14:paraId="057CBFE7" w14:textId="2D55FCAC" w:rsidR="008D2392" w:rsidRPr="008D2392" w:rsidRDefault="008D2392" w:rsidP="00A30C7B">
            <w:pPr>
              <w:rPr>
                <w:sz w:val="22"/>
              </w:rPr>
            </w:pPr>
            <w:r w:rsidRPr="008D2392">
              <w:rPr>
                <w:sz w:val="22"/>
              </w:rPr>
              <w:t>125.0</w:t>
            </w:r>
          </w:p>
        </w:tc>
        <w:tc>
          <w:tcPr>
            <w:tcW w:w="0" w:type="auto"/>
          </w:tcPr>
          <w:p w14:paraId="5CBDF806" w14:textId="17CE24E3" w:rsidR="008D2392" w:rsidRPr="008D2392" w:rsidRDefault="008D2392" w:rsidP="00A30C7B">
            <w:pPr>
              <w:rPr>
                <w:sz w:val="22"/>
              </w:rPr>
            </w:pPr>
            <w:r>
              <w:rPr>
                <w:sz w:val="22"/>
              </w:rPr>
              <w:t>0.8989</w:t>
            </w:r>
          </w:p>
        </w:tc>
      </w:tr>
    </w:tbl>
    <w:p w14:paraId="70832512" w14:textId="77777777" w:rsidR="009F4346" w:rsidRDefault="009F4346" w:rsidP="00227946">
      <w:pPr>
        <w:tabs>
          <w:tab w:val="right" w:pos="12960"/>
        </w:tabs>
      </w:pPr>
    </w:p>
    <w:p w14:paraId="20C76795" w14:textId="77777777" w:rsidR="00D64052" w:rsidRDefault="00D64052" w:rsidP="00227946">
      <w:pPr>
        <w:tabs>
          <w:tab w:val="right" w:pos="12960"/>
        </w:tabs>
      </w:pPr>
    </w:p>
    <w:p w14:paraId="61D418C7" w14:textId="77777777" w:rsidR="00D64052" w:rsidRDefault="00D64052">
      <w:pPr>
        <w:spacing w:after="200" w:line="276" w:lineRule="auto"/>
        <w:sectPr w:rsidR="00D64052" w:rsidSect="001E33C6">
          <w:pgSz w:w="12240" w:h="15840"/>
          <w:pgMar w:top="1440" w:right="1440" w:bottom="1440" w:left="1440" w:header="720" w:footer="720" w:gutter="0"/>
          <w:cols w:space="720"/>
          <w:docGrid w:linePitch="360"/>
        </w:sectPr>
      </w:pPr>
    </w:p>
    <w:p w14:paraId="07B78B9A" w14:textId="09D8D8B0" w:rsidR="009F4346" w:rsidRDefault="00D64052" w:rsidP="00D64052">
      <w:r>
        <w:rPr>
          <w:noProof/>
        </w:rPr>
        <w:drawing>
          <wp:anchor distT="0" distB="0" distL="114300" distR="114300" simplePos="0" relativeHeight="251832831" behindDoc="0" locked="0" layoutInCell="1" allowOverlap="1" wp14:anchorId="125AF39A" wp14:editId="039CF0A9">
            <wp:simplePos x="0" y="0"/>
            <wp:positionH relativeFrom="column">
              <wp:posOffset>114300</wp:posOffset>
            </wp:positionH>
            <wp:positionV relativeFrom="paragraph">
              <wp:posOffset>114300</wp:posOffset>
            </wp:positionV>
            <wp:extent cx="8107045" cy="5372100"/>
            <wp:effectExtent l="50800" t="50800" r="122555" b="139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reshold comparison.tiff"/>
                    <pic:cNvPicPr/>
                  </pic:nvPicPr>
                  <pic:blipFill rotWithShape="1">
                    <a:blip r:embed="rId59">
                      <a:extLst>
                        <a:ext uri="{28A0092B-C50C-407E-A947-70E740481C1C}">
                          <a14:useLocalDpi xmlns:a14="http://schemas.microsoft.com/office/drawing/2010/main" val="0"/>
                        </a:ext>
                      </a:extLst>
                    </a:blip>
                    <a:srcRect/>
                    <a:stretch/>
                  </pic:blipFill>
                  <pic:spPr>
                    <a:xfrm>
                      <a:off x="0" y="0"/>
                      <a:ext cx="8107045" cy="5372100"/>
                    </a:xfrm>
                    <a:prstGeom prst="rect">
                      <a:avLst/>
                    </a:prstGeom>
                    <a:ln>
                      <a:solidFill>
                        <a:schemeClr val="tx1"/>
                      </a:solidFill>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14:sizeRelH relativeFrom="margin">
              <wp14:pctWidth>0</wp14:pctWidth>
            </wp14:sizeRelH>
            <wp14:sizeRelV relativeFrom="margin">
              <wp14:pctHeight>0</wp14:pctHeight>
            </wp14:sizeRelV>
          </wp:anchor>
        </w:drawing>
      </w:r>
    </w:p>
    <w:p w14:paraId="70D74354" w14:textId="2C93F0B8" w:rsidR="00A30C7B" w:rsidRDefault="00A30C7B" w:rsidP="00D64052"/>
    <w:p w14:paraId="5B665544" w14:textId="322D429C" w:rsidR="00070C68" w:rsidRDefault="00070C68" w:rsidP="00034ECE"/>
    <w:p w14:paraId="0C9C78EB" w14:textId="77777777" w:rsidR="00034ECE" w:rsidRDefault="00034ECE" w:rsidP="00034ECE"/>
    <w:p w14:paraId="69D77E33" w14:textId="5063E844" w:rsidR="00034ECE" w:rsidRDefault="00034ECE" w:rsidP="00034ECE"/>
    <w:p w14:paraId="0B115887" w14:textId="77777777" w:rsidR="00034ECE" w:rsidRDefault="00034ECE" w:rsidP="00034ECE"/>
    <w:p w14:paraId="337DD908" w14:textId="441F1316" w:rsidR="00034ECE" w:rsidRDefault="00034ECE" w:rsidP="00034ECE"/>
    <w:p w14:paraId="7DFBE543" w14:textId="61DDA43C" w:rsidR="00034ECE" w:rsidRDefault="00034ECE" w:rsidP="00034ECE"/>
    <w:p w14:paraId="439747FB" w14:textId="2FC25C46" w:rsidR="00034ECE" w:rsidRDefault="00034ECE" w:rsidP="00034ECE"/>
    <w:p w14:paraId="1DB13FC7" w14:textId="67210F4A" w:rsidR="00034ECE" w:rsidRDefault="00034ECE" w:rsidP="00034ECE"/>
    <w:p w14:paraId="33E875BB" w14:textId="77777777" w:rsidR="00034ECE" w:rsidRDefault="00034ECE" w:rsidP="00034ECE"/>
    <w:p w14:paraId="77F968DD" w14:textId="77777777" w:rsidR="00034ECE" w:rsidRDefault="00034ECE" w:rsidP="00034ECE"/>
    <w:p w14:paraId="3638CFA3" w14:textId="77777777" w:rsidR="00034ECE" w:rsidRDefault="00034ECE" w:rsidP="00034ECE"/>
    <w:p w14:paraId="3C8262AD" w14:textId="77777777" w:rsidR="00034ECE" w:rsidRDefault="00034ECE" w:rsidP="00034ECE"/>
    <w:p w14:paraId="7110651B" w14:textId="77777777" w:rsidR="00034ECE" w:rsidRDefault="00034ECE" w:rsidP="00034ECE"/>
    <w:p w14:paraId="1D03A9FB" w14:textId="77777777" w:rsidR="00034ECE" w:rsidRDefault="00034ECE" w:rsidP="00034ECE"/>
    <w:p w14:paraId="309CCEB0" w14:textId="77777777" w:rsidR="00034ECE" w:rsidRDefault="00034ECE" w:rsidP="00034ECE"/>
    <w:p w14:paraId="0AB1FAE0" w14:textId="77777777" w:rsidR="00034ECE" w:rsidRDefault="00034ECE" w:rsidP="00034ECE"/>
    <w:p w14:paraId="68F21B0B" w14:textId="77777777" w:rsidR="00034ECE" w:rsidRDefault="00034ECE" w:rsidP="00034ECE"/>
    <w:p w14:paraId="2B0473A0" w14:textId="77777777" w:rsidR="00034ECE" w:rsidRDefault="00034ECE" w:rsidP="00034ECE"/>
    <w:p w14:paraId="64D499EA" w14:textId="77777777" w:rsidR="00034ECE" w:rsidRDefault="00034ECE" w:rsidP="00034ECE"/>
    <w:p w14:paraId="4B218936" w14:textId="77777777" w:rsidR="00034ECE" w:rsidRDefault="00034ECE" w:rsidP="00034ECE"/>
    <w:p w14:paraId="6099C956" w14:textId="1B2E05CD" w:rsidR="00034ECE" w:rsidRDefault="00034ECE" w:rsidP="00034ECE"/>
    <w:p w14:paraId="06CDD797" w14:textId="77777777" w:rsidR="00034ECE" w:rsidRDefault="00034ECE" w:rsidP="00034ECE"/>
    <w:p w14:paraId="21D46C30" w14:textId="77777777" w:rsidR="00034ECE" w:rsidRDefault="00034ECE" w:rsidP="00034ECE"/>
    <w:p w14:paraId="6D4726FB" w14:textId="77777777" w:rsidR="00034ECE" w:rsidRDefault="00034ECE" w:rsidP="00034ECE"/>
    <w:p w14:paraId="5DAF5834" w14:textId="77777777" w:rsidR="00034ECE" w:rsidRDefault="00034ECE" w:rsidP="00034ECE"/>
    <w:p w14:paraId="2AD7A7D2" w14:textId="77777777" w:rsidR="00034ECE" w:rsidRDefault="00034ECE" w:rsidP="00034ECE"/>
    <w:p w14:paraId="2E4DF077" w14:textId="77777777" w:rsidR="00034ECE" w:rsidRDefault="00034ECE" w:rsidP="00034ECE"/>
    <w:p w14:paraId="7F0EE283" w14:textId="77777777" w:rsidR="00034ECE" w:rsidRDefault="00034ECE" w:rsidP="00034ECE"/>
    <w:p w14:paraId="7914C142" w14:textId="77777777" w:rsidR="00034ECE" w:rsidRDefault="00034ECE" w:rsidP="00034ECE"/>
    <w:p w14:paraId="40977CE4" w14:textId="77777777" w:rsidR="00034ECE" w:rsidRDefault="00034ECE" w:rsidP="00034ECE"/>
    <w:p w14:paraId="43160DEF" w14:textId="24AB3915" w:rsidR="00E23433" w:rsidRDefault="00E23433" w:rsidP="00E23433">
      <w:pPr>
        <w:pStyle w:val="Caption"/>
      </w:pPr>
      <w:bookmarkStart w:id="133" w:name="_Toc223007898"/>
      <w:r>
        <w:t xml:space="preserve">Figure </w:t>
      </w:r>
      <w:fldSimple w:instr=" SEQ Figure \* ARABIC ">
        <w:r>
          <w:rPr>
            <w:noProof/>
          </w:rPr>
          <w:t>34</w:t>
        </w:r>
      </w:fldSimple>
      <w:r>
        <w:t>: Comparison of Calculated Threshold Foil Responses</w:t>
      </w:r>
      <w:bookmarkEnd w:id="133"/>
    </w:p>
    <w:p w14:paraId="496FE736" w14:textId="77777777" w:rsidR="00D64052" w:rsidRDefault="00D64052">
      <w:pPr>
        <w:spacing w:after="200" w:line="276" w:lineRule="auto"/>
        <w:sectPr w:rsidR="00D64052" w:rsidSect="00D64052">
          <w:pgSz w:w="15840" w:h="12240" w:orient="landscape"/>
          <w:pgMar w:top="1440" w:right="1440" w:bottom="1440" w:left="1440" w:header="720" w:footer="720" w:gutter="0"/>
          <w:cols w:space="720"/>
          <w:docGrid w:linePitch="360"/>
        </w:sectPr>
      </w:pPr>
    </w:p>
    <w:p w14:paraId="31BB9B98" w14:textId="77777777" w:rsidR="000C014C" w:rsidRDefault="000C014C" w:rsidP="000E7D52"/>
    <w:p w14:paraId="1015B85A" w14:textId="7E02EACA" w:rsidR="001C0470" w:rsidRDefault="00F66DCD" w:rsidP="000E7D52">
      <w:pPr>
        <w:pStyle w:val="Heading2"/>
      </w:pPr>
      <w:bookmarkStart w:id="134" w:name="_Toc223007820"/>
      <w:r>
        <w:t>6</w:t>
      </w:r>
      <w:r w:rsidR="001C0470">
        <w:t>.3</w:t>
      </w:r>
      <w:r w:rsidR="001C0470">
        <w:tab/>
        <w:t>Sensitivity Coefficients for Simplified 3-D Model</w:t>
      </w:r>
      <w:bookmarkEnd w:id="134"/>
    </w:p>
    <w:p w14:paraId="2C4E028E" w14:textId="77777777" w:rsidR="001C0470" w:rsidRDefault="001C0470" w:rsidP="000E7D52"/>
    <w:p w14:paraId="2DEBBAF3" w14:textId="01401AFD" w:rsidR="00243AC7" w:rsidRDefault="00AC5A02" w:rsidP="000E7D52">
      <w:r>
        <w:t xml:space="preserve">Once the simplified base case model for computing the activation rates in the foils had been determined the next step in the benchmark process was to determine sensitivity </w:t>
      </w:r>
      <w:r w:rsidR="00C66447">
        <w:t>coefficients</w:t>
      </w:r>
      <w:r>
        <w:t xml:space="preserve"> for the models.</w:t>
      </w:r>
      <w:r w:rsidR="00BF269D">
        <w:t xml:space="preserve">  The French techni</w:t>
      </w:r>
      <w:r w:rsidR="00243AC7">
        <w:t xml:space="preserve">cal report </w:t>
      </w:r>
      <w:sdt>
        <w:sdtPr>
          <w:id w:val="-1653293762"/>
          <w:citation/>
        </w:sdtPr>
        <w:sdtContent>
          <w:r w:rsidR="00721F3C">
            <w:fldChar w:fldCharType="begin"/>
          </w:r>
          <w:r w:rsidR="00721F3C">
            <w:instrText xml:space="preserve"> CITATION Pio11 \l 1033 </w:instrText>
          </w:r>
          <w:r w:rsidR="00721F3C">
            <w:fldChar w:fldCharType="separate"/>
          </w:r>
          <w:r w:rsidR="00721F3C">
            <w:rPr>
              <w:noProof/>
            </w:rPr>
            <w:t>(Piot, June 2011)</w:t>
          </w:r>
          <w:r w:rsidR="00721F3C">
            <w:fldChar w:fldCharType="end"/>
          </w:r>
        </w:sdtContent>
      </w:sdt>
      <w:r w:rsidR="00243AC7">
        <w:t xml:space="preserve"> noted items in th</w:t>
      </w:r>
      <w:r w:rsidR="00BF269D">
        <w:t>e experimental setup that had uncertainties associated with them.  These known uncertainties need to be evaluated to determine if the computational model is in any way sensitive to the known variations in the input parameters.</w:t>
      </w:r>
      <w:r w:rsidR="00243AC7">
        <w:t xml:space="preserve">  </w:t>
      </w:r>
      <w:r w:rsidR="00BF269D">
        <w:t>The complete list of known uncerta</w:t>
      </w:r>
      <w:r w:rsidR="00243AC7">
        <w:t>inties is shown in Appendix C.</w:t>
      </w:r>
    </w:p>
    <w:p w14:paraId="253A33D1" w14:textId="77777777" w:rsidR="00243AC7" w:rsidRDefault="00243AC7" w:rsidP="000E7D52"/>
    <w:p w14:paraId="3B079A11" w14:textId="13D20DDF" w:rsidR="00CD0AD5" w:rsidRDefault="00243AC7" w:rsidP="00B23817">
      <w:r>
        <w:t>It was decided that the uncertainties associated with parameters that could affect the activation foils directly were the best candidates to be studied for model sensitivities</w:t>
      </w:r>
      <w:r w:rsidR="00CD0AD5">
        <w:t xml:space="preserve"> and those parameters </w:t>
      </w:r>
      <w:r w:rsidR="002156B1">
        <w:t>turned out to be as follows</w:t>
      </w:r>
      <w:r w:rsidR="00CD0AD5">
        <w:t>:</w:t>
      </w:r>
    </w:p>
    <w:p w14:paraId="15AF94E7" w14:textId="77777777" w:rsidR="00CD0AD5" w:rsidRDefault="00CD0AD5" w:rsidP="00B23817"/>
    <w:p w14:paraId="0BF01BFE" w14:textId="77777777" w:rsidR="00CD0AD5" w:rsidRDefault="00CD0AD5" w:rsidP="00D91E75">
      <w:pPr>
        <w:pStyle w:val="ListParagraph"/>
        <w:numPr>
          <w:ilvl w:val="0"/>
          <w:numId w:val="21"/>
        </w:numPr>
      </w:pPr>
      <w:r>
        <w:t>The thickness of the activation foil</w:t>
      </w:r>
    </w:p>
    <w:p w14:paraId="4CB0508D" w14:textId="13A7D37F" w:rsidR="00CD0AD5" w:rsidRDefault="00CD0AD5" w:rsidP="00D91E75">
      <w:pPr>
        <w:pStyle w:val="ListParagraph"/>
        <w:numPr>
          <w:ilvl w:val="0"/>
          <w:numId w:val="21"/>
        </w:numPr>
      </w:pPr>
      <w:r>
        <w:t xml:space="preserve">The </w:t>
      </w:r>
      <w:r w:rsidR="00C66447">
        <w:t>number</w:t>
      </w:r>
      <w:r>
        <w:t xml:space="preserve"> density of </w:t>
      </w:r>
      <w:r w:rsidRPr="00924E2A">
        <w:rPr>
          <w:szCs w:val="24"/>
          <w:vertAlign w:val="superscript"/>
        </w:rPr>
        <w:t>235</w:t>
      </w:r>
      <w:r>
        <w:t>U in the uranyl nitrate fuel</w:t>
      </w:r>
    </w:p>
    <w:p w14:paraId="165B71A1" w14:textId="77777777" w:rsidR="00CD0AD5" w:rsidRDefault="00CD0AD5" w:rsidP="00D91E75">
      <w:pPr>
        <w:pStyle w:val="ListParagraph"/>
        <w:numPr>
          <w:ilvl w:val="0"/>
          <w:numId w:val="21"/>
        </w:numPr>
      </w:pPr>
      <w:r>
        <w:t>The density of the PPB9 polyethylene in the collimator boxes</w:t>
      </w:r>
    </w:p>
    <w:p w14:paraId="50423CB3" w14:textId="77777777" w:rsidR="00CD0AD5" w:rsidRDefault="00CD0AD5" w:rsidP="00D91E75">
      <w:pPr>
        <w:pStyle w:val="ListParagraph"/>
        <w:numPr>
          <w:ilvl w:val="0"/>
          <w:numId w:val="21"/>
        </w:numPr>
      </w:pPr>
      <w:r>
        <w:t>The amount of impurities contained in the activation foils</w:t>
      </w:r>
    </w:p>
    <w:p w14:paraId="4FBE97E3" w14:textId="6BC3E070" w:rsidR="00721F3C" w:rsidRDefault="00721F3C" w:rsidP="00D91E75">
      <w:pPr>
        <w:pStyle w:val="ListParagraph"/>
        <w:numPr>
          <w:ilvl w:val="0"/>
          <w:numId w:val="21"/>
        </w:numPr>
      </w:pPr>
      <w:r>
        <w:t>Composition and Density of Reactor Cell concrete (walls, floor, and ceiling)</w:t>
      </w:r>
    </w:p>
    <w:p w14:paraId="5DD5BD16" w14:textId="77777777" w:rsidR="00721F3C" w:rsidRDefault="00721F3C" w:rsidP="00721F3C"/>
    <w:p w14:paraId="3FD68125" w14:textId="25E2A346" w:rsidR="00243AC7" w:rsidRDefault="00F4248D" w:rsidP="00B23817">
      <w:r>
        <w:t xml:space="preserve">The remaining uncertainties listed in Appendix C were not studied </w:t>
      </w:r>
      <w:r w:rsidR="002156B1">
        <w:t>because the</w:t>
      </w:r>
      <w:r w:rsidR="009E0AEF">
        <w:t>y</w:t>
      </w:r>
      <w:r w:rsidR="002156B1">
        <w:t xml:space="preserve"> impacted aspects of the computational model </w:t>
      </w:r>
      <w:r w:rsidR="009E0AEF">
        <w:t xml:space="preserve">that </w:t>
      </w:r>
      <w:r w:rsidR="002156B1">
        <w:t>had already been eliminated by this point in the study</w:t>
      </w:r>
      <w:r w:rsidR="00721F3C">
        <w:t xml:space="preserve">, </w:t>
      </w:r>
      <w:r w:rsidR="002156B1">
        <w:t xml:space="preserve"> the given uncertainties were so small that their variations would have no discernable impact on the computed response</w:t>
      </w:r>
      <w:r w:rsidR="00721F3C">
        <w:t>, or the uncertainty associated with the parameter was simply unknown (as was the case for the composition and density of the concrete in the reactor cell)</w:t>
      </w:r>
      <w:r w:rsidR="002156B1">
        <w:t>.</w:t>
      </w:r>
    </w:p>
    <w:p w14:paraId="2970EE03" w14:textId="77777777" w:rsidR="00AC5A02" w:rsidRDefault="00AC5A02" w:rsidP="000E7D52"/>
    <w:p w14:paraId="316B6349" w14:textId="3BC63433" w:rsidR="00563486" w:rsidRDefault="00563486" w:rsidP="000E7D52">
      <w:r>
        <w:t xml:space="preserve">The method for determining the </w:t>
      </w:r>
      <w:r w:rsidR="00C66447">
        <w:t>sensitivity</w:t>
      </w:r>
      <w:r>
        <w:t xml:space="preserve"> coefficient for each of the above identified model parameters was to start with the simplified base case model and to change the identified parameter with a large enough </w:t>
      </w:r>
      <w:r w:rsidR="00C66447">
        <w:t>perturbation</w:t>
      </w:r>
      <w:r>
        <w:t xml:space="preserve"> to see a statistically different computed response in the foil.  Using the base case as the zero change point the resulting response was plotted versus the amount of parameter change</w:t>
      </w:r>
      <w:r w:rsidR="00D33F33">
        <w:t>, a</w:t>
      </w:r>
      <w:r>
        <w:t xml:space="preserve"> straight line was fitted to the data points and the slope of the fitted line was the sensitivity of the identified parameter change.</w:t>
      </w:r>
      <w:r w:rsidR="00CD0AD5">
        <w:t xml:space="preserve">  Note that </w:t>
      </w:r>
      <w:r w:rsidR="00CD6874">
        <w:t>t</w:t>
      </w:r>
      <w:r w:rsidR="00CD0AD5">
        <w:t xml:space="preserve">he uncertainty in the final computed response was </w:t>
      </w:r>
      <w:r w:rsidR="00C66447">
        <w:t>propagated</w:t>
      </w:r>
      <w:r w:rsidR="00CD0AD5">
        <w:t xml:space="preserve"> into the estimates of the sensitivity coefficient</w:t>
      </w:r>
      <w:r w:rsidR="00CD0BD4">
        <w:t>.  Also note</w:t>
      </w:r>
      <w:r w:rsidR="000B2835">
        <w:t xml:space="preserve"> </w:t>
      </w:r>
      <w:r w:rsidR="00CD0AD5">
        <w:t xml:space="preserve">that the </w:t>
      </w:r>
      <w:r w:rsidR="00CD6874">
        <w:t xml:space="preserve">sensitivity </w:t>
      </w:r>
      <w:r w:rsidR="00CD0AD5">
        <w:t xml:space="preserve">coefficients shown in Table </w:t>
      </w:r>
      <w:r w:rsidR="00CD6874">
        <w:t>21</w:t>
      </w:r>
      <w:r w:rsidR="00CD0AD5">
        <w:t xml:space="preserve"> have been normalized so that the values are more easily comparable.  The </w:t>
      </w:r>
      <w:r w:rsidR="00CD6874">
        <w:t xml:space="preserve">sensitivity </w:t>
      </w:r>
      <w:r w:rsidR="00CD0AD5">
        <w:t>coefficients</w:t>
      </w:r>
      <w:r w:rsidR="00CD6874">
        <w:t xml:space="preserve">, S, </w:t>
      </w:r>
      <w:r w:rsidR="00CD0AD5">
        <w:t xml:space="preserve">reported </w:t>
      </w:r>
      <w:r w:rsidR="00CD6874">
        <w:t xml:space="preserve">in Table 21 </w:t>
      </w:r>
      <w:r w:rsidR="00CD0AD5">
        <w:t>are</w:t>
      </w:r>
      <w:r w:rsidR="00CD6874">
        <w:t xml:space="preserve"> defined as</w:t>
      </w:r>
      <w:r w:rsidR="00CD0AD5">
        <w:t xml:space="preserve"> </w:t>
      </w:r>
      <m:oMath>
        <m:f>
          <m:fPr>
            <m:ctrlPr>
              <w:rPr>
                <w:rFonts w:ascii="Cambria Math" w:hAnsi="Cambria Math"/>
                <w:i/>
              </w:rPr>
            </m:ctrlPr>
          </m:fPr>
          <m:num>
            <m:r>
              <w:rPr>
                <w:rFonts w:ascii="Cambria Math" w:hAnsi="Cambria Math"/>
              </w:rPr>
              <m:t>∆R/R</m:t>
            </m:r>
          </m:num>
          <m:den>
            <m:r>
              <w:rPr>
                <w:rFonts w:ascii="Cambria Math" w:hAnsi="Cambria Math"/>
              </w:rPr>
              <m:t>∆x/x</m:t>
            </m:r>
          </m:den>
        </m:f>
      </m:oMath>
      <w:r w:rsidR="00CD0BD4">
        <w:rPr>
          <w:rFonts w:eastAsiaTheme="minorEastAsia"/>
        </w:rPr>
        <w:t xml:space="preserve"> </w:t>
      </w:r>
      <w:r w:rsidR="000B2835">
        <w:rPr>
          <w:rFonts w:eastAsiaTheme="minorEastAsia"/>
        </w:rPr>
        <w:t xml:space="preserve">(percent change in response R for a given 1 percent change in </w:t>
      </w:r>
      <w:r w:rsidR="00B05305">
        <w:rPr>
          <w:rFonts w:eastAsiaTheme="minorEastAsia"/>
        </w:rPr>
        <w:t>parameter</w:t>
      </w:r>
      <w:r w:rsidR="000B2835">
        <w:rPr>
          <w:rFonts w:eastAsiaTheme="minorEastAsia"/>
        </w:rPr>
        <w:t xml:space="preserve"> x) </w:t>
      </w:r>
      <w:r w:rsidR="00CD0BD4">
        <w:rPr>
          <w:rFonts w:eastAsiaTheme="minorEastAsia"/>
        </w:rPr>
        <w:t xml:space="preserve">rather than the un-normalized form shown in equation (3-96).  </w:t>
      </w:r>
    </w:p>
    <w:p w14:paraId="06E4D54F" w14:textId="77777777" w:rsidR="00563486" w:rsidRDefault="00563486" w:rsidP="000E7D52"/>
    <w:p w14:paraId="660471C7" w14:textId="77B413BC" w:rsidR="00CD0AD5" w:rsidRDefault="000B2835" w:rsidP="000E7D52">
      <w:r>
        <w:t>Finally, it should be noted that no sensitivity coefficients were computed for the threshold foil reactions.  N</w:t>
      </w:r>
      <w:r w:rsidR="00CD0AD5">
        <w:t xml:space="preserve">one of the changes made in any of the parameters being studied produced a statistically significant change in the computed response so no sensitivity coefficients were </w:t>
      </w:r>
      <w:r>
        <w:t xml:space="preserve">able to be </w:t>
      </w:r>
      <w:r w:rsidR="00CD0AD5">
        <w:t xml:space="preserve">computed for any of the threshold reactions.  </w:t>
      </w:r>
      <w:r>
        <w:t>The full suite of computational results from these studies are given in Tables 33 through 37 in Appendix B.</w:t>
      </w:r>
    </w:p>
    <w:p w14:paraId="1F599446" w14:textId="77777777" w:rsidR="00CD0AD5" w:rsidRDefault="00CD0AD5" w:rsidP="000E7D52"/>
    <w:p w14:paraId="53536372" w14:textId="411AEB6C" w:rsidR="000B2835" w:rsidRDefault="00AD096F" w:rsidP="000B2835">
      <w:r>
        <w:t xml:space="preserve">The </w:t>
      </w:r>
      <w:r w:rsidR="002156B1">
        <w:t xml:space="preserve">computed sensitivity coefficients for the thermal reactions are shown in Table </w:t>
      </w:r>
      <w:r w:rsidR="000B2835">
        <w:t>21</w:t>
      </w:r>
      <w:r w:rsidR="002156B1">
        <w:t>.</w:t>
      </w:r>
      <w:r w:rsidR="000B2835">
        <w:br w:type="page"/>
      </w:r>
    </w:p>
    <w:p w14:paraId="7BFD093B" w14:textId="77777777" w:rsidR="00011B82" w:rsidRDefault="00011B82" w:rsidP="000E7D52"/>
    <w:p w14:paraId="261339B2" w14:textId="1A065C8E" w:rsidR="00C42C30" w:rsidRDefault="00C42C30" w:rsidP="00C42C30">
      <w:pPr>
        <w:pStyle w:val="Caption"/>
        <w:keepNext/>
      </w:pPr>
      <w:bookmarkStart w:id="135" w:name="_Toc223007848"/>
      <w:r>
        <w:t xml:space="preserve">Table </w:t>
      </w:r>
      <w:fldSimple w:instr=" SEQ Table \* ARABIC ">
        <w:r w:rsidR="00721720">
          <w:rPr>
            <w:noProof/>
          </w:rPr>
          <w:t>21</w:t>
        </w:r>
      </w:fldSimple>
      <w:r>
        <w:t>: Sensitivity Coefficients for Thermal Foil Reactions</w:t>
      </w:r>
      <w:bookmarkEnd w:id="135"/>
    </w:p>
    <w:tbl>
      <w:tblPr>
        <w:tblStyle w:val="TableGrid"/>
        <w:tblW w:w="0" w:type="auto"/>
        <w:jc w:val="center"/>
        <w:tblLook w:val="04A0" w:firstRow="1" w:lastRow="0" w:firstColumn="1" w:lastColumn="0" w:noHBand="0" w:noVBand="1"/>
      </w:tblPr>
      <w:tblGrid>
        <w:gridCol w:w="2283"/>
        <w:gridCol w:w="956"/>
        <w:gridCol w:w="876"/>
        <w:gridCol w:w="956"/>
        <w:gridCol w:w="350"/>
        <w:gridCol w:w="876"/>
      </w:tblGrid>
      <w:tr w:rsidR="009A1EA9" w:rsidRPr="000349EB" w14:paraId="714EE7C0" w14:textId="77777777" w:rsidTr="0000369D">
        <w:trPr>
          <w:jc w:val="center"/>
        </w:trPr>
        <w:tc>
          <w:tcPr>
            <w:tcW w:w="0" w:type="auto"/>
            <w:tcBorders>
              <w:bottom w:val="single" w:sz="4" w:space="0" w:color="auto"/>
            </w:tcBorders>
            <w:shd w:val="clear" w:color="auto" w:fill="FFCC99"/>
          </w:tcPr>
          <w:p w14:paraId="02CDDEF7" w14:textId="1DAB271A" w:rsidR="009A1EA9" w:rsidRPr="000349EB" w:rsidRDefault="009A1EA9" w:rsidP="001A7A65">
            <w:pPr>
              <w:spacing w:before="60" w:after="60"/>
              <w:jc w:val="center"/>
              <w:rPr>
                <w:rFonts w:cs="Times New Roman"/>
                <w:szCs w:val="24"/>
              </w:rPr>
            </w:pPr>
            <w:r w:rsidRPr="000349EB">
              <w:rPr>
                <w:rFonts w:cs="Times New Roman"/>
                <w:szCs w:val="24"/>
              </w:rPr>
              <w:t>Parameter</w:t>
            </w:r>
          </w:p>
        </w:tc>
        <w:tc>
          <w:tcPr>
            <w:tcW w:w="0" w:type="auto"/>
            <w:tcBorders>
              <w:bottom w:val="single" w:sz="4" w:space="0" w:color="auto"/>
            </w:tcBorders>
            <w:shd w:val="clear" w:color="auto" w:fill="FFCC99"/>
            <w:vAlign w:val="bottom"/>
          </w:tcPr>
          <w:p w14:paraId="2EEF6287" w14:textId="4A07C8A4" w:rsidR="009A1EA9" w:rsidRPr="000349EB" w:rsidRDefault="009A1EA9" w:rsidP="001A7A65">
            <w:pPr>
              <w:spacing w:before="60" w:after="60"/>
              <w:jc w:val="center"/>
              <w:rPr>
                <w:rFonts w:cs="Times New Roman"/>
                <w:szCs w:val="24"/>
              </w:rPr>
            </w:pPr>
            <w:r w:rsidRPr="000349EB">
              <w:rPr>
                <w:rFonts w:eastAsia="Times New Roman" w:cs="Times New Roman"/>
                <w:b/>
                <w:bCs/>
                <w:szCs w:val="24"/>
              </w:rPr>
              <w:t>S</w:t>
            </w:r>
          </w:p>
        </w:tc>
        <w:tc>
          <w:tcPr>
            <w:tcW w:w="0" w:type="auto"/>
            <w:tcBorders>
              <w:bottom w:val="single" w:sz="4" w:space="0" w:color="auto"/>
            </w:tcBorders>
            <w:shd w:val="clear" w:color="auto" w:fill="FFCC99"/>
            <w:vAlign w:val="bottom"/>
          </w:tcPr>
          <w:p w14:paraId="30A3A2BF" w14:textId="3AA5EA16" w:rsidR="009A1EA9" w:rsidRPr="000349EB" w:rsidRDefault="003410D9" w:rsidP="001A7A65">
            <w:pPr>
              <w:spacing w:before="60" w:after="60"/>
              <w:jc w:val="center"/>
              <w:rPr>
                <w:rFonts w:cs="Times New Roman"/>
                <w:szCs w:val="24"/>
              </w:rPr>
            </w:pPr>
            <w:r w:rsidRPr="000349EB">
              <w:rPr>
                <w:rFonts w:eastAsia="Times New Roman" w:cs="Times New Roman"/>
                <w:b/>
                <w:bCs/>
                <w:szCs w:val="24"/>
              </w:rPr>
              <w:t>σ</w:t>
            </w:r>
            <w:r w:rsidR="002A09B3" w:rsidRPr="002A09B3">
              <w:rPr>
                <w:rFonts w:eastAsia="Times New Roman" w:cs="Times New Roman"/>
                <w:b/>
                <w:bCs/>
                <w:szCs w:val="24"/>
                <w:vertAlign w:val="subscript"/>
              </w:rPr>
              <w:t>s</w:t>
            </w:r>
          </w:p>
        </w:tc>
        <w:tc>
          <w:tcPr>
            <w:tcW w:w="0" w:type="auto"/>
            <w:tcBorders>
              <w:bottom w:val="single" w:sz="4" w:space="0" w:color="auto"/>
            </w:tcBorders>
            <w:shd w:val="clear" w:color="auto" w:fill="FFCC99"/>
            <w:vAlign w:val="bottom"/>
          </w:tcPr>
          <w:p w14:paraId="10A751BB" w14:textId="0A122B82" w:rsidR="009A1EA9" w:rsidRPr="000349EB" w:rsidRDefault="009A1EA9" w:rsidP="001A7A65">
            <w:pPr>
              <w:spacing w:before="60" w:after="60"/>
              <w:jc w:val="center"/>
              <w:rPr>
                <w:rFonts w:cs="Times New Roman"/>
                <w:szCs w:val="24"/>
              </w:rPr>
            </w:pPr>
            <w:r w:rsidRPr="000349EB">
              <w:rPr>
                <w:rFonts w:eastAsia="Times New Roman" w:cs="Times New Roman"/>
                <w:szCs w:val="24"/>
              </w:rPr>
              <w:t>%</w:t>
            </w:r>
            <w:r w:rsidR="003410D9" w:rsidRPr="000349EB">
              <w:rPr>
                <w:rFonts w:eastAsia="Times New Roman" w:cs="Times New Roman"/>
                <w:b/>
                <w:bCs/>
                <w:szCs w:val="24"/>
              </w:rPr>
              <w:t>σ</w:t>
            </w:r>
            <w:r w:rsidR="002A09B3" w:rsidRPr="002A09B3">
              <w:rPr>
                <w:rFonts w:eastAsia="Times New Roman" w:cs="Times New Roman"/>
                <w:b/>
                <w:bCs/>
                <w:szCs w:val="24"/>
                <w:vertAlign w:val="subscript"/>
              </w:rPr>
              <w:t>s</w:t>
            </w:r>
          </w:p>
        </w:tc>
        <w:tc>
          <w:tcPr>
            <w:tcW w:w="0" w:type="auto"/>
            <w:tcBorders>
              <w:bottom w:val="single" w:sz="4" w:space="0" w:color="auto"/>
            </w:tcBorders>
            <w:shd w:val="clear" w:color="auto" w:fill="FFCC99"/>
            <w:vAlign w:val="bottom"/>
          </w:tcPr>
          <w:p w14:paraId="7DF72C53" w14:textId="34B02BFC" w:rsidR="009A1EA9" w:rsidRPr="000349EB" w:rsidRDefault="009A1EA9" w:rsidP="001A7A65">
            <w:pPr>
              <w:spacing w:before="60" w:after="60"/>
              <w:jc w:val="center"/>
              <w:rPr>
                <w:rFonts w:cs="Times New Roman"/>
                <w:szCs w:val="24"/>
              </w:rPr>
            </w:pPr>
            <w:r w:rsidRPr="000349EB">
              <w:rPr>
                <w:rFonts w:eastAsia="Times New Roman" w:cs="Times New Roman"/>
                <w:b/>
                <w:bCs/>
                <w:szCs w:val="24"/>
              </w:rPr>
              <w:t>n</w:t>
            </w:r>
          </w:p>
        </w:tc>
        <w:tc>
          <w:tcPr>
            <w:tcW w:w="0" w:type="auto"/>
            <w:tcBorders>
              <w:bottom w:val="single" w:sz="4" w:space="0" w:color="auto"/>
            </w:tcBorders>
            <w:shd w:val="clear" w:color="auto" w:fill="FFCC99"/>
            <w:vAlign w:val="bottom"/>
          </w:tcPr>
          <w:p w14:paraId="0E6C719A" w14:textId="6594369D" w:rsidR="009A1EA9" w:rsidRPr="000349EB" w:rsidRDefault="009A1EA9" w:rsidP="001A7A65">
            <w:pPr>
              <w:spacing w:before="60" w:after="60"/>
              <w:jc w:val="center"/>
              <w:rPr>
                <w:rFonts w:cs="Times New Roman"/>
                <w:szCs w:val="24"/>
              </w:rPr>
            </w:pPr>
            <w:r w:rsidRPr="000349EB">
              <w:rPr>
                <w:rFonts w:eastAsia="Times New Roman" w:cs="Times New Roman"/>
                <w:b/>
                <w:bCs/>
                <w:szCs w:val="24"/>
              </w:rPr>
              <w:t>R</w:t>
            </w:r>
            <w:r w:rsidRPr="000349EB">
              <w:rPr>
                <w:rFonts w:eastAsia="Times New Roman" w:cs="Times New Roman"/>
                <w:b/>
                <w:bCs/>
                <w:szCs w:val="24"/>
                <w:vertAlign w:val="superscript"/>
              </w:rPr>
              <w:t>2</w:t>
            </w:r>
          </w:p>
        </w:tc>
      </w:tr>
      <w:tr w:rsidR="009A1EA9" w:rsidRPr="000349EB" w14:paraId="0588D3F7" w14:textId="77777777" w:rsidTr="0000369D">
        <w:trPr>
          <w:jc w:val="center"/>
        </w:trPr>
        <w:tc>
          <w:tcPr>
            <w:tcW w:w="0" w:type="auto"/>
            <w:gridSpan w:val="6"/>
            <w:shd w:val="clear" w:color="auto" w:fill="CCFFCC"/>
          </w:tcPr>
          <w:p w14:paraId="7EEDD81D" w14:textId="75E8CED6" w:rsidR="009A1EA9" w:rsidRPr="000349EB" w:rsidRDefault="009A1EA9" w:rsidP="000E7D52">
            <w:pPr>
              <w:rPr>
                <w:rFonts w:cs="Times New Roman"/>
                <w:szCs w:val="24"/>
              </w:rPr>
            </w:pPr>
            <w:r w:rsidRPr="000349EB">
              <w:rPr>
                <w:rFonts w:cs="Times New Roman"/>
                <w:szCs w:val="24"/>
              </w:rPr>
              <w:t>Gold Foil</w:t>
            </w:r>
          </w:p>
        </w:tc>
      </w:tr>
      <w:tr w:rsidR="000349EB" w:rsidRPr="000349EB" w14:paraId="27620BCC" w14:textId="77777777" w:rsidTr="0000369D">
        <w:trPr>
          <w:jc w:val="center"/>
        </w:trPr>
        <w:tc>
          <w:tcPr>
            <w:tcW w:w="0" w:type="auto"/>
          </w:tcPr>
          <w:p w14:paraId="7B1DA389" w14:textId="78E732A8" w:rsidR="000349EB" w:rsidRPr="000349EB" w:rsidRDefault="000349EB" w:rsidP="000E7D52">
            <w:pPr>
              <w:rPr>
                <w:rFonts w:cs="Times New Roman"/>
                <w:szCs w:val="24"/>
              </w:rPr>
            </w:pPr>
            <w:r w:rsidRPr="000349EB">
              <w:rPr>
                <w:rFonts w:cs="Times New Roman"/>
                <w:szCs w:val="24"/>
              </w:rPr>
              <w:t>Foil Thickness</w:t>
            </w:r>
          </w:p>
        </w:tc>
        <w:tc>
          <w:tcPr>
            <w:tcW w:w="0" w:type="auto"/>
            <w:vAlign w:val="bottom"/>
          </w:tcPr>
          <w:p w14:paraId="3B17C976" w14:textId="065AA84C" w:rsidR="000349EB" w:rsidRPr="000349EB" w:rsidRDefault="000349EB" w:rsidP="000E7D52">
            <w:pPr>
              <w:rPr>
                <w:rFonts w:cs="Times New Roman"/>
                <w:szCs w:val="24"/>
              </w:rPr>
            </w:pPr>
            <w:r w:rsidRPr="000349EB">
              <w:rPr>
                <w:rFonts w:eastAsia="Times New Roman" w:cs="Times New Roman"/>
                <w:szCs w:val="24"/>
              </w:rPr>
              <w:t>0.6816</w:t>
            </w:r>
          </w:p>
        </w:tc>
        <w:tc>
          <w:tcPr>
            <w:tcW w:w="0" w:type="auto"/>
            <w:vAlign w:val="bottom"/>
          </w:tcPr>
          <w:p w14:paraId="1A98961A" w14:textId="48456E1D" w:rsidR="000349EB" w:rsidRPr="000349EB" w:rsidRDefault="000349EB" w:rsidP="000E7D52">
            <w:pPr>
              <w:rPr>
                <w:rFonts w:cs="Times New Roman"/>
                <w:szCs w:val="24"/>
              </w:rPr>
            </w:pPr>
            <w:r w:rsidRPr="000349EB">
              <w:rPr>
                <w:rFonts w:eastAsia="Times New Roman" w:cs="Times New Roman"/>
                <w:szCs w:val="24"/>
              </w:rPr>
              <w:t>0.0099</w:t>
            </w:r>
          </w:p>
        </w:tc>
        <w:tc>
          <w:tcPr>
            <w:tcW w:w="0" w:type="auto"/>
            <w:vAlign w:val="bottom"/>
          </w:tcPr>
          <w:p w14:paraId="6AC31BF0" w14:textId="116B71F2" w:rsidR="000349EB" w:rsidRPr="000349EB" w:rsidRDefault="000349EB" w:rsidP="000E7D52">
            <w:pPr>
              <w:rPr>
                <w:rFonts w:cs="Times New Roman"/>
                <w:szCs w:val="24"/>
              </w:rPr>
            </w:pPr>
            <w:r w:rsidRPr="000349EB">
              <w:rPr>
                <w:rFonts w:eastAsia="Times New Roman" w:cs="Times New Roman"/>
                <w:szCs w:val="24"/>
              </w:rPr>
              <w:t>1.45%</w:t>
            </w:r>
          </w:p>
        </w:tc>
        <w:tc>
          <w:tcPr>
            <w:tcW w:w="0" w:type="auto"/>
            <w:vAlign w:val="bottom"/>
          </w:tcPr>
          <w:p w14:paraId="5A13C4BD" w14:textId="1060B61B" w:rsidR="000349EB" w:rsidRPr="000349EB" w:rsidRDefault="000349EB" w:rsidP="000E7D52">
            <w:pPr>
              <w:rPr>
                <w:rFonts w:cs="Times New Roman"/>
                <w:szCs w:val="24"/>
              </w:rPr>
            </w:pPr>
            <w:r w:rsidRPr="000349EB">
              <w:rPr>
                <w:rFonts w:eastAsia="Times New Roman" w:cs="Times New Roman"/>
                <w:szCs w:val="24"/>
              </w:rPr>
              <w:t>3</w:t>
            </w:r>
          </w:p>
        </w:tc>
        <w:tc>
          <w:tcPr>
            <w:tcW w:w="0" w:type="auto"/>
            <w:vAlign w:val="bottom"/>
          </w:tcPr>
          <w:p w14:paraId="436F7ED8" w14:textId="796F4434" w:rsidR="000349EB" w:rsidRPr="000349EB" w:rsidRDefault="000349EB" w:rsidP="000E7D52">
            <w:pPr>
              <w:rPr>
                <w:rFonts w:cs="Times New Roman"/>
                <w:szCs w:val="24"/>
              </w:rPr>
            </w:pPr>
            <w:r w:rsidRPr="000349EB">
              <w:rPr>
                <w:rFonts w:eastAsia="Times New Roman" w:cs="Times New Roman"/>
                <w:szCs w:val="24"/>
              </w:rPr>
              <w:t>0.9925</w:t>
            </w:r>
          </w:p>
        </w:tc>
      </w:tr>
      <w:tr w:rsidR="003410D9" w:rsidRPr="000349EB" w14:paraId="2CFECD4C" w14:textId="77777777" w:rsidTr="0000369D">
        <w:trPr>
          <w:jc w:val="center"/>
        </w:trPr>
        <w:tc>
          <w:tcPr>
            <w:tcW w:w="0" w:type="auto"/>
          </w:tcPr>
          <w:p w14:paraId="4C0E09FE" w14:textId="287D368D" w:rsidR="003410D9" w:rsidRPr="000349EB" w:rsidRDefault="00A2021D" w:rsidP="000E7D52">
            <w:pPr>
              <w:rPr>
                <w:rFonts w:cs="Times New Roman"/>
                <w:szCs w:val="24"/>
              </w:rPr>
            </w:pPr>
            <w:r w:rsidRPr="00A2021D">
              <w:rPr>
                <w:rFonts w:cs="Times New Roman"/>
                <w:szCs w:val="24"/>
                <w:vertAlign w:val="superscript"/>
              </w:rPr>
              <w:t>235</w:t>
            </w:r>
            <w:r w:rsidRPr="000349EB">
              <w:rPr>
                <w:rFonts w:cs="Times New Roman"/>
                <w:szCs w:val="24"/>
              </w:rPr>
              <w:t xml:space="preserve">U </w:t>
            </w:r>
            <w:r w:rsidR="003410D9" w:rsidRPr="000349EB">
              <w:rPr>
                <w:rFonts w:cs="Times New Roman"/>
                <w:szCs w:val="24"/>
              </w:rPr>
              <w:t>Number Density</w:t>
            </w:r>
          </w:p>
        </w:tc>
        <w:tc>
          <w:tcPr>
            <w:tcW w:w="0" w:type="auto"/>
            <w:vAlign w:val="bottom"/>
          </w:tcPr>
          <w:p w14:paraId="51A231F5" w14:textId="6CD25574" w:rsidR="003410D9" w:rsidRPr="000349EB" w:rsidRDefault="003410D9" w:rsidP="000E7D52">
            <w:pPr>
              <w:rPr>
                <w:rFonts w:cs="Times New Roman"/>
                <w:szCs w:val="24"/>
              </w:rPr>
            </w:pPr>
            <w:r w:rsidRPr="000349EB">
              <w:rPr>
                <w:rFonts w:eastAsia="Times New Roman" w:cs="Times New Roman"/>
                <w:szCs w:val="24"/>
              </w:rPr>
              <w:t>-0.2099</w:t>
            </w:r>
          </w:p>
        </w:tc>
        <w:tc>
          <w:tcPr>
            <w:tcW w:w="0" w:type="auto"/>
            <w:vAlign w:val="bottom"/>
          </w:tcPr>
          <w:p w14:paraId="5663784B" w14:textId="5C2530C2" w:rsidR="003410D9" w:rsidRPr="000349EB" w:rsidRDefault="003410D9" w:rsidP="000E7D52">
            <w:pPr>
              <w:rPr>
                <w:rFonts w:cs="Times New Roman"/>
                <w:szCs w:val="24"/>
              </w:rPr>
            </w:pPr>
            <w:r w:rsidRPr="000349EB">
              <w:rPr>
                <w:rFonts w:eastAsia="Times New Roman" w:cs="Times New Roman"/>
                <w:szCs w:val="24"/>
              </w:rPr>
              <w:t>0.0290</w:t>
            </w:r>
          </w:p>
        </w:tc>
        <w:tc>
          <w:tcPr>
            <w:tcW w:w="0" w:type="auto"/>
            <w:vAlign w:val="bottom"/>
          </w:tcPr>
          <w:p w14:paraId="410AAB7D" w14:textId="19CC78CA" w:rsidR="003410D9" w:rsidRPr="000349EB" w:rsidRDefault="003410D9" w:rsidP="000E7D52">
            <w:pPr>
              <w:rPr>
                <w:rFonts w:cs="Times New Roman"/>
                <w:szCs w:val="24"/>
              </w:rPr>
            </w:pPr>
            <w:r w:rsidRPr="000349EB">
              <w:rPr>
                <w:rFonts w:eastAsia="Times New Roman" w:cs="Times New Roman"/>
                <w:szCs w:val="24"/>
              </w:rPr>
              <w:t>13.83%</w:t>
            </w:r>
          </w:p>
        </w:tc>
        <w:tc>
          <w:tcPr>
            <w:tcW w:w="0" w:type="auto"/>
            <w:vAlign w:val="bottom"/>
          </w:tcPr>
          <w:p w14:paraId="5161B6DF" w14:textId="5442AFF4" w:rsidR="003410D9" w:rsidRPr="000349EB" w:rsidRDefault="003410D9" w:rsidP="000E7D52">
            <w:pPr>
              <w:rPr>
                <w:rFonts w:cs="Times New Roman"/>
                <w:szCs w:val="24"/>
              </w:rPr>
            </w:pPr>
            <w:r w:rsidRPr="000349EB">
              <w:rPr>
                <w:rFonts w:eastAsia="Times New Roman" w:cs="Times New Roman"/>
                <w:szCs w:val="24"/>
              </w:rPr>
              <w:t>3</w:t>
            </w:r>
          </w:p>
        </w:tc>
        <w:tc>
          <w:tcPr>
            <w:tcW w:w="0" w:type="auto"/>
            <w:vAlign w:val="bottom"/>
          </w:tcPr>
          <w:p w14:paraId="2CB16866" w14:textId="1D6503ED" w:rsidR="003410D9" w:rsidRPr="000349EB" w:rsidRDefault="003410D9" w:rsidP="000E7D52">
            <w:pPr>
              <w:rPr>
                <w:rFonts w:cs="Times New Roman"/>
                <w:szCs w:val="24"/>
              </w:rPr>
            </w:pPr>
            <w:r w:rsidRPr="000349EB">
              <w:rPr>
                <w:rFonts w:eastAsia="Times New Roman" w:cs="Times New Roman"/>
                <w:szCs w:val="24"/>
              </w:rPr>
              <w:t>0.9899</w:t>
            </w:r>
          </w:p>
        </w:tc>
      </w:tr>
      <w:tr w:rsidR="00E304C7" w:rsidRPr="000349EB" w14:paraId="23224DCC" w14:textId="77777777" w:rsidTr="0000369D">
        <w:trPr>
          <w:jc w:val="center"/>
        </w:trPr>
        <w:tc>
          <w:tcPr>
            <w:tcW w:w="0" w:type="auto"/>
            <w:tcBorders>
              <w:bottom w:val="single" w:sz="4" w:space="0" w:color="auto"/>
            </w:tcBorders>
          </w:tcPr>
          <w:p w14:paraId="11F93D4C" w14:textId="0AE7CF04" w:rsidR="00E304C7" w:rsidRPr="000349EB" w:rsidRDefault="00E304C7" w:rsidP="000E7D52">
            <w:pPr>
              <w:rPr>
                <w:rFonts w:cs="Times New Roman"/>
                <w:szCs w:val="24"/>
              </w:rPr>
            </w:pPr>
            <w:r w:rsidRPr="000349EB">
              <w:rPr>
                <w:rFonts w:cs="Times New Roman"/>
                <w:szCs w:val="24"/>
              </w:rPr>
              <w:t>PPB9 Density</w:t>
            </w:r>
          </w:p>
        </w:tc>
        <w:tc>
          <w:tcPr>
            <w:tcW w:w="0" w:type="auto"/>
            <w:tcBorders>
              <w:bottom w:val="single" w:sz="4" w:space="0" w:color="auto"/>
            </w:tcBorders>
            <w:vAlign w:val="bottom"/>
          </w:tcPr>
          <w:p w14:paraId="21B152F8" w14:textId="7D657151" w:rsidR="00E304C7" w:rsidRPr="00E304C7" w:rsidRDefault="00E304C7" w:rsidP="000E7D52">
            <w:pPr>
              <w:rPr>
                <w:rFonts w:cs="Times New Roman"/>
                <w:szCs w:val="24"/>
              </w:rPr>
            </w:pPr>
            <w:r w:rsidRPr="00E304C7">
              <w:rPr>
                <w:rFonts w:eastAsia="Times New Roman" w:cs="Times New Roman"/>
                <w:szCs w:val="24"/>
              </w:rPr>
              <w:t>-0.2152</w:t>
            </w:r>
          </w:p>
        </w:tc>
        <w:tc>
          <w:tcPr>
            <w:tcW w:w="0" w:type="auto"/>
            <w:tcBorders>
              <w:bottom w:val="single" w:sz="4" w:space="0" w:color="auto"/>
            </w:tcBorders>
            <w:vAlign w:val="bottom"/>
          </w:tcPr>
          <w:p w14:paraId="2AC8BD13" w14:textId="53CE01CA" w:rsidR="00E304C7" w:rsidRPr="00E304C7" w:rsidRDefault="00E304C7" w:rsidP="000E7D52">
            <w:pPr>
              <w:rPr>
                <w:rFonts w:cs="Times New Roman"/>
                <w:szCs w:val="24"/>
              </w:rPr>
            </w:pPr>
            <w:r w:rsidRPr="00E304C7">
              <w:rPr>
                <w:rFonts w:eastAsia="Times New Roman" w:cs="Times New Roman"/>
                <w:szCs w:val="24"/>
              </w:rPr>
              <w:t>0.0319</w:t>
            </w:r>
          </w:p>
        </w:tc>
        <w:tc>
          <w:tcPr>
            <w:tcW w:w="0" w:type="auto"/>
            <w:tcBorders>
              <w:bottom w:val="single" w:sz="4" w:space="0" w:color="auto"/>
            </w:tcBorders>
            <w:vAlign w:val="bottom"/>
          </w:tcPr>
          <w:p w14:paraId="720A5897" w14:textId="0505EF2A" w:rsidR="00E304C7" w:rsidRPr="00E304C7" w:rsidRDefault="00E304C7" w:rsidP="000E7D52">
            <w:pPr>
              <w:rPr>
                <w:rFonts w:cs="Times New Roman"/>
                <w:szCs w:val="24"/>
              </w:rPr>
            </w:pPr>
            <w:r w:rsidRPr="00E304C7">
              <w:rPr>
                <w:rFonts w:eastAsia="Times New Roman" w:cs="Times New Roman"/>
                <w:szCs w:val="24"/>
              </w:rPr>
              <w:t>14.80%</w:t>
            </w:r>
          </w:p>
        </w:tc>
        <w:tc>
          <w:tcPr>
            <w:tcW w:w="0" w:type="auto"/>
            <w:tcBorders>
              <w:bottom w:val="single" w:sz="4" w:space="0" w:color="auto"/>
            </w:tcBorders>
            <w:vAlign w:val="bottom"/>
          </w:tcPr>
          <w:p w14:paraId="11F59F21" w14:textId="671B4840" w:rsidR="00E304C7" w:rsidRPr="00E304C7" w:rsidRDefault="00E304C7" w:rsidP="000E7D52">
            <w:pPr>
              <w:rPr>
                <w:rFonts w:cs="Times New Roman"/>
                <w:szCs w:val="24"/>
              </w:rPr>
            </w:pPr>
            <w:r w:rsidRPr="00E304C7">
              <w:rPr>
                <w:rFonts w:eastAsia="Times New Roman" w:cs="Times New Roman"/>
                <w:szCs w:val="24"/>
              </w:rPr>
              <w:t>2</w:t>
            </w:r>
          </w:p>
        </w:tc>
        <w:tc>
          <w:tcPr>
            <w:tcW w:w="0" w:type="auto"/>
            <w:tcBorders>
              <w:bottom w:val="single" w:sz="4" w:space="0" w:color="auto"/>
            </w:tcBorders>
            <w:vAlign w:val="bottom"/>
          </w:tcPr>
          <w:p w14:paraId="16E67BA6" w14:textId="1BC6C888" w:rsidR="00E304C7" w:rsidRPr="00E304C7" w:rsidRDefault="00E304C7" w:rsidP="000E7D52">
            <w:pPr>
              <w:rPr>
                <w:rFonts w:cs="Times New Roman"/>
                <w:szCs w:val="24"/>
              </w:rPr>
            </w:pPr>
            <w:r w:rsidRPr="00E304C7">
              <w:rPr>
                <w:rFonts w:eastAsia="Times New Roman" w:cs="Times New Roman"/>
                <w:szCs w:val="24"/>
              </w:rPr>
              <w:t>1.0000</w:t>
            </w:r>
          </w:p>
        </w:tc>
      </w:tr>
      <w:tr w:rsidR="009A1EA9" w:rsidRPr="000349EB" w14:paraId="19C9302C" w14:textId="77777777" w:rsidTr="0000369D">
        <w:trPr>
          <w:jc w:val="center"/>
        </w:trPr>
        <w:tc>
          <w:tcPr>
            <w:tcW w:w="0" w:type="auto"/>
            <w:gridSpan w:val="6"/>
            <w:shd w:val="clear" w:color="auto" w:fill="CCFFCC"/>
          </w:tcPr>
          <w:p w14:paraId="36168A6C" w14:textId="4D1EEC3A" w:rsidR="009A1EA9" w:rsidRPr="000349EB" w:rsidRDefault="009A1EA9" w:rsidP="000E7D52">
            <w:pPr>
              <w:rPr>
                <w:rFonts w:cs="Times New Roman"/>
                <w:szCs w:val="24"/>
              </w:rPr>
            </w:pPr>
            <w:r w:rsidRPr="000349EB">
              <w:rPr>
                <w:rFonts w:cs="Times New Roman"/>
                <w:szCs w:val="24"/>
              </w:rPr>
              <w:t>Cobalt Foil</w:t>
            </w:r>
          </w:p>
        </w:tc>
      </w:tr>
      <w:tr w:rsidR="00271363" w:rsidRPr="000349EB" w14:paraId="3FB2A4EA" w14:textId="77777777" w:rsidTr="0000369D">
        <w:trPr>
          <w:jc w:val="center"/>
        </w:trPr>
        <w:tc>
          <w:tcPr>
            <w:tcW w:w="0" w:type="auto"/>
          </w:tcPr>
          <w:p w14:paraId="75F4A30B" w14:textId="62C02D2F" w:rsidR="00271363" w:rsidRPr="000349EB" w:rsidRDefault="00271363" w:rsidP="000E7D52">
            <w:pPr>
              <w:rPr>
                <w:rFonts w:cs="Times New Roman"/>
                <w:szCs w:val="24"/>
              </w:rPr>
            </w:pPr>
            <w:r w:rsidRPr="000349EB">
              <w:rPr>
                <w:rFonts w:cs="Times New Roman"/>
                <w:szCs w:val="24"/>
              </w:rPr>
              <w:t>Foil Thickness</w:t>
            </w:r>
          </w:p>
        </w:tc>
        <w:tc>
          <w:tcPr>
            <w:tcW w:w="0" w:type="auto"/>
            <w:vAlign w:val="bottom"/>
          </w:tcPr>
          <w:p w14:paraId="451FDFAC" w14:textId="04DD7FCE" w:rsidR="00271363" w:rsidRPr="000349EB" w:rsidRDefault="00271363" w:rsidP="000E7D52">
            <w:pPr>
              <w:rPr>
                <w:rFonts w:cs="Times New Roman"/>
                <w:szCs w:val="24"/>
              </w:rPr>
            </w:pPr>
            <w:r w:rsidRPr="000349EB">
              <w:rPr>
                <w:rFonts w:eastAsia="Times New Roman" w:cs="Times New Roman"/>
                <w:szCs w:val="24"/>
              </w:rPr>
              <w:t>0.7497</w:t>
            </w:r>
          </w:p>
        </w:tc>
        <w:tc>
          <w:tcPr>
            <w:tcW w:w="0" w:type="auto"/>
            <w:vAlign w:val="bottom"/>
          </w:tcPr>
          <w:p w14:paraId="72D49AEE" w14:textId="0AD754A7" w:rsidR="00271363" w:rsidRPr="000349EB" w:rsidRDefault="00271363" w:rsidP="000E7D52">
            <w:pPr>
              <w:rPr>
                <w:rFonts w:cs="Times New Roman"/>
                <w:szCs w:val="24"/>
              </w:rPr>
            </w:pPr>
            <w:r w:rsidRPr="000349EB">
              <w:rPr>
                <w:rFonts w:eastAsia="Times New Roman" w:cs="Times New Roman"/>
                <w:szCs w:val="24"/>
              </w:rPr>
              <w:t>0.0112</w:t>
            </w:r>
          </w:p>
        </w:tc>
        <w:tc>
          <w:tcPr>
            <w:tcW w:w="0" w:type="auto"/>
            <w:vAlign w:val="bottom"/>
          </w:tcPr>
          <w:p w14:paraId="6148874F" w14:textId="39DF5E75" w:rsidR="00271363" w:rsidRPr="000349EB" w:rsidRDefault="00271363" w:rsidP="000E7D52">
            <w:pPr>
              <w:rPr>
                <w:rFonts w:cs="Times New Roman"/>
                <w:szCs w:val="24"/>
              </w:rPr>
            </w:pPr>
            <w:r w:rsidRPr="000349EB">
              <w:rPr>
                <w:rFonts w:eastAsia="Times New Roman" w:cs="Times New Roman"/>
                <w:szCs w:val="24"/>
              </w:rPr>
              <w:t>1.49%</w:t>
            </w:r>
          </w:p>
        </w:tc>
        <w:tc>
          <w:tcPr>
            <w:tcW w:w="0" w:type="auto"/>
            <w:vAlign w:val="bottom"/>
          </w:tcPr>
          <w:p w14:paraId="367BBC70" w14:textId="7328B89F" w:rsidR="00271363" w:rsidRPr="000349EB" w:rsidRDefault="00271363" w:rsidP="000E7D52">
            <w:pPr>
              <w:rPr>
                <w:rFonts w:cs="Times New Roman"/>
                <w:szCs w:val="24"/>
              </w:rPr>
            </w:pPr>
            <w:r w:rsidRPr="000349EB">
              <w:rPr>
                <w:rFonts w:eastAsia="Times New Roman" w:cs="Times New Roman"/>
                <w:szCs w:val="24"/>
              </w:rPr>
              <w:t>3</w:t>
            </w:r>
          </w:p>
        </w:tc>
        <w:tc>
          <w:tcPr>
            <w:tcW w:w="0" w:type="auto"/>
            <w:vAlign w:val="bottom"/>
          </w:tcPr>
          <w:p w14:paraId="43F8ED41" w14:textId="323C0E7A" w:rsidR="00271363" w:rsidRPr="000349EB" w:rsidRDefault="00271363" w:rsidP="000E7D52">
            <w:pPr>
              <w:rPr>
                <w:rFonts w:cs="Times New Roman"/>
                <w:szCs w:val="24"/>
              </w:rPr>
            </w:pPr>
            <w:r w:rsidRPr="000349EB">
              <w:rPr>
                <w:rFonts w:eastAsia="Times New Roman" w:cs="Times New Roman"/>
                <w:szCs w:val="24"/>
              </w:rPr>
              <w:t>0.9952</w:t>
            </w:r>
          </w:p>
        </w:tc>
      </w:tr>
      <w:tr w:rsidR="00271363" w:rsidRPr="000349EB" w14:paraId="2995C7D3" w14:textId="77777777" w:rsidTr="0000369D">
        <w:trPr>
          <w:jc w:val="center"/>
        </w:trPr>
        <w:tc>
          <w:tcPr>
            <w:tcW w:w="0" w:type="auto"/>
          </w:tcPr>
          <w:p w14:paraId="5E9E6CC3" w14:textId="13BD99A9" w:rsidR="00271363" w:rsidRPr="000349EB" w:rsidRDefault="00A2021D" w:rsidP="000E7D52">
            <w:pPr>
              <w:rPr>
                <w:rFonts w:cs="Times New Roman"/>
                <w:szCs w:val="24"/>
              </w:rPr>
            </w:pPr>
            <w:r w:rsidRPr="00A2021D">
              <w:rPr>
                <w:rFonts w:cs="Times New Roman"/>
                <w:szCs w:val="24"/>
                <w:vertAlign w:val="superscript"/>
              </w:rPr>
              <w:t>235</w:t>
            </w:r>
            <w:r w:rsidRPr="000349EB">
              <w:rPr>
                <w:rFonts w:cs="Times New Roman"/>
                <w:szCs w:val="24"/>
              </w:rPr>
              <w:t xml:space="preserve">U </w:t>
            </w:r>
            <w:r w:rsidR="00271363" w:rsidRPr="000349EB">
              <w:rPr>
                <w:rFonts w:cs="Times New Roman"/>
                <w:szCs w:val="24"/>
              </w:rPr>
              <w:t>Number Density</w:t>
            </w:r>
          </w:p>
        </w:tc>
        <w:tc>
          <w:tcPr>
            <w:tcW w:w="0" w:type="auto"/>
            <w:vAlign w:val="bottom"/>
          </w:tcPr>
          <w:p w14:paraId="7EBF6082" w14:textId="0555F5C5" w:rsidR="00271363" w:rsidRPr="000349EB" w:rsidRDefault="00271363" w:rsidP="000E7D52">
            <w:pPr>
              <w:rPr>
                <w:rFonts w:cs="Times New Roman"/>
                <w:szCs w:val="24"/>
              </w:rPr>
            </w:pPr>
            <w:r w:rsidRPr="000349EB">
              <w:rPr>
                <w:rFonts w:eastAsia="Times New Roman" w:cs="Times New Roman"/>
                <w:szCs w:val="24"/>
              </w:rPr>
              <w:t>-0.3282</w:t>
            </w:r>
          </w:p>
        </w:tc>
        <w:tc>
          <w:tcPr>
            <w:tcW w:w="0" w:type="auto"/>
            <w:vAlign w:val="bottom"/>
          </w:tcPr>
          <w:p w14:paraId="0EE65C1B" w14:textId="2D034326" w:rsidR="00271363" w:rsidRPr="000349EB" w:rsidRDefault="00271363" w:rsidP="000E7D52">
            <w:pPr>
              <w:rPr>
                <w:rFonts w:cs="Times New Roman"/>
                <w:szCs w:val="24"/>
              </w:rPr>
            </w:pPr>
            <w:r w:rsidRPr="000349EB">
              <w:rPr>
                <w:rFonts w:eastAsia="Times New Roman" w:cs="Times New Roman"/>
                <w:szCs w:val="24"/>
              </w:rPr>
              <w:t>0.0295</w:t>
            </w:r>
          </w:p>
        </w:tc>
        <w:tc>
          <w:tcPr>
            <w:tcW w:w="0" w:type="auto"/>
            <w:vAlign w:val="bottom"/>
          </w:tcPr>
          <w:p w14:paraId="36683B78" w14:textId="69A83DDE" w:rsidR="00271363" w:rsidRPr="000349EB" w:rsidRDefault="00271363" w:rsidP="000E7D52">
            <w:pPr>
              <w:rPr>
                <w:rFonts w:cs="Times New Roman"/>
                <w:szCs w:val="24"/>
              </w:rPr>
            </w:pPr>
            <w:r w:rsidRPr="000349EB">
              <w:rPr>
                <w:rFonts w:eastAsia="Times New Roman" w:cs="Times New Roman"/>
                <w:szCs w:val="24"/>
              </w:rPr>
              <w:t>8.98%</w:t>
            </w:r>
          </w:p>
        </w:tc>
        <w:tc>
          <w:tcPr>
            <w:tcW w:w="0" w:type="auto"/>
            <w:vAlign w:val="bottom"/>
          </w:tcPr>
          <w:p w14:paraId="57BE4542" w14:textId="0497287E" w:rsidR="00271363" w:rsidRPr="000349EB" w:rsidRDefault="00271363" w:rsidP="000E7D52">
            <w:pPr>
              <w:rPr>
                <w:rFonts w:cs="Times New Roman"/>
                <w:szCs w:val="24"/>
              </w:rPr>
            </w:pPr>
            <w:r w:rsidRPr="000349EB">
              <w:rPr>
                <w:rFonts w:eastAsia="Times New Roman" w:cs="Times New Roman"/>
                <w:szCs w:val="24"/>
              </w:rPr>
              <w:t>4</w:t>
            </w:r>
          </w:p>
        </w:tc>
        <w:tc>
          <w:tcPr>
            <w:tcW w:w="0" w:type="auto"/>
            <w:vAlign w:val="bottom"/>
          </w:tcPr>
          <w:p w14:paraId="3973C693" w14:textId="338A5367" w:rsidR="00271363" w:rsidRPr="000349EB" w:rsidRDefault="00271363" w:rsidP="000E7D52">
            <w:pPr>
              <w:rPr>
                <w:rFonts w:cs="Times New Roman"/>
                <w:szCs w:val="24"/>
              </w:rPr>
            </w:pPr>
            <w:r w:rsidRPr="000349EB">
              <w:rPr>
                <w:rFonts w:eastAsia="Times New Roman" w:cs="Times New Roman"/>
                <w:szCs w:val="24"/>
              </w:rPr>
              <w:t>0.8714</w:t>
            </w:r>
          </w:p>
        </w:tc>
      </w:tr>
      <w:tr w:rsidR="000349EB" w:rsidRPr="000349EB" w14:paraId="311E371D" w14:textId="77777777" w:rsidTr="0000369D">
        <w:trPr>
          <w:jc w:val="center"/>
        </w:trPr>
        <w:tc>
          <w:tcPr>
            <w:tcW w:w="0" w:type="auto"/>
            <w:tcBorders>
              <w:bottom w:val="single" w:sz="4" w:space="0" w:color="auto"/>
            </w:tcBorders>
          </w:tcPr>
          <w:p w14:paraId="11601ED9" w14:textId="65FE81E8" w:rsidR="000349EB" w:rsidRPr="000349EB" w:rsidRDefault="000349EB" w:rsidP="000E7D52">
            <w:pPr>
              <w:rPr>
                <w:rFonts w:cs="Times New Roman"/>
                <w:szCs w:val="24"/>
              </w:rPr>
            </w:pPr>
            <w:r w:rsidRPr="000349EB">
              <w:rPr>
                <w:rFonts w:cs="Times New Roman"/>
                <w:szCs w:val="24"/>
              </w:rPr>
              <w:t>PPB9 Density</w:t>
            </w:r>
          </w:p>
        </w:tc>
        <w:tc>
          <w:tcPr>
            <w:tcW w:w="0" w:type="auto"/>
            <w:tcBorders>
              <w:bottom w:val="single" w:sz="4" w:space="0" w:color="auto"/>
            </w:tcBorders>
            <w:vAlign w:val="bottom"/>
          </w:tcPr>
          <w:p w14:paraId="2F8C1252" w14:textId="51AF5DDB" w:rsidR="000349EB" w:rsidRPr="000349EB" w:rsidRDefault="000349EB" w:rsidP="000E7D52">
            <w:pPr>
              <w:rPr>
                <w:rFonts w:cs="Times New Roman"/>
                <w:szCs w:val="24"/>
              </w:rPr>
            </w:pPr>
            <w:r w:rsidRPr="000349EB">
              <w:rPr>
                <w:rFonts w:eastAsia="Times New Roman" w:cs="Times New Roman"/>
                <w:szCs w:val="24"/>
              </w:rPr>
              <w:t>-0.2664</w:t>
            </w:r>
          </w:p>
        </w:tc>
        <w:tc>
          <w:tcPr>
            <w:tcW w:w="0" w:type="auto"/>
            <w:tcBorders>
              <w:bottom w:val="single" w:sz="4" w:space="0" w:color="auto"/>
            </w:tcBorders>
            <w:vAlign w:val="bottom"/>
          </w:tcPr>
          <w:p w14:paraId="2BA7A311" w14:textId="3F6B5EDB" w:rsidR="000349EB" w:rsidRPr="000349EB" w:rsidRDefault="000349EB" w:rsidP="000E7D52">
            <w:pPr>
              <w:rPr>
                <w:rFonts w:cs="Times New Roman"/>
                <w:szCs w:val="24"/>
              </w:rPr>
            </w:pPr>
            <w:r w:rsidRPr="000349EB">
              <w:rPr>
                <w:rFonts w:eastAsia="Times New Roman" w:cs="Times New Roman"/>
                <w:szCs w:val="24"/>
              </w:rPr>
              <w:t>0.0280</w:t>
            </w:r>
          </w:p>
        </w:tc>
        <w:tc>
          <w:tcPr>
            <w:tcW w:w="0" w:type="auto"/>
            <w:tcBorders>
              <w:bottom w:val="single" w:sz="4" w:space="0" w:color="auto"/>
            </w:tcBorders>
            <w:vAlign w:val="bottom"/>
          </w:tcPr>
          <w:p w14:paraId="59277D65" w14:textId="7454E163" w:rsidR="000349EB" w:rsidRPr="000349EB" w:rsidRDefault="000349EB" w:rsidP="000E7D52">
            <w:pPr>
              <w:rPr>
                <w:rFonts w:cs="Times New Roman"/>
                <w:szCs w:val="24"/>
              </w:rPr>
            </w:pPr>
            <w:r w:rsidRPr="000349EB">
              <w:rPr>
                <w:rFonts w:eastAsia="Times New Roman" w:cs="Times New Roman"/>
                <w:szCs w:val="24"/>
              </w:rPr>
              <w:t>10.52%</w:t>
            </w:r>
          </w:p>
        </w:tc>
        <w:tc>
          <w:tcPr>
            <w:tcW w:w="0" w:type="auto"/>
            <w:tcBorders>
              <w:bottom w:val="single" w:sz="4" w:space="0" w:color="auto"/>
            </w:tcBorders>
            <w:vAlign w:val="bottom"/>
          </w:tcPr>
          <w:p w14:paraId="5B026AB3" w14:textId="74205CAD" w:rsidR="000349EB" w:rsidRPr="000349EB" w:rsidRDefault="000349EB" w:rsidP="000E7D52">
            <w:pPr>
              <w:rPr>
                <w:rFonts w:cs="Times New Roman"/>
                <w:szCs w:val="24"/>
              </w:rPr>
            </w:pPr>
            <w:r w:rsidRPr="000349EB">
              <w:rPr>
                <w:rFonts w:eastAsia="Times New Roman" w:cs="Times New Roman"/>
                <w:szCs w:val="24"/>
              </w:rPr>
              <w:t>3</w:t>
            </w:r>
          </w:p>
        </w:tc>
        <w:tc>
          <w:tcPr>
            <w:tcW w:w="0" w:type="auto"/>
            <w:tcBorders>
              <w:bottom w:val="single" w:sz="4" w:space="0" w:color="auto"/>
            </w:tcBorders>
            <w:vAlign w:val="bottom"/>
          </w:tcPr>
          <w:p w14:paraId="06C43B29" w14:textId="71D53A93" w:rsidR="000349EB" w:rsidRPr="000349EB" w:rsidRDefault="000349EB" w:rsidP="000E7D52">
            <w:pPr>
              <w:rPr>
                <w:rFonts w:cs="Times New Roman"/>
                <w:szCs w:val="24"/>
              </w:rPr>
            </w:pPr>
            <w:r w:rsidRPr="000349EB">
              <w:rPr>
                <w:rFonts w:eastAsia="Times New Roman" w:cs="Times New Roman"/>
                <w:szCs w:val="24"/>
              </w:rPr>
              <w:t>0.9630</w:t>
            </w:r>
          </w:p>
        </w:tc>
      </w:tr>
      <w:tr w:rsidR="009A1EA9" w:rsidRPr="000349EB" w14:paraId="66C5B85F" w14:textId="77777777" w:rsidTr="0000369D">
        <w:trPr>
          <w:jc w:val="center"/>
        </w:trPr>
        <w:tc>
          <w:tcPr>
            <w:tcW w:w="0" w:type="auto"/>
            <w:gridSpan w:val="6"/>
            <w:shd w:val="clear" w:color="auto" w:fill="CCFFCC"/>
          </w:tcPr>
          <w:p w14:paraId="45E113E9" w14:textId="4BDF07E4" w:rsidR="009A1EA9" w:rsidRPr="000349EB" w:rsidRDefault="009A1EA9" w:rsidP="000E7D52">
            <w:pPr>
              <w:rPr>
                <w:rFonts w:cs="Times New Roman"/>
                <w:szCs w:val="24"/>
              </w:rPr>
            </w:pPr>
            <w:r w:rsidRPr="000349EB">
              <w:rPr>
                <w:rFonts w:cs="Times New Roman"/>
                <w:szCs w:val="24"/>
              </w:rPr>
              <w:t>Indium Foil</w:t>
            </w:r>
          </w:p>
        </w:tc>
      </w:tr>
      <w:tr w:rsidR="009A1EA9" w:rsidRPr="000349EB" w14:paraId="51717023" w14:textId="77777777" w:rsidTr="0000369D">
        <w:trPr>
          <w:jc w:val="center"/>
        </w:trPr>
        <w:tc>
          <w:tcPr>
            <w:tcW w:w="0" w:type="auto"/>
          </w:tcPr>
          <w:p w14:paraId="35D7BF04" w14:textId="0C695EB2" w:rsidR="009A1EA9" w:rsidRPr="000349EB" w:rsidRDefault="009A1EA9" w:rsidP="000E7D52">
            <w:pPr>
              <w:rPr>
                <w:rFonts w:cs="Times New Roman"/>
                <w:szCs w:val="24"/>
              </w:rPr>
            </w:pPr>
            <w:r w:rsidRPr="000349EB">
              <w:rPr>
                <w:rFonts w:cs="Times New Roman"/>
                <w:szCs w:val="24"/>
              </w:rPr>
              <w:t>Foil Thickness</w:t>
            </w:r>
          </w:p>
        </w:tc>
        <w:tc>
          <w:tcPr>
            <w:tcW w:w="0" w:type="auto"/>
            <w:vAlign w:val="bottom"/>
          </w:tcPr>
          <w:p w14:paraId="30C7C43C" w14:textId="038A11FC" w:rsidR="009A1EA9" w:rsidRPr="000349EB" w:rsidRDefault="009A1EA9" w:rsidP="000E7D52">
            <w:pPr>
              <w:rPr>
                <w:rFonts w:cs="Times New Roman"/>
                <w:szCs w:val="24"/>
              </w:rPr>
            </w:pPr>
            <w:r w:rsidRPr="000349EB">
              <w:rPr>
                <w:rFonts w:eastAsia="Times New Roman" w:cs="Times New Roman"/>
                <w:szCs w:val="24"/>
              </w:rPr>
              <w:t>0.4290</w:t>
            </w:r>
          </w:p>
        </w:tc>
        <w:tc>
          <w:tcPr>
            <w:tcW w:w="0" w:type="auto"/>
            <w:vAlign w:val="bottom"/>
          </w:tcPr>
          <w:p w14:paraId="7AC00C15" w14:textId="62E095A2" w:rsidR="009A1EA9" w:rsidRPr="000349EB" w:rsidRDefault="009A1EA9" w:rsidP="000E7D52">
            <w:pPr>
              <w:rPr>
                <w:rFonts w:cs="Times New Roman"/>
                <w:szCs w:val="24"/>
              </w:rPr>
            </w:pPr>
            <w:r w:rsidRPr="000349EB">
              <w:rPr>
                <w:rFonts w:eastAsia="Times New Roman" w:cs="Times New Roman"/>
                <w:szCs w:val="24"/>
              </w:rPr>
              <w:t>0.0064</w:t>
            </w:r>
          </w:p>
        </w:tc>
        <w:tc>
          <w:tcPr>
            <w:tcW w:w="0" w:type="auto"/>
            <w:vAlign w:val="bottom"/>
          </w:tcPr>
          <w:p w14:paraId="349C7D1D" w14:textId="5CD964AE" w:rsidR="009A1EA9" w:rsidRPr="000349EB" w:rsidRDefault="009A1EA9" w:rsidP="000E7D52">
            <w:pPr>
              <w:rPr>
                <w:rFonts w:cs="Times New Roman"/>
                <w:szCs w:val="24"/>
              </w:rPr>
            </w:pPr>
            <w:r w:rsidRPr="000349EB">
              <w:rPr>
                <w:rFonts w:eastAsia="Times New Roman" w:cs="Times New Roman"/>
                <w:szCs w:val="24"/>
              </w:rPr>
              <w:t>1.49%</w:t>
            </w:r>
          </w:p>
        </w:tc>
        <w:tc>
          <w:tcPr>
            <w:tcW w:w="0" w:type="auto"/>
            <w:vAlign w:val="bottom"/>
          </w:tcPr>
          <w:p w14:paraId="72788232" w14:textId="1AF85894" w:rsidR="009A1EA9" w:rsidRPr="000349EB" w:rsidRDefault="009A1EA9" w:rsidP="000E7D52">
            <w:pPr>
              <w:rPr>
                <w:rFonts w:cs="Times New Roman"/>
                <w:szCs w:val="24"/>
              </w:rPr>
            </w:pPr>
            <w:r w:rsidRPr="000349EB">
              <w:rPr>
                <w:rFonts w:eastAsia="Times New Roman" w:cs="Times New Roman"/>
                <w:szCs w:val="24"/>
              </w:rPr>
              <w:t>3</w:t>
            </w:r>
          </w:p>
        </w:tc>
        <w:tc>
          <w:tcPr>
            <w:tcW w:w="0" w:type="auto"/>
            <w:vAlign w:val="bottom"/>
          </w:tcPr>
          <w:p w14:paraId="1427AF01" w14:textId="446AF8C9" w:rsidR="009A1EA9" w:rsidRPr="000349EB" w:rsidRDefault="009A1EA9" w:rsidP="000E7D52">
            <w:pPr>
              <w:rPr>
                <w:rFonts w:cs="Times New Roman"/>
                <w:szCs w:val="24"/>
              </w:rPr>
            </w:pPr>
            <w:r w:rsidRPr="000349EB">
              <w:rPr>
                <w:rFonts w:eastAsia="Times New Roman" w:cs="Times New Roman"/>
                <w:szCs w:val="24"/>
              </w:rPr>
              <w:t>0.9648</w:t>
            </w:r>
          </w:p>
        </w:tc>
      </w:tr>
      <w:tr w:rsidR="009A1EA9" w:rsidRPr="000349EB" w14:paraId="06219AA7" w14:textId="77777777" w:rsidTr="0000369D">
        <w:trPr>
          <w:jc w:val="center"/>
        </w:trPr>
        <w:tc>
          <w:tcPr>
            <w:tcW w:w="0" w:type="auto"/>
          </w:tcPr>
          <w:p w14:paraId="4A062CA9" w14:textId="48055976" w:rsidR="009A1EA9" w:rsidRPr="000349EB" w:rsidRDefault="00A2021D" w:rsidP="000E7D52">
            <w:pPr>
              <w:rPr>
                <w:rFonts w:cs="Times New Roman"/>
                <w:szCs w:val="24"/>
              </w:rPr>
            </w:pPr>
            <w:r w:rsidRPr="00A2021D">
              <w:rPr>
                <w:rFonts w:cs="Times New Roman"/>
                <w:szCs w:val="24"/>
                <w:vertAlign w:val="superscript"/>
              </w:rPr>
              <w:t>235</w:t>
            </w:r>
            <w:r w:rsidRPr="000349EB">
              <w:rPr>
                <w:rFonts w:cs="Times New Roman"/>
                <w:szCs w:val="24"/>
              </w:rPr>
              <w:t xml:space="preserve">U </w:t>
            </w:r>
            <w:r w:rsidR="009A1EA9" w:rsidRPr="000349EB">
              <w:rPr>
                <w:rFonts w:cs="Times New Roman"/>
                <w:szCs w:val="24"/>
              </w:rPr>
              <w:t>Number Density</w:t>
            </w:r>
          </w:p>
        </w:tc>
        <w:tc>
          <w:tcPr>
            <w:tcW w:w="0" w:type="auto"/>
            <w:vAlign w:val="bottom"/>
          </w:tcPr>
          <w:p w14:paraId="69EC1EBE" w14:textId="0F3618C6" w:rsidR="009A1EA9" w:rsidRPr="000349EB" w:rsidRDefault="009A1EA9" w:rsidP="000E7D52">
            <w:pPr>
              <w:rPr>
                <w:rFonts w:cs="Times New Roman"/>
                <w:szCs w:val="24"/>
              </w:rPr>
            </w:pPr>
            <w:r w:rsidRPr="000349EB">
              <w:rPr>
                <w:rFonts w:eastAsia="Times New Roman" w:cs="Times New Roman"/>
                <w:szCs w:val="24"/>
              </w:rPr>
              <w:t>-0.2207</w:t>
            </w:r>
          </w:p>
        </w:tc>
        <w:tc>
          <w:tcPr>
            <w:tcW w:w="0" w:type="auto"/>
            <w:vAlign w:val="bottom"/>
          </w:tcPr>
          <w:p w14:paraId="22644694" w14:textId="296119D8" w:rsidR="009A1EA9" w:rsidRPr="000349EB" w:rsidRDefault="009A1EA9" w:rsidP="000E7D52">
            <w:pPr>
              <w:rPr>
                <w:rFonts w:cs="Times New Roman"/>
                <w:szCs w:val="24"/>
              </w:rPr>
            </w:pPr>
            <w:r w:rsidRPr="000349EB">
              <w:rPr>
                <w:rFonts w:eastAsia="Times New Roman" w:cs="Times New Roman"/>
                <w:szCs w:val="24"/>
              </w:rPr>
              <w:t>0.0272</w:t>
            </w:r>
          </w:p>
        </w:tc>
        <w:tc>
          <w:tcPr>
            <w:tcW w:w="0" w:type="auto"/>
            <w:vAlign w:val="bottom"/>
          </w:tcPr>
          <w:p w14:paraId="7BF45049" w14:textId="0D292E41" w:rsidR="009A1EA9" w:rsidRPr="000349EB" w:rsidRDefault="009A1EA9" w:rsidP="000E7D52">
            <w:pPr>
              <w:rPr>
                <w:rFonts w:cs="Times New Roman"/>
                <w:szCs w:val="24"/>
              </w:rPr>
            </w:pPr>
            <w:r w:rsidRPr="000349EB">
              <w:rPr>
                <w:rFonts w:eastAsia="Times New Roman" w:cs="Times New Roman"/>
                <w:szCs w:val="24"/>
              </w:rPr>
              <w:t>12.34%</w:t>
            </w:r>
          </w:p>
        </w:tc>
        <w:tc>
          <w:tcPr>
            <w:tcW w:w="0" w:type="auto"/>
            <w:vAlign w:val="bottom"/>
          </w:tcPr>
          <w:p w14:paraId="66B90D62" w14:textId="7FE026F9" w:rsidR="009A1EA9" w:rsidRPr="000349EB" w:rsidRDefault="009A1EA9" w:rsidP="000E7D52">
            <w:pPr>
              <w:rPr>
                <w:rFonts w:cs="Times New Roman"/>
                <w:szCs w:val="24"/>
              </w:rPr>
            </w:pPr>
            <w:r w:rsidRPr="000349EB">
              <w:rPr>
                <w:rFonts w:eastAsia="Times New Roman" w:cs="Times New Roman"/>
                <w:szCs w:val="24"/>
              </w:rPr>
              <w:t>3</w:t>
            </w:r>
          </w:p>
        </w:tc>
        <w:tc>
          <w:tcPr>
            <w:tcW w:w="0" w:type="auto"/>
            <w:vAlign w:val="bottom"/>
          </w:tcPr>
          <w:p w14:paraId="64435505" w14:textId="55441F38" w:rsidR="009A1EA9" w:rsidRPr="000349EB" w:rsidRDefault="009A1EA9" w:rsidP="000E7D52">
            <w:pPr>
              <w:rPr>
                <w:rFonts w:cs="Times New Roman"/>
                <w:szCs w:val="24"/>
              </w:rPr>
            </w:pPr>
            <w:r w:rsidRPr="000349EB">
              <w:rPr>
                <w:rFonts w:eastAsia="Times New Roman" w:cs="Times New Roman"/>
                <w:szCs w:val="24"/>
              </w:rPr>
              <w:t>1.0000</w:t>
            </w:r>
          </w:p>
        </w:tc>
      </w:tr>
      <w:tr w:rsidR="001A7A65" w:rsidRPr="000349EB" w14:paraId="380E09F1" w14:textId="77777777" w:rsidTr="00E304C7">
        <w:trPr>
          <w:jc w:val="center"/>
        </w:trPr>
        <w:tc>
          <w:tcPr>
            <w:tcW w:w="0" w:type="auto"/>
            <w:tcBorders>
              <w:bottom w:val="single" w:sz="4" w:space="0" w:color="auto"/>
            </w:tcBorders>
          </w:tcPr>
          <w:p w14:paraId="1EAE835B" w14:textId="7CD7B834" w:rsidR="001A7A65" w:rsidRPr="000349EB" w:rsidRDefault="001A7A65" w:rsidP="000E7D52">
            <w:pPr>
              <w:rPr>
                <w:rFonts w:cs="Times New Roman"/>
                <w:szCs w:val="24"/>
              </w:rPr>
            </w:pPr>
            <w:r w:rsidRPr="000349EB">
              <w:rPr>
                <w:rFonts w:cs="Times New Roman"/>
                <w:szCs w:val="24"/>
              </w:rPr>
              <w:t>PPB9 Density</w:t>
            </w:r>
          </w:p>
        </w:tc>
        <w:tc>
          <w:tcPr>
            <w:tcW w:w="0" w:type="auto"/>
            <w:tcBorders>
              <w:bottom w:val="single" w:sz="4" w:space="0" w:color="auto"/>
            </w:tcBorders>
            <w:vAlign w:val="bottom"/>
          </w:tcPr>
          <w:p w14:paraId="27F1F3C1" w14:textId="37A62778" w:rsidR="001A7A65" w:rsidRPr="001A7A65" w:rsidRDefault="001A7A65" w:rsidP="000E7D52">
            <w:pPr>
              <w:rPr>
                <w:rFonts w:cs="Times New Roman"/>
                <w:szCs w:val="24"/>
              </w:rPr>
            </w:pPr>
            <w:r w:rsidRPr="001A7A65">
              <w:rPr>
                <w:rFonts w:eastAsia="Times New Roman" w:cs="Times New Roman"/>
                <w:szCs w:val="24"/>
              </w:rPr>
              <w:t>-0.0948</w:t>
            </w:r>
          </w:p>
        </w:tc>
        <w:tc>
          <w:tcPr>
            <w:tcW w:w="0" w:type="auto"/>
            <w:tcBorders>
              <w:bottom w:val="single" w:sz="4" w:space="0" w:color="auto"/>
            </w:tcBorders>
            <w:vAlign w:val="bottom"/>
          </w:tcPr>
          <w:p w14:paraId="082107B6" w14:textId="7C450812" w:rsidR="001A7A65" w:rsidRPr="001A7A65" w:rsidRDefault="001A7A65" w:rsidP="000E7D52">
            <w:pPr>
              <w:rPr>
                <w:rFonts w:cs="Times New Roman"/>
                <w:szCs w:val="24"/>
              </w:rPr>
            </w:pPr>
            <w:r w:rsidRPr="001A7A65">
              <w:rPr>
                <w:rFonts w:eastAsia="Times New Roman" w:cs="Times New Roman"/>
                <w:szCs w:val="24"/>
              </w:rPr>
              <w:t>0.0280</w:t>
            </w:r>
          </w:p>
        </w:tc>
        <w:tc>
          <w:tcPr>
            <w:tcW w:w="0" w:type="auto"/>
            <w:tcBorders>
              <w:bottom w:val="single" w:sz="4" w:space="0" w:color="auto"/>
            </w:tcBorders>
            <w:vAlign w:val="bottom"/>
          </w:tcPr>
          <w:p w14:paraId="7631875D" w14:textId="7F53A6CD" w:rsidR="001A7A65" w:rsidRPr="001A7A65" w:rsidRDefault="001A7A65" w:rsidP="000E7D52">
            <w:pPr>
              <w:rPr>
                <w:rFonts w:cs="Times New Roman"/>
                <w:szCs w:val="24"/>
              </w:rPr>
            </w:pPr>
            <w:r w:rsidRPr="001A7A65">
              <w:rPr>
                <w:rFonts w:eastAsia="Times New Roman" w:cs="Times New Roman"/>
                <w:szCs w:val="24"/>
              </w:rPr>
              <w:t>29.53%</w:t>
            </w:r>
          </w:p>
        </w:tc>
        <w:tc>
          <w:tcPr>
            <w:tcW w:w="0" w:type="auto"/>
            <w:tcBorders>
              <w:bottom w:val="single" w:sz="4" w:space="0" w:color="auto"/>
            </w:tcBorders>
            <w:vAlign w:val="bottom"/>
          </w:tcPr>
          <w:p w14:paraId="6522E81B" w14:textId="473307E0" w:rsidR="001A7A65" w:rsidRPr="001A7A65" w:rsidRDefault="001A7A65" w:rsidP="000E7D52">
            <w:pPr>
              <w:rPr>
                <w:rFonts w:cs="Times New Roman"/>
                <w:szCs w:val="24"/>
              </w:rPr>
            </w:pPr>
            <w:r w:rsidRPr="001A7A65">
              <w:rPr>
                <w:rFonts w:eastAsia="Times New Roman" w:cs="Times New Roman"/>
                <w:szCs w:val="24"/>
              </w:rPr>
              <w:t>2</w:t>
            </w:r>
          </w:p>
        </w:tc>
        <w:tc>
          <w:tcPr>
            <w:tcW w:w="0" w:type="auto"/>
            <w:tcBorders>
              <w:bottom w:val="single" w:sz="4" w:space="0" w:color="auto"/>
            </w:tcBorders>
            <w:vAlign w:val="bottom"/>
          </w:tcPr>
          <w:p w14:paraId="072F2E40" w14:textId="0BC1EA87" w:rsidR="001A7A65" w:rsidRPr="001A7A65" w:rsidRDefault="001A7A65" w:rsidP="000E7D52">
            <w:pPr>
              <w:rPr>
                <w:rFonts w:cs="Times New Roman"/>
                <w:szCs w:val="24"/>
              </w:rPr>
            </w:pPr>
            <w:r w:rsidRPr="001A7A65">
              <w:rPr>
                <w:rFonts w:eastAsia="Times New Roman" w:cs="Times New Roman"/>
                <w:szCs w:val="24"/>
              </w:rPr>
              <w:t>1.0000</w:t>
            </w:r>
          </w:p>
        </w:tc>
      </w:tr>
      <w:tr w:rsidR="00E304C7" w:rsidRPr="000349EB" w14:paraId="655932DB" w14:textId="77777777" w:rsidTr="00E304C7">
        <w:trPr>
          <w:jc w:val="center"/>
        </w:trPr>
        <w:tc>
          <w:tcPr>
            <w:tcW w:w="0" w:type="auto"/>
            <w:gridSpan w:val="6"/>
            <w:shd w:val="clear" w:color="auto" w:fill="CCFFCC"/>
          </w:tcPr>
          <w:p w14:paraId="7165B18C" w14:textId="2CDFE09A" w:rsidR="00E304C7" w:rsidRPr="000349EB" w:rsidRDefault="00E304C7" w:rsidP="000E7D52">
            <w:pPr>
              <w:rPr>
                <w:rFonts w:cs="Times New Roman"/>
                <w:szCs w:val="24"/>
              </w:rPr>
            </w:pPr>
            <w:r>
              <w:rPr>
                <w:rFonts w:cs="Times New Roman"/>
                <w:szCs w:val="24"/>
              </w:rPr>
              <w:t>Iron Foil (Iron-56)</w:t>
            </w:r>
          </w:p>
        </w:tc>
      </w:tr>
      <w:tr w:rsidR="00E304C7" w:rsidRPr="000349EB" w14:paraId="0A5AEED3" w14:textId="77777777" w:rsidTr="005B4F92">
        <w:trPr>
          <w:jc w:val="center"/>
        </w:trPr>
        <w:tc>
          <w:tcPr>
            <w:tcW w:w="0" w:type="auto"/>
          </w:tcPr>
          <w:p w14:paraId="3B6AA7DD" w14:textId="0A74B1E2" w:rsidR="00E304C7" w:rsidRPr="000349EB" w:rsidRDefault="00E304C7" w:rsidP="000E7D52">
            <w:pPr>
              <w:rPr>
                <w:rFonts w:cs="Times New Roman"/>
                <w:szCs w:val="24"/>
              </w:rPr>
            </w:pPr>
            <w:r w:rsidRPr="000349EB">
              <w:rPr>
                <w:rFonts w:cs="Times New Roman"/>
                <w:szCs w:val="24"/>
              </w:rPr>
              <w:t>Foil Thickness</w:t>
            </w:r>
          </w:p>
        </w:tc>
        <w:tc>
          <w:tcPr>
            <w:tcW w:w="0" w:type="auto"/>
            <w:gridSpan w:val="5"/>
            <w:vAlign w:val="bottom"/>
          </w:tcPr>
          <w:p w14:paraId="260AE0B3" w14:textId="09572736" w:rsidR="00E304C7" w:rsidRPr="000349EB" w:rsidRDefault="00E304C7" w:rsidP="000E7D52">
            <w:pPr>
              <w:rPr>
                <w:rFonts w:cs="Times New Roman"/>
                <w:szCs w:val="24"/>
              </w:rPr>
            </w:pPr>
            <w:r>
              <w:rPr>
                <w:rFonts w:cs="Times New Roman"/>
                <w:szCs w:val="24"/>
              </w:rPr>
              <w:t>Not Sensitive</w:t>
            </w:r>
          </w:p>
        </w:tc>
      </w:tr>
      <w:tr w:rsidR="005B4F92" w:rsidRPr="000349EB" w14:paraId="3AD50984" w14:textId="77777777" w:rsidTr="0000369D">
        <w:trPr>
          <w:jc w:val="center"/>
        </w:trPr>
        <w:tc>
          <w:tcPr>
            <w:tcW w:w="0" w:type="auto"/>
          </w:tcPr>
          <w:p w14:paraId="35D2DF74" w14:textId="6762B430" w:rsidR="005B4F92" w:rsidRPr="000349EB" w:rsidRDefault="00A2021D" w:rsidP="000E7D52">
            <w:pPr>
              <w:rPr>
                <w:rFonts w:cs="Times New Roman"/>
                <w:szCs w:val="24"/>
              </w:rPr>
            </w:pPr>
            <w:r w:rsidRPr="00A2021D">
              <w:rPr>
                <w:rFonts w:cs="Times New Roman"/>
                <w:szCs w:val="24"/>
                <w:vertAlign w:val="superscript"/>
              </w:rPr>
              <w:t>235</w:t>
            </w:r>
            <w:r w:rsidRPr="000349EB">
              <w:rPr>
                <w:rFonts w:cs="Times New Roman"/>
                <w:szCs w:val="24"/>
              </w:rPr>
              <w:t xml:space="preserve">U </w:t>
            </w:r>
            <w:r w:rsidR="005B4F92" w:rsidRPr="000349EB">
              <w:rPr>
                <w:rFonts w:cs="Times New Roman"/>
                <w:szCs w:val="24"/>
              </w:rPr>
              <w:t>Number Density</w:t>
            </w:r>
          </w:p>
        </w:tc>
        <w:tc>
          <w:tcPr>
            <w:tcW w:w="0" w:type="auto"/>
            <w:vAlign w:val="bottom"/>
          </w:tcPr>
          <w:p w14:paraId="75D3372F" w14:textId="49C61139" w:rsidR="005B4F92" w:rsidRPr="00604CBA" w:rsidRDefault="005B4F92" w:rsidP="000E7D52">
            <w:pPr>
              <w:rPr>
                <w:rFonts w:cs="Times New Roman"/>
                <w:szCs w:val="24"/>
              </w:rPr>
            </w:pPr>
            <w:r w:rsidRPr="00604CBA">
              <w:rPr>
                <w:rFonts w:eastAsia="Times New Roman" w:cs="Times New Roman"/>
                <w:szCs w:val="24"/>
              </w:rPr>
              <w:t>-0.3598</w:t>
            </w:r>
          </w:p>
        </w:tc>
        <w:tc>
          <w:tcPr>
            <w:tcW w:w="0" w:type="auto"/>
            <w:vAlign w:val="bottom"/>
          </w:tcPr>
          <w:p w14:paraId="42F9024E" w14:textId="4E8F8F5F" w:rsidR="005B4F92" w:rsidRPr="00604CBA" w:rsidRDefault="005B4F92" w:rsidP="000E7D52">
            <w:pPr>
              <w:rPr>
                <w:rFonts w:cs="Times New Roman"/>
                <w:szCs w:val="24"/>
              </w:rPr>
            </w:pPr>
            <w:r w:rsidRPr="00604CBA">
              <w:rPr>
                <w:rFonts w:eastAsia="Times New Roman" w:cs="Times New Roman"/>
                <w:szCs w:val="24"/>
              </w:rPr>
              <w:t>0.0351</w:t>
            </w:r>
          </w:p>
        </w:tc>
        <w:tc>
          <w:tcPr>
            <w:tcW w:w="0" w:type="auto"/>
            <w:vAlign w:val="bottom"/>
          </w:tcPr>
          <w:p w14:paraId="65DA4A78" w14:textId="747C1D47" w:rsidR="005B4F92" w:rsidRPr="00604CBA" w:rsidRDefault="005B4F92" w:rsidP="000E7D52">
            <w:pPr>
              <w:rPr>
                <w:rFonts w:cs="Times New Roman"/>
                <w:szCs w:val="24"/>
              </w:rPr>
            </w:pPr>
            <w:r w:rsidRPr="00604CBA">
              <w:rPr>
                <w:rFonts w:eastAsia="Times New Roman" w:cs="Times New Roman"/>
                <w:szCs w:val="24"/>
              </w:rPr>
              <w:t>9.76%</w:t>
            </w:r>
          </w:p>
        </w:tc>
        <w:tc>
          <w:tcPr>
            <w:tcW w:w="0" w:type="auto"/>
            <w:vAlign w:val="bottom"/>
          </w:tcPr>
          <w:p w14:paraId="0267B929" w14:textId="587C30F7" w:rsidR="005B4F92" w:rsidRPr="00604CBA" w:rsidRDefault="005B4F92" w:rsidP="000E7D52">
            <w:pPr>
              <w:rPr>
                <w:rFonts w:cs="Times New Roman"/>
                <w:szCs w:val="24"/>
              </w:rPr>
            </w:pPr>
            <w:r w:rsidRPr="00604CBA">
              <w:rPr>
                <w:rFonts w:eastAsia="Times New Roman" w:cs="Times New Roman"/>
                <w:szCs w:val="24"/>
              </w:rPr>
              <w:t>3</w:t>
            </w:r>
          </w:p>
        </w:tc>
        <w:tc>
          <w:tcPr>
            <w:tcW w:w="0" w:type="auto"/>
            <w:vAlign w:val="bottom"/>
          </w:tcPr>
          <w:p w14:paraId="60370C05" w14:textId="2F6F5D75" w:rsidR="005B4F92" w:rsidRPr="00604CBA" w:rsidRDefault="005B4F92" w:rsidP="000E7D52">
            <w:pPr>
              <w:rPr>
                <w:rFonts w:cs="Times New Roman"/>
                <w:szCs w:val="24"/>
              </w:rPr>
            </w:pPr>
            <w:r w:rsidRPr="00604CBA">
              <w:rPr>
                <w:rFonts w:eastAsia="Times New Roman" w:cs="Times New Roman"/>
                <w:szCs w:val="24"/>
              </w:rPr>
              <w:t>0.9975</w:t>
            </w:r>
          </w:p>
        </w:tc>
      </w:tr>
      <w:tr w:rsidR="00604CBA" w:rsidRPr="000349EB" w14:paraId="768F3928" w14:textId="77777777" w:rsidTr="0000369D">
        <w:trPr>
          <w:jc w:val="center"/>
        </w:trPr>
        <w:tc>
          <w:tcPr>
            <w:tcW w:w="0" w:type="auto"/>
          </w:tcPr>
          <w:p w14:paraId="6E595BF7" w14:textId="527A876F" w:rsidR="00604CBA" w:rsidRPr="000349EB" w:rsidRDefault="00604CBA" w:rsidP="000E7D52">
            <w:pPr>
              <w:rPr>
                <w:rFonts w:cs="Times New Roman"/>
                <w:szCs w:val="24"/>
              </w:rPr>
            </w:pPr>
            <w:r w:rsidRPr="000349EB">
              <w:rPr>
                <w:rFonts w:cs="Times New Roman"/>
                <w:szCs w:val="24"/>
              </w:rPr>
              <w:t>PPB9 Density</w:t>
            </w:r>
          </w:p>
        </w:tc>
        <w:tc>
          <w:tcPr>
            <w:tcW w:w="0" w:type="auto"/>
            <w:vAlign w:val="bottom"/>
          </w:tcPr>
          <w:p w14:paraId="752A16AD" w14:textId="345CE3EE" w:rsidR="00604CBA" w:rsidRPr="00604CBA" w:rsidRDefault="00604CBA" w:rsidP="000E7D52">
            <w:pPr>
              <w:rPr>
                <w:rFonts w:cs="Times New Roman"/>
                <w:szCs w:val="24"/>
              </w:rPr>
            </w:pPr>
            <w:r w:rsidRPr="00604CBA">
              <w:rPr>
                <w:rFonts w:eastAsia="Times New Roman" w:cs="Times New Roman"/>
                <w:szCs w:val="24"/>
              </w:rPr>
              <w:t>-0.1307</w:t>
            </w:r>
          </w:p>
        </w:tc>
        <w:tc>
          <w:tcPr>
            <w:tcW w:w="0" w:type="auto"/>
            <w:vAlign w:val="bottom"/>
          </w:tcPr>
          <w:p w14:paraId="6AB4E61A" w14:textId="6AA0ECD6" w:rsidR="00604CBA" w:rsidRPr="00604CBA" w:rsidRDefault="00604CBA" w:rsidP="000E7D52">
            <w:pPr>
              <w:rPr>
                <w:rFonts w:cs="Times New Roman"/>
                <w:szCs w:val="24"/>
              </w:rPr>
            </w:pPr>
            <w:r w:rsidRPr="00604CBA">
              <w:rPr>
                <w:rFonts w:eastAsia="Times New Roman" w:cs="Times New Roman"/>
                <w:szCs w:val="24"/>
              </w:rPr>
              <w:t>0.0474</w:t>
            </w:r>
          </w:p>
        </w:tc>
        <w:tc>
          <w:tcPr>
            <w:tcW w:w="0" w:type="auto"/>
            <w:vAlign w:val="bottom"/>
          </w:tcPr>
          <w:p w14:paraId="38EC6C01" w14:textId="3AAAC39B" w:rsidR="00604CBA" w:rsidRPr="00604CBA" w:rsidRDefault="00604CBA" w:rsidP="000E7D52">
            <w:pPr>
              <w:rPr>
                <w:rFonts w:cs="Times New Roman"/>
                <w:szCs w:val="24"/>
              </w:rPr>
            </w:pPr>
            <w:r w:rsidRPr="00604CBA">
              <w:rPr>
                <w:rFonts w:eastAsia="Times New Roman" w:cs="Times New Roman"/>
                <w:szCs w:val="24"/>
              </w:rPr>
              <w:t>36.28%</w:t>
            </w:r>
          </w:p>
        </w:tc>
        <w:tc>
          <w:tcPr>
            <w:tcW w:w="0" w:type="auto"/>
            <w:vAlign w:val="bottom"/>
          </w:tcPr>
          <w:p w14:paraId="60F8462B" w14:textId="441EE06F" w:rsidR="00604CBA" w:rsidRPr="00604CBA" w:rsidRDefault="00604CBA" w:rsidP="000E7D52">
            <w:pPr>
              <w:rPr>
                <w:rFonts w:cs="Times New Roman"/>
                <w:szCs w:val="24"/>
              </w:rPr>
            </w:pPr>
            <w:r w:rsidRPr="00604CBA">
              <w:rPr>
                <w:rFonts w:eastAsia="Times New Roman" w:cs="Times New Roman"/>
                <w:szCs w:val="24"/>
              </w:rPr>
              <w:t>2</w:t>
            </w:r>
          </w:p>
        </w:tc>
        <w:tc>
          <w:tcPr>
            <w:tcW w:w="0" w:type="auto"/>
            <w:vAlign w:val="bottom"/>
          </w:tcPr>
          <w:p w14:paraId="2FA8B75D" w14:textId="6F94D4F8" w:rsidR="00604CBA" w:rsidRPr="00604CBA" w:rsidRDefault="00604CBA" w:rsidP="000E7D52">
            <w:pPr>
              <w:rPr>
                <w:rFonts w:cs="Times New Roman"/>
                <w:szCs w:val="24"/>
              </w:rPr>
            </w:pPr>
            <w:r w:rsidRPr="00604CBA">
              <w:rPr>
                <w:rFonts w:eastAsia="Times New Roman" w:cs="Times New Roman"/>
                <w:szCs w:val="24"/>
              </w:rPr>
              <w:t>1.0000</w:t>
            </w:r>
          </w:p>
        </w:tc>
      </w:tr>
    </w:tbl>
    <w:p w14:paraId="5A2CDA0D" w14:textId="77777777" w:rsidR="0000369D" w:rsidRDefault="0000369D" w:rsidP="000E7D52"/>
    <w:p w14:paraId="302E1BF2" w14:textId="77777777" w:rsidR="00604CBA" w:rsidRDefault="00604CBA" w:rsidP="000E7D52"/>
    <w:p w14:paraId="2D1C23D7" w14:textId="40C6745D" w:rsidR="000B2835" w:rsidRDefault="000B2835">
      <w:pPr>
        <w:spacing w:after="200" w:line="276" w:lineRule="auto"/>
      </w:pPr>
      <w:r>
        <w:br w:type="page"/>
      </w:r>
    </w:p>
    <w:p w14:paraId="2B97C9C5" w14:textId="77777777" w:rsidR="002156B1" w:rsidRDefault="002156B1" w:rsidP="000E7D52"/>
    <w:p w14:paraId="538FE2DA" w14:textId="21905E6D" w:rsidR="003F0A71" w:rsidRDefault="00F76DF8" w:rsidP="000E7D52">
      <w:r>
        <w:t xml:space="preserve">In </w:t>
      </w:r>
      <w:r w:rsidR="00C66447">
        <w:t>looking</w:t>
      </w:r>
      <w:r>
        <w:t xml:space="preserve"> at the results in Table </w:t>
      </w:r>
      <w:r w:rsidR="00B1798B">
        <w:t>21</w:t>
      </w:r>
      <w:r>
        <w:t xml:space="preserve"> it </w:t>
      </w:r>
      <w:r w:rsidR="001E14C6">
        <w:t xml:space="preserve">is </w:t>
      </w:r>
      <w:r>
        <w:t xml:space="preserve">clear that none of the parameters studied were overly sensitive to change as indicated by the fact that all of the computed sensitivity coefficients are less than 1.0.  In other words, none of the examined parameters cause more than a 1 percent change in the activation foil response when the </w:t>
      </w:r>
      <w:r w:rsidR="00B1798B">
        <w:t>parameter</w:t>
      </w:r>
      <w:r>
        <w:t xml:space="preserve"> underwent a one percent change.</w:t>
      </w:r>
    </w:p>
    <w:p w14:paraId="50365020" w14:textId="77777777" w:rsidR="00F76DF8" w:rsidRDefault="00F76DF8" w:rsidP="000E7D52"/>
    <w:p w14:paraId="4EACC56C" w14:textId="6620507C" w:rsidR="00F76DF8" w:rsidRDefault="001E14C6" w:rsidP="000E7D52">
      <w:r>
        <w:t xml:space="preserve">The thickness of the activation foil was the most sensitive parameter studied for all of the thermal reactions.  </w:t>
      </w:r>
      <w:r w:rsidR="00F52BC3">
        <w:t>This study was done by changing the thickness of the foil in the sim</w:t>
      </w:r>
      <w:r w:rsidR="00924E2A">
        <w:t>p</w:t>
      </w:r>
      <w:r w:rsidR="00F52BC3">
        <w:t xml:space="preserve">lified base case model and re-running the simulation.  For the Iron-56 reaction, since the iron foil was 0.3 cm thick (which </w:t>
      </w:r>
      <w:r w:rsidR="00C66447">
        <w:t>occupied</w:t>
      </w:r>
      <w:r w:rsidR="00F52BC3">
        <w:t xml:space="preserve"> almost all of the 0.33 cm available in the frame holder) the </w:t>
      </w:r>
      <w:r w:rsidR="00C66447">
        <w:t>perturbations</w:t>
      </w:r>
      <w:r w:rsidR="00F52BC3">
        <w:t xml:space="preserve"> examined were all in the negative direction – in other words the thickness of the foil was decreased several times to obtain multiple data points.  </w:t>
      </w:r>
      <w:r>
        <w:t>The cobalt foil exhibited the highest sensitivity of the four foils examined with a sensitivity coefficient of 0.7497 which means that for a 1 percent change in the thickness of the cobalt foil the activation foil reaction rate will experience a change of 0.7497 percent. The gold foil was next with a sensitivity coefficient of 0.6816 and the Indium foil was next with a coefficient of 0.4290.</w:t>
      </w:r>
      <w:r w:rsidR="00F44B09">
        <w:t xml:space="preserve"> The thermal iron-56 reaction </w:t>
      </w:r>
      <w:r w:rsidR="00924E2A">
        <w:t xml:space="preserve">showed no </w:t>
      </w:r>
      <w:r w:rsidR="00C66447">
        <w:t>statistically</w:t>
      </w:r>
      <w:r w:rsidR="00924E2A">
        <w:t xml:space="preserve"> significant differences in the computed response for changes in thickness ranging from 2 percent to 50 percent of the foil thickness and so no s</w:t>
      </w:r>
      <w:r w:rsidR="00F44B09">
        <w:t>ensitivity coefficient was computed.</w:t>
      </w:r>
    </w:p>
    <w:p w14:paraId="605A7448" w14:textId="77777777" w:rsidR="00F44B09" w:rsidRDefault="00F44B09" w:rsidP="000E7D52"/>
    <w:p w14:paraId="2D3756F9" w14:textId="7038369C" w:rsidR="002156B1" w:rsidRDefault="00F44B09" w:rsidP="000E7D52">
      <w:r>
        <w:t xml:space="preserve">Changing the number density of the </w:t>
      </w:r>
      <w:r w:rsidRPr="00924E2A">
        <w:rPr>
          <w:szCs w:val="24"/>
          <w:vertAlign w:val="superscript"/>
        </w:rPr>
        <w:t>235</w:t>
      </w:r>
      <w:r>
        <w:t xml:space="preserve">U present in the uranyl nitrate fuel by 1 percent did not produce </w:t>
      </w:r>
      <w:r w:rsidR="00CD0AD5">
        <w:t>significant c</w:t>
      </w:r>
      <w:r w:rsidR="002156B1">
        <w:t xml:space="preserve">hanges in the computed response as indicated by the results shown in Table </w:t>
      </w:r>
      <w:r w:rsidR="00B1798B">
        <w:t>21</w:t>
      </w:r>
      <w:r w:rsidR="002156B1">
        <w:t xml:space="preserve">.  </w:t>
      </w:r>
      <w:r w:rsidR="00255D76">
        <w:t xml:space="preserve">The simplified base case models were modified by increasing and decreasing the number density of the </w:t>
      </w:r>
      <w:r w:rsidR="00255D76" w:rsidRPr="00D0357A">
        <w:rPr>
          <w:szCs w:val="24"/>
          <w:vertAlign w:val="superscript"/>
        </w:rPr>
        <w:t>235</w:t>
      </w:r>
      <w:r w:rsidR="00255D76">
        <w:t>U present in the computational model of the fuel</w:t>
      </w:r>
      <w:r w:rsidR="001A7A65">
        <w:t xml:space="preserve"> and re-running the simulation.  In this case since the source term of the fixed source calculation was potentially being altered by the change in the amount of fissile material present</w:t>
      </w:r>
      <w:r w:rsidR="003F1409">
        <w:t>,</w:t>
      </w:r>
      <w:r w:rsidR="001A7A65">
        <w:t xml:space="preserve"> the first step was to re-run the </w:t>
      </w:r>
      <w:r w:rsidR="003F1409">
        <w:t>eigenvalue</w:t>
      </w:r>
      <w:r w:rsidR="001A7A65">
        <w:t xml:space="preserve"> calculation to produce a new </w:t>
      </w:r>
      <w:r w:rsidR="003F1409">
        <w:t xml:space="preserve">mesh </w:t>
      </w:r>
      <w:r w:rsidR="001A7A65">
        <w:t xml:space="preserve">source.  The new </w:t>
      </w:r>
      <w:r w:rsidR="00087022">
        <w:t xml:space="preserve">mesh </w:t>
      </w:r>
      <w:r w:rsidR="001A7A65">
        <w:t xml:space="preserve">source was then used in a new MAVRIC calculation to obtain the new </w:t>
      </w:r>
      <w:r w:rsidR="00C66447">
        <w:t>computed</w:t>
      </w:r>
      <w:r w:rsidR="001A7A65">
        <w:t xml:space="preserve"> response values.</w:t>
      </w:r>
      <w:r w:rsidR="00255D76">
        <w:t xml:space="preserve"> </w:t>
      </w:r>
      <w:r w:rsidR="00087022">
        <w:t xml:space="preserve"> </w:t>
      </w:r>
      <w:r w:rsidR="00D0357A">
        <w:t xml:space="preserve">In all cases the change seen in the computed response for a given 1 percent change in the </w:t>
      </w:r>
      <w:r w:rsidR="00D0357A" w:rsidRPr="00D0357A">
        <w:rPr>
          <w:szCs w:val="24"/>
          <w:vertAlign w:val="superscript"/>
        </w:rPr>
        <w:t>235</w:t>
      </w:r>
      <w:r w:rsidR="00D0357A">
        <w:t xml:space="preserve">U number density was small and in the negative direction.  In other words, for a one percent decrease in the </w:t>
      </w:r>
      <w:r w:rsidR="00D0357A" w:rsidRPr="00D0357A">
        <w:rPr>
          <w:szCs w:val="24"/>
          <w:vertAlign w:val="superscript"/>
        </w:rPr>
        <w:t>235</w:t>
      </w:r>
      <w:r w:rsidR="00D0357A">
        <w:t>U number density the computed response for each of the thermal reactions will increase slightly</w:t>
      </w:r>
      <w:r w:rsidR="001A7A65">
        <w:t>.</w:t>
      </w:r>
    </w:p>
    <w:p w14:paraId="704DA202" w14:textId="77777777" w:rsidR="002156B1" w:rsidRDefault="002156B1" w:rsidP="000E7D52"/>
    <w:p w14:paraId="68DAC321" w14:textId="0B0444AB" w:rsidR="00255D76" w:rsidRDefault="00F52BC3" w:rsidP="000E7D52">
      <w:r>
        <w:t xml:space="preserve">The results for the density of the </w:t>
      </w:r>
      <w:r w:rsidR="00087022">
        <w:t>PPB9</w:t>
      </w:r>
      <w:r>
        <w:t xml:space="preserve"> are similar to those obtained for the </w:t>
      </w:r>
      <w:r w:rsidRPr="00924E2A">
        <w:rPr>
          <w:szCs w:val="24"/>
          <w:vertAlign w:val="superscript"/>
        </w:rPr>
        <w:t>235</w:t>
      </w:r>
      <w:r>
        <w:t xml:space="preserve">U number density.  </w:t>
      </w:r>
      <w:r w:rsidR="00924E2A">
        <w:t xml:space="preserve">The base case simplified model was the starting point for all studies.  The density of the </w:t>
      </w:r>
      <w:r w:rsidR="00087022">
        <w:t>PPB9</w:t>
      </w:r>
      <w:r w:rsidR="00924E2A">
        <w:t xml:space="preserve"> was increased and decreased and the simulations were re-ru</w:t>
      </w:r>
      <w:r w:rsidR="001A7A65">
        <w:t>n to determine if there was an a</w:t>
      </w:r>
      <w:r w:rsidR="00924E2A">
        <w:t xml:space="preserve">ffect on the computed </w:t>
      </w:r>
      <w:r w:rsidR="00C66447">
        <w:t>response</w:t>
      </w:r>
      <w:r w:rsidR="00924E2A">
        <w:t xml:space="preserve">.  None of the foils exhibited a statistically significant change in computed </w:t>
      </w:r>
      <w:r w:rsidR="00C66447">
        <w:t>response</w:t>
      </w:r>
      <w:r w:rsidR="00924E2A">
        <w:t xml:space="preserve"> when the density of the </w:t>
      </w:r>
      <w:r w:rsidR="00087022">
        <w:t>PPB9</w:t>
      </w:r>
      <w:r w:rsidR="00924E2A">
        <w:t xml:space="preserve"> was increased.  This remained true for </w:t>
      </w:r>
      <w:r w:rsidR="00255D76">
        <w:t xml:space="preserve">all of the increases studied which ranged </w:t>
      </w:r>
      <w:r w:rsidR="00924E2A">
        <w:t xml:space="preserve">from 5 percent </w:t>
      </w:r>
      <w:r w:rsidR="00255D76">
        <w:t>t</w:t>
      </w:r>
      <w:r w:rsidR="00924E2A">
        <w:t xml:space="preserve">o 100 percent.  </w:t>
      </w:r>
      <w:r w:rsidR="00B05305">
        <w:t xml:space="preserve">None of the foils were overly sensitive to decreasing the density of the PPB9.  The cobalt foil experienced the largest percentage change for a given 1 percent decrease in the PPB9 density of 0.2664 percent.  </w:t>
      </w:r>
      <w:r w:rsidR="00C66447">
        <w:t xml:space="preserve">The sensitivity coefficient for Indium was the smallest at -0.0948.  </w:t>
      </w:r>
      <w:r w:rsidR="00255D76">
        <w:t xml:space="preserve">The sensitivity coefficients associated with changing the density of </w:t>
      </w:r>
      <w:r w:rsidR="00C66447">
        <w:t xml:space="preserve">the </w:t>
      </w:r>
      <w:r w:rsidR="00087022">
        <w:t>PPB9</w:t>
      </w:r>
      <w:r w:rsidR="00255D76">
        <w:t xml:space="preserve"> are all negative indicating that as the density of the </w:t>
      </w:r>
      <w:r w:rsidR="00087022">
        <w:t>PPB9</w:t>
      </w:r>
      <w:r w:rsidR="00255D76">
        <w:t xml:space="preserve"> decreases the computed response increases slightly.</w:t>
      </w:r>
    </w:p>
    <w:p w14:paraId="6D0B70CC" w14:textId="77777777" w:rsidR="00255D76" w:rsidRDefault="00255D76" w:rsidP="000E7D52"/>
    <w:p w14:paraId="64C2D863" w14:textId="7082ED52" w:rsidR="00F52BC3" w:rsidRDefault="00F52BC3" w:rsidP="000E7D52">
      <w:r>
        <w:t xml:space="preserve">The final study done was to examine the effect of impurities in the activation foils on the computed </w:t>
      </w:r>
      <w:r w:rsidR="00C66447">
        <w:t>response</w:t>
      </w:r>
      <w:r>
        <w:t xml:space="preserve"> and to examine the effect of </w:t>
      </w:r>
      <w:r w:rsidR="00C66447">
        <w:t>impurities</w:t>
      </w:r>
      <w:r>
        <w:t xml:space="preserve"> in the aluminum frame surrounding </w:t>
      </w:r>
      <w:r>
        <w:lastRenderedPageBreak/>
        <w:t xml:space="preserve">the foils on the computed response.  </w:t>
      </w:r>
      <w:r w:rsidR="00087022">
        <w:t>The benchmark material specifications for the activation foils were altered by removing all impurities from the material specifications.  The only exception was the iron foil, the 55Mn was retained in the material specification due to its being primarily important to the final estimate of response.  The benchmark material specification for the aluminum frame was altered to use the SCALE standard composition for natural aluminum</w:t>
      </w:r>
      <w:r w:rsidR="00177E9A">
        <w:t xml:space="preserve">.  Once the material specifications in the final simplified model had been altered, the simulations were re-run to obtain new estimates of </w:t>
      </w:r>
      <w:r w:rsidR="00B05305">
        <w:t>response</w:t>
      </w:r>
      <w:r w:rsidR="00177E9A">
        <w:t xml:space="preserve">.  </w:t>
      </w:r>
      <w:r>
        <w:t>In all cases the computed response was statistically identical to the original case with all of the impurities present.</w:t>
      </w:r>
      <w:r w:rsidR="00D0357A">
        <w:t xml:space="preserve">  These results indicate that the computational models are not sensitive to small amounts of impurities being</w:t>
      </w:r>
      <w:r w:rsidR="00177E9A">
        <w:t xml:space="preserve"> present in the material models for the activation foils or for the aluminum frame holding the foils.</w:t>
      </w:r>
    </w:p>
    <w:p w14:paraId="5D77F6FF" w14:textId="77777777" w:rsidR="001A7D94" w:rsidRDefault="001A7D94" w:rsidP="000E7D52"/>
    <w:p w14:paraId="18DC75F9" w14:textId="77777777" w:rsidR="00177E9A" w:rsidRDefault="00177E9A" w:rsidP="000E7D52"/>
    <w:p w14:paraId="61546D9F" w14:textId="1105CFC2" w:rsidR="001C0470" w:rsidRDefault="00F66DCD" w:rsidP="000E7D52">
      <w:pPr>
        <w:pStyle w:val="Heading2"/>
      </w:pPr>
      <w:bookmarkStart w:id="136" w:name="_Toc223007821"/>
      <w:r>
        <w:t>6</w:t>
      </w:r>
      <w:r w:rsidR="001C0470">
        <w:t>.4</w:t>
      </w:r>
      <w:r w:rsidR="001C0470">
        <w:tab/>
        <w:t>Simplified 3-D Model Uncertainty</w:t>
      </w:r>
      <w:bookmarkEnd w:id="136"/>
    </w:p>
    <w:p w14:paraId="7EFE4540" w14:textId="77777777" w:rsidR="001C0470" w:rsidRDefault="001C0470" w:rsidP="000E7D52"/>
    <w:p w14:paraId="02FF7784" w14:textId="77777777" w:rsidR="005D2D9C" w:rsidRDefault="005D2D9C" w:rsidP="000E7D52"/>
    <w:p w14:paraId="06B31BD9" w14:textId="03DB8008" w:rsidR="00652FFC" w:rsidRDefault="00652FFC" w:rsidP="000E7D52">
      <w:r>
        <w:t xml:space="preserve">The final step in the sensitivity and uncertainty analysis of the computational model for this portion of pulse 1 is to use the computed sensitivity coefficients to compute the uncertainty in the computed estimates for each of the parameters studied.  </w:t>
      </w:r>
      <w:r w:rsidR="00A84166">
        <w:t xml:space="preserve">Recall that the sensitivity coefficients calculated and shown in Table 21 were normalized to </w:t>
      </w:r>
      <w:r w:rsidR="00B05305">
        <w:t>enable</w:t>
      </w:r>
      <w:r w:rsidR="00A84166">
        <w:t xml:space="preserve"> comparisons amongst the parameters being studied.  In order to calculated the parameter uncertainties, </w:t>
      </w:r>
      <m:oMath>
        <m:sSub>
          <m:sSubPr>
            <m:ctrlPr>
              <w:rPr>
                <w:rFonts w:ascii="Cambria Math" w:hAnsi="Cambria Math"/>
                <w:i/>
              </w:rPr>
            </m:ctrlPr>
          </m:sSubPr>
          <m:e>
            <m:r>
              <w:rPr>
                <w:rFonts w:ascii="Cambria Math" w:hAnsi="Cambria Math"/>
              </w:rPr>
              <m:t>S</m:t>
            </m:r>
          </m:e>
          <m:sub>
            <m:r>
              <w:rPr>
                <w:rFonts w:ascii="Cambria Math" w:hAnsi="Cambria Math"/>
              </w:rPr>
              <m:t>R,x</m:t>
            </m:r>
          </m:sub>
        </m:sSub>
      </m:oMath>
      <w:r w:rsidR="005C629B">
        <w:rPr>
          <w:rFonts w:eastAsiaTheme="minorEastAsia"/>
        </w:rPr>
        <w:t xml:space="preserve">, </w:t>
      </w:r>
      <w:r w:rsidR="00A84166">
        <w:t xml:space="preserve">the sensitivity in response </w:t>
      </w:r>
      <m:oMath>
        <m:r>
          <m:rPr>
            <m:scr m:val="script"/>
          </m:rPr>
          <w:rPr>
            <w:rFonts w:ascii="Cambria Math" w:hAnsi="Cambria Math"/>
          </w:rPr>
          <m:t>R</m:t>
        </m:r>
      </m:oMath>
      <w:r w:rsidR="00A84166">
        <w:t xml:space="preserve"> due to parameter </w:t>
      </w:r>
      <m:oMath>
        <m:r>
          <w:rPr>
            <w:rFonts w:ascii="Cambria Math" w:hAnsi="Cambria Math"/>
          </w:rPr>
          <m:t>x</m:t>
        </m:r>
      </m:oMath>
      <w:r w:rsidR="005C629B">
        <w:rPr>
          <w:rFonts w:eastAsiaTheme="minorEastAsia"/>
        </w:rPr>
        <w:t xml:space="preserve"> needs to be multiplied by the ratio of the nominal response to the nominal value of the parameter as shown in equation (6-1).</w:t>
      </w:r>
    </w:p>
    <w:p w14:paraId="4861E4F4" w14:textId="77777777" w:rsidR="00343451" w:rsidRDefault="00343451" w:rsidP="000E7D52"/>
    <w:p w14:paraId="6C8D7A50" w14:textId="77777777" w:rsidR="00A945B0" w:rsidRDefault="00A945B0" w:rsidP="000E7D52"/>
    <w:p w14:paraId="166117EC" w14:textId="067DE507" w:rsidR="005D2D9C" w:rsidRDefault="005D2D9C" w:rsidP="005D2D9C">
      <w:pPr>
        <w:pStyle w:val="Caption"/>
        <w:keepNext/>
        <w:jc w:val="right"/>
      </w:pPr>
      <w:r>
        <w:t xml:space="preserve">(6- </w:t>
      </w:r>
      <w:fldSimple w:instr=" SEQ (6- \* ARABIC ">
        <w:r w:rsidR="00721720">
          <w:rPr>
            <w:noProof/>
          </w:rPr>
          <w:t>1</w:t>
        </w:r>
      </w:fldSimple>
      <w:r>
        <w:t>)</w:t>
      </w:r>
    </w:p>
    <w:p w14:paraId="3AFE0436" w14:textId="77777777" w:rsidR="005D2D9C" w:rsidRDefault="002056B1" w:rsidP="005D2D9C">
      <w:pPr>
        <w:pStyle w:val="ListParagraph"/>
        <w:keepNext/>
        <w:ind w:left="360"/>
      </w:pPr>
      <m:oMathPara>
        <m:oMath>
          <m:sSub>
            <m:sSubPr>
              <m:ctrlPr>
                <w:rPr>
                  <w:rFonts w:ascii="Cambria Math" w:hAnsi="Cambria Math"/>
                  <w:i/>
                </w:rPr>
              </m:ctrlPr>
            </m:sSubPr>
            <m:e>
              <m:r>
                <w:rPr>
                  <w:rFonts w:ascii="Cambria Math" w:hAnsi="Cambria Math"/>
                </w:rPr>
                <m:t>S</m:t>
              </m:r>
            </m:e>
            <m:sub>
              <m:r>
                <w:rPr>
                  <w:rFonts w:ascii="Cambria Math" w:hAnsi="Cambria Math"/>
                </w:rPr>
                <m:t>R,x</m:t>
              </m:r>
            </m:sub>
          </m:sSub>
          <m:r>
            <w:rPr>
              <w:rFonts w:ascii="Cambria Math" w:hAnsi="Cambria Math"/>
            </w:rPr>
            <m:t>=S*</m:t>
          </m:r>
          <m:f>
            <m:fPr>
              <m:ctrlPr>
                <w:rPr>
                  <w:rFonts w:ascii="Cambria Math" w:hAnsi="Cambria Math"/>
                  <w:i/>
                </w:rPr>
              </m:ctrlPr>
            </m:fPr>
            <m:num>
              <m:r>
                <w:rPr>
                  <w:rFonts w:ascii="Cambria Math" w:hAnsi="Cambria Math"/>
                </w:rPr>
                <m:t>R</m:t>
              </m:r>
            </m:num>
            <m:den>
              <m:r>
                <w:rPr>
                  <w:rFonts w:ascii="Cambria Math" w:hAnsi="Cambria Math"/>
                </w:rPr>
                <m:t>x</m:t>
              </m:r>
            </m:den>
          </m:f>
          <m:r>
            <w:rPr>
              <w:rFonts w:ascii="Cambria Math" w:hAnsi="Cambria Math"/>
            </w:rPr>
            <m:t>=</m:t>
          </m:r>
          <m:f>
            <m:fPr>
              <m:ctrlPr>
                <w:rPr>
                  <w:rFonts w:ascii="Cambria Math" w:hAnsi="Cambria Math"/>
                  <w:i/>
                </w:rPr>
              </m:ctrlPr>
            </m:fPr>
            <m:num>
              <m:f>
                <m:fPr>
                  <m:type m:val="skw"/>
                  <m:ctrlPr>
                    <w:rPr>
                      <w:rFonts w:ascii="Cambria Math" w:hAnsi="Cambria Math"/>
                      <w:i/>
                    </w:rPr>
                  </m:ctrlPr>
                </m:fPr>
                <m:num>
                  <m:r>
                    <w:rPr>
                      <w:rFonts w:ascii="Cambria Math" w:hAnsi="Cambria Math"/>
                    </w:rPr>
                    <m:t>∆R</m:t>
                  </m:r>
                </m:num>
                <m:den>
                  <m:r>
                    <w:rPr>
                      <w:rFonts w:ascii="Cambria Math" w:hAnsi="Cambria Math"/>
                    </w:rPr>
                    <m:t>R</m:t>
                  </m:r>
                </m:den>
              </m:f>
            </m:num>
            <m:den>
              <m:f>
                <m:fPr>
                  <m:type m:val="skw"/>
                  <m:ctrlPr>
                    <w:rPr>
                      <w:rFonts w:ascii="Cambria Math" w:hAnsi="Cambria Math"/>
                      <w:i/>
                    </w:rPr>
                  </m:ctrlPr>
                </m:fPr>
                <m:num>
                  <m:r>
                    <w:rPr>
                      <w:rFonts w:ascii="Cambria Math" w:hAnsi="Cambria Math"/>
                    </w:rPr>
                    <m:t>∆x</m:t>
                  </m:r>
                </m:num>
                <m:den>
                  <m:r>
                    <w:rPr>
                      <w:rFonts w:ascii="Cambria Math" w:hAnsi="Cambria Math"/>
                    </w:rPr>
                    <m:t>x</m:t>
                  </m:r>
                </m:den>
              </m:f>
            </m:den>
          </m:f>
          <m:r>
            <w:rPr>
              <w:rFonts w:ascii="Cambria Math" w:hAnsi="Cambria Math"/>
            </w:rPr>
            <m:t xml:space="preserve">* </m:t>
          </m:r>
          <m:f>
            <m:fPr>
              <m:ctrlPr>
                <w:rPr>
                  <w:rFonts w:ascii="Cambria Math" w:hAnsi="Cambria Math"/>
                  <w:i/>
                </w:rPr>
              </m:ctrlPr>
            </m:fPr>
            <m:num>
              <m:r>
                <w:rPr>
                  <w:rFonts w:ascii="Cambria Math" w:hAnsi="Cambria Math"/>
                </w:rPr>
                <m:t>R</m:t>
              </m:r>
            </m:num>
            <m:den>
              <m:r>
                <w:rPr>
                  <w:rFonts w:ascii="Cambria Math" w:hAnsi="Cambria Math"/>
                </w:rPr>
                <m:t>x</m:t>
              </m:r>
            </m:den>
          </m:f>
        </m:oMath>
      </m:oMathPara>
    </w:p>
    <w:p w14:paraId="3F850A7B" w14:textId="77777777" w:rsidR="00D91E75" w:rsidRDefault="00D91E75" w:rsidP="00D91E75"/>
    <w:p w14:paraId="0A9A4A40" w14:textId="77777777" w:rsidR="00A945B0" w:rsidRDefault="00A945B0" w:rsidP="00D91E75"/>
    <w:p w14:paraId="6FC3AFDC" w14:textId="77777777" w:rsidR="00AC4B61" w:rsidRDefault="00D91E75" w:rsidP="00D91E75">
      <w:pPr>
        <w:rPr>
          <w:rFonts w:eastAsiaTheme="minorEastAsia"/>
        </w:rPr>
      </w:pPr>
      <w:r>
        <w:t xml:space="preserve">Once </w:t>
      </w:r>
      <w:r w:rsidR="00605760">
        <w:t>the individual sensitivity coefficients have been obtained, we can compute the uncertainty in the response due to uncertainty in the parameter using equa</w:t>
      </w:r>
      <w:r w:rsidR="00AC4B61">
        <w:t xml:space="preserve">tion (3-97).  If the uncertainty in a particular parameter is expressed as a percentage rather than as absolute uncertainty then </w:t>
      </w:r>
      <m:oMath>
        <m:sSub>
          <m:sSubPr>
            <m:ctrlPr>
              <w:rPr>
                <w:rFonts w:ascii="Cambria Math" w:hAnsi="Cambria Math"/>
                <w:i/>
              </w:rPr>
            </m:ctrlPr>
          </m:sSubPr>
          <m:e>
            <m:r>
              <w:rPr>
                <w:rFonts w:ascii="Cambria Math" w:hAnsi="Cambria Math"/>
              </w:rPr>
              <m:t>σ</m:t>
            </m:r>
          </m:e>
          <m:sub>
            <m:r>
              <w:rPr>
                <w:rFonts w:ascii="Cambria Math" w:hAnsi="Cambria Math"/>
              </w:rPr>
              <m:t>x</m:t>
            </m:r>
          </m:sub>
        </m:sSub>
      </m:oMath>
      <w:r w:rsidR="00AC4B61">
        <w:rPr>
          <w:rFonts w:eastAsiaTheme="minorEastAsia"/>
        </w:rPr>
        <w:t xml:space="preserve"> can be computed as follows:</w:t>
      </w:r>
    </w:p>
    <w:p w14:paraId="12D75124" w14:textId="77777777" w:rsidR="00AC4B61" w:rsidRDefault="00AC4B61" w:rsidP="00D91E75">
      <w:pPr>
        <w:rPr>
          <w:rFonts w:eastAsiaTheme="minorEastAsia"/>
        </w:rPr>
      </w:pPr>
    </w:p>
    <w:p w14:paraId="6C696B93" w14:textId="4849CB5A" w:rsidR="00AC4B61" w:rsidRDefault="00AC4B61" w:rsidP="00AC4B61">
      <w:pPr>
        <w:pStyle w:val="Caption"/>
        <w:keepNext/>
        <w:jc w:val="right"/>
      </w:pPr>
      <w:r>
        <w:t xml:space="preserve">(6- </w:t>
      </w:r>
      <w:fldSimple w:instr=" SEQ (6- \* ARABIC ">
        <w:r w:rsidR="00721720">
          <w:rPr>
            <w:noProof/>
          </w:rPr>
          <w:t>2</w:t>
        </w:r>
      </w:fldSimple>
      <w:r>
        <w:t>)</w:t>
      </w:r>
    </w:p>
    <w:p w14:paraId="6950857A" w14:textId="293DCE9D" w:rsidR="00AC4B61" w:rsidRDefault="002056B1" w:rsidP="00D91E75">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x</m:t>
              </m:r>
            </m:sub>
          </m:sSub>
          <m:r>
            <w:rPr>
              <w:rFonts w:ascii="Cambria Math" w:eastAsiaTheme="minorEastAsia" w:hAnsi="Cambria Math"/>
            </w:rPr>
            <m:t>=σ*x</m:t>
          </m:r>
        </m:oMath>
      </m:oMathPara>
    </w:p>
    <w:p w14:paraId="511D8A63" w14:textId="77777777" w:rsidR="00AC4B61" w:rsidRDefault="00AC4B61" w:rsidP="00D91E75">
      <w:pPr>
        <w:rPr>
          <w:rFonts w:eastAsiaTheme="minorEastAsia"/>
        </w:rPr>
      </w:pPr>
    </w:p>
    <w:p w14:paraId="75F8A29C" w14:textId="77777777" w:rsidR="00AC4B61" w:rsidRDefault="00AC4B61" w:rsidP="00D91E75">
      <w:pPr>
        <w:rPr>
          <w:rFonts w:eastAsiaTheme="minorEastAsia"/>
        </w:rPr>
      </w:pPr>
      <w:r>
        <w:rPr>
          <w:rFonts w:eastAsiaTheme="minorEastAsia"/>
        </w:rPr>
        <w:t xml:space="preserve">where </w:t>
      </w:r>
      <m:oMath>
        <m:r>
          <w:rPr>
            <w:rFonts w:ascii="Cambria Math" w:eastAsiaTheme="minorEastAsia" w:hAnsi="Cambria Math"/>
          </w:rPr>
          <m:t>σ</m:t>
        </m:r>
      </m:oMath>
      <w:r>
        <w:rPr>
          <w:rFonts w:eastAsiaTheme="minorEastAsia"/>
        </w:rPr>
        <w:t xml:space="preserve"> is the uncertainty expressed as a percentage and </w:t>
      </w:r>
      <m:oMath>
        <m:r>
          <w:rPr>
            <w:rFonts w:ascii="Cambria Math" w:eastAsiaTheme="minorEastAsia" w:hAnsi="Cambria Math"/>
          </w:rPr>
          <m:t>x</m:t>
        </m:r>
      </m:oMath>
      <w:r>
        <w:rPr>
          <w:rFonts w:eastAsiaTheme="minorEastAsia"/>
        </w:rPr>
        <w:t xml:space="preserve"> is the nominal value of the parameter.</w:t>
      </w:r>
    </w:p>
    <w:p w14:paraId="6AEF5B1F" w14:textId="77777777" w:rsidR="00AC4B61" w:rsidRDefault="00AC4B61" w:rsidP="00D91E75">
      <w:pPr>
        <w:rPr>
          <w:rFonts w:eastAsiaTheme="minorEastAsia"/>
        </w:rPr>
      </w:pPr>
    </w:p>
    <w:p w14:paraId="7B87B5E2" w14:textId="77777777" w:rsidR="00AC4B61" w:rsidRDefault="00AC4B61" w:rsidP="00D91E75">
      <w:pPr>
        <w:rPr>
          <w:rFonts w:eastAsiaTheme="minorEastAsia"/>
        </w:rPr>
      </w:pPr>
    </w:p>
    <w:p w14:paraId="2059A899" w14:textId="77777777" w:rsidR="00AC4B61" w:rsidRDefault="00AC4B61" w:rsidP="00D91E75">
      <w:pPr>
        <w:rPr>
          <w:rFonts w:eastAsiaTheme="minorEastAsia"/>
        </w:rPr>
      </w:pPr>
    </w:p>
    <w:p w14:paraId="2AA5B50C" w14:textId="77777777" w:rsidR="00AC4B61" w:rsidRDefault="00AC4B61" w:rsidP="00D91E75">
      <w:pPr>
        <w:rPr>
          <w:rFonts w:eastAsiaTheme="minorEastAsia"/>
        </w:rPr>
      </w:pPr>
    </w:p>
    <w:p w14:paraId="321F616E" w14:textId="77777777" w:rsidR="00AC4B61" w:rsidRDefault="00AC4B61" w:rsidP="00D91E75">
      <w:pPr>
        <w:rPr>
          <w:rFonts w:eastAsiaTheme="minorEastAsia"/>
        </w:rPr>
      </w:pPr>
    </w:p>
    <w:p w14:paraId="520B0F3D" w14:textId="5E83375A" w:rsidR="00AC4B61" w:rsidRDefault="00AC4B61" w:rsidP="00D91E75">
      <w:pPr>
        <w:rPr>
          <w:rFonts w:eastAsiaTheme="minorEastAsia"/>
        </w:rPr>
      </w:pPr>
      <w:r>
        <w:rPr>
          <w:rFonts w:eastAsiaTheme="minorEastAsia"/>
        </w:rPr>
        <w:lastRenderedPageBreak/>
        <w:t xml:space="preserve">If we substitute (6-20) into (3-97) we will obtain an expression for computing the uncertainty in response </w:t>
      </w:r>
      <m:oMath>
        <m:r>
          <m:rPr>
            <m:scr m:val="script"/>
          </m:rPr>
          <w:rPr>
            <w:rFonts w:ascii="Cambria Math" w:hAnsi="Cambria Math"/>
          </w:rPr>
          <m:t>R</m:t>
        </m:r>
      </m:oMath>
      <w:r>
        <w:rPr>
          <w:rFonts w:eastAsiaTheme="minorEastAsia"/>
        </w:rPr>
        <w:t xml:space="preserve"> due to parameter </w:t>
      </w:r>
      <m:oMath>
        <m:r>
          <w:rPr>
            <w:rFonts w:ascii="Cambria Math" w:hAnsi="Cambria Math"/>
          </w:rPr>
          <m:t>x</m:t>
        </m:r>
      </m:oMath>
      <w:r>
        <w:rPr>
          <w:rFonts w:eastAsiaTheme="minorEastAsia"/>
        </w:rPr>
        <w:t>.</w:t>
      </w:r>
    </w:p>
    <w:p w14:paraId="2D457095" w14:textId="77777777" w:rsidR="00AC4B61" w:rsidRDefault="00AC4B61" w:rsidP="00D91E75">
      <w:pPr>
        <w:rPr>
          <w:rFonts w:eastAsiaTheme="minorEastAsia"/>
        </w:rPr>
      </w:pPr>
    </w:p>
    <w:p w14:paraId="50888650" w14:textId="3B12289C" w:rsidR="00271AED" w:rsidRDefault="00271AED" w:rsidP="00271AED">
      <w:pPr>
        <w:pStyle w:val="Caption"/>
        <w:keepNext/>
        <w:jc w:val="right"/>
      </w:pPr>
      <w:r>
        <w:t xml:space="preserve">(6- </w:t>
      </w:r>
      <w:fldSimple w:instr=" SEQ (6- \* ARABIC ">
        <w:r w:rsidR="00721720">
          <w:rPr>
            <w:noProof/>
          </w:rPr>
          <w:t>3</w:t>
        </w:r>
      </w:fldSimple>
      <w:r>
        <w:t>)</w:t>
      </w:r>
    </w:p>
    <w:p w14:paraId="78E98B27" w14:textId="27F78784" w:rsidR="00AC4B61" w:rsidRDefault="002056B1" w:rsidP="00D91E75">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m:rPr>
                  <m:scr m:val="script"/>
                </m:rPr>
                <w:rPr>
                  <w:rFonts w:ascii="Cambria Math" w:eastAsiaTheme="minorEastAsia" w:hAnsi="Cambria Math"/>
                </w:rPr>
                <m:t>R,</m:t>
              </m:r>
              <m:r>
                <w:rPr>
                  <w:rFonts w:ascii="Cambria Math" w:eastAsiaTheme="minorEastAsia" w:hAnsi="Cambria Math"/>
                </w:rPr>
                <m:t>x</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m:rPr>
                  <m:scr m:val="script"/>
                </m:rPr>
                <w:rPr>
                  <w:rFonts w:ascii="Cambria Math" w:eastAsiaTheme="minorEastAsia" w:hAnsi="Cambria Math"/>
                </w:rPr>
                <m:t>R</m:t>
              </m:r>
            </m:sub>
          </m:sSub>
          <m:r>
            <w:rPr>
              <w:rFonts w:ascii="Cambria Math" w:eastAsiaTheme="minorEastAsia" w:hAnsi="Cambria Math"/>
            </w:rPr>
            <m:t>∙σ∙x</m:t>
          </m:r>
        </m:oMath>
      </m:oMathPara>
    </w:p>
    <w:p w14:paraId="0C66C117" w14:textId="77777777" w:rsidR="00AC4B61" w:rsidRDefault="00AC4B61" w:rsidP="00D91E75">
      <w:pPr>
        <w:rPr>
          <w:rFonts w:eastAsiaTheme="minorEastAsia"/>
        </w:rPr>
      </w:pPr>
    </w:p>
    <w:p w14:paraId="3A6D0CD5" w14:textId="27759A1E" w:rsidR="00271AED" w:rsidRDefault="00271AED" w:rsidP="00D91E75">
      <w:r>
        <w:t xml:space="preserve">The individual uncertainties associated with each parameter can be combined into a total uncertainty estimate for each </w:t>
      </w:r>
      <w:r w:rsidR="00B05305">
        <w:t>parameter</w:t>
      </w:r>
      <w:r>
        <w:t xml:space="preserve"> by taking the square root of the sum of the squares of the individual estimates as shown in equation (6-4).</w:t>
      </w:r>
    </w:p>
    <w:p w14:paraId="74C67660" w14:textId="77777777" w:rsidR="00271AED" w:rsidRDefault="00271AED" w:rsidP="00D91E75"/>
    <w:p w14:paraId="5BAC1E9E" w14:textId="3DF854DB" w:rsidR="00271AED" w:rsidRDefault="00271AED" w:rsidP="00271AED">
      <w:pPr>
        <w:pStyle w:val="Caption"/>
        <w:keepNext/>
        <w:jc w:val="right"/>
      </w:pPr>
      <w:r>
        <w:t xml:space="preserve">(6- </w:t>
      </w:r>
      <w:fldSimple w:instr=" SEQ (6- \* ARABIC ">
        <w:r w:rsidR="00721720">
          <w:rPr>
            <w:noProof/>
          </w:rPr>
          <w:t>4</w:t>
        </w:r>
      </w:fldSimple>
      <w:r>
        <w:t>)</w:t>
      </w:r>
    </w:p>
    <w:p w14:paraId="7CB838AF" w14:textId="371D24D2" w:rsidR="00271AED" w:rsidRDefault="00271AED" w:rsidP="00D91E75">
      <m:oMathPara>
        <m:oMath>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total</m:t>
              </m:r>
            </m:sub>
          </m:sSub>
          <m:r>
            <w:rPr>
              <w:rFonts w:ascii="Cambria Math" w:hAnsi="Cambria Math"/>
            </w:rPr>
            <m:t>=</m:t>
          </m:r>
          <m:rad>
            <m:radPr>
              <m:degHide m:val="1"/>
              <m:ctrlPr>
                <w:rPr>
                  <w:rFonts w:ascii="Cambria Math" w:eastAsiaTheme="minorEastAsia" w:hAnsi="Cambria Math"/>
                  <w:i/>
                </w:rPr>
              </m:ctrlPr>
            </m:radPr>
            <m:deg/>
            <m:e>
              <m:nary>
                <m:naryPr>
                  <m:chr m:val="∑"/>
                  <m:limLoc m:val="undOvr"/>
                  <m:ctrlPr>
                    <w:rPr>
                      <w:rFonts w:ascii="Cambria Math" w:eastAsiaTheme="minorEastAsia" w:hAnsi="Cambria Math"/>
                      <w:i/>
                    </w:rPr>
                  </m:ctrlPr>
                </m:naryPr>
                <m:sub>
                  <m:r>
                    <w:rPr>
                      <w:rFonts w:ascii="Cambria Math" w:eastAsiaTheme="minorEastAsia" w:hAnsi="Cambria Math"/>
                    </w:rPr>
                    <m:t>i=1</m:t>
                  </m:r>
                </m:sub>
                <m:sup>
                  <m:r>
                    <w:rPr>
                      <w:rFonts w:ascii="Cambria Math" w:eastAsiaTheme="minorEastAsia" w:hAnsi="Cambria Math"/>
                    </w:rPr>
                    <m:t>N</m:t>
                  </m:r>
                </m:sup>
                <m:e>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 xml:space="preserve">R,  </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i</m:t>
                                  </m:r>
                                </m:sub>
                              </m:sSub>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i</m:t>
                              </m:r>
                            </m:sub>
                          </m:sSub>
                        </m:e>
                      </m:d>
                    </m:e>
                    <m:sup>
                      <m:r>
                        <w:rPr>
                          <w:rFonts w:ascii="Cambria Math" w:eastAsiaTheme="minorEastAsia" w:hAnsi="Cambria Math"/>
                        </w:rPr>
                        <m:t>2</m:t>
                      </m:r>
                    </m:sup>
                  </m:sSup>
                </m:e>
              </m:nary>
            </m:e>
          </m:rad>
        </m:oMath>
      </m:oMathPara>
    </w:p>
    <w:p w14:paraId="42637C7F" w14:textId="77777777" w:rsidR="00271AED" w:rsidRDefault="00271AED" w:rsidP="00D91E75"/>
    <w:p w14:paraId="7DABF5C4" w14:textId="77777777" w:rsidR="00271AED" w:rsidRDefault="00271AED" w:rsidP="00D91E75"/>
    <w:p w14:paraId="565FED4F" w14:textId="685F5C48" w:rsidR="006266CE" w:rsidRDefault="00926177" w:rsidP="00926177">
      <w:pPr>
        <w:rPr>
          <w:rFonts w:eastAsiaTheme="minorEastAsia"/>
        </w:rPr>
      </w:pPr>
      <w:r>
        <w:t xml:space="preserve">Recall from the known uncertainties given in Appendix C that the uncertainty associated with the </w:t>
      </w:r>
      <w:r w:rsidRPr="00926177">
        <w:rPr>
          <w:szCs w:val="24"/>
          <w:vertAlign w:val="superscript"/>
        </w:rPr>
        <w:t>235</w:t>
      </w:r>
      <w:r>
        <w:t xml:space="preserve">U enrichment was 0.02% (or 0.0002). Reference </w:t>
      </w:r>
      <w:r w:rsidR="00527C43">
        <w:t>24</w:t>
      </w:r>
      <w:r>
        <w:t xml:space="preserve"> stated that the uncertainty on the thickness of the foils was 10% (or 0.1).  </w:t>
      </w:r>
      <w:sdt>
        <w:sdtPr>
          <w:id w:val="-2025783562"/>
          <w:citation/>
        </w:sdtPr>
        <w:sdtContent>
          <w:r w:rsidR="00271AED">
            <w:fldChar w:fldCharType="begin"/>
          </w:r>
          <w:r w:rsidR="00271AED">
            <w:instrText xml:space="preserve"> CITATION Pio11 \l 1033 </w:instrText>
          </w:r>
          <w:r w:rsidR="00271AED">
            <w:fldChar w:fldCharType="separate"/>
          </w:r>
          <w:r w:rsidR="00271AED">
            <w:rPr>
              <w:noProof/>
            </w:rPr>
            <w:t>(Piot, June 2011)</w:t>
          </w:r>
          <w:r w:rsidR="00271AED">
            <w:fldChar w:fldCharType="end"/>
          </w:r>
        </w:sdtContent>
      </w:sdt>
      <w:r w:rsidR="00271AED">
        <w:t xml:space="preserve">  </w:t>
      </w:r>
      <w:r>
        <w:t xml:space="preserve">The uncertainty associated with the density of the PPB9 is a little more difficult to determine.  Examining Annex XIII from </w:t>
      </w:r>
      <w:r w:rsidR="00527C43">
        <w:t>reference 24</w:t>
      </w:r>
      <w:r>
        <w:t xml:space="preserve"> we find that the density of the PPB9 ranges from a high of 1.2 g/cm</w:t>
      </w:r>
      <w:r w:rsidRPr="00271AED">
        <w:rPr>
          <w:vertAlign w:val="superscript"/>
        </w:rPr>
        <w:t>3</w:t>
      </w:r>
      <w:r>
        <w:t xml:space="preserve"> to a low of 0.96 g/cm</w:t>
      </w:r>
      <w:r w:rsidRPr="00271AED">
        <w:rPr>
          <w:vertAlign w:val="superscript"/>
        </w:rPr>
        <w:t>3</w:t>
      </w:r>
      <w:r>
        <w:t xml:space="preserve">. The difference between the high value and the </w:t>
      </w:r>
      <w:r w:rsidR="00271AED">
        <w:t>nominal</w:t>
      </w:r>
      <w:r>
        <w:t xml:space="preserve"> value is 17.48 percent of the </w:t>
      </w:r>
      <w:r w:rsidR="00271AED">
        <w:t>nominal</w:t>
      </w:r>
      <w:r>
        <w:t xml:space="preserve"> value while the difference between the lower value and the </w:t>
      </w:r>
      <w:r w:rsidR="00271AED">
        <w:t>nominal</w:t>
      </w:r>
      <w:r>
        <w:t xml:space="preserve"> value is 7.29 percent of the </w:t>
      </w:r>
      <w:r w:rsidR="00271AED">
        <w:t>nominal</w:t>
      </w:r>
      <w:r>
        <w:t xml:space="preserve"> value.  These values represent the maximum and minimum uncertainty on the value of the PPB9 density.  A value of 10% uncertainty was selected </w:t>
      </w:r>
      <w:r w:rsidR="006266CE">
        <w:t xml:space="preserve">for this analysis </w:t>
      </w:r>
      <w:r>
        <w:t xml:space="preserve">since no value was indicated as preferred over another.  These values of uncertainty were multiplied by the parameter in question to arrive at the uncertainty on each parameter </w:t>
      </w:r>
      <m:oMath>
        <m:sSub>
          <m:sSubPr>
            <m:ctrlPr>
              <w:rPr>
                <w:rFonts w:ascii="Cambria Math" w:hAnsi="Cambria Math"/>
                <w:i/>
              </w:rPr>
            </m:ctrlPr>
          </m:sSubPr>
          <m:e>
            <m:r>
              <w:rPr>
                <w:rFonts w:ascii="Cambria Math" w:hAnsi="Cambria Math"/>
              </w:rPr>
              <m:t>σ</m:t>
            </m:r>
          </m:e>
          <m:sub>
            <m:r>
              <w:rPr>
                <w:rFonts w:ascii="Cambria Math" w:hAnsi="Cambria Math"/>
              </w:rPr>
              <m:t>x</m:t>
            </m:r>
          </m:sub>
        </m:sSub>
      </m:oMath>
      <w:r w:rsidR="000379D4">
        <w:rPr>
          <w:rFonts w:eastAsiaTheme="minorEastAsia"/>
        </w:rPr>
        <w:t>.  Table 2</w:t>
      </w:r>
      <w:r w:rsidR="006266CE">
        <w:rPr>
          <w:rFonts w:eastAsiaTheme="minorEastAsia"/>
        </w:rPr>
        <w:t>2</w:t>
      </w:r>
      <w:r w:rsidR="000379D4">
        <w:rPr>
          <w:rFonts w:eastAsiaTheme="minorEastAsia"/>
        </w:rPr>
        <w:t xml:space="preserve"> shows the computed uncertainty on the response due to </w:t>
      </w:r>
      <w:r w:rsidR="005102CE">
        <w:rPr>
          <w:rFonts w:eastAsiaTheme="minorEastAsia"/>
        </w:rPr>
        <w:t xml:space="preserve">uncertainty in </w:t>
      </w:r>
      <w:r w:rsidR="000379D4">
        <w:rPr>
          <w:rFonts w:eastAsiaTheme="minorEastAsia"/>
        </w:rPr>
        <w:t xml:space="preserve">parameter x as both an absolute value, </w:t>
      </w:r>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R, x</m:t>
            </m:r>
          </m:sub>
        </m:sSub>
      </m:oMath>
      <w:r w:rsidR="000379D4">
        <w:rPr>
          <w:rFonts w:eastAsiaTheme="minorEastAsia"/>
        </w:rPr>
        <w:t xml:space="preserve"> and as a relative percentage of the computed response</w:t>
      </w:r>
      <w:r w:rsidR="005102CE">
        <w:rPr>
          <w:rFonts w:eastAsiaTheme="minorEastAsia"/>
        </w:rPr>
        <w:t>,</w:t>
      </w:r>
      <w:r w:rsidR="000379D4">
        <w:rPr>
          <w:rFonts w:eastAsiaTheme="minorEastAsia"/>
        </w:rPr>
        <w:t xml:space="preserve"> </w:t>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R, x</m:t>
            </m:r>
          </m:sub>
        </m:sSub>
      </m:oMath>
      <w:r w:rsidR="006266CE">
        <w:rPr>
          <w:rFonts w:eastAsiaTheme="minorEastAsia"/>
        </w:rPr>
        <w:t xml:space="preserve"> for each of the thermal foils</w:t>
      </w:r>
      <w:r w:rsidR="00A26711">
        <w:rPr>
          <w:rFonts w:eastAsiaTheme="minorEastAsia"/>
        </w:rPr>
        <w:t>.</w:t>
      </w:r>
    </w:p>
    <w:p w14:paraId="0A83EDFA" w14:textId="77777777" w:rsidR="008D1944" w:rsidRDefault="008D1944" w:rsidP="00926177">
      <w:pPr>
        <w:rPr>
          <w:rFonts w:eastAsiaTheme="minorEastAsia"/>
        </w:rPr>
      </w:pPr>
    </w:p>
    <w:p w14:paraId="72BA32C3" w14:textId="4B0AD9DA" w:rsidR="008D1944" w:rsidRDefault="008D1944" w:rsidP="00926177">
      <w:pPr>
        <w:rPr>
          <w:rFonts w:eastAsiaTheme="minorEastAsia"/>
        </w:rPr>
      </w:pPr>
      <w:r>
        <w:rPr>
          <w:rFonts w:eastAsiaTheme="minorEastAsia"/>
        </w:rPr>
        <w:t xml:space="preserve">The total number of fissions reported for pulse 1 was reported as having an associated uncertainty of </w:t>
      </w:r>
      <w:r w:rsidR="00D30A62">
        <w:rPr>
          <w:rFonts w:eastAsiaTheme="minorEastAsia"/>
        </w:rPr>
        <w:t xml:space="preserve">4 </w:t>
      </w:r>
      <w:r>
        <w:rPr>
          <w:rFonts w:eastAsiaTheme="minorEastAsia"/>
        </w:rPr>
        <w:t xml:space="preserve">percent.  </w:t>
      </w:r>
      <w:sdt>
        <w:sdtPr>
          <w:rPr>
            <w:rFonts w:eastAsiaTheme="minorEastAsia"/>
          </w:rPr>
          <w:id w:val="-1954545365"/>
          <w:citation/>
        </w:sdtPr>
        <w:sdtContent>
          <w:r>
            <w:rPr>
              <w:rFonts w:eastAsiaTheme="minorEastAsia"/>
            </w:rPr>
            <w:fldChar w:fldCharType="begin"/>
          </w:r>
          <w:r>
            <w:rPr>
              <w:rFonts w:eastAsiaTheme="minorEastAsia"/>
            </w:rPr>
            <w:instrText xml:space="preserve"> CITATION Ham04 \l 1033 </w:instrText>
          </w:r>
          <w:r>
            <w:rPr>
              <w:rFonts w:eastAsiaTheme="minorEastAsia"/>
            </w:rPr>
            <w:fldChar w:fldCharType="separate"/>
          </w:r>
          <w:r w:rsidRPr="008D1944">
            <w:rPr>
              <w:rFonts w:eastAsiaTheme="minorEastAsia"/>
              <w:noProof/>
            </w:rPr>
            <w:t>(Hamon, 2004)</w:t>
          </w:r>
          <w:r>
            <w:rPr>
              <w:rFonts w:eastAsiaTheme="minorEastAsia"/>
            </w:rPr>
            <w:fldChar w:fldCharType="end"/>
          </w:r>
        </w:sdtContent>
      </w:sdt>
      <w:r w:rsidR="00D30A62">
        <w:rPr>
          <w:rFonts w:eastAsiaTheme="minorEastAsia"/>
        </w:rPr>
        <w:t xml:space="preserve">  The results obtained from MAVRIC used the reported value of total fissions to convert the results from a per fission particle basis to a total number of particles basis by multiplying the computed MAVRIC result by the total number of fissions.  </w:t>
      </w:r>
      <w:r w:rsidR="00B05305">
        <w:rPr>
          <w:rFonts w:eastAsiaTheme="minorEastAsia"/>
        </w:rPr>
        <w:t>Propagation</w:t>
      </w:r>
      <w:r w:rsidR="00D30A62">
        <w:rPr>
          <w:rFonts w:eastAsiaTheme="minorEastAsia"/>
        </w:rPr>
        <w:t xml:space="preserve"> of error could have been used to </w:t>
      </w:r>
      <w:r w:rsidR="00B05305">
        <w:rPr>
          <w:rFonts w:eastAsiaTheme="minorEastAsia"/>
        </w:rPr>
        <w:t>propagate</w:t>
      </w:r>
      <w:r w:rsidR="00D30A62">
        <w:rPr>
          <w:rFonts w:eastAsiaTheme="minorEastAsia"/>
        </w:rPr>
        <w:t xml:space="preserve"> this uncertainty into all of the computed MAVRIC results.  However, it was felt that doing this might obscure the Monte Carlo uncertainty associated with the results.  Therefore, the uncertainty on the total number of fissions has been reported as one more aspect of the model unknowns </w:t>
      </w:r>
      <w:r w:rsidR="00B05305">
        <w:rPr>
          <w:rFonts w:eastAsiaTheme="minorEastAsia"/>
        </w:rPr>
        <w:t>contributing</w:t>
      </w:r>
      <w:r w:rsidR="00D30A62">
        <w:rPr>
          <w:rFonts w:eastAsiaTheme="minorEastAsia"/>
        </w:rPr>
        <w:t xml:space="preserve"> to the model uncertainty in Table 22.  The </w:t>
      </w:r>
      <w:r w:rsidR="00B05305">
        <w:rPr>
          <w:rFonts w:eastAsiaTheme="minorEastAsia"/>
        </w:rPr>
        <w:t>uncertainties</w:t>
      </w:r>
      <w:r w:rsidR="00D30A62">
        <w:rPr>
          <w:rFonts w:eastAsiaTheme="minorEastAsia"/>
        </w:rPr>
        <w:t xml:space="preserve"> reported with all of the computed results up to this point are the Monte Carlo uncertainties associated with the computation itself.</w:t>
      </w:r>
    </w:p>
    <w:p w14:paraId="5C6D090F" w14:textId="77777777" w:rsidR="00D30A62" w:rsidRDefault="00D30A62" w:rsidP="00926177">
      <w:pPr>
        <w:rPr>
          <w:rFonts w:eastAsiaTheme="minorEastAsia"/>
        </w:rPr>
      </w:pPr>
    </w:p>
    <w:p w14:paraId="14B1573A" w14:textId="77777777" w:rsidR="006266CE" w:rsidRDefault="006266CE" w:rsidP="00926177">
      <w:pPr>
        <w:rPr>
          <w:rFonts w:eastAsiaTheme="minorEastAsia"/>
        </w:rPr>
      </w:pPr>
    </w:p>
    <w:p w14:paraId="28FC27A3" w14:textId="384AE096" w:rsidR="006266CE" w:rsidRDefault="006266CE">
      <w:pPr>
        <w:spacing w:after="200" w:line="276" w:lineRule="auto"/>
        <w:rPr>
          <w:rFonts w:eastAsiaTheme="minorEastAsia"/>
        </w:rPr>
      </w:pPr>
      <w:r>
        <w:rPr>
          <w:rFonts w:eastAsiaTheme="minorEastAsia"/>
        </w:rPr>
        <w:br w:type="page"/>
      </w:r>
    </w:p>
    <w:p w14:paraId="6DC3DA9D" w14:textId="77777777" w:rsidR="00324EED" w:rsidRDefault="00324EED" w:rsidP="000E7D52"/>
    <w:p w14:paraId="0AD08E33" w14:textId="206A8501" w:rsidR="00C42C30" w:rsidRDefault="00C42C30" w:rsidP="00C42C30">
      <w:pPr>
        <w:pStyle w:val="Caption"/>
        <w:keepNext/>
      </w:pPr>
      <w:bookmarkStart w:id="137" w:name="_Toc223007849"/>
      <w:r>
        <w:t xml:space="preserve">Table </w:t>
      </w:r>
      <w:fldSimple w:instr=" SEQ Table \* ARABIC ">
        <w:r w:rsidR="00721720">
          <w:rPr>
            <w:noProof/>
          </w:rPr>
          <w:t>22</w:t>
        </w:r>
      </w:fldSimple>
      <w:r>
        <w:t>: Computed Uncertainty Values for Thermal Foil Reactions</w:t>
      </w:r>
      <w:bookmarkEnd w:id="137"/>
    </w:p>
    <w:tbl>
      <w:tblPr>
        <w:tblStyle w:val="TableGrid"/>
        <w:tblW w:w="0" w:type="auto"/>
        <w:jc w:val="center"/>
        <w:tblLook w:val="04A0" w:firstRow="1" w:lastRow="0" w:firstColumn="1" w:lastColumn="0" w:noHBand="0" w:noVBand="1"/>
      </w:tblPr>
      <w:tblGrid>
        <w:gridCol w:w="1361"/>
        <w:gridCol w:w="895"/>
        <w:gridCol w:w="1176"/>
        <w:gridCol w:w="2196"/>
        <w:gridCol w:w="1249"/>
        <w:gridCol w:w="1322"/>
        <w:gridCol w:w="1249"/>
      </w:tblGrid>
      <w:tr w:rsidR="00CC311A" w:rsidRPr="00CC311A" w14:paraId="67FF3F55" w14:textId="604BA64E" w:rsidTr="00EC0520">
        <w:trPr>
          <w:jc w:val="center"/>
        </w:trPr>
        <w:tc>
          <w:tcPr>
            <w:tcW w:w="0" w:type="auto"/>
            <w:tcBorders>
              <w:bottom w:val="single" w:sz="4" w:space="0" w:color="auto"/>
            </w:tcBorders>
            <w:shd w:val="clear" w:color="auto" w:fill="FFCC99"/>
          </w:tcPr>
          <w:p w14:paraId="0663B7C7" w14:textId="77777777" w:rsidR="00CC311A" w:rsidRPr="00CC311A" w:rsidRDefault="00CC311A" w:rsidP="00EC0520">
            <w:pPr>
              <w:spacing w:before="60" w:after="60"/>
              <w:rPr>
                <w:rFonts w:cs="Times New Roman"/>
                <w:sz w:val="22"/>
              </w:rPr>
            </w:pPr>
            <w:r w:rsidRPr="00CC311A">
              <w:rPr>
                <w:rFonts w:cs="Times New Roman"/>
                <w:sz w:val="22"/>
              </w:rPr>
              <w:t>Parameter</w:t>
            </w:r>
          </w:p>
        </w:tc>
        <w:tc>
          <w:tcPr>
            <w:tcW w:w="0" w:type="auto"/>
            <w:tcBorders>
              <w:bottom w:val="single" w:sz="4" w:space="0" w:color="auto"/>
            </w:tcBorders>
            <w:shd w:val="clear" w:color="auto" w:fill="FFCC99"/>
          </w:tcPr>
          <w:p w14:paraId="3A8E063D" w14:textId="77777777" w:rsidR="00CC311A" w:rsidRPr="00CC311A" w:rsidRDefault="00CC311A" w:rsidP="00EC0520">
            <w:pPr>
              <w:spacing w:before="60" w:after="60"/>
              <w:rPr>
                <w:rFonts w:cs="Times New Roman"/>
                <w:sz w:val="22"/>
              </w:rPr>
            </w:pPr>
            <w:r w:rsidRPr="00CC311A">
              <w:rPr>
                <w:rFonts w:eastAsia="Times New Roman" w:cs="Times New Roman"/>
                <w:b/>
                <w:bCs/>
                <w:sz w:val="22"/>
              </w:rPr>
              <w:t>S</w:t>
            </w:r>
          </w:p>
        </w:tc>
        <w:tc>
          <w:tcPr>
            <w:tcW w:w="0" w:type="auto"/>
            <w:tcBorders>
              <w:bottom w:val="single" w:sz="4" w:space="0" w:color="auto"/>
            </w:tcBorders>
            <w:shd w:val="clear" w:color="auto" w:fill="FFCC99"/>
          </w:tcPr>
          <w:p w14:paraId="75922DCB" w14:textId="3B9226AB" w:rsidR="00CC311A" w:rsidRPr="00CC311A" w:rsidRDefault="00CC311A" w:rsidP="00EC0520">
            <w:pPr>
              <w:spacing w:before="60" w:after="60"/>
              <w:rPr>
                <w:rFonts w:cs="Times New Roman"/>
                <w:sz w:val="22"/>
              </w:rPr>
            </w:pPr>
            <w:r w:rsidRPr="00CC311A">
              <w:rPr>
                <w:rFonts w:eastAsia="Times New Roman" w:cs="Times New Roman"/>
                <w:b/>
                <w:bCs/>
                <w:sz w:val="22"/>
              </w:rPr>
              <w:t>R</w:t>
            </w:r>
          </w:p>
        </w:tc>
        <w:tc>
          <w:tcPr>
            <w:tcW w:w="0" w:type="auto"/>
            <w:tcBorders>
              <w:bottom w:val="single" w:sz="4" w:space="0" w:color="auto"/>
            </w:tcBorders>
            <w:shd w:val="clear" w:color="auto" w:fill="FFCC99"/>
          </w:tcPr>
          <w:p w14:paraId="03F3CA92" w14:textId="30494412" w:rsidR="00CC311A" w:rsidRPr="00CC311A" w:rsidRDefault="00CC311A" w:rsidP="00EC0520">
            <w:pPr>
              <w:spacing w:before="60" w:after="60"/>
              <w:rPr>
                <w:rFonts w:cs="Times New Roman"/>
                <w:sz w:val="22"/>
              </w:rPr>
            </w:pPr>
            <w:r w:rsidRPr="00CC311A">
              <w:rPr>
                <w:rFonts w:eastAsia="Times New Roman" w:cs="Times New Roman"/>
                <w:sz w:val="22"/>
              </w:rPr>
              <w:t>x</w:t>
            </w:r>
          </w:p>
        </w:tc>
        <w:tc>
          <w:tcPr>
            <w:tcW w:w="0" w:type="auto"/>
            <w:tcBorders>
              <w:bottom w:val="single" w:sz="4" w:space="0" w:color="auto"/>
            </w:tcBorders>
            <w:shd w:val="clear" w:color="auto" w:fill="FFCC99"/>
          </w:tcPr>
          <w:p w14:paraId="3AAF0666" w14:textId="191B0E52" w:rsidR="00CC311A" w:rsidRPr="00CC311A" w:rsidRDefault="00CC311A" w:rsidP="00EC0520">
            <w:pPr>
              <w:spacing w:before="60" w:after="60"/>
              <w:rPr>
                <w:rFonts w:cs="Times New Roman"/>
                <w:sz w:val="22"/>
              </w:rPr>
            </w:pPr>
            <w:r w:rsidRPr="00CC311A">
              <w:rPr>
                <w:rFonts w:eastAsia="Times New Roman" w:cs="Times New Roman"/>
                <w:b/>
                <w:bCs/>
                <w:sz w:val="22"/>
              </w:rPr>
              <w:t>σ</w:t>
            </w:r>
            <w:r w:rsidRPr="00CC311A">
              <w:rPr>
                <w:rFonts w:eastAsia="Times New Roman" w:cs="Times New Roman"/>
                <w:b/>
                <w:bCs/>
                <w:sz w:val="22"/>
                <w:vertAlign w:val="subscript"/>
              </w:rPr>
              <w:t>x</w:t>
            </w:r>
          </w:p>
        </w:tc>
        <w:tc>
          <w:tcPr>
            <w:tcW w:w="0" w:type="auto"/>
            <w:tcBorders>
              <w:bottom w:val="single" w:sz="4" w:space="0" w:color="auto"/>
            </w:tcBorders>
            <w:shd w:val="clear" w:color="auto" w:fill="FFCC99"/>
          </w:tcPr>
          <w:p w14:paraId="67955C35" w14:textId="3115080F" w:rsidR="00CC311A" w:rsidRPr="00CC311A" w:rsidRDefault="00CC311A" w:rsidP="00EC0520">
            <w:pPr>
              <w:spacing w:before="60" w:after="60"/>
              <w:rPr>
                <w:rFonts w:cs="Times New Roman"/>
                <w:sz w:val="22"/>
              </w:rPr>
            </w:pPr>
            <w:r w:rsidRPr="00CC311A">
              <w:rPr>
                <w:rFonts w:eastAsia="Times New Roman" w:cs="Times New Roman"/>
                <w:b/>
                <w:bCs/>
                <w:sz w:val="22"/>
              </w:rPr>
              <w:t>σ</w:t>
            </w:r>
            <w:r w:rsidRPr="00CC311A">
              <w:rPr>
                <w:rFonts w:eastAsia="Times New Roman" w:cs="Times New Roman"/>
                <w:b/>
                <w:bCs/>
                <w:sz w:val="22"/>
                <w:vertAlign w:val="subscript"/>
              </w:rPr>
              <w:t>R,x</w:t>
            </w:r>
          </w:p>
        </w:tc>
        <w:tc>
          <w:tcPr>
            <w:tcW w:w="0" w:type="auto"/>
            <w:tcBorders>
              <w:bottom w:val="single" w:sz="4" w:space="0" w:color="auto"/>
            </w:tcBorders>
            <w:shd w:val="clear" w:color="auto" w:fill="FFCC99"/>
          </w:tcPr>
          <w:p w14:paraId="5137F5D9" w14:textId="71D3EAC2" w:rsidR="00CC311A" w:rsidRPr="00CC311A" w:rsidRDefault="00CC311A" w:rsidP="00EC0520">
            <w:pPr>
              <w:spacing w:before="60" w:after="60"/>
              <w:rPr>
                <w:rFonts w:eastAsia="Times New Roman" w:cs="Times New Roman"/>
                <w:b/>
                <w:bCs/>
                <w:sz w:val="22"/>
              </w:rPr>
            </w:pPr>
            <w:r>
              <w:rPr>
                <w:rFonts w:eastAsia="Times New Roman" w:cs="Times New Roman"/>
                <w:b/>
                <w:bCs/>
                <w:sz w:val="22"/>
              </w:rPr>
              <w:t>%</w:t>
            </w:r>
            <w:r w:rsidRPr="00CC311A">
              <w:rPr>
                <w:rFonts w:eastAsia="Times New Roman" w:cs="Times New Roman"/>
                <w:b/>
                <w:bCs/>
                <w:sz w:val="22"/>
              </w:rPr>
              <w:t xml:space="preserve"> σ</w:t>
            </w:r>
            <w:r w:rsidRPr="00CC311A">
              <w:rPr>
                <w:rFonts w:eastAsia="Times New Roman" w:cs="Times New Roman"/>
                <w:b/>
                <w:bCs/>
                <w:sz w:val="22"/>
                <w:vertAlign w:val="subscript"/>
              </w:rPr>
              <w:t>R,x</w:t>
            </w:r>
          </w:p>
        </w:tc>
      </w:tr>
      <w:tr w:rsidR="00CC311A" w:rsidRPr="00CC311A" w14:paraId="5E0D06B0" w14:textId="6ADF54CE" w:rsidTr="00EC0520">
        <w:trPr>
          <w:jc w:val="center"/>
        </w:trPr>
        <w:tc>
          <w:tcPr>
            <w:tcW w:w="0" w:type="auto"/>
            <w:gridSpan w:val="6"/>
            <w:shd w:val="clear" w:color="auto" w:fill="CCFFCC"/>
          </w:tcPr>
          <w:p w14:paraId="462D972A" w14:textId="77777777" w:rsidR="00CC311A" w:rsidRPr="00CC311A" w:rsidRDefault="00CC311A" w:rsidP="00EC0520">
            <w:pPr>
              <w:rPr>
                <w:rFonts w:cs="Times New Roman"/>
                <w:sz w:val="22"/>
              </w:rPr>
            </w:pPr>
            <w:r w:rsidRPr="00CC311A">
              <w:rPr>
                <w:rFonts w:cs="Times New Roman"/>
                <w:sz w:val="22"/>
              </w:rPr>
              <w:t>Gold Foil</w:t>
            </w:r>
          </w:p>
        </w:tc>
        <w:tc>
          <w:tcPr>
            <w:tcW w:w="0" w:type="auto"/>
            <w:shd w:val="clear" w:color="auto" w:fill="CCFFCC"/>
          </w:tcPr>
          <w:p w14:paraId="14C54DE9" w14:textId="77777777" w:rsidR="00CC311A" w:rsidRPr="00CC311A" w:rsidRDefault="00CC311A" w:rsidP="00EC0520">
            <w:pPr>
              <w:rPr>
                <w:rFonts w:cs="Times New Roman"/>
                <w:sz w:val="22"/>
              </w:rPr>
            </w:pPr>
          </w:p>
        </w:tc>
      </w:tr>
      <w:tr w:rsidR="00CC311A" w:rsidRPr="00CC311A" w14:paraId="6EEC57B0" w14:textId="704AACD9" w:rsidTr="00EC0520">
        <w:trPr>
          <w:jc w:val="center"/>
        </w:trPr>
        <w:tc>
          <w:tcPr>
            <w:tcW w:w="0" w:type="auto"/>
          </w:tcPr>
          <w:p w14:paraId="79A05707" w14:textId="1737ABDF" w:rsidR="00EC0520" w:rsidRDefault="00EC0520" w:rsidP="00EC0520">
            <w:pPr>
              <w:rPr>
                <w:rFonts w:cs="Times New Roman"/>
                <w:sz w:val="22"/>
              </w:rPr>
            </w:pPr>
            <w:r>
              <w:rPr>
                <w:rFonts w:cs="Times New Roman"/>
                <w:sz w:val="22"/>
              </w:rPr>
              <w:t>Foil</w:t>
            </w:r>
          </w:p>
          <w:p w14:paraId="34C68560" w14:textId="482975FD" w:rsidR="00CC311A" w:rsidRPr="00CC311A" w:rsidRDefault="00CC311A" w:rsidP="00EC0520">
            <w:pPr>
              <w:rPr>
                <w:rFonts w:cs="Times New Roman"/>
                <w:sz w:val="22"/>
              </w:rPr>
            </w:pPr>
            <w:r w:rsidRPr="00CC311A">
              <w:rPr>
                <w:rFonts w:cs="Times New Roman"/>
                <w:sz w:val="22"/>
              </w:rPr>
              <w:t>Thickness</w:t>
            </w:r>
          </w:p>
        </w:tc>
        <w:tc>
          <w:tcPr>
            <w:tcW w:w="0" w:type="auto"/>
          </w:tcPr>
          <w:p w14:paraId="3EF77BE2" w14:textId="77777777" w:rsidR="00CC311A" w:rsidRPr="00CC311A" w:rsidRDefault="00CC311A" w:rsidP="00EC0520">
            <w:pPr>
              <w:rPr>
                <w:rFonts w:cs="Times New Roman"/>
                <w:sz w:val="22"/>
              </w:rPr>
            </w:pPr>
            <w:r w:rsidRPr="00CC311A">
              <w:rPr>
                <w:rFonts w:eastAsia="Times New Roman" w:cs="Times New Roman"/>
                <w:sz w:val="22"/>
              </w:rPr>
              <w:t>0.6816</w:t>
            </w:r>
          </w:p>
        </w:tc>
        <w:tc>
          <w:tcPr>
            <w:tcW w:w="0" w:type="auto"/>
          </w:tcPr>
          <w:p w14:paraId="375855EF" w14:textId="6D213DDD" w:rsidR="00CC311A" w:rsidRPr="00CC311A" w:rsidRDefault="00CC311A" w:rsidP="00EC0520">
            <w:pPr>
              <w:rPr>
                <w:rFonts w:cs="Times New Roman"/>
                <w:sz w:val="22"/>
              </w:rPr>
            </w:pPr>
            <w:r w:rsidRPr="00CC311A">
              <w:rPr>
                <w:rFonts w:eastAsia="Times New Roman" w:cs="Times New Roman"/>
                <w:sz w:val="22"/>
              </w:rPr>
              <w:t>7.7183E04</w:t>
            </w:r>
          </w:p>
        </w:tc>
        <w:tc>
          <w:tcPr>
            <w:tcW w:w="0" w:type="auto"/>
          </w:tcPr>
          <w:p w14:paraId="52E57A94" w14:textId="382D1BDC" w:rsidR="00CC311A" w:rsidRPr="00CC311A" w:rsidRDefault="00CC311A" w:rsidP="00EC0520">
            <w:pPr>
              <w:rPr>
                <w:rFonts w:cs="Times New Roman"/>
                <w:sz w:val="22"/>
              </w:rPr>
            </w:pPr>
            <w:r w:rsidRPr="00CC311A">
              <w:rPr>
                <w:rFonts w:eastAsia="Times New Roman" w:cs="Times New Roman"/>
                <w:sz w:val="22"/>
              </w:rPr>
              <w:t>0.025 cm</w:t>
            </w:r>
          </w:p>
        </w:tc>
        <w:tc>
          <w:tcPr>
            <w:tcW w:w="0" w:type="auto"/>
          </w:tcPr>
          <w:p w14:paraId="489C67EA" w14:textId="2795F7D0" w:rsidR="00CC311A" w:rsidRPr="00CC311A" w:rsidRDefault="00CC311A" w:rsidP="00EC0520">
            <w:pPr>
              <w:rPr>
                <w:rFonts w:cs="Times New Roman"/>
                <w:sz w:val="22"/>
              </w:rPr>
            </w:pPr>
            <w:r w:rsidRPr="00CC311A">
              <w:rPr>
                <w:rFonts w:eastAsia="Times New Roman" w:cs="Times New Roman"/>
                <w:sz w:val="22"/>
              </w:rPr>
              <w:t>2.5E-03</w:t>
            </w:r>
          </w:p>
        </w:tc>
        <w:tc>
          <w:tcPr>
            <w:tcW w:w="0" w:type="auto"/>
          </w:tcPr>
          <w:p w14:paraId="334B6848" w14:textId="156E1E10" w:rsidR="00CC311A" w:rsidRPr="00CC311A" w:rsidRDefault="00CC311A" w:rsidP="00EC0520">
            <w:pPr>
              <w:rPr>
                <w:rFonts w:cs="Times New Roman"/>
                <w:sz w:val="22"/>
              </w:rPr>
            </w:pPr>
            <w:r w:rsidRPr="00CC311A">
              <w:rPr>
                <w:rFonts w:eastAsia="Times New Roman" w:cs="Times New Roman"/>
                <w:sz w:val="22"/>
              </w:rPr>
              <w:t>5.2608E03</w:t>
            </w:r>
          </w:p>
        </w:tc>
        <w:tc>
          <w:tcPr>
            <w:tcW w:w="0" w:type="auto"/>
          </w:tcPr>
          <w:p w14:paraId="7BD5EC6D" w14:textId="69E20444" w:rsidR="00CC311A" w:rsidRPr="00CC311A" w:rsidRDefault="00CC311A" w:rsidP="00EC0520">
            <w:pPr>
              <w:rPr>
                <w:rFonts w:eastAsia="Times New Roman" w:cs="Times New Roman"/>
                <w:sz w:val="22"/>
              </w:rPr>
            </w:pPr>
            <w:r>
              <w:rPr>
                <w:rFonts w:eastAsia="Times New Roman" w:cs="Times New Roman"/>
                <w:sz w:val="22"/>
              </w:rPr>
              <w:t>6.816</w:t>
            </w:r>
          </w:p>
        </w:tc>
      </w:tr>
      <w:tr w:rsidR="00CC311A" w:rsidRPr="00CC311A" w14:paraId="1897C671" w14:textId="58DC0B81" w:rsidTr="00EC0520">
        <w:trPr>
          <w:jc w:val="center"/>
        </w:trPr>
        <w:tc>
          <w:tcPr>
            <w:tcW w:w="0" w:type="auto"/>
          </w:tcPr>
          <w:p w14:paraId="37A1A595" w14:textId="4F5A0B69" w:rsidR="00CC311A" w:rsidRDefault="00CC311A" w:rsidP="00EC0520">
            <w:pPr>
              <w:rPr>
                <w:rFonts w:cs="Times New Roman"/>
                <w:sz w:val="22"/>
              </w:rPr>
            </w:pPr>
            <w:r w:rsidRPr="00CC311A">
              <w:rPr>
                <w:rFonts w:cs="Times New Roman"/>
                <w:sz w:val="22"/>
                <w:vertAlign w:val="superscript"/>
              </w:rPr>
              <w:t>235</w:t>
            </w:r>
            <w:r>
              <w:rPr>
                <w:rFonts w:cs="Times New Roman"/>
                <w:sz w:val="22"/>
              </w:rPr>
              <w:t>U Number</w:t>
            </w:r>
          </w:p>
          <w:p w14:paraId="7BECEA5A" w14:textId="1960F4F2" w:rsidR="00CC311A" w:rsidRPr="00CC311A" w:rsidRDefault="00CC311A" w:rsidP="00EC0520">
            <w:pPr>
              <w:rPr>
                <w:rFonts w:cs="Times New Roman"/>
                <w:sz w:val="22"/>
              </w:rPr>
            </w:pPr>
            <w:r w:rsidRPr="00CC311A">
              <w:rPr>
                <w:rFonts w:cs="Times New Roman"/>
                <w:sz w:val="22"/>
              </w:rPr>
              <w:t>Density</w:t>
            </w:r>
          </w:p>
        </w:tc>
        <w:tc>
          <w:tcPr>
            <w:tcW w:w="0" w:type="auto"/>
          </w:tcPr>
          <w:p w14:paraId="4AE782CB" w14:textId="77777777" w:rsidR="00CC311A" w:rsidRPr="00CC311A" w:rsidRDefault="00CC311A" w:rsidP="00EC0520">
            <w:pPr>
              <w:rPr>
                <w:rFonts w:cs="Times New Roman"/>
                <w:sz w:val="22"/>
              </w:rPr>
            </w:pPr>
            <w:r w:rsidRPr="00CC311A">
              <w:rPr>
                <w:rFonts w:eastAsia="Times New Roman" w:cs="Times New Roman"/>
                <w:sz w:val="22"/>
              </w:rPr>
              <w:t>-0.2099</w:t>
            </w:r>
          </w:p>
        </w:tc>
        <w:tc>
          <w:tcPr>
            <w:tcW w:w="0" w:type="auto"/>
          </w:tcPr>
          <w:p w14:paraId="2E918894" w14:textId="384C9FFC" w:rsidR="00CC311A" w:rsidRPr="00CC311A" w:rsidRDefault="00CC311A" w:rsidP="00EC0520">
            <w:pPr>
              <w:rPr>
                <w:rFonts w:cs="Times New Roman"/>
                <w:sz w:val="22"/>
              </w:rPr>
            </w:pPr>
            <w:r w:rsidRPr="00CC311A">
              <w:rPr>
                <w:rFonts w:eastAsia="Times New Roman" w:cs="Times New Roman"/>
                <w:sz w:val="22"/>
              </w:rPr>
              <w:t>7.7183E04</w:t>
            </w:r>
          </w:p>
        </w:tc>
        <w:tc>
          <w:tcPr>
            <w:tcW w:w="0" w:type="auto"/>
          </w:tcPr>
          <w:p w14:paraId="20315FA6" w14:textId="7FC95D86" w:rsidR="00CC311A" w:rsidRPr="00CC311A" w:rsidRDefault="00CC311A" w:rsidP="00EC0520">
            <w:pPr>
              <w:rPr>
                <w:rFonts w:cs="Times New Roman"/>
                <w:sz w:val="22"/>
              </w:rPr>
            </w:pPr>
            <w:r w:rsidRPr="00CC311A">
              <w:rPr>
                <w:rFonts w:eastAsia="Times New Roman" w:cs="Times New Roman"/>
                <w:sz w:val="22"/>
              </w:rPr>
              <w:t>1.669503E-04 at/b-cm</w:t>
            </w:r>
          </w:p>
        </w:tc>
        <w:tc>
          <w:tcPr>
            <w:tcW w:w="0" w:type="auto"/>
          </w:tcPr>
          <w:p w14:paraId="212F1A87" w14:textId="2F304832" w:rsidR="00CC311A" w:rsidRPr="00CC311A" w:rsidRDefault="00CC311A" w:rsidP="00EC0520">
            <w:pPr>
              <w:rPr>
                <w:rFonts w:cs="Times New Roman"/>
                <w:sz w:val="22"/>
              </w:rPr>
            </w:pPr>
            <w:r w:rsidRPr="00CC311A">
              <w:rPr>
                <w:rFonts w:eastAsia="Times New Roman" w:cs="Times New Roman"/>
                <w:sz w:val="22"/>
              </w:rPr>
              <w:t>3.3390E-08</w:t>
            </w:r>
          </w:p>
        </w:tc>
        <w:tc>
          <w:tcPr>
            <w:tcW w:w="0" w:type="auto"/>
          </w:tcPr>
          <w:p w14:paraId="271981DD" w14:textId="5BF12D51" w:rsidR="00CC311A" w:rsidRPr="00CC311A" w:rsidRDefault="00CC311A" w:rsidP="00EC0520">
            <w:pPr>
              <w:rPr>
                <w:rFonts w:cs="Times New Roman"/>
                <w:sz w:val="22"/>
              </w:rPr>
            </w:pPr>
            <w:r w:rsidRPr="00CC311A">
              <w:rPr>
                <w:rFonts w:eastAsia="Times New Roman" w:cs="Times New Roman"/>
                <w:sz w:val="22"/>
              </w:rPr>
              <w:t>-3.2401</w:t>
            </w:r>
          </w:p>
        </w:tc>
        <w:tc>
          <w:tcPr>
            <w:tcW w:w="0" w:type="auto"/>
          </w:tcPr>
          <w:p w14:paraId="0CB24216" w14:textId="1ECAA535" w:rsidR="00CC311A" w:rsidRPr="00CC311A" w:rsidRDefault="00CC311A" w:rsidP="00EC0520">
            <w:pPr>
              <w:rPr>
                <w:rFonts w:eastAsia="Times New Roman" w:cs="Times New Roman"/>
                <w:sz w:val="22"/>
              </w:rPr>
            </w:pPr>
            <w:r>
              <w:rPr>
                <w:rFonts w:eastAsia="Times New Roman" w:cs="Times New Roman"/>
                <w:sz w:val="22"/>
              </w:rPr>
              <w:t>4.1979E-03</w:t>
            </w:r>
          </w:p>
        </w:tc>
      </w:tr>
      <w:tr w:rsidR="00CC311A" w:rsidRPr="00CC311A" w14:paraId="712EE3D7" w14:textId="2D9E00E3" w:rsidTr="00EC0520">
        <w:trPr>
          <w:jc w:val="center"/>
        </w:trPr>
        <w:tc>
          <w:tcPr>
            <w:tcW w:w="0" w:type="auto"/>
            <w:tcBorders>
              <w:bottom w:val="single" w:sz="4" w:space="0" w:color="auto"/>
            </w:tcBorders>
          </w:tcPr>
          <w:p w14:paraId="30690D63" w14:textId="49336F53" w:rsidR="00CC311A" w:rsidRDefault="00CC311A" w:rsidP="00EC0520">
            <w:pPr>
              <w:rPr>
                <w:rFonts w:cs="Times New Roman"/>
                <w:sz w:val="22"/>
              </w:rPr>
            </w:pPr>
            <w:r>
              <w:rPr>
                <w:rFonts w:cs="Times New Roman"/>
                <w:sz w:val="22"/>
              </w:rPr>
              <w:t>PPB9</w:t>
            </w:r>
          </w:p>
          <w:p w14:paraId="11A497A6" w14:textId="27E5A7F4" w:rsidR="00CC311A" w:rsidRPr="00CC311A" w:rsidRDefault="00CC311A" w:rsidP="00EC0520">
            <w:pPr>
              <w:rPr>
                <w:rFonts w:cs="Times New Roman"/>
                <w:sz w:val="22"/>
              </w:rPr>
            </w:pPr>
            <w:r w:rsidRPr="00CC311A">
              <w:rPr>
                <w:rFonts w:cs="Times New Roman"/>
                <w:sz w:val="22"/>
              </w:rPr>
              <w:t>Density</w:t>
            </w:r>
          </w:p>
        </w:tc>
        <w:tc>
          <w:tcPr>
            <w:tcW w:w="0" w:type="auto"/>
            <w:tcBorders>
              <w:bottom w:val="single" w:sz="4" w:space="0" w:color="auto"/>
            </w:tcBorders>
          </w:tcPr>
          <w:p w14:paraId="725A706D" w14:textId="77777777" w:rsidR="00CC311A" w:rsidRPr="00CC311A" w:rsidRDefault="00CC311A" w:rsidP="00EC0520">
            <w:pPr>
              <w:rPr>
                <w:rFonts w:cs="Times New Roman"/>
                <w:sz w:val="22"/>
              </w:rPr>
            </w:pPr>
            <w:r w:rsidRPr="00CC311A">
              <w:rPr>
                <w:rFonts w:eastAsia="Times New Roman" w:cs="Times New Roman"/>
                <w:sz w:val="22"/>
              </w:rPr>
              <w:t>-0.2152</w:t>
            </w:r>
          </w:p>
        </w:tc>
        <w:tc>
          <w:tcPr>
            <w:tcW w:w="0" w:type="auto"/>
            <w:tcBorders>
              <w:bottom w:val="single" w:sz="4" w:space="0" w:color="auto"/>
            </w:tcBorders>
          </w:tcPr>
          <w:p w14:paraId="1297FD7C" w14:textId="2A277681" w:rsidR="00CC311A" w:rsidRPr="00CC311A" w:rsidRDefault="00CC311A" w:rsidP="00EC0520">
            <w:pPr>
              <w:rPr>
                <w:rFonts w:cs="Times New Roman"/>
                <w:sz w:val="22"/>
              </w:rPr>
            </w:pPr>
            <w:r w:rsidRPr="00CC311A">
              <w:rPr>
                <w:rFonts w:eastAsia="Times New Roman" w:cs="Times New Roman"/>
                <w:sz w:val="22"/>
              </w:rPr>
              <w:t>7.7183E04</w:t>
            </w:r>
          </w:p>
        </w:tc>
        <w:tc>
          <w:tcPr>
            <w:tcW w:w="0" w:type="auto"/>
            <w:tcBorders>
              <w:bottom w:val="single" w:sz="4" w:space="0" w:color="auto"/>
            </w:tcBorders>
          </w:tcPr>
          <w:p w14:paraId="6BE4497F" w14:textId="35928929" w:rsidR="00CC311A" w:rsidRPr="00CC311A" w:rsidRDefault="00CC311A" w:rsidP="00EC0520">
            <w:pPr>
              <w:rPr>
                <w:rFonts w:cs="Times New Roman"/>
                <w:sz w:val="22"/>
              </w:rPr>
            </w:pPr>
            <w:r w:rsidRPr="00CC311A">
              <w:rPr>
                <w:rFonts w:eastAsia="Times New Roman" w:cs="Times New Roman"/>
                <w:sz w:val="22"/>
              </w:rPr>
              <w:t>1.02 g/cm</w:t>
            </w:r>
            <w:r w:rsidRPr="00CC311A">
              <w:rPr>
                <w:rFonts w:eastAsia="Times New Roman" w:cs="Times New Roman"/>
                <w:sz w:val="22"/>
                <w:vertAlign w:val="superscript"/>
              </w:rPr>
              <w:t>3</w:t>
            </w:r>
          </w:p>
        </w:tc>
        <w:tc>
          <w:tcPr>
            <w:tcW w:w="0" w:type="auto"/>
            <w:tcBorders>
              <w:bottom w:val="single" w:sz="4" w:space="0" w:color="auto"/>
            </w:tcBorders>
          </w:tcPr>
          <w:p w14:paraId="2FE489F8" w14:textId="7BB87014" w:rsidR="00CC311A" w:rsidRPr="00CC311A" w:rsidRDefault="00CC311A" w:rsidP="00EC0520">
            <w:pPr>
              <w:rPr>
                <w:rFonts w:cs="Times New Roman"/>
                <w:sz w:val="22"/>
              </w:rPr>
            </w:pPr>
            <w:r w:rsidRPr="00CC311A">
              <w:rPr>
                <w:rFonts w:eastAsia="Times New Roman" w:cs="Times New Roman"/>
                <w:sz w:val="22"/>
              </w:rPr>
              <w:t>0.102</w:t>
            </w:r>
          </w:p>
        </w:tc>
        <w:tc>
          <w:tcPr>
            <w:tcW w:w="0" w:type="auto"/>
            <w:tcBorders>
              <w:bottom w:val="single" w:sz="4" w:space="0" w:color="auto"/>
            </w:tcBorders>
          </w:tcPr>
          <w:p w14:paraId="6D8DBA3F" w14:textId="2B23848E" w:rsidR="00CC311A" w:rsidRPr="00CC311A" w:rsidRDefault="00CC311A" w:rsidP="00EC0520">
            <w:pPr>
              <w:rPr>
                <w:rFonts w:cs="Times New Roman"/>
                <w:sz w:val="22"/>
              </w:rPr>
            </w:pPr>
            <w:r w:rsidRPr="00CC311A">
              <w:rPr>
                <w:rFonts w:eastAsia="Times New Roman" w:cs="Times New Roman"/>
                <w:sz w:val="22"/>
              </w:rPr>
              <w:t>-1.6610E03</w:t>
            </w:r>
          </w:p>
        </w:tc>
        <w:tc>
          <w:tcPr>
            <w:tcW w:w="0" w:type="auto"/>
            <w:tcBorders>
              <w:bottom w:val="single" w:sz="4" w:space="0" w:color="auto"/>
            </w:tcBorders>
          </w:tcPr>
          <w:p w14:paraId="2194D577" w14:textId="5F30A96F" w:rsidR="00CC311A" w:rsidRPr="00CC311A" w:rsidRDefault="00CC311A" w:rsidP="00EC0520">
            <w:pPr>
              <w:rPr>
                <w:rFonts w:eastAsia="Times New Roman" w:cs="Times New Roman"/>
                <w:sz w:val="22"/>
              </w:rPr>
            </w:pPr>
            <w:r>
              <w:rPr>
                <w:rFonts w:eastAsia="Times New Roman" w:cs="Times New Roman"/>
                <w:sz w:val="22"/>
              </w:rPr>
              <w:t>2.152</w:t>
            </w:r>
          </w:p>
        </w:tc>
      </w:tr>
      <w:tr w:rsidR="00DE19ED" w:rsidRPr="00CC311A" w14:paraId="6B94F7BF" w14:textId="77777777" w:rsidTr="00EC0520">
        <w:trPr>
          <w:jc w:val="center"/>
        </w:trPr>
        <w:tc>
          <w:tcPr>
            <w:tcW w:w="0" w:type="auto"/>
            <w:tcBorders>
              <w:bottom w:val="single" w:sz="4" w:space="0" w:color="auto"/>
            </w:tcBorders>
          </w:tcPr>
          <w:p w14:paraId="0B5A58D6" w14:textId="240EB0DB" w:rsidR="00DE19ED" w:rsidRDefault="00DE19ED" w:rsidP="00EC0520">
            <w:pPr>
              <w:rPr>
                <w:rFonts w:cs="Times New Roman"/>
                <w:sz w:val="22"/>
              </w:rPr>
            </w:pPr>
            <w:r>
              <w:rPr>
                <w:rFonts w:cs="Times New Roman"/>
                <w:sz w:val="22"/>
              </w:rPr>
              <w:t>Total</w:t>
            </w:r>
          </w:p>
          <w:p w14:paraId="46D5A8EA" w14:textId="4CF15D23" w:rsidR="00DE19ED" w:rsidRDefault="00DE19ED" w:rsidP="00EC0520">
            <w:pPr>
              <w:rPr>
                <w:rFonts w:cs="Times New Roman"/>
                <w:sz w:val="22"/>
              </w:rPr>
            </w:pPr>
            <w:r>
              <w:rPr>
                <w:rFonts w:cs="Times New Roman"/>
                <w:sz w:val="22"/>
              </w:rPr>
              <w:t>Fissions</w:t>
            </w:r>
          </w:p>
        </w:tc>
        <w:tc>
          <w:tcPr>
            <w:tcW w:w="0" w:type="auto"/>
            <w:tcBorders>
              <w:bottom w:val="single" w:sz="4" w:space="0" w:color="auto"/>
            </w:tcBorders>
          </w:tcPr>
          <w:p w14:paraId="0DBE0668" w14:textId="77777777" w:rsidR="00DE19ED" w:rsidRPr="00CC311A" w:rsidRDefault="00DE19ED" w:rsidP="00EC0520">
            <w:pPr>
              <w:rPr>
                <w:rFonts w:eastAsia="Times New Roman" w:cs="Times New Roman"/>
                <w:sz w:val="22"/>
              </w:rPr>
            </w:pPr>
          </w:p>
        </w:tc>
        <w:tc>
          <w:tcPr>
            <w:tcW w:w="0" w:type="auto"/>
            <w:tcBorders>
              <w:bottom w:val="single" w:sz="4" w:space="0" w:color="auto"/>
            </w:tcBorders>
          </w:tcPr>
          <w:p w14:paraId="4E087EC0" w14:textId="77777777" w:rsidR="00DE19ED" w:rsidRPr="00CC311A" w:rsidRDefault="00DE19ED" w:rsidP="00EC0520">
            <w:pPr>
              <w:rPr>
                <w:rFonts w:eastAsia="Times New Roman" w:cs="Times New Roman"/>
                <w:sz w:val="22"/>
              </w:rPr>
            </w:pPr>
          </w:p>
        </w:tc>
        <w:tc>
          <w:tcPr>
            <w:tcW w:w="0" w:type="auto"/>
            <w:tcBorders>
              <w:bottom w:val="single" w:sz="4" w:space="0" w:color="auto"/>
            </w:tcBorders>
          </w:tcPr>
          <w:p w14:paraId="36F363B7" w14:textId="77777777" w:rsidR="00DE19ED" w:rsidRPr="00CC311A" w:rsidRDefault="00DE19ED" w:rsidP="00EC0520">
            <w:pPr>
              <w:rPr>
                <w:rFonts w:eastAsia="Times New Roman" w:cs="Times New Roman"/>
                <w:sz w:val="22"/>
              </w:rPr>
            </w:pPr>
          </w:p>
        </w:tc>
        <w:tc>
          <w:tcPr>
            <w:tcW w:w="0" w:type="auto"/>
            <w:tcBorders>
              <w:bottom w:val="single" w:sz="4" w:space="0" w:color="auto"/>
            </w:tcBorders>
          </w:tcPr>
          <w:p w14:paraId="324546C3" w14:textId="77777777" w:rsidR="00DE19ED" w:rsidRPr="00CC311A" w:rsidRDefault="00DE19ED" w:rsidP="00EC0520">
            <w:pPr>
              <w:rPr>
                <w:rFonts w:eastAsia="Times New Roman" w:cs="Times New Roman"/>
                <w:sz w:val="22"/>
              </w:rPr>
            </w:pPr>
          </w:p>
        </w:tc>
        <w:tc>
          <w:tcPr>
            <w:tcW w:w="0" w:type="auto"/>
            <w:tcBorders>
              <w:bottom w:val="single" w:sz="4" w:space="0" w:color="auto"/>
            </w:tcBorders>
          </w:tcPr>
          <w:p w14:paraId="26B8742B" w14:textId="5A0DAEEB" w:rsidR="00DE19ED" w:rsidRPr="00CC311A" w:rsidRDefault="008D1944" w:rsidP="00EC0520">
            <w:pPr>
              <w:rPr>
                <w:rFonts w:eastAsia="Times New Roman" w:cs="Times New Roman"/>
                <w:sz w:val="22"/>
              </w:rPr>
            </w:pPr>
            <w:r>
              <w:rPr>
                <w:rFonts w:eastAsia="Times New Roman" w:cs="Times New Roman"/>
                <w:sz w:val="22"/>
              </w:rPr>
              <w:t>7.520E15</w:t>
            </w:r>
          </w:p>
        </w:tc>
        <w:tc>
          <w:tcPr>
            <w:tcW w:w="0" w:type="auto"/>
            <w:tcBorders>
              <w:bottom w:val="single" w:sz="4" w:space="0" w:color="auto"/>
            </w:tcBorders>
          </w:tcPr>
          <w:p w14:paraId="0D4D5A7C" w14:textId="3E759217" w:rsidR="00DE19ED" w:rsidRDefault="008D1944" w:rsidP="00EC0520">
            <w:pPr>
              <w:rPr>
                <w:rFonts w:eastAsia="Times New Roman" w:cs="Times New Roman"/>
                <w:sz w:val="22"/>
              </w:rPr>
            </w:pPr>
            <w:r>
              <w:rPr>
                <w:rFonts w:eastAsia="Times New Roman" w:cs="Times New Roman"/>
                <w:sz w:val="22"/>
              </w:rPr>
              <w:t>4.0</w:t>
            </w:r>
          </w:p>
        </w:tc>
      </w:tr>
      <w:tr w:rsidR="00CC311A" w:rsidRPr="00CC311A" w14:paraId="4437453A" w14:textId="65CDF744" w:rsidTr="00EC0520">
        <w:trPr>
          <w:jc w:val="center"/>
        </w:trPr>
        <w:tc>
          <w:tcPr>
            <w:tcW w:w="0" w:type="auto"/>
            <w:tcBorders>
              <w:bottom w:val="single" w:sz="4" w:space="0" w:color="auto"/>
            </w:tcBorders>
          </w:tcPr>
          <w:p w14:paraId="21B207FE" w14:textId="77777777" w:rsidR="00CC311A" w:rsidRPr="00CC311A" w:rsidRDefault="00CC311A" w:rsidP="00EC0520">
            <w:pPr>
              <w:rPr>
                <w:rFonts w:cs="Times New Roman"/>
                <w:sz w:val="22"/>
              </w:rPr>
            </w:pPr>
          </w:p>
        </w:tc>
        <w:tc>
          <w:tcPr>
            <w:tcW w:w="0" w:type="auto"/>
            <w:tcBorders>
              <w:bottom w:val="single" w:sz="4" w:space="0" w:color="auto"/>
            </w:tcBorders>
          </w:tcPr>
          <w:p w14:paraId="45E9580A" w14:textId="77777777" w:rsidR="00CC311A" w:rsidRPr="00CC311A" w:rsidRDefault="00CC311A" w:rsidP="00EC0520">
            <w:pPr>
              <w:rPr>
                <w:rFonts w:eastAsia="Times New Roman" w:cs="Times New Roman"/>
                <w:sz w:val="22"/>
              </w:rPr>
            </w:pPr>
          </w:p>
        </w:tc>
        <w:tc>
          <w:tcPr>
            <w:tcW w:w="0" w:type="auto"/>
            <w:tcBorders>
              <w:bottom w:val="single" w:sz="4" w:space="0" w:color="auto"/>
            </w:tcBorders>
          </w:tcPr>
          <w:p w14:paraId="23E35D63" w14:textId="77777777" w:rsidR="00CC311A" w:rsidRPr="00CC311A" w:rsidRDefault="00CC311A" w:rsidP="00EC0520">
            <w:pPr>
              <w:rPr>
                <w:rFonts w:eastAsia="Times New Roman" w:cs="Times New Roman"/>
                <w:sz w:val="22"/>
              </w:rPr>
            </w:pPr>
          </w:p>
        </w:tc>
        <w:tc>
          <w:tcPr>
            <w:tcW w:w="0" w:type="auto"/>
            <w:tcBorders>
              <w:bottom w:val="single" w:sz="4" w:space="0" w:color="auto"/>
            </w:tcBorders>
          </w:tcPr>
          <w:p w14:paraId="64826C10" w14:textId="77777777" w:rsidR="00CC311A" w:rsidRPr="00CC311A" w:rsidRDefault="00CC311A" w:rsidP="00EC0520">
            <w:pPr>
              <w:rPr>
                <w:rFonts w:eastAsia="Times New Roman" w:cs="Times New Roman"/>
                <w:sz w:val="22"/>
              </w:rPr>
            </w:pPr>
          </w:p>
        </w:tc>
        <w:tc>
          <w:tcPr>
            <w:tcW w:w="0" w:type="auto"/>
            <w:tcBorders>
              <w:bottom w:val="single" w:sz="4" w:space="0" w:color="auto"/>
            </w:tcBorders>
          </w:tcPr>
          <w:p w14:paraId="7A789E7D" w14:textId="0CA0F8A8" w:rsidR="00CC311A" w:rsidRPr="006266CE" w:rsidRDefault="00CC311A" w:rsidP="00EC0520">
            <w:pPr>
              <w:rPr>
                <w:rFonts w:eastAsia="Times New Roman" w:cs="Times New Roman"/>
                <w:b/>
                <w:sz w:val="22"/>
              </w:rPr>
            </w:pPr>
            <w:r w:rsidRPr="006266CE">
              <w:rPr>
                <w:rFonts w:eastAsia="Times New Roman" w:cs="Times New Roman"/>
                <w:b/>
                <w:sz w:val="22"/>
              </w:rPr>
              <w:t>Total</w:t>
            </w:r>
          </w:p>
        </w:tc>
        <w:tc>
          <w:tcPr>
            <w:tcW w:w="0" w:type="auto"/>
            <w:tcBorders>
              <w:bottom w:val="single" w:sz="4" w:space="0" w:color="auto"/>
            </w:tcBorders>
          </w:tcPr>
          <w:p w14:paraId="00652B35" w14:textId="29D50823" w:rsidR="00CC311A" w:rsidRPr="006266CE" w:rsidRDefault="00CC311A" w:rsidP="00EC0520">
            <w:pPr>
              <w:rPr>
                <w:rFonts w:eastAsia="Times New Roman" w:cs="Times New Roman"/>
                <w:b/>
                <w:sz w:val="22"/>
              </w:rPr>
            </w:pPr>
          </w:p>
        </w:tc>
        <w:tc>
          <w:tcPr>
            <w:tcW w:w="0" w:type="auto"/>
            <w:tcBorders>
              <w:bottom w:val="single" w:sz="4" w:space="0" w:color="auto"/>
            </w:tcBorders>
          </w:tcPr>
          <w:p w14:paraId="2993DF05" w14:textId="63C2852D" w:rsidR="00CC311A" w:rsidRPr="006266CE" w:rsidRDefault="008D1944" w:rsidP="00EC0520">
            <w:pPr>
              <w:rPr>
                <w:rFonts w:eastAsia="Times New Roman" w:cs="Times New Roman"/>
                <w:b/>
                <w:sz w:val="22"/>
              </w:rPr>
            </w:pPr>
            <w:r>
              <w:rPr>
                <w:rFonts w:eastAsia="Times New Roman" w:cs="Times New Roman"/>
                <w:b/>
                <w:sz w:val="22"/>
              </w:rPr>
              <w:t>8.1908</w:t>
            </w:r>
          </w:p>
        </w:tc>
      </w:tr>
      <w:tr w:rsidR="00CC311A" w:rsidRPr="00CC311A" w14:paraId="09823859" w14:textId="28DF8B33" w:rsidTr="00EC0520">
        <w:trPr>
          <w:jc w:val="center"/>
        </w:trPr>
        <w:tc>
          <w:tcPr>
            <w:tcW w:w="0" w:type="auto"/>
            <w:gridSpan w:val="6"/>
            <w:shd w:val="clear" w:color="auto" w:fill="CCFFCC"/>
          </w:tcPr>
          <w:p w14:paraId="2EE7B11C" w14:textId="4CEF3052" w:rsidR="00CC311A" w:rsidRPr="00CC311A" w:rsidRDefault="00CC311A" w:rsidP="00EC0520">
            <w:pPr>
              <w:rPr>
                <w:rFonts w:cs="Times New Roman"/>
                <w:sz w:val="22"/>
              </w:rPr>
            </w:pPr>
            <w:r w:rsidRPr="00CC311A">
              <w:rPr>
                <w:rFonts w:cs="Times New Roman"/>
                <w:sz w:val="22"/>
              </w:rPr>
              <w:t>Cobalt Foil</w:t>
            </w:r>
          </w:p>
        </w:tc>
        <w:tc>
          <w:tcPr>
            <w:tcW w:w="0" w:type="auto"/>
            <w:shd w:val="clear" w:color="auto" w:fill="CCFFCC"/>
          </w:tcPr>
          <w:p w14:paraId="22EBE8D7" w14:textId="77777777" w:rsidR="00CC311A" w:rsidRPr="00CC311A" w:rsidRDefault="00CC311A" w:rsidP="00EC0520">
            <w:pPr>
              <w:rPr>
                <w:rFonts w:cs="Times New Roman"/>
                <w:sz w:val="22"/>
              </w:rPr>
            </w:pPr>
          </w:p>
        </w:tc>
      </w:tr>
      <w:tr w:rsidR="00CC311A" w:rsidRPr="00CC311A" w14:paraId="00ECA4ED" w14:textId="4F503441" w:rsidTr="00EC0520">
        <w:trPr>
          <w:jc w:val="center"/>
        </w:trPr>
        <w:tc>
          <w:tcPr>
            <w:tcW w:w="0" w:type="auto"/>
          </w:tcPr>
          <w:p w14:paraId="3B06C491" w14:textId="0DAFC944" w:rsidR="00EC0520" w:rsidRDefault="00EC0520" w:rsidP="00EC0520">
            <w:pPr>
              <w:rPr>
                <w:rFonts w:cs="Times New Roman"/>
                <w:sz w:val="22"/>
              </w:rPr>
            </w:pPr>
            <w:r>
              <w:rPr>
                <w:rFonts w:cs="Times New Roman"/>
                <w:sz w:val="22"/>
              </w:rPr>
              <w:t>Foil</w:t>
            </w:r>
          </w:p>
          <w:p w14:paraId="63B85225" w14:textId="4DC93518" w:rsidR="00CC311A" w:rsidRPr="00CC311A" w:rsidRDefault="00CC311A" w:rsidP="00EC0520">
            <w:pPr>
              <w:rPr>
                <w:rFonts w:cs="Times New Roman"/>
                <w:sz w:val="22"/>
              </w:rPr>
            </w:pPr>
            <w:r w:rsidRPr="00CC311A">
              <w:rPr>
                <w:rFonts w:cs="Times New Roman"/>
                <w:sz w:val="22"/>
              </w:rPr>
              <w:t>Thickness</w:t>
            </w:r>
          </w:p>
        </w:tc>
        <w:tc>
          <w:tcPr>
            <w:tcW w:w="0" w:type="auto"/>
          </w:tcPr>
          <w:p w14:paraId="31344EE7" w14:textId="77777777" w:rsidR="00CC311A" w:rsidRPr="00CC311A" w:rsidRDefault="00CC311A" w:rsidP="00EC0520">
            <w:pPr>
              <w:rPr>
                <w:rFonts w:cs="Times New Roman"/>
                <w:sz w:val="22"/>
              </w:rPr>
            </w:pPr>
            <w:r w:rsidRPr="00CC311A">
              <w:rPr>
                <w:rFonts w:eastAsia="Times New Roman" w:cs="Times New Roman"/>
                <w:sz w:val="22"/>
              </w:rPr>
              <w:t>0.7497</w:t>
            </w:r>
          </w:p>
        </w:tc>
        <w:tc>
          <w:tcPr>
            <w:tcW w:w="0" w:type="auto"/>
          </w:tcPr>
          <w:p w14:paraId="3EC3B841" w14:textId="7FC79F34" w:rsidR="00CC311A" w:rsidRPr="00CC311A" w:rsidRDefault="00CC311A" w:rsidP="00EC0520">
            <w:pPr>
              <w:rPr>
                <w:rFonts w:cs="Times New Roman"/>
                <w:sz w:val="22"/>
              </w:rPr>
            </w:pPr>
            <w:r w:rsidRPr="00CC311A">
              <w:rPr>
                <w:rFonts w:eastAsia="Times New Roman" w:cs="Times New Roman"/>
                <w:sz w:val="22"/>
              </w:rPr>
              <w:t>6.9614E01</w:t>
            </w:r>
          </w:p>
        </w:tc>
        <w:tc>
          <w:tcPr>
            <w:tcW w:w="0" w:type="auto"/>
          </w:tcPr>
          <w:p w14:paraId="75806243" w14:textId="37A447B8" w:rsidR="00CC311A" w:rsidRPr="00CC311A" w:rsidRDefault="00CC311A" w:rsidP="00EC0520">
            <w:pPr>
              <w:rPr>
                <w:rFonts w:cs="Times New Roman"/>
                <w:sz w:val="22"/>
              </w:rPr>
            </w:pPr>
            <w:r w:rsidRPr="00CC311A">
              <w:rPr>
                <w:rFonts w:eastAsia="Times New Roman" w:cs="Times New Roman"/>
                <w:sz w:val="22"/>
              </w:rPr>
              <w:t>0.2 cm</w:t>
            </w:r>
          </w:p>
        </w:tc>
        <w:tc>
          <w:tcPr>
            <w:tcW w:w="0" w:type="auto"/>
          </w:tcPr>
          <w:p w14:paraId="59469D93" w14:textId="101EF9BE" w:rsidR="00CC311A" w:rsidRPr="00CC311A" w:rsidRDefault="00CC311A" w:rsidP="00EC0520">
            <w:pPr>
              <w:rPr>
                <w:rFonts w:cs="Times New Roman"/>
                <w:sz w:val="22"/>
              </w:rPr>
            </w:pPr>
            <w:r w:rsidRPr="00CC311A">
              <w:rPr>
                <w:rFonts w:eastAsia="Times New Roman" w:cs="Times New Roman"/>
                <w:sz w:val="22"/>
              </w:rPr>
              <w:t>2.0E-02</w:t>
            </w:r>
          </w:p>
        </w:tc>
        <w:tc>
          <w:tcPr>
            <w:tcW w:w="0" w:type="auto"/>
          </w:tcPr>
          <w:p w14:paraId="0517E659" w14:textId="6302BA53" w:rsidR="00CC311A" w:rsidRPr="00CC311A" w:rsidRDefault="00CC311A" w:rsidP="00EC0520">
            <w:pPr>
              <w:rPr>
                <w:rFonts w:cs="Times New Roman"/>
                <w:sz w:val="22"/>
              </w:rPr>
            </w:pPr>
            <w:r w:rsidRPr="00CC311A">
              <w:rPr>
                <w:rFonts w:eastAsia="Times New Roman" w:cs="Times New Roman"/>
                <w:sz w:val="22"/>
              </w:rPr>
              <w:t>5.2190</w:t>
            </w:r>
          </w:p>
        </w:tc>
        <w:tc>
          <w:tcPr>
            <w:tcW w:w="0" w:type="auto"/>
          </w:tcPr>
          <w:p w14:paraId="52F18BA3" w14:textId="65236C7F" w:rsidR="00CC311A" w:rsidRPr="00CC311A" w:rsidRDefault="002F2AFD" w:rsidP="00EC0520">
            <w:pPr>
              <w:rPr>
                <w:rFonts w:eastAsia="Times New Roman" w:cs="Times New Roman"/>
                <w:sz w:val="22"/>
              </w:rPr>
            </w:pPr>
            <w:r>
              <w:rPr>
                <w:rFonts w:eastAsia="Times New Roman" w:cs="Times New Roman"/>
                <w:sz w:val="22"/>
              </w:rPr>
              <w:t>7.4971</w:t>
            </w:r>
          </w:p>
        </w:tc>
      </w:tr>
      <w:tr w:rsidR="00CC311A" w:rsidRPr="00CC311A" w14:paraId="0CCC5361" w14:textId="1786C6E2" w:rsidTr="00EC0520">
        <w:trPr>
          <w:jc w:val="center"/>
        </w:trPr>
        <w:tc>
          <w:tcPr>
            <w:tcW w:w="0" w:type="auto"/>
          </w:tcPr>
          <w:p w14:paraId="31B20021" w14:textId="14BBD186" w:rsidR="00CC311A" w:rsidRDefault="00CC311A" w:rsidP="00EC0520">
            <w:pPr>
              <w:rPr>
                <w:rFonts w:cs="Times New Roman"/>
                <w:sz w:val="22"/>
              </w:rPr>
            </w:pPr>
            <w:r w:rsidRPr="00CC311A">
              <w:rPr>
                <w:rFonts w:cs="Times New Roman"/>
                <w:sz w:val="22"/>
                <w:vertAlign w:val="superscript"/>
              </w:rPr>
              <w:t>235</w:t>
            </w:r>
            <w:r>
              <w:rPr>
                <w:rFonts w:cs="Times New Roman"/>
                <w:sz w:val="22"/>
              </w:rPr>
              <w:t>U Number</w:t>
            </w:r>
          </w:p>
          <w:p w14:paraId="117FBB3E" w14:textId="4C74A385" w:rsidR="00CC311A" w:rsidRPr="00CC311A" w:rsidRDefault="00CC311A" w:rsidP="00EC0520">
            <w:pPr>
              <w:rPr>
                <w:rFonts w:cs="Times New Roman"/>
                <w:sz w:val="22"/>
              </w:rPr>
            </w:pPr>
            <w:r w:rsidRPr="00CC311A">
              <w:rPr>
                <w:rFonts w:cs="Times New Roman"/>
                <w:sz w:val="22"/>
              </w:rPr>
              <w:t>Density</w:t>
            </w:r>
          </w:p>
        </w:tc>
        <w:tc>
          <w:tcPr>
            <w:tcW w:w="0" w:type="auto"/>
          </w:tcPr>
          <w:p w14:paraId="6C3EF444" w14:textId="77777777" w:rsidR="00CC311A" w:rsidRPr="00CC311A" w:rsidRDefault="00CC311A" w:rsidP="00EC0520">
            <w:pPr>
              <w:rPr>
                <w:rFonts w:cs="Times New Roman"/>
                <w:sz w:val="22"/>
              </w:rPr>
            </w:pPr>
            <w:r w:rsidRPr="00CC311A">
              <w:rPr>
                <w:rFonts w:eastAsia="Times New Roman" w:cs="Times New Roman"/>
                <w:sz w:val="22"/>
              </w:rPr>
              <w:t>-0.3282</w:t>
            </w:r>
          </w:p>
        </w:tc>
        <w:tc>
          <w:tcPr>
            <w:tcW w:w="0" w:type="auto"/>
          </w:tcPr>
          <w:p w14:paraId="462DC9A1" w14:textId="0A880661" w:rsidR="00CC311A" w:rsidRPr="00CC311A" w:rsidRDefault="00CC311A" w:rsidP="00EC0520">
            <w:pPr>
              <w:rPr>
                <w:rFonts w:cs="Times New Roman"/>
                <w:sz w:val="22"/>
              </w:rPr>
            </w:pPr>
            <w:r w:rsidRPr="00CC311A">
              <w:rPr>
                <w:rFonts w:eastAsia="Times New Roman" w:cs="Times New Roman"/>
                <w:sz w:val="22"/>
              </w:rPr>
              <w:t>6.9614E01</w:t>
            </w:r>
          </w:p>
        </w:tc>
        <w:tc>
          <w:tcPr>
            <w:tcW w:w="0" w:type="auto"/>
          </w:tcPr>
          <w:p w14:paraId="659CFD87" w14:textId="4019426B" w:rsidR="00CC311A" w:rsidRPr="00CC311A" w:rsidRDefault="00CC311A" w:rsidP="00EC0520">
            <w:pPr>
              <w:rPr>
                <w:rFonts w:cs="Times New Roman"/>
                <w:sz w:val="22"/>
              </w:rPr>
            </w:pPr>
            <w:r w:rsidRPr="00CC311A">
              <w:rPr>
                <w:rFonts w:eastAsia="Times New Roman" w:cs="Times New Roman"/>
                <w:sz w:val="22"/>
              </w:rPr>
              <w:t>1.669503E-04 at/b-cm</w:t>
            </w:r>
          </w:p>
        </w:tc>
        <w:tc>
          <w:tcPr>
            <w:tcW w:w="0" w:type="auto"/>
          </w:tcPr>
          <w:p w14:paraId="52B70E4A" w14:textId="3E464790" w:rsidR="00CC311A" w:rsidRPr="00CC311A" w:rsidRDefault="00CC311A" w:rsidP="00EC0520">
            <w:pPr>
              <w:rPr>
                <w:rFonts w:cs="Times New Roman"/>
                <w:sz w:val="22"/>
              </w:rPr>
            </w:pPr>
            <w:r w:rsidRPr="00CC311A">
              <w:rPr>
                <w:rFonts w:eastAsia="Times New Roman" w:cs="Times New Roman"/>
                <w:sz w:val="22"/>
              </w:rPr>
              <w:t>3.3390E-08</w:t>
            </w:r>
          </w:p>
        </w:tc>
        <w:tc>
          <w:tcPr>
            <w:tcW w:w="0" w:type="auto"/>
          </w:tcPr>
          <w:p w14:paraId="53AC1C73" w14:textId="514DF830" w:rsidR="00CC311A" w:rsidRPr="00CC311A" w:rsidRDefault="00CC311A" w:rsidP="00EC0520">
            <w:pPr>
              <w:rPr>
                <w:rFonts w:cs="Times New Roman"/>
                <w:sz w:val="22"/>
              </w:rPr>
            </w:pPr>
            <w:r w:rsidRPr="00CC311A">
              <w:rPr>
                <w:rFonts w:eastAsia="Times New Roman" w:cs="Times New Roman"/>
                <w:sz w:val="22"/>
              </w:rPr>
              <w:t>-4.5694E-03</w:t>
            </w:r>
          </w:p>
        </w:tc>
        <w:tc>
          <w:tcPr>
            <w:tcW w:w="0" w:type="auto"/>
          </w:tcPr>
          <w:p w14:paraId="28887756" w14:textId="1B06314F" w:rsidR="00CC311A" w:rsidRPr="00CC311A" w:rsidRDefault="002F2AFD" w:rsidP="00EC0520">
            <w:pPr>
              <w:rPr>
                <w:rFonts w:eastAsia="Times New Roman" w:cs="Times New Roman"/>
                <w:sz w:val="22"/>
              </w:rPr>
            </w:pPr>
            <w:r>
              <w:rPr>
                <w:rFonts w:eastAsia="Times New Roman" w:cs="Times New Roman"/>
                <w:sz w:val="22"/>
              </w:rPr>
              <w:t>6.5639E-03</w:t>
            </w:r>
          </w:p>
        </w:tc>
      </w:tr>
      <w:tr w:rsidR="00CC311A" w:rsidRPr="00CC311A" w14:paraId="0974684C" w14:textId="1656F0AB" w:rsidTr="00EC0520">
        <w:trPr>
          <w:jc w:val="center"/>
        </w:trPr>
        <w:tc>
          <w:tcPr>
            <w:tcW w:w="0" w:type="auto"/>
            <w:tcBorders>
              <w:bottom w:val="single" w:sz="4" w:space="0" w:color="auto"/>
            </w:tcBorders>
          </w:tcPr>
          <w:p w14:paraId="7531E91A" w14:textId="77777777" w:rsidR="00CC311A" w:rsidRDefault="00CC311A" w:rsidP="00EC0520">
            <w:pPr>
              <w:rPr>
                <w:rFonts w:cs="Times New Roman"/>
                <w:sz w:val="22"/>
              </w:rPr>
            </w:pPr>
            <w:r w:rsidRPr="00CC311A">
              <w:rPr>
                <w:rFonts w:cs="Times New Roman"/>
                <w:sz w:val="22"/>
              </w:rPr>
              <w:t>PPB9</w:t>
            </w:r>
          </w:p>
          <w:p w14:paraId="15A75D6C" w14:textId="16C87944" w:rsidR="00CC311A" w:rsidRPr="00CC311A" w:rsidRDefault="00CC311A" w:rsidP="00EC0520">
            <w:pPr>
              <w:rPr>
                <w:rFonts w:cs="Times New Roman"/>
                <w:sz w:val="22"/>
              </w:rPr>
            </w:pPr>
            <w:r w:rsidRPr="00CC311A">
              <w:rPr>
                <w:rFonts w:cs="Times New Roman"/>
                <w:sz w:val="22"/>
              </w:rPr>
              <w:t>Density</w:t>
            </w:r>
          </w:p>
        </w:tc>
        <w:tc>
          <w:tcPr>
            <w:tcW w:w="0" w:type="auto"/>
            <w:tcBorders>
              <w:bottom w:val="single" w:sz="4" w:space="0" w:color="auto"/>
            </w:tcBorders>
          </w:tcPr>
          <w:p w14:paraId="50B7C004" w14:textId="77777777" w:rsidR="00CC311A" w:rsidRPr="00CC311A" w:rsidRDefault="00CC311A" w:rsidP="00EC0520">
            <w:pPr>
              <w:rPr>
                <w:rFonts w:cs="Times New Roman"/>
                <w:sz w:val="22"/>
              </w:rPr>
            </w:pPr>
            <w:r w:rsidRPr="00CC311A">
              <w:rPr>
                <w:rFonts w:eastAsia="Times New Roman" w:cs="Times New Roman"/>
                <w:sz w:val="22"/>
              </w:rPr>
              <w:t>-0.2664</w:t>
            </w:r>
          </w:p>
        </w:tc>
        <w:tc>
          <w:tcPr>
            <w:tcW w:w="0" w:type="auto"/>
            <w:tcBorders>
              <w:bottom w:val="single" w:sz="4" w:space="0" w:color="auto"/>
            </w:tcBorders>
          </w:tcPr>
          <w:p w14:paraId="344E33BE" w14:textId="5EB091B6" w:rsidR="00CC311A" w:rsidRPr="00CC311A" w:rsidRDefault="00CC311A" w:rsidP="00EC0520">
            <w:pPr>
              <w:rPr>
                <w:rFonts w:cs="Times New Roman"/>
                <w:sz w:val="22"/>
              </w:rPr>
            </w:pPr>
            <w:r w:rsidRPr="00CC311A">
              <w:rPr>
                <w:rFonts w:eastAsia="Times New Roman" w:cs="Times New Roman"/>
                <w:sz w:val="22"/>
              </w:rPr>
              <w:t>6.9614E01</w:t>
            </w:r>
          </w:p>
        </w:tc>
        <w:tc>
          <w:tcPr>
            <w:tcW w:w="0" w:type="auto"/>
            <w:tcBorders>
              <w:bottom w:val="single" w:sz="4" w:space="0" w:color="auto"/>
            </w:tcBorders>
          </w:tcPr>
          <w:p w14:paraId="3723D525" w14:textId="75E7C49E" w:rsidR="00CC311A" w:rsidRPr="00CC311A" w:rsidRDefault="00CC311A" w:rsidP="00EC0520">
            <w:pPr>
              <w:rPr>
                <w:rFonts w:cs="Times New Roman"/>
                <w:sz w:val="22"/>
              </w:rPr>
            </w:pPr>
            <w:r w:rsidRPr="00CC311A">
              <w:rPr>
                <w:rFonts w:eastAsia="Times New Roman" w:cs="Times New Roman"/>
                <w:sz w:val="22"/>
              </w:rPr>
              <w:t>1.02 g/cm</w:t>
            </w:r>
            <w:r w:rsidRPr="00CC311A">
              <w:rPr>
                <w:rFonts w:eastAsia="Times New Roman" w:cs="Times New Roman"/>
                <w:sz w:val="22"/>
                <w:vertAlign w:val="superscript"/>
              </w:rPr>
              <w:t>3</w:t>
            </w:r>
          </w:p>
        </w:tc>
        <w:tc>
          <w:tcPr>
            <w:tcW w:w="0" w:type="auto"/>
            <w:tcBorders>
              <w:bottom w:val="single" w:sz="4" w:space="0" w:color="auto"/>
            </w:tcBorders>
          </w:tcPr>
          <w:p w14:paraId="74B4AD1A" w14:textId="5990699E" w:rsidR="00CC311A" w:rsidRPr="00CC311A" w:rsidRDefault="00CC311A" w:rsidP="00EC0520">
            <w:pPr>
              <w:rPr>
                <w:rFonts w:cs="Times New Roman"/>
                <w:sz w:val="22"/>
              </w:rPr>
            </w:pPr>
            <w:r w:rsidRPr="00CC311A">
              <w:rPr>
                <w:rFonts w:eastAsia="Times New Roman" w:cs="Times New Roman"/>
                <w:sz w:val="22"/>
              </w:rPr>
              <w:t>0.102</w:t>
            </w:r>
          </w:p>
        </w:tc>
        <w:tc>
          <w:tcPr>
            <w:tcW w:w="0" w:type="auto"/>
            <w:tcBorders>
              <w:bottom w:val="single" w:sz="4" w:space="0" w:color="auto"/>
            </w:tcBorders>
          </w:tcPr>
          <w:p w14:paraId="5261B548" w14:textId="2DE44873" w:rsidR="00CC311A" w:rsidRPr="00CC311A" w:rsidRDefault="00CC311A" w:rsidP="00EC0520">
            <w:pPr>
              <w:rPr>
                <w:rFonts w:cs="Times New Roman"/>
                <w:sz w:val="22"/>
              </w:rPr>
            </w:pPr>
            <w:r w:rsidRPr="00CC311A">
              <w:rPr>
                <w:rFonts w:eastAsia="Times New Roman" w:cs="Times New Roman"/>
                <w:sz w:val="22"/>
              </w:rPr>
              <w:t>-1.8546</w:t>
            </w:r>
          </w:p>
        </w:tc>
        <w:tc>
          <w:tcPr>
            <w:tcW w:w="0" w:type="auto"/>
            <w:tcBorders>
              <w:bottom w:val="single" w:sz="4" w:space="0" w:color="auto"/>
            </w:tcBorders>
          </w:tcPr>
          <w:p w14:paraId="205B7C1B" w14:textId="579E7020" w:rsidR="00CC311A" w:rsidRPr="00CC311A" w:rsidRDefault="002F2AFD" w:rsidP="00EC0520">
            <w:pPr>
              <w:rPr>
                <w:rFonts w:eastAsia="Times New Roman" w:cs="Times New Roman"/>
                <w:sz w:val="22"/>
              </w:rPr>
            </w:pPr>
            <w:r>
              <w:rPr>
                <w:rFonts w:eastAsia="Times New Roman" w:cs="Times New Roman"/>
                <w:sz w:val="22"/>
              </w:rPr>
              <w:t>2.6641</w:t>
            </w:r>
          </w:p>
        </w:tc>
      </w:tr>
      <w:tr w:rsidR="008D1944" w:rsidRPr="00CC311A" w14:paraId="3D1D8EDF" w14:textId="77777777" w:rsidTr="00EC0520">
        <w:trPr>
          <w:jc w:val="center"/>
        </w:trPr>
        <w:tc>
          <w:tcPr>
            <w:tcW w:w="0" w:type="auto"/>
            <w:tcBorders>
              <w:bottom w:val="single" w:sz="4" w:space="0" w:color="auto"/>
            </w:tcBorders>
          </w:tcPr>
          <w:p w14:paraId="62A3945A" w14:textId="387F35E2" w:rsidR="008D1944" w:rsidRDefault="008D1944" w:rsidP="00EC0520">
            <w:pPr>
              <w:rPr>
                <w:rFonts w:cs="Times New Roman"/>
                <w:sz w:val="22"/>
              </w:rPr>
            </w:pPr>
            <w:r>
              <w:rPr>
                <w:rFonts w:cs="Times New Roman"/>
                <w:sz w:val="22"/>
              </w:rPr>
              <w:t>Total</w:t>
            </w:r>
          </w:p>
          <w:p w14:paraId="0AD6ACBD" w14:textId="0342FC3E" w:rsidR="008D1944" w:rsidRPr="00CC311A" w:rsidRDefault="008D1944" w:rsidP="00EC0520">
            <w:pPr>
              <w:rPr>
                <w:rFonts w:cs="Times New Roman"/>
                <w:sz w:val="22"/>
              </w:rPr>
            </w:pPr>
            <w:r>
              <w:rPr>
                <w:rFonts w:cs="Times New Roman"/>
                <w:sz w:val="22"/>
              </w:rPr>
              <w:t>Fissions</w:t>
            </w:r>
          </w:p>
        </w:tc>
        <w:tc>
          <w:tcPr>
            <w:tcW w:w="0" w:type="auto"/>
            <w:tcBorders>
              <w:bottom w:val="single" w:sz="4" w:space="0" w:color="auto"/>
            </w:tcBorders>
          </w:tcPr>
          <w:p w14:paraId="68AD923E" w14:textId="77777777" w:rsidR="008D1944" w:rsidRPr="00CC311A" w:rsidRDefault="008D1944" w:rsidP="00EC0520">
            <w:pPr>
              <w:rPr>
                <w:rFonts w:eastAsia="Times New Roman" w:cs="Times New Roman"/>
                <w:sz w:val="22"/>
              </w:rPr>
            </w:pPr>
          </w:p>
        </w:tc>
        <w:tc>
          <w:tcPr>
            <w:tcW w:w="0" w:type="auto"/>
            <w:tcBorders>
              <w:bottom w:val="single" w:sz="4" w:space="0" w:color="auto"/>
            </w:tcBorders>
          </w:tcPr>
          <w:p w14:paraId="65D04E94" w14:textId="77777777" w:rsidR="008D1944" w:rsidRPr="00CC311A" w:rsidRDefault="008D1944" w:rsidP="00EC0520">
            <w:pPr>
              <w:rPr>
                <w:rFonts w:eastAsia="Times New Roman" w:cs="Times New Roman"/>
                <w:sz w:val="22"/>
              </w:rPr>
            </w:pPr>
          </w:p>
        </w:tc>
        <w:tc>
          <w:tcPr>
            <w:tcW w:w="0" w:type="auto"/>
            <w:tcBorders>
              <w:bottom w:val="single" w:sz="4" w:space="0" w:color="auto"/>
            </w:tcBorders>
          </w:tcPr>
          <w:p w14:paraId="03637FDA" w14:textId="77777777" w:rsidR="008D1944" w:rsidRPr="00CC311A" w:rsidRDefault="008D1944" w:rsidP="00EC0520">
            <w:pPr>
              <w:rPr>
                <w:rFonts w:eastAsia="Times New Roman" w:cs="Times New Roman"/>
                <w:sz w:val="22"/>
              </w:rPr>
            </w:pPr>
          </w:p>
        </w:tc>
        <w:tc>
          <w:tcPr>
            <w:tcW w:w="0" w:type="auto"/>
            <w:tcBorders>
              <w:bottom w:val="single" w:sz="4" w:space="0" w:color="auto"/>
            </w:tcBorders>
          </w:tcPr>
          <w:p w14:paraId="1B2C79E2" w14:textId="77777777" w:rsidR="008D1944" w:rsidRPr="00CC311A" w:rsidRDefault="008D1944" w:rsidP="00EC0520">
            <w:pPr>
              <w:rPr>
                <w:rFonts w:eastAsia="Times New Roman" w:cs="Times New Roman"/>
                <w:sz w:val="22"/>
              </w:rPr>
            </w:pPr>
          </w:p>
        </w:tc>
        <w:tc>
          <w:tcPr>
            <w:tcW w:w="0" w:type="auto"/>
            <w:tcBorders>
              <w:bottom w:val="single" w:sz="4" w:space="0" w:color="auto"/>
            </w:tcBorders>
          </w:tcPr>
          <w:p w14:paraId="144C829C" w14:textId="2809668D" w:rsidR="008D1944" w:rsidRPr="00CC311A" w:rsidRDefault="008D1944" w:rsidP="00EC0520">
            <w:pPr>
              <w:rPr>
                <w:rFonts w:eastAsia="Times New Roman" w:cs="Times New Roman"/>
                <w:sz w:val="22"/>
              </w:rPr>
            </w:pPr>
            <w:r>
              <w:rPr>
                <w:rFonts w:eastAsia="Times New Roman" w:cs="Times New Roman"/>
                <w:sz w:val="22"/>
              </w:rPr>
              <w:t>7.520E15</w:t>
            </w:r>
          </w:p>
        </w:tc>
        <w:tc>
          <w:tcPr>
            <w:tcW w:w="0" w:type="auto"/>
            <w:tcBorders>
              <w:bottom w:val="single" w:sz="4" w:space="0" w:color="auto"/>
            </w:tcBorders>
          </w:tcPr>
          <w:p w14:paraId="563B544A" w14:textId="789DFBE8" w:rsidR="008D1944" w:rsidRDefault="008D1944" w:rsidP="00EC0520">
            <w:pPr>
              <w:rPr>
                <w:rFonts w:eastAsia="Times New Roman" w:cs="Times New Roman"/>
                <w:sz w:val="22"/>
              </w:rPr>
            </w:pPr>
            <w:r>
              <w:rPr>
                <w:rFonts w:eastAsia="Times New Roman" w:cs="Times New Roman"/>
                <w:sz w:val="22"/>
              </w:rPr>
              <w:t>4.0</w:t>
            </w:r>
          </w:p>
        </w:tc>
      </w:tr>
      <w:tr w:rsidR="00CC311A" w:rsidRPr="00CC311A" w14:paraId="0D7F34E7" w14:textId="70B4E32F" w:rsidTr="00EC0520">
        <w:trPr>
          <w:jc w:val="center"/>
        </w:trPr>
        <w:tc>
          <w:tcPr>
            <w:tcW w:w="0" w:type="auto"/>
            <w:tcBorders>
              <w:bottom w:val="single" w:sz="4" w:space="0" w:color="auto"/>
            </w:tcBorders>
          </w:tcPr>
          <w:p w14:paraId="7ACB213E" w14:textId="77777777" w:rsidR="00CC311A" w:rsidRPr="00CC311A" w:rsidRDefault="00CC311A" w:rsidP="00EC0520">
            <w:pPr>
              <w:rPr>
                <w:rFonts w:cs="Times New Roman"/>
                <w:sz w:val="22"/>
              </w:rPr>
            </w:pPr>
          </w:p>
        </w:tc>
        <w:tc>
          <w:tcPr>
            <w:tcW w:w="0" w:type="auto"/>
            <w:tcBorders>
              <w:bottom w:val="single" w:sz="4" w:space="0" w:color="auto"/>
            </w:tcBorders>
          </w:tcPr>
          <w:p w14:paraId="5DC736A4" w14:textId="77777777" w:rsidR="00CC311A" w:rsidRPr="00CC311A" w:rsidRDefault="00CC311A" w:rsidP="00EC0520">
            <w:pPr>
              <w:rPr>
                <w:rFonts w:eastAsia="Times New Roman" w:cs="Times New Roman"/>
                <w:sz w:val="22"/>
              </w:rPr>
            </w:pPr>
          </w:p>
        </w:tc>
        <w:tc>
          <w:tcPr>
            <w:tcW w:w="0" w:type="auto"/>
            <w:tcBorders>
              <w:bottom w:val="single" w:sz="4" w:space="0" w:color="auto"/>
            </w:tcBorders>
          </w:tcPr>
          <w:p w14:paraId="3E8819CE" w14:textId="77777777" w:rsidR="00CC311A" w:rsidRPr="00CC311A" w:rsidRDefault="00CC311A" w:rsidP="00EC0520">
            <w:pPr>
              <w:rPr>
                <w:rFonts w:eastAsia="Times New Roman" w:cs="Times New Roman"/>
                <w:sz w:val="22"/>
              </w:rPr>
            </w:pPr>
          </w:p>
        </w:tc>
        <w:tc>
          <w:tcPr>
            <w:tcW w:w="0" w:type="auto"/>
            <w:tcBorders>
              <w:bottom w:val="single" w:sz="4" w:space="0" w:color="auto"/>
            </w:tcBorders>
          </w:tcPr>
          <w:p w14:paraId="0652C0B7" w14:textId="77777777" w:rsidR="00CC311A" w:rsidRPr="00CC311A" w:rsidRDefault="00CC311A" w:rsidP="00EC0520">
            <w:pPr>
              <w:rPr>
                <w:rFonts w:eastAsia="Times New Roman" w:cs="Times New Roman"/>
                <w:sz w:val="22"/>
              </w:rPr>
            </w:pPr>
          </w:p>
        </w:tc>
        <w:tc>
          <w:tcPr>
            <w:tcW w:w="0" w:type="auto"/>
            <w:tcBorders>
              <w:bottom w:val="single" w:sz="4" w:space="0" w:color="auto"/>
            </w:tcBorders>
          </w:tcPr>
          <w:p w14:paraId="2FB7EDE5" w14:textId="29BC2EC8" w:rsidR="00CC311A" w:rsidRPr="006266CE" w:rsidRDefault="00CC311A" w:rsidP="00EC0520">
            <w:pPr>
              <w:rPr>
                <w:rFonts w:eastAsia="Times New Roman" w:cs="Times New Roman"/>
                <w:b/>
                <w:sz w:val="22"/>
              </w:rPr>
            </w:pPr>
            <w:r w:rsidRPr="006266CE">
              <w:rPr>
                <w:rFonts w:eastAsia="Times New Roman" w:cs="Times New Roman"/>
                <w:b/>
                <w:sz w:val="22"/>
              </w:rPr>
              <w:t>Total</w:t>
            </w:r>
          </w:p>
        </w:tc>
        <w:tc>
          <w:tcPr>
            <w:tcW w:w="0" w:type="auto"/>
            <w:tcBorders>
              <w:bottom w:val="single" w:sz="4" w:space="0" w:color="auto"/>
            </w:tcBorders>
          </w:tcPr>
          <w:p w14:paraId="3E2E339F" w14:textId="6CA5DEE9" w:rsidR="00CC311A" w:rsidRPr="006266CE" w:rsidRDefault="00CC311A" w:rsidP="00EC0520">
            <w:pPr>
              <w:rPr>
                <w:rFonts w:eastAsia="Times New Roman" w:cs="Times New Roman"/>
                <w:b/>
                <w:sz w:val="22"/>
              </w:rPr>
            </w:pPr>
          </w:p>
        </w:tc>
        <w:tc>
          <w:tcPr>
            <w:tcW w:w="0" w:type="auto"/>
            <w:tcBorders>
              <w:bottom w:val="single" w:sz="4" w:space="0" w:color="auto"/>
            </w:tcBorders>
          </w:tcPr>
          <w:p w14:paraId="667C77EF" w14:textId="73CFEBD4" w:rsidR="00CC311A" w:rsidRPr="006266CE" w:rsidRDefault="008D1944" w:rsidP="00EC0520">
            <w:pPr>
              <w:rPr>
                <w:rFonts w:eastAsia="Times New Roman" w:cs="Times New Roman"/>
                <w:b/>
                <w:sz w:val="22"/>
              </w:rPr>
            </w:pPr>
            <w:r>
              <w:rPr>
                <w:rFonts w:eastAsia="Times New Roman" w:cs="Times New Roman"/>
                <w:b/>
                <w:sz w:val="22"/>
              </w:rPr>
              <w:t>8.9053</w:t>
            </w:r>
          </w:p>
        </w:tc>
      </w:tr>
      <w:tr w:rsidR="00CC311A" w:rsidRPr="00CC311A" w14:paraId="7A234F46" w14:textId="50120163" w:rsidTr="00EC0520">
        <w:trPr>
          <w:jc w:val="center"/>
        </w:trPr>
        <w:tc>
          <w:tcPr>
            <w:tcW w:w="0" w:type="auto"/>
            <w:gridSpan w:val="6"/>
            <w:shd w:val="clear" w:color="auto" w:fill="CCFFCC"/>
          </w:tcPr>
          <w:p w14:paraId="51D1D69E" w14:textId="77777777" w:rsidR="00CC311A" w:rsidRPr="00CC311A" w:rsidRDefault="00CC311A" w:rsidP="00EC0520">
            <w:pPr>
              <w:rPr>
                <w:rFonts w:cs="Times New Roman"/>
                <w:sz w:val="22"/>
              </w:rPr>
            </w:pPr>
            <w:r w:rsidRPr="00CC311A">
              <w:rPr>
                <w:rFonts w:cs="Times New Roman"/>
                <w:sz w:val="22"/>
              </w:rPr>
              <w:t>Indium Foil</w:t>
            </w:r>
          </w:p>
        </w:tc>
        <w:tc>
          <w:tcPr>
            <w:tcW w:w="0" w:type="auto"/>
            <w:shd w:val="clear" w:color="auto" w:fill="CCFFCC"/>
          </w:tcPr>
          <w:p w14:paraId="5DCC0C94" w14:textId="77777777" w:rsidR="00CC311A" w:rsidRPr="00CC311A" w:rsidRDefault="00CC311A" w:rsidP="00EC0520">
            <w:pPr>
              <w:rPr>
                <w:rFonts w:cs="Times New Roman"/>
                <w:sz w:val="22"/>
              </w:rPr>
            </w:pPr>
          </w:p>
        </w:tc>
      </w:tr>
      <w:tr w:rsidR="00CC311A" w:rsidRPr="00CC311A" w14:paraId="5D307BDE" w14:textId="780B6CE5" w:rsidTr="00EC0520">
        <w:trPr>
          <w:jc w:val="center"/>
        </w:trPr>
        <w:tc>
          <w:tcPr>
            <w:tcW w:w="0" w:type="auto"/>
          </w:tcPr>
          <w:p w14:paraId="591E936B" w14:textId="050A6836" w:rsidR="00EC0520" w:rsidRDefault="00EC0520" w:rsidP="00EC0520">
            <w:pPr>
              <w:rPr>
                <w:rFonts w:cs="Times New Roman"/>
                <w:sz w:val="22"/>
              </w:rPr>
            </w:pPr>
            <w:r>
              <w:rPr>
                <w:rFonts w:cs="Times New Roman"/>
                <w:sz w:val="22"/>
              </w:rPr>
              <w:t>Foil</w:t>
            </w:r>
          </w:p>
          <w:p w14:paraId="37A53581" w14:textId="2BC90055" w:rsidR="00CC311A" w:rsidRPr="00CC311A" w:rsidRDefault="00CC311A" w:rsidP="00EC0520">
            <w:pPr>
              <w:rPr>
                <w:rFonts w:cs="Times New Roman"/>
                <w:sz w:val="22"/>
              </w:rPr>
            </w:pPr>
            <w:r w:rsidRPr="00CC311A">
              <w:rPr>
                <w:rFonts w:cs="Times New Roman"/>
                <w:sz w:val="22"/>
              </w:rPr>
              <w:t>Thickness</w:t>
            </w:r>
          </w:p>
        </w:tc>
        <w:tc>
          <w:tcPr>
            <w:tcW w:w="0" w:type="auto"/>
          </w:tcPr>
          <w:p w14:paraId="5802601E" w14:textId="77777777" w:rsidR="00CC311A" w:rsidRPr="00CC311A" w:rsidRDefault="00CC311A" w:rsidP="00EC0520">
            <w:pPr>
              <w:rPr>
                <w:rFonts w:cs="Times New Roman"/>
                <w:sz w:val="22"/>
              </w:rPr>
            </w:pPr>
            <w:r w:rsidRPr="00CC311A">
              <w:rPr>
                <w:rFonts w:eastAsia="Times New Roman" w:cs="Times New Roman"/>
                <w:sz w:val="22"/>
              </w:rPr>
              <w:t>0.4290</w:t>
            </w:r>
          </w:p>
        </w:tc>
        <w:tc>
          <w:tcPr>
            <w:tcW w:w="0" w:type="auto"/>
          </w:tcPr>
          <w:p w14:paraId="6E2E38F6" w14:textId="3D786526" w:rsidR="00CC311A" w:rsidRPr="00CC311A" w:rsidRDefault="00CC311A" w:rsidP="00EC0520">
            <w:pPr>
              <w:rPr>
                <w:rFonts w:cs="Times New Roman"/>
                <w:sz w:val="22"/>
              </w:rPr>
            </w:pPr>
            <w:r w:rsidRPr="00CC311A">
              <w:rPr>
                <w:rFonts w:eastAsia="Times New Roman" w:cs="Times New Roman"/>
                <w:sz w:val="22"/>
              </w:rPr>
              <w:t>1.1708E07</w:t>
            </w:r>
          </w:p>
        </w:tc>
        <w:tc>
          <w:tcPr>
            <w:tcW w:w="0" w:type="auto"/>
          </w:tcPr>
          <w:p w14:paraId="7E4C1BF1" w14:textId="681D1F13" w:rsidR="00CC311A" w:rsidRPr="00CC311A" w:rsidRDefault="00CC311A" w:rsidP="00EC0520">
            <w:pPr>
              <w:rPr>
                <w:rFonts w:cs="Times New Roman"/>
                <w:sz w:val="22"/>
              </w:rPr>
            </w:pPr>
            <w:r w:rsidRPr="00CC311A">
              <w:rPr>
                <w:rFonts w:eastAsia="Times New Roman" w:cs="Times New Roman"/>
                <w:sz w:val="22"/>
              </w:rPr>
              <w:t>0.1 cm</w:t>
            </w:r>
          </w:p>
        </w:tc>
        <w:tc>
          <w:tcPr>
            <w:tcW w:w="0" w:type="auto"/>
          </w:tcPr>
          <w:p w14:paraId="48D8E004" w14:textId="52D146A3" w:rsidR="00CC311A" w:rsidRPr="00CC311A" w:rsidRDefault="00CC311A" w:rsidP="00EC0520">
            <w:pPr>
              <w:rPr>
                <w:rFonts w:cs="Times New Roman"/>
                <w:sz w:val="22"/>
              </w:rPr>
            </w:pPr>
            <w:r w:rsidRPr="00CC311A">
              <w:rPr>
                <w:rFonts w:eastAsia="Times New Roman" w:cs="Times New Roman"/>
                <w:sz w:val="22"/>
              </w:rPr>
              <w:t>1E-02</w:t>
            </w:r>
          </w:p>
        </w:tc>
        <w:tc>
          <w:tcPr>
            <w:tcW w:w="0" w:type="auto"/>
          </w:tcPr>
          <w:p w14:paraId="4316CFD8" w14:textId="41978675" w:rsidR="00CC311A" w:rsidRPr="00CC311A" w:rsidRDefault="00CC311A" w:rsidP="00EC0520">
            <w:pPr>
              <w:rPr>
                <w:rFonts w:cs="Times New Roman"/>
                <w:sz w:val="22"/>
              </w:rPr>
            </w:pPr>
            <w:r w:rsidRPr="00CC311A">
              <w:rPr>
                <w:rFonts w:eastAsia="Times New Roman" w:cs="Times New Roman"/>
                <w:sz w:val="22"/>
              </w:rPr>
              <w:t>5.0227E05</w:t>
            </w:r>
          </w:p>
        </w:tc>
        <w:tc>
          <w:tcPr>
            <w:tcW w:w="0" w:type="auto"/>
          </w:tcPr>
          <w:p w14:paraId="695D72F1" w14:textId="00BB6B28" w:rsidR="00CC311A" w:rsidRPr="00CC311A" w:rsidRDefault="002F2AFD" w:rsidP="00EC0520">
            <w:pPr>
              <w:rPr>
                <w:rFonts w:eastAsia="Times New Roman" w:cs="Times New Roman"/>
                <w:sz w:val="22"/>
              </w:rPr>
            </w:pPr>
            <w:r>
              <w:rPr>
                <w:rFonts w:eastAsia="Times New Roman" w:cs="Times New Roman"/>
                <w:sz w:val="22"/>
              </w:rPr>
              <w:t>4.2900</w:t>
            </w:r>
          </w:p>
        </w:tc>
      </w:tr>
      <w:tr w:rsidR="00CC311A" w:rsidRPr="00CC311A" w14:paraId="0B0EA3E5" w14:textId="410F7B2A" w:rsidTr="00EC0520">
        <w:trPr>
          <w:jc w:val="center"/>
        </w:trPr>
        <w:tc>
          <w:tcPr>
            <w:tcW w:w="0" w:type="auto"/>
          </w:tcPr>
          <w:p w14:paraId="36D68A05" w14:textId="5F79A626" w:rsidR="00CC311A" w:rsidRDefault="00CC311A" w:rsidP="00EC0520">
            <w:pPr>
              <w:rPr>
                <w:rFonts w:cs="Times New Roman"/>
                <w:sz w:val="22"/>
              </w:rPr>
            </w:pPr>
            <w:r w:rsidRPr="00CC311A">
              <w:rPr>
                <w:rFonts w:cs="Times New Roman"/>
                <w:sz w:val="22"/>
                <w:vertAlign w:val="superscript"/>
              </w:rPr>
              <w:t>235</w:t>
            </w:r>
            <w:r>
              <w:rPr>
                <w:rFonts w:cs="Times New Roman"/>
                <w:sz w:val="22"/>
              </w:rPr>
              <w:t>U Number</w:t>
            </w:r>
          </w:p>
          <w:p w14:paraId="280CCACB" w14:textId="0461CBDD" w:rsidR="00CC311A" w:rsidRPr="00CC311A" w:rsidRDefault="00CC311A" w:rsidP="00EC0520">
            <w:pPr>
              <w:rPr>
                <w:rFonts w:cs="Times New Roman"/>
                <w:sz w:val="22"/>
              </w:rPr>
            </w:pPr>
            <w:r w:rsidRPr="00CC311A">
              <w:rPr>
                <w:rFonts w:cs="Times New Roman"/>
                <w:sz w:val="22"/>
              </w:rPr>
              <w:t>Density</w:t>
            </w:r>
          </w:p>
        </w:tc>
        <w:tc>
          <w:tcPr>
            <w:tcW w:w="0" w:type="auto"/>
          </w:tcPr>
          <w:p w14:paraId="0DCC8ABE" w14:textId="77777777" w:rsidR="00CC311A" w:rsidRPr="00CC311A" w:rsidRDefault="00CC311A" w:rsidP="00EC0520">
            <w:pPr>
              <w:rPr>
                <w:rFonts w:cs="Times New Roman"/>
                <w:sz w:val="22"/>
              </w:rPr>
            </w:pPr>
            <w:r w:rsidRPr="00CC311A">
              <w:rPr>
                <w:rFonts w:eastAsia="Times New Roman" w:cs="Times New Roman"/>
                <w:sz w:val="22"/>
              </w:rPr>
              <w:t>-0.2207</w:t>
            </w:r>
          </w:p>
        </w:tc>
        <w:tc>
          <w:tcPr>
            <w:tcW w:w="0" w:type="auto"/>
          </w:tcPr>
          <w:p w14:paraId="7AF348F4" w14:textId="52F58399" w:rsidR="00CC311A" w:rsidRPr="00CC311A" w:rsidRDefault="00CC311A" w:rsidP="00EC0520">
            <w:pPr>
              <w:rPr>
                <w:rFonts w:cs="Times New Roman"/>
                <w:sz w:val="22"/>
              </w:rPr>
            </w:pPr>
            <w:r w:rsidRPr="00CC311A">
              <w:rPr>
                <w:rFonts w:eastAsia="Times New Roman" w:cs="Times New Roman"/>
                <w:sz w:val="22"/>
              </w:rPr>
              <w:t>1.1708E07</w:t>
            </w:r>
          </w:p>
        </w:tc>
        <w:tc>
          <w:tcPr>
            <w:tcW w:w="0" w:type="auto"/>
          </w:tcPr>
          <w:p w14:paraId="62429FBD" w14:textId="76733BC5" w:rsidR="00CC311A" w:rsidRPr="00CC311A" w:rsidRDefault="00CC311A" w:rsidP="00EC0520">
            <w:pPr>
              <w:rPr>
                <w:rFonts w:cs="Times New Roman"/>
                <w:sz w:val="22"/>
              </w:rPr>
            </w:pPr>
            <w:r w:rsidRPr="00CC311A">
              <w:rPr>
                <w:rFonts w:eastAsia="Times New Roman" w:cs="Times New Roman"/>
                <w:sz w:val="22"/>
              </w:rPr>
              <w:t>1.669503E-04 at/b-cm</w:t>
            </w:r>
          </w:p>
        </w:tc>
        <w:tc>
          <w:tcPr>
            <w:tcW w:w="0" w:type="auto"/>
          </w:tcPr>
          <w:p w14:paraId="30F71377" w14:textId="4D318D30" w:rsidR="00CC311A" w:rsidRPr="00CC311A" w:rsidRDefault="00CC311A" w:rsidP="00EC0520">
            <w:pPr>
              <w:rPr>
                <w:rFonts w:cs="Times New Roman"/>
                <w:sz w:val="22"/>
              </w:rPr>
            </w:pPr>
            <w:r w:rsidRPr="00CC311A">
              <w:rPr>
                <w:rFonts w:eastAsia="Times New Roman" w:cs="Times New Roman"/>
                <w:sz w:val="22"/>
              </w:rPr>
              <w:t>3.3390E-08</w:t>
            </w:r>
          </w:p>
        </w:tc>
        <w:tc>
          <w:tcPr>
            <w:tcW w:w="0" w:type="auto"/>
          </w:tcPr>
          <w:p w14:paraId="11B29519" w14:textId="4E447200" w:rsidR="00CC311A" w:rsidRPr="00CC311A" w:rsidRDefault="00CC311A" w:rsidP="00EC0520">
            <w:pPr>
              <w:rPr>
                <w:rFonts w:cs="Times New Roman"/>
                <w:sz w:val="22"/>
              </w:rPr>
            </w:pPr>
            <w:r w:rsidRPr="00CC311A">
              <w:rPr>
                <w:rFonts w:eastAsia="Times New Roman" w:cs="Times New Roman"/>
                <w:sz w:val="22"/>
              </w:rPr>
              <w:t>-5.1678E02</w:t>
            </w:r>
          </w:p>
        </w:tc>
        <w:tc>
          <w:tcPr>
            <w:tcW w:w="0" w:type="auto"/>
          </w:tcPr>
          <w:p w14:paraId="09F4DE84" w14:textId="310A7B0E" w:rsidR="00CC311A" w:rsidRPr="00CC311A" w:rsidRDefault="002F2AFD" w:rsidP="00EC0520">
            <w:pPr>
              <w:rPr>
                <w:rFonts w:eastAsia="Times New Roman" w:cs="Times New Roman"/>
                <w:sz w:val="22"/>
              </w:rPr>
            </w:pPr>
            <w:r>
              <w:rPr>
                <w:rFonts w:eastAsia="Times New Roman" w:cs="Times New Roman"/>
                <w:sz w:val="22"/>
              </w:rPr>
              <w:t>4.4139E-03</w:t>
            </w:r>
          </w:p>
        </w:tc>
      </w:tr>
      <w:tr w:rsidR="00CC311A" w:rsidRPr="00CC311A" w14:paraId="5B84AA5F" w14:textId="120922C8" w:rsidTr="00EC0520">
        <w:trPr>
          <w:jc w:val="center"/>
        </w:trPr>
        <w:tc>
          <w:tcPr>
            <w:tcW w:w="0" w:type="auto"/>
            <w:tcBorders>
              <w:bottom w:val="single" w:sz="4" w:space="0" w:color="auto"/>
            </w:tcBorders>
          </w:tcPr>
          <w:p w14:paraId="23E0F20F" w14:textId="77777777" w:rsidR="00CC311A" w:rsidRDefault="00CC311A" w:rsidP="00EC0520">
            <w:pPr>
              <w:rPr>
                <w:rFonts w:cs="Times New Roman"/>
                <w:sz w:val="22"/>
              </w:rPr>
            </w:pPr>
            <w:r w:rsidRPr="00CC311A">
              <w:rPr>
                <w:rFonts w:cs="Times New Roman"/>
                <w:sz w:val="22"/>
              </w:rPr>
              <w:t>PPB9</w:t>
            </w:r>
          </w:p>
          <w:p w14:paraId="4BB24A6D" w14:textId="74595BB0" w:rsidR="00CC311A" w:rsidRPr="00CC311A" w:rsidRDefault="00CC311A" w:rsidP="00EC0520">
            <w:pPr>
              <w:rPr>
                <w:rFonts w:cs="Times New Roman"/>
                <w:sz w:val="22"/>
              </w:rPr>
            </w:pPr>
            <w:r w:rsidRPr="00CC311A">
              <w:rPr>
                <w:rFonts w:cs="Times New Roman"/>
                <w:sz w:val="22"/>
              </w:rPr>
              <w:t>Density</w:t>
            </w:r>
          </w:p>
        </w:tc>
        <w:tc>
          <w:tcPr>
            <w:tcW w:w="0" w:type="auto"/>
            <w:tcBorders>
              <w:bottom w:val="single" w:sz="4" w:space="0" w:color="auto"/>
            </w:tcBorders>
          </w:tcPr>
          <w:p w14:paraId="11DE2752" w14:textId="77777777" w:rsidR="00CC311A" w:rsidRPr="00CC311A" w:rsidRDefault="00CC311A" w:rsidP="00EC0520">
            <w:pPr>
              <w:rPr>
                <w:rFonts w:cs="Times New Roman"/>
                <w:sz w:val="22"/>
              </w:rPr>
            </w:pPr>
            <w:r w:rsidRPr="00CC311A">
              <w:rPr>
                <w:rFonts w:eastAsia="Times New Roman" w:cs="Times New Roman"/>
                <w:sz w:val="22"/>
              </w:rPr>
              <w:t>-0.0948</w:t>
            </w:r>
          </w:p>
        </w:tc>
        <w:tc>
          <w:tcPr>
            <w:tcW w:w="0" w:type="auto"/>
            <w:tcBorders>
              <w:bottom w:val="single" w:sz="4" w:space="0" w:color="auto"/>
            </w:tcBorders>
          </w:tcPr>
          <w:p w14:paraId="12972199" w14:textId="13532780" w:rsidR="00CC311A" w:rsidRPr="00CC311A" w:rsidRDefault="00CC311A" w:rsidP="00EC0520">
            <w:pPr>
              <w:rPr>
                <w:rFonts w:cs="Times New Roman"/>
                <w:sz w:val="22"/>
              </w:rPr>
            </w:pPr>
            <w:r w:rsidRPr="00CC311A">
              <w:rPr>
                <w:rFonts w:eastAsia="Times New Roman" w:cs="Times New Roman"/>
                <w:sz w:val="22"/>
              </w:rPr>
              <w:t>1.1708E07</w:t>
            </w:r>
          </w:p>
        </w:tc>
        <w:tc>
          <w:tcPr>
            <w:tcW w:w="0" w:type="auto"/>
            <w:tcBorders>
              <w:bottom w:val="single" w:sz="4" w:space="0" w:color="auto"/>
            </w:tcBorders>
          </w:tcPr>
          <w:p w14:paraId="4AF0B5E2" w14:textId="5458BCB0" w:rsidR="00CC311A" w:rsidRPr="00CC311A" w:rsidRDefault="00CC311A" w:rsidP="00EC0520">
            <w:pPr>
              <w:rPr>
                <w:rFonts w:cs="Times New Roman"/>
                <w:sz w:val="22"/>
              </w:rPr>
            </w:pPr>
            <w:r w:rsidRPr="00CC311A">
              <w:rPr>
                <w:rFonts w:eastAsia="Times New Roman" w:cs="Times New Roman"/>
                <w:sz w:val="22"/>
              </w:rPr>
              <w:t>1.02 g/cm</w:t>
            </w:r>
            <w:r w:rsidRPr="00CC311A">
              <w:rPr>
                <w:rFonts w:eastAsia="Times New Roman" w:cs="Times New Roman"/>
                <w:sz w:val="22"/>
                <w:vertAlign w:val="superscript"/>
              </w:rPr>
              <w:t>3</w:t>
            </w:r>
          </w:p>
        </w:tc>
        <w:tc>
          <w:tcPr>
            <w:tcW w:w="0" w:type="auto"/>
            <w:tcBorders>
              <w:bottom w:val="single" w:sz="4" w:space="0" w:color="auto"/>
            </w:tcBorders>
          </w:tcPr>
          <w:p w14:paraId="0F7E8E00" w14:textId="61686711" w:rsidR="00CC311A" w:rsidRPr="00CC311A" w:rsidRDefault="00CC311A" w:rsidP="00EC0520">
            <w:pPr>
              <w:rPr>
                <w:rFonts w:cs="Times New Roman"/>
                <w:sz w:val="22"/>
              </w:rPr>
            </w:pPr>
            <w:r w:rsidRPr="00CC311A">
              <w:rPr>
                <w:rFonts w:eastAsia="Times New Roman" w:cs="Times New Roman"/>
                <w:sz w:val="22"/>
              </w:rPr>
              <w:t>0.102</w:t>
            </w:r>
          </w:p>
        </w:tc>
        <w:tc>
          <w:tcPr>
            <w:tcW w:w="0" w:type="auto"/>
            <w:tcBorders>
              <w:bottom w:val="single" w:sz="4" w:space="0" w:color="auto"/>
            </w:tcBorders>
          </w:tcPr>
          <w:p w14:paraId="051A42E3" w14:textId="2393582F" w:rsidR="00CC311A" w:rsidRPr="00CC311A" w:rsidRDefault="00CC311A" w:rsidP="00EC0520">
            <w:pPr>
              <w:rPr>
                <w:rFonts w:cs="Times New Roman"/>
                <w:sz w:val="22"/>
              </w:rPr>
            </w:pPr>
            <w:r w:rsidRPr="00CC311A">
              <w:rPr>
                <w:rFonts w:eastAsia="Times New Roman" w:cs="Times New Roman"/>
                <w:sz w:val="22"/>
              </w:rPr>
              <w:t>-1.1091E05</w:t>
            </w:r>
          </w:p>
        </w:tc>
        <w:tc>
          <w:tcPr>
            <w:tcW w:w="0" w:type="auto"/>
            <w:tcBorders>
              <w:bottom w:val="single" w:sz="4" w:space="0" w:color="auto"/>
            </w:tcBorders>
          </w:tcPr>
          <w:p w14:paraId="0388084F" w14:textId="7A1F914A" w:rsidR="00CC311A" w:rsidRPr="00CC311A" w:rsidRDefault="002F2AFD" w:rsidP="00EC0520">
            <w:pPr>
              <w:rPr>
                <w:rFonts w:eastAsia="Times New Roman" w:cs="Times New Roman"/>
                <w:sz w:val="22"/>
              </w:rPr>
            </w:pPr>
            <w:r>
              <w:rPr>
                <w:rFonts w:eastAsia="Times New Roman" w:cs="Times New Roman"/>
                <w:sz w:val="22"/>
              </w:rPr>
              <w:t>0.9473</w:t>
            </w:r>
          </w:p>
        </w:tc>
      </w:tr>
      <w:tr w:rsidR="008D1944" w:rsidRPr="00CC311A" w14:paraId="06701678" w14:textId="77777777" w:rsidTr="00EC0520">
        <w:trPr>
          <w:jc w:val="center"/>
        </w:trPr>
        <w:tc>
          <w:tcPr>
            <w:tcW w:w="0" w:type="auto"/>
            <w:tcBorders>
              <w:bottom w:val="single" w:sz="4" w:space="0" w:color="auto"/>
            </w:tcBorders>
          </w:tcPr>
          <w:p w14:paraId="3BD38188" w14:textId="3C1D224A" w:rsidR="008D1944" w:rsidRDefault="008D1944" w:rsidP="00EC0520">
            <w:pPr>
              <w:rPr>
                <w:rFonts w:cs="Times New Roman"/>
                <w:sz w:val="22"/>
              </w:rPr>
            </w:pPr>
            <w:r>
              <w:rPr>
                <w:rFonts w:cs="Times New Roman"/>
                <w:sz w:val="22"/>
              </w:rPr>
              <w:t>Total</w:t>
            </w:r>
          </w:p>
          <w:p w14:paraId="6A038C49" w14:textId="44B9403B" w:rsidR="008D1944" w:rsidRPr="00CC311A" w:rsidRDefault="008D1944" w:rsidP="00EC0520">
            <w:pPr>
              <w:rPr>
                <w:rFonts w:cs="Times New Roman"/>
                <w:sz w:val="22"/>
              </w:rPr>
            </w:pPr>
            <w:r>
              <w:rPr>
                <w:rFonts w:cs="Times New Roman"/>
                <w:sz w:val="22"/>
              </w:rPr>
              <w:t>Fissions</w:t>
            </w:r>
          </w:p>
        </w:tc>
        <w:tc>
          <w:tcPr>
            <w:tcW w:w="0" w:type="auto"/>
            <w:tcBorders>
              <w:bottom w:val="single" w:sz="4" w:space="0" w:color="auto"/>
            </w:tcBorders>
          </w:tcPr>
          <w:p w14:paraId="2529CCCC" w14:textId="77777777" w:rsidR="008D1944" w:rsidRPr="00CC311A" w:rsidRDefault="008D1944" w:rsidP="00EC0520">
            <w:pPr>
              <w:rPr>
                <w:rFonts w:eastAsia="Times New Roman" w:cs="Times New Roman"/>
                <w:sz w:val="22"/>
              </w:rPr>
            </w:pPr>
          </w:p>
        </w:tc>
        <w:tc>
          <w:tcPr>
            <w:tcW w:w="0" w:type="auto"/>
            <w:tcBorders>
              <w:bottom w:val="single" w:sz="4" w:space="0" w:color="auto"/>
            </w:tcBorders>
          </w:tcPr>
          <w:p w14:paraId="4FA286C0" w14:textId="77777777" w:rsidR="008D1944" w:rsidRPr="00CC311A" w:rsidRDefault="008D1944" w:rsidP="00EC0520">
            <w:pPr>
              <w:rPr>
                <w:rFonts w:eastAsia="Times New Roman" w:cs="Times New Roman"/>
                <w:sz w:val="22"/>
              </w:rPr>
            </w:pPr>
          </w:p>
        </w:tc>
        <w:tc>
          <w:tcPr>
            <w:tcW w:w="0" w:type="auto"/>
            <w:tcBorders>
              <w:bottom w:val="single" w:sz="4" w:space="0" w:color="auto"/>
            </w:tcBorders>
          </w:tcPr>
          <w:p w14:paraId="29184905" w14:textId="77777777" w:rsidR="008D1944" w:rsidRPr="00CC311A" w:rsidRDefault="008D1944" w:rsidP="00EC0520">
            <w:pPr>
              <w:rPr>
                <w:rFonts w:eastAsia="Times New Roman" w:cs="Times New Roman"/>
                <w:sz w:val="22"/>
              </w:rPr>
            </w:pPr>
          </w:p>
        </w:tc>
        <w:tc>
          <w:tcPr>
            <w:tcW w:w="0" w:type="auto"/>
            <w:tcBorders>
              <w:bottom w:val="single" w:sz="4" w:space="0" w:color="auto"/>
            </w:tcBorders>
          </w:tcPr>
          <w:p w14:paraId="23B6136B" w14:textId="77777777" w:rsidR="008D1944" w:rsidRPr="00CC311A" w:rsidRDefault="008D1944" w:rsidP="00EC0520">
            <w:pPr>
              <w:rPr>
                <w:rFonts w:eastAsia="Times New Roman" w:cs="Times New Roman"/>
                <w:sz w:val="22"/>
              </w:rPr>
            </w:pPr>
          </w:p>
        </w:tc>
        <w:tc>
          <w:tcPr>
            <w:tcW w:w="0" w:type="auto"/>
            <w:tcBorders>
              <w:bottom w:val="single" w:sz="4" w:space="0" w:color="auto"/>
            </w:tcBorders>
          </w:tcPr>
          <w:p w14:paraId="1B13B81B" w14:textId="078D6625" w:rsidR="008D1944" w:rsidRPr="00CC311A" w:rsidRDefault="008D1944" w:rsidP="00EC0520">
            <w:pPr>
              <w:rPr>
                <w:rFonts w:eastAsia="Times New Roman" w:cs="Times New Roman"/>
                <w:sz w:val="22"/>
              </w:rPr>
            </w:pPr>
            <w:r>
              <w:rPr>
                <w:rFonts w:eastAsia="Times New Roman" w:cs="Times New Roman"/>
                <w:sz w:val="22"/>
              </w:rPr>
              <w:t>7.520E15</w:t>
            </w:r>
          </w:p>
        </w:tc>
        <w:tc>
          <w:tcPr>
            <w:tcW w:w="0" w:type="auto"/>
            <w:tcBorders>
              <w:bottom w:val="single" w:sz="4" w:space="0" w:color="auto"/>
            </w:tcBorders>
          </w:tcPr>
          <w:p w14:paraId="5E8A9B2E" w14:textId="14AD8A25" w:rsidR="008D1944" w:rsidRDefault="008D1944" w:rsidP="00EC0520">
            <w:pPr>
              <w:rPr>
                <w:rFonts w:eastAsia="Times New Roman" w:cs="Times New Roman"/>
                <w:sz w:val="22"/>
              </w:rPr>
            </w:pPr>
            <w:r>
              <w:rPr>
                <w:rFonts w:eastAsia="Times New Roman" w:cs="Times New Roman"/>
                <w:sz w:val="22"/>
              </w:rPr>
              <w:t>4.0</w:t>
            </w:r>
          </w:p>
        </w:tc>
      </w:tr>
      <w:tr w:rsidR="00CC311A" w:rsidRPr="00CC311A" w14:paraId="216B4333" w14:textId="14B37447" w:rsidTr="00EC0520">
        <w:trPr>
          <w:jc w:val="center"/>
        </w:trPr>
        <w:tc>
          <w:tcPr>
            <w:tcW w:w="0" w:type="auto"/>
            <w:tcBorders>
              <w:bottom w:val="single" w:sz="4" w:space="0" w:color="auto"/>
            </w:tcBorders>
          </w:tcPr>
          <w:p w14:paraId="59D9B7BB" w14:textId="77777777" w:rsidR="00CC311A" w:rsidRPr="00CC311A" w:rsidRDefault="00CC311A" w:rsidP="00EC0520">
            <w:pPr>
              <w:rPr>
                <w:rFonts w:cs="Times New Roman"/>
                <w:sz w:val="22"/>
              </w:rPr>
            </w:pPr>
          </w:p>
        </w:tc>
        <w:tc>
          <w:tcPr>
            <w:tcW w:w="0" w:type="auto"/>
            <w:tcBorders>
              <w:bottom w:val="single" w:sz="4" w:space="0" w:color="auto"/>
            </w:tcBorders>
          </w:tcPr>
          <w:p w14:paraId="106A6078" w14:textId="77777777" w:rsidR="00CC311A" w:rsidRPr="00CC311A" w:rsidRDefault="00CC311A" w:rsidP="00EC0520">
            <w:pPr>
              <w:rPr>
                <w:rFonts w:eastAsia="Times New Roman" w:cs="Times New Roman"/>
                <w:sz w:val="22"/>
              </w:rPr>
            </w:pPr>
          </w:p>
        </w:tc>
        <w:tc>
          <w:tcPr>
            <w:tcW w:w="0" w:type="auto"/>
            <w:tcBorders>
              <w:bottom w:val="single" w:sz="4" w:space="0" w:color="auto"/>
            </w:tcBorders>
          </w:tcPr>
          <w:p w14:paraId="5C03A5C5" w14:textId="77777777" w:rsidR="00CC311A" w:rsidRPr="00CC311A" w:rsidRDefault="00CC311A" w:rsidP="00EC0520">
            <w:pPr>
              <w:rPr>
                <w:rFonts w:eastAsia="Times New Roman" w:cs="Times New Roman"/>
                <w:sz w:val="22"/>
              </w:rPr>
            </w:pPr>
          </w:p>
        </w:tc>
        <w:tc>
          <w:tcPr>
            <w:tcW w:w="0" w:type="auto"/>
            <w:tcBorders>
              <w:bottom w:val="single" w:sz="4" w:space="0" w:color="auto"/>
            </w:tcBorders>
          </w:tcPr>
          <w:p w14:paraId="12FB7007" w14:textId="77777777" w:rsidR="00CC311A" w:rsidRPr="00CC311A" w:rsidRDefault="00CC311A" w:rsidP="00EC0520">
            <w:pPr>
              <w:rPr>
                <w:rFonts w:eastAsia="Times New Roman" w:cs="Times New Roman"/>
                <w:sz w:val="22"/>
              </w:rPr>
            </w:pPr>
          </w:p>
        </w:tc>
        <w:tc>
          <w:tcPr>
            <w:tcW w:w="0" w:type="auto"/>
            <w:tcBorders>
              <w:bottom w:val="single" w:sz="4" w:space="0" w:color="auto"/>
            </w:tcBorders>
          </w:tcPr>
          <w:p w14:paraId="530580E0" w14:textId="66AAC815" w:rsidR="00CC311A" w:rsidRPr="006266CE" w:rsidRDefault="00CC311A" w:rsidP="00EC0520">
            <w:pPr>
              <w:rPr>
                <w:rFonts w:eastAsia="Times New Roman" w:cs="Times New Roman"/>
                <w:b/>
                <w:sz w:val="22"/>
              </w:rPr>
            </w:pPr>
            <w:r w:rsidRPr="006266CE">
              <w:rPr>
                <w:rFonts w:eastAsia="Times New Roman" w:cs="Times New Roman"/>
                <w:b/>
                <w:sz w:val="22"/>
              </w:rPr>
              <w:t>Total</w:t>
            </w:r>
          </w:p>
        </w:tc>
        <w:tc>
          <w:tcPr>
            <w:tcW w:w="0" w:type="auto"/>
            <w:tcBorders>
              <w:bottom w:val="single" w:sz="4" w:space="0" w:color="auto"/>
            </w:tcBorders>
          </w:tcPr>
          <w:p w14:paraId="152E0465" w14:textId="32657354" w:rsidR="00CC311A" w:rsidRPr="006266CE" w:rsidRDefault="00CC311A" w:rsidP="00EC0520">
            <w:pPr>
              <w:rPr>
                <w:rFonts w:eastAsia="Times New Roman" w:cs="Times New Roman"/>
                <w:b/>
                <w:sz w:val="22"/>
              </w:rPr>
            </w:pPr>
          </w:p>
        </w:tc>
        <w:tc>
          <w:tcPr>
            <w:tcW w:w="0" w:type="auto"/>
            <w:tcBorders>
              <w:bottom w:val="single" w:sz="4" w:space="0" w:color="auto"/>
            </w:tcBorders>
          </w:tcPr>
          <w:p w14:paraId="43807666" w14:textId="624963F0" w:rsidR="00CC311A" w:rsidRPr="006266CE" w:rsidRDefault="008D1944" w:rsidP="00EC0520">
            <w:pPr>
              <w:rPr>
                <w:rFonts w:eastAsia="Times New Roman" w:cs="Times New Roman"/>
                <w:b/>
                <w:sz w:val="22"/>
              </w:rPr>
            </w:pPr>
            <w:r>
              <w:rPr>
                <w:rFonts w:eastAsia="Times New Roman" w:cs="Times New Roman"/>
                <w:b/>
                <w:sz w:val="22"/>
              </w:rPr>
              <w:t>5.9415</w:t>
            </w:r>
          </w:p>
        </w:tc>
      </w:tr>
      <w:tr w:rsidR="00CC311A" w:rsidRPr="00CC311A" w14:paraId="1E6A6924" w14:textId="324B0025" w:rsidTr="00EC0520">
        <w:trPr>
          <w:jc w:val="center"/>
        </w:trPr>
        <w:tc>
          <w:tcPr>
            <w:tcW w:w="0" w:type="auto"/>
            <w:gridSpan w:val="6"/>
            <w:shd w:val="clear" w:color="auto" w:fill="CCFFCC"/>
          </w:tcPr>
          <w:p w14:paraId="0B88E94A" w14:textId="77777777" w:rsidR="00CC311A" w:rsidRPr="00CC311A" w:rsidRDefault="00CC311A" w:rsidP="00EC0520">
            <w:pPr>
              <w:rPr>
                <w:rFonts w:cs="Times New Roman"/>
                <w:sz w:val="22"/>
              </w:rPr>
            </w:pPr>
            <w:r w:rsidRPr="00CC311A">
              <w:rPr>
                <w:rFonts w:cs="Times New Roman"/>
                <w:sz w:val="22"/>
              </w:rPr>
              <w:t>Iron Foil (Iron-56)</w:t>
            </w:r>
          </w:p>
        </w:tc>
        <w:tc>
          <w:tcPr>
            <w:tcW w:w="0" w:type="auto"/>
            <w:shd w:val="clear" w:color="auto" w:fill="CCFFCC"/>
          </w:tcPr>
          <w:p w14:paraId="02516429" w14:textId="77777777" w:rsidR="00CC311A" w:rsidRPr="00CC311A" w:rsidRDefault="00CC311A" w:rsidP="00EC0520">
            <w:pPr>
              <w:rPr>
                <w:rFonts w:cs="Times New Roman"/>
                <w:sz w:val="22"/>
              </w:rPr>
            </w:pPr>
          </w:p>
        </w:tc>
      </w:tr>
      <w:tr w:rsidR="00EC0520" w:rsidRPr="00CC311A" w14:paraId="1C5747B8" w14:textId="077C2EC6" w:rsidTr="00EC0520">
        <w:trPr>
          <w:jc w:val="center"/>
        </w:trPr>
        <w:tc>
          <w:tcPr>
            <w:tcW w:w="0" w:type="auto"/>
          </w:tcPr>
          <w:p w14:paraId="42102446" w14:textId="004C5EAF" w:rsidR="00EC0520" w:rsidRDefault="00EC0520" w:rsidP="00EC0520">
            <w:pPr>
              <w:rPr>
                <w:rFonts w:cs="Times New Roman"/>
                <w:sz w:val="22"/>
              </w:rPr>
            </w:pPr>
            <w:r>
              <w:rPr>
                <w:rFonts w:cs="Times New Roman"/>
                <w:sz w:val="22"/>
              </w:rPr>
              <w:t>Foil</w:t>
            </w:r>
          </w:p>
          <w:p w14:paraId="735058D3" w14:textId="7B4C8826" w:rsidR="00CC311A" w:rsidRPr="00CC311A" w:rsidRDefault="00CC311A" w:rsidP="00EC0520">
            <w:pPr>
              <w:rPr>
                <w:rFonts w:cs="Times New Roman"/>
                <w:sz w:val="22"/>
              </w:rPr>
            </w:pPr>
            <w:r w:rsidRPr="00CC311A">
              <w:rPr>
                <w:rFonts w:cs="Times New Roman"/>
                <w:sz w:val="22"/>
              </w:rPr>
              <w:t>Thickness</w:t>
            </w:r>
          </w:p>
        </w:tc>
        <w:tc>
          <w:tcPr>
            <w:tcW w:w="0" w:type="auto"/>
            <w:gridSpan w:val="5"/>
          </w:tcPr>
          <w:p w14:paraId="6C6C932E" w14:textId="77777777" w:rsidR="00CC311A" w:rsidRPr="00CC311A" w:rsidRDefault="00CC311A" w:rsidP="00EC0520">
            <w:pPr>
              <w:rPr>
                <w:rFonts w:cs="Times New Roman"/>
                <w:sz w:val="22"/>
              </w:rPr>
            </w:pPr>
            <w:r w:rsidRPr="00CC311A">
              <w:rPr>
                <w:rFonts w:cs="Times New Roman"/>
                <w:sz w:val="22"/>
              </w:rPr>
              <w:t>Not Sensitive</w:t>
            </w:r>
          </w:p>
        </w:tc>
        <w:tc>
          <w:tcPr>
            <w:tcW w:w="0" w:type="auto"/>
          </w:tcPr>
          <w:p w14:paraId="421B060C" w14:textId="77777777" w:rsidR="00CC311A" w:rsidRPr="00CC311A" w:rsidRDefault="00CC311A" w:rsidP="00EC0520">
            <w:pPr>
              <w:rPr>
                <w:rFonts w:cs="Times New Roman"/>
                <w:sz w:val="22"/>
              </w:rPr>
            </w:pPr>
          </w:p>
        </w:tc>
      </w:tr>
      <w:tr w:rsidR="00CC311A" w:rsidRPr="00CC311A" w14:paraId="1C2D8A10" w14:textId="21C3D9F6" w:rsidTr="00EC0520">
        <w:trPr>
          <w:jc w:val="center"/>
        </w:trPr>
        <w:tc>
          <w:tcPr>
            <w:tcW w:w="0" w:type="auto"/>
          </w:tcPr>
          <w:p w14:paraId="555B3529" w14:textId="27133BB0" w:rsidR="00CC311A" w:rsidRDefault="00CC311A" w:rsidP="00EC0520">
            <w:pPr>
              <w:rPr>
                <w:rFonts w:cs="Times New Roman"/>
                <w:sz w:val="22"/>
              </w:rPr>
            </w:pPr>
            <w:r w:rsidRPr="00CC311A">
              <w:rPr>
                <w:rFonts w:cs="Times New Roman"/>
                <w:sz w:val="22"/>
                <w:vertAlign w:val="superscript"/>
              </w:rPr>
              <w:t>235</w:t>
            </w:r>
            <w:r>
              <w:rPr>
                <w:rFonts w:cs="Times New Roman"/>
                <w:sz w:val="22"/>
              </w:rPr>
              <w:t>U Number</w:t>
            </w:r>
          </w:p>
          <w:p w14:paraId="5B6728FF" w14:textId="58E7F2D2" w:rsidR="00CC311A" w:rsidRPr="00CC311A" w:rsidRDefault="00CC311A" w:rsidP="00EC0520">
            <w:pPr>
              <w:rPr>
                <w:rFonts w:cs="Times New Roman"/>
                <w:sz w:val="22"/>
              </w:rPr>
            </w:pPr>
            <w:r w:rsidRPr="00CC311A">
              <w:rPr>
                <w:rFonts w:cs="Times New Roman"/>
                <w:sz w:val="22"/>
              </w:rPr>
              <w:t>Density</w:t>
            </w:r>
          </w:p>
        </w:tc>
        <w:tc>
          <w:tcPr>
            <w:tcW w:w="0" w:type="auto"/>
          </w:tcPr>
          <w:p w14:paraId="1F9C9F99" w14:textId="77777777" w:rsidR="00CC311A" w:rsidRPr="00CC311A" w:rsidRDefault="00CC311A" w:rsidP="00EC0520">
            <w:pPr>
              <w:rPr>
                <w:rFonts w:cs="Times New Roman"/>
                <w:sz w:val="22"/>
              </w:rPr>
            </w:pPr>
            <w:r w:rsidRPr="00CC311A">
              <w:rPr>
                <w:rFonts w:eastAsia="Times New Roman" w:cs="Times New Roman"/>
                <w:sz w:val="22"/>
              </w:rPr>
              <w:t>-0.3598</w:t>
            </w:r>
          </w:p>
        </w:tc>
        <w:tc>
          <w:tcPr>
            <w:tcW w:w="0" w:type="auto"/>
          </w:tcPr>
          <w:p w14:paraId="56A365B5" w14:textId="3E865558" w:rsidR="00CC311A" w:rsidRPr="00CC311A" w:rsidRDefault="00CC311A" w:rsidP="00EC0520">
            <w:pPr>
              <w:rPr>
                <w:rFonts w:cs="Times New Roman"/>
                <w:sz w:val="22"/>
              </w:rPr>
            </w:pPr>
            <w:r w:rsidRPr="00CC311A">
              <w:rPr>
                <w:rFonts w:eastAsia="Times New Roman" w:cs="Times New Roman"/>
                <w:sz w:val="22"/>
              </w:rPr>
              <w:t>2.2501E03</w:t>
            </w:r>
          </w:p>
        </w:tc>
        <w:tc>
          <w:tcPr>
            <w:tcW w:w="0" w:type="auto"/>
          </w:tcPr>
          <w:p w14:paraId="5581A246" w14:textId="046D8F97" w:rsidR="00CC311A" w:rsidRPr="00CC311A" w:rsidRDefault="00CC311A" w:rsidP="00EC0520">
            <w:pPr>
              <w:rPr>
                <w:rFonts w:cs="Times New Roman"/>
                <w:sz w:val="22"/>
              </w:rPr>
            </w:pPr>
            <w:r w:rsidRPr="00CC311A">
              <w:rPr>
                <w:rFonts w:eastAsia="Times New Roman" w:cs="Times New Roman"/>
                <w:sz w:val="22"/>
              </w:rPr>
              <w:t>1.669503E-04 at/b-cm</w:t>
            </w:r>
          </w:p>
        </w:tc>
        <w:tc>
          <w:tcPr>
            <w:tcW w:w="0" w:type="auto"/>
          </w:tcPr>
          <w:p w14:paraId="693B493E" w14:textId="1D48C47B" w:rsidR="00CC311A" w:rsidRPr="00CC311A" w:rsidRDefault="00CC311A" w:rsidP="00EC0520">
            <w:pPr>
              <w:rPr>
                <w:rFonts w:cs="Times New Roman"/>
                <w:sz w:val="22"/>
              </w:rPr>
            </w:pPr>
            <w:r w:rsidRPr="00CC311A">
              <w:rPr>
                <w:rFonts w:eastAsia="Times New Roman" w:cs="Times New Roman"/>
                <w:sz w:val="22"/>
              </w:rPr>
              <w:t>3.3390E-08</w:t>
            </w:r>
          </w:p>
        </w:tc>
        <w:tc>
          <w:tcPr>
            <w:tcW w:w="0" w:type="auto"/>
          </w:tcPr>
          <w:p w14:paraId="2275CC5B" w14:textId="09A87906" w:rsidR="00CC311A" w:rsidRPr="00CC311A" w:rsidRDefault="00CC311A" w:rsidP="00EC0520">
            <w:pPr>
              <w:rPr>
                <w:rFonts w:cs="Times New Roman"/>
                <w:sz w:val="22"/>
              </w:rPr>
            </w:pPr>
            <w:r w:rsidRPr="00CC311A">
              <w:rPr>
                <w:rFonts w:eastAsia="Times New Roman" w:cs="Times New Roman"/>
                <w:sz w:val="22"/>
              </w:rPr>
              <w:t>-1.6192E-01</w:t>
            </w:r>
          </w:p>
        </w:tc>
        <w:tc>
          <w:tcPr>
            <w:tcW w:w="0" w:type="auto"/>
          </w:tcPr>
          <w:p w14:paraId="718D743A" w14:textId="64B3116A" w:rsidR="00CC311A" w:rsidRPr="00CC311A" w:rsidRDefault="002F2AFD" w:rsidP="00EC0520">
            <w:pPr>
              <w:rPr>
                <w:rFonts w:eastAsia="Times New Roman" w:cs="Times New Roman"/>
                <w:sz w:val="22"/>
              </w:rPr>
            </w:pPr>
            <w:r>
              <w:rPr>
                <w:rFonts w:eastAsia="Times New Roman" w:cs="Times New Roman"/>
                <w:sz w:val="22"/>
              </w:rPr>
              <w:t>7.1961E-03</w:t>
            </w:r>
          </w:p>
        </w:tc>
      </w:tr>
      <w:tr w:rsidR="00CC311A" w:rsidRPr="00CC311A" w14:paraId="76BCF37F" w14:textId="5AB0C84F" w:rsidTr="00EC0520">
        <w:trPr>
          <w:jc w:val="center"/>
        </w:trPr>
        <w:tc>
          <w:tcPr>
            <w:tcW w:w="0" w:type="auto"/>
          </w:tcPr>
          <w:p w14:paraId="231F6CD2" w14:textId="77777777" w:rsidR="00CC311A" w:rsidRDefault="00CC311A" w:rsidP="00EC0520">
            <w:pPr>
              <w:rPr>
                <w:rFonts w:cs="Times New Roman"/>
                <w:sz w:val="22"/>
              </w:rPr>
            </w:pPr>
            <w:r w:rsidRPr="00CC311A">
              <w:rPr>
                <w:rFonts w:cs="Times New Roman"/>
                <w:sz w:val="22"/>
              </w:rPr>
              <w:t>PPB9</w:t>
            </w:r>
          </w:p>
          <w:p w14:paraId="1A165AD6" w14:textId="63E59187" w:rsidR="00CC311A" w:rsidRPr="00CC311A" w:rsidRDefault="00CC311A" w:rsidP="00EC0520">
            <w:pPr>
              <w:rPr>
                <w:rFonts w:cs="Times New Roman"/>
                <w:sz w:val="22"/>
              </w:rPr>
            </w:pPr>
            <w:r w:rsidRPr="00CC311A">
              <w:rPr>
                <w:rFonts w:cs="Times New Roman"/>
                <w:sz w:val="22"/>
              </w:rPr>
              <w:t>Density</w:t>
            </w:r>
          </w:p>
        </w:tc>
        <w:tc>
          <w:tcPr>
            <w:tcW w:w="0" w:type="auto"/>
          </w:tcPr>
          <w:p w14:paraId="66A7811B" w14:textId="77777777" w:rsidR="00CC311A" w:rsidRPr="00CC311A" w:rsidRDefault="00CC311A" w:rsidP="00EC0520">
            <w:pPr>
              <w:rPr>
                <w:rFonts w:cs="Times New Roman"/>
                <w:sz w:val="22"/>
              </w:rPr>
            </w:pPr>
            <w:r w:rsidRPr="00CC311A">
              <w:rPr>
                <w:rFonts w:eastAsia="Times New Roman" w:cs="Times New Roman"/>
                <w:sz w:val="22"/>
              </w:rPr>
              <w:t>-0.1307</w:t>
            </w:r>
          </w:p>
        </w:tc>
        <w:tc>
          <w:tcPr>
            <w:tcW w:w="0" w:type="auto"/>
          </w:tcPr>
          <w:p w14:paraId="4310DFF2" w14:textId="2266EE65" w:rsidR="00CC311A" w:rsidRPr="00CC311A" w:rsidRDefault="00CC311A" w:rsidP="00EC0520">
            <w:pPr>
              <w:rPr>
                <w:rFonts w:cs="Times New Roman"/>
                <w:sz w:val="22"/>
              </w:rPr>
            </w:pPr>
            <w:r w:rsidRPr="00CC311A">
              <w:rPr>
                <w:rFonts w:eastAsia="Times New Roman" w:cs="Times New Roman"/>
                <w:sz w:val="22"/>
              </w:rPr>
              <w:t>2.2501E03</w:t>
            </w:r>
          </w:p>
        </w:tc>
        <w:tc>
          <w:tcPr>
            <w:tcW w:w="0" w:type="auto"/>
          </w:tcPr>
          <w:p w14:paraId="796C1968" w14:textId="4D1580EB" w:rsidR="00CC311A" w:rsidRPr="00CC311A" w:rsidRDefault="00CC311A" w:rsidP="00EC0520">
            <w:pPr>
              <w:rPr>
                <w:rFonts w:cs="Times New Roman"/>
                <w:sz w:val="22"/>
              </w:rPr>
            </w:pPr>
            <w:r w:rsidRPr="00CC311A">
              <w:rPr>
                <w:rFonts w:eastAsia="Times New Roman" w:cs="Times New Roman"/>
                <w:sz w:val="22"/>
              </w:rPr>
              <w:t>1.02 g/cm</w:t>
            </w:r>
            <w:r w:rsidRPr="00CC311A">
              <w:rPr>
                <w:rFonts w:eastAsia="Times New Roman" w:cs="Times New Roman"/>
                <w:sz w:val="22"/>
                <w:vertAlign w:val="superscript"/>
              </w:rPr>
              <w:t>3</w:t>
            </w:r>
          </w:p>
        </w:tc>
        <w:tc>
          <w:tcPr>
            <w:tcW w:w="0" w:type="auto"/>
          </w:tcPr>
          <w:p w14:paraId="4317AA76" w14:textId="3206AD97" w:rsidR="00CC311A" w:rsidRPr="00CC311A" w:rsidRDefault="00CC311A" w:rsidP="00EC0520">
            <w:pPr>
              <w:rPr>
                <w:rFonts w:cs="Times New Roman"/>
                <w:sz w:val="22"/>
              </w:rPr>
            </w:pPr>
            <w:r w:rsidRPr="00CC311A">
              <w:rPr>
                <w:rFonts w:eastAsia="Times New Roman" w:cs="Times New Roman"/>
                <w:sz w:val="22"/>
              </w:rPr>
              <w:t>0.102</w:t>
            </w:r>
          </w:p>
        </w:tc>
        <w:tc>
          <w:tcPr>
            <w:tcW w:w="0" w:type="auto"/>
          </w:tcPr>
          <w:p w14:paraId="7DF3381F" w14:textId="0393800A" w:rsidR="00CC311A" w:rsidRPr="00CC311A" w:rsidRDefault="00CC311A" w:rsidP="00EC0520">
            <w:pPr>
              <w:rPr>
                <w:rFonts w:cs="Times New Roman"/>
                <w:sz w:val="22"/>
              </w:rPr>
            </w:pPr>
            <w:r w:rsidRPr="00CC311A">
              <w:rPr>
                <w:rFonts w:eastAsia="Times New Roman" w:cs="Times New Roman"/>
                <w:sz w:val="22"/>
              </w:rPr>
              <w:t>-2.9409E01</w:t>
            </w:r>
          </w:p>
        </w:tc>
        <w:tc>
          <w:tcPr>
            <w:tcW w:w="0" w:type="auto"/>
          </w:tcPr>
          <w:p w14:paraId="4B0166A0" w14:textId="44AFEE5E" w:rsidR="00CC311A" w:rsidRPr="00CC311A" w:rsidRDefault="002F2AFD" w:rsidP="00EC0520">
            <w:pPr>
              <w:rPr>
                <w:rFonts w:eastAsia="Times New Roman" w:cs="Times New Roman"/>
                <w:sz w:val="22"/>
              </w:rPr>
            </w:pPr>
            <w:r>
              <w:rPr>
                <w:rFonts w:eastAsia="Times New Roman" w:cs="Times New Roman"/>
                <w:sz w:val="22"/>
              </w:rPr>
              <w:t>1.3070</w:t>
            </w:r>
          </w:p>
        </w:tc>
      </w:tr>
      <w:tr w:rsidR="008D1944" w:rsidRPr="00CC311A" w14:paraId="26DD1AD0" w14:textId="77777777" w:rsidTr="00EC0520">
        <w:trPr>
          <w:jc w:val="center"/>
        </w:trPr>
        <w:tc>
          <w:tcPr>
            <w:tcW w:w="0" w:type="auto"/>
          </w:tcPr>
          <w:p w14:paraId="11E1FEFD" w14:textId="25FFE470" w:rsidR="008D1944" w:rsidRDefault="008D1944" w:rsidP="00EC0520">
            <w:pPr>
              <w:rPr>
                <w:rFonts w:cs="Times New Roman"/>
                <w:sz w:val="22"/>
              </w:rPr>
            </w:pPr>
            <w:r>
              <w:rPr>
                <w:rFonts w:cs="Times New Roman"/>
                <w:sz w:val="22"/>
              </w:rPr>
              <w:t>Total</w:t>
            </w:r>
          </w:p>
          <w:p w14:paraId="2226141E" w14:textId="64EB5CD3" w:rsidR="008D1944" w:rsidRPr="00CC311A" w:rsidRDefault="008D1944" w:rsidP="00EC0520">
            <w:pPr>
              <w:rPr>
                <w:rFonts w:cs="Times New Roman"/>
                <w:sz w:val="22"/>
              </w:rPr>
            </w:pPr>
            <w:r>
              <w:rPr>
                <w:rFonts w:cs="Times New Roman"/>
                <w:sz w:val="22"/>
              </w:rPr>
              <w:t>Fissions</w:t>
            </w:r>
          </w:p>
        </w:tc>
        <w:tc>
          <w:tcPr>
            <w:tcW w:w="0" w:type="auto"/>
          </w:tcPr>
          <w:p w14:paraId="29DE96F8" w14:textId="77777777" w:rsidR="008D1944" w:rsidRPr="00CC311A" w:rsidRDefault="008D1944" w:rsidP="00EC0520">
            <w:pPr>
              <w:rPr>
                <w:rFonts w:eastAsia="Times New Roman" w:cs="Times New Roman"/>
                <w:sz w:val="22"/>
              </w:rPr>
            </w:pPr>
          </w:p>
        </w:tc>
        <w:tc>
          <w:tcPr>
            <w:tcW w:w="0" w:type="auto"/>
          </w:tcPr>
          <w:p w14:paraId="5B527A4A" w14:textId="77777777" w:rsidR="008D1944" w:rsidRPr="00CC311A" w:rsidRDefault="008D1944" w:rsidP="00EC0520">
            <w:pPr>
              <w:rPr>
                <w:rFonts w:eastAsia="Times New Roman" w:cs="Times New Roman"/>
                <w:sz w:val="22"/>
              </w:rPr>
            </w:pPr>
          </w:p>
        </w:tc>
        <w:tc>
          <w:tcPr>
            <w:tcW w:w="0" w:type="auto"/>
          </w:tcPr>
          <w:p w14:paraId="062A4CB1" w14:textId="77777777" w:rsidR="008D1944" w:rsidRPr="00CC311A" w:rsidRDefault="008D1944" w:rsidP="00EC0520">
            <w:pPr>
              <w:rPr>
                <w:rFonts w:eastAsia="Times New Roman" w:cs="Times New Roman"/>
                <w:sz w:val="22"/>
              </w:rPr>
            </w:pPr>
          </w:p>
        </w:tc>
        <w:tc>
          <w:tcPr>
            <w:tcW w:w="0" w:type="auto"/>
          </w:tcPr>
          <w:p w14:paraId="1FCCD3AE" w14:textId="77777777" w:rsidR="008D1944" w:rsidRPr="00CC311A" w:rsidRDefault="008D1944" w:rsidP="00EC0520">
            <w:pPr>
              <w:rPr>
                <w:rFonts w:eastAsia="Times New Roman" w:cs="Times New Roman"/>
                <w:sz w:val="22"/>
              </w:rPr>
            </w:pPr>
          </w:p>
        </w:tc>
        <w:tc>
          <w:tcPr>
            <w:tcW w:w="0" w:type="auto"/>
          </w:tcPr>
          <w:p w14:paraId="0FE18897" w14:textId="3B5CCB73" w:rsidR="008D1944" w:rsidRPr="00CC311A" w:rsidRDefault="008D1944" w:rsidP="00EC0520">
            <w:pPr>
              <w:rPr>
                <w:rFonts w:eastAsia="Times New Roman" w:cs="Times New Roman"/>
                <w:sz w:val="22"/>
              </w:rPr>
            </w:pPr>
            <w:r>
              <w:rPr>
                <w:rFonts w:eastAsia="Times New Roman" w:cs="Times New Roman"/>
                <w:sz w:val="22"/>
              </w:rPr>
              <w:t>7.520E15</w:t>
            </w:r>
          </w:p>
        </w:tc>
        <w:tc>
          <w:tcPr>
            <w:tcW w:w="0" w:type="auto"/>
          </w:tcPr>
          <w:p w14:paraId="5A41BC2E" w14:textId="000FB5E2" w:rsidR="008D1944" w:rsidRDefault="008D1944" w:rsidP="00EC0520">
            <w:pPr>
              <w:rPr>
                <w:rFonts w:eastAsia="Times New Roman" w:cs="Times New Roman"/>
                <w:sz w:val="22"/>
              </w:rPr>
            </w:pPr>
            <w:r>
              <w:rPr>
                <w:rFonts w:eastAsia="Times New Roman" w:cs="Times New Roman"/>
                <w:sz w:val="22"/>
              </w:rPr>
              <w:t>4.0</w:t>
            </w:r>
          </w:p>
        </w:tc>
      </w:tr>
      <w:tr w:rsidR="00CC311A" w:rsidRPr="00CC311A" w14:paraId="7E42BEFF" w14:textId="0FCADF7F" w:rsidTr="00EC0520">
        <w:trPr>
          <w:jc w:val="center"/>
        </w:trPr>
        <w:tc>
          <w:tcPr>
            <w:tcW w:w="0" w:type="auto"/>
          </w:tcPr>
          <w:p w14:paraId="676EB615" w14:textId="77777777" w:rsidR="00CC311A" w:rsidRPr="00CC311A" w:rsidRDefault="00CC311A" w:rsidP="00EC0520">
            <w:pPr>
              <w:rPr>
                <w:rFonts w:cs="Times New Roman"/>
                <w:sz w:val="22"/>
              </w:rPr>
            </w:pPr>
          </w:p>
        </w:tc>
        <w:tc>
          <w:tcPr>
            <w:tcW w:w="0" w:type="auto"/>
          </w:tcPr>
          <w:p w14:paraId="1D4C3646" w14:textId="77777777" w:rsidR="00CC311A" w:rsidRPr="00CC311A" w:rsidRDefault="00CC311A" w:rsidP="00EC0520">
            <w:pPr>
              <w:rPr>
                <w:rFonts w:eastAsia="Times New Roman" w:cs="Times New Roman"/>
                <w:sz w:val="22"/>
              </w:rPr>
            </w:pPr>
          </w:p>
        </w:tc>
        <w:tc>
          <w:tcPr>
            <w:tcW w:w="0" w:type="auto"/>
          </w:tcPr>
          <w:p w14:paraId="0FCACB76" w14:textId="77777777" w:rsidR="00CC311A" w:rsidRPr="00CC311A" w:rsidRDefault="00CC311A" w:rsidP="00EC0520">
            <w:pPr>
              <w:rPr>
                <w:rFonts w:eastAsia="Times New Roman" w:cs="Times New Roman"/>
                <w:sz w:val="22"/>
              </w:rPr>
            </w:pPr>
          </w:p>
        </w:tc>
        <w:tc>
          <w:tcPr>
            <w:tcW w:w="0" w:type="auto"/>
          </w:tcPr>
          <w:p w14:paraId="71EC31E6" w14:textId="77777777" w:rsidR="00CC311A" w:rsidRPr="00CC311A" w:rsidRDefault="00CC311A" w:rsidP="00EC0520">
            <w:pPr>
              <w:rPr>
                <w:rFonts w:eastAsia="Times New Roman" w:cs="Times New Roman"/>
                <w:sz w:val="22"/>
              </w:rPr>
            </w:pPr>
          </w:p>
        </w:tc>
        <w:tc>
          <w:tcPr>
            <w:tcW w:w="0" w:type="auto"/>
          </w:tcPr>
          <w:p w14:paraId="0D434210" w14:textId="4CA3A326" w:rsidR="00CC311A" w:rsidRPr="006266CE" w:rsidRDefault="00CC311A" w:rsidP="00EC0520">
            <w:pPr>
              <w:rPr>
                <w:rFonts w:eastAsia="Times New Roman" w:cs="Times New Roman"/>
                <w:b/>
                <w:sz w:val="22"/>
              </w:rPr>
            </w:pPr>
            <w:r w:rsidRPr="006266CE">
              <w:rPr>
                <w:rFonts w:eastAsia="Times New Roman" w:cs="Times New Roman"/>
                <w:b/>
                <w:sz w:val="22"/>
              </w:rPr>
              <w:t>Total</w:t>
            </w:r>
          </w:p>
        </w:tc>
        <w:tc>
          <w:tcPr>
            <w:tcW w:w="0" w:type="auto"/>
          </w:tcPr>
          <w:p w14:paraId="684A1CE0" w14:textId="79061988" w:rsidR="00CC311A" w:rsidRPr="006266CE" w:rsidRDefault="00CC311A" w:rsidP="00EC0520">
            <w:pPr>
              <w:rPr>
                <w:rFonts w:eastAsia="Times New Roman" w:cs="Times New Roman"/>
                <w:b/>
                <w:sz w:val="22"/>
              </w:rPr>
            </w:pPr>
          </w:p>
        </w:tc>
        <w:tc>
          <w:tcPr>
            <w:tcW w:w="0" w:type="auto"/>
          </w:tcPr>
          <w:p w14:paraId="74ECB6AB" w14:textId="14B7C75F" w:rsidR="00CC311A" w:rsidRPr="006266CE" w:rsidRDefault="008D1944" w:rsidP="00EC0520">
            <w:pPr>
              <w:rPr>
                <w:rFonts w:eastAsia="Times New Roman" w:cs="Times New Roman"/>
                <w:b/>
                <w:sz w:val="22"/>
              </w:rPr>
            </w:pPr>
            <w:r>
              <w:rPr>
                <w:rFonts w:eastAsia="Times New Roman" w:cs="Times New Roman"/>
                <w:b/>
                <w:sz w:val="22"/>
              </w:rPr>
              <w:t>4.2081</w:t>
            </w:r>
          </w:p>
        </w:tc>
      </w:tr>
    </w:tbl>
    <w:p w14:paraId="4D3D4C04" w14:textId="77777777" w:rsidR="00324EED" w:rsidRDefault="00324EED" w:rsidP="000E7D52"/>
    <w:p w14:paraId="439A02A1" w14:textId="1800863D" w:rsidR="007F6F75" w:rsidRDefault="007F6F75">
      <w:pPr>
        <w:spacing w:after="200" w:line="276" w:lineRule="auto"/>
      </w:pPr>
      <w:r>
        <w:br w:type="page"/>
      </w:r>
    </w:p>
    <w:p w14:paraId="2288823B" w14:textId="77777777" w:rsidR="008A2E47" w:rsidRDefault="008A2E47" w:rsidP="000E7D52"/>
    <w:p w14:paraId="55D8606C" w14:textId="2BC2240B" w:rsidR="00D30A62" w:rsidRDefault="00182BED" w:rsidP="000E7D52">
      <w:r>
        <w:t>In examining the results in Table 2</w:t>
      </w:r>
      <w:r w:rsidR="007F6F75">
        <w:t>2</w:t>
      </w:r>
      <w:r>
        <w:t xml:space="preserve"> it is obvious that the largest contributor of uncertainty to the final computed response is uncertainty in the thickness of the activation foil.  </w:t>
      </w:r>
      <w:r w:rsidR="00D30A62">
        <w:t xml:space="preserve">Upon inspection this result makes physical sense since the amount of activation present can be directly related to the amount of foil present to be </w:t>
      </w:r>
      <w:r w:rsidR="00B05305">
        <w:t>activated</w:t>
      </w:r>
      <w:r w:rsidR="00D30A62">
        <w:t xml:space="preserve">.  The next </w:t>
      </w:r>
      <w:r w:rsidR="00B05305">
        <w:t>largest</w:t>
      </w:r>
      <w:r w:rsidR="00D30A62">
        <w:t xml:space="preserve"> contributor to the model uncertainty is the total number of fissions which contributes a flat 4 percent uncertainty to all of the activation rates computed.</w:t>
      </w:r>
    </w:p>
    <w:p w14:paraId="08FD57DB" w14:textId="77777777" w:rsidR="00D30A62" w:rsidRDefault="00D30A62" w:rsidP="000E7D52"/>
    <w:p w14:paraId="5D2A6498" w14:textId="77777777" w:rsidR="00D30A62" w:rsidRDefault="00182BED" w:rsidP="000E7D52">
      <w:r>
        <w:t>It is also worth noting that even though the density of the PPB9 had the same associated uncertainty as the thickness of the foils</w:t>
      </w:r>
      <w:r w:rsidR="007F6F75">
        <w:t xml:space="preserve">, </w:t>
      </w:r>
      <w:r>
        <w:t>its overall contribution to uncertainty in the final estimate was less than that contributed by the thickness of the foils</w:t>
      </w:r>
      <w:r w:rsidR="007F6F75">
        <w:t>, which is</w:t>
      </w:r>
      <w:r>
        <w:t xml:space="preserve"> due to the fact that the final computed response was almost insensitive to changes in the </w:t>
      </w:r>
      <w:r w:rsidR="00087022">
        <w:t>PPB9</w:t>
      </w:r>
      <w:r>
        <w:t xml:space="preserve"> density.  Uncertainty in the </w:t>
      </w:r>
      <w:r w:rsidRPr="001D00F1">
        <w:rPr>
          <w:szCs w:val="24"/>
          <w:vertAlign w:val="superscript"/>
        </w:rPr>
        <w:t>235</w:t>
      </w:r>
      <w:r>
        <w:t xml:space="preserve">U number density was practically a non-contributor to the final uncertainty estimate due to its contribution being two orders of magnitude less than that contributed by the foil thickness parameter or the </w:t>
      </w:r>
      <w:r w:rsidR="00087022">
        <w:t>PPB9</w:t>
      </w:r>
      <w:r>
        <w:t xml:space="preserve"> density parameter.</w:t>
      </w:r>
    </w:p>
    <w:p w14:paraId="4F173137" w14:textId="77777777" w:rsidR="00D30A62" w:rsidRDefault="00D30A62" w:rsidP="000E7D52"/>
    <w:p w14:paraId="69F8CA61" w14:textId="6440D76D" w:rsidR="008A2E47" w:rsidRDefault="00D30A62" w:rsidP="000E7D52">
      <w:r>
        <w:t>The total uncertainty in the computed activation due to unknowns in the model inputs can be seen to range from a low of 4.2 percent for the Iron foil to a high of 8.9 percent for the cobalt foil.  By comparison, the Monte Carlo uncertainty associated with the computed results is on the order of 1 percent</w:t>
      </w:r>
      <w:r w:rsidR="006B7C09">
        <w:t>.  Clearly the unknowns from the experiment are the major driver to the overall uncertainty – not the computational method – which is the desired result.</w:t>
      </w:r>
    </w:p>
    <w:p w14:paraId="570F83BB" w14:textId="77777777" w:rsidR="00E64488" w:rsidRDefault="00E64488" w:rsidP="000E7D52"/>
    <w:p w14:paraId="4B1EEE80" w14:textId="7CB07259" w:rsidR="00B07C71" w:rsidRDefault="00B07C71">
      <w:pPr>
        <w:spacing w:after="200" w:line="276" w:lineRule="auto"/>
        <w:rPr>
          <w:highlight w:val="yellow"/>
        </w:rPr>
      </w:pPr>
      <w:r>
        <w:rPr>
          <w:highlight w:val="yellow"/>
        </w:rPr>
        <w:br w:type="page"/>
      </w:r>
    </w:p>
    <w:p w14:paraId="181FB5F9" w14:textId="77777777" w:rsidR="00B07C71" w:rsidRDefault="00B07C71" w:rsidP="000E7D52"/>
    <w:p w14:paraId="338C3BC2" w14:textId="76CB2717" w:rsidR="001C0470" w:rsidRDefault="001C0470" w:rsidP="00780D96">
      <w:pPr>
        <w:pStyle w:val="Heading1"/>
      </w:pPr>
      <w:r>
        <w:tab/>
      </w:r>
      <w:bookmarkStart w:id="138" w:name="_Toc223007822"/>
      <w:r>
        <w:t>Conclusions and Future Work</w:t>
      </w:r>
      <w:bookmarkEnd w:id="138"/>
    </w:p>
    <w:p w14:paraId="25DD4909" w14:textId="77777777" w:rsidR="001C0470" w:rsidRDefault="001C0470" w:rsidP="000E7D52"/>
    <w:p w14:paraId="380AFFAE" w14:textId="26954D49" w:rsidR="00AF4294" w:rsidRDefault="00AF4294" w:rsidP="000E7D52">
      <w:r>
        <w:t>Both the high fidelity 3-D model and the simplified 3-D model generated computational results that compared very well with the measured results provided by the French.  The only exception to this was the Thermal Gold Foil responses and this discrepancy was tied to bad measurement data rather than bad modeling.  The computed results were generally within 10% agreement with the measurements and none of the computed results was more than 29% differ</w:t>
      </w:r>
      <w:r w:rsidR="007F6F75">
        <w:t>ent from the measurements which is acceptable according to current standards f</w:t>
      </w:r>
      <w:r w:rsidR="006B7C09">
        <w:t>o</w:t>
      </w:r>
      <w:r w:rsidR="007F6F75">
        <w:t>r shielding benchmarks.</w:t>
      </w:r>
    </w:p>
    <w:p w14:paraId="1E9F5BE6" w14:textId="77777777" w:rsidR="00AF4294" w:rsidRDefault="00AF4294" w:rsidP="000E7D52"/>
    <w:p w14:paraId="13220819" w14:textId="2E91758C" w:rsidR="00AF4294" w:rsidRDefault="00AF4294" w:rsidP="000E7D52">
      <w:r>
        <w:t>For the threshold reactions</w:t>
      </w:r>
      <w:r w:rsidR="007F6F75">
        <w:t xml:space="preserve"> the floor of the reactor cell was required to be part of the model in order to ensure that accurate estimates of response were obtained for the </w:t>
      </w:r>
      <w:r w:rsidR="001A0668">
        <w:t xml:space="preserve">Indium and Nickel foils.  The results for the Iron and Magnesium threshold reactions were statistically the same between the high fidelity model and the model with only SILENE and collimator box A.  The final simplified model for the threshold foils included SILENE, a simplified model of the box portion of collimator box A, and a simplified model of the reactor cell (floor, walls, and ceiling).  </w:t>
      </w:r>
      <w:r w:rsidR="006B7C09">
        <w:t xml:space="preserve">The threshold foil reactions proved to be </w:t>
      </w:r>
      <w:r w:rsidR="00B05305">
        <w:t>essentially</w:t>
      </w:r>
      <w:r w:rsidR="006B7C09">
        <w:t xml:space="preserve"> insensitive to any of the </w:t>
      </w:r>
      <w:r w:rsidR="00B05305">
        <w:t>uncertainties</w:t>
      </w:r>
      <w:r w:rsidR="006B7C09">
        <w:t xml:space="preserve"> given in </w:t>
      </w:r>
      <w:r w:rsidR="00527C43">
        <w:t>reference 24</w:t>
      </w:r>
      <w:r w:rsidR="006B7C09">
        <w:t xml:space="preserve">.  With the exception of the effect of scattering from the floor none of the other direct </w:t>
      </w:r>
      <w:r w:rsidR="00B05305">
        <w:t>perturbations</w:t>
      </w:r>
      <w:r w:rsidR="006B7C09">
        <w:t xml:space="preserve"> made to the high fidelity model resulted in statistically significant differences in the computed activations. </w:t>
      </w:r>
      <w:r w:rsidR="008F1FEF">
        <w:t xml:space="preserve"> </w:t>
      </w:r>
      <w:r w:rsidR="001A0668">
        <w:t xml:space="preserve">The final simplified model generated estimates of response that were in good agreement with the measured dosimetry for all </w:t>
      </w:r>
      <w:r w:rsidR="006B7C09">
        <w:t xml:space="preserve"> of the threshold foil reactions.  The Indium foil’s C/E was 0.9 and at 10 percent was the maximum relative error seen in the computed threshold foil results.  The Iron-54 reaction had a C/E of 0.989 or about 1 percent relative error.</w:t>
      </w:r>
    </w:p>
    <w:p w14:paraId="7BD14D99" w14:textId="77777777" w:rsidR="00936E94" w:rsidRDefault="00936E94" w:rsidP="000E7D52"/>
    <w:p w14:paraId="7E54EA97" w14:textId="15A5BE72" w:rsidR="00936E94" w:rsidRDefault="00936E94" w:rsidP="000E7D52">
      <w:r>
        <w:t>For the thermal foils, the thickness of the foil prove</w:t>
      </w:r>
      <w:r w:rsidR="002B148E">
        <w:t xml:space="preserve">d to be the largest sensitivity which was not an unexpected result in retrospect.  Changing the amount of </w:t>
      </w:r>
      <w:r w:rsidR="002B148E" w:rsidRPr="001D00F1">
        <w:rPr>
          <w:szCs w:val="24"/>
          <w:vertAlign w:val="superscript"/>
        </w:rPr>
        <w:t>235</w:t>
      </w:r>
      <w:r w:rsidR="002B148E">
        <w:t xml:space="preserve">U in the fuel did produce a measureable effect – but only after the amount of </w:t>
      </w:r>
      <w:r w:rsidR="002B148E" w:rsidRPr="001D00F1">
        <w:rPr>
          <w:szCs w:val="24"/>
          <w:vertAlign w:val="superscript"/>
        </w:rPr>
        <w:t>235</w:t>
      </w:r>
      <w:r w:rsidR="002B148E">
        <w:t xml:space="preserve">U in the model was decreased by 25%.  This result indicates that small variations in the </w:t>
      </w:r>
      <w:r w:rsidR="002B148E" w:rsidRPr="001D00F1">
        <w:rPr>
          <w:szCs w:val="24"/>
          <w:vertAlign w:val="superscript"/>
        </w:rPr>
        <w:t>235</w:t>
      </w:r>
      <w:r w:rsidR="002B148E">
        <w:t xml:space="preserve">U content due to model uncertainties </w:t>
      </w:r>
      <w:r w:rsidR="001A0668">
        <w:t>will</w:t>
      </w:r>
      <w:r w:rsidR="002B148E">
        <w:t xml:space="preserve"> not hav</w:t>
      </w:r>
      <w:r w:rsidR="001A0668">
        <w:t>e</w:t>
      </w:r>
      <w:r w:rsidR="002B148E">
        <w:t xml:space="preserve"> an effect on the final answer.  The same is true for the density of the PPB9.  Increasing the density of the PPB9 had no effect on the computed answer</w:t>
      </w:r>
      <w:r w:rsidR="006966E9">
        <w:t xml:space="preserve"> for any of the thermal foils.</w:t>
      </w:r>
      <w:r w:rsidR="002B148E">
        <w:t xml:space="preserve">  The density of the PPB9 had to be reduced 50% before a significant change in the computed response was seen.  Again, this indicates that small variations in the </w:t>
      </w:r>
      <w:r w:rsidR="00C66447">
        <w:t>computational</w:t>
      </w:r>
      <w:r w:rsidR="002B148E">
        <w:t xml:space="preserve"> model due to having to make assumptions from the input technical data had no impact on the final computed answer.  </w:t>
      </w:r>
      <w:r w:rsidR="008F1FEF">
        <w:t xml:space="preserve">The uncertainty associated with the total number of fissions reported for pulse one was about 4 percent and was a large contributor to the final total uncertainty values computed for the thermal foils.  The C/E values for the thermal foils ranged from a worst case agreement of 1.2852 (28.52 percent relative error) to a low of 1.0271 (2 percent relative error) indicating that the final simplified model of the experiment is producing results in good agreement with the experimentally measured values.  </w:t>
      </w:r>
      <w:r w:rsidR="002B148E">
        <w:t xml:space="preserve">Finally, the computed answers were insensitive to altering the impurity levels in the foils or in the aluminum surrounding them (the </w:t>
      </w:r>
      <w:r w:rsidR="006966E9">
        <w:t>foil holder</w:t>
      </w:r>
      <w:r w:rsidR="002B148E">
        <w:t xml:space="preserve">). In both cases when all of the impurities were removed leaving behind only the pure materials, the computed responses were </w:t>
      </w:r>
      <w:r w:rsidR="006966E9">
        <w:t>statistically the same</w:t>
      </w:r>
      <w:r w:rsidR="00E8077F">
        <w:t>.</w:t>
      </w:r>
    </w:p>
    <w:p w14:paraId="40A2CD25" w14:textId="77777777" w:rsidR="00E8077F" w:rsidRDefault="00E8077F" w:rsidP="000E7D52"/>
    <w:p w14:paraId="0E77B2C6" w14:textId="63B12C24" w:rsidR="00E8077F" w:rsidRDefault="00E8077F" w:rsidP="000E7D52">
      <w:r>
        <w:lastRenderedPageBreak/>
        <w:t xml:space="preserve">The results in this dissertation indicate that the MAVRIC computational sequence in the SCALE code package did in fact reproduce the experiment quite well.  The computational uncertainties associated with the results are far lower than the uncertainties carried forward due to the uncertainties in the input </w:t>
      </w:r>
      <w:r w:rsidR="00C66447">
        <w:t>technical</w:t>
      </w:r>
      <w:r>
        <w:t xml:space="preserve"> parameters.  SCALE now has the capability of solving large CAAS related shielding problems that previously were not solvable.  In this case the variance reduction was automatic (as designed) and allowed the simulations to be run to conclusion in a reasonable amount of time.</w:t>
      </w:r>
    </w:p>
    <w:p w14:paraId="38C5B831" w14:textId="77777777" w:rsidR="00E8077F" w:rsidRDefault="00E8077F" w:rsidP="000E7D52"/>
    <w:p w14:paraId="7E986F31" w14:textId="7DA76B3C" w:rsidR="00E8077F" w:rsidRDefault="00E8077F" w:rsidP="000E7D52">
      <w:r>
        <w:t xml:space="preserve">The data produced in the pulse 1 experiment </w:t>
      </w:r>
      <w:r w:rsidR="00A841F4">
        <w:t xml:space="preserve">for Collimator Box A </w:t>
      </w:r>
      <w:r>
        <w:t>can be used as an effective CAAS/shielding benchmark.</w:t>
      </w:r>
    </w:p>
    <w:p w14:paraId="38EEA5AF" w14:textId="77777777" w:rsidR="00E8077F" w:rsidRDefault="00E8077F" w:rsidP="000E7D52"/>
    <w:p w14:paraId="7C426639" w14:textId="1E77B516" w:rsidR="00516B6C" w:rsidRDefault="00E8077F" w:rsidP="000E7D52">
      <w:r>
        <w:t xml:space="preserve">Future work </w:t>
      </w:r>
      <w:r w:rsidR="00A841F4">
        <w:t xml:space="preserve">should start with completing the evaluation of pulse 1.  There are activation foils located in Collimator Box B, the Scattering Box, and in the Free Field Location.  The high fidelity geometry model can be taken and the simplification process and subsequent evaluation of sensitivity and uncertainty can be done for all of these foil locations.  </w:t>
      </w:r>
      <w:r w:rsidR="00516B6C">
        <w:t xml:space="preserve">TLD’s were also positioned at each of the above locations.  The simplified model for each location should be taken and used to produce computed estimates of </w:t>
      </w:r>
      <w:r w:rsidR="00B05305">
        <w:t>response</w:t>
      </w:r>
      <w:r w:rsidR="00516B6C">
        <w:t xml:space="preserve"> for both the neutron activation foils and the gamma dose TLD’s for all the pulse 1 locations.  </w:t>
      </w:r>
      <w:r w:rsidR="00D40A34">
        <w:t xml:space="preserve">One aspect of evaluation that should be added to the sensitivity study is the composition of the collimator box materials.  Since the responses turned out to be insensitive to the composition of the PPB9 a study of the other box materials seems to be in order. This would involve </w:t>
      </w:r>
      <w:r w:rsidR="00B05305">
        <w:t>studying</w:t>
      </w:r>
      <w:r w:rsidR="00D40A34">
        <w:t xml:space="preserve"> the effects of the lead, copper and stainless steel layers around the PPB9.  </w:t>
      </w:r>
      <w:r w:rsidR="00A841F4">
        <w:t xml:space="preserve">Once the evaluation of Pulse 1 is complete, the evaluation of pulse 2 and pulse 3 should be conducted in the same manner as the evaluation of pulse 1.  </w:t>
      </w:r>
      <w:r w:rsidR="00516B6C">
        <w:t xml:space="preserve">Together, the three </w:t>
      </w:r>
      <w:r w:rsidR="00B05305">
        <w:t>evaluations</w:t>
      </w:r>
      <w:r w:rsidR="00516B6C">
        <w:t xml:space="preserve"> of neutron and gamma responses should then be taken and published as shielding benchmarks in the ICSBEP Handbook.</w:t>
      </w:r>
    </w:p>
    <w:p w14:paraId="50BBB953" w14:textId="77777777" w:rsidR="00516B6C" w:rsidRDefault="00516B6C" w:rsidP="000E7D52"/>
    <w:p w14:paraId="407F57C9" w14:textId="46FE5165" w:rsidR="00F131D4" w:rsidRDefault="00516B6C" w:rsidP="000E7D52">
      <w:r>
        <w:t xml:space="preserve">Further experiments should also be designed and conducted to compliment the data produced by this experiment.  The SILENE reactor produces a thermal spectrum due to its being </w:t>
      </w:r>
      <w:r w:rsidR="00B05305">
        <w:t>fueled</w:t>
      </w:r>
      <w:r>
        <w:t xml:space="preserve"> by liquid uranyl nitrate.  A second series of measurements should be conducted using a reactor that produces a fast spectrum – such as CALIBAN (in France) or GODIVA (in </w:t>
      </w:r>
      <w:r w:rsidR="00B05305">
        <w:t>the</w:t>
      </w:r>
      <w:r>
        <w:t xml:space="preserve"> U.S.).  Also, the intermediate energy spectrum has not been evaluated as yet in this process although experiments to study this portion of the spectrum would involve the design of a source since no reactors exist which produce this sort of spectrum.  Finally, further testing of the CAAS detectors themselves could be conducted.  This experiment was concerned simply with whether or not the CAAS detectors would alarm as designed when exposed to the radiation field in the pulse.  Follow-on experiments could be conducted in which the CAAS detectors measurement of dose could be captured and then further MAVRIC/Monaco sorts of simulations run to try and match the measured doses</w:t>
      </w:r>
      <w:r w:rsidR="00F131D4">
        <w:t>.</w:t>
      </w:r>
    </w:p>
    <w:p w14:paraId="6993FED1" w14:textId="77777777" w:rsidR="00F131D4" w:rsidRDefault="00F131D4" w:rsidP="000E7D52"/>
    <w:p w14:paraId="7C181C38" w14:textId="77777777" w:rsidR="00E8077F" w:rsidRDefault="00E8077F" w:rsidP="000E7D52"/>
    <w:p w14:paraId="499D07BA" w14:textId="77777777" w:rsidR="00F04DD8" w:rsidRDefault="00F04DD8">
      <w:pPr>
        <w:spacing w:after="200" w:line="276" w:lineRule="auto"/>
      </w:pPr>
      <w:r>
        <w:br w:type="page"/>
      </w:r>
    </w:p>
    <w:bookmarkStart w:id="139" w:name="_Toc223007823" w:displacedByCustomXml="next"/>
    <w:sdt>
      <w:sdtPr>
        <w:rPr>
          <w:rFonts w:eastAsiaTheme="minorHAnsi" w:cstheme="minorBidi"/>
          <w:b w:val="0"/>
          <w:bCs w:val="0"/>
          <w:sz w:val="24"/>
          <w:szCs w:val="22"/>
        </w:rPr>
        <w:id w:val="1484966042"/>
        <w:docPartObj>
          <w:docPartGallery w:val="Bibliographies"/>
          <w:docPartUnique/>
        </w:docPartObj>
      </w:sdtPr>
      <w:sdtContent>
        <w:p w14:paraId="7B0C3CB2" w14:textId="10A1DA53" w:rsidR="00F04DD8" w:rsidRDefault="00F04DD8">
          <w:pPr>
            <w:pStyle w:val="Heading1"/>
          </w:pPr>
          <w:r>
            <w:t>Works Cited</w:t>
          </w:r>
          <w:bookmarkEnd w:id="139"/>
        </w:p>
        <w:p w14:paraId="011C72D7" w14:textId="77777777" w:rsidR="00527C43" w:rsidRDefault="00F04DD8" w:rsidP="00527C43">
          <w:pPr>
            <w:pStyle w:val="Bibliography"/>
            <w:rPr>
              <w:rFonts w:cs="Times New Roman"/>
              <w:noProof/>
            </w:rPr>
          </w:pPr>
          <w:r>
            <w:fldChar w:fldCharType="begin"/>
          </w:r>
          <w:r>
            <w:instrText xml:space="preserve"> BIBLIOGRAPHY </w:instrText>
          </w:r>
          <w:r>
            <w:fldChar w:fldCharType="separate"/>
          </w:r>
          <w:r w:rsidR="00527C43">
            <w:rPr>
              <w:rFonts w:cs="Times New Roman"/>
              <w:noProof/>
            </w:rPr>
            <w:t xml:space="preserve">Barbry, F. Y. (1993). A Review of the SILENE Criticality Excursions Experiments. </w:t>
          </w:r>
          <w:r w:rsidR="00527C43">
            <w:rPr>
              <w:rFonts w:cs="Times New Roman"/>
              <w:i/>
              <w:iCs/>
              <w:noProof/>
            </w:rPr>
            <w:t>Topical Meeting on Physics &amp; Methods in Criticality Safety</w:t>
          </w:r>
          <w:r w:rsidR="00527C43">
            <w:rPr>
              <w:rFonts w:cs="Times New Roman"/>
              <w:noProof/>
            </w:rPr>
            <w:t xml:space="preserve"> (pp. 34-40). Nashville, TN: American Nuclear Society.</w:t>
          </w:r>
        </w:p>
        <w:p w14:paraId="3B6E4639" w14:textId="77777777" w:rsidR="00527C43" w:rsidRDefault="00527C43" w:rsidP="00527C43">
          <w:pPr>
            <w:pStyle w:val="Bibliography"/>
            <w:rPr>
              <w:rFonts w:cs="Times New Roman"/>
              <w:noProof/>
            </w:rPr>
          </w:pPr>
          <w:r>
            <w:rPr>
              <w:rFonts w:cs="Times New Roman"/>
              <w:noProof/>
            </w:rPr>
            <w:t xml:space="preserve">Barbry, F., Fouillaud, P., &amp; Verrey, B. (1999). Uses and Performances of the SILENE Reactor. </w:t>
          </w:r>
          <w:r>
            <w:rPr>
              <w:rFonts w:cs="Times New Roman"/>
              <w:i/>
              <w:iCs/>
              <w:noProof/>
            </w:rPr>
            <w:t>International Conference on Nuclear Criticality.</w:t>
          </w:r>
          <w:r>
            <w:rPr>
              <w:rFonts w:cs="Times New Roman"/>
              <w:noProof/>
            </w:rPr>
            <w:t xml:space="preserve"> Versailles: ICNC' 99.</w:t>
          </w:r>
        </w:p>
        <w:p w14:paraId="1088C151" w14:textId="77777777" w:rsidR="00527C43" w:rsidRDefault="00527C43" w:rsidP="00527C43">
          <w:pPr>
            <w:pStyle w:val="Bibliography"/>
            <w:rPr>
              <w:rFonts w:cs="Times New Roman"/>
              <w:noProof/>
            </w:rPr>
          </w:pPr>
          <w:r>
            <w:rPr>
              <w:rFonts w:cs="Times New Roman"/>
              <w:noProof/>
            </w:rPr>
            <w:t xml:space="preserve">Bellamy, S. J., &amp; Cooper, A. (2005). Radiation Tolerance Assessment of CIDAS MkX Criticality Incident Detection and Alarm System. </w:t>
          </w:r>
          <w:r>
            <w:rPr>
              <w:rFonts w:cs="Times New Roman"/>
              <w:i/>
              <w:iCs/>
              <w:noProof/>
            </w:rPr>
            <w:t>NCSD Topical Meeting on Integrating Criticality Safety into the Resurgence of Nuclear Power</w:t>
          </w:r>
          <w:r>
            <w:rPr>
              <w:rFonts w:cs="Times New Roman"/>
              <w:noProof/>
            </w:rPr>
            <w:t xml:space="preserve"> (p. 13). LaGrange Park: American Nuclear Society.</w:t>
          </w:r>
        </w:p>
        <w:p w14:paraId="696CFFBD" w14:textId="77777777" w:rsidR="00527C43" w:rsidRDefault="00527C43" w:rsidP="00527C43">
          <w:pPr>
            <w:pStyle w:val="Bibliography"/>
            <w:rPr>
              <w:rFonts w:cs="Times New Roman"/>
              <w:noProof/>
            </w:rPr>
          </w:pPr>
          <w:r>
            <w:rPr>
              <w:rFonts w:cs="Times New Roman"/>
              <w:noProof/>
            </w:rPr>
            <w:t xml:space="preserve">Briggs, J. B. (2012). </w:t>
          </w:r>
          <w:r>
            <w:rPr>
              <w:rFonts w:cs="Times New Roman"/>
              <w:i/>
              <w:iCs/>
              <w:noProof/>
            </w:rPr>
            <w:t>International Handbook of Evaluated Crticality Safety Benchmark Experiments.</w:t>
          </w:r>
          <w:r>
            <w:rPr>
              <w:rFonts w:cs="Times New Roman"/>
              <w:noProof/>
            </w:rPr>
            <w:t xml:space="preserve"> Idaho Falls, ID, USA: Idaho National Laboratory.</w:t>
          </w:r>
        </w:p>
        <w:p w14:paraId="159BE229" w14:textId="77777777" w:rsidR="00527C43" w:rsidRDefault="00527C43" w:rsidP="00527C43">
          <w:pPr>
            <w:pStyle w:val="Bibliography"/>
            <w:rPr>
              <w:rFonts w:cs="Times New Roman"/>
              <w:noProof/>
            </w:rPr>
          </w:pPr>
          <w:r>
            <w:rPr>
              <w:rFonts w:cs="Times New Roman"/>
              <w:noProof/>
            </w:rPr>
            <w:t xml:space="preserve">Chateauvieux, H., &amp; Piot, J. M. (6/16/2011). </w:t>
          </w:r>
          <w:r>
            <w:rPr>
              <w:rFonts w:cs="Times New Roman"/>
              <w:i/>
              <w:iCs/>
              <w:noProof/>
            </w:rPr>
            <w:t>CAAS Test Dosimetry Report, Pulse 1.</w:t>
          </w:r>
          <w:r>
            <w:rPr>
              <w:rFonts w:cs="Times New Roman"/>
              <w:noProof/>
            </w:rPr>
            <w:t xml:space="preserve"> Centre de Valduc, Direction des applications militaires. Valduc: CEA Valduc.</w:t>
          </w:r>
        </w:p>
        <w:p w14:paraId="183FF2F9" w14:textId="77777777" w:rsidR="00527C43" w:rsidRDefault="00527C43" w:rsidP="00527C43">
          <w:pPr>
            <w:pStyle w:val="Bibliography"/>
            <w:rPr>
              <w:rFonts w:cs="Times New Roman"/>
              <w:noProof/>
            </w:rPr>
          </w:pPr>
          <w:r>
            <w:rPr>
              <w:rFonts w:cs="Times New Roman"/>
              <w:noProof/>
            </w:rPr>
            <w:t xml:space="preserve">Chateauvieux, H., &amp; Piot, J. M. (5/24/2012). </w:t>
          </w:r>
          <w:r>
            <w:rPr>
              <w:rFonts w:cs="Times New Roman"/>
              <w:i/>
              <w:iCs/>
              <w:noProof/>
            </w:rPr>
            <w:t>CAAS Test Dosimetry Report, Pulse 2.</w:t>
          </w:r>
          <w:r>
            <w:rPr>
              <w:rFonts w:cs="Times New Roman"/>
              <w:noProof/>
            </w:rPr>
            <w:t xml:space="preserve"> Centre de Valduc, Direction des applications militaires. Valduc: CEA Valduc.</w:t>
          </w:r>
        </w:p>
        <w:p w14:paraId="6858F726" w14:textId="77777777" w:rsidR="00527C43" w:rsidRDefault="00527C43" w:rsidP="00527C43">
          <w:pPr>
            <w:pStyle w:val="Bibliography"/>
            <w:rPr>
              <w:rFonts w:cs="Times New Roman"/>
              <w:noProof/>
            </w:rPr>
          </w:pPr>
          <w:r>
            <w:rPr>
              <w:rFonts w:cs="Times New Roman"/>
              <w:noProof/>
            </w:rPr>
            <w:t xml:space="preserve">Chateauvieux, H., &amp; Piot, J. M. (5/31/2012). </w:t>
          </w:r>
          <w:r>
            <w:rPr>
              <w:rFonts w:cs="Times New Roman"/>
              <w:i/>
              <w:iCs/>
              <w:noProof/>
            </w:rPr>
            <w:t>CAAS Test Dosimetry Report, Pulse 3.</w:t>
          </w:r>
          <w:r>
            <w:rPr>
              <w:rFonts w:cs="Times New Roman"/>
              <w:noProof/>
            </w:rPr>
            <w:t xml:space="preserve"> Centre de Valduc, Direction des applications militaires. Valduc: CEA Valduc.</w:t>
          </w:r>
        </w:p>
        <w:p w14:paraId="380E4B97" w14:textId="77777777" w:rsidR="00527C43" w:rsidRDefault="00527C43" w:rsidP="00527C43">
          <w:pPr>
            <w:pStyle w:val="Bibliography"/>
            <w:rPr>
              <w:rFonts w:cs="Times New Roman"/>
              <w:noProof/>
            </w:rPr>
          </w:pPr>
          <w:r>
            <w:rPr>
              <w:rFonts w:cs="Times New Roman"/>
              <w:noProof/>
            </w:rPr>
            <w:t xml:space="preserve">Chilton, A. B., Shultis, J. K., &amp; Faw, R. E. (1984). </w:t>
          </w:r>
          <w:r>
            <w:rPr>
              <w:rFonts w:cs="Times New Roman"/>
              <w:i/>
              <w:iCs/>
              <w:noProof/>
            </w:rPr>
            <w:t>Principles of Radiation Shielding.</w:t>
          </w:r>
          <w:r>
            <w:rPr>
              <w:rFonts w:cs="Times New Roman"/>
              <w:noProof/>
            </w:rPr>
            <w:t xml:space="preserve"> Englewood Cliffs, NJ, USA: Prentice Hall.</w:t>
          </w:r>
        </w:p>
        <w:p w14:paraId="1776B115" w14:textId="77777777" w:rsidR="00527C43" w:rsidRDefault="00527C43" w:rsidP="00527C43">
          <w:pPr>
            <w:pStyle w:val="Bibliography"/>
            <w:rPr>
              <w:rFonts w:cs="Times New Roman"/>
              <w:noProof/>
            </w:rPr>
          </w:pPr>
          <w:r>
            <w:rPr>
              <w:rFonts w:cs="Times New Roman"/>
              <w:noProof/>
            </w:rPr>
            <w:t xml:space="preserve">Dean, V. F. (September 2008). </w:t>
          </w:r>
          <w:r>
            <w:rPr>
              <w:rFonts w:cs="Times New Roman"/>
              <w:i/>
              <w:iCs/>
              <w:noProof/>
            </w:rPr>
            <w:t>ICSBEP Guide to the Expression of Uncertainties.</w:t>
          </w:r>
          <w:r>
            <w:rPr>
              <w:rFonts w:cs="Times New Roman"/>
              <w:noProof/>
            </w:rPr>
            <w:t xml:space="preserve"> Idaho Falls, ID: Idaho National Laboratory.</w:t>
          </w:r>
        </w:p>
        <w:p w14:paraId="3F742235" w14:textId="77777777" w:rsidR="00527C43" w:rsidRDefault="00527C43" w:rsidP="00527C43">
          <w:pPr>
            <w:pStyle w:val="Bibliography"/>
            <w:rPr>
              <w:rFonts w:cs="Times New Roman"/>
              <w:noProof/>
            </w:rPr>
          </w:pPr>
          <w:r>
            <w:rPr>
              <w:rFonts w:cs="Times New Roman"/>
              <w:noProof/>
            </w:rPr>
            <w:t xml:space="preserve">Duderstadt, J. J., &amp; Hamilton, L. J. (1976). </w:t>
          </w:r>
          <w:r>
            <w:rPr>
              <w:rFonts w:cs="Times New Roman"/>
              <w:i/>
              <w:iCs/>
              <w:noProof/>
            </w:rPr>
            <w:t>Nuclear Reactor Analysis.</w:t>
          </w:r>
          <w:r>
            <w:rPr>
              <w:rFonts w:cs="Times New Roman"/>
              <w:noProof/>
            </w:rPr>
            <w:t xml:space="preserve"> New York: John Wiley &amp; Sons.</w:t>
          </w:r>
        </w:p>
        <w:p w14:paraId="65513234" w14:textId="77777777" w:rsidR="00527C43" w:rsidRDefault="00527C43" w:rsidP="00527C43">
          <w:pPr>
            <w:pStyle w:val="Bibliography"/>
            <w:rPr>
              <w:rFonts w:cs="Times New Roman"/>
              <w:noProof/>
            </w:rPr>
          </w:pPr>
          <w:r>
            <w:rPr>
              <w:rFonts w:cs="Times New Roman"/>
              <w:noProof/>
            </w:rPr>
            <w:t xml:space="preserve">Haghighat, A., &amp; Wagner, J. C. (2003). Monte Carlo Variance Reduction with Deterministic Importance Functions. </w:t>
          </w:r>
          <w:r>
            <w:rPr>
              <w:rFonts w:cs="Times New Roman"/>
              <w:i/>
              <w:iCs/>
              <w:noProof/>
            </w:rPr>
            <w:t>Progress in Nuclear Energy</w:t>
          </w:r>
          <w:r>
            <w:rPr>
              <w:rFonts w:cs="Times New Roman"/>
              <w:noProof/>
            </w:rPr>
            <w:t xml:space="preserve"> </w:t>
          </w:r>
          <w:r>
            <w:rPr>
              <w:rFonts w:cs="Times New Roman"/>
              <w:i/>
              <w:iCs/>
              <w:noProof/>
            </w:rPr>
            <w:t>, 42</w:t>
          </w:r>
          <w:r>
            <w:rPr>
              <w:rFonts w:cs="Times New Roman"/>
              <w:noProof/>
            </w:rPr>
            <w:t xml:space="preserve"> (1), 25-53.</w:t>
          </w:r>
        </w:p>
        <w:p w14:paraId="76FFE4C1" w14:textId="77777777" w:rsidR="00527C43" w:rsidRDefault="00527C43" w:rsidP="00527C43">
          <w:pPr>
            <w:pStyle w:val="Bibliography"/>
            <w:rPr>
              <w:rFonts w:cs="Times New Roman"/>
              <w:noProof/>
            </w:rPr>
          </w:pPr>
          <w:r>
            <w:rPr>
              <w:rFonts w:cs="Times New Roman"/>
              <w:noProof/>
            </w:rPr>
            <w:t xml:space="preserve">Hamon, K. (2004). </w:t>
          </w:r>
          <w:r>
            <w:rPr>
              <w:rFonts w:cs="Times New Roman"/>
              <w:i/>
              <w:iCs/>
              <w:noProof/>
            </w:rPr>
            <w:t>Calibration of SILENE Reactor.</w:t>
          </w:r>
          <w:r>
            <w:rPr>
              <w:rFonts w:cs="Times New Roman"/>
              <w:noProof/>
            </w:rPr>
            <w:t xml:space="preserve"> Commissariat a l Energie Atomique - Centre d etudes de Valduc, Department de recherche en Neutronique et Criticite. Valduc: CEA Valduc.</w:t>
          </w:r>
        </w:p>
        <w:p w14:paraId="51F7C795" w14:textId="77777777" w:rsidR="00527C43" w:rsidRDefault="00527C43" w:rsidP="00527C43">
          <w:pPr>
            <w:pStyle w:val="Bibliography"/>
            <w:rPr>
              <w:rFonts w:cs="Times New Roman"/>
              <w:noProof/>
            </w:rPr>
          </w:pPr>
          <w:r>
            <w:rPr>
              <w:rFonts w:cs="Times New Roman"/>
              <w:noProof/>
            </w:rPr>
            <w:t xml:space="preserve">Hunter, R. (August 2010). </w:t>
          </w:r>
          <w:r>
            <w:rPr>
              <w:rFonts w:cs="Times New Roman"/>
              <w:i/>
              <w:iCs/>
              <w:noProof/>
            </w:rPr>
            <w:t>Construction Details of CIDAS Detectors.</w:t>
          </w:r>
          <w:r>
            <w:rPr>
              <w:rFonts w:cs="Times New Roman"/>
              <w:noProof/>
            </w:rPr>
            <w:t xml:space="preserve"> Babcock International. Babcock International.</w:t>
          </w:r>
        </w:p>
        <w:p w14:paraId="29B0888E" w14:textId="77777777" w:rsidR="00527C43" w:rsidRDefault="00527C43" w:rsidP="00527C43">
          <w:pPr>
            <w:pStyle w:val="Bibliography"/>
            <w:rPr>
              <w:rFonts w:cs="Times New Roman"/>
              <w:noProof/>
            </w:rPr>
          </w:pPr>
          <w:r>
            <w:rPr>
              <w:rFonts w:cs="Times New Roman"/>
              <w:noProof/>
            </w:rPr>
            <w:t xml:space="preserve">Kalos, M. H., &amp; Whitlock, P. A. (1986). </w:t>
          </w:r>
          <w:r>
            <w:rPr>
              <w:rFonts w:cs="Times New Roman"/>
              <w:i/>
              <w:iCs/>
              <w:noProof/>
            </w:rPr>
            <w:t>Monte Carlo Methods Volume I: Basics.</w:t>
          </w:r>
          <w:r>
            <w:rPr>
              <w:rFonts w:cs="Times New Roman"/>
              <w:noProof/>
            </w:rPr>
            <w:t xml:space="preserve"> New York, USA: John Wiley and Sons.</w:t>
          </w:r>
        </w:p>
        <w:p w14:paraId="747378DD" w14:textId="77777777" w:rsidR="00527C43" w:rsidRDefault="00527C43" w:rsidP="00527C43">
          <w:pPr>
            <w:pStyle w:val="Bibliography"/>
            <w:rPr>
              <w:rFonts w:cs="Times New Roman"/>
              <w:noProof/>
            </w:rPr>
          </w:pPr>
          <w:r>
            <w:rPr>
              <w:rFonts w:cs="Times New Roman"/>
              <w:noProof/>
            </w:rPr>
            <w:t xml:space="preserve">Kim, S., &amp; Heinrichs, D. (June 2009). </w:t>
          </w:r>
          <w:r>
            <w:rPr>
              <w:rFonts w:cs="Times New Roman"/>
              <w:i/>
              <w:iCs/>
              <w:noProof/>
            </w:rPr>
            <w:t>Rocky Flats CAAS System, Recalibrated, Retested, and Analyzed to Install in the Criticality Experiments Facility at the Nevada Test Site.</w:t>
          </w:r>
          <w:r>
            <w:rPr>
              <w:rFonts w:cs="Times New Roman"/>
              <w:noProof/>
            </w:rPr>
            <w:t xml:space="preserve"> Lawrence Livermore National Laboratory. Livermore: Lawrence Livermore National Laboratory.</w:t>
          </w:r>
        </w:p>
        <w:p w14:paraId="0CF0A8DB" w14:textId="77777777" w:rsidR="00527C43" w:rsidRDefault="00527C43" w:rsidP="00527C43">
          <w:pPr>
            <w:pStyle w:val="Bibliography"/>
            <w:rPr>
              <w:rFonts w:cs="Times New Roman"/>
              <w:noProof/>
            </w:rPr>
          </w:pPr>
          <w:r>
            <w:rPr>
              <w:rFonts w:cs="Times New Roman"/>
              <w:noProof/>
            </w:rPr>
            <w:t xml:space="preserve">Lewis, E. E., &amp; Miller, Jr., W. F. (1993). </w:t>
          </w:r>
          <w:r>
            <w:rPr>
              <w:rFonts w:cs="Times New Roman"/>
              <w:i/>
              <w:iCs/>
              <w:noProof/>
            </w:rPr>
            <w:t>Computational Methods of Neutron Transport.</w:t>
          </w:r>
          <w:r>
            <w:rPr>
              <w:rFonts w:cs="Times New Roman"/>
              <w:noProof/>
            </w:rPr>
            <w:t xml:space="preserve"> La Grange Park, Illinois, USA: American Nuclear Society, Inc.</w:t>
          </w:r>
        </w:p>
        <w:p w14:paraId="078A82B3" w14:textId="77777777" w:rsidR="00527C43" w:rsidRDefault="00527C43" w:rsidP="00527C43">
          <w:pPr>
            <w:pStyle w:val="Bibliography"/>
            <w:rPr>
              <w:rFonts w:cs="Times New Roman"/>
              <w:noProof/>
            </w:rPr>
          </w:pPr>
          <w:r>
            <w:rPr>
              <w:rFonts w:cs="Times New Roman"/>
              <w:noProof/>
            </w:rPr>
            <w:t xml:space="preserve">McMahan, K. L. (April 2010). </w:t>
          </w:r>
          <w:r>
            <w:rPr>
              <w:rFonts w:cs="Times New Roman"/>
              <w:i/>
              <w:iCs/>
              <w:noProof/>
            </w:rPr>
            <w:t>Technical Basis for the Oak Ridge National Laboratory External Dosimetry Program.</w:t>
          </w:r>
          <w:r>
            <w:rPr>
              <w:rFonts w:cs="Times New Roman"/>
              <w:noProof/>
            </w:rPr>
            <w:t xml:space="preserve"> Oak RIdge National Laboratory, Nuclear and radiological Protection Division. Oak Ridge: Oak Ridge National Laboratory.</w:t>
          </w:r>
        </w:p>
        <w:p w14:paraId="67C4B5C9" w14:textId="77777777" w:rsidR="00527C43" w:rsidRDefault="00527C43" w:rsidP="00527C43">
          <w:pPr>
            <w:pStyle w:val="Bibliography"/>
            <w:rPr>
              <w:rFonts w:cs="Times New Roman"/>
              <w:noProof/>
            </w:rPr>
          </w:pPr>
          <w:r>
            <w:rPr>
              <w:rFonts w:cs="Times New Roman"/>
              <w:noProof/>
            </w:rPr>
            <w:lastRenderedPageBreak/>
            <w:t xml:space="preserve">MIller, T. M., &amp; Reynolds, K. H. (September 2011). 2010 Criticality Accident Alarm System Benchmark Experiments at the CEA Valduc SILENE Facility. </w:t>
          </w:r>
          <w:r>
            <w:rPr>
              <w:rFonts w:cs="Times New Roman"/>
              <w:i/>
              <w:iCs/>
              <w:noProof/>
            </w:rPr>
            <w:t>International Conference on Nuclear Criticality.</w:t>
          </w:r>
          <w:r>
            <w:rPr>
              <w:rFonts w:cs="Times New Roman"/>
              <w:noProof/>
            </w:rPr>
            <w:t xml:space="preserve"> Edinburgh: ICNC 2011.</w:t>
          </w:r>
        </w:p>
        <w:p w14:paraId="007ED908" w14:textId="77777777" w:rsidR="00527C43" w:rsidRDefault="00527C43" w:rsidP="00527C43">
          <w:pPr>
            <w:pStyle w:val="Bibliography"/>
            <w:rPr>
              <w:rFonts w:cs="Times New Roman"/>
              <w:noProof/>
            </w:rPr>
          </w:pPr>
          <w:r>
            <w:rPr>
              <w:rFonts w:cs="Times New Roman"/>
              <w:noProof/>
            </w:rPr>
            <w:t xml:space="preserve">Miller, T. M., &amp; Reynolds, K. H. (November 2011). SILENE Benchmark Critical Experiments for Criticality Accident Alarm Systems. </w:t>
          </w:r>
          <w:r>
            <w:rPr>
              <w:rFonts w:cs="Times New Roman"/>
              <w:i/>
              <w:iCs/>
              <w:noProof/>
            </w:rPr>
            <w:t>American Nuclear Society Transactions.</w:t>
          </w:r>
          <w:r>
            <w:rPr>
              <w:rFonts w:cs="Times New Roman"/>
              <w:noProof/>
            </w:rPr>
            <w:t xml:space="preserve"> </w:t>
          </w:r>
          <w:r>
            <w:rPr>
              <w:rFonts w:cs="Times New Roman"/>
              <w:i/>
              <w:iCs/>
              <w:noProof/>
            </w:rPr>
            <w:t>105</w:t>
          </w:r>
          <w:r>
            <w:rPr>
              <w:rFonts w:cs="Times New Roman"/>
              <w:noProof/>
            </w:rPr>
            <w:t>, pp. 609-610. LaGrange Park: American Nuclear Society.</w:t>
          </w:r>
        </w:p>
        <w:p w14:paraId="1D58C8CC" w14:textId="77777777" w:rsidR="00527C43" w:rsidRDefault="00527C43" w:rsidP="00527C43">
          <w:pPr>
            <w:pStyle w:val="Bibliography"/>
            <w:rPr>
              <w:rFonts w:cs="Times New Roman"/>
              <w:noProof/>
            </w:rPr>
          </w:pPr>
          <w:r>
            <w:rPr>
              <w:rFonts w:cs="Times New Roman"/>
              <w:noProof/>
            </w:rPr>
            <w:t xml:space="preserve">Oak Ridge National Laboratory. (June 2011). </w:t>
          </w:r>
          <w:r>
            <w:rPr>
              <w:rFonts w:cs="Times New Roman"/>
              <w:i/>
              <w:iCs/>
              <w:noProof/>
            </w:rPr>
            <w:t>SCALE: A Comprehensive Modeling and Simulation Suite for Nuclear Safety Analysis and Design.</w:t>
          </w:r>
          <w:r>
            <w:rPr>
              <w:rFonts w:cs="Times New Roman"/>
              <w:noProof/>
            </w:rPr>
            <w:t xml:space="preserve"> Oak Ridge, TN: Radiation Safety Information Computational Center.</w:t>
          </w:r>
        </w:p>
        <w:p w14:paraId="721BF91F" w14:textId="77777777" w:rsidR="00527C43" w:rsidRDefault="00527C43" w:rsidP="00527C43">
          <w:pPr>
            <w:pStyle w:val="Bibliography"/>
            <w:rPr>
              <w:rFonts w:cs="Times New Roman"/>
              <w:noProof/>
            </w:rPr>
          </w:pPr>
          <w:r>
            <w:rPr>
              <w:rFonts w:cs="Times New Roman"/>
              <w:noProof/>
            </w:rPr>
            <w:t xml:space="preserve">Peplow, D. E. (2011). Monte Carlo Shielding Analysis Capabilities with MAVRIC. </w:t>
          </w:r>
          <w:r>
            <w:rPr>
              <w:rFonts w:cs="Times New Roman"/>
              <w:i/>
              <w:iCs/>
              <w:noProof/>
            </w:rPr>
            <w:t>Nuclear Technology</w:t>
          </w:r>
          <w:r>
            <w:rPr>
              <w:rFonts w:cs="Times New Roman"/>
              <w:noProof/>
            </w:rPr>
            <w:t xml:space="preserve"> </w:t>
          </w:r>
          <w:r>
            <w:rPr>
              <w:rFonts w:cs="Times New Roman"/>
              <w:i/>
              <w:iCs/>
              <w:noProof/>
            </w:rPr>
            <w:t>, 174</w:t>
          </w:r>
          <w:r>
            <w:rPr>
              <w:rFonts w:cs="Times New Roman"/>
              <w:noProof/>
            </w:rPr>
            <w:t>, 289-313.</w:t>
          </w:r>
        </w:p>
        <w:p w14:paraId="36311CC0" w14:textId="77777777" w:rsidR="00527C43" w:rsidRDefault="00527C43" w:rsidP="00527C43">
          <w:pPr>
            <w:pStyle w:val="Bibliography"/>
            <w:rPr>
              <w:rFonts w:cs="Times New Roman"/>
              <w:noProof/>
            </w:rPr>
          </w:pPr>
          <w:r>
            <w:rPr>
              <w:rFonts w:cs="Times New Roman"/>
              <w:noProof/>
            </w:rPr>
            <w:t xml:space="preserve">Peplow, D. E., &amp; Petrie, L. M. (2010). Modeling Criticality Accident Alarm Systems with SCALE 6.1. </w:t>
          </w:r>
          <w:r>
            <w:rPr>
              <w:rFonts w:cs="Times New Roman"/>
              <w:i/>
              <w:iCs/>
              <w:noProof/>
            </w:rPr>
            <w:t>Transactions of the American Nuclear Society.</w:t>
          </w:r>
          <w:r>
            <w:rPr>
              <w:rFonts w:cs="Times New Roman"/>
              <w:noProof/>
            </w:rPr>
            <w:t xml:space="preserve"> </w:t>
          </w:r>
          <w:r>
            <w:rPr>
              <w:rFonts w:cs="Times New Roman"/>
              <w:i/>
              <w:iCs/>
              <w:noProof/>
            </w:rPr>
            <w:t>102</w:t>
          </w:r>
          <w:r>
            <w:rPr>
              <w:rFonts w:cs="Times New Roman"/>
              <w:noProof/>
            </w:rPr>
            <w:t>, p. 297. LaGrange Park: American Nuclear Society.</w:t>
          </w:r>
        </w:p>
        <w:p w14:paraId="1528C500" w14:textId="77777777" w:rsidR="00527C43" w:rsidRDefault="00527C43" w:rsidP="00527C43">
          <w:pPr>
            <w:pStyle w:val="Bibliography"/>
            <w:rPr>
              <w:rFonts w:cs="Times New Roman"/>
              <w:noProof/>
            </w:rPr>
          </w:pPr>
          <w:r>
            <w:rPr>
              <w:rFonts w:cs="Times New Roman"/>
              <w:noProof/>
            </w:rPr>
            <w:t xml:space="preserve">Peplow, D. E., Mosher, S. W., &amp; Evans, T. M. (August 2012). </w:t>
          </w:r>
          <w:r>
            <w:rPr>
              <w:rFonts w:cs="Times New Roman"/>
              <w:i/>
              <w:iCs/>
              <w:noProof/>
            </w:rPr>
            <w:t>Consistent Adjoint Driven Importance Sampling using Space, Energy, and Angle.</w:t>
          </w:r>
          <w:r>
            <w:rPr>
              <w:rFonts w:cs="Times New Roman"/>
              <w:noProof/>
            </w:rPr>
            <w:t xml:space="preserve"> Oak Ridge National Laboratory. Oak Ridge: Oak Ridge National Laboratory.</w:t>
          </w:r>
        </w:p>
        <w:p w14:paraId="581A3CE8" w14:textId="77777777" w:rsidR="00527C43" w:rsidRDefault="00527C43" w:rsidP="00527C43">
          <w:pPr>
            <w:pStyle w:val="Bibliography"/>
            <w:rPr>
              <w:rFonts w:cs="Times New Roman"/>
              <w:noProof/>
            </w:rPr>
          </w:pPr>
          <w:r>
            <w:rPr>
              <w:rFonts w:cs="Times New Roman"/>
              <w:noProof/>
            </w:rPr>
            <w:t xml:space="preserve">Piot, J. (June 2011). </w:t>
          </w:r>
          <w:r>
            <w:rPr>
              <w:rFonts w:cs="Times New Roman"/>
              <w:i/>
              <w:iCs/>
              <w:noProof/>
            </w:rPr>
            <w:t>2010 CAAS Test on the SILENE Reactor: Data for CAAS Experiment Modeling.</w:t>
          </w:r>
          <w:r>
            <w:rPr>
              <w:rFonts w:cs="Times New Roman"/>
              <w:noProof/>
            </w:rPr>
            <w:t xml:space="preserve"> Centre de Valduc, Direction des applications militaires. Valduc: CEA Valduc.</w:t>
          </w:r>
        </w:p>
        <w:p w14:paraId="019F7B0F" w14:textId="77777777" w:rsidR="00527C43" w:rsidRDefault="00527C43" w:rsidP="00527C43">
          <w:pPr>
            <w:pStyle w:val="Bibliography"/>
            <w:rPr>
              <w:rFonts w:cs="Times New Roman"/>
              <w:noProof/>
            </w:rPr>
          </w:pPr>
          <w:r>
            <w:rPr>
              <w:rFonts w:cs="Times New Roman"/>
              <w:noProof/>
            </w:rPr>
            <w:t xml:space="preserve">Stacey, W. M. (2001). </w:t>
          </w:r>
          <w:r>
            <w:rPr>
              <w:rFonts w:cs="Times New Roman"/>
              <w:i/>
              <w:iCs/>
              <w:noProof/>
            </w:rPr>
            <w:t>Nuclear Reactor Physics.</w:t>
          </w:r>
          <w:r>
            <w:rPr>
              <w:rFonts w:cs="Times New Roman"/>
              <w:noProof/>
            </w:rPr>
            <w:t xml:space="preserve"> New York, NY, USA: John Wiley and Sons.</w:t>
          </w:r>
        </w:p>
        <w:p w14:paraId="5E409BB4" w14:textId="77777777" w:rsidR="00527C43" w:rsidRDefault="00527C43" w:rsidP="00527C43">
          <w:pPr>
            <w:pStyle w:val="Bibliography"/>
            <w:rPr>
              <w:rFonts w:cs="Times New Roman"/>
              <w:noProof/>
            </w:rPr>
          </w:pPr>
          <w:r>
            <w:rPr>
              <w:rFonts w:cs="Times New Roman"/>
              <w:noProof/>
            </w:rPr>
            <w:t xml:space="preserve">Wagner, J. C., Peplow, D. E., &amp; Mosher, S. W. (2013). FW-CADIS Method for Global and Regional Variance Reduction of Monte Carlo Radiation Transport Calculations. </w:t>
          </w:r>
          <w:r>
            <w:rPr>
              <w:rFonts w:cs="Times New Roman"/>
              <w:i/>
              <w:iCs/>
              <w:noProof/>
            </w:rPr>
            <w:t>Nuclear Science and Engineering</w:t>
          </w:r>
          <w:r>
            <w:rPr>
              <w:rFonts w:cs="Times New Roman"/>
              <w:noProof/>
            </w:rPr>
            <w:t xml:space="preserve"> .</w:t>
          </w:r>
        </w:p>
        <w:p w14:paraId="1F817EF0" w14:textId="61B64948" w:rsidR="00F04DD8" w:rsidRDefault="00527C43" w:rsidP="00527C43">
          <w:pPr>
            <w:pStyle w:val="Bibliography"/>
          </w:pPr>
          <w:r>
            <w:rPr>
              <w:rFonts w:cs="Times New Roman"/>
              <w:noProof/>
            </w:rPr>
            <w:t xml:space="preserve">X-5 Monte Carlo Team. (2/1/2008). </w:t>
          </w:r>
          <w:r>
            <w:rPr>
              <w:rFonts w:cs="Times New Roman"/>
              <w:i/>
              <w:iCs/>
              <w:noProof/>
            </w:rPr>
            <w:t>MCNP - A General Monte Carlo N-Particle Trasnport Code, Version 5.</w:t>
          </w:r>
          <w:r>
            <w:rPr>
              <w:rFonts w:cs="Times New Roman"/>
              <w:noProof/>
            </w:rPr>
            <w:t xml:space="preserve"> Los Alamos National Laboratory, X-5 Monte Carlo Team. Los Alamos: Los Alamos National Laboratory.</w:t>
          </w:r>
          <w:r w:rsidR="00F04DD8">
            <w:rPr>
              <w:b/>
              <w:bCs/>
            </w:rPr>
            <w:fldChar w:fldCharType="end"/>
          </w:r>
          <w:r w:rsidR="0073623C">
            <w:t xml:space="preserve"> </w:t>
          </w:r>
        </w:p>
      </w:sdtContent>
    </w:sdt>
    <w:p w14:paraId="283E59EA" w14:textId="77777777" w:rsidR="00F04DD8" w:rsidRDefault="00F04DD8" w:rsidP="000E7D52"/>
    <w:p w14:paraId="3358047F" w14:textId="68117888" w:rsidR="00966E09" w:rsidRDefault="00966E09" w:rsidP="002C4E70">
      <w:pPr>
        <w:pStyle w:val="Heading1"/>
        <w:numPr>
          <w:ilvl w:val="0"/>
          <w:numId w:val="0"/>
        </w:numPr>
      </w:pPr>
      <w:r>
        <w:br w:type="page"/>
      </w:r>
      <w:bookmarkStart w:id="140" w:name="_Toc223007824"/>
      <w:r w:rsidR="003B6DFD">
        <w:lastRenderedPageBreak/>
        <w:t>Appendix A</w:t>
      </w:r>
      <w:bookmarkEnd w:id="140"/>
    </w:p>
    <w:p w14:paraId="7AC899A9" w14:textId="77777777" w:rsidR="00DF2564" w:rsidRDefault="00DF2564">
      <w:pPr>
        <w:spacing w:after="200" w:line="276" w:lineRule="auto"/>
      </w:pPr>
    </w:p>
    <w:p w14:paraId="7CBBD364" w14:textId="77777777" w:rsidR="00DF2564" w:rsidRDefault="00DF2564">
      <w:pPr>
        <w:spacing w:after="200" w:line="276" w:lineRule="auto"/>
      </w:pPr>
    </w:p>
    <w:p w14:paraId="4CA98BDA" w14:textId="5D0CDC04" w:rsidR="00552DB3" w:rsidRDefault="00552DB3">
      <w:pPr>
        <w:spacing w:after="200" w:line="276" w:lineRule="auto"/>
      </w:pPr>
      <w:r>
        <w:br w:type="page"/>
      </w:r>
    </w:p>
    <w:p w14:paraId="516161C4" w14:textId="77777777" w:rsidR="00DF2564" w:rsidRDefault="00DF2564">
      <w:pPr>
        <w:spacing w:after="200" w:line="276" w:lineRule="auto"/>
      </w:pPr>
    </w:p>
    <w:p w14:paraId="1F671306" w14:textId="77777777" w:rsidR="00DF2564" w:rsidRDefault="00DF2564" w:rsidP="00DF2564">
      <w:r>
        <w:t xml:space="preserve">The following tables contain the benchmark material specifications for each of the activation foils used in Collimator Box A.  </w:t>
      </w:r>
      <w:sdt>
        <w:sdtPr>
          <w:id w:val="149724070"/>
          <w:citation/>
        </w:sdtPr>
        <w:sdtContent>
          <w:r>
            <w:fldChar w:fldCharType="begin"/>
          </w:r>
          <w:r>
            <w:instrText xml:space="preserve"> CITATION Pio11 \l 1033 </w:instrText>
          </w:r>
          <w:r>
            <w:fldChar w:fldCharType="separate"/>
          </w:r>
          <w:r>
            <w:rPr>
              <w:noProof/>
            </w:rPr>
            <w:t>(Piot, June 2011)</w:t>
          </w:r>
          <w:r>
            <w:fldChar w:fldCharType="end"/>
          </w:r>
        </w:sdtContent>
      </w:sdt>
    </w:p>
    <w:p w14:paraId="50518513" w14:textId="77777777" w:rsidR="00DF2564" w:rsidRDefault="00DF2564" w:rsidP="00DF2564"/>
    <w:p w14:paraId="3FCAF478" w14:textId="0149EA8D" w:rsidR="003B6DFD" w:rsidRDefault="003B6DFD">
      <w:pPr>
        <w:spacing w:after="200" w:line="276" w:lineRule="auto"/>
      </w:pPr>
      <w:r>
        <w:br w:type="page"/>
      </w:r>
    </w:p>
    <w:p w14:paraId="11E50D98" w14:textId="67BEE469" w:rsidR="00C42C30" w:rsidRDefault="00C42C30" w:rsidP="00C42C30">
      <w:pPr>
        <w:pStyle w:val="Caption"/>
        <w:keepNext/>
      </w:pPr>
      <w:bookmarkStart w:id="141" w:name="_Toc223007850"/>
      <w:r>
        <w:lastRenderedPageBreak/>
        <w:t xml:space="preserve">Table </w:t>
      </w:r>
      <w:fldSimple w:instr=" SEQ Table \* ARABIC ">
        <w:r w:rsidR="00721720">
          <w:rPr>
            <w:noProof/>
          </w:rPr>
          <w:t>23</w:t>
        </w:r>
      </w:fldSimple>
      <w:r>
        <w:t>: Benchmark Material Specification for Iron Foil</w:t>
      </w:r>
      <w:bookmarkEnd w:id="141"/>
    </w:p>
    <w:tbl>
      <w:tblPr>
        <w:tblStyle w:val="TableGrid"/>
        <w:tblW w:w="0" w:type="auto"/>
        <w:jc w:val="center"/>
        <w:tblLook w:val="04A0" w:firstRow="1" w:lastRow="0" w:firstColumn="1" w:lastColumn="0" w:noHBand="0" w:noVBand="1"/>
      </w:tblPr>
      <w:tblGrid>
        <w:gridCol w:w="950"/>
        <w:gridCol w:w="766"/>
        <w:gridCol w:w="1677"/>
        <w:gridCol w:w="950"/>
        <w:gridCol w:w="766"/>
        <w:gridCol w:w="1677"/>
      </w:tblGrid>
      <w:tr w:rsidR="00294D47" w:rsidRPr="00552DB3" w14:paraId="2D39BF69" w14:textId="77777777" w:rsidTr="00DC1304">
        <w:trPr>
          <w:tblHeader/>
          <w:jc w:val="center"/>
        </w:trPr>
        <w:tc>
          <w:tcPr>
            <w:tcW w:w="0" w:type="auto"/>
            <w:shd w:val="clear" w:color="auto" w:fill="FFCC99"/>
          </w:tcPr>
          <w:p w14:paraId="458C5CF3" w14:textId="77777777" w:rsidR="00294D47" w:rsidRPr="00552DB3" w:rsidRDefault="00294D47" w:rsidP="00DC1304">
            <w:pPr>
              <w:rPr>
                <w:sz w:val="22"/>
              </w:rPr>
            </w:pPr>
            <w:r w:rsidRPr="00552DB3">
              <w:rPr>
                <w:sz w:val="22"/>
              </w:rPr>
              <w:t>Element</w:t>
            </w:r>
          </w:p>
        </w:tc>
        <w:tc>
          <w:tcPr>
            <w:tcW w:w="0" w:type="auto"/>
            <w:shd w:val="clear" w:color="auto" w:fill="FFCC99"/>
          </w:tcPr>
          <w:p w14:paraId="34D6BA4F" w14:textId="77777777" w:rsidR="00294D47" w:rsidRPr="00552DB3" w:rsidRDefault="00294D47" w:rsidP="00DC1304">
            <w:pPr>
              <w:rPr>
                <w:sz w:val="22"/>
              </w:rPr>
            </w:pPr>
            <w:r w:rsidRPr="00552DB3">
              <w:rPr>
                <w:sz w:val="22"/>
              </w:rPr>
              <w:t>ZAID</w:t>
            </w:r>
          </w:p>
        </w:tc>
        <w:tc>
          <w:tcPr>
            <w:tcW w:w="0" w:type="auto"/>
            <w:tcBorders>
              <w:right w:val="double" w:sz="4" w:space="0" w:color="auto"/>
            </w:tcBorders>
            <w:shd w:val="clear" w:color="auto" w:fill="FFCC99"/>
          </w:tcPr>
          <w:p w14:paraId="2CB62EFC" w14:textId="77777777" w:rsidR="00294D47" w:rsidRPr="00552DB3" w:rsidRDefault="00294D47" w:rsidP="00DC1304">
            <w:pPr>
              <w:rPr>
                <w:sz w:val="22"/>
              </w:rPr>
            </w:pPr>
            <w:r w:rsidRPr="00552DB3">
              <w:rPr>
                <w:sz w:val="22"/>
              </w:rPr>
              <w:t>Number Density</w:t>
            </w:r>
          </w:p>
          <w:p w14:paraId="64353B8F" w14:textId="77777777" w:rsidR="00294D47" w:rsidRPr="00552DB3" w:rsidRDefault="00294D47" w:rsidP="00DC1304">
            <w:pPr>
              <w:rPr>
                <w:sz w:val="22"/>
              </w:rPr>
            </w:pPr>
            <w:r w:rsidRPr="00552DB3">
              <w:rPr>
                <w:sz w:val="22"/>
              </w:rPr>
              <w:t>[atoms/b-cm]</w:t>
            </w:r>
          </w:p>
        </w:tc>
        <w:tc>
          <w:tcPr>
            <w:tcW w:w="0" w:type="auto"/>
            <w:tcBorders>
              <w:left w:val="double" w:sz="4" w:space="0" w:color="auto"/>
            </w:tcBorders>
            <w:shd w:val="clear" w:color="auto" w:fill="FFCC99"/>
          </w:tcPr>
          <w:p w14:paraId="693AB7C3" w14:textId="77777777" w:rsidR="00294D47" w:rsidRPr="00552DB3" w:rsidRDefault="00294D47" w:rsidP="00DC1304">
            <w:pPr>
              <w:rPr>
                <w:sz w:val="22"/>
              </w:rPr>
            </w:pPr>
            <w:r w:rsidRPr="00552DB3">
              <w:rPr>
                <w:sz w:val="22"/>
              </w:rPr>
              <w:t>Element</w:t>
            </w:r>
          </w:p>
        </w:tc>
        <w:tc>
          <w:tcPr>
            <w:tcW w:w="0" w:type="auto"/>
            <w:shd w:val="clear" w:color="auto" w:fill="FFCC99"/>
          </w:tcPr>
          <w:p w14:paraId="0CA89360" w14:textId="77777777" w:rsidR="00294D47" w:rsidRPr="00552DB3" w:rsidRDefault="00294D47" w:rsidP="00DC1304">
            <w:pPr>
              <w:rPr>
                <w:sz w:val="22"/>
              </w:rPr>
            </w:pPr>
            <w:r w:rsidRPr="00552DB3">
              <w:rPr>
                <w:sz w:val="22"/>
              </w:rPr>
              <w:t>ZAID</w:t>
            </w:r>
          </w:p>
        </w:tc>
        <w:tc>
          <w:tcPr>
            <w:tcW w:w="0" w:type="auto"/>
            <w:shd w:val="clear" w:color="auto" w:fill="FFCC99"/>
          </w:tcPr>
          <w:p w14:paraId="3A2A940E" w14:textId="77777777" w:rsidR="00294D47" w:rsidRPr="00552DB3" w:rsidRDefault="00294D47" w:rsidP="00DC1304">
            <w:pPr>
              <w:rPr>
                <w:sz w:val="22"/>
              </w:rPr>
            </w:pPr>
            <w:r w:rsidRPr="00552DB3">
              <w:rPr>
                <w:sz w:val="22"/>
              </w:rPr>
              <w:t>Number Density</w:t>
            </w:r>
          </w:p>
          <w:p w14:paraId="0E7EB02F" w14:textId="77777777" w:rsidR="00294D47" w:rsidRPr="00552DB3" w:rsidRDefault="00294D47" w:rsidP="00DC1304">
            <w:pPr>
              <w:rPr>
                <w:sz w:val="22"/>
              </w:rPr>
            </w:pPr>
            <w:r w:rsidRPr="00552DB3">
              <w:rPr>
                <w:sz w:val="22"/>
              </w:rPr>
              <w:t>[atoms/b-cm]</w:t>
            </w:r>
          </w:p>
        </w:tc>
      </w:tr>
      <w:tr w:rsidR="00294D47" w:rsidRPr="00552DB3" w14:paraId="30CFFDAC" w14:textId="77777777" w:rsidTr="00DC1304">
        <w:trPr>
          <w:jc w:val="center"/>
        </w:trPr>
        <w:tc>
          <w:tcPr>
            <w:tcW w:w="0" w:type="auto"/>
          </w:tcPr>
          <w:p w14:paraId="1B70EBCC" w14:textId="77777777" w:rsidR="00294D47" w:rsidRPr="00552DB3" w:rsidRDefault="00294D47" w:rsidP="00DC1304">
            <w:pPr>
              <w:rPr>
                <w:sz w:val="22"/>
              </w:rPr>
            </w:pPr>
            <w:r w:rsidRPr="00552DB3">
              <w:rPr>
                <w:sz w:val="22"/>
              </w:rPr>
              <w:t>al-27</w:t>
            </w:r>
          </w:p>
        </w:tc>
        <w:tc>
          <w:tcPr>
            <w:tcW w:w="0" w:type="auto"/>
          </w:tcPr>
          <w:p w14:paraId="5612C3FB" w14:textId="77777777" w:rsidR="00294D47" w:rsidRPr="00552DB3" w:rsidRDefault="00294D47" w:rsidP="00DC1304">
            <w:pPr>
              <w:rPr>
                <w:sz w:val="22"/>
              </w:rPr>
            </w:pPr>
            <w:r w:rsidRPr="00552DB3">
              <w:rPr>
                <w:sz w:val="22"/>
              </w:rPr>
              <w:t>13027</w:t>
            </w:r>
          </w:p>
        </w:tc>
        <w:tc>
          <w:tcPr>
            <w:tcW w:w="0" w:type="auto"/>
            <w:tcBorders>
              <w:right w:val="double" w:sz="4" w:space="0" w:color="auto"/>
            </w:tcBorders>
          </w:tcPr>
          <w:p w14:paraId="28F549FA" w14:textId="77777777" w:rsidR="00294D47" w:rsidRPr="00552DB3" w:rsidRDefault="00294D47" w:rsidP="00DC1304">
            <w:pPr>
              <w:rPr>
                <w:sz w:val="22"/>
              </w:rPr>
            </w:pPr>
            <w:r w:rsidRPr="00552DB3">
              <w:rPr>
                <w:sz w:val="22"/>
              </w:rPr>
              <w:t>4.313632E-05</w:t>
            </w:r>
          </w:p>
        </w:tc>
        <w:tc>
          <w:tcPr>
            <w:tcW w:w="0" w:type="auto"/>
            <w:tcBorders>
              <w:left w:val="double" w:sz="4" w:space="0" w:color="auto"/>
            </w:tcBorders>
          </w:tcPr>
          <w:p w14:paraId="6523D4D5" w14:textId="77777777" w:rsidR="00294D47" w:rsidRPr="00552DB3" w:rsidRDefault="00294D47" w:rsidP="00DC1304">
            <w:pPr>
              <w:rPr>
                <w:sz w:val="22"/>
              </w:rPr>
            </w:pPr>
            <w:r w:rsidRPr="00552DB3">
              <w:rPr>
                <w:sz w:val="22"/>
              </w:rPr>
              <w:t>si-28</w:t>
            </w:r>
          </w:p>
        </w:tc>
        <w:tc>
          <w:tcPr>
            <w:tcW w:w="0" w:type="auto"/>
          </w:tcPr>
          <w:p w14:paraId="2AA8E77E" w14:textId="77777777" w:rsidR="00294D47" w:rsidRPr="00552DB3" w:rsidRDefault="00294D47" w:rsidP="00DC1304">
            <w:pPr>
              <w:rPr>
                <w:sz w:val="22"/>
              </w:rPr>
            </w:pPr>
            <w:r w:rsidRPr="00552DB3">
              <w:rPr>
                <w:sz w:val="22"/>
              </w:rPr>
              <w:t>14028</w:t>
            </w:r>
          </w:p>
        </w:tc>
        <w:tc>
          <w:tcPr>
            <w:tcW w:w="0" w:type="auto"/>
          </w:tcPr>
          <w:p w14:paraId="2CC586C5" w14:textId="77777777" w:rsidR="00294D47" w:rsidRPr="00552DB3" w:rsidRDefault="00294D47" w:rsidP="00DC1304">
            <w:pPr>
              <w:rPr>
                <w:sz w:val="22"/>
              </w:rPr>
            </w:pPr>
            <w:r w:rsidRPr="00552DB3">
              <w:rPr>
                <w:sz w:val="22"/>
              </w:rPr>
              <w:t>1.987331E-05</w:t>
            </w:r>
          </w:p>
        </w:tc>
      </w:tr>
      <w:tr w:rsidR="00294D47" w:rsidRPr="00552DB3" w14:paraId="58488529" w14:textId="77777777" w:rsidTr="00DC1304">
        <w:trPr>
          <w:jc w:val="center"/>
        </w:trPr>
        <w:tc>
          <w:tcPr>
            <w:tcW w:w="0" w:type="auto"/>
          </w:tcPr>
          <w:p w14:paraId="36437B9D" w14:textId="77777777" w:rsidR="00294D47" w:rsidRPr="00552DB3" w:rsidRDefault="00294D47" w:rsidP="00DC1304">
            <w:pPr>
              <w:rPr>
                <w:sz w:val="22"/>
              </w:rPr>
            </w:pPr>
            <w:r w:rsidRPr="00552DB3">
              <w:rPr>
                <w:sz w:val="22"/>
              </w:rPr>
              <w:t>si-29</w:t>
            </w:r>
          </w:p>
        </w:tc>
        <w:tc>
          <w:tcPr>
            <w:tcW w:w="0" w:type="auto"/>
          </w:tcPr>
          <w:p w14:paraId="55E9FE7D" w14:textId="77777777" w:rsidR="00294D47" w:rsidRPr="00552DB3" w:rsidRDefault="00294D47" w:rsidP="00DC1304">
            <w:pPr>
              <w:rPr>
                <w:sz w:val="22"/>
              </w:rPr>
            </w:pPr>
            <w:r w:rsidRPr="00552DB3">
              <w:rPr>
                <w:sz w:val="22"/>
              </w:rPr>
              <w:t>14029</w:t>
            </w:r>
          </w:p>
        </w:tc>
        <w:tc>
          <w:tcPr>
            <w:tcW w:w="0" w:type="auto"/>
            <w:tcBorders>
              <w:right w:val="double" w:sz="4" w:space="0" w:color="auto"/>
            </w:tcBorders>
          </w:tcPr>
          <w:p w14:paraId="0CD4F40E" w14:textId="77777777" w:rsidR="00294D47" w:rsidRPr="00552DB3" w:rsidRDefault="00294D47" w:rsidP="00DC1304">
            <w:pPr>
              <w:rPr>
                <w:sz w:val="22"/>
              </w:rPr>
            </w:pPr>
            <w:r w:rsidRPr="00552DB3">
              <w:rPr>
                <w:sz w:val="22"/>
              </w:rPr>
              <w:t>1.009580E-06</w:t>
            </w:r>
          </w:p>
        </w:tc>
        <w:tc>
          <w:tcPr>
            <w:tcW w:w="0" w:type="auto"/>
            <w:tcBorders>
              <w:left w:val="double" w:sz="4" w:space="0" w:color="auto"/>
            </w:tcBorders>
          </w:tcPr>
          <w:p w14:paraId="60A36D1D" w14:textId="77777777" w:rsidR="00294D47" w:rsidRPr="00552DB3" w:rsidRDefault="00294D47" w:rsidP="00DC1304">
            <w:pPr>
              <w:rPr>
                <w:sz w:val="22"/>
              </w:rPr>
            </w:pPr>
            <w:r w:rsidRPr="00552DB3">
              <w:rPr>
                <w:sz w:val="22"/>
              </w:rPr>
              <w:t>si-30</w:t>
            </w:r>
          </w:p>
        </w:tc>
        <w:tc>
          <w:tcPr>
            <w:tcW w:w="0" w:type="auto"/>
          </w:tcPr>
          <w:p w14:paraId="789DDBEE" w14:textId="77777777" w:rsidR="00294D47" w:rsidRPr="00552DB3" w:rsidRDefault="00294D47" w:rsidP="00DC1304">
            <w:pPr>
              <w:rPr>
                <w:sz w:val="22"/>
              </w:rPr>
            </w:pPr>
            <w:r w:rsidRPr="00552DB3">
              <w:rPr>
                <w:sz w:val="22"/>
              </w:rPr>
              <w:t>14030</w:t>
            </w:r>
          </w:p>
        </w:tc>
        <w:tc>
          <w:tcPr>
            <w:tcW w:w="0" w:type="auto"/>
          </w:tcPr>
          <w:p w14:paraId="5B0B36F7" w14:textId="77777777" w:rsidR="00294D47" w:rsidRPr="00552DB3" w:rsidRDefault="00294D47" w:rsidP="00DC1304">
            <w:pPr>
              <w:rPr>
                <w:sz w:val="22"/>
              </w:rPr>
            </w:pPr>
            <w:r w:rsidRPr="00552DB3">
              <w:rPr>
                <w:sz w:val="22"/>
              </w:rPr>
              <w:t>6.663010E-07</w:t>
            </w:r>
          </w:p>
        </w:tc>
      </w:tr>
      <w:tr w:rsidR="00294D47" w:rsidRPr="00552DB3" w14:paraId="2F7BABE9" w14:textId="77777777" w:rsidTr="00DC1304">
        <w:trPr>
          <w:jc w:val="center"/>
        </w:trPr>
        <w:tc>
          <w:tcPr>
            <w:tcW w:w="0" w:type="auto"/>
          </w:tcPr>
          <w:p w14:paraId="71295128" w14:textId="77777777" w:rsidR="00294D47" w:rsidRPr="00552DB3" w:rsidRDefault="00294D47" w:rsidP="00DC1304">
            <w:pPr>
              <w:rPr>
                <w:sz w:val="22"/>
              </w:rPr>
            </w:pPr>
            <w:r w:rsidRPr="00552DB3">
              <w:rPr>
                <w:sz w:val="22"/>
              </w:rPr>
              <w:t>ca-40</w:t>
            </w:r>
          </w:p>
        </w:tc>
        <w:tc>
          <w:tcPr>
            <w:tcW w:w="0" w:type="auto"/>
          </w:tcPr>
          <w:p w14:paraId="591B4E83" w14:textId="77777777" w:rsidR="00294D47" w:rsidRPr="00552DB3" w:rsidRDefault="00294D47" w:rsidP="00DC1304">
            <w:pPr>
              <w:rPr>
                <w:sz w:val="22"/>
              </w:rPr>
            </w:pPr>
            <w:r w:rsidRPr="00552DB3">
              <w:rPr>
                <w:sz w:val="22"/>
              </w:rPr>
              <w:t>20040</w:t>
            </w:r>
          </w:p>
        </w:tc>
        <w:tc>
          <w:tcPr>
            <w:tcW w:w="0" w:type="auto"/>
            <w:tcBorders>
              <w:right w:val="double" w:sz="4" w:space="0" w:color="auto"/>
            </w:tcBorders>
          </w:tcPr>
          <w:p w14:paraId="079FCF7C" w14:textId="77777777" w:rsidR="00294D47" w:rsidRPr="00552DB3" w:rsidRDefault="00294D47" w:rsidP="00DC1304">
            <w:pPr>
              <w:rPr>
                <w:sz w:val="22"/>
              </w:rPr>
            </w:pPr>
            <w:r w:rsidRPr="00552DB3">
              <w:rPr>
                <w:sz w:val="22"/>
              </w:rPr>
              <w:t>5.630423E-06</w:t>
            </w:r>
          </w:p>
        </w:tc>
        <w:tc>
          <w:tcPr>
            <w:tcW w:w="0" w:type="auto"/>
            <w:tcBorders>
              <w:left w:val="double" w:sz="4" w:space="0" w:color="auto"/>
            </w:tcBorders>
          </w:tcPr>
          <w:p w14:paraId="18E77DFF" w14:textId="77777777" w:rsidR="00294D47" w:rsidRPr="00552DB3" w:rsidRDefault="00294D47" w:rsidP="00DC1304">
            <w:pPr>
              <w:rPr>
                <w:sz w:val="22"/>
              </w:rPr>
            </w:pPr>
            <w:r w:rsidRPr="00552DB3">
              <w:rPr>
                <w:sz w:val="22"/>
              </w:rPr>
              <w:t>ca-42</w:t>
            </w:r>
          </w:p>
        </w:tc>
        <w:tc>
          <w:tcPr>
            <w:tcW w:w="0" w:type="auto"/>
          </w:tcPr>
          <w:p w14:paraId="03D97116" w14:textId="77777777" w:rsidR="00294D47" w:rsidRPr="00552DB3" w:rsidRDefault="00294D47" w:rsidP="00DC1304">
            <w:pPr>
              <w:rPr>
                <w:sz w:val="22"/>
              </w:rPr>
            </w:pPr>
            <w:r w:rsidRPr="00552DB3">
              <w:rPr>
                <w:sz w:val="22"/>
              </w:rPr>
              <w:t>20042</w:t>
            </w:r>
          </w:p>
        </w:tc>
        <w:tc>
          <w:tcPr>
            <w:tcW w:w="0" w:type="auto"/>
          </w:tcPr>
          <w:p w14:paraId="47D41D7A" w14:textId="77777777" w:rsidR="00294D47" w:rsidRPr="00552DB3" w:rsidRDefault="00294D47" w:rsidP="00DC1304">
            <w:pPr>
              <w:rPr>
                <w:sz w:val="22"/>
              </w:rPr>
            </w:pPr>
            <w:r w:rsidRPr="00552DB3">
              <w:rPr>
                <w:sz w:val="22"/>
              </w:rPr>
              <w:t>3.757836E-08</w:t>
            </w:r>
          </w:p>
        </w:tc>
      </w:tr>
      <w:tr w:rsidR="00294D47" w:rsidRPr="00552DB3" w14:paraId="7EBB6C36" w14:textId="77777777" w:rsidTr="00DC1304">
        <w:trPr>
          <w:jc w:val="center"/>
        </w:trPr>
        <w:tc>
          <w:tcPr>
            <w:tcW w:w="0" w:type="auto"/>
          </w:tcPr>
          <w:p w14:paraId="367ED446" w14:textId="77777777" w:rsidR="00294D47" w:rsidRPr="00552DB3" w:rsidRDefault="00294D47" w:rsidP="00DC1304">
            <w:pPr>
              <w:rPr>
                <w:sz w:val="22"/>
              </w:rPr>
            </w:pPr>
            <w:r w:rsidRPr="00552DB3">
              <w:rPr>
                <w:sz w:val="22"/>
              </w:rPr>
              <w:t>ca-43</w:t>
            </w:r>
          </w:p>
        </w:tc>
        <w:tc>
          <w:tcPr>
            <w:tcW w:w="0" w:type="auto"/>
          </w:tcPr>
          <w:p w14:paraId="3AA257F9" w14:textId="77777777" w:rsidR="00294D47" w:rsidRPr="00552DB3" w:rsidRDefault="00294D47" w:rsidP="00DC1304">
            <w:pPr>
              <w:rPr>
                <w:sz w:val="22"/>
              </w:rPr>
            </w:pPr>
            <w:r w:rsidRPr="00552DB3">
              <w:rPr>
                <w:sz w:val="22"/>
              </w:rPr>
              <w:t>20043</w:t>
            </w:r>
          </w:p>
        </w:tc>
        <w:tc>
          <w:tcPr>
            <w:tcW w:w="0" w:type="auto"/>
            <w:tcBorders>
              <w:right w:val="double" w:sz="4" w:space="0" w:color="auto"/>
            </w:tcBorders>
          </w:tcPr>
          <w:p w14:paraId="0115BD6F" w14:textId="77777777" w:rsidR="00294D47" w:rsidRPr="00552DB3" w:rsidRDefault="00294D47" w:rsidP="00DC1304">
            <w:pPr>
              <w:rPr>
                <w:sz w:val="22"/>
              </w:rPr>
            </w:pPr>
            <w:r w:rsidRPr="00552DB3">
              <w:rPr>
                <w:sz w:val="22"/>
              </w:rPr>
              <w:t>7.840926E-09</w:t>
            </w:r>
          </w:p>
        </w:tc>
        <w:tc>
          <w:tcPr>
            <w:tcW w:w="0" w:type="auto"/>
            <w:tcBorders>
              <w:left w:val="double" w:sz="4" w:space="0" w:color="auto"/>
            </w:tcBorders>
          </w:tcPr>
          <w:p w14:paraId="3A10F3DC" w14:textId="77777777" w:rsidR="00294D47" w:rsidRPr="00552DB3" w:rsidRDefault="00294D47" w:rsidP="00DC1304">
            <w:pPr>
              <w:rPr>
                <w:sz w:val="22"/>
              </w:rPr>
            </w:pPr>
            <w:r w:rsidRPr="00552DB3">
              <w:rPr>
                <w:sz w:val="22"/>
              </w:rPr>
              <w:t>ca-44</w:t>
            </w:r>
          </w:p>
        </w:tc>
        <w:tc>
          <w:tcPr>
            <w:tcW w:w="0" w:type="auto"/>
          </w:tcPr>
          <w:p w14:paraId="37682307" w14:textId="77777777" w:rsidR="00294D47" w:rsidRPr="00552DB3" w:rsidRDefault="00294D47" w:rsidP="00DC1304">
            <w:pPr>
              <w:rPr>
                <w:sz w:val="22"/>
              </w:rPr>
            </w:pPr>
            <w:r w:rsidRPr="00552DB3">
              <w:rPr>
                <w:sz w:val="22"/>
              </w:rPr>
              <w:t>20044</w:t>
            </w:r>
          </w:p>
        </w:tc>
        <w:tc>
          <w:tcPr>
            <w:tcW w:w="0" w:type="auto"/>
          </w:tcPr>
          <w:p w14:paraId="31149C42" w14:textId="77777777" w:rsidR="00294D47" w:rsidRPr="00552DB3" w:rsidRDefault="00294D47" w:rsidP="00DC1304">
            <w:pPr>
              <w:rPr>
                <w:sz w:val="22"/>
              </w:rPr>
            </w:pPr>
            <w:r w:rsidRPr="00552DB3">
              <w:rPr>
                <w:sz w:val="22"/>
              </w:rPr>
              <w:t>1.211568E-07</w:t>
            </w:r>
          </w:p>
        </w:tc>
      </w:tr>
      <w:tr w:rsidR="00294D47" w:rsidRPr="00552DB3" w14:paraId="6FDA5545" w14:textId="77777777" w:rsidTr="00DC1304">
        <w:trPr>
          <w:jc w:val="center"/>
        </w:trPr>
        <w:tc>
          <w:tcPr>
            <w:tcW w:w="0" w:type="auto"/>
          </w:tcPr>
          <w:p w14:paraId="77334475" w14:textId="77777777" w:rsidR="00294D47" w:rsidRPr="00552DB3" w:rsidRDefault="00294D47" w:rsidP="00DC1304">
            <w:pPr>
              <w:rPr>
                <w:sz w:val="22"/>
              </w:rPr>
            </w:pPr>
            <w:r w:rsidRPr="00552DB3">
              <w:rPr>
                <w:sz w:val="22"/>
              </w:rPr>
              <w:t>ca-46</w:t>
            </w:r>
          </w:p>
        </w:tc>
        <w:tc>
          <w:tcPr>
            <w:tcW w:w="0" w:type="auto"/>
          </w:tcPr>
          <w:p w14:paraId="04D62BA0" w14:textId="77777777" w:rsidR="00294D47" w:rsidRPr="00552DB3" w:rsidRDefault="00294D47" w:rsidP="00DC1304">
            <w:pPr>
              <w:rPr>
                <w:sz w:val="22"/>
              </w:rPr>
            </w:pPr>
            <w:r w:rsidRPr="00552DB3">
              <w:rPr>
                <w:sz w:val="22"/>
              </w:rPr>
              <w:t>20046</w:t>
            </w:r>
          </w:p>
        </w:tc>
        <w:tc>
          <w:tcPr>
            <w:tcW w:w="0" w:type="auto"/>
            <w:tcBorders>
              <w:right w:val="double" w:sz="4" w:space="0" w:color="auto"/>
            </w:tcBorders>
          </w:tcPr>
          <w:p w14:paraId="27545AFD" w14:textId="77777777" w:rsidR="00294D47" w:rsidRPr="00552DB3" w:rsidRDefault="00294D47" w:rsidP="00DC1304">
            <w:pPr>
              <w:rPr>
                <w:sz w:val="22"/>
              </w:rPr>
            </w:pPr>
            <w:r w:rsidRPr="00552DB3">
              <w:rPr>
                <w:sz w:val="22"/>
              </w:rPr>
              <w:t>2.323237E-10</w:t>
            </w:r>
          </w:p>
        </w:tc>
        <w:tc>
          <w:tcPr>
            <w:tcW w:w="0" w:type="auto"/>
            <w:tcBorders>
              <w:left w:val="double" w:sz="4" w:space="0" w:color="auto"/>
            </w:tcBorders>
          </w:tcPr>
          <w:p w14:paraId="6A3368C9" w14:textId="77777777" w:rsidR="00294D47" w:rsidRPr="00552DB3" w:rsidRDefault="00294D47" w:rsidP="00DC1304">
            <w:pPr>
              <w:rPr>
                <w:sz w:val="22"/>
              </w:rPr>
            </w:pPr>
            <w:r w:rsidRPr="00552DB3">
              <w:rPr>
                <w:sz w:val="22"/>
              </w:rPr>
              <w:t>ca-48</w:t>
            </w:r>
          </w:p>
        </w:tc>
        <w:tc>
          <w:tcPr>
            <w:tcW w:w="0" w:type="auto"/>
          </w:tcPr>
          <w:p w14:paraId="5147CECB" w14:textId="77777777" w:rsidR="00294D47" w:rsidRPr="00552DB3" w:rsidRDefault="00294D47" w:rsidP="00DC1304">
            <w:pPr>
              <w:rPr>
                <w:sz w:val="22"/>
              </w:rPr>
            </w:pPr>
            <w:r w:rsidRPr="00552DB3">
              <w:rPr>
                <w:sz w:val="22"/>
              </w:rPr>
              <w:t>20048</w:t>
            </w:r>
          </w:p>
        </w:tc>
        <w:tc>
          <w:tcPr>
            <w:tcW w:w="0" w:type="auto"/>
          </w:tcPr>
          <w:p w14:paraId="4AD5318A" w14:textId="77777777" w:rsidR="00294D47" w:rsidRPr="00552DB3" w:rsidRDefault="00294D47" w:rsidP="00DC1304">
            <w:pPr>
              <w:rPr>
                <w:sz w:val="22"/>
              </w:rPr>
            </w:pPr>
            <w:r w:rsidRPr="00552DB3">
              <w:rPr>
                <w:sz w:val="22"/>
              </w:rPr>
              <w:t>1.086113E-08</w:t>
            </w:r>
          </w:p>
        </w:tc>
      </w:tr>
      <w:tr w:rsidR="00294D47" w:rsidRPr="00552DB3" w14:paraId="019D3657" w14:textId="77777777" w:rsidTr="00DC1304">
        <w:trPr>
          <w:jc w:val="center"/>
        </w:trPr>
        <w:tc>
          <w:tcPr>
            <w:tcW w:w="0" w:type="auto"/>
          </w:tcPr>
          <w:p w14:paraId="2606259D" w14:textId="77777777" w:rsidR="00294D47" w:rsidRPr="00552DB3" w:rsidRDefault="00294D47" w:rsidP="00DC1304">
            <w:pPr>
              <w:rPr>
                <w:sz w:val="22"/>
              </w:rPr>
            </w:pPr>
            <w:r w:rsidRPr="00552DB3">
              <w:rPr>
                <w:sz w:val="22"/>
              </w:rPr>
              <w:t>fe-54</w:t>
            </w:r>
          </w:p>
        </w:tc>
        <w:tc>
          <w:tcPr>
            <w:tcW w:w="0" w:type="auto"/>
          </w:tcPr>
          <w:p w14:paraId="54DDC117" w14:textId="77777777" w:rsidR="00294D47" w:rsidRPr="00552DB3" w:rsidRDefault="00294D47" w:rsidP="00DC1304">
            <w:pPr>
              <w:rPr>
                <w:sz w:val="22"/>
              </w:rPr>
            </w:pPr>
            <w:r w:rsidRPr="00552DB3">
              <w:rPr>
                <w:sz w:val="22"/>
              </w:rPr>
              <w:t>26054</w:t>
            </w:r>
          </w:p>
        </w:tc>
        <w:tc>
          <w:tcPr>
            <w:tcW w:w="0" w:type="auto"/>
            <w:tcBorders>
              <w:right w:val="double" w:sz="4" w:space="0" w:color="auto"/>
            </w:tcBorders>
          </w:tcPr>
          <w:p w14:paraId="5A456D04" w14:textId="77777777" w:rsidR="00294D47" w:rsidRPr="00552DB3" w:rsidRDefault="00294D47" w:rsidP="00DC1304">
            <w:pPr>
              <w:rPr>
                <w:sz w:val="22"/>
              </w:rPr>
            </w:pPr>
            <w:r w:rsidRPr="00552DB3">
              <w:rPr>
                <w:sz w:val="22"/>
              </w:rPr>
              <w:t>4.852518E-03</w:t>
            </w:r>
          </w:p>
        </w:tc>
        <w:tc>
          <w:tcPr>
            <w:tcW w:w="0" w:type="auto"/>
            <w:tcBorders>
              <w:left w:val="double" w:sz="4" w:space="0" w:color="auto"/>
            </w:tcBorders>
          </w:tcPr>
          <w:p w14:paraId="34740E3E" w14:textId="77777777" w:rsidR="00294D47" w:rsidRPr="00552DB3" w:rsidRDefault="00294D47" w:rsidP="00DC1304">
            <w:pPr>
              <w:rPr>
                <w:sz w:val="22"/>
              </w:rPr>
            </w:pPr>
            <w:r w:rsidRPr="00552DB3">
              <w:rPr>
                <w:sz w:val="22"/>
              </w:rPr>
              <w:t>fe-56</w:t>
            </w:r>
          </w:p>
        </w:tc>
        <w:tc>
          <w:tcPr>
            <w:tcW w:w="0" w:type="auto"/>
          </w:tcPr>
          <w:p w14:paraId="6353278E" w14:textId="77777777" w:rsidR="00294D47" w:rsidRPr="00552DB3" w:rsidRDefault="00294D47" w:rsidP="00DC1304">
            <w:pPr>
              <w:rPr>
                <w:sz w:val="22"/>
              </w:rPr>
            </w:pPr>
            <w:r w:rsidRPr="00552DB3">
              <w:rPr>
                <w:sz w:val="22"/>
              </w:rPr>
              <w:t>26056</w:t>
            </w:r>
          </w:p>
        </w:tc>
        <w:tc>
          <w:tcPr>
            <w:tcW w:w="0" w:type="auto"/>
          </w:tcPr>
          <w:p w14:paraId="082153EC" w14:textId="77777777" w:rsidR="00294D47" w:rsidRPr="00552DB3" w:rsidRDefault="00294D47" w:rsidP="00DC1304">
            <w:pPr>
              <w:rPr>
                <w:sz w:val="22"/>
              </w:rPr>
            </w:pPr>
            <w:r w:rsidRPr="00552DB3">
              <w:rPr>
                <w:sz w:val="22"/>
              </w:rPr>
              <w:t>7.617416E-02</w:t>
            </w:r>
          </w:p>
        </w:tc>
      </w:tr>
      <w:tr w:rsidR="00294D47" w:rsidRPr="00552DB3" w14:paraId="27BDDC01" w14:textId="77777777" w:rsidTr="00DC1304">
        <w:trPr>
          <w:jc w:val="center"/>
        </w:trPr>
        <w:tc>
          <w:tcPr>
            <w:tcW w:w="0" w:type="auto"/>
          </w:tcPr>
          <w:p w14:paraId="073A6487" w14:textId="77777777" w:rsidR="00294D47" w:rsidRPr="00552DB3" w:rsidRDefault="00294D47" w:rsidP="00DC1304">
            <w:pPr>
              <w:rPr>
                <w:sz w:val="22"/>
              </w:rPr>
            </w:pPr>
            <w:r w:rsidRPr="00552DB3">
              <w:rPr>
                <w:sz w:val="22"/>
              </w:rPr>
              <w:t>fe-57</w:t>
            </w:r>
          </w:p>
        </w:tc>
        <w:tc>
          <w:tcPr>
            <w:tcW w:w="0" w:type="auto"/>
          </w:tcPr>
          <w:p w14:paraId="662F3601" w14:textId="77777777" w:rsidR="00294D47" w:rsidRPr="00552DB3" w:rsidRDefault="00294D47" w:rsidP="00DC1304">
            <w:pPr>
              <w:rPr>
                <w:sz w:val="22"/>
              </w:rPr>
            </w:pPr>
            <w:r w:rsidRPr="00552DB3">
              <w:rPr>
                <w:sz w:val="22"/>
              </w:rPr>
              <w:t>26057</w:t>
            </w:r>
          </w:p>
        </w:tc>
        <w:tc>
          <w:tcPr>
            <w:tcW w:w="0" w:type="auto"/>
            <w:tcBorders>
              <w:right w:val="double" w:sz="4" w:space="0" w:color="auto"/>
            </w:tcBorders>
          </w:tcPr>
          <w:p w14:paraId="3C37BB16" w14:textId="77777777" w:rsidR="00294D47" w:rsidRPr="00552DB3" w:rsidRDefault="00294D47" w:rsidP="00DC1304">
            <w:pPr>
              <w:rPr>
                <w:sz w:val="22"/>
              </w:rPr>
            </w:pPr>
            <w:r w:rsidRPr="00552DB3">
              <w:rPr>
                <w:sz w:val="22"/>
              </w:rPr>
              <w:t>1.759193E-03</w:t>
            </w:r>
          </w:p>
        </w:tc>
        <w:tc>
          <w:tcPr>
            <w:tcW w:w="0" w:type="auto"/>
            <w:tcBorders>
              <w:left w:val="double" w:sz="4" w:space="0" w:color="auto"/>
            </w:tcBorders>
          </w:tcPr>
          <w:p w14:paraId="411120BF" w14:textId="77777777" w:rsidR="00294D47" w:rsidRPr="00552DB3" w:rsidRDefault="00294D47" w:rsidP="00DC1304">
            <w:pPr>
              <w:rPr>
                <w:sz w:val="22"/>
              </w:rPr>
            </w:pPr>
            <w:r w:rsidRPr="00552DB3">
              <w:rPr>
                <w:sz w:val="22"/>
              </w:rPr>
              <w:t>fe-58</w:t>
            </w:r>
          </w:p>
        </w:tc>
        <w:tc>
          <w:tcPr>
            <w:tcW w:w="0" w:type="auto"/>
          </w:tcPr>
          <w:p w14:paraId="49220C7D" w14:textId="77777777" w:rsidR="00294D47" w:rsidRPr="00552DB3" w:rsidRDefault="00294D47" w:rsidP="00DC1304">
            <w:pPr>
              <w:rPr>
                <w:sz w:val="22"/>
              </w:rPr>
            </w:pPr>
            <w:r w:rsidRPr="00552DB3">
              <w:rPr>
                <w:sz w:val="22"/>
              </w:rPr>
              <w:t>26058</w:t>
            </w:r>
          </w:p>
        </w:tc>
        <w:tc>
          <w:tcPr>
            <w:tcW w:w="0" w:type="auto"/>
          </w:tcPr>
          <w:p w14:paraId="3A45EDBA" w14:textId="77777777" w:rsidR="00294D47" w:rsidRPr="00552DB3" w:rsidRDefault="00294D47" w:rsidP="00DC1304">
            <w:pPr>
              <w:rPr>
                <w:sz w:val="22"/>
              </w:rPr>
            </w:pPr>
            <w:r w:rsidRPr="00552DB3">
              <w:rPr>
                <w:sz w:val="22"/>
              </w:rPr>
              <w:t>2.341163E-04</w:t>
            </w:r>
          </w:p>
        </w:tc>
      </w:tr>
      <w:tr w:rsidR="00294D47" w:rsidRPr="00552DB3" w14:paraId="3DC74D40" w14:textId="77777777" w:rsidTr="00DC1304">
        <w:trPr>
          <w:jc w:val="center"/>
        </w:trPr>
        <w:tc>
          <w:tcPr>
            <w:tcW w:w="0" w:type="auto"/>
          </w:tcPr>
          <w:p w14:paraId="39ADC743" w14:textId="77777777" w:rsidR="00294D47" w:rsidRPr="00552DB3" w:rsidRDefault="00294D47" w:rsidP="00DC1304">
            <w:pPr>
              <w:rPr>
                <w:sz w:val="22"/>
              </w:rPr>
            </w:pPr>
            <w:r w:rsidRPr="00552DB3">
              <w:rPr>
                <w:sz w:val="22"/>
              </w:rPr>
              <w:t>mn-55</w:t>
            </w:r>
          </w:p>
        </w:tc>
        <w:tc>
          <w:tcPr>
            <w:tcW w:w="0" w:type="auto"/>
          </w:tcPr>
          <w:p w14:paraId="5AC23852" w14:textId="77777777" w:rsidR="00294D47" w:rsidRPr="00552DB3" w:rsidRDefault="00294D47" w:rsidP="00DC1304">
            <w:pPr>
              <w:rPr>
                <w:sz w:val="22"/>
              </w:rPr>
            </w:pPr>
            <w:r w:rsidRPr="00552DB3">
              <w:rPr>
                <w:sz w:val="22"/>
              </w:rPr>
              <w:t>25055</w:t>
            </w:r>
          </w:p>
        </w:tc>
        <w:tc>
          <w:tcPr>
            <w:tcW w:w="0" w:type="auto"/>
            <w:tcBorders>
              <w:right w:val="double" w:sz="4" w:space="0" w:color="auto"/>
            </w:tcBorders>
          </w:tcPr>
          <w:p w14:paraId="67F7799A" w14:textId="77777777" w:rsidR="00294D47" w:rsidRPr="00552DB3" w:rsidRDefault="00294D47" w:rsidP="00DC1304">
            <w:pPr>
              <w:rPr>
                <w:sz w:val="22"/>
              </w:rPr>
            </w:pPr>
            <w:r w:rsidRPr="00552DB3">
              <w:rPr>
                <w:sz w:val="22"/>
              </w:rPr>
              <w:t>2.626989E-04</w:t>
            </w:r>
          </w:p>
        </w:tc>
        <w:tc>
          <w:tcPr>
            <w:tcW w:w="0" w:type="auto"/>
            <w:tcBorders>
              <w:left w:val="double" w:sz="4" w:space="0" w:color="auto"/>
            </w:tcBorders>
          </w:tcPr>
          <w:p w14:paraId="1C0104A8" w14:textId="77777777" w:rsidR="00294D47" w:rsidRPr="00552DB3" w:rsidRDefault="00294D47" w:rsidP="00DC1304">
            <w:pPr>
              <w:rPr>
                <w:sz w:val="22"/>
              </w:rPr>
            </w:pPr>
            <w:r w:rsidRPr="00552DB3">
              <w:rPr>
                <w:sz w:val="22"/>
              </w:rPr>
              <w:t>p-31</w:t>
            </w:r>
          </w:p>
        </w:tc>
        <w:tc>
          <w:tcPr>
            <w:tcW w:w="0" w:type="auto"/>
          </w:tcPr>
          <w:p w14:paraId="6E1C503C" w14:textId="77777777" w:rsidR="00294D47" w:rsidRPr="00552DB3" w:rsidRDefault="00294D47" w:rsidP="00DC1304">
            <w:pPr>
              <w:rPr>
                <w:sz w:val="22"/>
              </w:rPr>
            </w:pPr>
            <w:r w:rsidRPr="00552DB3">
              <w:rPr>
                <w:sz w:val="22"/>
              </w:rPr>
              <w:t>15031</w:t>
            </w:r>
          </w:p>
        </w:tc>
        <w:tc>
          <w:tcPr>
            <w:tcW w:w="0" w:type="auto"/>
          </w:tcPr>
          <w:p w14:paraId="4F3EF845" w14:textId="77777777" w:rsidR="00294D47" w:rsidRPr="00552DB3" w:rsidRDefault="00294D47" w:rsidP="00DC1304">
            <w:pPr>
              <w:rPr>
                <w:sz w:val="22"/>
              </w:rPr>
            </w:pPr>
            <w:r w:rsidRPr="00552DB3">
              <w:rPr>
                <w:sz w:val="22"/>
              </w:rPr>
              <w:t>1.352753E-05</w:t>
            </w:r>
          </w:p>
        </w:tc>
      </w:tr>
      <w:tr w:rsidR="00294D47" w:rsidRPr="00552DB3" w14:paraId="769C57DD" w14:textId="77777777" w:rsidTr="00DC1304">
        <w:trPr>
          <w:jc w:val="center"/>
        </w:trPr>
        <w:tc>
          <w:tcPr>
            <w:tcW w:w="0" w:type="auto"/>
          </w:tcPr>
          <w:p w14:paraId="21EB7674" w14:textId="77777777" w:rsidR="00294D47" w:rsidRPr="00552DB3" w:rsidRDefault="00294D47" w:rsidP="00DC1304">
            <w:pPr>
              <w:rPr>
                <w:sz w:val="22"/>
              </w:rPr>
            </w:pPr>
            <w:r w:rsidRPr="00552DB3">
              <w:rPr>
                <w:sz w:val="22"/>
              </w:rPr>
              <w:t>s-32</w:t>
            </w:r>
          </w:p>
        </w:tc>
        <w:tc>
          <w:tcPr>
            <w:tcW w:w="0" w:type="auto"/>
          </w:tcPr>
          <w:p w14:paraId="612C10B0" w14:textId="77777777" w:rsidR="00294D47" w:rsidRPr="00552DB3" w:rsidRDefault="00294D47" w:rsidP="00DC1304">
            <w:pPr>
              <w:rPr>
                <w:sz w:val="22"/>
              </w:rPr>
            </w:pPr>
            <w:r w:rsidRPr="00552DB3">
              <w:rPr>
                <w:sz w:val="22"/>
              </w:rPr>
              <w:t>16032</w:t>
            </w:r>
          </w:p>
        </w:tc>
        <w:tc>
          <w:tcPr>
            <w:tcW w:w="0" w:type="auto"/>
            <w:tcBorders>
              <w:right w:val="double" w:sz="4" w:space="0" w:color="auto"/>
            </w:tcBorders>
          </w:tcPr>
          <w:p w14:paraId="728913E4" w14:textId="77777777" w:rsidR="00294D47" w:rsidRPr="00552DB3" w:rsidRDefault="00294D47" w:rsidP="00DC1304">
            <w:pPr>
              <w:rPr>
                <w:sz w:val="22"/>
              </w:rPr>
            </w:pPr>
            <w:r w:rsidRPr="00552DB3">
              <w:rPr>
                <w:sz w:val="22"/>
              </w:rPr>
              <w:t>1.103340E-05</w:t>
            </w:r>
          </w:p>
        </w:tc>
        <w:tc>
          <w:tcPr>
            <w:tcW w:w="0" w:type="auto"/>
            <w:tcBorders>
              <w:left w:val="double" w:sz="4" w:space="0" w:color="auto"/>
            </w:tcBorders>
          </w:tcPr>
          <w:p w14:paraId="0FCCF782" w14:textId="77777777" w:rsidR="00294D47" w:rsidRPr="00552DB3" w:rsidRDefault="00294D47" w:rsidP="00DC1304">
            <w:pPr>
              <w:rPr>
                <w:sz w:val="22"/>
              </w:rPr>
            </w:pPr>
            <w:r w:rsidRPr="00552DB3">
              <w:rPr>
                <w:sz w:val="22"/>
              </w:rPr>
              <w:t>s-33</w:t>
            </w:r>
          </w:p>
        </w:tc>
        <w:tc>
          <w:tcPr>
            <w:tcW w:w="0" w:type="auto"/>
          </w:tcPr>
          <w:p w14:paraId="453FFC6F" w14:textId="77777777" w:rsidR="00294D47" w:rsidRPr="00552DB3" w:rsidRDefault="00294D47" w:rsidP="00DC1304">
            <w:pPr>
              <w:rPr>
                <w:sz w:val="22"/>
              </w:rPr>
            </w:pPr>
            <w:r w:rsidRPr="00552DB3">
              <w:rPr>
                <w:sz w:val="22"/>
              </w:rPr>
              <w:t>16033</w:t>
            </w:r>
          </w:p>
        </w:tc>
        <w:tc>
          <w:tcPr>
            <w:tcW w:w="0" w:type="auto"/>
          </w:tcPr>
          <w:p w14:paraId="42C40FBB" w14:textId="77777777" w:rsidR="00294D47" w:rsidRPr="00552DB3" w:rsidRDefault="00294D47" w:rsidP="00DC1304">
            <w:pPr>
              <w:rPr>
                <w:sz w:val="22"/>
              </w:rPr>
            </w:pPr>
            <w:r w:rsidRPr="00552DB3">
              <w:rPr>
                <w:sz w:val="22"/>
              </w:rPr>
              <w:t>8.711497E-08</w:t>
            </w:r>
          </w:p>
        </w:tc>
      </w:tr>
      <w:tr w:rsidR="00294D47" w:rsidRPr="00552DB3" w14:paraId="6C44863B" w14:textId="77777777" w:rsidTr="00DC1304">
        <w:trPr>
          <w:jc w:val="center"/>
        </w:trPr>
        <w:tc>
          <w:tcPr>
            <w:tcW w:w="0" w:type="auto"/>
          </w:tcPr>
          <w:p w14:paraId="66E3BECE" w14:textId="77777777" w:rsidR="00294D47" w:rsidRPr="00552DB3" w:rsidRDefault="00294D47" w:rsidP="00DC1304">
            <w:pPr>
              <w:rPr>
                <w:sz w:val="22"/>
              </w:rPr>
            </w:pPr>
            <w:r w:rsidRPr="00552DB3">
              <w:rPr>
                <w:sz w:val="22"/>
              </w:rPr>
              <w:t>s-34</w:t>
            </w:r>
          </w:p>
        </w:tc>
        <w:tc>
          <w:tcPr>
            <w:tcW w:w="0" w:type="auto"/>
          </w:tcPr>
          <w:p w14:paraId="4A1BD90D" w14:textId="77777777" w:rsidR="00294D47" w:rsidRPr="00552DB3" w:rsidRDefault="00294D47" w:rsidP="00DC1304">
            <w:pPr>
              <w:rPr>
                <w:sz w:val="22"/>
              </w:rPr>
            </w:pPr>
            <w:r w:rsidRPr="00552DB3">
              <w:rPr>
                <w:sz w:val="22"/>
              </w:rPr>
              <w:t>16034</w:t>
            </w:r>
          </w:p>
        </w:tc>
        <w:tc>
          <w:tcPr>
            <w:tcW w:w="0" w:type="auto"/>
            <w:tcBorders>
              <w:right w:val="double" w:sz="4" w:space="0" w:color="auto"/>
            </w:tcBorders>
          </w:tcPr>
          <w:p w14:paraId="29629700" w14:textId="77777777" w:rsidR="00294D47" w:rsidRPr="00552DB3" w:rsidRDefault="00294D47" w:rsidP="00DC1304">
            <w:pPr>
              <w:rPr>
                <w:sz w:val="22"/>
              </w:rPr>
            </w:pPr>
            <w:r w:rsidRPr="00552DB3">
              <w:rPr>
                <w:sz w:val="22"/>
              </w:rPr>
              <w:t>4.936515E-07</w:t>
            </w:r>
          </w:p>
        </w:tc>
        <w:tc>
          <w:tcPr>
            <w:tcW w:w="0" w:type="auto"/>
            <w:tcBorders>
              <w:left w:val="double" w:sz="4" w:space="0" w:color="auto"/>
            </w:tcBorders>
          </w:tcPr>
          <w:p w14:paraId="46479538" w14:textId="77777777" w:rsidR="00294D47" w:rsidRPr="00552DB3" w:rsidRDefault="00294D47" w:rsidP="00DC1304">
            <w:pPr>
              <w:rPr>
                <w:sz w:val="22"/>
              </w:rPr>
            </w:pPr>
            <w:r w:rsidRPr="00552DB3">
              <w:rPr>
                <w:sz w:val="22"/>
              </w:rPr>
              <w:t>s-36</w:t>
            </w:r>
          </w:p>
        </w:tc>
        <w:tc>
          <w:tcPr>
            <w:tcW w:w="0" w:type="auto"/>
          </w:tcPr>
          <w:p w14:paraId="4334645A" w14:textId="77777777" w:rsidR="00294D47" w:rsidRPr="00552DB3" w:rsidRDefault="00294D47" w:rsidP="00DC1304">
            <w:pPr>
              <w:rPr>
                <w:sz w:val="22"/>
              </w:rPr>
            </w:pPr>
            <w:r w:rsidRPr="00552DB3">
              <w:rPr>
                <w:sz w:val="22"/>
              </w:rPr>
              <w:t>16036</w:t>
            </w:r>
          </w:p>
        </w:tc>
        <w:tc>
          <w:tcPr>
            <w:tcW w:w="0" w:type="auto"/>
          </w:tcPr>
          <w:p w14:paraId="4BFAB6D2" w14:textId="77777777" w:rsidR="00294D47" w:rsidRPr="00552DB3" w:rsidRDefault="00294D47" w:rsidP="00DC1304">
            <w:pPr>
              <w:rPr>
                <w:sz w:val="22"/>
              </w:rPr>
            </w:pPr>
            <w:r w:rsidRPr="00552DB3">
              <w:rPr>
                <w:sz w:val="22"/>
              </w:rPr>
              <w:t>1.161533E-09</w:t>
            </w:r>
          </w:p>
        </w:tc>
      </w:tr>
      <w:tr w:rsidR="00294D47" w:rsidRPr="00552DB3" w14:paraId="7B1E1655" w14:textId="77777777" w:rsidTr="00DC1304">
        <w:trPr>
          <w:jc w:val="center"/>
        </w:trPr>
        <w:tc>
          <w:tcPr>
            <w:tcW w:w="0" w:type="auto"/>
          </w:tcPr>
          <w:p w14:paraId="1BDE6D83" w14:textId="77777777" w:rsidR="00294D47" w:rsidRPr="00552DB3" w:rsidRDefault="00294D47" w:rsidP="00DC1304">
            <w:pPr>
              <w:rPr>
                <w:sz w:val="22"/>
              </w:rPr>
            </w:pPr>
            <w:r w:rsidRPr="00552DB3">
              <w:rPr>
                <w:sz w:val="22"/>
              </w:rPr>
              <w:t>ni-58</w:t>
            </w:r>
          </w:p>
        </w:tc>
        <w:tc>
          <w:tcPr>
            <w:tcW w:w="0" w:type="auto"/>
          </w:tcPr>
          <w:p w14:paraId="3F1BF99B" w14:textId="77777777" w:rsidR="00294D47" w:rsidRPr="00552DB3" w:rsidRDefault="00294D47" w:rsidP="00DC1304">
            <w:pPr>
              <w:rPr>
                <w:sz w:val="22"/>
              </w:rPr>
            </w:pPr>
            <w:r w:rsidRPr="00552DB3">
              <w:rPr>
                <w:sz w:val="22"/>
              </w:rPr>
              <w:t>28058</w:t>
            </w:r>
          </w:p>
        </w:tc>
        <w:tc>
          <w:tcPr>
            <w:tcW w:w="0" w:type="auto"/>
            <w:tcBorders>
              <w:right w:val="double" w:sz="4" w:space="0" w:color="auto"/>
            </w:tcBorders>
          </w:tcPr>
          <w:p w14:paraId="2F437FEF" w14:textId="77777777" w:rsidR="00294D47" w:rsidRPr="00552DB3" w:rsidRDefault="00294D47" w:rsidP="00DC1304">
            <w:pPr>
              <w:rPr>
                <w:sz w:val="22"/>
              </w:rPr>
            </w:pPr>
            <w:r w:rsidRPr="00552DB3">
              <w:rPr>
                <w:sz w:val="22"/>
              </w:rPr>
              <w:t>2.159935E-06</w:t>
            </w:r>
          </w:p>
        </w:tc>
        <w:tc>
          <w:tcPr>
            <w:tcW w:w="0" w:type="auto"/>
            <w:tcBorders>
              <w:left w:val="double" w:sz="4" w:space="0" w:color="auto"/>
            </w:tcBorders>
          </w:tcPr>
          <w:p w14:paraId="4B8FB862" w14:textId="77777777" w:rsidR="00294D47" w:rsidRPr="00552DB3" w:rsidRDefault="00294D47" w:rsidP="00DC1304">
            <w:pPr>
              <w:rPr>
                <w:sz w:val="22"/>
              </w:rPr>
            </w:pPr>
            <w:r w:rsidRPr="00552DB3">
              <w:rPr>
                <w:sz w:val="22"/>
              </w:rPr>
              <w:t>ni-60</w:t>
            </w:r>
          </w:p>
        </w:tc>
        <w:tc>
          <w:tcPr>
            <w:tcW w:w="0" w:type="auto"/>
          </w:tcPr>
          <w:p w14:paraId="63A16928" w14:textId="77777777" w:rsidR="00294D47" w:rsidRPr="00552DB3" w:rsidRDefault="00294D47" w:rsidP="00DC1304">
            <w:pPr>
              <w:rPr>
                <w:sz w:val="22"/>
              </w:rPr>
            </w:pPr>
            <w:r w:rsidRPr="00552DB3">
              <w:rPr>
                <w:sz w:val="22"/>
              </w:rPr>
              <w:t>28060</w:t>
            </w:r>
          </w:p>
        </w:tc>
        <w:tc>
          <w:tcPr>
            <w:tcW w:w="0" w:type="auto"/>
          </w:tcPr>
          <w:p w14:paraId="424C1067" w14:textId="77777777" w:rsidR="00294D47" w:rsidRPr="00552DB3" w:rsidRDefault="00294D47" w:rsidP="00DC1304">
            <w:pPr>
              <w:rPr>
                <w:sz w:val="22"/>
              </w:rPr>
            </w:pPr>
            <w:r w:rsidRPr="00552DB3">
              <w:rPr>
                <w:sz w:val="22"/>
              </w:rPr>
              <w:t>8.320031E-07</w:t>
            </w:r>
          </w:p>
        </w:tc>
      </w:tr>
      <w:tr w:rsidR="00294D47" w:rsidRPr="00552DB3" w14:paraId="493688BA" w14:textId="77777777" w:rsidTr="00DC1304">
        <w:trPr>
          <w:jc w:val="center"/>
        </w:trPr>
        <w:tc>
          <w:tcPr>
            <w:tcW w:w="0" w:type="auto"/>
          </w:tcPr>
          <w:p w14:paraId="4C4BAFB1" w14:textId="77777777" w:rsidR="00294D47" w:rsidRPr="00552DB3" w:rsidRDefault="00294D47" w:rsidP="00DC1304">
            <w:pPr>
              <w:rPr>
                <w:sz w:val="22"/>
              </w:rPr>
            </w:pPr>
            <w:r w:rsidRPr="00552DB3">
              <w:rPr>
                <w:sz w:val="22"/>
              </w:rPr>
              <w:t>ni-61</w:t>
            </w:r>
          </w:p>
        </w:tc>
        <w:tc>
          <w:tcPr>
            <w:tcW w:w="0" w:type="auto"/>
          </w:tcPr>
          <w:p w14:paraId="0E9FFA09" w14:textId="77777777" w:rsidR="00294D47" w:rsidRPr="00552DB3" w:rsidRDefault="00294D47" w:rsidP="00DC1304">
            <w:pPr>
              <w:rPr>
                <w:sz w:val="22"/>
              </w:rPr>
            </w:pPr>
            <w:r w:rsidRPr="00552DB3">
              <w:rPr>
                <w:sz w:val="22"/>
              </w:rPr>
              <w:t>28061</w:t>
            </w:r>
          </w:p>
        </w:tc>
        <w:tc>
          <w:tcPr>
            <w:tcW w:w="0" w:type="auto"/>
            <w:tcBorders>
              <w:right w:val="double" w:sz="4" w:space="0" w:color="auto"/>
            </w:tcBorders>
          </w:tcPr>
          <w:p w14:paraId="2A47F1DB" w14:textId="77777777" w:rsidR="00294D47" w:rsidRPr="00552DB3" w:rsidRDefault="00294D47" w:rsidP="00DC1304">
            <w:pPr>
              <w:rPr>
                <w:sz w:val="22"/>
              </w:rPr>
            </w:pPr>
            <w:r w:rsidRPr="00552DB3">
              <w:rPr>
                <w:sz w:val="22"/>
              </w:rPr>
              <w:t>3.616660E-08</w:t>
            </w:r>
          </w:p>
        </w:tc>
        <w:tc>
          <w:tcPr>
            <w:tcW w:w="0" w:type="auto"/>
            <w:tcBorders>
              <w:left w:val="double" w:sz="4" w:space="0" w:color="auto"/>
            </w:tcBorders>
          </w:tcPr>
          <w:p w14:paraId="25161615" w14:textId="77777777" w:rsidR="00294D47" w:rsidRPr="00552DB3" w:rsidRDefault="00294D47" w:rsidP="00DC1304">
            <w:pPr>
              <w:rPr>
                <w:sz w:val="22"/>
              </w:rPr>
            </w:pPr>
            <w:r w:rsidRPr="00552DB3">
              <w:rPr>
                <w:sz w:val="22"/>
              </w:rPr>
              <w:t>ni-62</w:t>
            </w:r>
          </w:p>
        </w:tc>
        <w:tc>
          <w:tcPr>
            <w:tcW w:w="0" w:type="auto"/>
          </w:tcPr>
          <w:p w14:paraId="5B59EDF5" w14:textId="77777777" w:rsidR="00294D47" w:rsidRPr="00552DB3" w:rsidRDefault="00294D47" w:rsidP="00DC1304">
            <w:pPr>
              <w:rPr>
                <w:sz w:val="22"/>
              </w:rPr>
            </w:pPr>
            <w:r w:rsidRPr="00552DB3">
              <w:rPr>
                <w:sz w:val="22"/>
              </w:rPr>
              <w:t>28062</w:t>
            </w:r>
          </w:p>
        </w:tc>
        <w:tc>
          <w:tcPr>
            <w:tcW w:w="0" w:type="auto"/>
          </w:tcPr>
          <w:p w14:paraId="240AB10A" w14:textId="77777777" w:rsidR="00294D47" w:rsidRPr="00552DB3" w:rsidRDefault="00294D47" w:rsidP="00DC1304">
            <w:pPr>
              <w:rPr>
                <w:sz w:val="22"/>
              </w:rPr>
            </w:pPr>
            <w:r w:rsidRPr="00552DB3">
              <w:rPr>
                <w:sz w:val="22"/>
              </w:rPr>
              <w:t>1.153149E-07</w:t>
            </w:r>
          </w:p>
        </w:tc>
      </w:tr>
      <w:tr w:rsidR="00294D47" w:rsidRPr="00552DB3" w14:paraId="6EFEE1BA" w14:textId="77777777" w:rsidTr="00DC1304">
        <w:trPr>
          <w:jc w:val="center"/>
        </w:trPr>
        <w:tc>
          <w:tcPr>
            <w:tcW w:w="0" w:type="auto"/>
          </w:tcPr>
          <w:p w14:paraId="4C2814F9" w14:textId="77777777" w:rsidR="00294D47" w:rsidRPr="00552DB3" w:rsidRDefault="00294D47" w:rsidP="00DC1304">
            <w:pPr>
              <w:rPr>
                <w:sz w:val="22"/>
              </w:rPr>
            </w:pPr>
            <w:r w:rsidRPr="00552DB3">
              <w:rPr>
                <w:sz w:val="22"/>
              </w:rPr>
              <w:t>ni-64</w:t>
            </w:r>
          </w:p>
        </w:tc>
        <w:tc>
          <w:tcPr>
            <w:tcW w:w="0" w:type="auto"/>
          </w:tcPr>
          <w:p w14:paraId="38B96049" w14:textId="77777777" w:rsidR="00294D47" w:rsidRPr="00552DB3" w:rsidRDefault="00294D47" w:rsidP="00DC1304">
            <w:pPr>
              <w:rPr>
                <w:sz w:val="22"/>
              </w:rPr>
            </w:pPr>
            <w:r w:rsidRPr="00552DB3">
              <w:rPr>
                <w:sz w:val="22"/>
              </w:rPr>
              <w:t>28064</w:t>
            </w:r>
          </w:p>
        </w:tc>
        <w:tc>
          <w:tcPr>
            <w:tcW w:w="0" w:type="auto"/>
            <w:tcBorders>
              <w:right w:val="double" w:sz="4" w:space="0" w:color="auto"/>
            </w:tcBorders>
          </w:tcPr>
          <w:p w14:paraId="3AAFA377" w14:textId="77777777" w:rsidR="00294D47" w:rsidRPr="00552DB3" w:rsidRDefault="00294D47" w:rsidP="00DC1304">
            <w:pPr>
              <w:rPr>
                <w:sz w:val="22"/>
              </w:rPr>
            </w:pPr>
            <w:r w:rsidRPr="00552DB3">
              <w:rPr>
                <w:sz w:val="22"/>
              </w:rPr>
              <w:t>2.936732E-08</w:t>
            </w:r>
          </w:p>
        </w:tc>
        <w:tc>
          <w:tcPr>
            <w:tcW w:w="0" w:type="auto"/>
            <w:tcBorders>
              <w:left w:val="double" w:sz="4" w:space="0" w:color="auto"/>
            </w:tcBorders>
          </w:tcPr>
          <w:p w14:paraId="7F1EE8FD" w14:textId="77777777" w:rsidR="00294D47" w:rsidRPr="00552DB3" w:rsidRDefault="00294D47" w:rsidP="00DC1304">
            <w:pPr>
              <w:rPr>
                <w:sz w:val="22"/>
              </w:rPr>
            </w:pPr>
            <w:r w:rsidRPr="00552DB3">
              <w:rPr>
                <w:sz w:val="22"/>
              </w:rPr>
              <w:t>cr-50</w:t>
            </w:r>
          </w:p>
        </w:tc>
        <w:tc>
          <w:tcPr>
            <w:tcW w:w="0" w:type="auto"/>
          </w:tcPr>
          <w:p w14:paraId="5FDD2D2A" w14:textId="77777777" w:rsidR="00294D47" w:rsidRPr="00552DB3" w:rsidRDefault="00294D47" w:rsidP="00DC1304">
            <w:pPr>
              <w:rPr>
                <w:sz w:val="22"/>
              </w:rPr>
            </w:pPr>
            <w:r w:rsidRPr="00552DB3">
              <w:rPr>
                <w:sz w:val="22"/>
              </w:rPr>
              <w:t>24050</w:t>
            </w:r>
          </w:p>
        </w:tc>
        <w:tc>
          <w:tcPr>
            <w:tcW w:w="0" w:type="auto"/>
          </w:tcPr>
          <w:p w14:paraId="431A9CD1" w14:textId="77777777" w:rsidR="00294D47" w:rsidRPr="00552DB3" w:rsidRDefault="00294D47" w:rsidP="00DC1304">
            <w:pPr>
              <w:rPr>
                <w:sz w:val="22"/>
              </w:rPr>
            </w:pPr>
            <w:r w:rsidRPr="00552DB3">
              <w:rPr>
                <w:sz w:val="22"/>
              </w:rPr>
              <w:t>2.723244E-07</w:t>
            </w:r>
          </w:p>
        </w:tc>
      </w:tr>
      <w:tr w:rsidR="00294D47" w:rsidRPr="00552DB3" w14:paraId="26F8762A" w14:textId="77777777" w:rsidTr="00DC1304">
        <w:trPr>
          <w:jc w:val="center"/>
        </w:trPr>
        <w:tc>
          <w:tcPr>
            <w:tcW w:w="0" w:type="auto"/>
          </w:tcPr>
          <w:p w14:paraId="43269AAD" w14:textId="77777777" w:rsidR="00294D47" w:rsidRPr="00552DB3" w:rsidRDefault="00294D47" w:rsidP="00DC1304">
            <w:pPr>
              <w:rPr>
                <w:sz w:val="22"/>
              </w:rPr>
            </w:pPr>
            <w:r w:rsidRPr="00552DB3">
              <w:rPr>
                <w:sz w:val="22"/>
              </w:rPr>
              <w:t>cr-52</w:t>
            </w:r>
          </w:p>
        </w:tc>
        <w:tc>
          <w:tcPr>
            <w:tcW w:w="0" w:type="auto"/>
          </w:tcPr>
          <w:p w14:paraId="3B08AD4C" w14:textId="77777777" w:rsidR="00294D47" w:rsidRPr="00552DB3" w:rsidRDefault="00294D47" w:rsidP="00DC1304">
            <w:pPr>
              <w:rPr>
                <w:sz w:val="22"/>
              </w:rPr>
            </w:pPr>
            <w:r w:rsidRPr="00552DB3">
              <w:rPr>
                <w:sz w:val="22"/>
              </w:rPr>
              <w:t>24052</w:t>
            </w:r>
          </w:p>
        </w:tc>
        <w:tc>
          <w:tcPr>
            <w:tcW w:w="0" w:type="auto"/>
            <w:tcBorders>
              <w:right w:val="double" w:sz="4" w:space="0" w:color="auto"/>
            </w:tcBorders>
          </w:tcPr>
          <w:p w14:paraId="56ED1D44" w14:textId="77777777" w:rsidR="00294D47" w:rsidRPr="00552DB3" w:rsidRDefault="00294D47" w:rsidP="00DC1304">
            <w:pPr>
              <w:rPr>
                <w:sz w:val="22"/>
              </w:rPr>
            </w:pPr>
            <w:r w:rsidRPr="00552DB3">
              <w:rPr>
                <w:sz w:val="22"/>
              </w:rPr>
              <w:t>5.251506E-06</w:t>
            </w:r>
          </w:p>
        </w:tc>
        <w:tc>
          <w:tcPr>
            <w:tcW w:w="0" w:type="auto"/>
            <w:tcBorders>
              <w:left w:val="double" w:sz="4" w:space="0" w:color="auto"/>
            </w:tcBorders>
          </w:tcPr>
          <w:p w14:paraId="61889FAE" w14:textId="77777777" w:rsidR="00294D47" w:rsidRPr="00552DB3" w:rsidRDefault="00294D47" w:rsidP="00DC1304">
            <w:pPr>
              <w:rPr>
                <w:sz w:val="22"/>
              </w:rPr>
            </w:pPr>
            <w:r w:rsidRPr="00552DB3">
              <w:rPr>
                <w:sz w:val="22"/>
              </w:rPr>
              <w:t>cr-53</w:t>
            </w:r>
          </w:p>
        </w:tc>
        <w:tc>
          <w:tcPr>
            <w:tcW w:w="0" w:type="auto"/>
          </w:tcPr>
          <w:p w14:paraId="5162B837" w14:textId="77777777" w:rsidR="00294D47" w:rsidRPr="00552DB3" w:rsidRDefault="00294D47" w:rsidP="00DC1304">
            <w:pPr>
              <w:rPr>
                <w:sz w:val="22"/>
              </w:rPr>
            </w:pPr>
            <w:r w:rsidRPr="00552DB3">
              <w:rPr>
                <w:sz w:val="22"/>
              </w:rPr>
              <w:t>24053</w:t>
            </w:r>
          </w:p>
        </w:tc>
        <w:tc>
          <w:tcPr>
            <w:tcW w:w="0" w:type="auto"/>
          </w:tcPr>
          <w:p w14:paraId="5342064C" w14:textId="77777777" w:rsidR="00294D47" w:rsidRPr="00552DB3" w:rsidRDefault="00294D47" w:rsidP="00DC1304">
            <w:pPr>
              <w:rPr>
                <w:sz w:val="22"/>
              </w:rPr>
            </w:pPr>
            <w:r w:rsidRPr="00552DB3">
              <w:rPr>
                <w:sz w:val="22"/>
              </w:rPr>
              <w:t>5.954785E-07</w:t>
            </w:r>
          </w:p>
        </w:tc>
      </w:tr>
      <w:tr w:rsidR="00294D47" w:rsidRPr="00552DB3" w14:paraId="2447E6A0" w14:textId="77777777" w:rsidTr="00DC1304">
        <w:trPr>
          <w:jc w:val="center"/>
        </w:trPr>
        <w:tc>
          <w:tcPr>
            <w:tcW w:w="0" w:type="auto"/>
          </w:tcPr>
          <w:p w14:paraId="24D9F9F5" w14:textId="77777777" w:rsidR="00294D47" w:rsidRPr="00552DB3" w:rsidRDefault="00294D47" w:rsidP="00DC1304">
            <w:pPr>
              <w:rPr>
                <w:sz w:val="22"/>
              </w:rPr>
            </w:pPr>
            <w:r w:rsidRPr="00552DB3">
              <w:rPr>
                <w:sz w:val="22"/>
              </w:rPr>
              <w:t>cr-54</w:t>
            </w:r>
          </w:p>
        </w:tc>
        <w:tc>
          <w:tcPr>
            <w:tcW w:w="0" w:type="auto"/>
          </w:tcPr>
          <w:p w14:paraId="5956F788" w14:textId="77777777" w:rsidR="00294D47" w:rsidRPr="00552DB3" w:rsidRDefault="00294D47" w:rsidP="00DC1304">
            <w:pPr>
              <w:rPr>
                <w:sz w:val="22"/>
              </w:rPr>
            </w:pPr>
            <w:r w:rsidRPr="00552DB3">
              <w:rPr>
                <w:sz w:val="22"/>
              </w:rPr>
              <w:t>24054</w:t>
            </w:r>
          </w:p>
        </w:tc>
        <w:tc>
          <w:tcPr>
            <w:tcW w:w="0" w:type="auto"/>
            <w:tcBorders>
              <w:right w:val="double" w:sz="4" w:space="0" w:color="auto"/>
            </w:tcBorders>
          </w:tcPr>
          <w:p w14:paraId="7862F9D7" w14:textId="77777777" w:rsidR="00294D47" w:rsidRPr="00552DB3" w:rsidRDefault="00294D47" w:rsidP="00DC1304">
            <w:pPr>
              <w:rPr>
                <w:sz w:val="22"/>
              </w:rPr>
            </w:pPr>
            <w:r w:rsidRPr="00552DB3">
              <w:rPr>
                <w:sz w:val="22"/>
              </w:rPr>
              <w:t>1.482272E-07</w:t>
            </w:r>
          </w:p>
        </w:tc>
        <w:tc>
          <w:tcPr>
            <w:tcW w:w="0" w:type="auto"/>
            <w:tcBorders>
              <w:left w:val="double" w:sz="4" w:space="0" w:color="auto"/>
            </w:tcBorders>
          </w:tcPr>
          <w:p w14:paraId="08179A5B" w14:textId="77777777" w:rsidR="00294D47" w:rsidRPr="00552DB3" w:rsidRDefault="00294D47" w:rsidP="00DC1304">
            <w:pPr>
              <w:rPr>
                <w:sz w:val="22"/>
              </w:rPr>
            </w:pPr>
            <w:r w:rsidRPr="00552DB3">
              <w:rPr>
                <w:sz w:val="22"/>
              </w:rPr>
              <w:t>cd-106</w:t>
            </w:r>
          </w:p>
        </w:tc>
        <w:tc>
          <w:tcPr>
            <w:tcW w:w="0" w:type="auto"/>
          </w:tcPr>
          <w:p w14:paraId="0C89423E" w14:textId="77777777" w:rsidR="00294D47" w:rsidRPr="00552DB3" w:rsidRDefault="00294D47" w:rsidP="00DC1304">
            <w:pPr>
              <w:rPr>
                <w:sz w:val="22"/>
              </w:rPr>
            </w:pPr>
            <w:r w:rsidRPr="00552DB3">
              <w:rPr>
                <w:sz w:val="22"/>
              </w:rPr>
              <w:t>48106</w:t>
            </w:r>
          </w:p>
        </w:tc>
        <w:tc>
          <w:tcPr>
            <w:tcW w:w="0" w:type="auto"/>
          </w:tcPr>
          <w:p w14:paraId="08BF0C4F" w14:textId="77777777" w:rsidR="00294D47" w:rsidRPr="00552DB3" w:rsidRDefault="00294D47" w:rsidP="00DC1304">
            <w:pPr>
              <w:rPr>
                <w:sz w:val="22"/>
              </w:rPr>
            </w:pPr>
            <w:r w:rsidRPr="00552DB3">
              <w:rPr>
                <w:sz w:val="22"/>
              </w:rPr>
              <w:t>5.176890E-09</w:t>
            </w:r>
          </w:p>
        </w:tc>
      </w:tr>
      <w:tr w:rsidR="00294D47" w:rsidRPr="00552DB3" w14:paraId="185CD702" w14:textId="77777777" w:rsidTr="00DC1304">
        <w:trPr>
          <w:jc w:val="center"/>
        </w:trPr>
        <w:tc>
          <w:tcPr>
            <w:tcW w:w="0" w:type="auto"/>
          </w:tcPr>
          <w:p w14:paraId="75675D3E" w14:textId="77777777" w:rsidR="00294D47" w:rsidRPr="00552DB3" w:rsidRDefault="00294D47" w:rsidP="00DC1304">
            <w:pPr>
              <w:rPr>
                <w:sz w:val="22"/>
              </w:rPr>
            </w:pPr>
            <w:r w:rsidRPr="00552DB3">
              <w:rPr>
                <w:sz w:val="22"/>
              </w:rPr>
              <w:t>cd-108</w:t>
            </w:r>
          </w:p>
        </w:tc>
        <w:tc>
          <w:tcPr>
            <w:tcW w:w="0" w:type="auto"/>
          </w:tcPr>
          <w:p w14:paraId="1970FA8D" w14:textId="77777777" w:rsidR="00294D47" w:rsidRPr="00552DB3" w:rsidRDefault="00294D47" w:rsidP="00DC1304">
            <w:pPr>
              <w:rPr>
                <w:sz w:val="22"/>
              </w:rPr>
            </w:pPr>
            <w:r w:rsidRPr="00552DB3">
              <w:rPr>
                <w:sz w:val="22"/>
              </w:rPr>
              <w:t>48108</w:t>
            </w:r>
          </w:p>
        </w:tc>
        <w:tc>
          <w:tcPr>
            <w:tcW w:w="0" w:type="auto"/>
            <w:tcBorders>
              <w:right w:val="double" w:sz="4" w:space="0" w:color="auto"/>
            </w:tcBorders>
          </w:tcPr>
          <w:p w14:paraId="1E48C3C6" w14:textId="77777777" w:rsidR="00294D47" w:rsidRPr="00552DB3" w:rsidRDefault="00294D47" w:rsidP="00DC1304">
            <w:pPr>
              <w:rPr>
                <w:sz w:val="22"/>
              </w:rPr>
            </w:pPr>
            <w:r w:rsidRPr="00552DB3">
              <w:rPr>
                <w:sz w:val="22"/>
              </w:rPr>
              <w:t>3.685945E-09</w:t>
            </w:r>
          </w:p>
        </w:tc>
        <w:tc>
          <w:tcPr>
            <w:tcW w:w="0" w:type="auto"/>
            <w:tcBorders>
              <w:left w:val="double" w:sz="4" w:space="0" w:color="auto"/>
            </w:tcBorders>
          </w:tcPr>
          <w:p w14:paraId="688B4085" w14:textId="77777777" w:rsidR="00294D47" w:rsidRPr="00552DB3" w:rsidRDefault="00294D47" w:rsidP="00DC1304">
            <w:pPr>
              <w:rPr>
                <w:sz w:val="22"/>
              </w:rPr>
            </w:pPr>
            <w:r w:rsidRPr="00552DB3">
              <w:rPr>
                <w:sz w:val="22"/>
              </w:rPr>
              <w:t>cd-110</w:t>
            </w:r>
          </w:p>
        </w:tc>
        <w:tc>
          <w:tcPr>
            <w:tcW w:w="0" w:type="auto"/>
          </w:tcPr>
          <w:p w14:paraId="413713FF" w14:textId="77777777" w:rsidR="00294D47" w:rsidRPr="00552DB3" w:rsidRDefault="00294D47" w:rsidP="00DC1304">
            <w:pPr>
              <w:rPr>
                <w:sz w:val="22"/>
              </w:rPr>
            </w:pPr>
            <w:r w:rsidRPr="00552DB3">
              <w:rPr>
                <w:sz w:val="22"/>
              </w:rPr>
              <w:t>48110</w:t>
            </w:r>
          </w:p>
        </w:tc>
        <w:tc>
          <w:tcPr>
            <w:tcW w:w="0" w:type="auto"/>
          </w:tcPr>
          <w:p w14:paraId="7906E3C4" w14:textId="77777777" w:rsidR="00294D47" w:rsidRPr="00552DB3" w:rsidRDefault="00294D47" w:rsidP="00DC1304">
            <w:pPr>
              <w:rPr>
                <w:sz w:val="22"/>
              </w:rPr>
            </w:pPr>
            <w:r w:rsidRPr="00552DB3">
              <w:rPr>
                <w:sz w:val="22"/>
              </w:rPr>
              <w:t>5.172748E-08</w:t>
            </w:r>
          </w:p>
        </w:tc>
      </w:tr>
      <w:tr w:rsidR="00294D47" w:rsidRPr="00552DB3" w14:paraId="20DCBD92" w14:textId="77777777" w:rsidTr="00DC1304">
        <w:trPr>
          <w:jc w:val="center"/>
        </w:trPr>
        <w:tc>
          <w:tcPr>
            <w:tcW w:w="0" w:type="auto"/>
          </w:tcPr>
          <w:p w14:paraId="3CB1247E" w14:textId="77777777" w:rsidR="00294D47" w:rsidRPr="00552DB3" w:rsidRDefault="00294D47" w:rsidP="00DC1304">
            <w:pPr>
              <w:rPr>
                <w:sz w:val="22"/>
              </w:rPr>
            </w:pPr>
            <w:r w:rsidRPr="00552DB3">
              <w:rPr>
                <w:sz w:val="22"/>
              </w:rPr>
              <w:t>cd-111</w:t>
            </w:r>
          </w:p>
        </w:tc>
        <w:tc>
          <w:tcPr>
            <w:tcW w:w="0" w:type="auto"/>
          </w:tcPr>
          <w:p w14:paraId="72D1DB86" w14:textId="77777777" w:rsidR="00294D47" w:rsidRPr="00552DB3" w:rsidRDefault="00294D47" w:rsidP="00DC1304">
            <w:pPr>
              <w:rPr>
                <w:sz w:val="22"/>
              </w:rPr>
            </w:pPr>
            <w:r w:rsidRPr="00552DB3">
              <w:rPr>
                <w:sz w:val="22"/>
              </w:rPr>
              <w:t>48111</w:t>
            </w:r>
          </w:p>
        </w:tc>
        <w:tc>
          <w:tcPr>
            <w:tcW w:w="0" w:type="auto"/>
            <w:tcBorders>
              <w:right w:val="double" w:sz="4" w:space="0" w:color="auto"/>
            </w:tcBorders>
          </w:tcPr>
          <w:p w14:paraId="77DF9724" w14:textId="77777777" w:rsidR="00294D47" w:rsidRPr="00552DB3" w:rsidRDefault="00294D47" w:rsidP="00DC1304">
            <w:pPr>
              <w:rPr>
                <w:sz w:val="22"/>
              </w:rPr>
            </w:pPr>
            <w:r w:rsidRPr="00552DB3">
              <w:rPr>
                <w:sz w:val="22"/>
              </w:rPr>
              <w:t>5.301135E-08</w:t>
            </w:r>
          </w:p>
        </w:tc>
        <w:tc>
          <w:tcPr>
            <w:tcW w:w="0" w:type="auto"/>
            <w:tcBorders>
              <w:left w:val="double" w:sz="4" w:space="0" w:color="auto"/>
            </w:tcBorders>
          </w:tcPr>
          <w:p w14:paraId="57B63CD5" w14:textId="77777777" w:rsidR="00294D47" w:rsidRPr="00552DB3" w:rsidRDefault="00294D47" w:rsidP="00DC1304">
            <w:pPr>
              <w:rPr>
                <w:sz w:val="22"/>
              </w:rPr>
            </w:pPr>
            <w:r w:rsidRPr="00552DB3">
              <w:rPr>
                <w:sz w:val="22"/>
              </w:rPr>
              <w:t>cd-112</w:t>
            </w:r>
          </w:p>
        </w:tc>
        <w:tc>
          <w:tcPr>
            <w:tcW w:w="0" w:type="auto"/>
          </w:tcPr>
          <w:p w14:paraId="0548A1DB" w14:textId="77777777" w:rsidR="00294D47" w:rsidRPr="00552DB3" w:rsidRDefault="00294D47" w:rsidP="00DC1304">
            <w:pPr>
              <w:rPr>
                <w:sz w:val="22"/>
              </w:rPr>
            </w:pPr>
            <w:r w:rsidRPr="00552DB3">
              <w:rPr>
                <w:sz w:val="22"/>
              </w:rPr>
              <w:t>48112</w:t>
            </w:r>
          </w:p>
        </w:tc>
        <w:tc>
          <w:tcPr>
            <w:tcW w:w="0" w:type="auto"/>
          </w:tcPr>
          <w:p w14:paraId="4E76064E" w14:textId="77777777" w:rsidR="00294D47" w:rsidRPr="00552DB3" w:rsidRDefault="00294D47" w:rsidP="00DC1304">
            <w:pPr>
              <w:rPr>
                <w:sz w:val="22"/>
              </w:rPr>
            </w:pPr>
            <w:r w:rsidRPr="00552DB3">
              <w:rPr>
                <w:sz w:val="22"/>
              </w:rPr>
              <w:t>9.993467E-08</w:t>
            </w:r>
          </w:p>
        </w:tc>
      </w:tr>
      <w:tr w:rsidR="00294D47" w:rsidRPr="00552DB3" w14:paraId="10CF8E4E" w14:textId="77777777" w:rsidTr="00DC1304">
        <w:trPr>
          <w:jc w:val="center"/>
        </w:trPr>
        <w:tc>
          <w:tcPr>
            <w:tcW w:w="0" w:type="auto"/>
          </w:tcPr>
          <w:p w14:paraId="4F615EB5" w14:textId="77777777" w:rsidR="00294D47" w:rsidRPr="00552DB3" w:rsidRDefault="00294D47" w:rsidP="00DC1304">
            <w:pPr>
              <w:rPr>
                <w:sz w:val="22"/>
              </w:rPr>
            </w:pPr>
            <w:r w:rsidRPr="00552DB3">
              <w:rPr>
                <w:sz w:val="22"/>
              </w:rPr>
              <w:t>cd-113</w:t>
            </w:r>
          </w:p>
        </w:tc>
        <w:tc>
          <w:tcPr>
            <w:tcW w:w="0" w:type="auto"/>
          </w:tcPr>
          <w:p w14:paraId="657B2955" w14:textId="77777777" w:rsidR="00294D47" w:rsidRPr="00552DB3" w:rsidRDefault="00294D47" w:rsidP="00DC1304">
            <w:pPr>
              <w:rPr>
                <w:sz w:val="22"/>
              </w:rPr>
            </w:pPr>
            <w:r w:rsidRPr="00552DB3">
              <w:rPr>
                <w:sz w:val="22"/>
              </w:rPr>
              <w:t>48113</w:t>
            </w:r>
          </w:p>
        </w:tc>
        <w:tc>
          <w:tcPr>
            <w:tcW w:w="0" w:type="auto"/>
            <w:tcBorders>
              <w:right w:val="double" w:sz="4" w:space="0" w:color="auto"/>
            </w:tcBorders>
          </w:tcPr>
          <w:p w14:paraId="40ED8B14" w14:textId="77777777" w:rsidR="00294D47" w:rsidRPr="00552DB3" w:rsidRDefault="00294D47" w:rsidP="00DC1304">
            <w:pPr>
              <w:rPr>
                <w:sz w:val="22"/>
              </w:rPr>
            </w:pPr>
            <w:r w:rsidRPr="00552DB3">
              <w:rPr>
                <w:sz w:val="22"/>
              </w:rPr>
              <w:t>5.060927E-08</w:t>
            </w:r>
          </w:p>
        </w:tc>
        <w:tc>
          <w:tcPr>
            <w:tcW w:w="0" w:type="auto"/>
            <w:tcBorders>
              <w:left w:val="double" w:sz="4" w:space="0" w:color="auto"/>
            </w:tcBorders>
          </w:tcPr>
          <w:p w14:paraId="73FD5900" w14:textId="77777777" w:rsidR="00294D47" w:rsidRPr="00552DB3" w:rsidRDefault="00294D47" w:rsidP="00DC1304">
            <w:pPr>
              <w:rPr>
                <w:sz w:val="22"/>
              </w:rPr>
            </w:pPr>
            <w:r w:rsidRPr="00552DB3">
              <w:rPr>
                <w:sz w:val="22"/>
              </w:rPr>
              <w:t>cd-114</w:t>
            </w:r>
          </w:p>
        </w:tc>
        <w:tc>
          <w:tcPr>
            <w:tcW w:w="0" w:type="auto"/>
          </w:tcPr>
          <w:p w14:paraId="594C53ED" w14:textId="77777777" w:rsidR="00294D47" w:rsidRPr="00552DB3" w:rsidRDefault="00294D47" w:rsidP="00DC1304">
            <w:pPr>
              <w:rPr>
                <w:sz w:val="22"/>
              </w:rPr>
            </w:pPr>
            <w:r w:rsidRPr="00552DB3">
              <w:rPr>
                <w:sz w:val="22"/>
              </w:rPr>
              <w:t>48114</w:t>
            </w:r>
          </w:p>
        </w:tc>
        <w:tc>
          <w:tcPr>
            <w:tcW w:w="0" w:type="auto"/>
          </w:tcPr>
          <w:p w14:paraId="603C9FE9" w14:textId="77777777" w:rsidR="00294D47" w:rsidRPr="00552DB3" w:rsidRDefault="00294D47" w:rsidP="00DC1304">
            <w:pPr>
              <w:rPr>
                <w:sz w:val="22"/>
              </w:rPr>
            </w:pPr>
            <w:r w:rsidRPr="00552DB3">
              <w:rPr>
                <w:sz w:val="22"/>
              </w:rPr>
              <w:t>1.189856E-07</w:t>
            </w:r>
          </w:p>
        </w:tc>
      </w:tr>
      <w:tr w:rsidR="00294D47" w:rsidRPr="00552DB3" w14:paraId="7FEAD7AC" w14:textId="77777777" w:rsidTr="00DC1304">
        <w:trPr>
          <w:jc w:val="center"/>
        </w:trPr>
        <w:tc>
          <w:tcPr>
            <w:tcW w:w="0" w:type="auto"/>
          </w:tcPr>
          <w:p w14:paraId="059305F4" w14:textId="77777777" w:rsidR="00294D47" w:rsidRPr="00552DB3" w:rsidRDefault="00294D47" w:rsidP="00DC1304">
            <w:pPr>
              <w:rPr>
                <w:sz w:val="22"/>
              </w:rPr>
            </w:pPr>
            <w:r w:rsidRPr="00552DB3">
              <w:rPr>
                <w:sz w:val="22"/>
              </w:rPr>
              <w:t>cd-116</w:t>
            </w:r>
          </w:p>
        </w:tc>
        <w:tc>
          <w:tcPr>
            <w:tcW w:w="0" w:type="auto"/>
          </w:tcPr>
          <w:p w14:paraId="74581D48" w14:textId="77777777" w:rsidR="00294D47" w:rsidRPr="00552DB3" w:rsidRDefault="00294D47" w:rsidP="00DC1304">
            <w:pPr>
              <w:rPr>
                <w:sz w:val="22"/>
              </w:rPr>
            </w:pPr>
            <w:r w:rsidRPr="00552DB3">
              <w:rPr>
                <w:sz w:val="22"/>
              </w:rPr>
              <w:t>48116</w:t>
            </w:r>
          </w:p>
        </w:tc>
        <w:tc>
          <w:tcPr>
            <w:tcW w:w="0" w:type="auto"/>
            <w:tcBorders>
              <w:right w:val="double" w:sz="4" w:space="0" w:color="auto"/>
            </w:tcBorders>
          </w:tcPr>
          <w:p w14:paraId="73684379" w14:textId="77777777" w:rsidR="00294D47" w:rsidRPr="00552DB3" w:rsidRDefault="00294D47" w:rsidP="00DC1304">
            <w:pPr>
              <w:rPr>
                <w:sz w:val="22"/>
              </w:rPr>
            </w:pPr>
            <w:r w:rsidRPr="00552DB3">
              <w:rPr>
                <w:sz w:val="22"/>
              </w:rPr>
              <w:t>3.101992E-08</w:t>
            </w:r>
          </w:p>
        </w:tc>
        <w:tc>
          <w:tcPr>
            <w:tcW w:w="0" w:type="auto"/>
            <w:tcBorders>
              <w:left w:val="double" w:sz="4" w:space="0" w:color="auto"/>
            </w:tcBorders>
          </w:tcPr>
          <w:p w14:paraId="01F15D97" w14:textId="77777777" w:rsidR="00294D47" w:rsidRPr="00552DB3" w:rsidRDefault="00294D47" w:rsidP="00DC1304">
            <w:pPr>
              <w:rPr>
                <w:sz w:val="22"/>
              </w:rPr>
            </w:pPr>
            <w:r w:rsidRPr="00552DB3">
              <w:rPr>
                <w:sz w:val="22"/>
              </w:rPr>
              <w:t>mg-24</w:t>
            </w:r>
          </w:p>
        </w:tc>
        <w:tc>
          <w:tcPr>
            <w:tcW w:w="0" w:type="auto"/>
          </w:tcPr>
          <w:p w14:paraId="23A01B3C" w14:textId="77777777" w:rsidR="00294D47" w:rsidRPr="00552DB3" w:rsidRDefault="00294D47" w:rsidP="00DC1304">
            <w:pPr>
              <w:rPr>
                <w:sz w:val="22"/>
              </w:rPr>
            </w:pPr>
            <w:r w:rsidRPr="00552DB3">
              <w:rPr>
                <w:sz w:val="22"/>
              </w:rPr>
              <w:t>12024</w:t>
            </w:r>
          </w:p>
        </w:tc>
        <w:tc>
          <w:tcPr>
            <w:tcW w:w="0" w:type="auto"/>
          </w:tcPr>
          <w:p w14:paraId="50419B2C" w14:textId="77777777" w:rsidR="00294D47" w:rsidRPr="00552DB3" w:rsidRDefault="00294D47" w:rsidP="00DC1304">
            <w:pPr>
              <w:rPr>
                <w:sz w:val="22"/>
              </w:rPr>
            </w:pPr>
            <w:r w:rsidRPr="00552DB3">
              <w:rPr>
                <w:sz w:val="22"/>
              </w:rPr>
              <w:t>1.513023E-06</w:t>
            </w:r>
          </w:p>
        </w:tc>
      </w:tr>
      <w:tr w:rsidR="00294D47" w:rsidRPr="00552DB3" w14:paraId="2C79F5A2" w14:textId="77777777" w:rsidTr="00DC1304">
        <w:trPr>
          <w:jc w:val="center"/>
        </w:trPr>
        <w:tc>
          <w:tcPr>
            <w:tcW w:w="0" w:type="auto"/>
          </w:tcPr>
          <w:p w14:paraId="6F60E8E1" w14:textId="77777777" w:rsidR="00294D47" w:rsidRPr="00552DB3" w:rsidRDefault="00294D47" w:rsidP="00DC1304">
            <w:pPr>
              <w:rPr>
                <w:sz w:val="22"/>
              </w:rPr>
            </w:pPr>
            <w:r w:rsidRPr="00552DB3">
              <w:rPr>
                <w:sz w:val="22"/>
              </w:rPr>
              <w:t>mg-25</w:t>
            </w:r>
          </w:p>
        </w:tc>
        <w:tc>
          <w:tcPr>
            <w:tcW w:w="0" w:type="auto"/>
          </w:tcPr>
          <w:p w14:paraId="73D2E244" w14:textId="77777777" w:rsidR="00294D47" w:rsidRPr="00552DB3" w:rsidRDefault="00294D47" w:rsidP="00DC1304">
            <w:pPr>
              <w:rPr>
                <w:sz w:val="22"/>
              </w:rPr>
            </w:pPr>
            <w:r w:rsidRPr="00552DB3">
              <w:rPr>
                <w:sz w:val="22"/>
              </w:rPr>
              <w:t>12025</w:t>
            </w:r>
          </w:p>
        </w:tc>
        <w:tc>
          <w:tcPr>
            <w:tcW w:w="0" w:type="auto"/>
            <w:tcBorders>
              <w:right w:val="double" w:sz="4" w:space="0" w:color="auto"/>
            </w:tcBorders>
          </w:tcPr>
          <w:p w14:paraId="7C3F4582" w14:textId="77777777" w:rsidR="00294D47" w:rsidRPr="00552DB3" w:rsidRDefault="00294D47" w:rsidP="00DC1304">
            <w:pPr>
              <w:rPr>
                <w:sz w:val="22"/>
              </w:rPr>
            </w:pPr>
            <w:r w:rsidRPr="00552DB3">
              <w:rPr>
                <w:sz w:val="22"/>
              </w:rPr>
              <w:t>1.915461E-07</w:t>
            </w:r>
          </w:p>
        </w:tc>
        <w:tc>
          <w:tcPr>
            <w:tcW w:w="0" w:type="auto"/>
            <w:tcBorders>
              <w:left w:val="double" w:sz="4" w:space="0" w:color="auto"/>
            </w:tcBorders>
          </w:tcPr>
          <w:p w14:paraId="225A8157" w14:textId="77777777" w:rsidR="00294D47" w:rsidRPr="00552DB3" w:rsidRDefault="00294D47" w:rsidP="00DC1304">
            <w:pPr>
              <w:rPr>
                <w:sz w:val="22"/>
              </w:rPr>
            </w:pPr>
            <w:r w:rsidRPr="00552DB3">
              <w:rPr>
                <w:sz w:val="22"/>
              </w:rPr>
              <w:t>mg-26</w:t>
            </w:r>
          </w:p>
        </w:tc>
        <w:tc>
          <w:tcPr>
            <w:tcW w:w="0" w:type="auto"/>
          </w:tcPr>
          <w:p w14:paraId="0520BCDA" w14:textId="77777777" w:rsidR="00294D47" w:rsidRPr="00552DB3" w:rsidRDefault="00294D47" w:rsidP="00DC1304">
            <w:pPr>
              <w:rPr>
                <w:sz w:val="22"/>
              </w:rPr>
            </w:pPr>
            <w:r w:rsidRPr="00552DB3">
              <w:rPr>
                <w:sz w:val="22"/>
              </w:rPr>
              <w:t>12026</w:t>
            </w:r>
          </w:p>
        </w:tc>
        <w:tc>
          <w:tcPr>
            <w:tcW w:w="0" w:type="auto"/>
          </w:tcPr>
          <w:p w14:paraId="53F9AD4B" w14:textId="77777777" w:rsidR="00294D47" w:rsidRPr="00552DB3" w:rsidRDefault="00294D47" w:rsidP="00DC1304">
            <w:pPr>
              <w:rPr>
                <w:sz w:val="22"/>
              </w:rPr>
            </w:pPr>
            <w:r w:rsidRPr="00552DB3">
              <w:rPr>
                <w:sz w:val="22"/>
              </w:rPr>
              <w:t>2.108923E-07</w:t>
            </w:r>
          </w:p>
        </w:tc>
      </w:tr>
      <w:tr w:rsidR="00294D47" w:rsidRPr="00552DB3" w14:paraId="648FA585" w14:textId="77777777" w:rsidTr="00DC1304">
        <w:trPr>
          <w:jc w:val="center"/>
        </w:trPr>
        <w:tc>
          <w:tcPr>
            <w:tcW w:w="0" w:type="auto"/>
          </w:tcPr>
          <w:p w14:paraId="5DD10418" w14:textId="77777777" w:rsidR="00294D47" w:rsidRPr="00552DB3" w:rsidRDefault="00294D47" w:rsidP="00DC1304">
            <w:pPr>
              <w:rPr>
                <w:sz w:val="22"/>
              </w:rPr>
            </w:pPr>
            <w:r w:rsidRPr="00552DB3">
              <w:rPr>
                <w:sz w:val="22"/>
              </w:rPr>
              <w:t>ti-46</w:t>
            </w:r>
          </w:p>
        </w:tc>
        <w:tc>
          <w:tcPr>
            <w:tcW w:w="0" w:type="auto"/>
          </w:tcPr>
          <w:p w14:paraId="3696E80F" w14:textId="77777777" w:rsidR="00294D47" w:rsidRPr="00552DB3" w:rsidRDefault="00294D47" w:rsidP="00DC1304">
            <w:pPr>
              <w:rPr>
                <w:sz w:val="22"/>
              </w:rPr>
            </w:pPr>
            <w:r w:rsidRPr="00552DB3">
              <w:rPr>
                <w:sz w:val="22"/>
              </w:rPr>
              <w:t>22046</w:t>
            </w:r>
          </w:p>
        </w:tc>
        <w:tc>
          <w:tcPr>
            <w:tcW w:w="0" w:type="auto"/>
            <w:tcBorders>
              <w:right w:val="double" w:sz="4" w:space="0" w:color="auto"/>
            </w:tcBorders>
          </w:tcPr>
          <w:p w14:paraId="56514B09" w14:textId="77777777" w:rsidR="00294D47" w:rsidRPr="00552DB3" w:rsidRDefault="00294D47" w:rsidP="00DC1304">
            <w:pPr>
              <w:rPr>
                <w:sz w:val="22"/>
              </w:rPr>
            </w:pPr>
            <w:r w:rsidRPr="00552DB3">
              <w:rPr>
                <w:sz w:val="22"/>
              </w:rPr>
              <w:t>8.023980E-08</w:t>
            </w:r>
          </w:p>
        </w:tc>
        <w:tc>
          <w:tcPr>
            <w:tcW w:w="0" w:type="auto"/>
            <w:tcBorders>
              <w:left w:val="double" w:sz="4" w:space="0" w:color="auto"/>
            </w:tcBorders>
          </w:tcPr>
          <w:p w14:paraId="07B86BF8" w14:textId="77777777" w:rsidR="00294D47" w:rsidRPr="00552DB3" w:rsidRDefault="00294D47" w:rsidP="00DC1304">
            <w:pPr>
              <w:rPr>
                <w:sz w:val="22"/>
              </w:rPr>
            </w:pPr>
            <w:r w:rsidRPr="00552DB3">
              <w:rPr>
                <w:sz w:val="22"/>
              </w:rPr>
              <w:t>ti-47</w:t>
            </w:r>
          </w:p>
        </w:tc>
        <w:tc>
          <w:tcPr>
            <w:tcW w:w="0" w:type="auto"/>
          </w:tcPr>
          <w:p w14:paraId="4912B873" w14:textId="77777777" w:rsidR="00294D47" w:rsidRPr="00552DB3" w:rsidRDefault="00294D47" w:rsidP="00DC1304">
            <w:pPr>
              <w:rPr>
                <w:sz w:val="22"/>
              </w:rPr>
            </w:pPr>
            <w:r w:rsidRPr="00552DB3">
              <w:rPr>
                <w:sz w:val="22"/>
              </w:rPr>
              <w:t>22047</w:t>
            </w:r>
          </w:p>
        </w:tc>
        <w:tc>
          <w:tcPr>
            <w:tcW w:w="0" w:type="auto"/>
          </w:tcPr>
          <w:p w14:paraId="6E3AE5D2" w14:textId="77777777" w:rsidR="00294D47" w:rsidRPr="00552DB3" w:rsidRDefault="00294D47" w:rsidP="00DC1304">
            <w:pPr>
              <w:rPr>
                <w:sz w:val="22"/>
              </w:rPr>
            </w:pPr>
            <w:r w:rsidRPr="00552DB3">
              <w:rPr>
                <w:sz w:val="22"/>
              </w:rPr>
              <w:t>7.236172E-08</w:t>
            </w:r>
          </w:p>
        </w:tc>
      </w:tr>
      <w:tr w:rsidR="00294D47" w:rsidRPr="00552DB3" w14:paraId="588568CF" w14:textId="77777777" w:rsidTr="00DC1304">
        <w:trPr>
          <w:jc w:val="center"/>
        </w:trPr>
        <w:tc>
          <w:tcPr>
            <w:tcW w:w="0" w:type="auto"/>
          </w:tcPr>
          <w:p w14:paraId="75CDBF72" w14:textId="77777777" w:rsidR="00294D47" w:rsidRPr="00552DB3" w:rsidRDefault="00294D47" w:rsidP="00DC1304">
            <w:pPr>
              <w:rPr>
                <w:sz w:val="22"/>
              </w:rPr>
            </w:pPr>
            <w:r w:rsidRPr="00552DB3">
              <w:rPr>
                <w:sz w:val="22"/>
              </w:rPr>
              <w:t>ti-48</w:t>
            </w:r>
          </w:p>
        </w:tc>
        <w:tc>
          <w:tcPr>
            <w:tcW w:w="0" w:type="auto"/>
          </w:tcPr>
          <w:p w14:paraId="71367A56" w14:textId="77777777" w:rsidR="00294D47" w:rsidRPr="00552DB3" w:rsidRDefault="00294D47" w:rsidP="00DC1304">
            <w:pPr>
              <w:rPr>
                <w:sz w:val="22"/>
              </w:rPr>
            </w:pPr>
            <w:r w:rsidRPr="00552DB3">
              <w:rPr>
                <w:sz w:val="22"/>
              </w:rPr>
              <w:t>22048</w:t>
            </w:r>
          </w:p>
        </w:tc>
        <w:tc>
          <w:tcPr>
            <w:tcW w:w="0" w:type="auto"/>
            <w:tcBorders>
              <w:right w:val="double" w:sz="4" w:space="0" w:color="auto"/>
            </w:tcBorders>
          </w:tcPr>
          <w:p w14:paraId="5200343F" w14:textId="77777777" w:rsidR="00294D47" w:rsidRPr="00552DB3" w:rsidRDefault="00294D47" w:rsidP="00DC1304">
            <w:pPr>
              <w:rPr>
                <w:sz w:val="22"/>
              </w:rPr>
            </w:pPr>
            <w:r w:rsidRPr="00552DB3">
              <w:rPr>
                <w:sz w:val="22"/>
              </w:rPr>
              <w:t>7.170034E-07</w:t>
            </w:r>
          </w:p>
        </w:tc>
        <w:tc>
          <w:tcPr>
            <w:tcW w:w="0" w:type="auto"/>
            <w:tcBorders>
              <w:left w:val="double" w:sz="4" w:space="0" w:color="auto"/>
            </w:tcBorders>
          </w:tcPr>
          <w:p w14:paraId="6CE12A3A" w14:textId="77777777" w:rsidR="00294D47" w:rsidRPr="00552DB3" w:rsidRDefault="00294D47" w:rsidP="00DC1304">
            <w:pPr>
              <w:rPr>
                <w:sz w:val="22"/>
              </w:rPr>
            </w:pPr>
            <w:r w:rsidRPr="00552DB3">
              <w:rPr>
                <w:sz w:val="22"/>
              </w:rPr>
              <w:t>ti-49</w:t>
            </w:r>
          </w:p>
        </w:tc>
        <w:tc>
          <w:tcPr>
            <w:tcW w:w="0" w:type="auto"/>
          </w:tcPr>
          <w:p w14:paraId="151DEF01" w14:textId="77777777" w:rsidR="00294D47" w:rsidRPr="00552DB3" w:rsidRDefault="00294D47" w:rsidP="00DC1304">
            <w:pPr>
              <w:rPr>
                <w:sz w:val="22"/>
              </w:rPr>
            </w:pPr>
            <w:r w:rsidRPr="00552DB3">
              <w:rPr>
                <w:sz w:val="22"/>
              </w:rPr>
              <w:t>22049</w:t>
            </w:r>
          </w:p>
        </w:tc>
        <w:tc>
          <w:tcPr>
            <w:tcW w:w="0" w:type="auto"/>
          </w:tcPr>
          <w:p w14:paraId="3866BDA0" w14:textId="77777777" w:rsidR="00294D47" w:rsidRPr="00552DB3" w:rsidRDefault="00294D47" w:rsidP="00DC1304">
            <w:pPr>
              <w:rPr>
                <w:sz w:val="22"/>
              </w:rPr>
            </w:pPr>
            <w:r w:rsidRPr="00552DB3">
              <w:rPr>
                <w:sz w:val="22"/>
              </w:rPr>
              <w:t>5.261785E-08</w:t>
            </w:r>
          </w:p>
        </w:tc>
      </w:tr>
      <w:tr w:rsidR="00294D47" w:rsidRPr="00552DB3" w14:paraId="5607C648" w14:textId="77777777" w:rsidTr="00DC1304">
        <w:trPr>
          <w:jc w:val="center"/>
        </w:trPr>
        <w:tc>
          <w:tcPr>
            <w:tcW w:w="0" w:type="auto"/>
          </w:tcPr>
          <w:p w14:paraId="1112A432" w14:textId="77777777" w:rsidR="00294D47" w:rsidRPr="00552DB3" w:rsidRDefault="00294D47" w:rsidP="00DC1304">
            <w:pPr>
              <w:rPr>
                <w:sz w:val="22"/>
              </w:rPr>
            </w:pPr>
            <w:r w:rsidRPr="00552DB3">
              <w:rPr>
                <w:sz w:val="22"/>
              </w:rPr>
              <w:t>ti-50</w:t>
            </w:r>
          </w:p>
        </w:tc>
        <w:tc>
          <w:tcPr>
            <w:tcW w:w="0" w:type="auto"/>
          </w:tcPr>
          <w:p w14:paraId="1331C139" w14:textId="77777777" w:rsidR="00294D47" w:rsidRPr="00552DB3" w:rsidRDefault="00294D47" w:rsidP="00DC1304">
            <w:pPr>
              <w:rPr>
                <w:sz w:val="22"/>
              </w:rPr>
            </w:pPr>
            <w:r w:rsidRPr="00552DB3">
              <w:rPr>
                <w:sz w:val="22"/>
              </w:rPr>
              <w:t>22050</w:t>
            </w:r>
          </w:p>
        </w:tc>
        <w:tc>
          <w:tcPr>
            <w:tcW w:w="0" w:type="auto"/>
            <w:tcBorders>
              <w:right w:val="double" w:sz="4" w:space="0" w:color="auto"/>
            </w:tcBorders>
          </w:tcPr>
          <w:p w14:paraId="76CE5DE1" w14:textId="77777777" w:rsidR="00294D47" w:rsidRPr="00552DB3" w:rsidRDefault="00294D47" w:rsidP="00DC1304">
            <w:pPr>
              <w:rPr>
                <w:sz w:val="22"/>
              </w:rPr>
            </w:pPr>
            <w:r w:rsidRPr="00552DB3">
              <w:rPr>
                <w:sz w:val="22"/>
              </w:rPr>
              <w:t>5.038087E-08</w:t>
            </w:r>
          </w:p>
        </w:tc>
        <w:tc>
          <w:tcPr>
            <w:tcW w:w="0" w:type="auto"/>
            <w:tcBorders>
              <w:left w:val="double" w:sz="4" w:space="0" w:color="auto"/>
            </w:tcBorders>
          </w:tcPr>
          <w:p w14:paraId="65F46717" w14:textId="77777777" w:rsidR="00294D47" w:rsidRPr="00552DB3" w:rsidRDefault="00294D47" w:rsidP="00DC1304">
            <w:pPr>
              <w:rPr>
                <w:sz w:val="22"/>
              </w:rPr>
            </w:pPr>
            <w:r w:rsidRPr="00552DB3">
              <w:rPr>
                <w:sz w:val="22"/>
              </w:rPr>
              <w:t>v</w:t>
            </w:r>
          </w:p>
        </w:tc>
        <w:tc>
          <w:tcPr>
            <w:tcW w:w="0" w:type="auto"/>
          </w:tcPr>
          <w:p w14:paraId="6C23BBFD" w14:textId="77777777" w:rsidR="00294D47" w:rsidRPr="00552DB3" w:rsidRDefault="00294D47" w:rsidP="00DC1304">
            <w:pPr>
              <w:rPr>
                <w:sz w:val="22"/>
              </w:rPr>
            </w:pPr>
            <w:r w:rsidRPr="00552DB3">
              <w:rPr>
                <w:sz w:val="22"/>
              </w:rPr>
              <w:t>23000</w:t>
            </w:r>
          </w:p>
        </w:tc>
        <w:tc>
          <w:tcPr>
            <w:tcW w:w="0" w:type="auto"/>
          </w:tcPr>
          <w:p w14:paraId="31EFC28F" w14:textId="77777777" w:rsidR="00294D47" w:rsidRPr="00552DB3" w:rsidRDefault="00294D47" w:rsidP="00DC1304">
            <w:pPr>
              <w:rPr>
                <w:sz w:val="22"/>
              </w:rPr>
            </w:pPr>
            <w:r w:rsidRPr="00552DB3">
              <w:rPr>
                <w:sz w:val="22"/>
              </w:rPr>
              <w:t>9.138988E-07</w:t>
            </w:r>
          </w:p>
        </w:tc>
      </w:tr>
      <w:tr w:rsidR="00294D47" w:rsidRPr="00552DB3" w14:paraId="1BDD6ED1" w14:textId="77777777" w:rsidTr="00DC1304">
        <w:trPr>
          <w:jc w:val="center"/>
        </w:trPr>
        <w:tc>
          <w:tcPr>
            <w:tcW w:w="0" w:type="auto"/>
          </w:tcPr>
          <w:p w14:paraId="034EAC4D" w14:textId="77777777" w:rsidR="00294D47" w:rsidRPr="00552DB3" w:rsidRDefault="00294D47" w:rsidP="00DC1304">
            <w:pPr>
              <w:rPr>
                <w:sz w:val="22"/>
              </w:rPr>
            </w:pPr>
            <w:r w:rsidRPr="00552DB3">
              <w:rPr>
                <w:sz w:val="22"/>
              </w:rPr>
              <w:t>co-59</w:t>
            </w:r>
          </w:p>
        </w:tc>
        <w:tc>
          <w:tcPr>
            <w:tcW w:w="0" w:type="auto"/>
          </w:tcPr>
          <w:p w14:paraId="7C34A7E9" w14:textId="77777777" w:rsidR="00294D47" w:rsidRPr="00552DB3" w:rsidRDefault="00294D47" w:rsidP="00DC1304">
            <w:pPr>
              <w:rPr>
                <w:sz w:val="22"/>
              </w:rPr>
            </w:pPr>
            <w:r w:rsidRPr="00552DB3">
              <w:rPr>
                <w:sz w:val="22"/>
              </w:rPr>
              <w:t>27059</w:t>
            </w:r>
          </w:p>
        </w:tc>
        <w:tc>
          <w:tcPr>
            <w:tcW w:w="0" w:type="auto"/>
            <w:tcBorders>
              <w:right w:val="double" w:sz="4" w:space="0" w:color="auto"/>
            </w:tcBorders>
          </w:tcPr>
          <w:p w14:paraId="0B1AA0B8" w14:textId="77777777" w:rsidR="00294D47" w:rsidRPr="00552DB3" w:rsidRDefault="00294D47" w:rsidP="00DC1304">
            <w:pPr>
              <w:rPr>
                <w:sz w:val="22"/>
              </w:rPr>
            </w:pPr>
            <w:r w:rsidRPr="00552DB3">
              <w:rPr>
                <w:sz w:val="22"/>
              </w:rPr>
              <w:t>1.579937E-06</w:t>
            </w:r>
          </w:p>
        </w:tc>
        <w:tc>
          <w:tcPr>
            <w:tcW w:w="0" w:type="auto"/>
            <w:tcBorders>
              <w:left w:val="double" w:sz="4" w:space="0" w:color="auto"/>
            </w:tcBorders>
          </w:tcPr>
          <w:p w14:paraId="17945BD5" w14:textId="77777777" w:rsidR="00294D47" w:rsidRPr="00552DB3" w:rsidRDefault="00294D47" w:rsidP="00DC1304">
            <w:pPr>
              <w:rPr>
                <w:sz w:val="22"/>
              </w:rPr>
            </w:pPr>
            <w:r w:rsidRPr="00552DB3">
              <w:rPr>
                <w:sz w:val="22"/>
              </w:rPr>
              <w:t>cu-63</w:t>
            </w:r>
          </w:p>
        </w:tc>
        <w:tc>
          <w:tcPr>
            <w:tcW w:w="0" w:type="auto"/>
          </w:tcPr>
          <w:p w14:paraId="3193BB91" w14:textId="77777777" w:rsidR="00294D47" w:rsidRPr="00552DB3" w:rsidRDefault="00294D47" w:rsidP="00DC1304">
            <w:pPr>
              <w:rPr>
                <w:sz w:val="22"/>
              </w:rPr>
            </w:pPr>
            <w:r w:rsidRPr="00552DB3">
              <w:rPr>
                <w:sz w:val="22"/>
              </w:rPr>
              <w:t>29063</w:t>
            </w:r>
          </w:p>
        </w:tc>
        <w:tc>
          <w:tcPr>
            <w:tcW w:w="0" w:type="auto"/>
          </w:tcPr>
          <w:p w14:paraId="0B8F8491" w14:textId="77777777" w:rsidR="00294D47" w:rsidRPr="00552DB3" w:rsidRDefault="00294D47" w:rsidP="00DC1304">
            <w:pPr>
              <w:rPr>
                <w:sz w:val="22"/>
              </w:rPr>
            </w:pPr>
            <w:r w:rsidRPr="00552DB3">
              <w:rPr>
                <w:sz w:val="22"/>
              </w:rPr>
              <w:t>3.039658E-06</w:t>
            </w:r>
          </w:p>
        </w:tc>
      </w:tr>
      <w:tr w:rsidR="00294D47" w:rsidRPr="00552DB3" w14:paraId="5788BBD0" w14:textId="77777777" w:rsidTr="00DC1304">
        <w:trPr>
          <w:jc w:val="center"/>
        </w:trPr>
        <w:tc>
          <w:tcPr>
            <w:tcW w:w="0" w:type="auto"/>
          </w:tcPr>
          <w:p w14:paraId="18F10DFD" w14:textId="77777777" w:rsidR="00294D47" w:rsidRPr="00552DB3" w:rsidRDefault="00294D47" w:rsidP="00DC1304">
            <w:pPr>
              <w:rPr>
                <w:sz w:val="22"/>
              </w:rPr>
            </w:pPr>
            <w:r w:rsidRPr="00552DB3">
              <w:rPr>
                <w:sz w:val="22"/>
              </w:rPr>
              <w:t>cu-65</w:t>
            </w:r>
          </w:p>
        </w:tc>
        <w:tc>
          <w:tcPr>
            <w:tcW w:w="0" w:type="auto"/>
          </w:tcPr>
          <w:p w14:paraId="72B25004" w14:textId="77777777" w:rsidR="00294D47" w:rsidRPr="00552DB3" w:rsidRDefault="00294D47" w:rsidP="00DC1304">
            <w:pPr>
              <w:rPr>
                <w:sz w:val="22"/>
              </w:rPr>
            </w:pPr>
            <w:r w:rsidRPr="00552DB3">
              <w:rPr>
                <w:sz w:val="22"/>
              </w:rPr>
              <w:t>29065</w:t>
            </w:r>
          </w:p>
        </w:tc>
        <w:tc>
          <w:tcPr>
            <w:tcW w:w="0" w:type="auto"/>
            <w:tcBorders>
              <w:right w:val="double" w:sz="4" w:space="0" w:color="auto"/>
            </w:tcBorders>
          </w:tcPr>
          <w:p w14:paraId="3DB490A1" w14:textId="77777777" w:rsidR="00294D47" w:rsidRPr="00552DB3" w:rsidRDefault="00294D47" w:rsidP="00DC1304">
            <w:pPr>
              <w:rPr>
                <w:sz w:val="22"/>
              </w:rPr>
            </w:pPr>
            <w:r w:rsidRPr="00552DB3">
              <w:rPr>
                <w:sz w:val="22"/>
              </w:rPr>
              <w:t>1.356088E-06</w:t>
            </w:r>
          </w:p>
        </w:tc>
        <w:tc>
          <w:tcPr>
            <w:tcW w:w="0" w:type="auto"/>
            <w:tcBorders>
              <w:left w:val="double" w:sz="4" w:space="0" w:color="auto"/>
            </w:tcBorders>
          </w:tcPr>
          <w:p w14:paraId="531D4EF9" w14:textId="77777777" w:rsidR="00294D47" w:rsidRPr="00552DB3" w:rsidRDefault="00294D47" w:rsidP="00DC1304">
            <w:pPr>
              <w:rPr>
                <w:sz w:val="22"/>
              </w:rPr>
            </w:pPr>
            <w:r w:rsidRPr="00552DB3">
              <w:rPr>
                <w:sz w:val="22"/>
              </w:rPr>
              <w:t>zn</w:t>
            </w:r>
          </w:p>
        </w:tc>
        <w:tc>
          <w:tcPr>
            <w:tcW w:w="0" w:type="auto"/>
          </w:tcPr>
          <w:p w14:paraId="266B822C" w14:textId="77777777" w:rsidR="00294D47" w:rsidRPr="00552DB3" w:rsidRDefault="00294D47" w:rsidP="00DC1304">
            <w:pPr>
              <w:rPr>
                <w:sz w:val="22"/>
              </w:rPr>
            </w:pPr>
            <w:r w:rsidRPr="00552DB3">
              <w:rPr>
                <w:sz w:val="22"/>
              </w:rPr>
              <w:t>30000</w:t>
            </w:r>
          </w:p>
        </w:tc>
        <w:tc>
          <w:tcPr>
            <w:tcW w:w="0" w:type="auto"/>
          </w:tcPr>
          <w:p w14:paraId="056D920D" w14:textId="77777777" w:rsidR="00294D47" w:rsidRPr="00552DB3" w:rsidRDefault="00294D47" w:rsidP="00DC1304">
            <w:pPr>
              <w:rPr>
                <w:sz w:val="22"/>
              </w:rPr>
            </w:pPr>
            <w:r w:rsidRPr="00552DB3">
              <w:rPr>
                <w:sz w:val="22"/>
              </w:rPr>
              <w:t>7.120738E-07</w:t>
            </w:r>
          </w:p>
        </w:tc>
      </w:tr>
      <w:tr w:rsidR="00294D47" w:rsidRPr="00552DB3" w14:paraId="4A10F0EA" w14:textId="77777777" w:rsidTr="00DC1304">
        <w:trPr>
          <w:jc w:val="center"/>
        </w:trPr>
        <w:tc>
          <w:tcPr>
            <w:tcW w:w="0" w:type="auto"/>
          </w:tcPr>
          <w:p w14:paraId="3399F228" w14:textId="77777777" w:rsidR="00294D47" w:rsidRPr="00552DB3" w:rsidRDefault="00294D47" w:rsidP="00DC1304">
            <w:pPr>
              <w:rPr>
                <w:sz w:val="22"/>
              </w:rPr>
            </w:pPr>
            <w:r w:rsidRPr="00552DB3">
              <w:rPr>
                <w:sz w:val="22"/>
              </w:rPr>
              <w:t>as-75</w:t>
            </w:r>
          </w:p>
        </w:tc>
        <w:tc>
          <w:tcPr>
            <w:tcW w:w="0" w:type="auto"/>
          </w:tcPr>
          <w:p w14:paraId="33EBA8F8" w14:textId="77777777" w:rsidR="00294D47" w:rsidRPr="00552DB3" w:rsidRDefault="00294D47" w:rsidP="00DC1304">
            <w:pPr>
              <w:rPr>
                <w:sz w:val="22"/>
              </w:rPr>
            </w:pPr>
            <w:r w:rsidRPr="00552DB3">
              <w:rPr>
                <w:sz w:val="22"/>
              </w:rPr>
              <w:t>33075</w:t>
            </w:r>
          </w:p>
        </w:tc>
        <w:tc>
          <w:tcPr>
            <w:tcW w:w="0" w:type="auto"/>
            <w:tcBorders>
              <w:right w:val="double" w:sz="4" w:space="0" w:color="auto"/>
            </w:tcBorders>
          </w:tcPr>
          <w:p w14:paraId="72BE1406" w14:textId="77777777" w:rsidR="00294D47" w:rsidRPr="00552DB3" w:rsidRDefault="00294D47" w:rsidP="00DC1304">
            <w:pPr>
              <w:rPr>
                <w:sz w:val="22"/>
              </w:rPr>
            </w:pPr>
            <w:r w:rsidRPr="00552DB3">
              <w:rPr>
                <w:sz w:val="22"/>
              </w:rPr>
              <w:t>1.242776E-06</w:t>
            </w:r>
          </w:p>
        </w:tc>
        <w:tc>
          <w:tcPr>
            <w:tcW w:w="0" w:type="auto"/>
            <w:tcBorders>
              <w:left w:val="double" w:sz="4" w:space="0" w:color="auto"/>
            </w:tcBorders>
          </w:tcPr>
          <w:p w14:paraId="01131388" w14:textId="77777777" w:rsidR="00294D47" w:rsidRPr="00552DB3" w:rsidRDefault="00294D47" w:rsidP="00DC1304">
            <w:pPr>
              <w:rPr>
                <w:sz w:val="22"/>
              </w:rPr>
            </w:pPr>
            <w:r w:rsidRPr="00552DB3">
              <w:rPr>
                <w:sz w:val="22"/>
              </w:rPr>
              <w:t>zr-90</w:t>
            </w:r>
          </w:p>
        </w:tc>
        <w:tc>
          <w:tcPr>
            <w:tcW w:w="0" w:type="auto"/>
          </w:tcPr>
          <w:p w14:paraId="53E10ADE" w14:textId="77777777" w:rsidR="00294D47" w:rsidRPr="00552DB3" w:rsidRDefault="00294D47" w:rsidP="00DC1304">
            <w:pPr>
              <w:rPr>
                <w:sz w:val="22"/>
              </w:rPr>
            </w:pPr>
            <w:r w:rsidRPr="00552DB3">
              <w:rPr>
                <w:sz w:val="22"/>
              </w:rPr>
              <w:t>40090</w:t>
            </w:r>
          </w:p>
        </w:tc>
        <w:tc>
          <w:tcPr>
            <w:tcW w:w="0" w:type="auto"/>
          </w:tcPr>
          <w:p w14:paraId="7B6AC4E8" w14:textId="77777777" w:rsidR="00294D47" w:rsidRPr="00552DB3" w:rsidRDefault="00294D47" w:rsidP="00DC1304">
            <w:pPr>
              <w:rPr>
                <w:sz w:val="22"/>
              </w:rPr>
            </w:pPr>
            <w:r w:rsidRPr="00552DB3">
              <w:rPr>
                <w:sz w:val="22"/>
              </w:rPr>
              <w:t>2.625717E-07</w:t>
            </w:r>
          </w:p>
        </w:tc>
      </w:tr>
      <w:tr w:rsidR="00294D47" w:rsidRPr="00552DB3" w14:paraId="1CFD1AA8" w14:textId="77777777" w:rsidTr="00DC1304">
        <w:trPr>
          <w:jc w:val="center"/>
        </w:trPr>
        <w:tc>
          <w:tcPr>
            <w:tcW w:w="0" w:type="auto"/>
          </w:tcPr>
          <w:p w14:paraId="06F72BEF" w14:textId="77777777" w:rsidR="00294D47" w:rsidRPr="00552DB3" w:rsidRDefault="00294D47" w:rsidP="00DC1304">
            <w:pPr>
              <w:rPr>
                <w:sz w:val="22"/>
              </w:rPr>
            </w:pPr>
            <w:r w:rsidRPr="00552DB3">
              <w:rPr>
                <w:sz w:val="22"/>
              </w:rPr>
              <w:t>zr-91</w:t>
            </w:r>
          </w:p>
        </w:tc>
        <w:tc>
          <w:tcPr>
            <w:tcW w:w="0" w:type="auto"/>
          </w:tcPr>
          <w:p w14:paraId="535D2B04" w14:textId="77777777" w:rsidR="00294D47" w:rsidRPr="00552DB3" w:rsidRDefault="00294D47" w:rsidP="00DC1304">
            <w:pPr>
              <w:rPr>
                <w:sz w:val="22"/>
              </w:rPr>
            </w:pPr>
            <w:r w:rsidRPr="00552DB3">
              <w:rPr>
                <w:sz w:val="22"/>
              </w:rPr>
              <w:t>40091</w:t>
            </w:r>
          </w:p>
        </w:tc>
        <w:tc>
          <w:tcPr>
            <w:tcW w:w="0" w:type="auto"/>
            <w:tcBorders>
              <w:right w:val="double" w:sz="4" w:space="0" w:color="auto"/>
            </w:tcBorders>
          </w:tcPr>
          <w:p w14:paraId="38482553" w14:textId="77777777" w:rsidR="00294D47" w:rsidRPr="00552DB3" w:rsidRDefault="00294D47" w:rsidP="00DC1304">
            <w:pPr>
              <w:rPr>
                <w:sz w:val="22"/>
              </w:rPr>
            </w:pPr>
            <w:r w:rsidRPr="00552DB3">
              <w:rPr>
                <w:sz w:val="22"/>
              </w:rPr>
              <w:t>5.726052E-08</w:t>
            </w:r>
          </w:p>
        </w:tc>
        <w:tc>
          <w:tcPr>
            <w:tcW w:w="0" w:type="auto"/>
            <w:tcBorders>
              <w:left w:val="double" w:sz="4" w:space="0" w:color="auto"/>
            </w:tcBorders>
          </w:tcPr>
          <w:p w14:paraId="42CCB812" w14:textId="77777777" w:rsidR="00294D47" w:rsidRPr="00552DB3" w:rsidRDefault="00294D47" w:rsidP="00DC1304">
            <w:pPr>
              <w:rPr>
                <w:sz w:val="22"/>
              </w:rPr>
            </w:pPr>
            <w:r w:rsidRPr="00552DB3">
              <w:rPr>
                <w:sz w:val="22"/>
              </w:rPr>
              <w:t>zr-92</w:t>
            </w:r>
          </w:p>
        </w:tc>
        <w:tc>
          <w:tcPr>
            <w:tcW w:w="0" w:type="auto"/>
          </w:tcPr>
          <w:p w14:paraId="42BE58FD" w14:textId="77777777" w:rsidR="00294D47" w:rsidRPr="00552DB3" w:rsidRDefault="00294D47" w:rsidP="00DC1304">
            <w:pPr>
              <w:rPr>
                <w:sz w:val="22"/>
              </w:rPr>
            </w:pPr>
            <w:r w:rsidRPr="00552DB3">
              <w:rPr>
                <w:sz w:val="22"/>
              </w:rPr>
              <w:t>40092</w:t>
            </w:r>
          </w:p>
        </w:tc>
        <w:tc>
          <w:tcPr>
            <w:tcW w:w="0" w:type="auto"/>
          </w:tcPr>
          <w:p w14:paraId="1B68C292" w14:textId="77777777" w:rsidR="00294D47" w:rsidRPr="00552DB3" w:rsidRDefault="00294D47" w:rsidP="00DC1304">
            <w:pPr>
              <w:rPr>
                <w:sz w:val="22"/>
              </w:rPr>
            </w:pPr>
            <w:r w:rsidRPr="00552DB3">
              <w:rPr>
                <w:sz w:val="22"/>
              </w:rPr>
              <w:t>8.752387E-08</w:t>
            </w:r>
          </w:p>
        </w:tc>
      </w:tr>
      <w:tr w:rsidR="00294D47" w:rsidRPr="00552DB3" w14:paraId="381887C7" w14:textId="77777777" w:rsidTr="00DC1304">
        <w:trPr>
          <w:jc w:val="center"/>
        </w:trPr>
        <w:tc>
          <w:tcPr>
            <w:tcW w:w="0" w:type="auto"/>
          </w:tcPr>
          <w:p w14:paraId="34F45AAD" w14:textId="77777777" w:rsidR="00294D47" w:rsidRPr="00552DB3" w:rsidRDefault="00294D47" w:rsidP="00DC1304">
            <w:pPr>
              <w:rPr>
                <w:sz w:val="22"/>
              </w:rPr>
            </w:pPr>
            <w:r w:rsidRPr="00552DB3">
              <w:rPr>
                <w:sz w:val="22"/>
              </w:rPr>
              <w:t>zr-94</w:t>
            </w:r>
          </w:p>
        </w:tc>
        <w:tc>
          <w:tcPr>
            <w:tcW w:w="0" w:type="auto"/>
          </w:tcPr>
          <w:p w14:paraId="1D4768CE" w14:textId="77777777" w:rsidR="00294D47" w:rsidRPr="00552DB3" w:rsidRDefault="00294D47" w:rsidP="00DC1304">
            <w:pPr>
              <w:rPr>
                <w:sz w:val="22"/>
              </w:rPr>
            </w:pPr>
            <w:r w:rsidRPr="00552DB3">
              <w:rPr>
                <w:sz w:val="22"/>
              </w:rPr>
              <w:t>40094</w:t>
            </w:r>
          </w:p>
        </w:tc>
        <w:tc>
          <w:tcPr>
            <w:tcW w:w="0" w:type="auto"/>
            <w:tcBorders>
              <w:right w:val="double" w:sz="4" w:space="0" w:color="auto"/>
            </w:tcBorders>
          </w:tcPr>
          <w:p w14:paraId="578C6506" w14:textId="77777777" w:rsidR="00294D47" w:rsidRPr="00552DB3" w:rsidRDefault="00294D47" w:rsidP="00DC1304">
            <w:pPr>
              <w:rPr>
                <w:sz w:val="22"/>
              </w:rPr>
            </w:pPr>
            <w:r w:rsidRPr="00552DB3">
              <w:rPr>
                <w:sz w:val="22"/>
              </w:rPr>
              <w:t>8.869766E-08</w:t>
            </w:r>
          </w:p>
        </w:tc>
        <w:tc>
          <w:tcPr>
            <w:tcW w:w="0" w:type="auto"/>
            <w:tcBorders>
              <w:left w:val="double" w:sz="4" w:space="0" w:color="auto"/>
            </w:tcBorders>
          </w:tcPr>
          <w:p w14:paraId="400C8E3E" w14:textId="77777777" w:rsidR="00294D47" w:rsidRPr="00552DB3" w:rsidRDefault="00294D47" w:rsidP="00DC1304">
            <w:pPr>
              <w:rPr>
                <w:sz w:val="22"/>
              </w:rPr>
            </w:pPr>
            <w:r w:rsidRPr="00552DB3">
              <w:rPr>
                <w:sz w:val="22"/>
              </w:rPr>
              <w:t>zr-96</w:t>
            </w:r>
          </w:p>
        </w:tc>
        <w:tc>
          <w:tcPr>
            <w:tcW w:w="0" w:type="auto"/>
          </w:tcPr>
          <w:p w14:paraId="3CB9AC0D" w14:textId="77777777" w:rsidR="00294D47" w:rsidRPr="00552DB3" w:rsidRDefault="00294D47" w:rsidP="00DC1304">
            <w:pPr>
              <w:rPr>
                <w:sz w:val="22"/>
              </w:rPr>
            </w:pPr>
            <w:r w:rsidRPr="00552DB3">
              <w:rPr>
                <w:sz w:val="22"/>
              </w:rPr>
              <w:t>40096</w:t>
            </w:r>
          </w:p>
        </w:tc>
        <w:tc>
          <w:tcPr>
            <w:tcW w:w="0" w:type="auto"/>
          </w:tcPr>
          <w:p w14:paraId="3A0A4C29" w14:textId="77777777" w:rsidR="00294D47" w:rsidRPr="00552DB3" w:rsidRDefault="00294D47" w:rsidP="00DC1304">
            <w:pPr>
              <w:rPr>
                <w:sz w:val="22"/>
              </w:rPr>
            </w:pPr>
            <w:r w:rsidRPr="00552DB3">
              <w:rPr>
                <w:sz w:val="22"/>
              </w:rPr>
              <w:t>1.428961E-08</w:t>
            </w:r>
          </w:p>
        </w:tc>
      </w:tr>
      <w:tr w:rsidR="00294D47" w:rsidRPr="00552DB3" w14:paraId="5736FD48" w14:textId="77777777" w:rsidTr="00DC1304">
        <w:trPr>
          <w:jc w:val="center"/>
        </w:trPr>
        <w:tc>
          <w:tcPr>
            <w:tcW w:w="0" w:type="auto"/>
          </w:tcPr>
          <w:p w14:paraId="201DB0B1" w14:textId="77777777" w:rsidR="00294D47" w:rsidRPr="00552DB3" w:rsidRDefault="00294D47" w:rsidP="00DC1304">
            <w:pPr>
              <w:rPr>
                <w:sz w:val="22"/>
              </w:rPr>
            </w:pPr>
            <w:r w:rsidRPr="00552DB3">
              <w:rPr>
                <w:sz w:val="22"/>
              </w:rPr>
              <w:t xml:space="preserve">mo-92 </w:t>
            </w:r>
          </w:p>
        </w:tc>
        <w:tc>
          <w:tcPr>
            <w:tcW w:w="0" w:type="auto"/>
          </w:tcPr>
          <w:p w14:paraId="2E103026" w14:textId="77777777" w:rsidR="00294D47" w:rsidRPr="00552DB3" w:rsidRDefault="00294D47" w:rsidP="00DC1304">
            <w:pPr>
              <w:rPr>
                <w:sz w:val="22"/>
              </w:rPr>
            </w:pPr>
            <w:r w:rsidRPr="00552DB3">
              <w:rPr>
                <w:sz w:val="22"/>
              </w:rPr>
              <w:t>42092</w:t>
            </w:r>
          </w:p>
        </w:tc>
        <w:tc>
          <w:tcPr>
            <w:tcW w:w="0" w:type="auto"/>
            <w:tcBorders>
              <w:right w:val="double" w:sz="4" w:space="0" w:color="auto"/>
            </w:tcBorders>
          </w:tcPr>
          <w:p w14:paraId="3E13DDF9" w14:textId="77777777" w:rsidR="00294D47" w:rsidRPr="00552DB3" w:rsidRDefault="00294D47" w:rsidP="00DC1304">
            <w:pPr>
              <w:rPr>
                <w:sz w:val="22"/>
              </w:rPr>
            </w:pPr>
            <w:r w:rsidRPr="00552DB3">
              <w:rPr>
                <w:sz w:val="22"/>
              </w:rPr>
              <w:t>7.167399E-08</w:t>
            </w:r>
          </w:p>
        </w:tc>
        <w:tc>
          <w:tcPr>
            <w:tcW w:w="0" w:type="auto"/>
            <w:tcBorders>
              <w:left w:val="double" w:sz="4" w:space="0" w:color="auto"/>
            </w:tcBorders>
          </w:tcPr>
          <w:p w14:paraId="1B376DD4" w14:textId="77777777" w:rsidR="00294D47" w:rsidRPr="00552DB3" w:rsidRDefault="00294D47" w:rsidP="00DC1304">
            <w:pPr>
              <w:rPr>
                <w:sz w:val="22"/>
              </w:rPr>
            </w:pPr>
            <w:r w:rsidRPr="00552DB3">
              <w:rPr>
                <w:sz w:val="22"/>
              </w:rPr>
              <w:t>mo-94</w:t>
            </w:r>
          </w:p>
        </w:tc>
        <w:tc>
          <w:tcPr>
            <w:tcW w:w="0" w:type="auto"/>
          </w:tcPr>
          <w:p w14:paraId="387D25B9" w14:textId="77777777" w:rsidR="00294D47" w:rsidRPr="00552DB3" w:rsidRDefault="00294D47" w:rsidP="00DC1304">
            <w:pPr>
              <w:rPr>
                <w:sz w:val="22"/>
              </w:rPr>
            </w:pPr>
            <w:r w:rsidRPr="00552DB3">
              <w:rPr>
                <w:sz w:val="22"/>
              </w:rPr>
              <w:t>42094</w:t>
            </w:r>
          </w:p>
        </w:tc>
        <w:tc>
          <w:tcPr>
            <w:tcW w:w="0" w:type="auto"/>
          </w:tcPr>
          <w:p w14:paraId="341CFD87" w14:textId="77777777" w:rsidR="00294D47" w:rsidRPr="00552DB3" w:rsidRDefault="00294D47" w:rsidP="00DC1304">
            <w:pPr>
              <w:rPr>
                <w:sz w:val="22"/>
              </w:rPr>
            </w:pPr>
            <w:r w:rsidRPr="00552DB3">
              <w:rPr>
                <w:sz w:val="22"/>
              </w:rPr>
              <w:t>4.479017E-08</w:t>
            </w:r>
          </w:p>
        </w:tc>
      </w:tr>
      <w:tr w:rsidR="00294D47" w:rsidRPr="00552DB3" w14:paraId="4AEF2EEE" w14:textId="77777777" w:rsidTr="00DC1304">
        <w:trPr>
          <w:jc w:val="center"/>
        </w:trPr>
        <w:tc>
          <w:tcPr>
            <w:tcW w:w="0" w:type="auto"/>
          </w:tcPr>
          <w:p w14:paraId="739F99CE" w14:textId="77777777" w:rsidR="00294D47" w:rsidRPr="00552DB3" w:rsidRDefault="00294D47" w:rsidP="00DC1304">
            <w:pPr>
              <w:rPr>
                <w:sz w:val="22"/>
              </w:rPr>
            </w:pPr>
            <w:r w:rsidRPr="00552DB3">
              <w:rPr>
                <w:sz w:val="22"/>
              </w:rPr>
              <w:t xml:space="preserve">mo-95 </w:t>
            </w:r>
          </w:p>
        </w:tc>
        <w:tc>
          <w:tcPr>
            <w:tcW w:w="0" w:type="auto"/>
          </w:tcPr>
          <w:p w14:paraId="4CDC6E32" w14:textId="77777777" w:rsidR="00294D47" w:rsidRPr="00552DB3" w:rsidRDefault="00294D47" w:rsidP="00DC1304">
            <w:pPr>
              <w:rPr>
                <w:sz w:val="22"/>
              </w:rPr>
            </w:pPr>
            <w:r w:rsidRPr="00552DB3">
              <w:rPr>
                <w:sz w:val="22"/>
              </w:rPr>
              <w:t>42095</w:t>
            </w:r>
          </w:p>
        </w:tc>
        <w:tc>
          <w:tcPr>
            <w:tcW w:w="0" w:type="auto"/>
            <w:tcBorders>
              <w:right w:val="double" w:sz="4" w:space="0" w:color="auto"/>
            </w:tcBorders>
          </w:tcPr>
          <w:p w14:paraId="3F7C3F78" w14:textId="77777777" w:rsidR="00294D47" w:rsidRPr="00552DB3" w:rsidRDefault="00294D47" w:rsidP="00DC1304">
            <w:pPr>
              <w:rPr>
                <w:sz w:val="22"/>
              </w:rPr>
            </w:pPr>
            <w:r w:rsidRPr="00552DB3">
              <w:rPr>
                <w:sz w:val="22"/>
              </w:rPr>
              <w:t>7.715750E-08</w:t>
            </w:r>
          </w:p>
        </w:tc>
        <w:tc>
          <w:tcPr>
            <w:tcW w:w="0" w:type="auto"/>
            <w:tcBorders>
              <w:left w:val="double" w:sz="4" w:space="0" w:color="auto"/>
            </w:tcBorders>
          </w:tcPr>
          <w:p w14:paraId="1C9BA720" w14:textId="77777777" w:rsidR="00294D47" w:rsidRPr="00552DB3" w:rsidRDefault="00294D47" w:rsidP="00DC1304">
            <w:pPr>
              <w:rPr>
                <w:sz w:val="22"/>
              </w:rPr>
            </w:pPr>
            <w:r w:rsidRPr="00552DB3">
              <w:rPr>
                <w:sz w:val="22"/>
              </w:rPr>
              <w:t>mo-96</w:t>
            </w:r>
          </w:p>
        </w:tc>
        <w:tc>
          <w:tcPr>
            <w:tcW w:w="0" w:type="auto"/>
          </w:tcPr>
          <w:p w14:paraId="1A6749DF" w14:textId="77777777" w:rsidR="00294D47" w:rsidRPr="00552DB3" w:rsidRDefault="00294D47" w:rsidP="00DC1304">
            <w:pPr>
              <w:rPr>
                <w:sz w:val="22"/>
              </w:rPr>
            </w:pPr>
            <w:r w:rsidRPr="00552DB3">
              <w:rPr>
                <w:sz w:val="22"/>
              </w:rPr>
              <w:t>42096</w:t>
            </w:r>
          </w:p>
        </w:tc>
        <w:tc>
          <w:tcPr>
            <w:tcW w:w="0" w:type="auto"/>
          </w:tcPr>
          <w:p w14:paraId="0789C249" w14:textId="77777777" w:rsidR="00294D47" w:rsidRPr="00552DB3" w:rsidRDefault="00294D47" w:rsidP="00DC1304">
            <w:pPr>
              <w:rPr>
                <w:sz w:val="22"/>
              </w:rPr>
            </w:pPr>
            <w:r w:rsidRPr="00552DB3">
              <w:rPr>
                <w:sz w:val="22"/>
              </w:rPr>
              <w:t>8.094258E-08</w:t>
            </w:r>
          </w:p>
        </w:tc>
      </w:tr>
      <w:tr w:rsidR="00294D47" w:rsidRPr="00552DB3" w14:paraId="6ABE9D59" w14:textId="77777777" w:rsidTr="00DC1304">
        <w:trPr>
          <w:jc w:val="center"/>
        </w:trPr>
        <w:tc>
          <w:tcPr>
            <w:tcW w:w="0" w:type="auto"/>
          </w:tcPr>
          <w:p w14:paraId="54E83414" w14:textId="77777777" w:rsidR="00294D47" w:rsidRPr="00552DB3" w:rsidRDefault="00294D47" w:rsidP="00DC1304">
            <w:pPr>
              <w:rPr>
                <w:sz w:val="22"/>
              </w:rPr>
            </w:pPr>
            <w:r w:rsidRPr="00552DB3">
              <w:rPr>
                <w:sz w:val="22"/>
              </w:rPr>
              <w:t xml:space="preserve">mo-97 </w:t>
            </w:r>
          </w:p>
        </w:tc>
        <w:tc>
          <w:tcPr>
            <w:tcW w:w="0" w:type="auto"/>
          </w:tcPr>
          <w:p w14:paraId="6B22D860" w14:textId="77777777" w:rsidR="00294D47" w:rsidRPr="00552DB3" w:rsidRDefault="00294D47" w:rsidP="00DC1304">
            <w:pPr>
              <w:rPr>
                <w:sz w:val="22"/>
              </w:rPr>
            </w:pPr>
            <w:r w:rsidRPr="00552DB3">
              <w:rPr>
                <w:sz w:val="22"/>
              </w:rPr>
              <w:t>42097</w:t>
            </w:r>
          </w:p>
        </w:tc>
        <w:tc>
          <w:tcPr>
            <w:tcW w:w="0" w:type="auto"/>
            <w:tcBorders>
              <w:right w:val="double" w:sz="4" w:space="0" w:color="auto"/>
            </w:tcBorders>
          </w:tcPr>
          <w:p w14:paraId="32D3D768" w14:textId="77777777" w:rsidR="00294D47" w:rsidRPr="00552DB3" w:rsidRDefault="00294D47" w:rsidP="00DC1304">
            <w:pPr>
              <w:rPr>
                <w:sz w:val="22"/>
              </w:rPr>
            </w:pPr>
            <w:r w:rsidRPr="00552DB3">
              <w:rPr>
                <w:sz w:val="22"/>
              </w:rPr>
              <w:t>4.639156E-08</w:t>
            </w:r>
          </w:p>
        </w:tc>
        <w:tc>
          <w:tcPr>
            <w:tcW w:w="0" w:type="auto"/>
            <w:tcBorders>
              <w:left w:val="double" w:sz="4" w:space="0" w:color="auto"/>
            </w:tcBorders>
          </w:tcPr>
          <w:p w14:paraId="03FB866E" w14:textId="77777777" w:rsidR="00294D47" w:rsidRPr="00552DB3" w:rsidRDefault="00294D47" w:rsidP="00DC1304">
            <w:pPr>
              <w:rPr>
                <w:sz w:val="22"/>
              </w:rPr>
            </w:pPr>
            <w:r w:rsidRPr="00552DB3">
              <w:rPr>
                <w:sz w:val="22"/>
              </w:rPr>
              <w:t>mo-98</w:t>
            </w:r>
          </w:p>
        </w:tc>
        <w:tc>
          <w:tcPr>
            <w:tcW w:w="0" w:type="auto"/>
          </w:tcPr>
          <w:p w14:paraId="6360CEAD" w14:textId="77777777" w:rsidR="00294D47" w:rsidRPr="00552DB3" w:rsidRDefault="00294D47" w:rsidP="00DC1304">
            <w:pPr>
              <w:rPr>
                <w:sz w:val="22"/>
              </w:rPr>
            </w:pPr>
            <w:r w:rsidRPr="00552DB3">
              <w:rPr>
                <w:sz w:val="22"/>
              </w:rPr>
              <w:t>42098</w:t>
            </w:r>
          </w:p>
        </w:tc>
        <w:tc>
          <w:tcPr>
            <w:tcW w:w="0" w:type="auto"/>
          </w:tcPr>
          <w:p w14:paraId="13E59CD7" w14:textId="77777777" w:rsidR="00294D47" w:rsidRPr="00552DB3" w:rsidRDefault="00294D47" w:rsidP="00DC1304">
            <w:pPr>
              <w:rPr>
                <w:sz w:val="22"/>
              </w:rPr>
            </w:pPr>
            <w:r w:rsidRPr="00552DB3">
              <w:rPr>
                <w:sz w:val="22"/>
              </w:rPr>
              <w:t>1.173862E-07</w:t>
            </w:r>
          </w:p>
        </w:tc>
      </w:tr>
      <w:tr w:rsidR="00294D47" w:rsidRPr="00552DB3" w14:paraId="27909AB6" w14:textId="77777777" w:rsidTr="00DC1304">
        <w:trPr>
          <w:jc w:val="center"/>
        </w:trPr>
        <w:tc>
          <w:tcPr>
            <w:tcW w:w="0" w:type="auto"/>
          </w:tcPr>
          <w:p w14:paraId="2DA756D8" w14:textId="77777777" w:rsidR="00294D47" w:rsidRPr="00552DB3" w:rsidRDefault="00294D47" w:rsidP="00DC1304">
            <w:pPr>
              <w:rPr>
                <w:sz w:val="22"/>
              </w:rPr>
            </w:pPr>
            <w:r w:rsidRPr="00552DB3">
              <w:rPr>
                <w:sz w:val="22"/>
              </w:rPr>
              <w:t>mo-100</w:t>
            </w:r>
          </w:p>
        </w:tc>
        <w:tc>
          <w:tcPr>
            <w:tcW w:w="0" w:type="auto"/>
          </w:tcPr>
          <w:p w14:paraId="07BB6B72" w14:textId="77777777" w:rsidR="00294D47" w:rsidRPr="00552DB3" w:rsidRDefault="00294D47" w:rsidP="00DC1304">
            <w:pPr>
              <w:rPr>
                <w:sz w:val="22"/>
              </w:rPr>
            </w:pPr>
            <w:r w:rsidRPr="00552DB3">
              <w:rPr>
                <w:sz w:val="22"/>
              </w:rPr>
              <w:t>42100</w:t>
            </w:r>
          </w:p>
        </w:tc>
        <w:tc>
          <w:tcPr>
            <w:tcW w:w="0" w:type="auto"/>
            <w:tcBorders>
              <w:right w:val="double" w:sz="4" w:space="0" w:color="auto"/>
            </w:tcBorders>
          </w:tcPr>
          <w:p w14:paraId="3C15B920" w14:textId="77777777" w:rsidR="00294D47" w:rsidRPr="00552DB3" w:rsidRDefault="00294D47" w:rsidP="00DC1304">
            <w:pPr>
              <w:rPr>
                <w:sz w:val="22"/>
              </w:rPr>
            </w:pPr>
            <w:r w:rsidRPr="00552DB3">
              <w:rPr>
                <w:sz w:val="22"/>
              </w:rPr>
              <w:t>4.692535E-08</w:t>
            </w:r>
          </w:p>
        </w:tc>
        <w:tc>
          <w:tcPr>
            <w:tcW w:w="0" w:type="auto"/>
            <w:tcBorders>
              <w:left w:val="double" w:sz="4" w:space="0" w:color="auto"/>
            </w:tcBorders>
          </w:tcPr>
          <w:p w14:paraId="286BC9C2" w14:textId="77777777" w:rsidR="00294D47" w:rsidRPr="00552DB3" w:rsidRDefault="00294D47" w:rsidP="00DC1304">
            <w:pPr>
              <w:rPr>
                <w:sz w:val="22"/>
              </w:rPr>
            </w:pPr>
            <w:r w:rsidRPr="00552DB3">
              <w:rPr>
                <w:sz w:val="22"/>
              </w:rPr>
              <w:t>ag-107</w:t>
            </w:r>
          </w:p>
        </w:tc>
        <w:tc>
          <w:tcPr>
            <w:tcW w:w="0" w:type="auto"/>
          </w:tcPr>
          <w:p w14:paraId="4A27D5BE" w14:textId="77777777" w:rsidR="00294D47" w:rsidRPr="00552DB3" w:rsidRDefault="00294D47" w:rsidP="00DC1304">
            <w:pPr>
              <w:rPr>
                <w:sz w:val="22"/>
              </w:rPr>
            </w:pPr>
            <w:r w:rsidRPr="00552DB3">
              <w:rPr>
                <w:sz w:val="22"/>
              </w:rPr>
              <w:t>47107</w:t>
            </w:r>
          </w:p>
        </w:tc>
        <w:tc>
          <w:tcPr>
            <w:tcW w:w="0" w:type="auto"/>
          </w:tcPr>
          <w:p w14:paraId="753FB1B0" w14:textId="77777777" w:rsidR="00294D47" w:rsidRPr="00552DB3" w:rsidRDefault="00294D47" w:rsidP="00DC1304">
            <w:pPr>
              <w:rPr>
                <w:sz w:val="22"/>
              </w:rPr>
            </w:pPr>
            <w:r w:rsidRPr="00552DB3">
              <w:rPr>
                <w:sz w:val="22"/>
              </w:rPr>
              <w:t>2.237347E-07</w:t>
            </w:r>
          </w:p>
        </w:tc>
      </w:tr>
      <w:tr w:rsidR="00294D47" w:rsidRPr="00552DB3" w14:paraId="6E41126D" w14:textId="77777777" w:rsidTr="00DC1304">
        <w:trPr>
          <w:jc w:val="center"/>
        </w:trPr>
        <w:tc>
          <w:tcPr>
            <w:tcW w:w="0" w:type="auto"/>
          </w:tcPr>
          <w:p w14:paraId="718BEFA3" w14:textId="77777777" w:rsidR="00294D47" w:rsidRPr="00552DB3" w:rsidRDefault="00294D47" w:rsidP="00DC1304">
            <w:pPr>
              <w:rPr>
                <w:sz w:val="22"/>
              </w:rPr>
            </w:pPr>
            <w:r w:rsidRPr="00552DB3">
              <w:rPr>
                <w:sz w:val="22"/>
              </w:rPr>
              <w:t>ag-109</w:t>
            </w:r>
          </w:p>
        </w:tc>
        <w:tc>
          <w:tcPr>
            <w:tcW w:w="0" w:type="auto"/>
          </w:tcPr>
          <w:p w14:paraId="207530E9" w14:textId="77777777" w:rsidR="00294D47" w:rsidRPr="00552DB3" w:rsidRDefault="00294D47" w:rsidP="00DC1304">
            <w:pPr>
              <w:rPr>
                <w:sz w:val="22"/>
              </w:rPr>
            </w:pPr>
            <w:r w:rsidRPr="00552DB3">
              <w:rPr>
                <w:sz w:val="22"/>
              </w:rPr>
              <w:t>47109</w:t>
            </w:r>
          </w:p>
        </w:tc>
        <w:tc>
          <w:tcPr>
            <w:tcW w:w="0" w:type="auto"/>
            <w:tcBorders>
              <w:right w:val="double" w:sz="4" w:space="0" w:color="auto"/>
            </w:tcBorders>
          </w:tcPr>
          <w:p w14:paraId="4AE21550" w14:textId="77777777" w:rsidR="00294D47" w:rsidRPr="00552DB3" w:rsidRDefault="00294D47" w:rsidP="00DC1304">
            <w:pPr>
              <w:rPr>
                <w:sz w:val="22"/>
              </w:rPr>
            </w:pPr>
            <w:r w:rsidRPr="00552DB3">
              <w:rPr>
                <w:sz w:val="22"/>
              </w:rPr>
              <w:t>2.078606E-07</w:t>
            </w:r>
          </w:p>
        </w:tc>
        <w:tc>
          <w:tcPr>
            <w:tcW w:w="0" w:type="auto"/>
            <w:tcBorders>
              <w:left w:val="double" w:sz="4" w:space="0" w:color="auto"/>
            </w:tcBorders>
          </w:tcPr>
          <w:p w14:paraId="5E588084" w14:textId="77777777" w:rsidR="00294D47" w:rsidRPr="00552DB3" w:rsidRDefault="00294D47" w:rsidP="00DC1304">
            <w:pPr>
              <w:rPr>
                <w:sz w:val="22"/>
              </w:rPr>
            </w:pPr>
            <w:r w:rsidRPr="00552DB3">
              <w:rPr>
                <w:sz w:val="22"/>
              </w:rPr>
              <w:t>sn-112</w:t>
            </w:r>
          </w:p>
        </w:tc>
        <w:tc>
          <w:tcPr>
            <w:tcW w:w="0" w:type="auto"/>
          </w:tcPr>
          <w:p w14:paraId="04473BB9" w14:textId="77777777" w:rsidR="00294D47" w:rsidRPr="00552DB3" w:rsidRDefault="00294D47" w:rsidP="00DC1304">
            <w:pPr>
              <w:rPr>
                <w:sz w:val="22"/>
              </w:rPr>
            </w:pPr>
            <w:r w:rsidRPr="00552DB3">
              <w:rPr>
                <w:sz w:val="22"/>
              </w:rPr>
              <w:t>50112</w:t>
            </w:r>
          </w:p>
        </w:tc>
        <w:tc>
          <w:tcPr>
            <w:tcW w:w="0" w:type="auto"/>
          </w:tcPr>
          <w:p w14:paraId="3BCACDAC" w14:textId="77777777" w:rsidR="00294D47" w:rsidRPr="00552DB3" w:rsidRDefault="00294D47" w:rsidP="00DC1304">
            <w:pPr>
              <w:rPr>
                <w:sz w:val="22"/>
              </w:rPr>
            </w:pPr>
            <w:r w:rsidRPr="00552DB3">
              <w:rPr>
                <w:sz w:val="22"/>
              </w:rPr>
              <w:t>1.902059E-08</w:t>
            </w:r>
          </w:p>
        </w:tc>
      </w:tr>
      <w:tr w:rsidR="00294D47" w:rsidRPr="00552DB3" w14:paraId="760B88DC" w14:textId="77777777" w:rsidTr="00DC1304">
        <w:trPr>
          <w:jc w:val="center"/>
        </w:trPr>
        <w:tc>
          <w:tcPr>
            <w:tcW w:w="0" w:type="auto"/>
          </w:tcPr>
          <w:p w14:paraId="516CE2B9" w14:textId="77777777" w:rsidR="00294D47" w:rsidRPr="00552DB3" w:rsidRDefault="00294D47" w:rsidP="00DC1304">
            <w:pPr>
              <w:rPr>
                <w:sz w:val="22"/>
              </w:rPr>
            </w:pPr>
            <w:r w:rsidRPr="00552DB3">
              <w:rPr>
                <w:sz w:val="22"/>
              </w:rPr>
              <w:t>sn-114</w:t>
            </w:r>
          </w:p>
        </w:tc>
        <w:tc>
          <w:tcPr>
            <w:tcW w:w="0" w:type="auto"/>
          </w:tcPr>
          <w:p w14:paraId="5942A840" w14:textId="77777777" w:rsidR="00294D47" w:rsidRPr="00552DB3" w:rsidRDefault="00294D47" w:rsidP="00DC1304">
            <w:pPr>
              <w:rPr>
                <w:sz w:val="22"/>
              </w:rPr>
            </w:pPr>
            <w:r w:rsidRPr="00552DB3">
              <w:rPr>
                <w:sz w:val="22"/>
              </w:rPr>
              <w:t>50114</w:t>
            </w:r>
          </w:p>
        </w:tc>
        <w:tc>
          <w:tcPr>
            <w:tcW w:w="0" w:type="auto"/>
            <w:tcBorders>
              <w:right w:val="double" w:sz="4" w:space="0" w:color="auto"/>
            </w:tcBorders>
          </w:tcPr>
          <w:p w14:paraId="6D3D7F4E" w14:textId="77777777" w:rsidR="00294D47" w:rsidRPr="00552DB3" w:rsidRDefault="00294D47" w:rsidP="00DC1304">
            <w:pPr>
              <w:rPr>
                <w:sz w:val="22"/>
              </w:rPr>
            </w:pPr>
            <w:r w:rsidRPr="00552DB3">
              <w:rPr>
                <w:sz w:val="22"/>
              </w:rPr>
              <w:t>1.294184E-08</w:t>
            </w:r>
          </w:p>
        </w:tc>
        <w:tc>
          <w:tcPr>
            <w:tcW w:w="0" w:type="auto"/>
            <w:tcBorders>
              <w:left w:val="double" w:sz="4" w:space="0" w:color="auto"/>
            </w:tcBorders>
          </w:tcPr>
          <w:p w14:paraId="6B49CE4A" w14:textId="77777777" w:rsidR="00294D47" w:rsidRPr="00552DB3" w:rsidRDefault="00294D47" w:rsidP="00DC1304">
            <w:pPr>
              <w:rPr>
                <w:sz w:val="22"/>
              </w:rPr>
            </w:pPr>
            <w:r w:rsidRPr="00552DB3">
              <w:rPr>
                <w:sz w:val="22"/>
              </w:rPr>
              <w:t>sn-115</w:t>
            </w:r>
          </w:p>
        </w:tc>
        <w:tc>
          <w:tcPr>
            <w:tcW w:w="0" w:type="auto"/>
          </w:tcPr>
          <w:p w14:paraId="097BEFF0" w14:textId="77777777" w:rsidR="00294D47" w:rsidRPr="00552DB3" w:rsidRDefault="00294D47" w:rsidP="00DC1304">
            <w:pPr>
              <w:rPr>
                <w:sz w:val="22"/>
              </w:rPr>
            </w:pPr>
            <w:r w:rsidRPr="00552DB3">
              <w:rPr>
                <w:sz w:val="22"/>
              </w:rPr>
              <w:t>50115</w:t>
            </w:r>
          </w:p>
        </w:tc>
        <w:tc>
          <w:tcPr>
            <w:tcW w:w="0" w:type="auto"/>
          </w:tcPr>
          <w:p w14:paraId="72B071D2" w14:textId="77777777" w:rsidR="00294D47" w:rsidRPr="00552DB3" w:rsidRDefault="00294D47" w:rsidP="00DC1304">
            <w:pPr>
              <w:rPr>
                <w:sz w:val="22"/>
              </w:rPr>
            </w:pPr>
            <w:r w:rsidRPr="00552DB3">
              <w:rPr>
                <w:sz w:val="22"/>
              </w:rPr>
              <w:t>6.667010E-09</w:t>
            </w:r>
          </w:p>
        </w:tc>
      </w:tr>
      <w:tr w:rsidR="00294D47" w:rsidRPr="00552DB3" w14:paraId="04DA0B57" w14:textId="77777777" w:rsidTr="00DC1304">
        <w:trPr>
          <w:jc w:val="center"/>
        </w:trPr>
        <w:tc>
          <w:tcPr>
            <w:tcW w:w="0" w:type="auto"/>
          </w:tcPr>
          <w:p w14:paraId="338E5EA0" w14:textId="77777777" w:rsidR="00294D47" w:rsidRPr="00552DB3" w:rsidRDefault="00294D47" w:rsidP="00DC1304">
            <w:pPr>
              <w:rPr>
                <w:sz w:val="22"/>
              </w:rPr>
            </w:pPr>
            <w:r w:rsidRPr="00552DB3">
              <w:rPr>
                <w:sz w:val="22"/>
              </w:rPr>
              <w:t>sn-116</w:t>
            </w:r>
          </w:p>
        </w:tc>
        <w:tc>
          <w:tcPr>
            <w:tcW w:w="0" w:type="auto"/>
          </w:tcPr>
          <w:p w14:paraId="77D0FFF5" w14:textId="77777777" w:rsidR="00294D47" w:rsidRPr="00552DB3" w:rsidRDefault="00294D47" w:rsidP="00DC1304">
            <w:pPr>
              <w:rPr>
                <w:sz w:val="22"/>
              </w:rPr>
            </w:pPr>
            <w:r w:rsidRPr="00552DB3">
              <w:rPr>
                <w:sz w:val="22"/>
              </w:rPr>
              <w:t>50116</w:t>
            </w:r>
          </w:p>
        </w:tc>
        <w:tc>
          <w:tcPr>
            <w:tcW w:w="0" w:type="auto"/>
            <w:tcBorders>
              <w:right w:val="double" w:sz="4" w:space="0" w:color="auto"/>
            </w:tcBorders>
          </w:tcPr>
          <w:p w14:paraId="27F8400F" w14:textId="77777777" w:rsidR="00294D47" w:rsidRPr="00552DB3" w:rsidRDefault="00294D47" w:rsidP="00DC1304">
            <w:pPr>
              <w:rPr>
                <w:sz w:val="22"/>
              </w:rPr>
            </w:pPr>
            <w:r w:rsidRPr="00552DB3">
              <w:rPr>
                <w:sz w:val="22"/>
              </w:rPr>
              <w:t>2.851127E-07</w:t>
            </w:r>
          </w:p>
        </w:tc>
        <w:tc>
          <w:tcPr>
            <w:tcW w:w="0" w:type="auto"/>
            <w:tcBorders>
              <w:left w:val="double" w:sz="4" w:space="0" w:color="auto"/>
            </w:tcBorders>
          </w:tcPr>
          <w:p w14:paraId="79BE4235" w14:textId="77777777" w:rsidR="00294D47" w:rsidRPr="00552DB3" w:rsidRDefault="00294D47" w:rsidP="00DC1304">
            <w:pPr>
              <w:rPr>
                <w:sz w:val="22"/>
              </w:rPr>
            </w:pPr>
            <w:r w:rsidRPr="00552DB3">
              <w:rPr>
                <w:sz w:val="22"/>
              </w:rPr>
              <w:t>sn-117</w:t>
            </w:r>
          </w:p>
        </w:tc>
        <w:tc>
          <w:tcPr>
            <w:tcW w:w="0" w:type="auto"/>
          </w:tcPr>
          <w:p w14:paraId="12FEE564" w14:textId="77777777" w:rsidR="00294D47" w:rsidRPr="00552DB3" w:rsidRDefault="00294D47" w:rsidP="00DC1304">
            <w:pPr>
              <w:rPr>
                <w:sz w:val="22"/>
              </w:rPr>
            </w:pPr>
            <w:r w:rsidRPr="00552DB3">
              <w:rPr>
                <w:sz w:val="22"/>
              </w:rPr>
              <w:t>50117</w:t>
            </w:r>
          </w:p>
        </w:tc>
        <w:tc>
          <w:tcPr>
            <w:tcW w:w="0" w:type="auto"/>
          </w:tcPr>
          <w:p w14:paraId="57B2E3CD" w14:textId="77777777" w:rsidR="00294D47" w:rsidRPr="00552DB3" w:rsidRDefault="00294D47" w:rsidP="00DC1304">
            <w:pPr>
              <w:rPr>
                <w:sz w:val="22"/>
              </w:rPr>
            </w:pPr>
            <w:r w:rsidRPr="00552DB3">
              <w:rPr>
                <w:sz w:val="22"/>
              </w:rPr>
              <w:t>1.505960E-07</w:t>
            </w:r>
          </w:p>
        </w:tc>
      </w:tr>
      <w:tr w:rsidR="00294D47" w:rsidRPr="00552DB3" w14:paraId="6B59DDE4" w14:textId="77777777" w:rsidTr="00DC1304">
        <w:trPr>
          <w:jc w:val="center"/>
        </w:trPr>
        <w:tc>
          <w:tcPr>
            <w:tcW w:w="0" w:type="auto"/>
          </w:tcPr>
          <w:p w14:paraId="3BF1B03E" w14:textId="77777777" w:rsidR="00294D47" w:rsidRPr="00552DB3" w:rsidRDefault="00294D47" w:rsidP="00DC1304">
            <w:pPr>
              <w:rPr>
                <w:sz w:val="22"/>
              </w:rPr>
            </w:pPr>
            <w:r w:rsidRPr="00552DB3">
              <w:rPr>
                <w:sz w:val="22"/>
              </w:rPr>
              <w:t>sn-118</w:t>
            </w:r>
          </w:p>
        </w:tc>
        <w:tc>
          <w:tcPr>
            <w:tcW w:w="0" w:type="auto"/>
          </w:tcPr>
          <w:p w14:paraId="420317BC" w14:textId="77777777" w:rsidR="00294D47" w:rsidRPr="00552DB3" w:rsidRDefault="00294D47" w:rsidP="00DC1304">
            <w:pPr>
              <w:rPr>
                <w:sz w:val="22"/>
              </w:rPr>
            </w:pPr>
            <w:r w:rsidRPr="00552DB3">
              <w:rPr>
                <w:sz w:val="22"/>
              </w:rPr>
              <w:t>50118</w:t>
            </w:r>
          </w:p>
        </w:tc>
        <w:tc>
          <w:tcPr>
            <w:tcW w:w="0" w:type="auto"/>
            <w:tcBorders>
              <w:right w:val="double" w:sz="4" w:space="0" w:color="auto"/>
            </w:tcBorders>
          </w:tcPr>
          <w:p w14:paraId="0BB25FA4" w14:textId="77777777" w:rsidR="00294D47" w:rsidRPr="00552DB3" w:rsidRDefault="00294D47" w:rsidP="00DC1304">
            <w:pPr>
              <w:rPr>
                <w:sz w:val="22"/>
              </w:rPr>
            </w:pPr>
            <w:r w:rsidRPr="00552DB3">
              <w:rPr>
                <w:sz w:val="22"/>
              </w:rPr>
              <w:t>4.749263E-07</w:t>
            </w:r>
          </w:p>
        </w:tc>
        <w:tc>
          <w:tcPr>
            <w:tcW w:w="0" w:type="auto"/>
            <w:tcBorders>
              <w:left w:val="double" w:sz="4" w:space="0" w:color="auto"/>
            </w:tcBorders>
          </w:tcPr>
          <w:p w14:paraId="550BCFF9" w14:textId="77777777" w:rsidR="00294D47" w:rsidRPr="00552DB3" w:rsidRDefault="00294D47" w:rsidP="00DC1304">
            <w:pPr>
              <w:rPr>
                <w:sz w:val="22"/>
              </w:rPr>
            </w:pPr>
            <w:r w:rsidRPr="00552DB3">
              <w:rPr>
                <w:sz w:val="22"/>
              </w:rPr>
              <w:t>sn-119</w:t>
            </w:r>
          </w:p>
        </w:tc>
        <w:tc>
          <w:tcPr>
            <w:tcW w:w="0" w:type="auto"/>
          </w:tcPr>
          <w:p w14:paraId="4136628B" w14:textId="77777777" w:rsidR="00294D47" w:rsidRPr="00552DB3" w:rsidRDefault="00294D47" w:rsidP="00DC1304">
            <w:pPr>
              <w:rPr>
                <w:sz w:val="22"/>
              </w:rPr>
            </w:pPr>
            <w:r w:rsidRPr="00552DB3">
              <w:rPr>
                <w:sz w:val="22"/>
              </w:rPr>
              <w:t>50119</w:t>
            </w:r>
          </w:p>
        </w:tc>
        <w:tc>
          <w:tcPr>
            <w:tcW w:w="0" w:type="auto"/>
          </w:tcPr>
          <w:p w14:paraId="5E6F353A" w14:textId="77777777" w:rsidR="00294D47" w:rsidRPr="00552DB3" w:rsidRDefault="00294D47" w:rsidP="00DC1304">
            <w:pPr>
              <w:rPr>
                <w:sz w:val="22"/>
              </w:rPr>
            </w:pPr>
            <w:r w:rsidRPr="00552DB3">
              <w:rPr>
                <w:sz w:val="22"/>
              </w:rPr>
              <w:t>1.684400E-07</w:t>
            </w:r>
          </w:p>
        </w:tc>
      </w:tr>
      <w:tr w:rsidR="00294D47" w:rsidRPr="00552DB3" w14:paraId="1D269973" w14:textId="77777777" w:rsidTr="00DC1304">
        <w:trPr>
          <w:jc w:val="center"/>
        </w:trPr>
        <w:tc>
          <w:tcPr>
            <w:tcW w:w="0" w:type="auto"/>
          </w:tcPr>
          <w:p w14:paraId="71A25C47" w14:textId="77777777" w:rsidR="00294D47" w:rsidRPr="00552DB3" w:rsidRDefault="00294D47" w:rsidP="00DC1304">
            <w:pPr>
              <w:rPr>
                <w:sz w:val="22"/>
              </w:rPr>
            </w:pPr>
            <w:r w:rsidRPr="00552DB3">
              <w:rPr>
                <w:sz w:val="22"/>
              </w:rPr>
              <w:t>sn-120</w:t>
            </w:r>
          </w:p>
        </w:tc>
        <w:tc>
          <w:tcPr>
            <w:tcW w:w="0" w:type="auto"/>
          </w:tcPr>
          <w:p w14:paraId="7CBAF1B9" w14:textId="77777777" w:rsidR="00294D47" w:rsidRPr="00552DB3" w:rsidRDefault="00294D47" w:rsidP="00DC1304">
            <w:pPr>
              <w:rPr>
                <w:sz w:val="22"/>
              </w:rPr>
            </w:pPr>
            <w:r w:rsidRPr="00552DB3">
              <w:rPr>
                <w:sz w:val="22"/>
              </w:rPr>
              <w:t>50120</w:t>
            </w:r>
          </w:p>
        </w:tc>
        <w:tc>
          <w:tcPr>
            <w:tcW w:w="0" w:type="auto"/>
            <w:tcBorders>
              <w:right w:val="double" w:sz="4" w:space="0" w:color="auto"/>
            </w:tcBorders>
          </w:tcPr>
          <w:p w14:paraId="2AD82FA2" w14:textId="77777777" w:rsidR="00294D47" w:rsidRPr="00552DB3" w:rsidRDefault="00294D47" w:rsidP="00DC1304">
            <w:pPr>
              <w:rPr>
                <w:sz w:val="22"/>
              </w:rPr>
            </w:pPr>
            <w:r w:rsidRPr="00552DB3">
              <w:rPr>
                <w:sz w:val="22"/>
              </w:rPr>
              <w:t>6.388564E-07</w:t>
            </w:r>
          </w:p>
        </w:tc>
        <w:tc>
          <w:tcPr>
            <w:tcW w:w="0" w:type="auto"/>
            <w:tcBorders>
              <w:left w:val="double" w:sz="4" w:space="0" w:color="auto"/>
            </w:tcBorders>
          </w:tcPr>
          <w:p w14:paraId="42A82335" w14:textId="77777777" w:rsidR="00294D47" w:rsidRPr="00552DB3" w:rsidRDefault="00294D47" w:rsidP="00DC1304">
            <w:pPr>
              <w:rPr>
                <w:sz w:val="22"/>
              </w:rPr>
            </w:pPr>
            <w:r w:rsidRPr="00552DB3">
              <w:rPr>
                <w:sz w:val="22"/>
              </w:rPr>
              <w:t>sn-122</w:t>
            </w:r>
          </w:p>
        </w:tc>
        <w:tc>
          <w:tcPr>
            <w:tcW w:w="0" w:type="auto"/>
          </w:tcPr>
          <w:p w14:paraId="475B7B6D" w14:textId="77777777" w:rsidR="00294D47" w:rsidRPr="00552DB3" w:rsidRDefault="00294D47" w:rsidP="00DC1304">
            <w:pPr>
              <w:rPr>
                <w:sz w:val="22"/>
              </w:rPr>
            </w:pPr>
            <w:r w:rsidRPr="00552DB3">
              <w:rPr>
                <w:sz w:val="22"/>
              </w:rPr>
              <w:t>50122</w:t>
            </w:r>
          </w:p>
        </w:tc>
        <w:tc>
          <w:tcPr>
            <w:tcW w:w="0" w:type="auto"/>
          </w:tcPr>
          <w:p w14:paraId="1B9ACFE7" w14:textId="77777777" w:rsidR="00294D47" w:rsidRPr="00552DB3" w:rsidRDefault="00294D47" w:rsidP="00DC1304">
            <w:pPr>
              <w:rPr>
                <w:sz w:val="22"/>
              </w:rPr>
            </w:pPr>
            <w:r w:rsidRPr="00552DB3">
              <w:rPr>
                <w:sz w:val="22"/>
              </w:rPr>
              <w:t>9.078898E-08</w:t>
            </w:r>
          </w:p>
        </w:tc>
      </w:tr>
      <w:tr w:rsidR="00294D47" w:rsidRPr="00552DB3" w14:paraId="637D6CEA" w14:textId="77777777" w:rsidTr="00DC1304">
        <w:trPr>
          <w:jc w:val="center"/>
        </w:trPr>
        <w:tc>
          <w:tcPr>
            <w:tcW w:w="0" w:type="auto"/>
          </w:tcPr>
          <w:p w14:paraId="6CD9A405" w14:textId="77777777" w:rsidR="00294D47" w:rsidRPr="00552DB3" w:rsidRDefault="00294D47" w:rsidP="00DC1304">
            <w:pPr>
              <w:rPr>
                <w:sz w:val="22"/>
              </w:rPr>
            </w:pPr>
            <w:r w:rsidRPr="00552DB3">
              <w:rPr>
                <w:sz w:val="22"/>
              </w:rPr>
              <w:lastRenderedPageBreak/>
              <w:t>sn-124</w:t>
            </w:r>
          </w:p>
        </w:tc>
        <w:tc>
          <w:tcPr>
            <w:tcW w:w="0" w:type="auto"/>
          </w:tcPr>
          <w:p w14:paraId="74764C73" w14:textId="77777777" w:rsidR="00294D47" w:rsidRPr="00552DB3" w:rsidRDefault="00294D47" w:rsidP="00DC1304">
            <w:pPr>
              <w:rPr>
                <w:sz w:val="22"/>
              </w:rPr>
            </w:pPr>
            <w:r w:rsidRPr="00552DB3">
              <w:rPr>
                <w:sz w:val="22"/>
              </w:rPr>
              <w:t>50124</w:t>
            </w:r>
          </w:p>
        </w:tc>
        <w:tc>
          <w:tcPr>
            <w:tcW w:w="0" w:type="auto"/>
            <w:tcBorders>
              <w:right w:val="double" w:sz="4" w:space="0" w:color="auto"/>
            </w:tcBorders>
          </w:tcPr>
          <w:p w14:paraId="795FC2B2" w14:textId="77777777" w:rsidR="00294D47" w:rsidRPr="00552DB3" w:rsidRDefault="00294D47" w:rsidP="00DC1304">
            <w:pPr>
              <w:rPr>
                <w:sz w:val="22"/>
              </w:rPr>
            </w:pPr>
            <w:r w:rsidRPr="00552DB3">
              <w:rPr>
                <w:sz w:val="22"/>
              </w:rPr>
              <w:t>1.135352E-07</w:t>
            </w:r>
          </w:p>
        </w:tc>
        <w:tc>
          <w:tcPr>
            <w:tcW w:w="0" w:type="auto"/>
            <w:tcBorders>
              <w:left w:val="double" w:sz="4" w:space="0" w:color="auto"/>
            </w:tcBorders>
          </w:tcPr>
          <w:p w14:paraId="69BD2EA8" w14:textId="77777777" w:rsidR="00294D47" w:rsidRPr="00552DB3" w:rsidRDefault="00294D47" w:rsidP="00DC1304">
            <w:pPr>
              <w:rPr>
                <w:sz w:val="22"/>
              </w:rPr>
            </w:pPr>
            <w:r w:rsidRPr="00552DB3">
              <w:rPr>
                <w:sz w:val="22"/>
              </w:rPr>
              <w:t>ba-130</w:t>
            </w:r>
          </w:p>
        </w:tc>
        <w:tc>
          <w:tcPr>
            <w:tcW w:w="0" w:type="auto"/>
          </w:tcPr>
          <w:p w14:paraId="19B3D6F3" w14:textId="77777777" w:rsidR="00294D47" w:rsidRPr="00552DB3" w:rsidRDefault="00294D47" w:rsidP="00DC1304">
            <w:pPr>
              <w:rPr>
                <w:sz w:val="22"/>
              </w:rPr>
            </w:pPr>
            <w:r w:rsidRPr="00552DB3">
              <w:rPr>
                <w:sz w:val="22"/>
              </w:rPr>
              <w:t>56130</w:t>
            </w:r>
          </w:p>
        </w:tc>
        <w:tc>
          <w:tcPr>
            <w:tcW w:w="0" w:type="auto"/>
          </w:tcPr>
          <w:p w14:paraId="2349DBAE" w14:textId="77777777" w:rsidR="00294D47" w:rsidRPr="00552DB3" w:rsidRDefault="00294D47" w:rsidP="00DC1304">
            <w:pPr>
              <w:rPr>
                <w:sz w:val="22"/>
              </w:rPr>
            </w:pPr>
            <w:r w:rsidRPr="00552DB3">
              <w:rPr>
                <w:sz w:val="22"/>
              </w:rPr>
              <w:t>3.593521E-10</w:t>
            </w:r>
          </w:p>
        </w:tc>
      </w:tr>
      <w:tr w:rsidR="00294D47" w:rsidRPr="00552DB3" w14:paraId="1DA4EB02" w14:textId="77777777" w:rsidTr="00DC1304">
        <w:trPr>
          <w:jc w:val="center"/>
        </w:trPr>
        <w:tc>
          <w:tcPr>
            <w:tcW w:w="0" w:type="auto"/>
          </w:tcPr>
          <w:p w14:paraId="5DC82A84" w14:textId="77777777" w:rsidR="00294D47" w:rsidRPr="00552DB3" w:rsidRDefault="00294D47" w:rsidP="00DC1304">
            <w:pPr>
              <w:rPr>
                <w:sz w:val="22"/>
              </w:rPr>
            </w:pPr>
            <w:r w:rsidRPr="00552DB3">
              <w:rPr>
                <w:sz w:val="22"/>
              </w:rPr>
              <w:t>ba-132</w:t>
            </w:r>
          </w:p>
        </w:tc>
        <w:tc>
          <w:tcPr>
            <w:tcW w:w="0" w:type="auto"/>
          </w:tcPr>
          <w:p w14:paraId="6313FE2A" w14:textId="77777777" w:rsidR="00294D47" w:rsidRPr="00552DB3" w:rsidRDefault="00294D47" w:rsidP="00DC1304">
            <w:pPr>
              <w:rPr>
                <w:sz w:val="22"/>
              </w:rPr>
            </w:pPr>
            <w:r w:rsidRPr="00552DB3">
              <w:rPr>
                <w:sz w:val="22"/>
              </w:rPr>
              <w:t>56132</w:t>
            </w:r>
          </w:p>
        </w:tc>
        <w:tc>
          <w:tcPr>
            <w:tcW w:w="0" w:type="auto"/>
            <w:tcBorders>
              <w:right w:val="double" w:sz="4" w:space="0" w:color="auto"/>
            </w:tcBorders>
          </w:tcPr>
          <w:p w14:paraId="110A86E6" w14:textId="77777777" w:rsidR="00294D47" w:rsidRPr="00552DB3" w:rsidRDefault="00294D47" w:rsidP="00DC1304">
            <w:pPr>
              <w:rPr>
                <w:sz w:val="22"/>
              </w:rPr>
            </w:pPr>
            <w:r w:rsidRPr="00552DB3">
              <w:rPr>
                <w:sz w:val="22"/>
              </w:rPr>
              <w:t>3.424015E-10</w:t>
            </w:r>
          </w:p>
        </w:tc>
        <w:tc>
          <w:tcPr>
            <w:tcW w:w="0" w:type="auto"/>
            <w:tcBorders>
              <w:left w:val="double" w:sz="4" w:space="0" w:color="auto"/>
            </w:tcBorders>
          </w:tcPr>
          <w:p w14:paraId="5BE5DFC6" w14:textId="77777777" w:rsidR="00294D47" w:rsidRPr="00552DB3" w:rsidRDefault="00294D47" w:rsidP="00DC1304">
            <w:pPr>
              <w:rPr>
                <w:sz w:val="22"/>
              </w:rPr>
            </w:pPr>
            <w:r w:rsidRPr="00552DB3">
              <w:rPr>
                <w:sz w:val="22"/>
              </w:rPr>
              <w:t>ba-134</w:t>
            </w:r>
          </w:p>
        </w:tc>
        <w:tc>
          <w:tcPr>
            <w:tcW w:w="0" w:type="auto"/>
          </w:tcPr>
          <w:p w14:paraId="1CC68DF1" w14:textId="77777777" w:rsidR="00294D47" w:rsidRPr="00552DB3" w:rsidRDefault="00294D47" w:rsidP="00DC1304">
            <w:pPr>
              <w:rPr>
                <w:sz w:val="22"/>
              </w:rPr>
            </w:pPr>
            <w:r w:rsidRPr="00552DB3">
              <w:rPr>
                <w:sz w:val="22"/>
              </w:rPr>
              <w:t>56134</w:t>
            </w:r>
          </w:p>
        </w:tc>
        <w:tc>
          <w:tcPr>
            <w:tcW w:w="0" w:type="auto"/>
          </w:tcPr>
          <w:p w14:paraId="08401652" w14:textId="77777777" w:rsidR="00294D47" w:rsidRPr="00552DB3" w:rsidRDefault="00294D47" w:rsidP="00DC1304">
            <w:pPr>
              <w:rPr>
                <w:sz w:val="22"/>
              </w:rPr>
            </w:pPr>
            <w:r w:rsidRPr="00552DB3">
              <w:rPr>
                <w:sz w:val="22"/>
              </w:rPr>
              <w:t>8.193905E-09</w:t>
            </w:r>
          </w:p>
        </w:tc>
      </w:tr>
      <w:tr w:rsidR="00294D47" w:rsidRPr="00552DB3" w14:paraId="17B93D2D" w14:textId="77777777" w:rsidTr="00DC1304">
        <w:trPr>
          <w:jc w:val="center"/>
        </w:trPr>
        <w:tc>
          <w:tcPr>
            <w:tcW w:w="0" w:type="auto"/>
          </w:tcPr>
          <w:p w14:paraId="5AD86D70" w14:textId="77777777" w:rsidR="00294D47" w:rsidRPr="00552DB3" w:rsidRDefault="00294D47" w:rsidP="00DC1304">
            <w:pPr>
              <w:rPr>
                <w:sz w:val="22"/>
              </w:rPr>
            </w:pPr>
            <w:r w:rsidRPr="00552DB3">
              <w:rPr>
                <w:sz w:val="22"/>
              </w:rPr>
              <w:t>ba-135</w:t>
            </w:r>
          </w:p>
        </w:tc>
        <w:tc>
          <w:tcPr>
            <w:tcW w:w="0" w:type="auto"/>
          </w:tcPr>
          <w:p w14:paraId="3BEB46FE" w14:textId="77777777" w:rsidR="00294D47" w:rsidRPr="00552DB3" w:rsidRDefault="00294D47" w:rsidP="00DC1304">
            <w:pPr>
              <w:rPr>
                <w:sz w:val="22"/>
              </w:rPr>
            </w:pPr>
            <w:r w:rsidRPr="00552DB3">
              <w:rPr>
                <w:sz w:val="22"/>
              </w:rPr>
              <w:t>56135</w:t>
            </w:r>
          </w:p>
        </w:tc>
        <w:tc>
          <w:tcPr>
            <w:tcW w:w="0" w:type="auto"/>
            <w:tcBorders>
              <w:right w:val="double" w:sz="4" w:space="0" w:color="auto"/>
            </w:tcBorders>
          </w:tcPr>
          <w:p w14:paraId="4C0F47ED" w14:textId="77777777" w:rsidR="00294D47" w:rsidRPr="00552DB3" w:rsidRDefault="00294D47" w:rsidP="00DC1304">
            <w:pPr>
              <w:rPr>
                <w:sz w:val="22"/>
              </w:rPr>
            </w:pPr>
            <w:r w:rsidRPr="00552DB3">
              <w:rPr>
                <w:sz w:val="22"/>
              </w:rPr>
              <w:t>2.234763E-08</w:t>
            </w:r>
          </w:p>
        </w:tc>
        <w:tc>
          <w:tcPr>
            <w:tcW w:w="0" w:type="auto"/>
            <w:tcBorders>
              <w:left w:val="double" w:sz="4" w:space="0" w:color="auto"/>
            </w:tcBorders>
          </w:tcPr>
          <w:p w14:paraId="01473E25" w14:textId="77777777" w:rsidR="00294D47" w:rsidRPr="00552DB3" w:rsidRDefault="00294D47" w:rsidP="00DC1304">
            <w:pPr>
              <w:rPr>
                <w:sz w:val="22"/>
              </w:rPr>
            </w:pPr>
            <w:r w:rsidRPr="00552DB3">
              <w:rPr>
                <w:sz w:val="22"/>
              </w:rPr>
              <w:t>ba-136</w:t>
            </w:r>
          </w:p>
        </w:tc>
        <w:tc>
          <w:tcPr>
            <w:tcW w:w="0" w:type="auto"/>
          </w:tcPr>
          <w:p w14:paraId="2527CC43" w14:textId="77777777" w:rsidR="00294D47" w:rsidRPr="00552DB3" w:rsidRDefault="00294D47" w:rsidP="00DC1304">
            <w:pPr>
              <w:rPr>
                <w:sz w:val="22"/>
              </w:rPr>
            </w:pPr>
            <w:r w:rsidRPr="00552DB3">
              <w:rPr>
                <w:sz w:val="22"/>
              </w:rPr>
              <w:t>56136</w:t>
            </w:r>
          </w:p>
        </w:tc>
        <w:tc>
          <w:tcPr>
            <w:tcW w:w="0" w:type="auto"/>
          </w:tcPr>
          <w:p w14:paraId="02D3F060" w14:textId="77777777" w:rsidR="00294D47" w:rsidRPr="00552DB3" w:rsidRDefault="00294D47" w:rsidP="00DC1304">
            <w:pPr>
              <w:rPr>
                <w:sz w:val="22"/>
              </w:rPr>
            </w:pPr>
            <w:r w:rsidRPr="00552DB3">
              <w:rPr>
                <w:sz w:val="22"/>
              </w:rPr>
              <w:t>2.662595E-08</w:t>
            </w:r>
          </w:p>
        </w:tc>
      </w:tr>
      <w:tr w:rsidR="00294D47" w:rsidRPr="00552DB3" w14:paraId="2270B432" w14:textId="77777777" w:rsidTr="00DC1304">
        <w:trPr>
          <w:jc w:val="center"/>
        </w:trPr>
        <w:tc>
          <w:tcPr>
            <w:tcW w:w="0" w:type="auto"/>
          </w:tcPr>
          <w:p w14:paraId="386C9C36" w14:textId="77777777" w:rsidR="00294D47" w:rsidRPr="00552DB3" w:rsidRDefault="00294D47" w:rsidP="00DC1304">
            <w:pPr>
              <w:rPr>
                <w:sz w:val="22"/>
              </w:rPr>
            </w:pPr>
            <w:r w:rsidRPr="00552DB3">
              <w:rPr>
                <w:sz w:val="22"/>
              </w:rPr>
              <w:t>ba-137</w:t>
            </w:r>
          </w:p>
        </w:tc>
        <w:tc>
          <w:tcPr>
            <w:tcW w:w="0" w:type="auto"/>
          </w:tcPr>
          <w:p w14:paraId="39B1A6EF" w14:textId="77777777" w:rsidR="00294D47" w:rsidRPr="00552DB3" w:rsidRDefault="00294D47" w:rsidP="00DC1304">
            <w:pPr>
              <w:rPr>
                <w:sz w:val="22"/>
              </w:rPr>
            </w:pPr>
            <w:r w:rsidRPr="00552DB3">
              <w:rPr>
                <w:sz w:val="22"/>
              </w:rPr>
              <w:t>56137</w:t>
            </w:r>
          </w:p>
        </w:tc>
        <w:tc>
          <w:tcPr>
            <w:tcW w:w="0" w:type="auto"/>
            <w:tcBorders>
              <w:right w:val="double" w:sz="4" w:space="0" w:color="auto"/>
            </w:tcBorders>
          </w:tcPr>
          <w:p w14:paraId="6F5E02C7" w14:textId="77777777" w:rsidR="00294D47" w:rsidRPr="00552DB3" w:rsidRDefault="00294D47" w:rsidP="00DC1304">
            <w:pPr>
              <w:rPr>
                <w:sz w:val="22"/>
              </w:rPr>
            </w:pPr>
            <w:r w:rsidRPr="00552DB3">
              <w:rPr>
                <w:sz w:val="22"/>
              </w:rPr>
              <w:t>3.807776E-08</w:t>
            </w:r>
          </w:p>
        </w:tc>
        <w:tc>
          <w:tcPr>
            <w:tcW w:w="0" w:type="auto"/>
            <w:tcBorders>
              <w:left w:val="double" w:sz="4" w:space="0" w:color="auto"/>
            </w:tcBorders>
          </w:tcPr>
          <w:p w14:paraId="049D71FA" w14:textId="77777777" w:rsidR="00294D47" w:rsidRPr="00552DB3" w:rsidRDefault="00294D47" w:rsidP="00DC1304">
            <w:pPr>
              <w:rPr>
                <w:sz w:val="22"/>
              </w:rPr>
            </w:pPr>
            <w:r w:rsidRPr="00552DB3">
              <w:rPr>
                <w:sz w:val="22"/>
              </w:rPr>
              <w:t>ba-138</w:t>
            </w:r>
          </w:p>
        </w:tc>
        <w:tc>
          <w:tcPr>
            <w:tcW w:w="0" w:type="auto"/>
          </w:tcPr>
          <w:p w14:paraId="272A23AB" w14:textId="77777777" w:rsidR="00294D47" w:rsidRPr="00552DB3" w:rsidRDefault="00294D47" w:rsidP="00DC1304">
            <w:pPr>
              <w:rPr>
                <w:sz w:val="22"/>
              </w:rPr>
            </w:pPr>
            <w:r w:rsidRPr="00552DB3">
              <w:rPr>
                <w:sz w:val="22"/>
              </w:rPr>
              <w:t>56138</w:t>
            </w:r>
          </w:p>
        </w:tc>
        <w:tc>
          <w:tcPr>
            <w:tcW w:w="0" w:type="auto"/>
          </w:tcPr>
          <w:p w14:paraId="16A7122B" w14:textId="77777777" w:rsidR="00294D47" w:rsidRPr="00552DB3" w:rsidRDefault="00294D47" w:rsidP="00DC1304">
            <w:pPr>
              <w:rPr>
                <w:sz w:val="22"/>
              </w:rPr>
            </w:pPr>
            <w:r w:rsidRPr="00552DB3">
              <w:rPr>
                <w:sz w:val="22"/>
              </w:rPr>
              <w:t>2.430644E-07</w:t>
            </w:r>
          </w:p>
        </w:tc>
      </w:tr>
      <w:tr w:rsidR="00294D47" w:rsidRPr="00552DB3" w14:paraId="70E1303A" w14:textId="77777777" w:rsidTr="00DC1304">
        <w:trPr>
          <w:jc w:val="center"/>
        </w:trPr>
        <w:tc>
          <w:tcPr>
            <w:tcW w:w="0" w:type="auto"/>
          </w:tcPr>
          <w:p w14:paraId="58BD9AF5" w14:textId="77777777" w:rsidR="00294D47" w:rsidRPr="00552DB3" w:rsidRDefault="00294D47" w:rsidP="00DC1304">
            <w:pPr>
              <w:rPr>
                <w:sz w:val="22"/>
              </w:rPr>
            </w:pPr>
            <w:r w:rsidRPr="00552DB3">
              <w:rPr>
                <w:sz w:val="22"/>
              </w:rPr>
              <w:t>pb-204</w:t>
            </w:r>
          </w:p>
        </w:tc>
        <w:tc>
          <w:tcPr>
            <w:tcW w:w="0" w:type="auto"/>
          </w:tcPr>
          <w:p w14:paraId="7CEE9D10" w14:textId="77777777" w:rsidR="00294D47" w:rsidRPr="00552DB3" w:rsidRDefault="00294D47" w:rsidP="00DC1304">
            <w:pPr>
              <w:rPr>
                <w:sz w:val="22"/>
              </w:rPr>
            </w:pPr>
            <w:r w:rsidRPr="00552DB3">
              <w:rPr>
                <w:sz w:val="22"/>
              </w:rPr>
              <w:t>82204</w:t>
            </w:r>
          </w:p>
        </w:tc>
        <w:tc>
          <w:tcPr>
            <w:tcW w:w="0" w:type="auto"/>
            <w:tcBorders>
              <w:right w:val="double" w:sz="4" w:space="0" w:color="auto"/>
            </w:tcBorders>
          </w:tcPr>
          <w:p w14:paraId="690C7CE0" w14:textId="77777777" w:rsidR="00294D47" w:rsidRPr="00552DB3" w:rsidRDefault="00294D47" w:rsidP="00DC1304">
            <w:pPr>
              <w:rPr>
                <w:sz w:val="22"/>
              </w:rPr>
            </w:pPr>
            <w:r w:rsidRPr="00552DB3">
              <w:rPr>
                <w:sz w:val="22"/>
              </w:rPr>
              <w:t>3.145377E-09</w:t>
            </w:r>
          </w:p>
        </w:tc>
        <w:tc>
          <w:tcPr>
            <w:tcW w:w="0" w:type="auto"/>
            <w:tcBorders>
              <w:left w:val="double" w:sz="4" w:space="0" w:color="auto"/>
            </w:tcBorders>
          </w:tcPr>
          <w:p w14:paraId="1F1F8634" w14:textId="77777777" w:rsidR="00294D47" w:rsidRPr="00552DB3" w:rsidRDefault="00294D47" w:rsidP="00DC1304">
            <w:pPr>
              <w:rPr>
                <w:sz w:val="22"/>
              </w:rPr>
            </w:pPr>
            <w:r w:rsidRPr="00552DB3">
              <w:rPr>
                <w:sz w:val="22"/>
              </w:rPr>
              <w:t>pb-206</w:t>
            </w:r>
          </w:p>
        </w:tc>
        <w:tc>
          <w:tcPr>
            <w:tcW w:w="0" w:type="auto"/>
          </w:tcPr>
          <w:p w14:paraId="176C30CA" w14:textId="77777777" w:rsidR="00294D47" w:rsidRPr="00552DB3" w:rsidRDefault="00294D47" w:rsidP="00DC1304">
            <w:pPr>
              <w:rPr>
                <w:sz w:val="22"/>
              </w:rPr>
            </w:pPr>
            <w:r w:rsidRPr="00552DB3">
              <w:rPr>
                <w:sz w:val="22"/>
              </w:rPr>
              <w:t>82206</w:t>
            </w:r>
          </w:p>
        </w:tc>
        <w:tc>
          <w:tcPr>
            <w:tcW w:w="0" w:type="auto"/>
          </w:tcPr>
          <w:p w14:paraId="2C987C31" w14:textId="77777777" w:rsidR="00294D47" w:rsidRPr="00552DB3" w:rsidRDefault="00294D47" w:rsidP="00DC1304">
            <w:pPr>
              <w:rPr>
                <w:sz w:val="22"/>
              </w:rPr>
            </w:pPr>
            <w:r w:rsidRPr="00552DB3">
              <w:rPr>
                <w:sz w:val="22"/>
              </w:rPr>
              <w:t>5.414542E-08</w:t>
            </w:r>
          </w:p>
        </w:tc>
      </w:tr>
      <w:tr w:rsidR="00294D47" w:rsidRPr="00552DB3" w14:paraId="00E03189" w14:textId="77777777" w:rsidTr="00DC1304">
        <w:trPr>
          <w:jc w:val="center"/>
        </w:trPr>
        <w:tc>
          <w:tcPr>
            <w:tcW w:w="0" w:type="auto"/>
          </w:tcPr>
          <w:p w14:paraId="0A040567" w14:textId="77777777" w:rsidR="00294D47" w:rsidRPr="00552DB3" w:rsidRDefault="00294D47" w:rsidP="00DC1304">
            <w:pPr>
              <w:rPr>
                <w:sz w:val="22"/>
              </w:rPr>
            </w:pPr>
            <w:r w:rsidRPr="00552DB3">
              <w:rPr>
                <w:sz w:val="22"/>
              </w:rPr>
              <w:t>pb-207</w:t>
            </w:r>
          </w:p>
        </w:tc>
        <w:tc>
          <w:tcPr>
            <w:tcW w:w="0" w:type="auto"/>
          </w:tcPr>
          <w:p w14:paraId="574FFC49" w14:textId="77777777" w:rsidR="00294D47" w:rsidRPr="00552DB3" w:rsidRDefault="00294D47" w:rsidP="00DC1304">
            <w:pPr>
              <w:rPr>
                <w:sz w:val="22"/>
              </w:rPr>
            </w:pPr>
            <w:r w:rsidRPr="00552DB3">
              <w:rPr>
                <w:sz w:val="22"/>
              </w:rPr>
              <w:t>82207</w:t>
            </w:r>
          </w:p>
        </w:tc>
        <w:tc>
          <w:tcPr>
            <w:tcW w:w="0" w:type="auto"/>
            <w:tcBorders>
              <w:right w:val="double" w:sz="4" w:space="0" w:color="auto"/>
            </w:tcBorders>
          </w:tcPr>
          <w:p w14:paraId="328E5B61" w14:textId="77777777" w:rsidR="00294D47" w:rsidRPr="00552DB3" w:rsidRDefault="00294D47" w:rsidP="00DC1304">
            <w:pPr>
              <w:rPr>
                <w:sz w:val="22"/>
              </w:rPr>
            </w:pPr>
            <w:r w:rsidRPr="00552DB3">
              <w:rPr>
                <w:sz w:val="22"/>
              </w:rPr>
              <w:t>4.965202E-08</w:t>
            </w:r>
          </w:p>
        </w:tc>
        <w:tc>
          <w:tcPr>
            <w:tcW w:w="0" w:type="auto"/>
            <w:tcBorders>
              <w:left w:val="double" w:sz="4" w:space="0" w:color="auto"/>
            </w:tcBorders>
          </w:tcPr>
          <w:p w14:paraId="1A54706E" w14:textId="77777777" w:rsidR="00294D47" w:rsidRPr="00552DB3" w:rsidRDefault="00294D47" w:rsidP="00DC1304">
            <w:pPr>
              <w:rPr>
                <w:sz w:val="22"/>
              </w:rPr>
            </w:pPr>
            <w:r w:rsidRPr="00552DB3">
              <w:rPr>
                <w:sz w:val="22"/>
              </w:rPr>
              <w:t>pb-208</w:t>
            </w:r>
          </w:p>
        </w:tc>
        <w:tc>
          <w:tcPr>
            <w:tcW w:w="0" w:type="auto"/>
          </w:tcPr>
          <w:p w14:paraId="3469FDC9" w14:textId="77777777" w:rsidR="00294D47" w:rsidRPr="00552DB3" w:rsidRDefault="00294D47" w:rsidP="00DC1304">
            <w:pPr>
              <w:rPr>
                <w:sz w:val="22"/>
              </w:rPr>
            </w:pPr>
            <w:r w:rsidRPr="00552DB3">
              <w:rPr>
                <w:sz w:val="22"/>
              </w:rPr>
              <w:t>82208</w:t>
            </w:r>
          </w:p>
        </w:tc>
        <w:tc>
          <w:tcPr>
            <w:tcW w:w="0" w:type="auto"/>
          </w:tcPr>
          <w:p w14:paraId="6139C8FB" w14:textId="77777777" w:rsidR="00294D47" w:rsidRPr="00552DB3" w:rsidRDefault="00294D47" w:rsidP="00DC1304">
            <w:pPr>
              <w:rPr>
                <w:sz w:val="22"/>
              </w:rPr>
            </w:pPr>
            <w:r w:rsidRPr="00552DB3">
              <w:rPr>
                <w:sz w:val="22"/>
              </w:rPr>
              <w:t>1.177270E-07</w:t>
            </w:r>
          </w:p>
        </w:tc>
      </w:tr>
      <w:tr w:rsidR="00294D47" w:rsidRPr="00552DB3" w14:paraId="2B99C2FE" w14:textId="77777777" w:rsidTr="00DC1304">
        <w:trPr>
          <w:jc w:val="center"/>
        </w:trPr>
        <w:tc>
          <w:tcPr>
            <w:tcW w:w="0" w:type="auto"/>
          </w:tcPr>
          <w:p w14:paraId="33D8FAE9" w14:textId="77777777" w:rsidR="00294D47" w:rsidRPr="00552DB3" w:rsidRDefault="00294D47" w:rsidP="00DC1304">
            <w:pPr>
              <w:rPr>
                <w:sz w:val="22"/>
              </w:rPr>
            </w:pPr>
            <w:r w:rsidRPr="00552DB3">
              <w:rPr>
                <w:sz w:val="22"/>
              </w:rPr>
              <w:t>be-9</w:t>
            </w:r>
          </w:p>
        </w:tc>
        <w:tc>
          <w:tcPr>
            <w:tcW w:w="0" w:type="auto"/>
          </w:tcPr>
          <w:p w14:paraId="261E8195" w14:textId="77777777" w:rsidR="00294D47" w:rsidRPr="00552DB3" w:rsidRDefault="00294D47" w:rsidP="00DC1304">
            <w:pPr>
              <w:rPr>
                <w:sz w:val="22"/>
              </w:rPr>
            </w:pPr>
            <w:r w:rsidRPr="00552DB3">
              <w:rPr>
                <w:sz w:val="22"/>
              </w:rPr>
              <w:t>4009</w:t>
            </w:r>
          </w:p>
        </w:tc>
        <w:tc>
          <w:tcPr>
            <w:tcW w:w="0" w:type="auto"/>
            <w:tcBorders>
              <w:right w:val="double" w:sz="4" w:space="0" w:color="auto"/>
            </w:tcBorders>
          </w:tcPr>
          <w:p w14:paraId="7B5DF44C" w14:textId="77777777" w:rsidR="00294D47" w:rsidRPr="00552DB3" w:rsidRDefault="00294D47" w:rsidP="00DC1304">
            <w:pPr>
              <w:rPr>
                <w:sz w:val="22"/>
              </w:rPr>
            </w:pPr>
            <w:r w:rsidRPr="00552DB3">
              <w:rPr>
                <w:sz w:val="22"/>
              </w:rPr>
              <w:t>5.165828E-06</w:t>
            </w:r>
          </w:p>
        </w:tc>
        <w:tc>
          <w:tcPr>
            <w:tcW w:w="0" w:type="auto"/>
            <w:tcBorders>
              <w:left w:val="double" w:sz="4" w:space="0" w:color="auto"/>
            </w:tcBorders>
          </w:tcPr>
          <w:p w14:paraId="5E7214E3" w14:textId="77777777" w:rsidR="00294D47" w:rsidRPr="00552DB3" w:rsidRDefault="00294D47" w:rsidP="00DC1304">
            <w:pPr>
              <w:rPr>
                <w:sz w:val="22"/>
              </w:rPr>
            </w:pPr>
            <w:r w:rsidRPr="00552DB3">
              <w:rPr>
                <w:sz w:val="22"/>
              </w:rPr>
              <w:t>ga-69</w:t>
            </w:r>
          </w:p>
        </w:tc>
        <w:tc>
          <w:tcPr>
            <w:tcW w:w="0" w:type="auto"/>
          </w:tcPr>
          <w:p w14:paraId="599821B4" w14:textId="77777777" w:rsidR="00294D47" w:rsidRPr="00552DB3" w:rsidRDefault="00294D47" w:rsidP="00DC1304">
            <w:pPr>
              <w:rPr>
                <w:sz w:val="22"/>
              </w:rPr>
            </w:pPr>
            <w:r w:rsidRPr="00552DB3">
              <w:rPr>
                <w:sz w:val="22"/>
              </w:rPr>
              <w:t>31069</w:t>
            </w:r>
          </w:p>
        </w:tc>
        <w:tc>
          <w:tcPr>
            <w:tcW w:w="0" w:type="auto"/>
          </w:tcPr>
          <w:p w14:paraId="3C51DD0B" w14:textId="77777777" w:rsidR="00294D47" w:rsidRPr="00552DB3" w:rsidRDefault="00294D47" w:rsidP="00DC1304">
            <w:pPr>
              <w:rPr>
                <w:sz w:val="22"/>
              </w:rPr>
            </w:pPr>
            <w:r w:rsidRPr="00552DB3">
              <w:rPr>
                <w:sz w:val="22"/>
              </w:rPr>
              <w:t>4.013523E-07</w:t>
            </w:r>
          </w:p>
        </w:tc>
      </w:tr>
      <w:tr w:rsidR="00294D47" w:rsidRPr="00552DB3" w14:paraId="34C10109" w14:textId="77777777" w:rsidTr="00DC1304">
        <w:trPr>
          <w:jc w:val="center"/>
        </w:trPr>
        <w:tc>
          <w:tcPr>
            <w:tcW w:w="0" w:type="auto"/>
          </w:tcPr>
          <w:p w14:paraId="44DA5580" w14:textId="77777777" w:rsidR="00294D47" w:rsidRPr="00552DB3" w:rsidRDefault="00294D47" w:rsidP="00DC1304">
            <w:pPr>
              <w:rPr>
                <w:sz w:val="22"/>
              </w:rPr>
            </w:pPr>
            <w:r w:rsidRPr="00552DB3">
              <w:rPr>
                <w:sz w:val="22"/>
              </w:rPr>
              <w:t>ga-71</w:t>
            </w:r>
          </w:p>
        </w:tc>
        <w:tc>
          <w:tcPr>
            <w:tcW w:w="0" w:type="auto"/>
          </w:tcPr>
          <w:p w14:paraId="070EF76E" w14:textId="77777777" w:rsidR="00294D47" w:rsidRPr="00552DB3" w:rsidRDefault="00294D47" w:rsidP="00DC1304">
            <w:pPr>
              <w:rPr>
                <w:sz w:val="22"/>
              </w:rPr>
            </w:pPr>
            <w:r w:rsidRPr="00552DB3">
              <w:rPr>
                <w:sz w:val="22"/>
              </w:rPr>
              <w:t>31071</w:t>
            </w:r>
          </w:p>
        </w:tc>
        <w:tc>
          <w:tcPr>
            <w:tcW w:w="0" w:type="auto"/>
            <w:tcBorders>
              <w:right w:val="double" w:sz="4" w:space="0" w:color="auto"/>
            </w:tcBorders>
          </w:tcPr>
          <w:p w14:paraId="6436E7F6" w14:textId="77777777" w:rsidR="00294D47" w:rsidRPr="00552DB3" w:rsidRDefault="00294D47" w:rsidP="00DC1304">
            <w:pPr>
              <w:rPr>
                <w:sz w:val="22"/>
              </w:rPr>
            </w:pPr>
            <w:r w:rsidRPr="00552DB3">
              <w:rPr>
                <w:sz w:val="22"/>
              </w:rPr>
              <w:t>2.663663E-07</w:t>
            </w:r>
          </w:p>
        </w:tc>
        <w:tc>
          <w:tcPr>
            <w:tcW w:w="0" w:type="auto"/>
            <w:tcBorders>
              <w:left w:val="double" w:sz="4" w:space="0" w:color="auto"/>
            </w:tcBorders>
          </w:tcPr>
          <w:p w14:paraId="296DC0A1" w14:textId="77777777" w:rsidR="00294D47" w:rsidRPr="00552DB3" w:rsidRDefault="00294D47" w:rsidP="00DC1304">
            <w:pPr>
              <w:rPr>
                <w:sz w:val="22"/>
              </w:rPr>
            </w:pPr>
            <w:r w:rsidRPr="00552DB3">
              <w:rPr>
                <w:sz w:val="22"/>
              </w:rPr>
              <w:t>k-39</w:t>
            </w:r>
          </w:p>
        </w:tc>
        <w:tc>
          <w:tcPr>
            <w:tcW w:w="0" w:type="auto"/>
          </w:tcPr>
          <w:p w14:paraId="7283A86B" w14:textId="77777777" w:rsidR="00294D47" w:rsidRPr="00552DB3" w:rsidRDefault="00294D47" w:rsidP="00DC1304">
            <w:pPr>
              <w:rPr>
                <w:sz w:val="22"/>
              </w:rPr>
            </w:pPr>
            <w:r w:rsidRPr="00552DB3">
              <w:rPr>
                <w:sz w:val="22"/>
              </w:rPr>
              <w:t>19039</w:t>
            </w:r>
          </w:p>
        </w:tc>
        <w:tc>
          <w:tcPr>
            <w:tcW w:w="0" w:type="auto"/>
          </w:tcPr>
          <w:p w14:paraId="3FE0F919" w14:textId="77777777" w:rsidR="00294D47" w:rsidRPr="00552DB3" w:rsidRDefault="00294D47" w:rsidP="00DC1304">
            <w:pPr>
              <w:rPr>
                <w:sz w:val="22"/>
              </w:rPr>
            </w:pPr>
            <w:r w:rsidRPr="00552DB3">
              <w:rPr>
                <w:sz w:val="22"/>
              </w:rPr>
              <w:t>1.110449E-06</w:t>
            </w:r>
          </w:p>
        </w:tc>
      </w:tr>
      <w:tr w:rsidR="00294D47" w:rsidRPr="00552DB3" w14:paraId="1E9D46A9" w14:textId="77777777" w:rsidTr="00DC1304">
        <w:trPr>
          <w:jc w:val="center"/>
        </w:trPr>
        <w:tc>
          <w:tcPr>
            <w:tcW w:w="0" w:type="auto"/>
          </w:tcPr>
          <w:p w14:paraId="6B517EA6" w14:textId="77777777" w:rsidR="00294D47" w:rsidRPr="00552DB3" w:rsidRDefault="00294D47" w:rsidP="00DC1304">
            <w:pPr>
              <w:rPr>
                <w:sz w:val="22"/>
              </w:rPr>
            </w:pPr>
            <w:r w:rsidRPr="00552DB3">
              <w:rPr>
                <w:sz w:val="22"/>
              </w:rPr>
              <w:t>k-40</w:t>
            </w:r>
          </w:p>
        </w:tc>
        <w:tc>
          <w:tcPr>
            <w:tcW w:w="0" w:type="auto"/>
          </w:tcPr>
          <w:p w14:paraId="307491FA" w14:textId="77777777" w:rsidR="00294D47" w:rsidRPr="00552DB3" w:rsidRDefault="00294D47" w:rsidP="00DC1304">
            <w:pPr>
              <w:rPr>
                <w:sz w:val="22"/>
              </w:rPr>
            </w:pPr>
            <w:r w:rsidRPr="00552DB3">
              <w:rPr>
                <w:sz w:val="22"/>
              </w:rPr>
              <w:t>19040</w:t>
            </w:r>
          </w:p>
        </w:tc>
        <w:tc>
          <w:tcPr>
            <w:tcW w:w="0" w:type="auto"/>
            <w:tcBorders>
              <w:right w:val="double" w:sz="4" w:space="0" w:color="auto"/>
            </w:tcBorders>
          </w:tcPr>
          <w:p w14:paraId="0310FE6A" w14:textId="77777777" w:rsidR="00294D47" w:rsidRPr="00552DB3" w:rsidRDefault="00294D47" w:rsidP="00DC1304">
            <w:pPr>
              <w:rPr>
                <w:sz w:val="22"/>
              </w:rPr>
            </w:pPr>
            <w:r w:rsidRPr="00552DB3">
              <w:rPr>
                <w:sz w:val="22"/>
              </w:rPr>
              <w:t>1.393150E-10</w:t>
            </w:r>
          </w:p>
        </w:tc>
        <w:tc>
          <w:tcPr>
            <w:tcW w:w="0" w:type="auto"/>
            <w:tcBorders>
              <w:left w:val="double" w:sz="4" w:space="0" w:color="auto"/>
            </w:tcBorders>
          </w:tcPr>
          <w:p w14:paraId="3DFCCCC6" w14:textId="77777777" w:rsidR="00294D47" w:rsidRPr="00552DB3" w:rsidRDefault="00294D47" w:rsidP="00DC1304">
            <w:pPr>
              <w:rPr>
                <w:sz w:val="22"/>
              </w:rPr>
            </w:pPr>
            <w:r w:rsidRPr="00552DB3">
              <w:rPr>
                <w:sz w:val="22"/>
              </w:rPr>
              <w:t>k-41</w:t>
            </w:r>
          </w:p>
        </w:tc>
        <w:tc>
          <w:tcPr>
            <w:tcW w:w="0" w:type="auto"/>
          </w:tcPr>
          <w:p w14:paraId="26489E7A" w14:textId="77777777" w:rsidR="00294D47" w:rsidRPr="00552DB3" w:rsidRDefault="00294D47" w:rsidP="00DC1304">
            <w:pPr>
              <w:rPr>
                <w:sz w:val="22"/>
              </w:rPr>
            </w:pPr>
            <w:r w:rsidRPr="00552DB3">
              <w:rPr>
                <w:sz w:val="22"/>
              </w:rPr>
              <w:t>19041</w:t>
            </w:r>
          </w:p>
        </w:tc>
        <w:tc>
          <w:tcPr>
            <w:tcW w:w="0" w:type="auto"/>
          </w:tcPr>
          <w:p w14:paraId="4AF470EE" w14:textId="77777777" w:rsidR="00294D47" w:rsidRPr="00552DB3" w:rsidRDefault="00294D47" w:rsidP="00DC1304">
            <w:pPr>
              <w:rPr>
                <w:sz w:val="22"/>
              </w:rPr>
            </w:pPr>
            <w:r w:rsidRPr="00552DB3">
              <w:rPr>
                <w:sz w:val="22"/>
              </w:rPr>
              <w:t>8.013826E-08</w:t>
            </w:r>
          </w:p>
        </w:tc>
      </w:tr>
      <w:tr w:rsidR="00294D47" w:rsidRPr="00552DB3" w14:paraId="34C60916" w14:textId="77777777" w:rsidTr="00DC1304">
        <w:trPr>
          <w:jc w:val="center"/>
        </w:trPr>
        <w:tc>
          <w:tcPr>
            <w:tcW w:w="0" w:type="auto"/>
          </w:tcPr>
          <w:p w14:paraId="12AC7FF6" w14:textId="77777777" w:rsidR="00294D47" w:rsidRPr="00552DB3" w:rsidRDefault="00294D47" w:rsidP="00DC1304">
            <w:pPr>
              <w:rPr>
                <w:sz w:val="22"/>
              </w:rPr>
            </w:pPr>
            <w:r w:rsidRPr="00552DB3">
              <w:rPr>
                <w:sz w:val="22"/>
              </w:rPr>
              <w:t>li-6</w:t>
            </w:r>
          </w:p>
        </w:tc>
        <w:tc>
          <w:tcPr>
            <w:tcW w:w="0" w:type="auto"/>
          </w:tcPr>
          <w:p w14:paraId="7EB5CD8A" w14:textId="77777777" w:rsidR="00294D47" w:rsidRPr="00552DB3" w:rsidRDefault="00294D47" w:rsidP="00DC1304">
            <w:pPr>
              <w:rPr>
                <w:sz w:val="22"/>
              </w:rPr>
            </w:pPr>
            <w:r w:rsidRPr="00552DB3">
              <w:rPr>
                <w:sz w:val="22"/>
              </w:rPr>
              <w:t>3006</w:t>
            </w:r>
          </w:p>
        </w:tc>
        <w:tc>
          <w:tcPr>
            <w:tcW w:w="0" w:type="auto"/>
            <w:tcBorders>
              <w:right w:val="double" w:sz="4" w:space="0" w:color="auto"/>
            </w:tcBorders>
          </w:tcPr>
          <w:p w14:paraId="1F9B2AC9" w14:textId="77777777" w:rsidR="00294D47" w:rsidRPr="00552DB3" w:rsidRDefault="00294D47" w:rsidP="00DC1304">
            <w:pPr>
              <w:rPr>
                <w:sz w:val="22"/>
              </w:rPr>
            </w:pPr>
            <w:r w:rsidRPr="00552DB3">
              <w:rPr>
                <w:sz w:val="22"/>
              </w:rPr>
              <w:t>5.091551E-07</w:t>
            </w:r>
          </w:p>
        </w:tc>
        <w:tc>
          <w:tcPr>
            <w:tcW w:w="0" w:type="auto"/>
            <w:tcBorders>
              <w:left w:val="double" w:sz="4" w:space="0" w:color="auto"/>
            </w:tcBorders>
          </w:tcPr>
          <w:p w14:paraId="1EC51A0B" w14:textId="77777777" w:rsidR="00294D47" w:rsidRPr="00552DB3" w:rsidRDefault="00294D47" w:rsidP="00DC1304">
            <w:pPr>
              <w:rPr>
                <w:sz w:val="22"/>
              </w:rPr>
            </w:pPr>
            <w:r w:rsidRPr="00552DB3">
              <w:rPr>
                <w:sz w:val="22"/>
              </w:rPr>
              <w:t>li-7</w:t>
            </w:r>
          </w:p>
        </w:tc>
        <w:tc>
          <w:tcPr>
            <w:tcW w:w="0" w:type="auto"/>
          </w:tcPr>
          <w:p w14:paraId="0A84D43E" w14:textId="77777777" w:rsidR="00294D47" w:rsidRPr="00552DB3" w:rsidRDefault="00294D47" w:rsidP="00DC1304">
            <w:pPr>
              <w:rPr>
                <w:sz w:val="22"/>
              </w:rPr>
            </w:pPr>
            <w:r w:rsidRPr="00552DB3">
              <w:rPr>
                <w:sz w:val="22"/>
              </w:rPr>
              <w:t>3007</w:t>
            </w:r>
          </w:p>
        </w:tc>
        <w:tc>
          <w:tcPr>
            <w:tcW w:w="0" w:type="auto"/>
          </w:tcPr>
          <w:p w14:paraId="24CF0380" w14:textId="77777777" w:rsidR="00294D47" w:rsidRPr="00552DB3" w:rsidRDefault="00294D47" w:rsidP="00DC1304">
            <w:pPr>
              <w:rPr>
                <w:sz w:val="22"/>
              </w:rPr>
            </w:pPr>
            <w:r w:rsidRPr="00552DB3">
              <w:rPr>
                <w:sz w:val="22"/>
              </w:rPr>
              <w:t>6.199080E-06</w:t>
            </w:r>
          </w:p>
        </w:tc>
      </w:tr>
      <w:tr w:rsidR="00294D47" w:rsidRPr="00552DB3" w14:paraId="572FDA40" w14:textId="77777777" w:rsidTr="00DC1304">
        <w:trPr>
          <w:jc w:val="center"/>
        </w:trPr>
        <w:tc>
          <w:tcPr>
            <w:tcW w:w="0" w:type="auto"/>
          </w:tcPr>
          <w:p w14:paraId="2C5764B0" w14:textId="77777777" w:rsidR="00294D47" w:rsidRPr="00552DB3" w:rsidRDefault="00294D47" w:rsidP="00DC1304">
            <w:pPr>
              <w:rPr>
                <w:sz w:val="22"/>
              </w:rPr>
            </w:pPr>
            <w:r w:rsidRPr="00552DB3">
              <w:rPr>
                <w:sz w:val="22"/>
              </w:rPr>
              <w:t>na-23</w:t>
            </w:r>
          </w:p>
        </w:tc>
        <w:tc>
          <w:tcPr>
            <w:tcW w:w="0" w:type="auto"/>
          </w:tcPr>
          <w:p w14:paraId="2FBE89A8" w14:textId="77777777" w:rsidR="00294D47" w:rsidRPr="00552DB3" w:rsidRDefault="00294D47" w:rsidP="00DC1304">
            <w:pPr>
              <w:rPr>
                <w:sz w:val="22"/>
              </w:rPr>
            </w:pPr>
            <w:r w:rsidRPr="00552DB3">
              <w:rPr>
                <w:sz w:val="22"/>
              </w:rPr>
              <w:t>11023</w:t>
            </w:r>
          </w:p>
        </w:tc>
        <w:tc>
          <w:tcPr>
            <w:tcW w:w="0" w:type="auto"/>
            <w:tcBorders>
              <w:right w:val="double" w:sz="4" w:space="0" w:color="auto"/>
            </w:tcBorders>
          </w:tcPr>
          <w:p w14:paraId="3BB3C414" w14:textId="77777777" w:rsidR="00294D47" w:rsidRPr="00552DB3" w:rsidRDefault="00294D47" w:rsidP="00DC1304">
            <w:pPr>
              <w:rPr>
                <w:sz w:val="22"/>
              </w:rPr>
            </w:pPr>
            <w:r w:rsidRPr="00552DB3">
              <w:rPr>
                <w:sz w:val="22"/>
              </w:rPr>
              <w:t>2.025047E-06</w:t>
            </w:r>
          </w:p>
        </w:tc>
        <w:tc>
          <w:tcPr>
            <w:tcW w:w="0" w:type="auto"/>
            <w:tcBorders>
              <w:left w:val="double" w:sz="4" w:space="0" w:color="auto"/>
            </w:tcBorders>
          </w:tcPr>
          <w:p w14:paraId="7A760921" w14:textId="77777777" w:rsidR="00294D47" w:rsidRPr="00552DB3" w:rsidRDefault="00294D47" w:rsidP="00DC1304">
            <w:pPr>
              <w:rPr>
                <w:sz w:val="22"/>
              </w:rPr>
            </w:pPr>
            <w:r w:rsidRPr="00552DB3">
              <w:rPr>
                <w:sz w:val="22"/>
              </w:rPr>
              <w:t>nb-93</w:t>
            </w:r>
          </w:p>
        </w:tc>
        <w:tc>
          <w:tcPr>
            <w:tcW w:w="0" w:type="auto"/>
          </w:tcPr>
          <w:p w14:paraId="1D493D56" w14:textId="77777777" w:rsidR="00294D47" w:rsidRPr="00552DB3" w:rsidRDefault="00294D47" w:rsidP="00DC1304">
            <w:pPr>
              <w:rPr>
                <w:sz w:val="22"/>
              </w:rPr>
            </w:pPr>
            <w:r w:rsidRPr="00552DB3">
              <w:rPr>
                <w:sz w:val="22"/>
              </w:rPr>
              <w:t>41093</w:t>
            </w:r>
          </w:p>
        </w:tc>
        <w:tc>
          <w:tcPr>
            <w:tcW w:w="0" w:type="auto"/>
          </w:tcPr>
          <w:p w14:paraId="1DC2D9F2" w14:textId="77777777" w:rsidR="00294D47" w:rsidRPr="00552DB3" w:rsidRDefault="00294D47" w:rsidP="00DC1304">
            <w:pPr>
              <w:rPr>
                <w:sz w:val="22"/>
              </w:rPr>
            </w:pPr>
            <w:r w:rsidRPr="00552DB3">
              <w:rPr>
                <w:sz w:val="22"/>
              </w:rPr>
              <w:t>5.010999E-07</w:t>
            </w:r>
          </w:p>
        </w:tc>
      </w:tr>
      <w:tr w:rsidR="00294D47" w:rsidRPr="00552DB3" w14:paraId="3545A441" w14:textId="77777777" w:rsidTr="00DC1304">
        <w:trPr>
          <w:jc w:val="center"/>
        </w:trPr>
        <w:tc>
          <w:tcPr>
            <w:tcW w:w="0" w:type="auto"/>
          </w:tcPr>
          <w:p w14:paraId="61D4B213" w14:textId="77777777" w:rsidR="00294D47" w:rsidRPr="00552DB3" w:rsidRDefault="00294D47" w:rsidP="00DC1304">
            <w:pPr>
              <w:rPr>
                <w:sz w:val="22"/>
              </w:rPr>
            </w:pPr>
            <w:r w:rsidRPr="00552DB3">
              <w:rPr>
                <w:sz w:val="22"/>
              </w:rPr>
              <w:t>se-74</w:t>
            </w:r>
          </w:p>
        </w:tc>
        <w:tc>
          <w:tcPr>
            <w:tcW w:w="0" w:type="auto"/>
          </w:tcPr>
          <w:p w14:paraId="37C0612A" w14:textId="77777777" w:rsidR="00294D47" w:rsidRPr="00552DB3" w:rsidRDefault="00294D47" w:rsidP="00DC1304">
            <w:pPr>
              <w:rPr>
                <w:sz w:val="22"/>
              </w:rPr>
            </w:pPr>
            <w:r w:rsidRPr="00552DB3">
              <w:rPr>
                <w:sz w:val="22"/>
              </w:rPr>
              <w:t>34074</w:t>
            </w:r>
          </w:p>
        </w:tc>
        <w:tc>
          <w:tcPr>
            <w:tcW w:w="0" w:type="auto"/>
            <w:tcBorders>
              <w:right w:val="double" w:sz="4" w:space="0" w:color="auto"/>
            </w:tcBorders>
          </w:tcPr>
          <w:p w14:paraId="6A5C4F10" w14:textId="77777777" w:rsidR="00294D47" w:rsidRPr="00552DB3" w:rsidRDefault="00294D47" w:rsidP="00DC1304">
            <w:pPr>
              <w:rPr>
                <w:sz w:val="22"/>
              </w:rPr>
            </w:pPr>
            <w:r w:rsidRPr="00552DB3">
              <w:rPr>
                <w:sz w:val="22"/>
              </w:rPr>
              <w:t>5.247544E-09</w:t>
            </w:r>
          </w:p>
        </w:tc>
        <w:tc>
          <w:tcPr>
            <w:tcW w:w="0" w:type="auto"/>
            <w:tcBorders>
              <w:left w:val="double" w:sz="4" w:space="0" w:color="auto"/>
            </w:tcBorders>
          </w:tcPr>
          <w:p w14:paraId="72520B9A" w14:textId="77777777" w:rsidR="00294D47" w:rsidRPr="00552DB3" w:rsidRDefault="00294D47" w:rsidP="00DC1304">
            <w:pPr>
              <w:rPr>
                <w:sz w:val="22"/>
              </w:rPr>
            </w:pPr>
            <w:r w:rsidRPr="00552DB3">
              <w:rPr>
                <w:sz w:val="22"/>
              </w:rPr>
              <w:t>se-76</w:t>
            </w:r>
          </w:p>
        </w:tc>
        <w:tc>
          <w:tcPr>
            <w:tcW w:w="0" w:type="auto"/>
          </w:tcPr>
          <w:p w14:paraId="5093F746" w14:textId="77777777" w:rsidR="00294D47" w:rsidRPr="00552DB3" w:rsidRDefault="00294D47" w:rsidP="00DC1304">
            <w:pPr>
              <w:rPr>
                <w:sz w:val="22"/>
              </w:rPr>
            </w:pPr>
            <w:r w:rsidRPr="00552DB3">
              <w:rPr>
                <w:sz w:val="22"/>
              </w:rPr>
              <w:t>34076</w:t>
            </w:r>
          </w:p>
        </w:tc>
        <w:tc>
          <w:tcPr>
            <w:tcW w:w="0" w:type="auto"/>
          </w:tcPr>
          <w:p w14:paraId="57821AA9" w14:textId="77777777" w:rsidR="00294D47" w:rsidRPr="00552DB3" w:rsidRDefault="00294D47" w:rsidP="00DC1304">
            <w:pPr>
              <w:rPr>
                <w:sz w:val="22"/>
              </w:rPr>
            </w:pPr>
            <w:r w:rsidRPr="00552DB3">
              <w:rPr>
                <w:sz w:val="22"/>
              </w:rPr>
              <w:t>5.524662E-08</w:t>
            </w:r>
          </w:p>
        </w:tc>
      </w:tr>
      <w:tr w:rsidR="00294D47" w:rsidRPr="00552DB3" w14:paraId="13E41A2E" w14:textId="77777777" w:rsidTr="00DC1304">
        <w:trPr>
          <w:jc w:val="center"/>
        </w:trPr>
        <w:tc>
          <w:tcPr>
            <w:tcW w:w="0" w:type="auto"/>
          </w:tcPr>
          <w:p w14:paraId="4BBB29CE" w14:textId="77777777" w:rsidR="00294D47" w:rsidRPr="00552DB3" w:rsidRDefault="00294D47" w:rsidP="00DC1304">
            <w:pPr>
              <w:rPr>
                <w:sz w:val="22"/>
              </w:rPr>
            </w:pPr>
            <w:r w:rsidRPr="00552DB3">
              <w:rPr>
                <w:sz w:val="22"/>
              </w:rPr>
              <w:t>se-77</w:t>
            </w:r>
          </w:p>
        </w:tc>
        <w:tc>
          <w:tcPr>
            <w:tcW w:w="0" w:type="auto"/>
          </w:tcPr>
          <w:p w14:paraId="663F95A8" w14:textId="77777777" w:rsidR="00294D47" w:rsidRPr="00552DB3" w:rsidRDefault="00294D47" w:rsidP="00DC1304">
            <w:pPr>
              <w:rPr>
                <w:sz w:val="22"/>
              </w:rPr>
            </w:pPr>
            <w:r w:rsidRPr="00552DB3">
              <w:rPr>
                <w:sz w:val="22"/>
              </w:rPr>
              <w:t>34077</w:t>
            </w:r>
          </w:p>
        </w:tc>
        <w:tc>
          <w:tcPr>
            <w:tcW w:w="0" w:type="auto"/>
            <w:tcBorders>
              <w:right w:val="double" w:sz="4" w:space="0" w:color="auto"/>
            </w:tcBorders>
          </w:tcPr>
          <w:p w14:paraId="305D355C" w14:textId="77777777" w:rsidR="00294D47" w:rsidRPr="00552DB3" w:rsidRDefault="00294D47" w:rsidP="00DC1304">
            <w:pPr>
              <w:rPr>
                <w:sz w:val="22"/>
              </w:rPr>
            </w:pPr>
            <w:r w:rsidRPr="00552DB3">
              <w:rPr>
                <w:sz w:val="22"/>
              </w:rPr>
              <w:t>4.498738E-08</w:t>
            </w:r>
          </w:p>
        </w:tc>
        <w:tc>
          <w:tcPr>
            <w:tcW w:w="0" w:type="auto"/>
            <w:tcBorders>
              <w:left w:val="double" w:sz="4" w:space="0" w:color="auto"/>
            </w:tcBorders>
          </w:tcPr>
          <w:p w14:paraId="02D4D069" w14:textId="77777777" w:rsidR="00294D47" w:rsidRPr="00552DB3" w:rsidRDefault="00294D47" w:rsidP="00DC1304">
            <w:pPr>
              <w:rPr>
                <w:sz w:val="22"/>
              </w:rPr>
            </w:pPr>
            <w:r w:rsidRPr="00552DB3">
              <w:rPr>
                <w:sz w:val="22"/>
              </w:rPr>
              <w:t>se-78</w:t>
            </w:r>
          </w:p>
        </w:tc>
        <w:tc>
          <w:tcPr>
            <w:tcW w:w="0" w:type="auto"/>
          </w:tcPr>
          <w:p w14:paraId="394BF249" w14:textId="77777777" w:rsidR="00294D47" w:rsidRPr="00552DB3" w:rsidRDefault="00294D47" w:rsidP="00DC1304">
            <w:pPr>
              <w:rPr>
                <w:sz w:val="22"/>
              </w:rPr>
            </w:pPr>
            <w:r w:rsidRPr="00552DB3">
              <w:rPr>
                <w:sz w:val="22"/>
              </w:rPr>
              <w:t>34078</w:t>
            </w:r>
          </w:p>
        </w:tc>
        <w:tc>
          <w:tcPr>
            <w:tcW w:w="0" w:type="auto"/>
          </w:tcPr>
          <w:p w14:paraId="319A9F75" w14:textId="77777777" w:rsidR="00294D47" w:rsidRPr="00552DB3" w:rsidRDefault="00294D47" w:rsidP="00DC1304">
            <w:pPr>
              <w:rPr>
                <w:sz w:val="22"/>
              </w:rPr>
            </w:pPr>
            <w:r w:rsidRPr="00552DB3">
              <w:rPr>
                <w:sz w:val="22"/>
              </w:rPr>
              <w:t>1.401507E-07</w:t>
            </w:r>
          </w:p>
        </w:tc>
      </w:tr>
      <w:tr w:rsidR="00294D47" w:rsidRPr="00552DB3" w14:paraId="539A93DD" w14:textId="77777777" w:rsidTr="00DC1304">
        <w:trPr>
          <w:jc w:val="center"/>
        </w:trPr>
        <w:tc>
          <w:tcPr>
            <w:tcW w:w="0" w:type="auto"/>
          </w:tcPr>
          <w:p w14:paraId="30CD25E9" w14:textId="77777777" w:rsidR="00294D47" w:rsidRPr="00552DB3" w:rsidRDefault="00294D47" w:rsidP="00DC1304">
            <w:pPr>
              <w:rPr>
                <w:sz w:val="22"/>
              </w:rPr>
            </w:pPr>
            <w:r w:rsidRPr="00552DB3">
              <w:rPr>
                <w:sz w:val="22"/>
              </w:rPr>
              <w:t>se-80</w:t>
            </w:r>
          </w:p>
        </w:tc>
        <w:tc>
          <w:tcPr>
            <w:tcW w:w="0" w:type="auto"/>
          </w:tcPr>
          <w:p w14:paraId="49343542" w14:textId="77777777" w:rsidR="00294D47" w:rsidRPr="00552DB3" w:rsidRDefault="00294D47" w:rsidP="00DC1304">
            <w:pPr>
              <w:rPr>
                <w:sz w:val="22"/>
              </w:rPr>
            </w:pPr>
            <w:r w:rsidRPr="00552DB3">
              <w:rPr>
                <w:sz w:val="22"/>
              </w:rPr>
              <w:t>34080</w:t>
            </w:r>
          </w:p>
        </w:tc>
        <w:tc>
          <w:tcPr>
            <w:tcW w:w="0" w:type="auto"/>
            <w:tcBorders>
              <w:right w:val="double" w:sz="4" w:space="0" w:color="auto"/>
            </w:tcBorders>
          </w:tcPr>
          <w:p w14:paraId="72EC081B" w14:textId="77777777" w:rsidR="00294D47" w:rsidRPr="00552DB3" w:rsidRDefault="00294D47" w:rsidP="00DC1304">
            <w:pPr>
              <w:rPr>
                <w:sz w:val="22"/>
              </w:rPr>
            </w:pPr>
            <w:r w:rsidRPr="00552DB3">
              <w:rPr>
                <w:sz w:val="22"/>
              </w:rPr>
              <w:t>2.925064E-07</w:t>
            </w:r>
          </w:p>
        </w:tc>
        <w:tc>
          <w:tcPr>
            <w:tcW w:w="0" w:type="auto"/>
            <w:tcBorders>
              <w:left w:val="double" w:sz="4" w:space="0" w:color="auto"/>
            </w:tcBorders>
          </w:tcPr>
          <w:p w14:paraId="63FFD98F" w14:textId="77777777" w:rsidR="00294D47" w:rsidRPr="00552DB3" w:rsidRDefault="00294D47" w:rsidP="00DC1304">
            <w:pPr>
              <w:rPr>
                <w:sz w:val="22"/>
              </w:rPr>
            </w:pPr>
            <w:r w:rsidRPr="00552DB3">
              <w:rPr>
                <w:sz w:val="22"/>
              </w:rPr>
              <w:t>se-82</w:t>
            </w:r>
          </w:p>
        </w:tc>
        <w:tc>
          <w:tcPr>
            <w:tcW w:w="0" w:type="auto"/>
          </w:tcPr>
          <w:p w14:paraId="694A3690" w14:textId="77777777" w:rsidR="00294D47" w:rsidRPr="00552DB3" w:rsidRDefault="00294D47" w:rsidP="00DC1304">
            <w:pPr>
              <w:rPr>
                <w:sz w:val="22"/>
              </w:rPr>
            </w:pPr>
            <w:r w:rsidRPr="00552DB3">
              <w:rPr>
                <w:sz w:val="22"/>
              </w:rPr>
              <w:t>34082</w:t>
            </w:r>
          </w:p>
        </w:tc>
        <w:tc>
          <w:tcPr>
            <w:tcW w:w="0" w:type="auto"/>
          </w:tcPr>
          <w:p w14:paraId="5F1C1691" w14:textId="77777777" w:rsidR="00294D47" w:rsidRPr="00552DB3" w:rsidRDefault="00294D47" w:rsidP="00DC1304">
            <w:pPr>
              <w:rPr>
                <w:sz w:val="22"/>
              </w:rPr>
            </w:pPr>
            <w:r w:rsidRPr="00552DB3">
              <w:rPr>
                <w:sz w:val="22"/>
              </w:rPr>
              <w:t>5.147310E-08</w:t>
            </w:r>
          </w:p>
        </w:tc>
      </w:tr>
      <w:tr w:rsidR="00294D47" w:rsidRPr="00552DB3" w14:paraId="1C92CE18" w14:textId="77777777" w:rsidTr="00DC1304">
        <w:trPr>
          <w:jc w:val="center"/>
        </w:trPr>
        <w:tc>
          <w:tcPr>
            <w:tcW w:w="0" w:type="auto"/>
          </w:tcPr>
          <w:p w14:paraId="6C27614B" w14:textId="77777777" w:rsidR="00294D47" w:rsidRPr="00552DB3" w:rsidRDefault="00294D47" w:rsidP="00DC1304">
            <w:pPr>
              <w:rPr>
                <w:sz w:val="22"/>
              </w:rPr>
            </w:pPr>
            <w:r w:rsidRPr="00552DB3">
              <w:rPr>
                <w:sz w:val="22"/>
              </w:rPr>
              <w:t>pd-102</w:t>
            </w:r>
          </w:p>
        </w:tc>
        <w:tc>
          <w:tcPr>
            <w:tcW w:w="0" w:type="auto"/>
          </w:tcPr>
          <w:p w14:paraId="3DCC7C8C" w14:textId="77777777" w:rsidR="00294D47" w:rsidRPr="00552DB3" w:rsidRDefault="00294D47" w:rsidP="00DC1304">
            <w:pPr>
              <w:rPr>
                <w:sz w:val="22"/>
              </w:rPr>
            </w:pPr>
            <w:r w:rsidRPr="00552DB3">
              <w:rPr>
                <w:sz w:val="22"/>
              </w:rPr>
              <w:t>46102</w:t>
            </w:r>
          </w:p>
        </w:tc>
        <w:tc>
          <w:tcPr>
            <w:tcW w:w="0" w:type="auto"/>
            <w:tcBorders>
              <w:right w:val="double" w:sz="4" w:space="0" w:color="auto"/>
            </w:tcBorders>
          </w:tcPr>
          <w:p w14:paraId="68D2DBE7" w14:textId="77777777" w:rsidR="00294D47" w:rsidRPr="00552DB3" w:rsidRDefault="00294D47" w:rsidP="00DC1304">
            <w:pPr>
              <w:rPr>
                <w:sz w:val="22"/>
              </w:rPr>
            </w:pPr>
            <w:r w:rsidRPr="00552DB3">
              <w:rPr>
                <w:sz w:val="22"/>
              </w:rPr>
              <w:t>4.462373E-09</w:t>
            </w:r>
          </w:p>
        </w:tc>
        <w:tc>
          <w:tcPr>
            <w:tcW w:w="0" w:type="auto"/>
            <w:tcBorders>
              <w:left w:val="double" w:sz="4" w:space="0" w:color="auto"/>
            </w:tcBorders>
          </w:tcPr>
          <w:p w14:paraId="7C4B0CF9" w14:textId="77777777" w:rsidR="00294D47" w:rsidRPr="00552DB3" w:rsidRDefault="00294D47" w:rsidP="00DC1304">
            <w:pPr>
              <w:rPr>
                <w:sz w:val="22"/>
              </w:rPr>
            </w:pPr>
            <w:r w:rsidRPr="00552DB3">
              <w:rPr>
                <w:sz w:val="22"/>
              </w:rPr>
              <w:t>pd-104</w:t>
            </w:r>
          </w:p>
        </w:tc>
        <w:tc>
          <w:tcPr>
            <w:tcW w:w="0" w:type="auto"/>
          </w:tcPr>
          <w:p w14:paraId="663DA76A" w14:textId="77777777" w:rsidR="00294D47" w:rsidRPr="00552DB3" w:rsidRDefault="00294D47" w:rsidP="00DC1304">
            <w:pPr>
              <w:rPr>
                <w:sz w:val="22"/>
              </w:rPr>
            </w:pPr>
            <w:r w:rsidRPr="00552DB3">
              <w:rPr>
                <w:sz w:val="22"/>
              </w:rPr>
              <w:t>46104</w:t>
            </w:r>
          </w:p>
        </w:tc>
        <w:tc>
          <w:tcPr>
            <w:tcW w:w="0" w:type="auto"/>
          </w:tcPr>
          <w:p w14:paraId="664C6A31" w14:textId="77777777" w:rsidR="00294D47" w:rsidRPr="00552DB3" w:rsidRDefault="00294D47" w:rsidP="00DC1304">
            <w:pPr>
              <w:rPr>
                <w:sz w:val="22"/>
              </w:rPr>
            </w:pPr>
            <w:r w:rsidRPr="00552DB3">
              <w:rPr>
                <w:sz w:val="22"/>
              </w:rPr>
              <w:t>4.873610E-08</w:t>
            </w:r>
          </w:p>
        </w:tc>
      </w:tr>
      <w:tr w:rsidR="00294D47" w:rsidRPr="00552DB3" w14:paraId="0E05F7B8" w14:textId="77777777" w:rsidTr="00DC1304">
        <w:trPr>
          <w:jc w:val="center"/>
        </w:trPr>
        <w:tc>
          <w:tcPr>
            <w:tcW w:w="0" w:type="auto"/>
          </w:tcPr>
          <w:p w14:paraId="46F91E99" w14:textId="77777777" w:rsidR="00294D47" w:rsidRPr="00552DB3" w:rsidRDefault="00294D47" w:rsidP="00DC1304">
            <w:pPr>
              <w:rPr>
                <w:sz w:val="22"/>
              </w:rPr>
            </w:pPr>
            <w:r w:rsidRPr="00552DB3">
              <w:rPr>
                <w:sz w:val="22"/>
              </w:rPr>
              <w:t>pd-105</w:t>
            </w:r>
          </w:p>
        </w:tc>
        <w:tc>
          <w:tcPr>
            <w:tcW w:w="0" w:type="auto"/>
          </w:tcPr>
          <w:p w14:paraId="5E17B00B" w14:textId="77777777" w:rsidR="00294D47" w:rsidRPr="00552DB3" w:rsidRDefault="00294D47" w:rsidP="00DC1304">
            <w:pPr>
              <w:rPr>
                <w:sz w:val="22"/>
              </w:rPr>
            </w:pPr>
            <w:r w:rsidRPr="00552DB3">
              <w:rPr>
                <w:sz w:val="22"/>
              </w:rPr>
              <w:t>46105</w:t>
            </w:r>
          </w:p>
        </w:tc>
        <w:tc>
          <w:tcPr>
            <w:tcW w:w="0" w:type="auto"/>
            <w:tcBorders>
              <w:right w:val="double" w:sz="4" w:space="0" w:color="auto"/>
            </w:tcBorders>
          </w:tcPr>
          <w:p w14:paraId="4DC97561" w14:textId="77777777" w:rsidR="00294D47" w:rsidRPr="00552DB3" w:rsidRDefault="00294D47" w:rsidP="00DC1304">
            <w:pPr>
              <w:rPr>
                <w:sz w:val="22"/>
              </w:rPr>
            </w:pPr>
            <w:r w:rsidRPr="00552DB3">
              <w:rPr>
                <w:sz w:val="22"/>
              </w:rPr>
              <w:t>9.769097E-08</w:t>
            </w:r>
          </w:p>
        </w:tc>
        <w:tc>
          <w:tcPr>
            <w:tcW w:w="0" w:type="auto"/>
            <w:tcBorders>
              <w:left w:val="double" w:sz="4" w:space="0" w:color="auto"/>
            </w:tcBorders>
          </w:tcPr>
          <w:p w14:paraId="44A8ECD8" w14:textId="77777777" w:rsidR="00294D47" w:rsidRPr="00552DB3" w:rsidRDefault="00294D47" w:rsidP="00DC1304">
            <w:pPr>
              <w:rPr>
                <w:sz w:val="22"/>
              </w:rPr>
            </w:pPr>
            <w:r w:rsidRPr="00552DB3">
              <w:rPr>
                <w:sz w:val="22"/>
              </w:rPr>
              <w:t>pd-106</w:t>
            </w:r>
          </w:p>
        </w:tc>
        <w:tc>
          <w:tcPr>
            <w:tcW w:w="0" w:type="auto"/>
          </w:tcPr>
          <w:p w14:paraId="1F92F5CF" w14:textId="77777777" w:rsidR="00294D47" w:rsidRPr="00552DB3" w:rsidRDefault="00294D47" w:rsidP="00DC1304">
            <w:pPr>
              <w:rPr>
                <w:sz w:val="22"/>
              </w:rPr>
            </w:pPr>
            <w:r w:rsidRPr="00552DB3">
              <w:rPr>
                <w:sz w:val="22"/>
              </w:rPr>
              <w:t>46106</w:t>
            </w:r>
          </w:p>
        </w:tc>
        <w:tc>
          <w:tcPr>
            <w:tcW w:w="0" w:type="auto"/>
          </w:tcPr>
          <w:p w14:paraId="63ECC9C8" w14:textId="77777777" w:rsidR="00294D47" w:rsidRPr="00552DB3" w:rsidRDefault="00294D47" w:rsidP="00DC1304">
            <w:pPr>
              <w:rPr>
                <w:sz w:val="22"/>
              </w:rPr>
            </w:pPr>
            <w:r w:rsidRPr="00552DB3">
              <w:rPr>
                <w:sz w:val="22"/>
              </w:rPr>
              <w:t>1.195653E-07</w:t>
            </w:r>
          </w:p>
        </w:tc>
      </w:tr>
      <w:tr w:rsidR="00294D47" w:rsidRPr="00552DB3" w14:paraId="78BF80D4" w14:textId="77777777" w:rsidTr="00DC1304">
        <w:trPr>
          <w:jc w:val="center"/>
        </w:trPr>
        <w:tc>
          <w:tcPr>
            <w:tcW w:w="0" w:type="auto"/>
          </w:tcPr>
          <w:p w14:paraId="15FCFD34" w14:textId="77777777" w:rsidR="00294D47" w:rsidRPr="00552DB3" w:rsidRDefault="00294D47" w:rsidP="00DC1304">
            <w:pPr>
              <w:rPr>
                <w:sz w:val="22"/>
              </w:rPr>
            </w:pPr>
            <w:r w:rsidRPr="00552DB3">
              <w:rPr>
                <w:sz w:val="22"/>
              </w:rPr>
              <w:t>pd-108</w:t>
            </w:r>
          </w:p>
        </w:tc>
        <w:tc>
          <w:tcPr>
            <w:tcW w:w="0" w:type="auto"/>
          </w:tcPr>
          <w:p w14:paraId="258A5F93" w14:textId="77777777" w:rsidR="00294D47" w:rsidRPr="00552DB3" w:rsidRDefault="00294D47" w:rsidP="00DC1304">
            <w:pPr>
              <w:rPr>
                <w:sz w:val="22"/>
              </w:rPr>
            </w:pPr>
            <w:r w:rsidRPr="00552DB3">
              <w:rPr>
                <w:sz w:val="22"/>
              </w:rPr>
              <w:t>46108</w:t>
            </w:r>
          </w:p>
        </w:tc>
        <w:tc>
          <w:tcPr>
            <w:tcW w:w="0" w:type="auto"/>
            <w:tcBorders>
              <w:right w:val="double" w:sz="4" w:space="0" w:color="auto"/>
            </w:tcBorders>
          </w:tcPr>
          <w:p w14:paraId="48816045" w14:textId="77777777" w:rsidR="00294D47" w:rsidRPr="00552DB3" w:rsidRDefault="00294D47" w:rsidP="00DC1304">
            <w:pPr>
              <w:rPr>
                <w:sz w:val="22"/>
              </w:rPr>
            </w:pPr>
            <w:r w:rsidRPr="00552DB3">
              <w:rPr>
                <w:sz w:val="22"/>
              </w:rPr>
              <w:t>1.157592E-07</w:t>
            </w:r>
          </w:p>
        </w:tc>
        <w:tc>
          <w:tcPr>
            <w:tcW w:w="0" w:type="auto"/>
            <w:tcBorders>
              <w:left w:val="double" w:sz="4" w:space="0" w:color="auto"/>
            </w:tcBorders>
          </w:tcPr>
          <w:p w14:paraId="2657170D" w14:textId="77777777" w:rsidR="00294D47" w:rsidRPr="00552DB3" w:rsidRDefault="00294D47" w:rsidP="00DC1304">
            <w:pPr>
              <w:rPr>
                <w:sz w:val="22"/>
              </w:rPr>
            </w:pPr>
            <w:r w:rsidRPr="00552DB3">
              <w:rPr>
                <w:sz w:val="22"/>
              </w:rPr>
              <w:t>pd-110</w:t>
            </w:r>
          </w:p>
        </w:tc>
        <w:tc>
          <w:tcPr>
            <w:tcW w:w="0" w:type="auto"/>
          </w:tcPr>
          <w:p w14:paraId="761C1B58" w14:textId="77777777" w:rsidR="00294D47" w:rsidRPr="00552DB3" w:rsidRDefault="00294D47" w:rsidP="00DC1304">
            <w:pPr>
              <w:rPr>
                <w:sz w:val="22"/>
              </w:rPr>
            </w:pPr>
            <w:r w:rsidRPr="00552DB3">
              <w:rPr>
                <w:sz w:val="22"/>
              </w:rPr>
              <w:t>46110</w:t>
            </w:r>
          </w:p>
        </w:tc>
        <w:tc>
          <w:tcPr>
            <w:tcW w:w="0" w:type="auto"/>
          </w:tcPr>
          <w:p w14:paraId="2F520611" w14:textId="77777777" w:rsidR="00294D47" w:rsidRPr="00552DB3" w:rsidRDefault="00294D47" w:rsidP="00DC1304">
            <w:pPr>
              <w:rPr>
                <w:sz w:val="22"/>
              </w:rPr>
            </w:pPr>
            <w:r w:rsidRPr="00552DB3">
              <w:rPr>
                <w:sz w:val="22"/>
              </w:rPr>
              <w:t>5.127354E-08</w:t>
            </w:r>
          </w:p>
        </w:tc>
      </w:tr>
    </w:tbl>
    <w:p w14:paraId="5118D427" w14:textId="77777777" w:rsidR="00294D47" w:rsidRDefault="00294D47" w:rsidP="00294D47"/>
    <w:p w14:paraId="408FCB83" w14:textId="054548C7" w:rsidR="002314E0" w:rsidRDefault="002314E0">
      <w:pPr>
        <w:spacing w:after="200" w:line="276" w:lineRule="auto"/>
      </w:pPr>
      <w:r>
        <w:br w:type="page"/>
      </w:r>
    </w:p>
    <w:p w14:paraId="319364AC" w14:textId="5DE4BD55" w:rsidR="00C42C30" w:rsidRDefault="00C42C30" w:rsidP="00C42C30">
      <w:pPr>
        <w:pStyle w:val="Caption"/>
        <w:keepNext/>
      </w:pPr>
      <w:bookmarkStart w:id="142" w:name="_Toc223007851"/>
      <w:r>
        <w:lastRenderedPageBreak/>
        <w:t xml:space="preserve">Table </w:t>
      </w:r>
      <w:fldSimple w:instr=" SEQ Table \* ARABIC ">
        <w:r w:rsidR="00721720">
          <w:rPr>
            <w:noProof/>
          </w:rPr>
          <w:t>24</w:t>
        </w:r>
      </w:fldSimple>
      <w:r>
        <w:t>: Benchmark Material Specification for Magnesium Foil</w:t>
      </w:r>
      <w:bookmarkEnd w:id="142"/>
    </w:p>
    <w:tbl>
      <w:tblPr>
        <w:tblStyle w:val="TableGrid"/>
        <w:tblW w:w="0" w:type="auto"/>
        <w:jc w:val="center"/>
        <w:tblLook w:val="04A0" w:firstRow="1" w:lastRow="0" w:firstColumn="1" w:lastColumn="0" w:noHBand="0" w:noVBand="1"/>
      </w:tblPr>
      <w:tblGrid>
        <w:gridCol w:w="950"/>
        <w:gridCol w:w="766"/>
        <w:gridCol w:w="1677"/>
        <w:gridCol w:w="950"/>
        <w:gridCol w:w="766"/>
        <w:gridCol w:w="1677"/>
      </w:tblGrid>
      <w:tr w:rsidR="00294D47" w:rsidRPr="00552DB3" w14:paraId="331F6029" w14:textId="77777777" w:rsidTr="00DC1304">
        <w:trPr>
          <w:tblHeader/>
          <w:jc w:val="center"/>
        </w:trPr>
        <w:tc>
          <w:tcPr>
            <w:tcW w:w="0" w:type="auto"/>
            <w:shd w:val="clear" w:color="auto" w:fill="FFCC99"/>
          </w:tcPr>
          <w:p w14:paraId="1678A511" w14:textId="77777777" w:rsidR="00294D47" w:rsidRPr="00552DB3" w:rsidRDefault="00294D47" w:rsidP="00DC1304">
            <w:pPr>
              <w:rPr>
                <w:sz w:val="22"/>
              </w:rPr>
            </w:pPr>
            <w:r w:rsidRPr="00552DB3">
              <w:rPr>
                <w:sz w:val="22"/>
              </w:rPr>
              <w:t>Element</w:t>
            </w:r>
          </w:p>
        </w:tc>
        <w:tc>
          <w:tcPr>
            <w:tcW w:w="0" w:type="auto"/>
            <w:shd w:val="clear" w:color="auto" w:fill="FFCC99"/>
          </w:tcPr>
          <w:p w14:paraId="2D6143D6" w14:textId="77777777" w:rsidR="00294D47" w:rsidRPr="00552DB3" w:rsidRDefault="00294D47" w:rsidP="00DC1304">
            <w:pPr>
              <w:rPr>
                <w:sz w:val="22"/>
              </w:rPr>
            </w:pPr>
            <w:r w:rsidRPr="00552DB3">
              <w:rPr>
                <w:sz w:val="22"/>
              </w:rPr>
              <w:t>ZAID</w:t>
            </w:r>
          </w:p>
        </w:tc>
        <w:tc>
          <w:tcPr>
            <w:tcW w:w="0" w:type="auto"/>
            <w:tcBorders>
              <w:right w:val="double" w:sz="4" w:space="0" w:color="auto"/>
            </w:tcBorders>
            <w:shd w:val="clear" w:color="auto" w:fill="FFCC99"/>
          </w:tcPr>
          <w:p w14:paraId="0774273C" w14:textId="77777777" w:rsidR="00294D47" w:rsidRPr="00552DB3" w:rsidRDefault="00294D47" w:rsidP="00DC1304">
            <w:pPr>
              <w:rPr>
                <w:sz w:val="22"/>
              </w:rPr>
            </w:pPr>
            <w:r w:rsidRPr="00552DB3">
              <w:rPr>
                <w:sz w:val="22"/>
              </w:rPr>
              <w:t>Number Density</w:t>
            </w:r>
          </w:p>
          <w:p w14:paraId="0E11EF02" w14:textId="77777777" w:rsidR="00294D47" w:rsidRPr="00552DB3" w:rsidRDefault="00294D47" w:rsidP="00DC1304">
            <w:pPr>
              <w:rPr>
                <w:sz w:val="22"/>
              </w:rPr>
            </w:pPr>
            <w:r w:rsidRPr="00552DB3">
              <w:rPr>
                <w:sz w:val="22"/>
              </w:rPr>
              <w:t>[atoms/b-cm]</w:t>
            </w:r>
          </w:p>
        </w:tc>
        <w:tc>
          <w:tcPr>
            <w:tcW w:w="0" w:type="auto"/>
            <w:tcBorders>
              <w:left w:val="double" w:sz="4" w:space="0" w:color="auto"/>
            </w:tcBorders>
            <w:shd w:val="clear" w:color="auto" w:fill="FFCC99"/>
          </w:tcPr>
          <w:p w14:paraId="610ADAC5" w14:textId="77777777" w:rsidR="00294D47" w:rsidRPr="00552DB3" w:rsidRDefault="00294D47" w:rsidP="00DC1304">
            <w:pPr>
              <w:rPr>
                <w:sz w:val="22"/>
              </w:rPr>
            </w:pPr>
            <w:r w:rsidRPr="00552DB3">
              <w:rPr>
                <w:sz w:val="22"/>
              </w:rPr>
              <w:t>Element</w:t>
            </w:r>
          </w:p>
        </w:tc>
        <w:tc>
          <w:tcPr>
            <w:tcW w:w="0" w:type="auto"/>
            <w:shd w:val="clear" w:color="auto" w:fill="FFCC99"/>
          </w:tcPr>
          <w:p w14:paraId="7877967F" w14:textId="77777777" w:rsidR="00294D47" w:rsidRPr="00552DB3" w:rsidRDefault="00294D47" w:rsidP="00DC1304">
            <w:pPr>
              <w:rPr>
                <w:sz w:val="22"/>
              </w:rPr>
            </w:pPr>
            <w:r w:rsidRPr="00552DB3">
              <w:rPr>
                <w:sz w:val="22"/>
              </w:rPr>
              <w:t>ZAID</w:t>
            </w:r>
          </w:p>
        </w:tc>
        <w:tc>
          <w:tcPr>
            <w:tcW w:w="0" w:type="auto"/>
            <w:shd w:val="clear" w:color="auto" w:fill="FFCC99"/>
          </w:tcPr>
          <w:p w14:paraId="1ED58BA9" w14:textId="77777777" w:rsidR="00294D47" w:rsidRPr="00552DB3" w:rsidRDefault="00294D47" w:rsidP="00DC1304">
            <w:pPr>
              <w:rPr>
                <w:sz w:val="22"/>
              </w:rPr>
            </w:pPr>
            <w:r w:rsidRPr="00552DB3">
              <w:rPr>
                <w:sz w:val="22"/>
              </w:rPr>
              <w:t>Number Density</w:t>
            </w:r>
          </w:p>
          <w:p w14:paraId="015BA040" w14:textId="77777777" w:rsidR="00294D47" w:rsidRPr="00552DB3" w:rsidRDefault="00294D47" w:rsidP="00DC1304">
            <w:pPr>
              <w:rPr>
                <w:sz w:val="22"/>
              </w:rPr>
            </w:pPr>
            <w:r w:rsidRPr="00552DB3">
              <w:rPr>
                <w:sz w:val="22"/>
              </w:rPr>
              <w:t>[atoms/b-cm]</w:t>
            </w:r>
          </w:p>
        </w:tc>
      </w:tr>
      <w:tr w:rsidR="00294D47" w:rsidRPr="00552DB3" w14:paraId="72D1C8F5" w14:textId="77777777" w:rsidTr="00DC1304">
        <w:trPr>
          <w:jc w:val="center"/>
        </w:trPr>
        <w:tc>
          <w:tcPr>
            <w:tcW w:w="0" w:type="auto"/>
          </w:tcPr>
          <w:p w14:paraId="55B8E57A" w14:textId="77777777" w:rsidR="00294D47" w:rsidRPr="00552DB3" w:rsidRDefault="00294D47" w:rsidP="00DC1304">
            <w:pPr>
              <w:rPr>
                <w:sz w:val="22"/>
              </w:rPr>
            </w:pPr>
            <w:r w:rsidRPr="00552DB3">
              <w:rPr>
                <w:sz w:val="22"/>
              </w:rPr>
              <w:t>b-10</w:t>
            </w:r>
          </w:p>
        </w:tc>
        <w:tc>
          <w:tcPr>
            <w:tcW w:w="0" w:type="auto"/>
          </w:tcPr>
          <w:p w14:paraId="314863D5" w14:textId="77777777" w:rsidR="00294D47" w:rsidRPr="00552DB3" w:rsidRDefault="00294D47" w:rsidP="00DC1304">
            <w:pPr>
              <w:rPr>
                <w:sz w:val="22"/>
              </w:rPr>
            </w:pPr>
            <w:r w:rsidRPr="00552DB3">
              <w:rPr>
                <w:sz w:val="22"/>
              </w:rPr>
              <w:t>5010</w:t>
            </w:r>
          </w:p>
        </w:tc>
        <w:tc>
          <w:tcPr>
            <w:tcW w:w="0" w:type="auto"/>
            <w:tcBorders>
              <w:right w:val="double" w:sz="4" w:space="0" w:color="auto"/>
            </w:tcBorders>
          </w:tcPr>
          <w:p w14:paraId="412AB0C1" w14:textId="77777777" w:rsidR="00294D47" w:rsidRPr="00552DB3" w:rsidRDefault="00294D47" w:rsidP="00DC1304">
            <w:pPr>
              <w:rPr>
                <w:sz w:val="22"/>
              </w:rPr>
            </w:pPr>
            <w:r w:rsidRPr="00552DB3">
              <w:rPr>
                <w:sz w:val="22"/>
              </w:rPr>
              <w:t>1.924805E-07</w:t>
            </w:r>
          </w:p>
        </w:tc>
        <w:tc>
          <w:tcPr>
            <w:tcW w:w="0" w:type="auto"/>
            <w:tcBorders>
              <w:left w:val="double" w:sz="4" w:space="0" w:color="auto"/>
            </w:tcBorders>
          </w:tcPr>
          <w:p w14:paraId="1DCBB5CE" w14:textId="77777777" w:rsidR="00294D47" w:rsidRPr="00552DB3" w:rsidRDefault="00294D47" w:rsidP="00DC1304">
            <w:pPr>
              <w:rPr>
                <w:sz w:val="22"/>
              </w:rPr>
            </w:pPr>
            <w:r w:rsidRPr="00552DB3">
              <w:rPr>
                <w:sz w:val="22"/>
              </w:rPr>
              <w:t>al-27</w:t>
            </w:r>
          </w:p>
        </w:tc>
        <w:tc>
          <w:tcPr>
            <w:tcW w:w="0" w:type="auto"/>
          </w:tcPr>
          <w:p w14:paraId="2B0A6393" w14:textId="77777777" w:rsidR="00294D47" w:rsidRPr="00552DB3" w:rsidRDefault="00294D47" w:rsidP="00DC1304">
            <w:pPr>
              <w:rPr>
                <w:sz w:val="22"/>
              </w:rPr>
            </w:pPr>
            <w:r w:rsidRPr="00552DB3">
              <w:rPr>
                <w:sz w:val="22"/>
              </w:rPr>
              <w:t>13027</w:t>
            </w:r>
          </w:p>
        </w:tc>
        <w:tc>
          <w:tcPr>
            <w:tcW w:w="0" w:type="auto"/>
          </w:tcPr>
          <w:p w14:paraId="489AB9AC" w14:textId="77777777" w:rsidR="00294D47" w:rsidRPr="00552DB3" w:rsidRDefault="00294D47" w:rsidP="00DC1304">
            <w:pPr>
              <w:rPr>
                <w:sz w:val="22"/>
              </w:rPr>
            </w:pPr>
            <w:r w:rsidRPr="00552DB3">
              <w:rPr>
                <w:sz w:val="22"/>
              </w:rPr>
              <w:t>1.937778E-06</w:t>
            </w:r>
          </w:p>
        </w:tc>
      </w:tr>
      <w:tr w:rsidR="00294D47" w:rsidRPr="00552DB3" w14:paraId="6867F02D" w14:textId="77777777" w:rsidTr="00DC1304">
        <w:trPr>
          <w:jc w:val="center"/>
        </w:trPr>
        <w:tc>
          <w:tcPr>
            <w:tcW w:w="0" w:type="auto"/>
          </w:tcPr>
          <w:p w14:paraId="75175829" w14:textId="77777777" w:rsidR="00294D47" w:rsidRPr="00552DB3" w:rsidRDefault="00294D47" w:rsidP="00DC1304">
            <w:pPr>
              <w:rPr>
                <w:sz w:val="22"/>
              </w:rPr>
            </w:pPr>
            <w:r w:rsidRPr="00552DB3">
              <w:rPr>
                <w:sz w:val="22"/>
              </w:rPr>
              <w:t>si-28</w:t>
            </w:r>
          </w:p>
        </w:tc>
        <w:tc>
          <w:tcPr>
            <w:tcW w:w="0" w:type="auto"/>
          </w:tcPr>
          <w:p w14:paraId="1B9E1229" w14:textId="77777777" w:rsidR="00294D47" w:rsidRPr="00552DB3" w:rsidRDefault="00294D47" w:rsidP="00DC1304">
            <w:pPr>
              <w:rPr>
                <w:sz w:val="22"/>
              </w:rPr>
            </w:pPr>
            <w:r w:rsidRPr="00552DB3">
              <w:rPr>
                <w:sz w:val="22"/>
              </w:rPr>
              <w:t>14028</w:t>
            </w:r>
          </w:p>
        </w:tc>
        <w:tc>
          <w:tcPr>
            <w:tcW w:w="0" w:type="auto"/>
            <w:tcBorders>
              <w:right w:val="double" w:sz="4" w:space="0" w:color="auto"/>
            </w:tcBorders>
          </w:tcPr>
          <w:p w14:paraId="1A2B6CB7" w14:textId="77777777" w:rsidR="00294D47" w:rsidRPr="00552DB3" w:rsidRDefault="00294D47" w:rsidP="00DC1304">
            <w:pPr>
              <w:rPr>
                <w:sz w:val="22"/>
              </w:rPr>
            </w:pPr>
            <w:r w:rsidRPr="00552DB3">
              <w:rPr>
                <w:sz w:val="22"/>
              </w:rPr>
              <w:t>2.060199E-06</w:t>
            </w:r>
          </w:p>
        </w:tc>
        <w:tc>
          <w:tcPr>
            <w:tcW w:w="0" w:type="auto"/>
            <w:tcBorders>
              <w:left w:val="double" w:sz="4" w:space="0" w:color="auto"/>
            </w:tcBorders>
          </w:tcPr>
          <w:p w14:paraId="0EF65657" w14:textId="77777777" w:rsidR="00294D47" w:rsidRPr="00552DB3" w:rsidRDefault="00294D47" w:rsidP="00DC1304">
            <w:pPr>
              <w:rPr>
                <w:sz w:val="22"/>
              </w:rPr>
            </w:pPr>
            <w:r w:rsidRPr="00552DB3">
              <w:rPr>
                <w:sz w:val="22"/>
              </w:rPr>
              <w:t>si-29</w:t>
            </w:r>
          </w:p>
        </w:tc>
        <w:tc>
          <w:tcPr>
            <w:tcW w:w="0" w:type="auto"/>
          </w:tcPr>
          <w:p w14:paraId="1B5B0161" w14:textId="77777777" w:rsidR="00294D47" w:rsidRPr="00552DB3" w:rsidRDefault="00294D47" w:rsidP="00DC1304">
            <w:pPr>
              <w:rPr>
                <w:sz w:val="22"/>
              </w:rPr>
            </w:pPr>
            <w:r w:rsidRPr="00552DB3">
              <w:rPr>
                <w:sz w:val="22"/>
              </w:rPr>
              <w:t>14029</w:t>
            </w:r>
          </w:p>
        </w:tc>
        <w:tc>
          <w:tcPr>
            <w:tcW w:w="0" w:type="auto"/>
          </w:tcPr>
          <w:p w14:paraId="0D509B71" w14:textId="77777777" w:rsidR="00294D47" w:rsidRPr="00552DB3" w:rsidRDefault="00294D47" w:rsidP="00DC1304">
            <w:pPr>
              <w:rPr>
                <w:sz w:val="22"/>
              </w:rPr>
            </w:pPr>
            <w:r w:rsidRPr="00552DB3">
              <w:rPr>
                <w:sz w:val="22"/>
              </w:rPr>
              <w:t>1.046597E-07</w:t>
            </w:r>
          </w:p>
        </w:tc>
      </w:tr>
      <w:tr w:rsidR="00294D47" w:rsidRPr="00552DB3" w14:paraId="2006553C" w14:textId="77777777" w:rsidTr="00DC1304">
        <w:trPr>
          <w:jc w:val="center"/>
        </w:trPr>
        <w:tc>
          <w:tcPr>
            <w:tcW w:w="0" w:type="auto"/>
          </w:tcPr>
          <w:p w14:paraId="7675DC0A" w14:textId="77777777" w:rsidR="00294D47" w:rsidRPr="00552DB3" w:rsidRDefault="00294D47" w:rsidP="00DC1304">
            <w:pPr>
              <w:rPr>
                <w:sz w:val="22"/>
              </w:rPr>
            </w:pPr>
            <w:r w:rsidRPr="00552DB3">
              <w:rPr>
                <w:sz w:val="22"/>
              </w:rPr>
              <w:t>si-30</w:t>
            </w:r>
          </w:p>
        </w:tc>
        <w:tc>
          <w:tcPr>
            <w:tcW w:w="0" w:type="auto"/>
          </w:tcPr>
          <w:p w14:paraId="228768D7" w14:textId="77777777" w:rsidR="00294D47" w:rsidRPr="00552DB3" w:rsidRDefault="00294D47" w:rsidP="00DC1304">
            <w:pPr>
              <w:rPr>
                <w:sz w:val="22"/>
              </w:rPr>
            </w:pPr>
            <w:r w:rsidRPr="00552DB3">
              <w:rPr>
                <w:sz w:val="22"/>
              </w:rPr>
              <w:t>14030</w:t>
            </w:r>
          </w:p>
        </w:tc>
        <w:tc>
          <w:tcPr>
            <w:tcW w:w="0" w:type="auto"/>
            <w:tcBorders>
              <w:right w:val="double" w:sz="4" w:space="0" w:color="auto"/>
            </w:tcBorders>
          </w:tcPr>
          <w:p w14:paraId="3FCDC7AA" w14:textId="77777777" w:rsidR="00294D47" w:rsidRPr="00552DB3" w:rsidRDefault="00294D47" w:rsidP="00DC1304">
            <w:pPr>
              <w:rPr>
                <w:sz w:val="22"/>
              </w:rPr>
            </w:pPr>
            <w:r w:rsidRPr="00552DB3">
              <w:rPr>
                <w:sz w:val="22"/>
              </w:rPr>
              <w:t>6.907315E-08</w:t>
            </w:r>
          </w:p>
        </w:tc>
        <w:tc>
          <w:tcPr>
            <w:tcW w:w="0" w:type="auto"/>
            <w:tcBorders>
              <w:left w:val="double" w:sz="4" w:space="0" w:color="auto"/>
            </w:tcBorders>
          </w:tcPr>
          <w:p w14:paraId="54718A24" w14:textId="77777777" w:rsidR="00294D47" w:rsidRPr="00552DB3" w:rsidRDefault="00294D47" w:rsidP="00DC1304">
            <w:pPr>
              <w:rPr>
                <w:sz w:val="22"/>
              </w:rPr>
            </w:pPr>
            <w:r w:rsidRPr="00552DB3">
              <w:rPr>
                <w:sz w:val="22"/>
              </w:rPr>
              <w:t>ca-40</w:t>
            </w:r>
          </w:p>
        </w:tc>
        <w:tc>
          <w:tcPr>
            <w:tcW w:w="0" w:type="auto"/>
          </w:tcPr>
          <w:p w14:paraId="22CD6890" w14:textId="77777777" w:rsidR="00294D47" w:rsidRPr="00552DB3" w:rsidRDefault="00294D47" w:rsidP="00DC1304">
            <w:pPr>
              <w:rPr>
                <w:sz w:val="22"/>
              </w:rPr>
            </w:pPr>
            <w:r w:rsidRPr="00552DB3">
              <w:rPr>
                <w:sz w:val="22"/>
              </w:rPr>
              <w:t>20040</w:t>
            </w:r>
          </w:p>
        </w:tc>
        <w:tc>
          <w:tcPr>
            <w:tcW w:w="0" w:type="auto"/>
          </w:tcPr>
          <w:p w14:paraId="3D311BDA" w14:textId="77777777" w:rsidR="00294D47" w:rsidRPr="00552DB3" w:rsidRDefault="00294D47" w:rsidP="00DC1304">
            <w:pPr>
              <w:rPr>
                <w:sz w:val="22"/>
              </w:rPr>
            </w:pPr>
            <w:r w:rsidRPr="00552DB3">
              <w:rPr>
                <w:sz w:val="22"/>
              </w:rPr>
              <w:t>2.529310E-07</w:t>
            </w:r>
          </w:p>
        </w:tc>
      </w:tr>
      <w:tr w:rsidR="00294D47" w:rsidRPr="00552DB3" w14:paraId="14DEA7EB" w14:textId="77777777" w:rsidTr="00DC1304">
        <w:trPr>
          <w:jc w:val="center"/>
        </w:trPr>
        <w:tc>
          <w:tcPr>
            <w:tcW w:w="0" w:type="auto"/>
          </w:tcPr>
          <w:p w14:paraId="2E00ACE0" w14:textId="77777777" w:rsidR="00294D47" w:rsidRPr="00552DB3" w:rsidRDefault="00294D47" w:rsidP="00DC1304">
            <w:pPr>
              <w:rPr>
                <w:sz w:val="22"/>
              </w:rPr>
            </w:pPr>
            <w:r w:rsidRPr="00552DB3">
              <w:rPr>
                <w:sz w:val="22"/>
              </w:rPr>
              <w:t>ca-42</w:t>
            </w:r>
          </w:p>
        </w:tc>
        <w:tc>
          <w:tcPr>
            <w:tcW w:w="0" w:type="auto"/>
          </w:tcPr>
          <w:p w14:paraId="6AF4CB30" w14:textId="77777777" w:rsidR="00294D47" w:rsidRPr="00552DB3" w:rsidRDefault="00294D47" w:rsidP="00DC1304">
            <w:pPr>
              <w:rPr>
                <w:sz w:val="22"/>
              </w:rPr>
            </w:pPr>
            <w:r w:rsidRPr="00552DB3">
              <w:rPr>
                <w:sz w:val="22"/>
              </w:rPr>
              <w:t>20042</w:t>
            </w:r>
          </w:p>
        </w:tc>
        <w:tc>
          <w:tcPr>
            <w:tcW w:w="0" w:type="auto"/>
            <w:tcBorders>
              <w:right w:val="double" w:sz="4" w:space="0" w:color="auto"/>
            </w:tcBorders>
          </w:tcPr>
          <w:p w14:paraId="4C23EB05" w14:textId="77777777" w:rsidR="00294D47" w:rsidRPr="00552DB3" w:rsidRDefault="00294D47" w:rsidP="00DC1304">
            <w:pPr>
              <w:rPr>
                <w:sz w:val="22"/>
              </w:rPr>
            </w:pPr>
            <w:r w:rsidRPr="00552DB3">
              <w:rPr>
                <w:sz w:val="22"/>
              </w:rPr>
              <w:t>1.688103E-09</w:t>
            </w:r>
          </w:p>
        </w:tc>
        <w:tc>
          <w:tcPr>
            <w:tcW w:w="0" w:type="auto"/>
            <w:tcBorders>
              <w:left w:val="double" w:sz="4" w:space="0" w:color="auto"/>
            </w:tcBorders>
          </w:tcPr>
          <w:p w14:paraId="18FBFEF4" w14:textId="77777777" w:rsidR="00294D47" w:rsidRPr="00552DB3" w:rsidRDefault="00294D47" w:rsidP="00DC1304">
            <w:pPr>
              <w:rPr>
                <w:sz w:val="22"/>
              </w:rPr>
            </w:pPr>
            <w:r w:rsidRPr="00552DB3">
              <w:rPr>
                <w:sz w:val="22"/>
              </w:rPr>
              <w:t>ca-43</w:t>
            </w:r>
          </w:p>
        </w:tc>
        <w:tc>
          <w:tcPr>
            <w:tcW w:w="0" w:type="auto"/>
          </w:tcPr>
          <w:p w14:paraId="16708BD8" w14:textId="77777777" w:rsidR="00294D47" w:rsidRPr="00552DB3" w:rsidRDefault="00294D47" w:rsidP="00DC1304">
            <w:pPr>
              <w:rPr>
                <w:sz w:val="22"/>
              </w:rPr>
            </w:pPr>
            <w:r w:rsidRPr="00552DB3">
              <w:rPr>
                <w:sz w:val="22"/>
              </w:rPr>
              <w:t>20043</w:t>
            </w:r>
          </w:p>
        </w:tc>
        <w:tc>
          <w:tcPr>
            <w:tcW w:w="0" w:type="auto"/>
          </w:tcPr>
          <w:p w14:paraId="76B18F98" w14:textId="77777777" w:rsidR="00294D47" w:rsidRPr="00552DB3" w:rsidRDefault="00294D47" w:rsidP="00DC1304">
            <w:pPr>
              <w:rPr>
                <w:sz w:val="22"/>
              </w:rPr>
            </w:pPr>
            <w:r w:rsidRPr="00552DB3">
              <w:rPr>
                <w:sz w:val="22"/>
              </w:rPr>
              <w:t>3.522316E-10</w:t>
            </w:r>
          </w:p>
        </w:tc>
      </w:tr>
      <w:tr w:rsidR="00294D47" w:rsidRPr="00552DB3" w14:paraId="64E94476" w14:textId="77777777" w:rsidTr="00DC1304">
        <w:trPr>
          <w:jc w:val="center"/>
        </w:trPr>
        <w:tc>
          <w:tcPr>
            <w:tcW w:w="0" w:type="auto"/>
          </w:tcPr>
          <w:p w14:paraId="3CDC92DA" w14:textId="77777777" w:rsidR="00294D47" w:rsidRPr="00552DB3" w:rsidRDefault="00294D47" w:rsidP="00DC1304">
            <w:pPr>
              <w:rPr>
                <w:sz w:val="22"/>
              </w:rPr>
            </w:pPr>
            <w:r w:rsidRPr="00552DB3">
              <w:rPr>
                <w:sz w:val="22"/>
              </w:rPr>
              <w:t>ca-44</w:t>
            </w:r>
          </w:p>
        </w:tc>
        <w:tc>
          <w:tcPr>
            <w:tcW w:w="0" w:type="auto"/>
          </w:tcPr>
          <w:p w14:paraId="74FA7CAD" w14:textId="77777777" w:rsidR="00294D47" w:rsidRPr="00552DB3" w:rsidRDefault="00294D47" w:rsidP="00DC1304">
            <w:pPr>
              <w:rPr>
                <w:sz w:val="22"/>
              </w:rPr>
            </w:pPr>
            <w:r w:rsidRPr="00552DB3">
              <w:rPr>
                <w:sz w:val="22"/>
              </w:rPr>
              <w:t>20044</w:t>
            </w:r>
          </w:p>
        </w:tc>
        <w:tc>
          <w:tcPr>
            <w:tcW w:w="0" w:type="auto"/>
            <w:tcBorders>
              <w:right w:val="double" w:sz="4" w:space="0" w:color="auto"/>
            </w:tcBorders>
          </w:tcPr>
          <w:p w14:paraId="488DDDA0" w14:textId="77777777" w:rsidR="00294D47" w:rsidRPr="00552DB3" w:rsidRDefault="00294D47" w:rsidP="00DC1304">
            <w:pPr>
              <w:rPr>
                <w:sz w:val="22"/>
              </w:rPr>
            </w:pPr>
            <w:r w:rsidRPr="00552DB3">
              <w:rPr>
                <w:sz w:val="22"/>
              </w:rPr>
              <w:t>5.442630E-09</w:t>
            </w:r>
          </w:p>
        </w:tc>
        <w:tc>
          <w:tcPr>
            <w:tcW w:w="0" w:type="auto"/>
            <w:tcBorders>
              <w:left w:val="double" w:sz="4" w:space="0" w:color="auto"/>
            </w:tcBorders>
          </w:tcPr>
          <w:p w14:paraId="057C28CE" w14:textId="77777777" w:rsidR="00294D47" w:rsidRPr="00552DB3" w:rsidRDefault="00294D47" w:rsidP="00DC1304">
            <w:pPr>
              <w:rPr>
                <w:sz w:val="22"/>
              </w:rPr>
            </w:pPr>
            <w:r w:rsidRPr="00552DB3">
              <w:rPr>
                <w:sz w:val="22"/>
              </w:rPr>
              <w:t>ca-46</w:t>
            </w:r>
          </w:p>
        </w:tc>
        <w:tc>
          <w:tcPr>
            <w:tcW w:w="0" w:type="auto"/>
          </w:tcPr>
          <w:p w14:paraId="07362CF9" w14:textId="77777777" w:rsidR="00294D47" w:rsidRPr="00552DB3" w:rsidRDefault="00294D47" w:rsidP="00DC1304">
            <w:pPr>
              <w:rPr>
                <w:sz w:val="22"/>
              </w:rPr>
            </w:pPr>
            <w:r w:rsidRPr="00552DB3">
              <w:rPr>
                <w:sz w:val="22"/>
              </w:rPr>
              <w:t>20046</w:t>
            </w:r>
          </w:p>
        </w:tc>
        <w:tc>
          <w:tcPr>
            <w:tcW w:w="0" w:type="auto"/>
          </w:tcPr>
          <w:p w14:paraId="44680088" w14:textId="77777777" w:rsidR="00294D47" w:rsidRPr="00552DB3" w:rsidRDefault="00294D47" w:rsidP="00DC1304">
            <w:pPr>
              <w:rPr>
                <w:sz w:val="22"/>
              </w:rPr>
            </w:pPr>
            <w:r w:rsidRPr="00552DB3">
              <w:rPr>
                <w:sz w:val="22"/>
              </w:rPr>
              <w:t>1.043649E-11</w:t>
            </w:r>
          </w:p>
        </w:tc>
      </w:tr>
      <w:tr w:rsidR="00294D47" w:rsidRPr="00552DB3" w14:paraId="61656FFC" w14:textId="77777777" w:rsidTr="00DC1304">
        <w:trPr>
          <w:jc w:val="center"/>
        </w:trPr>
        <w:tc>
          <w:tcPr>
            <w:tcW w:w="0" w:type="auto"/>
          </w:tcPr>
          <w:p w14:paraId="63F441A6" w14:textId="77777777" w:rsidR="00294D47" w:rsidRPr="00552DB3" w:rsidRDefault="00294D47" w:rsidP="00DC1304">
            <w:pPr>
              <w:rPr>
                <w:sz w:val="22"/>
              </w:rPr>
            </w:pPr>
            <w:r w:rsidRPr="00552DB3">
              <w:rPr>
                <w:sz w:val="22"/>
              </w:rPr>
              <w:t>ca-48</w:t>
            </w:r>
          </w:p>
        </w:tc>
        <w:tc>
          <w:tcPr>
            <w:tcW w:w="0" w:type="auto"/>
          </w:tcPr>
          <w:p w14:paraId="2C8774E4" w14:textId="77777777" w:rsidR="00294D47" w:rsidRPr="00552DB3" w:rsidRDefault="00294D47" w:rsidP="00DC1304">
            <w:pPr>
              <w:rPr>
                <w:sz w:val="22"/>
              </w:rPr>
            </w:pPr>
            <w:r w:rsidRPr="00552DB3">
              <w:rPr>
                <w:sz w:val="22"/>
              </w:rPr>
              <w:t>20048</w:t>
            </w:r>
          </w:p>
        </w:tc>
        <w:tc>
          <w:tcPr>
            <w:tcW w:w="0" w:type="auto"/>
            <w:tcBorders>
              <w:right w:val="double" w:sz="4" w:space="0" w:color="auto"/>
            </w:tcBorders>
          </w:tcPr>
          <w:p w14:paraId="639C24C5" w14:textId="77777777" w:rsidR="00294D47" w:rsidRPr="00552DB3" w:rsidRDefault="00294D47" w:rsidP="00DC1304">
            <w:pPr>
              <w:rPr>
                <w:sz w:val="22"/>
              </w:rPr>
            </w:pPr>
            <w:r w:rsidRPr="00552DB3">
              <w:rPr>
                <w:sz w:val="22"/>
              </w:rPr>
              <w:t>4.879060E-10</w:t>
            </w:r>
          </w:p>
        </w:tc>
        <w:tc>
          <w:tcPr>
            <w:tcW w:w="0" w:type="auto"/>
            <w:tcBorders>
              <w:left w:val="double" w:sz="4" w:space="0" w:color="auto"/>
            </w:tcBorders>
          </w:tcPr>
          <w:p w14:paraId="783B8084" w14:textId="77777777" w:rsidR="00294D47" w:rsidRPr="00552DB3" w:rsidRDefault="00294D47" w:rsidP="00DC1304">
            <w:pPr>
              <w:rPr>
                <w:sz w:val="22"/>
              </w:rPr>
            </w:pPr>
            <w:r w:rsidRPr="00552DB3">
              <w:rPr>
                <w:sz w:val="22"/>
              </w:rPr>
              <w:t>fe-54</w:t>
            </w:r>
          </w:p>
        </w:tc>
        <w:tc>
          <w:tcPr>
            <w:tcW w:w="0" w:type="auto"/>
          </w:tcPr>
          <w:p w14:paraId="1DBE37D3" w14:textId="77777777" w:rsidR="00294D47" w:rsidRPr="00552DB3" w:rsidRDefault="00294D47" w:rsidP="00DC1304">
            <w:pPr>
              <w:rPr>
                <w:sz w:val="22"/>
              </w:rPr>
            </w:pPr>
            <w:r w:rsidRPr="00552DB3">
              <w:rPr>
                <w:sz w:val="22"/>
              </w:rPr>
              <w:t>26054</w:t>
            </w:r>
          </w:p>
        </w:tc>
        <w:tc>
          <w:tcPr>
            <w:tcW w:w="0" w:type="auto"/>
          </w:tcPr>
          <w:p w14:paraId="25705479" w14:textId="77777777" w:rsidR="00294D47" w:rsidRPr="00552DB3" w:rsidRDefault="00294D47" w:rsidP="00DC1304">
            <w:pPr>
              <w:rPr>
                <w:sz w:val="22"/>
              </w:rPr>
            </w:pPr>
            <w:r w:rsidRPr="00552DB3">
              <w:rPr>
                <w:sz w:val="22"/>
              </w:rPr>
              <w:t>3.283380E-08</w:t>
            </w:r>
          </w:p>
        </w:tc>
      </w:tr>
      <w:tr w:rsidR="00294D47" w:rsidRPr="00552DB3" w14:paraId="5DC8165D" w14:textId="77777777" w:rsidTr="00DC1304">
        <w:trPr>
          <w:jc w:val="center"/>
        </w:trPr>
        <w:tc>
          <w:tcPr>
            <w:tcW w:w="0" w:type="auto"/>
          </w:tcPr>
          <w:p w14:paraId="0B860213" w14:textId="77777777" w:rsidR="00294D47" w:rsidRPr="00552DB3" w:rsidRDefault="00294D47" w:rsidP="00DC1304">
            <w:pPr>
              <w:rPr>
                <w:sz w:val="22"/>
              </w:rPr>
            </w:pPr>
            <w:r w:rsidRPr="00552DB3">
              <w:rPr>
                <w:sz w:val="22"/>
              </w:rPr>
              <w:t>fe-56</w:t>
            </w:r>
          </w:p>
        </w:tc>
        <w:tc>
          <w:tcPr>
            <w:tcW w:w="0" w:type="auto"/>
          </w:tcPr>
          <w:p w14:paraId="2F0A391E" w14:textId="77777777" w:rsidR="00294D47" w:rsidRPr="00552DB3" w:rsidRDefault="00294D47" w:rsidP="00DC1304">
            <w:pPr>
              <w:rPr>
                <w:sz w:val="22"/>
              </w:rPr>
            </w:pPr>
            <w:r w:rsidRPr="00552DB3">
              <w:rPr>
                <w:sz w:val="22"/>
              </w:rPr>
              <w:t>26056</w:t>
            </w:r>
          </w:p>
        </w:tc>
        <w:tc>
          <w:tcPr>
            <w:tcW w:w="0" w:type="auto"/>
            <w:tcBorders>
              <w:right w:val="double" w:sz="4" w:space="0" w:color="auto"/>
            </w:tcBorders>
          </w:tcPr>
          <w:p w14:paraId="363DFFCD" w14:textId="77777777" w:rsidR="00294D47" w:rsidRPr="00552DB3" w:rsidRDefault="00294D47" w:rsidP="00DC1304">
            <w:pPr>
              <w:rPr>
                <w:sz w:val="22"/>
              </w:rPr>
            </w:pPr>
            <w:r w:rsidRPr="00552DB3">
              <w:rPr>
                <w:sz w:val="22"/>
              </w:rPr>
              <w:t>5.154204E-07</w:t>
            </w:r>
          </w:p>
        </w:tc>
        <w:tc>
          <w:tcPr>
            <w:tcW w:w="0" w:type="auto"/>
            <w:tcBorders>
              <w:left w:val="double" w:sz="4" w:space="0" w:color="auto"/>
            </w:tcBorders>
          </w:tcPr>
          <w:p w14:paraId="038B3564" w14:textId="77777777" w:rsidR="00294D47" w:rsidRPr="00552DB3" w:rsidRDefault="00294D47" w:rsidP="00DC1304">
            <w:pPr>
              <w:rPr>
                <w:sz w:val="22"/>
              </w:rPr>
            </w:pPr>
            <w:r w:rsidRPr="00552DB3">
              <w:rPr>
                <w:sz w:val="22"/>
              </w:rPr>
              <w:t>fe-57</w:t>
            </w:r>
          </w:p>
        </w:tc>
        <w:tc>
          <w:tcPr>
            <w:tcW w:w="0" w:type="auto"/>
          </w:tcPr>
          <w:p w14:paraId="0E8BEF9C" w14:textId="77777777" w:rsidR="00294D47" w:rsidRPr="00552DB3" w:rsidRDefault="00294D47" w:rsidP="00DC1304">
            <w:pPr>
              <w:rPr>
                <w:sz w:val="22"/>
              </w:rPr>
            </w:pPr>
            <w:r w:rsidRPr="00552DB3">
              <w:rPr>
                <w:sz w:val="22"/>
              </w:rPr>
              <w:t>26057</w:t>
            </w:r>
          </w:p>
        </w:tc>
        <w:tc>
          <w:tcPr>
            <w:tcW w:w="0" w:type="auto"/>
          </w:tcPr>
          <w:p w14:paraId="2973E294" w14:textId="77777777" w:rsidR="00294D47" w:rsidRPr="00552DB3" w:rsidRDefault="00294D47" w:rsidP="00DC1304">
            <w:pPr>
              <w:rPr>
                <w:sz w:val="22"/>
              </w:rPr>
            </w:pPr>
            <w:r w:rsidRPr="00552DB3">
              <w:rPr>
                <w:sz w:val="22"/>
              </w:rPr>
              <w:t>1.190330E-08</w:t>
            </w:r>
          </w:p>
        </w:tc>
      </w:tr>
      <w:tr w:rsidR="00294D47" w:rsidRPr="00552DB3" w14:paraId="730A71BA" w14:textId="77777777" w:rsidTr="00DC1304">
        <w:trPr>
          <w:jc w:val="center"/>
        </w:trPr>
        <w:tc>
          <w:tcPr>
            <w:tcW w:w="0" w:type="auto"/>
          </w:tcPr>
          <w:p w14:paraId="600EDC61" w14:textId="77777777" w:rsidR="00294D47" w:rsidRPr="00552DB3" w:rsidRDefault="00294D47" w:rsidP="00DC1304">
            <w:pPr>
              <w:rPr>
                <w:sz w:val="22"/>
              </w:rPr>
            </w:pPr>
            <w:r w:rsidRPr="00552DB3">
              <w:rPr>
                <w:sz w:val="22"/>
              </w:rPr>
              <w:t>fe-58</w:t>
            </w:r>
          </w:p>
        </w:tc>
        <w:tc>
          <w:tcPr>
            <w:tcW w:w="0" w:type="auto"/>
          </w:tcPr>
          <w:p w14:paraId="352952F9" w14:textId="77777777" w:rsidR="00294D47" w:rsidRPr="00552DB3" w:rsidRDefault="00294D47" w:rsidP="00DC1304">
            <w:pPr>
              <w:rPr>
                <w:sz w:val="22"/>
              </w:rPr>
            </w:pPr>
            <w:r w:rsidRPr="00552DB3">
              <w:rPr>
                <w:sz w:val="22"/>
              </w:rPr>
              <w:t>26058</w:t>
            </w:r>
          </w:p>
        </w:tc>
        <w:tc>
          <w:tcPr>
            <w:tcW w:w="0" w:type="auto"/>
            <w:tcBorders>
              <w:right w:val="double" w:sz="4" w:space="0" w:color="auto"/>
            </w:tcBorders>
          </w:tcPr>
          <w:p w14:paraId="0D60FD37" w14:textId="77777777" w:rsidR="00294D47" w:rsidRPr="00552DB3" w:rsidRDefault="00294D47" w:rsidP="00DC1304">
            <w:pPr>
              <w:rPr>
                <w:sz w:val="22"/>
              </w:rPr>
            </w:pPr>
            <w:r w:rsidRPr="00552DB3">
              <w:rPr>
                <w:sz w:val="22"/>
              </w:rPr>
              <w:t>1.584111E-09</w:t>
            </w:r>
          </w:p>
        </w:tc>
        <w:tc>
          <w:tcPr>
            <w:tcW w:w="0" w:type="auto"/>
            <w:tcBorders>
              <w:left w:val="double" w:sz="4" w:space="0" w:color="auto"/>
            </w:tcBorders>
          </w:tcPr>
          <w:p w14:paraId="5CDEE9E4" w14:textId="77777777" w:rsidR="00294D47" w:rsidRPr="00552DB3" w:rsidRDefault="00294D47" w:rsidP="00DC1304">
            <w:pPr>
              <w:rPr>
                <w:sz w:val="22"/>
              </w:rPr>
            </w:pPr>
            <w:r w:rsidRPr="00552DB3">
              <w:rPr>
                <w:sz w:val="22"/>
              </w:rPr>
              <w:t>mn-55</w:t>
            </w:r>
          </w:p>
        </w:tc>
        <w:tc>
          <w:tcPr>
            <w:tcW w:w="0" w:type="auto"/>
          </w:tcPr>
          <w:p w14:paraId="6EBFB188" w14:textId="77777777" w:rsidR="00294D47" w:rsidRPr="00552DB3" w:rsidRDefault="00294D47" w:rsidP="00DC1304">
            <w:pPr>
              <w:rPr>
                <w:sz w:val="22"/>
              </w:rPr>
            </w:pPr>
            <w:r w:rsidRPr="00552DB3">
              <w:rPr>
                <w:sz w:val="22"/>
              </w:rPr>
              <w:t>25055</w:t>
            </w:r>
          </w:p>
        </w:tc>
        <w:tc>
          <w:tcPr>
            <w:tcW w:w="0" w:type="auto"/>
          </w:tcPr>
          <w:p w14:paraId="4B0AA937" w14:textId="77777777" w:rsidR="00294D47" w:rsidRPr="00552DB3" w:rsidRDefault="00294D47" w:rsidP="00DC1304">
            <w:pPr>
              <w:rPr>
                <w:sz w:val="22"/>
              </w:rPr>
            </w:pPr>
            <w:r w:rsidRPr="00552DB3">
              <w:rPr>
                <w:sz w:val="22"/>
              </w:rPr>
              <w:t>6.090846E-06</w:t>
            </w:r>
          </w:p>
        </w:tc>
      </w:tr>
      <w:tr w:rsidR="00294D47" w:rsidRPr="00552DB3" w14:paraId="43B17D11" w14:textId="77777777" w:rsidTr="00DC1304">
        <w:trPr>
          <w:jc w:val="center"/>
        </w:trPr>
        <w:tc>
          <w:tcPr>
            <w:tcW w:w="0" w:type="auto"/>
          </w:tcPr>
          <w:p w14:paraId="72B9E919" w14:textId="77777777" w:rsidR="00294D47" w:rsidRPr="00552DB3" w:rsidRDefault="00294D47" w:rsidP="00DC1304">
            <w:pPr>
              <w:rPr>
                <w:sz w:val="22"/>
              </w:rPr>
            </w:pPr>
            <w:r w:rsidRPr="00552DB3">
              <w:rPr>
                <w:sz w:val="22"/>
              </w:rPr>
              <w:t>p-31</w:t>
            </w:r>
          </w:p>
        </w:tc>
        <w:tc>
          <w:tcPr>
            <w:tcW w:w="0" w:type="auto"/>
          </w:tcPr>
          <w:p w14:paraId="61306016" w14:textId="77777777" w:rsidR="00294D47" w:rsidRPr="00552DB3" w:rsidRDefault="00294D47" w:rsidP="00DC1304">
            <w:pPr>
              <w:rPr>
                <w:sz w:val="22"/>
              </w:rPr>
            </w:pPr>
            <w:r w:rsidRPr="00552DB3">
              <w:rPr>
                <w:sz w:val="22"/>
              </w:rPr>
              <w:t>15031</w:t>
            </w:r>
          </w:p>
        </w:tc>
        <w:tc>
          <w:tcPr>
            <w:tcW w:w="0" w:type="auto"/>
            <w:tcBorders>
              <w:right w:val="double" w:sz="4" w:space="0" w:color="auto"/>
            </w:tcBorders>
          </w:tcPr>
          <w:p w14:paraId="17E31D83" w14:textId="77777777" w:rsidR="00294D47" w:rsidRPr="00552DB3" w:rsidRDefault="00294D47" w:rsidP="00DC1304">
            <w:pPr>
              <w:rPr>
                <w:sz w:val="22"/>
              </w:rPr>
            </w:pPr>
            <w:r w:rsidRPr="00552DB3">
              <w:rPr>
                <w:sz w:val="22"/>
              </w:rPr>
              <w:t>3.376035E-07</w:t>
            </w:r>
          </w:p>
        </w:tc>
        <w:tc>
          <w:tcPr>
            <w:tcW w:w="0" w:type="auto"/>
            <w:tcBorders>
              <w:left w:val="double" w:sz="4" w:space="0" w:color="auto"/>
            </w:tcBorders>
          </w:tcPr>
          <w:p w14:paraId="7EEFE52E" w14:textId="77777777" w:rsidR="00294D47" w:rsidRPr="00552DB3" w:rsidRDefault="00294D47" w:rsidP="00DC1304">
            <w:pPr>
              <w:rPr>
                <w:sz w:val="22"/>
              </w:rPr>
            </w:pPr>
            <w:r w:rsidRPr="00552DB3">
              <w:rPr>
                <w:sz w:val="22"/>
              </w:rPr>
              <w:t>ni-58</w:t>
            </w:r>
          </w:p>
        </w:tc>
        <w:tc>
          <w:tcPr>
            <w:tcW w:w="0" w:type="auto"/>
          </w:tcPr>
          <w:p w14:paraId="54381790" w14:textId="77777777" w:rsidR="00294D47" w:rsidRPr="00552DB3" w:rsidRDefault="00294D47" w:rsidP="00DC1304">
            <w:pPr>
              <w:rPr>
                <w:sz w:val="22"/>
              </w:rPr>
            </w:pPr>
            <w:r w:rsidRPr="00552DB3">
              <w:rPr>
                <w:sz w:val="22"/>
              </w:rPr>
              <w:t>28058</w:t>
            </w:r>
          </w:p>
        </w:tc>
        <w:tc>
          <w:tcPr>
            <w:tcW w:w="0" w:type="auto"/>
          </w:tcPr>
          <w:p w14:paraId="06ECC0EA" w14:textId="77777777" w:rsidR="00294D47" w:rsidRPr="00552DB3" w:rsidRDefault="00294D47" w:rsidP="00DC1304">
            <w:pPr>
              <w:rPr>
                <w:sz w:val="22"/>
              </w:rPr>
            </w:pPr>
            <w:r w:rsidRPr="00552DB3">
              <w:rPr>
                <w:sz w:val="22"/>
              </w:rPr>
              <w:t>1.212863E-07</w:t>
            </w:r>
          </w:p>
        </w:tc>
      </w:tr>
      <w:tr w:rsidR="00294D47" w:rsidRPr="00552DB3" w14:paraId="42527057" w14:textId="77777777" w:rsidTr="00DC1304">
        <w:trPr>
          <w:jc w:val="center"/>
        </w:trPr>
        <w:tc>
          <w:tcPr>
            <w:tcW w:w="0" w:type="auto"/>
          </w:tcPr>
          <w:p w14:paraId="0B17C787" w14:textId="77777777" w:rsidR="00294D47" w:rsidRPr="00552DB3" w:rsidRDefault="00294D47" w:rsidP="00DC1304">
            <w:pPr>
              <w:rPr>
                <w:sz w:val="22"/>
              </w:rPr>
            </w:pPr>
            <w:r w:rsidRPr="00552DB3">
              <w:rPr>
                <w:sz w:val="22"/>
              </w:rPr>
              <w:t>ni-60</w:t>
            </w:r>
          </w:p>
        </w:tc>
        <w:tc>
          <w:tcPr>
            <w:tcW w:w="0" w:type="auto"/>
          </w:tcPr>
          <w:p w14:paraId="2A4E2B0F" w14:textId="77777777" w:rsidR="00294D47" w:rsidRPr="00552DB3" w:rsidRDefault="00294D47" w:rsidP="00DC1304">
            <w:pPr>
              <w:rPr>
                <w:sz w:val="22"/>
              </w:rPr>
            </w:pPr>
            <w:r w:rsidRPr="00552DB3">
              <w:rPr>
                <w:sz w:val="22"/>
              </w:rPr>
              <w:t>28060</w:t>
            </w:r>
          </w:p>
        </w:tc>
        <w:tc>
          <w:tcPr>
            <w:tcW w:w="0" w:type="auto"/>
            <w:tcBorders>
              <w:right w:val="double" w:sz="4" w:space="0" w:color="auto"/>
            </w:tcBorders>
          </w:tcPr>
          <w:p w14:paraId="13D6ADF3" w14:textId="77777777" w:rsidR="00294D47" w:rsidRPr="00552DB3" w:rsidRDefault="00294D47" w:rsidP="00DC1304">
            <w:pPr>
              <w:rPr>
                <w:sz w:val="22"/>
              </w:rPr>
            </w:pPr>
            <w:r w:rsidRPr="00552DB3">
              <w:rPr>
                <w:sz w:val="22"/>
              </w:rPr>
              <w:t>4.671926E-08</w:t>
            </w:r>
          </w:p>
        </w:tc>
        <w:tc>
          <w:tcPr>
            <w:tcW w:w="0" w:type="auto"/>
            <w:tcBorders>
              <w:left w:val="double" w:sz="4" w:space="0" w:color="auto"/>
            </w:tcBorders>
          </w:tcPr>
          <w:p w14:paraId="2DDC1267" w14:textId="77777777" w:rsidR="00294D47" w:rsidRPr="00552DB3" w:rsidRDefault="00294D47" w:rsidP="00DC1304">
            <w:pPr>
              <w:rPr>
                <w:sz w:val="22"/>
              </w:rPr>
            </w:pPr>
            <w:r w:rsidRPr="00552DB3">
              <w:rPr>
                <w:sz w:val="22"/>
              </w:rPr>
              <w:t>ni-61</w:t>
            </w:r>
          </w:p>
        </w:tc>
        <w:tc>
          <w:tcPr>
            <w:tcW w:w="0" w:type="auto"/>
          </w:tcPr>
          <w:p w14:paraId="6EBACC10" w14:textId="77777777" w:rsidR="00294D47" w:rsidRPr="00552DB3" w:rsidRDefault="00294D47" w:rsidP="00DC1304">
            <w:pPr>
              <w:rPr>
                <w:sz w:val="22"/>
              </w:rPr>
            </w:pPr>
            <w:r w:rsidRPr="00552DB3">
              <w:rPr>
                <w:sz w:val="22"/>
              </w:rPr>
              <w:t>28061</w:t>
            </w:r>
          </w:p>
        </w:tc>
        <w:tc>
          <w:tcPr>
            <w:tcW w:w="0" w:type="auto"/>
          </w:tcPr>
          <w:p w14:paraId="0F336911" w14:textId="77777777" w:rsidR="00294D47" w:rsidRPr="00552DB3" w:rsidRDefault="00294D47" w:rsidP="00DC1304">
            <w:pPr>
              <w:rPr>
                <w:sz w:val="22"/>
              </w:rPr>
            </w:pPr>
            <w:r w:rsidRPr="00552DB3">
              <w:rPr>
                <w:sz w:val="22"/>
              </w:rPr>
              <w:t>2.030854E-09</w:t>
            </w:r>
          </w:p>
        </w:tc>
      </w:tr>
      <w:tr w:rsidR="00294D47" w:rsidRPr="00552DB3" w14:paraId="0E702F7B" w14:textId="77777777" w:rsidTr="00DC1304">
        <w:trPr>
          <w:jc w:val="center"/>
        </w:trPr>
        <w:tc>
          <w:tcPr>
            <w:tcW w:w="0" w:type="auto"/>
          </w:tcPr>
          <w:p w14:paraId="6FAC982A" w14:textId="77777777" w:rsidR="00294D47" w:rsidRPr="00552DB3" w:rsidRDefault="00294D47" w:rsidP="00DC1304">
            <w:pPr>
              <w:rPr>
                <w:sz w:val="22"/>
              </w:rPr>
            </w:pPr>
            <w:r w:rsidRPr="00552DB3">
              <w:rPr>
                <w:sz w:val="22"/>
              </w:rPr>
              <w:t>ni-62</w:t>
            </w:r>
          </w:p>
        </w:tc>
        <w:tc>
          <w:tcPr>
            <w:tcW w:w="0" w:type="auto"/>
          </w:tcPr>
          <w:p w14:paraId="4B5665F0" w14:textId="77777777" w:rsidR="00294D47" w:rsidRPr="00552DB3" w:rsidRDefault="00294D47" w:rsidP="00DC1304">
            <w:pPr>
              <w:rPr>
                <w:sz w:val="22"/>
              </w:rPr>
            </w:pPr>
            <w:r w:rsidRPr="00552DB3">
              <w:rPr>
                <w:sz w:val="22"/>
              </w:rPr>
              <w:t>28062</w:t>
            </w:r>
          </w:p>
        </w:tc>
        <w:tc>
          <w:tcPr>
            <w:tcW w:w="0" w:type="auto"/>
            <w:tcBorders>
              <w:right w:val="double" w:sz="4" w:space="0" w:color="auto"/>
            </w:tcBorders>
          </w:tcPr>
          <w:p w14:paraId="4C918A91" w14:textId="77777777" w:rsidR="00294D47" w:rsidRPr="00552DB3" w:rsidRDefault="00294D47" w:rsidP="00DC1304">
            <w:pPr>
              <w:rPr>
                <w:sz w:val="22"/>
              </w:rPr>
            </w:pPr>
            <w:r w:rsidRPr="00552DB3">
              <w:rPr>
                <w:sz w:val="22"/>
              </w:rPr>
              <w:t>6.475251E-09</w:t>
            </w:r>
          </w:p>
        </w:tc>
        <w:tc>
          <w:tcPr>
            <w:tcW w:w="0" w:type="auto"/>
            <w:tcBorders>
              <w:left w:val="double" w:sz="4" w:space="0" w:color="auto"/>
            </w:tcBorders>
          </w:tcPr>
          <w:p w14:paraId="067DC97A" w14:textId="77777777" w:rsidR="00294D47" w:rsidRPr="00552DB3" w:rsidRDefault="00294D47" w:rsidP="00DC1304">
            <w:pPr>
              <w:rPr>
                <w:sz w:val="22"/>
              </w:rPr>
            </w:pPr>
            <w:r w:rsidRPr="00552DB3">
              <w:rPr>
                <w:sz w:val="22"/>
              </w:rPr>
              <w:t>ni-64</w:t>
            </w:r>
          </w:p>
        </w:tc>
        <w:tc>
          <w:tcPr>
            <w:tcW w:w="0" w:type="auto"/>
          </w:tcPr>
          <w:p w14:paraId="22A6F6E8" w14:textId="77777777" w:rsidR="00294D47" w:rsidRPr="00552DB3" w:rsidRDefault="00294D47" w:rsidP="00DC1304">
            <w:pPr>
              <w:rPr>
                <w:sz w:val="22"/>
              </w:rPr>
            </w:pPr>
            <w:r w:rsidRPr="00552DB3">
              <w:rPr>
                <w:sz w:val="22"/>
              </w:rPr>
              <w:t>28064</w:t>
            </w:r>
          </w:p>
        </w:tc>
        <w:tc>
          <w:tcPr>
            <w:tcW w:w="0" w:type="auto"/>
          </w:tcPr>
          <w:p w14:paraId="7A5AF4D9" w14:textId="77777777" w:rsidR="00294D47" w:rsidRPr="00552DB3" w:rsidRDefault="00294D47" w:rsidP="00DC1304">
            <w:pPr>
              <w:rPr>
                <w:sz w:val="22"/>
              </w:rPr>
            </w:pPr>
            <w:r w:rsidRPr="00552DB3">
              <w:rPr>
                <w:sz w:val="22"/>
              </w:rPr>
              <w:t>1.649056E-09</w:t>
            </w:r>
          </w:p>
        </w:tc>
      </w:tr>
      <w:tr w:rsidR="00294D47" w:rsidRPr="00552DB3" w14:paraId="464218B5" w14:textId="77777777" w:rsidTr="00DC1304">
        <w:trPr>
          <w:jc w:val="center"/>
        </w:trPr>
        <w:tc>
          <w:tcPr>
            <w:tcW w:w="0" w:type="auto"/>
          </w:tcPr>
          <w:p w14:paraId="00DA44E6" w14:textId="77777777" w:rsidR="00294D47" w:rsidRPr="00552DB3" w:rsidRDefault="00294D47" w:rsidP="00DC1304">
            <w:pPr>
              <w:rPr>
                <w:sz w:val="22"/>
              </w:rPr>
            </w:pPr>
            <w:r w:rsidRPr="00552DB3">
              <w:rPr>
                <w:sz w:val="22"/>
              </w:rPr>
              <w:t>cr-50</w:t>
            </w:r>
          </w:p>
        </w:tc>
        <w:tc>
          <w:tcPr>
            <w:tcW w:w="0" w:type="auto"/>
          </w:tcPr>
          <w:p w14:paraId="5091DC68" w14:textId="77777777" w:rsidR="00294D47" w:rsidRPr="00552DB3" w:rsidRDefault="00294D47" w:rsidP="00DC1304">
            <w:pPr>
              <w:rPr>
                <w:sz w:val="22"/>
              </w:rPr>
            </w:pPr>
            <w:r w:rsidRPr="00552DB3">
              <w:rPr>
                <w:sz w:val="22"/>
              </w:rPr>
              <w:t>24050</w:t>
            </w:r>
          </w:p>
        </w:tc>
        <w:tc>
          <w:tcPr>
            <w:tcW w:w="0" w:type="auto"/>
            <w:tcBorders>
              <w:right w:val="double" w:sz="4" w:space="0" w:color="auto"/>
            </w:tcBorders>
          </w:tcPr>
          <w:p w14:paraId="06C16C1C" w14:textId="77777777" w:rsidR="00294D47" w:rsidRPr="00552DB3" w:rsidRDefault="00294D47" w:rsidP="00DC1304">
            <w:pPr>
              <w:rPr>
                <w:sz w:val="22"/>
              </w:rPr>
            </w:pPr>
            <w:r w:rsidRPr="00552DB3">
              <w:rPr>
                <w:sz w:val="22"/>
              </w:rPr>
              <w:t>8.738151E-09</w:t>
            </w:r>
          </w:p>
        </w:tc>
        <w:tc>
          <w:tcPr>
            <w:tcW w:w="0" w:type="auto"/>
            <w:tcBorders>
              <w:left w:val="double" w:sz="4" w:space="0" w:color="auto"/>
            </w:tcBorders>
          </w:tcPr>
          <w:p w14:paraId="455D2372" w14:textId="77777777" w:rsidR="00294D47" w:rsidRPr="00552DB3" w:rsidRDefault="00294D47" w:rsidP="00DC1304">
            <w:pPr>
              <w:rPr>
                <w:sz w:val="22"/>
              </w:rPr>
            </w:pPr>
            <w:r w:rsidRPr="00552DB3">
              <w:rPr>
                <w:sz w:val="22"/>
              </w:rPr>
              <w:t>cr-52</w:t>
            </w:r>
          </w:p>
        </w:tc>
        <w:tc>
          <w:tcPr>
            <w:tcW w:w="0" w:type="auto"/>
          </w:tcPr>
          <w:p w14:paraId="2125ABE0" w14:textId="77777777" w:rsidR="00294D47" w:rsidRPr="00552DB3" w:rsidRDefault="00294D47" w:rsidP="00DC1304">
            <w:pPr>
              <w:rPr>
                <w:sz w:val="22"/>
              </w:rPr>
            </w:pPr>
            <w:r w:rsidRPr="00552DB3">
              <w:rPr>
                <w:sz w:val="22"/>
              </w:rPr>
              <w:t>24052</w:t>
            </w:r>
          </w:p>
        </w:tc>
        <w:tc>
          <w:tcPr>
            <w:tcW w:w="0" w:type="auto"/>
          </w:tcPr>
          <w:p w14:paraId="3D3F7396" w14:textId="77777777" w:rsidR="00294D47" w:rsidRPr="00552DB3" w:rsidRDefault="00294D47" w:rsidP="00DC1304">
            <w:pPr>
              <w:rPr>
                <w:sz w:val="22"/>
              </w:rPr>
            </w:pPr>
            <w:r w:rsidRPr="00552DB3">
              <w:rPr>
                <w:sz w:val="22"/>
              </w:rPr>
              <w:t>1.685065E-07</w:t>
            </w:r>
          </w:p>
        </w:tc>
      </w:tr>
      <w:tr w:rsidR="00294D47" w:rsidRPr="00552DB3" w14:paraId="1568B0D0" w14:textId="77777777" w:rsidTr="00DC1304">
        <w:trPr>
          <w:jc w:val="center"/>
        </w:trPr>
        <w:tc>
          <w:tcPr>
            <w:tcW w:w="0" w:type="auto"/>
          </w:tcPr>
          <w:p w14:paraId="70BAC213" w14:textId="77777777" w:rsidR="00294D47" w:rsidRPr="00552DB3" w:rsidRDefault="00294D47" w:rsidP="00DC1304">
            <w:pPr>
              <w:rPr>
                <w:sz w:val="22"/>
              </w:rPr>
            </w:pPr>
            <w:r w:rsidRPr="00552DB3">
              <w:rPr>
                <w:sz w:val="22"/>
              </w:rPr>
              <w:t>cr-53</w:t>
            </w:r>
          </w:p>
        </w:tc>
        <w:tc>
          <w:tcPr>
            <w:tcW w:w="0" w:type="auto"/>
          </w:tcPr>
          <w:p w14:paraId="47B44970" w14:textId="77777777" w:rsidR="00294D47" w:rsidRPr="00552DB3" w:rsidRDefault="00294D47" w:rsidP="00DC1304">
            <w:pPr>
              <w:rPr>
                <w:sz w:val="22"/>
              </w:rPr>
            </w:pPr>
            <w:r w:rsidRPr="00552DB3">
              <w:rPr>
                <w:sz w:val="22"/>
              </w:rPr>
              <w:t>24053</w:t>
            </w:r>
          </w:p>
        </w:tc>
        <w:tc>
          <w:tcPr>
            <w:tcW w:w="0" w:type="auto"/>
            <w:tcBorders>
              <w:right w:val="double" w:sz="4" w:space="0" w:color="auto"/>
            </w:tcBorders>
          </w:tcPr>
          <w:p w14:paraId="6A723550" w14:textId="77777777" w:rsidR="00294D47" w:rsidRPr="00552DB3" w:rsidRDefault="00294D47" w:rsidP="00DC1304">
            <w:pPr>
              <w:rPr>
                <w:sz w:val="22"/>
              </w:rPr>
            </w:pPr>
            <w:r w:rsidRPr="00552DB3">
              <w:rPr>
                <w:sz w:val="22"/>
              </w:rPr>
              <w:t>1.910729E-08</w:t>
            </w:r>
          </w:p>
        </w:tc>
        <w:tc>
          <w:tcPr>
            <w:tcW w:w="0" w:type="auto"/>
            <w:tcBorders>
              <w:left w:val="double" w:sz="4" w:space="0" w:color="auto"/>
            </w:tcBorders>
          </w:tcPr>
          <w:p w14:paraId="3A741FEB" w14:textId="77777777" w:rsidR="00294D47" w:rsidRPr="00552DB3" w:rsidRDefault="00294D47" w:rsidP="00DC1304">
            <w:pPr>
              <w:rPr>
                <w:sz w:val="22"/>
              </w:rPr>
            </w:pPr>
            <w:r w:rsidRPr="00552DB3">
              <w:rPr>
                <w:sz w:val="22"/>
              </w:rPr>
              <w:t>cr-54</w:t>
            </w:r>
          </w:p>
        </w:tc>
        <w:tc>
          <w:tcPr>
            <w:tcW w:w="0" w:type="auto"/>
          </w:tcPr>
          <w:p w14:paraId="13F95CC1" w14:textId="77777777" w:rsidR="00294D47" w:rsidRPr="00552DB3" w:rsidRDefault="00294D47" w:rsidP="00DC1304">
            <w:pPr>
              <w:rPr>
                <w:sz w:val="22"/>
              </w:rPr>
            </w:pPr>
            <w:r w:rsidRPr="00552DB3">
              <w:rPr>
                <w:sz w:val="22"/>
              </w:rPr>
              <w:t>24054</w:t>
            </w:r>
          </w:p>
        </w:tc>
        <w:tc>
          <w:tcPr>
            <w:tcW w:w="0" w:type="auto"/>
          </w:tcPr>
          <w:p w14:paraId="60681E8B" w14:textId="77777777" w:rsidR="00294D47" w:rsidRPr="00552DB3" w:rsidRDefault="00294D47" w:rsidP="00DC1304">
            <w:pPr>
              <w:rPr>
                <w:sz w:val="22"/>
              </w:rPr>
            </w:pPr>
            <w:r w:rsidRPr="00552DB3">
              <w:rPr>
                <w:sz w:val="22"/>
              </w:rPr>
              <w:t>4.756209E-09</w:t>
            </w:r>
          </w:p>
        </w:tc>
      </w:tr>
      <w:tr w:rsidR="00294D47" w:rsidRPr="00552DB3" w14:paraId="4430689C" w14:textId="77777777" w:rsidTr="00DC1304">
        <w:trPr>
          <w:jc w:val="center"/>
        </w:trPr>
        <w:tc>
          <w:tcPr>
            <w:tcW w:w="0" w:type="auto"/>
          </w:tcPr>
          <w:p w14:paraId="6C53C7C5" w14:textId="77777777" w:rsidR="00294D47" w:rsidRPr="00552DB3" w:rsidRDefault="00294D47" w:rsidP="00DC1304">
            <w:pPr>
              <w:rPr>
                <w:sz w:val="22"/>
              </w:rPr>
            </w:pPr>
            <w:r w:rsidRPr="00552DB3">
              <w:rPr>
                <w:sz w:val="22"/>
              </w:rPr>
              <w:t>cd-106</w:t>
            </w:r>
          </w:p>
        </w:tc>
        <w:tc>
          <w:tcPr>
            <w:tcW w:w="0" w:type="auto"/>
          </w:tcPr>
          <w:p w14:paraId="6523B0D9" w14:textId="77777777" w:rsidR="00294D47" w:rsidRPr="00552DB3" w:rsidRDefault="00294D47" w:rsidP="00DC1304">
            <w:pPr>
              <w:rPr>
                <w:sz w:val="22"/>
              </w:rPr>
            </w:pPr>
            <w:r w:rsidRPr="00552DB3">
              <w:rPr>
                <w:sz w:val="22"/>
              </w:rPr>
              <w:t>48106</w:t>
            </w:r>
          </w:p>
        </w:tc>
        <w:tc>
          <w:tcPr>
            <w:tcW w:w="0" w:type="auto"/>
            <w:tcBorders>
              <w:right w:val="double" w:sz="4" w:space="0" w:color="auto"/>
            </w:tcBorders>
          </w:tcPr>
          <w:p w14:paraId="25445E68" w14:textId="77777777" w:rsidR="00294D47" w:rsidRPr="00552DB3" w:rsidRDefault="00294D47" w:rsidP="00DC1304">
            <w:pPr>
              <w:rPr>
                <w:sz w:val="22"/>
              </w:rPr>
            </w:pPr>
            <w:r w:rsidRPr="00552DB3">
              <w:rPr>
                <w:sz w:val="22"/>
              </w:rPr>
              <w:t>1.162786E-09</w:t>
            </w:r>
          </w:p>
        </w:tc>
        <w:tc>
          <w:tcPr>
            <w:tcW w:w="0" w:type="auto"/>
            <w:tcBorders>
              <w:left w:val="double" w:sz="4" w:space="0" w:color="auto"/>
            </w:tcBorders>
          </w:tcPr>
          <w:p w14:paraId="4AE692FF" w14:textId="77777777" w:rsidR="00294D47" w:rsidRPr="00552DB3" w:rsidRDefault="00294D47" w:rsidP="00DC1304">
            <w:pPr>
              <w:rPr>
                <w:sz w:val="22"/>
              </w:rPr>
            </w:pPr>
            <w:r w:rsidRPr="00552DB3">
              <w:rPr>
                <w:sz w:val="22"/>
              </w:rPr>
              <w:t>cd-108</w:t>
            </w:r>
          </w:p>
        </w:tc>
        <w:tc>
          <w:tcPr>
            <w:tcW w:w="0" w:type="auto"/>
          </w:tcPr>
          <w:p w14:paraId="0AA22AF7" w14:textId="77777777" w:rsidR="00294D47" w:rsidRPr="00552DB3" w:rsidRDefault="00294D47" w:rsidP="00DC1304">
            <w:pPr>
              <w:rPr>
                <w:sz w:val="22"/>
              </w:rPr>
            </w:pPr>
            <w:r w:rsidRPr="00552DB3">
              <w:rPr>
                <w:sz w:val="22"/>
              </w:rPr>
              <w:t>48108</w:t>
            </w:r>
          </w:p>
        </w:tc>
        <w:tc>
          <w:tcPr>
            <w:tcW w:w="0" w:type="auto"/>
          </w:tcPr>
          <w:p w14:paraId="0A56EF8B" w14:textId="77777777" w:rsidR="00294D47" w:rsidRPr="00552DB3" w:rsidRDefault="00294D47" w:rsidP="00DC1304">
            <w:pPr>
              <w:rPr>
                <w:sz w:val="22"/>
              </w:rPr>
            </w:pPr>
            <w:r w:rsidRPr="00552DB3">
              <w:rPr>
                <w:sz w:val="22"/>
              </w:rPr>
              <w:t>8.279037E-10</w:t>
            </w:r>
          </w:p>
        </w:tc>
      </w:tr>
      <w:tr w:rsidR="00294D47" w:rsidRPr="00552DB3" w14:paraId="06E5D4BB" w14:textId="77777777" w:rsidTr="00DC1304">
        <w:trPr>
          <w:jc w:val="center"/>
        </w:trPr>
        <w:tc>
          <w:tcPr>
            <w:tcW w:w="0" w:type="auto"/>
          </w:tcPr>
          <w:p w14:paraId="1029FC98" w14:textId="77777777" w:rsidR="00294D47" w:rsidRPr="00552DB3" w:rsidRDefault="00294D47" w:rsidP="00DC1304">
            <w:pPr>
              <w:rPr>
                <w:sz w:val="22"/>
              </w:rPr>
            </w:pPr>
            <w:r w:rsidRPr="00552DB3">
              <w:rPr>
                <w:sz w:val="22"/>
              </w:rPr>
              <w:t>cd-110</w:t>
            </w:r>
          </w:p>
        </w:tc>
        <w:tc>
          <w:tcPr>
            <w:tcW w:w="0" w:type="auto"/>
          </w:tcPr>
          <w:p w14:paraId="35CC177B" w14:textId="77777777" w:rsidR="00294D47" w:rsidRPr="00552DB3" w:rsidRDefault="00294D47" w:rsidP="00DC1304">
            <w:pPr>
              <w:rPr>
                <w:sz w:val="22"/>
              </w:rPr>
            </w:pPr>
            <w:r w:rsidRPr="00552DB3">
              <w:rPr>
                <w:sz w:val="22"/>
              </w:rPr>
              <w:t>48110</w:t>
            </w:r>
          </w:p>
        </w:tc>
        <w:tc>
          <w:tcPr>
            <w:tcW w:w="0" w:type="auto"/>
            <w:tcBorders>
              <w:right w:val="double" w:sz="4" w:space="0" w:color="auto"/>
            </w:tcBorders>
          </w:tcPr>
          <w:p w14:paraId="71AD8F5D" w14:textId="77777777" w:rsidR="00294D47" w:rsidRPr="00552DB3" w:rsidRDefault="00294D47" w:rsidP="00DC1304">
            <w:pPr>
              <w:rPr>
                <w:sz w:val="22"/>
              </w:rPr>
            </w:pPr>
            <w:r w:rsidRPr="00552DB3">
              <w:rPr>
                <w:sz w:val="22"/>
              </w:rPr>
              <w:t>1.161856E-08</w:t>
            </w:r>
          </w:p>
        </w:tc>
        <w:tc>
          <w:tcPr>
            <w:tcW w:w="0" w:type="auto"/>
            <w:tcBorders>
              <w:left w:val="double" w:sz="4" w:space="0" w:color="auto"/>
            </w:tcBorders>
          </w:tcPr>
          <w:p w14:paraId="2A61E024" w14:textId="77777777" w:rsidR="00294D47" w:rsidRPr="00552DB3" w:rsidRDefault="00294D47" w:rsidP="00DC1304">
            <w:pPr>
              <w:rPr>
                <w:sz w:val="22"/>
              </w:rPr>
            </w:pPr>
            <w:r w:rsidRPr="00552DB3">
              <w:rPr>
                <w:sz w:val="22"/>
              </w:rPr>
              <w:t>cd-111</w:t>
            </w:r>
          </w:p>
        </w:tc>
        <w:tc>
          <w:tcPr>
            <w:tcW w:w="0" w:type="auto"/>
          </w:tcPr>
          <w:p w14:paraId="07E09A93" w14:textId="77777777" w:rsidR="00294D47" w:rsidRPr="00552DB3" w:rsidRDefault="00294D47" w:rsidP="00DC1304">
            <w:pPr>
              <w:rPr>
                <w:sz w:val="22"/>
              </w:rPr>
            </w:pPr>
            <w:r w:rsidRPr="00552DB3">
              <w:rPr>
                <w:sz w:val="22"/>
              </w:rPr>
              <w:t>48111</w:t>
            </w:r>
          </w:p>
        </w:tc>
        <w:tc>
          <w:tcPr>
            <w:tcW w:w="0" w:type="auto"/>
          </w:tcPr>
          <w:p w14:paraId="4E96B68B" w14:textId="77777777" w:rsidR="00294D47" w:rsidRPr="00552DB3" w:rsidRDefault="00294D47" w:rsidP="00DC1304">
            <w:pPr>
              <w:rPr>
                <w:sz w:val="22"/>
              </w:rPr>
            </w:pPr>
            <w:r w:rsidRPr="00552DB3">
              <w:rPr>
                <w:sz w:val="22"/>
              </w:rPr>
              <w:t>1.190693E-08</w:t>
            </w:r>
          </w:p>
        </w:tc>
      </w:tr>
      <w:tr w:rsidR="00294D47" w:rsidRPr="00552DB3" w14:paraId="1CB421DA" w14:textId="77777777" w:rsidTr="00DC1304">
        <w:trPr>
          <w:jc w:val="center"/>
        </w:trPr>
        <w:tc>
          <w:tcPr>
            <w:tcW w:w="0" w:type="auto"/>
          </w:tcPr>
          <w:p w14:paraId="3A1EC26E" w14:textId="77777777" w:rsidR="00294D47" w:rsidRPr="00552DB3" w:rsidRDefault="00294D47" w:rsidP="00DC1304">
            <w:pPr>
              <w:rPr>
                <w:sz w:val="22"/>
              </w:rPr>
            </w:pPr>
            <w:r w:rsidRPr="00552DB3">
              <w:rPr>
                <w:sz w:val="22"/>
              </w:rPr>
              <w:t>cd-112</w:t>
            </w:r>
          </w:p>
        </w:tc>
        <w:tc>
          <w:tcPr>
            <w:tcW w:w="0" w:type="auto"/>
          </w:tcPr>
          <w:p w14:paraId="4915CE27" w14:textId="77777777" w:rsidR="00294D47" w:rsidRPr="00552DB3" w:rsidRDefault="00294D47" w:rsidP="00DC1304">
            <w:pPr>
              <w:rPr>
                <w:sz w:val="22"/>
              </w:rPr>
            </w:pPr>
            <w:r w:rsidRPr="00552DB3">
              <w:rPr>
                <w:sz w:val="22"/>
              </w:rPr>
              <w:t>48112</w:t>
            </w:r>
          </w:p>
        </w:tc>
        <w:tc>
          <w:tcPr>
            <w:tcW w:w="0" w:type="auto"/>
            <w:tcBorders>
              <w:right w:val="double" w:sz="4" w:space="0" w:color="auto"/>
            </w:tcBorders>
          </w:tcPr>
          <w:p w14:paraId="64927FFD" w14:textId="77777777" w:rsidR="00294D47" w:rsidRPr="00552DB3" w:rsidRDefault="00294D47" w:rsidP="00DC1304">
            <w:pPr>
              <w:rPr>
                <w:sz w:val="22"/>
              </w:rPr>
            </w:pPr>
            <w:r w:rsidRPr="00552DB3">
              <w:rPr>
                <w:sz w:val="22"/>
              </w:rPr>
              <w:t>2.244643E-08</w:t>
            </w:r>
          </w:p>
        </w:tc>
        <w:tc>
          <w:tcPr>
            <w:tcW w:w="0" w:type="auto"/>
            <w:tcBorders>
              <w:left w:val="double" w:sz="4" w:space="0" w:color="auto"/>
            </w:tcBorders>
          </w:tcPr>
          <w:p w14:paraId="6344F43C" w14:textId="77777777" w:rsidR="00294D47" w:rsidRPr="00552DB3" w:rsidRDefault="00294D47" w:rsidP="00DC1304">
            <w:pPr>
              <w:rPr>
                <w:sz w:val="22"/>
              </w:rPr>
            </w:pPr>
            <w:r w:rsidRPr="00552DB3">
              <w:rPr>
                <w:sz w:val="22"/>
              </w:rPr>
              <w:t>cd-113</w:t>
            </w:r>
          </w:p>
        </w:tc>
        <w:tc>
          <w:tcPr>
            <w:tcW w:w="0" w:type="auto"/>
          </w:tcPr>
          <w:p w14:paraId="675A8E24" w14:textId="77777777" w:rsidR="00294D47" w:rsidRPr="00552DB3" w:rsidRDefault="00294D47" w:rsidP="00DC1304">
            <w:pPr>
              <w:rPr>
                <w:sz w:val="22"/>
              </w:rPr>
            </w:pPr>
            <w:r w:rsidRPr="00552DB3">
              <w:rPr>
                <w:sz w:val="22"/>
              </w:rPr>
              <w:t>48113</w:t>
            </w:r>
          </w:p>
        </w:tc>
        <w:tc>
          <w:tcPr>
            <w:tcW w:w="0" w:type="auto"/>
          </w:tcPr>
          <w:p w14:paraId="180BEDF2" w14:textId="77777777" w:rsidR="00294D47" w:rsidRPr="00552DB3" w:rsidRDefault="00294D47" w:rsidP="00DC1304">
            <w:pPr>
              <w:rPr>
                <w:sz w:val="22"/>
              </w:rPr>
            </w:pPr>
            <w:r w:rsidRPr="00552DB3">
              <w:rPr>
                <w:sz w:val="22"/>
              </w:rPr>
              <w:t>1.136740E-08</w:t>
            </w:r>
          </w:p>
        </w:tc>
      </w:tr>
      <w:tr w:rsidR="00294D47" w:rsidRPr="00552DB3" w14:paraId="4D08C4B1" w14:textId="77777777" w:rsidTr="00DC1304">
        <w:trPr>
          <w:jc w:val="center"/>
        </w:trPr>
        <w:tc>
          <w:tcPr>
            <w:tcW w:w="0" w:type="auto"/>
          </w:tcPr>
          <w:p w14:paraId="45835FDE" w14:textId="77777777" w:rsidR="00294D47" w:rsidRPr="00552DB3" w:rsidRDefault="00294D47" w:rsidP="00DC1304">
            <w:pPr>
              <w:rPr>
                <w:sz w:val="22"/>
              </w:rPr>
            </w:pPr>
            <w:r w:rsidRPr="00552DB3">
              <w:rPr>
                <w:sz w:val="22"/>
              </w:rPr>
              <w:t>cd-114</w:t>
            </w:r>
          </w:p>
        </w:tc>
        <w:tc>
          <w:tcPr>
            <w:tcW w:w="0" w:type="auto"/>
          </w:tcPr>
          <w:p w14:paraId="5C019FEA" w14:textId="77777777" w:rsidR="00294D47" w:rsidRPr="00552DB3" w:rsidRDefault="00294D47" w:rsidP="00DC1304">
            <w:pPr>
              <w:rPr>
                <w:sz w:val="22"/>
              </w:rPr>
            </w:pPr>
            <w:r w:rsidRPr="00552DB3">
              <w:rPr>
                <w:sz w:val="22"/>
              </w:rPr>
              <w:t>48114</w:t>
            </w:r>
          </w:p>
        </w:tc>
        <w:tc>
          <w:tcPr>
            <w:tcW w:w="0" w:type="auto"/>
            <w:tcBorders>
              <w:right w:val="double" w:sz="4" w:space="0" w:color="auto"/>
            </w:tcBorders>
          </w:tcPr>
          <w:p w14:paraId="4560ACCC" w14:textId="77777777" w:rsidR="00294D47" w:rsidRPr="00552DB3" w:rsidRDefault="00294D47" w:rsidP="00DC1304">
            <w:pPr>
              <w:rPr>
                <w:sz w:val="22"/>
              </w:rPr>
            </w:pPr>
            <w:r w:rsidRPr="00552DB3">
              <w:rPr>
                <w:sz w:val="22"/>
              </w:rPr>
              <w:t>2.672548E-08</w:t>
            </w:r>
          </w:p>
        </w:tc>
        <w:tc>
          <w:tcPr>
            <w:tcW w:w="0" w:type="auto"/>
            <w:tcBorders>
              <w:left w:val="double" w:sz="4" w:space="0" w:color="auto"/>
            </w:tcBorders>
          </w:tcPr>
          <w:p w14:paraId="28D1F151" w14:textId="77777777" w:rsidR="00294D47" w:rsidRPr="00552DB3" w:rsidRDefault="00294D47" w:rsidP="00DC1304">
            <w:pPr>
              <w:rPr>
                <w:sz w:val="22"/>
              </w:rPr>
            </w:pPr>
            <w:r w:rsidRPr="00552DB3">
              <w:rPr>
                <w:sz w:val="22"/>
              </w:rPr>
              <w:t>cd-116</w:t>
            </w:r>
          </w:p>
        </w:tc>
        <w:tc>
          <w:tcPr>
            <w:tcW w:w="0" w:type="auto"/>
          </w:tcPr>
          <w:p w14:paraId="192376C9" w14:textId="77777777" w:rsidR="00294D47" w:rsidRPr="00552DB3" w:rsidRDefault="00294D47" w:rsidP="00DC1304">
            <w:pPr>
              <w:rPr>
                <w:sz w:val="22"/>
              </w:rPr>
            </w:pPr>
            <w:r w:rsidRPr="00552DB3">
              <w:rPr>
                <w:sz w:val="22"/>
              </w:rPr>
              <w:t>48116</w:t>
            </w:r>
          </w:p>
        </w:tc>
        <w:tc>
          <w:tcPr>
            <w:tcW w:w="0" w:type="auto"/>
          </w:tcPr>
          <w:p w14:paraId="0090C601" w14:textId="77777777" w:rsidR="00294D47" w:rsidRPr="00552DB3" w:rsidRDefault="00294D47" w:rsidP="00DC1304">
            <w:pPr>
              <w:rPr>
                <w:sz w:val="22"/>
              </w:rPr>
            </w:pPr>
            <w:r w:rsidRPr="00552DB3">
              <w:rPr>
                <w:sz w:val="22"/>
              </w:rPr>
              <w:t>6.967414E-09</w:t>
            </w:r>
          </w:p>
        </w:tc>
      </w:tr>
      <w:tr w:rsidR="00294D47" w:rsidRPr="00552DB3" w14:paraId="5D19CF27" w14:textId="77777777" w:rsidTr="00DC1304">
        <w:trPr>
          <w:jc w:val="center"/>
        </w:trPr>
        <w:tc>
          <w:tcPr>
            <w:tcW w:w="0" w:type="auto"/>
          </w:tcPr>
          <w:p w14:paraId="646E9A35" w14:textId="77777777" w:rsidR="00294D47" w:rsidRPr="00552DB3" w:rsidRDefault="00294D47" w:rsidP="00DC1304">
            <w:pPr>
              <w:rPr>
                <w:sz w:val="22"/>
              </w:rPr>
            </w:pPr>
            <w:r w:rsidRPr="00552DB3">
              <w:rPr>
                <w:sz w:val="22"/>
              </w:rPr>
              <w:t>b-11</w:t>
            </w:r>
          </w:p>
        </w:tc>
        <w:tc>
          <w:tcPr>
            <w:tcW w:w="0" w:type="auto"/>
          </w:tcPr>
          <w:p w14:paraId="021EDBBE" w14:textId="77777777" w:rsidR="00294D47" w:rsidRPr="00552DB3" w:rsidRDefault="00294D47" w:rsidP="00DC1304">
            <w:pPr>
              <w:rPr>
                <w:sz w:val="22"/>
              </w:rPr>
            </w:pPr>
            <w:r w:rsidRPr="00552DB3">
              <w:rPr>
                <w:sz w:val="22"/>
              </w:rPr>
              <w:t>5011</w:t>
            </w:r>
          </w:p>
        </w:tc>
        <w:tc>
          <w:tcPr>
            <w:tcW w:w="0" w:type="auto"/>
            <w:tcBorders>
              <w:right w:val="double" w:sz="4" w:space="0" w:color="auto"/>
            </w:tcBorders>
          </w:tcPr>
          <w:p w14:paraId="74E0BE7E" w14:textId="77777777" w:rsidR="00294D47" w:rsidRPr="00552DB3" w:rsidRDefault="00294D47" w:rsidP="00DC1304">
            <w:pPr>
              <w:rPr>
                <w:sz w:val="22"/>
              </w:rPr>
            </w:pPr>
            <w:r w:rsidRPr="00552DB3">
              <w:rPr>
                <w:sz w:val="22"/>
              </w:rPr>
              <w:t>7.747581E-07</w:t>
            </w:r>
          </w:p>
        </w:tc>
        <w:tc>
          <w:tcPr>
            <w:tcW w:w="0" w:type="auto"/>
            <w:tcBorders>
              <w:left w:val="double" w:sz="4" w:space="0" w:color="auto"/>
            </w:tcBorders>
          </w:tcPr>
          <w:p w14:paraId="6CF8EA00" w14:textId="77777777" w:rsidR="00294D47" w:rsidRPr="00552DB3" w:rsidRDefault="00294D47" w:rsidP="00DC1304">
            <w:pPr>
              <w:rPr>
                <w:sz w:val="22"/>
              </w:rPr>
            </w:pPr>
            <w:r w:rsidRPr="00552DB3">
              <w:rPr>
                <w:sz w:val="22"/>
              </w:rPr>
              <w:t>mg-24</w:t>
            </w:r>
          </w:p>
        </w:tc>
        <w:tc>
          <w:tcPr>
            <w:tcW w:w="0" w:type="auto"/>
          </w:tcPr>
          <w:p w14:paraId="2435E715" w14:textId="77777777" w:rsidR="00294D47" w:rsidRPr="00552DB3" w:rsidRDefault="00294D47" w:rsidP="00DC1304">
            <w:pPr>
              <w:rPr>
                <w:sz w:val="22"/>
              </w:rPr>
            </w:pPr>
            <w:r w:rsidRPr="00552DB3">
              <w:rPr>
                <w:sz w:val="22"/>
              </w:rPr>
              <w:t>12024</w:t>
            </w:r>
          </w:p>
        </w:tc>
        <w:tc>
          <w:tcPr>
            <w:tcW w:w="0" w:type="auto"/>
          </w:tcPr>
          <w:p w14:paraId="42EEC574" w14:textId="77777777" w:rsidR="00294D47" w:rsidRPr="00552DB3" w:rsidRDefault="00294D47" w:rsidP="00DC1304">
            <w:pPr>
              <w:rPr>
                <w:sz w:val="22"/>
              </w:rPr>
            </w:pPr>
            <w:r w:rsidRPr="00552DB3">
              <w:rPr>
                <w:sz w:val="22"/>
              </w:rPr>
              <w:t>3.395866E-02</w:t>
            </w:r>
          </w:p>
        </w:tc>
      </w:tr>
      <w:tr w:rsidR="00294D47" w:rsidRPr="00552DB3" w14:paraId="249609C5" w14:textId="77777777" w:rsidTr="00DC1304">
        <w:trPr>
          <w:jc w:val="center"/>
        </w:trPr>
        <w:tc>
          <w:tcPr>
            <w:tcW w:w="0" w:type="auto"/>
          </w:tcPr>
          <w:p w14:paraId="422CE71B" w14:textId="77777777" w:rsidR="00294D47" w:rsidRPr="00552DB3" w:rsidRDefault="00294D47" w:rsidP="00DC1304">
            <w:pPr>
              <w:rPr>
                <w:sz w:val="22"/>
              </w:rPr>
            </w:pPr>
            <w:r w:rsidRPr="00552DB3">
              <w:rPr>
                <w:sz w:val="22"/>
              </w:rPr>
              <w:t>mg-25</w:t>
            </w:r>
          </w:p>
        </w:tc>
        <w:tc>
          <w:tcPr>
            <w:tcW w:w="0" w:type="auto"/>
          </w:tcPr>
          <w:p w14:paraId="4FAACBC7" w14:textId="77777777" w:rsidR="00294D47" w:rsidRPr="00552DB3" w:rsidRDefault="00294D47" w:rsidP="00DC1304">
            <w:pPr>
              <w:rPr>
                <w:sz w:val="22"/>
              </w:rPr>
            </w:pPr>
            <w:r w:rsidRPr="00552DB3">
              <w:rPr>
                <w:sz w:val="22"/>
              </w:rPr>
              <w:t>25055</w:t>
            </w:r>
          </w:p>
        </w:tc>
        <w:tc>
          <w:tcPr>
            <w:tcW w:w="0" w:type="auto"/>
            <w:tcBorders>
              <w:right w:val="double" w:sz="4" w:space="0" w:color="auto"/>
            </w:tcBorders>
          </w:tcPr>
          <w:p w14:paraId="66586A61" w14:textId="77777777" w:rsidR="00294D47" w:rsidRPr="00552DB3" w:rsidRDefault="00294D47" w:rsidP="00DC1304">
            <w:pPr>
              <w:rPr>
                <w:sz w:val="22"/>
              </w:rPr>
            </w:pPr>
            <w:r w:rsidRPr="00552DB3">
              <w:rPr>
                <w:sz w:val="22"/>
              </w:rPr>
              <w:t>4.299108E-03</w:t>
            </w:r>
          </w:p>
        </w:tc>
        <w:tc>
          <w:tcPr>
            <w:tcW w:w="0" w:type="auto"/>
            <w:tcBorders>
              <w:left w:val="double" w:sz="4" w:space="0" w:color="auto"/>
            </w:tcBorders>
          </w:tcPr>
          <w:p w14:paraId="68F60A51" w14:textId="77777777" w:rsidR="00294D47" w:rsidRPr="00552DB3" w:rsidRDefault="00294D47" w:rsidP="00DC1304">
            <w:pPr>
              <w:rPr>
                <w:sz w:val="22"/>
              </w:rPr>
            </w:pPr>
            <w:r w:rsidRPr="00552DB3">
              <w:rPr>
                <w:sz w:val="22"/>
              </w:rPr>
              <w:t>mg-26</w:t>
            </w:r>
          </w:p>
        </w:tc>
        <w:tc>
          <w:tcPr>
            <w:tcW w:w="0" w:type="auto"/>
          </w:tcPr>
          <w:p w14:paraId="41F6A1AA" w14:textId="77777777" w:rsidR="00294D47" w:rsidRPr="00552DB3" w:rsidRDefault="00294D47" w:rsidP="00DC1304">
            <w:pPr>
              <w:rPr>
                <w:sz w:val="22"/>
              </w:rPr>
            </w:pPr>
            <w:r w:rsidRPr="00552DB3">
              <w:rPr>
                <w:sz w:val="22"/>
              </w:rPr>
              <w:t>12026</w:t>
            </w:r>
          </w:p>
        </w:tc>
        <w:tc>
          <w:tcPr>
            <w:tcW w:w="0" w:type="auto"/>
          </w:tcPr>
          <w:p w14:paraId="2DA4C13D" w14:textId="77777777" w:rsidR="00294D47" w:rsidRPr="00552DB3" w:rsidRDefault="00294D47" w:rsidP="00DC1304">
            <w:pPr>
              <w:rPr>
                <w:sz w:val="22"/>
              </w:rPr>
            </w:pPr>
            <w:r w:rsidRPr="00552DB3">
              <w:rPr>
                <w:sz w:val="22"/>
              </w:rPr>
              <w:t>4.733319E-03</w:t>
            </w:r>
          </w:p>
        </w:tc>
      </w:tr>
      <w:tr w:rsidR="00294D47" w:rsidRPr="00552DB3" w14:paraId="4318A87F" w14:textId="77777777" w:rsidTr="00DC1304">
        <w:trPr>
          <w:jc w:val="center"/>
        </w:trPr>
        <w:tc>
          <w:tcPr>
            <w:tcW w:w="0" w:type="auto"/>
          </w:tcPr>
          <w:p w14:paraId="2B017E6B" w14:textId="77777777" w:rsidR="00294D47" w:rsidRPr="00552DB3" w:rsidRDefault="00294D47" w:rsidP="00DC1304">
            <w:pPr>
              <w:rPr>
                <w:sz w:val="22"/>
              </w:rPr>
            </w:pPr>
            <w:r w:rsidRPr="00552DB3">
              <w:rPr>
                <w:sz w:val="22"/>
              </w:rPr>
              <w:t>ti-46</w:t>
            </w:r>
          </w:p>
        </w:tc>
        <w:tc>
          <w:tcPr>
            <w:tcW w:w="0" w:type="auto"/>
          </w:tcPr>
          <w:p w14:paraId="735B9D05" w14:textId="77777777" w:rsidR="00294D47" w:rsidRPr="00552DB3" w:rsidRDefault="00294D47" w:rsidP="00DC1304">
            <w:pPr>
              <w:rPr>
                <w:sz w:val="22"/>
              </w:rPr>
            </w:pPr>
            <w:r w:rsidRPr="00552DB3">
              <w:rPr>
                <w:sz w:val="22"/>
              </w:rPr>
              <w:t>22046</w:t>
            </w:r>
          </w:p>
        </w:tc>
        <w:tc>
          <w:tcPr>
            <w:tcW w:w="0" w:type="auto"/>
            <w:tcBorders>
              <w:right w:val="double" w:sz="4" w:space="0" w:color="auto"/>
            </w:tcBorders>
          </w:tcPr>
          <w:p w14:paraId="1CA3B3F7" w14:textId="77777777" w:rsidR="00294D47" w:rsidRPr="00552DB3" w:rsidRDefault="00294D47" w:rsidP="00DC1304">
            <w:pPr>
              <w:rPr>
                <w:sz w:val="22"/>
              </w:rPr>
            </w:pPr>
            <w:r w:rsidRPr="00552DB3">
              <w:rPr>
                <w:sz w:val="22"/>
              </w:rPr>
              <w:t>1.802274E-08</w:t>
            </w:r>
          </w:p>
        </w:tc>
        <w:tc>
          <w:tcPr>
            <w:tcW w:w="0" w:type="auto"/>
            <w:tcBorders>
              <w:left w:val="double" w:sz="4" w:space="0" w:color="auto"/>
            </w:tcBorders>
          </w:tcPr>
          <w:p w14:paraId="4F3BDAFA" w14:textId="77777777" w:rsidR="00294D47" w:rsidRPr="00552DB3" w:rsidRDefault="00294D47" w:rsidP="00DC1304">
            <w:pPr>
              <w:rPr>
                <w:sz w:val="22"/>
              </w:rPr>
            </w:pPr>
            <w:r w:rsidRPr="00552DB3">
              <w:rPr>
                <w:sz w:val="22"/>
              </w:rPr>
              <w:t>ti-47</w:t>
            </w:r>
          </w:p>
        </w:tc>
        <w:tc>
          <w:tcPr>
            <w:tcW w:w="0" w:type="auto"/>
          </w:tcPr>
          <w:p w14:paraId="464C9744" w14:textId="77777777" w:rsidR="00294D47" w:rsidRPr="00552DB3" w:rsidRDefault="00294D47" w:rsidP="00DC1304">
            <w:pPr>
              <w:rPr>
                <w:sz w:val="22"/>
              </w:rPr>
            </w:pPr>
            <w:r w:rsidRPr="00552DB3">
              <w:rPr>
                <w:sz w:val="22"/>
              </w:rPr>
              <w:t>22047</w:t>
            </w:r>
          </w:p>
        </w:tc>
        <w:tc>
          <w:tcPr>
            <w:tcW w:w="0" w:type="auto"/>
          </w:tcPr>
          <w:p w14:paraId="0353DB81" w14:textId="77777777" w:rsidR="00294D47" w:rsidRPr="00552DB3" w:rsidRDefault="00294D47" w:rsidP="00DC1304">
            <w:pPr>
              <w:rPr>
                <w:sz w:val="22"/>
              </w:rPr>
            </w:pPr>
            <w:r w:rsidRPr="00552DB3">
              <w:rPr>
                <w:sz w:val="22"/>
              </w:rPr>
              <w:t>1.625324E-08</w:t>
            </w:r>
          </w:p>
        </w:tc>
      </w:tr>
      <w:tr w:rsidR="00294D47" w:rsidRPr="00552DB3" w14:paraId="03D05C37" w14:textId="77777777" w:rsidTr="00DC1304">
        <w:trPr>
          <w:jc w:val="center"/>
        </w:trPr>
        <w:tc>
          <w:tcPr>
            <w:tcW w:w="0" w:type="auto"/>
          </w:tcPr>
          <w:p w14:paraId="2404F8AB" w14:textId="77777777" w:rsidR="00294D47" w:rsidRPr="00552DB3" w:rsidRDefault="00294D47" w:rsidP="00DC1304">
            <w:pPr>
              <w:rPr>
                <w:sz w:val="22"/>
              </w:rPr>
            </w:pPr>
            <w:r w:rsidRPr="00552DB3">
              <w:rPr>
                <w:sz w:val="22"/>
              </w:rPr>
              <w:t>ti-48</w:t>
            </w:r>
          </w:p>
        </w:tc>
        <w:tc>
          <w:tcPr>
            <w:tcW w:w="0" w:type="auto"/>
          </w:tcPr>
          <w:p w14:paraId="6DC46B25" w14:textId="77777777" w:rsidR="00294D47" w:rsidRPr="00552DB3" w:rsidRDefault="00294D47" w:rsidP="00DC1304">
            <w:pPr>
              <w:rPr>
                <w:sz w:val="22"/>
              </w:rPr>
            </w:pPr>
            <w:r w:rsidRPr="00552DB3">
              <w:rPr>
                <w:sz w:val="22"/>
              </w:rPr>
              <w:t>22048</w:t>
            </w:r>
          </w:p>
        </w:tc>
        <w:tc>
          <w:tcPr>
            <w:tcW w:w="0" w:type="auto"/>
            <w:tcBorders>
              <w:right w:val="double" w:sz="4" w:space="0" w:color="auto"/>
            </w:tcBorders>
          </w:tcPr>
          <w:p w14:paraId="234F5F08" w14:textId="77777777" w:rsidR="00294D47" w:rsidRPr="00552DB3" w:rsidRDefault="00294D47" w:rsidP="00DC1304">
            <w:pPr>
              <w:rPr>
                <w:sz w:val="22"/>
              </w:rPr>
            </w:pPr>
            <w:r w:rsidRPr="00552DB3">
              <w:rPr>
                <w:sz w:val="22"/>
              </w:rPr>
              <w:t>1.610468E-07</w:t>
            </w:r>
          </w:p>
        </w:tc>
        <w:tc>
          <w:tcPr>
            <w:tcW w:w="0" w:type="auto"/>
            <w:tcBorders>
              <w:left w:val="double" w:sz="4" w:space="0" w:color="auto"/>
            </w:tcBorders>
          </w:tcPr>
          <w:p w14:paraId="36FD81A9" w14:textId="77777777" w:rsidR="00294D47" w:rsidRPr="00552DB3" w:rsidRDefault="00294D47" w:rsidP="00DC1304">
            <w:pPr>
              <w:rPr>
                <w:sz w:val="22"/>
              </w:rPr>
            </w:pPr>
            <w:r w:rsidRPr="00552DB3">
              <w:rPr>
                <w:sz w:val="22"/>
              </w:rPr>
              <w:t>ti-49</w:t>
            </w:r>
          </w:p>
        </w:tc>
        <w:tc>
          <w:tcPr>
            <w:tcW w:w="0" w:type="auto"/>
          </w:tcPr>
          <w:p w14:paraId="3663FC5F" w14:textId="77777777" w:rsidR="00294D47" w:rsidRPr="00552DB3" w:rsidRDefault="00294D47" w:rsidP="00DC1304">
            <w:pPr>
              <w:rPr>
                <w:sz w:val="22"/>
              </w:rPr>
            </w:pPr>
            <w:r w:rsidRPr="00552DB3">
              <w:rPr>
                <w:sz w:val="22"/>
              </w:rPr>
              <w:t>22049</w:t>
            </w:r>
          </w:p>
        </w:tc>
        <w:tc>
          <w:tcPr>
            <w:tcW w:w="0" w:type="auto"/>
          </w:tcPr>
          <w:p w14:paraId="34D5A965" w14:textId="77777777" w:rsidR="00294D47" w:rsidRPr="00552DB3" w:rsidRDefault="00294D47" w:rsidP="00DC1304">
            <w:pPr>
              <w:rPr>
                <w:sz w:val="22"/>
              </w:rPr>
            </w:pPr>
            <w:r w:rsidRPr="00552DB3">
              <w:rPr>
                <w:sz w:val="22"/>
              </w:rPr>
              <w:t>1.181855E-08</w:t>
            </w:r>
          </w:p>
        </w:tc>
      </w:tr>
      <w:tr w:rsidR="00294D47" w:rsidRPr="00552DB3" w14:paraId="400CBEA1" w14:textId="77777777" w:rsidTr="00DC1304">
        <w:trPr>
          <w:jc w:val="center"/>
        </w:trPr>
        <w:tc>
          <w:tcPr>
            <w:tcW w:w="0" w:type="auto"/>
          </w:tcPr>
          <w:p w14:paraId="6B6E5942" w14:textId="77777777" w:rsidR="00294D47" w:rsidRPr="00552DB3" w:rsidRDefault="00294D47" w:rsidP="00DC1304">
            <w:pPr>
              <w:rPr>
                <w:sz w:val="22"/>
              </w:rPr>
            </w:pPr>
            <w:r w:rsidRPr="00552DB3">
              <w:rPr>
                <w:sz w:val="22"/>
              </w:rPr>
              <w:t>ti-50</w:t>
            </w:r>
          </w:p>
        </w:tc>
        <w:tc>
          <w:tcPr>
            <w:tcW w:w="0" w:type="auto"/>
          </w:tcPr>
          <w:p w14:paraId="03632A6C" w14:textId="77777777" w:rsidR="00294D47" w:rsidRPr="00552DB3" w:rsidRDefault="00294D47" w:rsidP="00DC1304">
            <w:pPr>
              <w:rPr>
                <w:sz w:val="22"/>
              </w:rPr>
            </w:pPr>
            <w:r w:rsidRPr="00552DB3">
              <w:rPr>
                <w:sz w:val="22"/>
              </w:rPr>
              <w:t>22050</w:t>
            </w:r>
          </w:p>
        </w:tc>
        <w:tc>
          <w:tcPr>
            <w:tcW w:w="0" w:type="auto"/>
            <w:tcBorders>
              <w:right w:val="double" w:sz="4" w:space="0" w:color="auto"/>
            </w:tcBorders>
          </w:tcPr>
          <w:p w14:paraId="0E5F2503" w14:textId="77777777" w:rsidR="00294D47" w:rsidRPr="00552DB3" w:rsidRDefault="00294D47" w:rsidP="00DC1304">
            <w:pPr>
              <w:rPr>
                <w:sz w:val="22"/>
              </w:rPr>
            </w:pPr>
            <w:r w:rsidRPr="00552DB3">
              <w:rPr>
                <w:sz w:val="22"/>
              </w:rPr>
              <w:t>1.131610E-08</w:t>
            </w:r>
          </w:p>
        </w:tc>
        <w:tc>
          <w:tcPr>
            <w:tcW w:w="0" w:type="auto"/>
            <w:tcBorders>
              <w:left w:val="double" w:sz="4" w:space="0" w:color="auto"/>
            </w:tcBorders>
          </w:tcPr>
          <w:p w14:paraId="731BAB45" w14:textId="77777777" w:rsidR="00294D47" w:rsidRPr="00552DB3" w:rsidRDefault="00294D47" w:rsidP="00DC1304">
            <w:pPr>
              <w:rPr>
                <w:sz w:val="22"/>
              </w:rPr>
            </w:pPr>
            <w:r w:rsidRPr="00552DB3">
              <w:rPr>
                <w:sz w:val="22"/>
              </w:rPr>
              <w:t>v</w:t>
            </w:r>
          </w:p>
        </w:tc>
        <w:tc>
          <w:tcPr>
            <w:tcW w:w="0" w:type="auto"/>
          </w:tcPr>
          <w:p w14:paraId="07866557" w14:textId="77777777" w:rsidR="00294D47" w:rsidRPr="00552DB3" w:rsidRDefault="00294D47" w:rsidP="00DC1304">
            <w:pPr>
              <w:rPr>
                <w:sz w:val="22"/>
              </w:rPr>
            </w:pPr>
            <w:r w:rsidRPr="00552DB3">
              <w:rPr>
                <w:sz w:val="22"/>
              </w:rPr>
              <w:t>23000</w:t>
            </w:r>
          </w:p>
        </w:tc>
        <w:tc>
          <w:tcPr>
            <w:tcW w:w="0" w:type="auto"/>
          </w:tcPr>
          <w:p w14:paraId="49EA640A" w14:textId="77777777" w:rsidR="00294D47" w:rsidRPr="00552DB3" w:rsidRDefault="00294D47" w:rsidP="00DC1304">
            <w:pPr>
              <w:rPr>
                <w:sz w:val="22"/>
              </w:rPr>
            </w:pPr>
            <w:r w:rsidRPr="00552DB3">
              <w:rPr>
                <w:sz w:val="22"/>
              </w:rPr>
              <w:t>2.052717E-07</w:t>
            </w:r>
          </w:p>
        </w:tc>
      </w:tr>
      <w:tr w:rsidR="00294D47" w:rsidRPr="00552DB3" w14:paraId="4A54BEED" w14:textId="77777777" w:rsidTr="00DC1304">
        <w:trPr>
          <w:jc w:val="center"/>
        </w:trPr>
        <w:tc>
          <w:tcPr>
            <w:tcW w:w="0" w:type="auto"/>
          </w:tcPr>
          <w:p w14:paraId="43FA0F03" w14:textId="77777777" w:rsidR="00294D47" w:rsidRPr="00552DB3" w:rsidRDefault="00294D47" w:rsidP="00DC1304">
            <w:pPr>
              <w:rPr>
                <w:sz w:val="22"/>
              </w:rPr>
            </w:pPr>
            <w:r w:rsidRPr="00552DB3">
              <w:rPr>
                <w:sz w:val="22"/>
              </w:rPr>
              <w:t>co-59</w:t>
            </w:r>
          </w:p>
        </w:tc>
        <w:tc>
          <w:tcPr>
            <w:tcW w:w="0" w:type="auto"/>
          </w:tcPr>
          <w:p w14:paraId="6B1ECED6" w14:textId="77777777" w:rsidR="00294D47" w:rsidRPr="00552DB3" w:rsidRDefault="00294D47" w:rsidP="00DC1304">
            <w:pPr>
              <w:rPr>
                <w:sz w:val="22"/>
              </w:rPr>
            </w:pPr>
            <w:r w:rsidRPr="00552DB3">
              <w:rPr>
                <w:sz w:val="22"/>
              </w:rPr>
              <w:t>27059</w:t>
            </w:r>
          </w:p>
        </w:tc>
        <w:tc>
          <w:tcPr>
            <w:tcW w:w="0" w:type="auto"/>
            <w:tcBorders>
              <w:right w:val="double" w:sz="4" w:space="0" w:color="auto"/>
            </w:tcBorders>
          </w:tcPr>
          <w:p w14:paraId="17F1E566" w14:textId="77777777" w:rsidR="00294D47" w:rsidRPr="00552DB3" w:rsidRDefault="00294D47" w:rsidP="00DC1304">
            <w:pPr>
              <w:rPr>
                <w:sz w:val="22"/>
              </w:rPr>
            </w:pPr>
            <w:r w:rsidRPr="00552DB3">
              <w:rPr>
                <w:sz w:val="22"/>
              </w:rPr>
              <w:t>1.774356E-07</w:t>
            </w:r>
          </w:p>
        </w:tc>
        <w:tc>
          <w:tcPr>
            <w:tcW w:w="0" w:type="auto"/>
            <w:tcBorders>
              <w:left w:val="double" w:sz="4" w:space="0" w:color="auto"/>
            </w:tcBorders>
          </w:tcPr>
          <w:p w14:paraId="35FA450F" w14:textId="77777777" w:rsidR="00294D47" w:rsidRPr="00552DB3" w:rsidRDefault="00294D47" w:rsidP="00DC1304">
            <w:pPr>
              <w:rPr>
                <w:sz w:val="22"/>
              </w:rPr>
            </w:pPr>
            <w:r w:rsidRPr="00552DB3">
              <w:rPr>
                <w:sz w:val="22"/>
              </w:rPr>
              <w:t>cu-63</w:t>
            </w:r>
          </w:p>
        </w:tc>
        <w:tc>
          <w:tcPr>
            <w:tcW w:w="0" w:type="auto"/>
          </w:tcPr>
          <w:p w14:paraId="5D382378" w14:textId="77777777" w:rsidR="00294D47" w:rsidRPr="00552DB3" w:rsidRDefault="00294D47" w:rsidP="00DC1304">
            <w:pPr>
              <w:rPr>
                <w:sz w:val="22"/>
              </w:rPr>
            </w:pPr>
            <w:r w:rsidRPr="00552DB3">
              <w:rPr>
                <w:sz w:val="22"/>
              </w:rPr>
              <w:t>29063</w:t>
            </w:r>
          </w:p>
        </w:tc>
        <w:tc>
          <w:tcPr>
            <w:tcW w:w="0" w:type="auto"/>
          </w:tcPr>
          <w:p w14:paraId="4DB59653" w14:textId="77777777" w:rsidR="00294D47" w:rsidRPr="00552DB3" w:rsidRDefault="00294D47" w:rsidP="00DC1304">
            <w:pPr>
              <w:rPr>
                <w:sz w:val="22"/>
              </w:rPr>
            </w:pPr>
            <w:r w:rsidRPr="00552DB3">
              <w:rPr>
                <w:sz w:val="22"/>
              </w:rPr>
              <w:t>2.275802E-07</w:t>
            </w:r>
          </w:p>
        </w:tc>
      </w:tr>
      <w:tr w:rsidR="00294D47" w:rsidRPr="00552DB3" w14:paraId="4F333B8C" w14:textId="77777777" w:rsidTr="00DC1304">
        <w:trPr>
          <w:jc w:val="center"/>
        </w:trPr>
        <w:tc>
          <w:tcPr>
            <w:tcW w:w="0" w:type="auto"/>
          </w:tcPr>
          <w:p w14:paraId="302D5C98" w14:textId="77777777" w:rsidR="00294D47" w:rsidRPr="00552DB3" w:rsidRDefault="00294D47" w:rsidP="00DC1304">
            <w:pPr>
              <w:rPr>
                <w:sz w:val="22"/>
              </w:rPr>
            </w:pPr>
            <w:r w:rsidRPr="00552DB3">
              <w:rPr>
                <w:sz w:val="22"/>
              </w:rPr>
              <w:t>cu-65</w:t>
            </w:r>
          </w:p>
        </w:tc>
        <w:tc>
          <w:tcPr>
            <w:tcW w:w="0" w:type="auto"/>
          </w:tcPr>
          <w:p w14:paraId="57460C88" w14:textId="77777777" w:rsidR="00294D47" w:rsidRPr="00552DB3" w:rsidRDefault="00294D47" w:rsidP="00DC1304">
            <w:pPr>
              <w:rPr>
                <w:sz w:val="22"/>
              </w:rPr>
            </w:pPr>
            <w:r w:rsidRPr="00552DB3">
              <w:rPr>
                <w:sz w:val="22"/>
              </w:rPr>
              <w:t>29065</w:t>
            </w:r>
          </w:p>
        </w:tc>
        <w:tc>
          <w:tcPr>
            <w:tcW w:w="0" w:type="auto"/>
            <w:tcBorders>
              <w:right w:val="double" w:sz="4" w:space="0" w:color="auto"/>
            </w:tcBorders>
          </w:tcPr>
          <w:p w14:paraId="355BAB07" w14:textId="77777777" w:rsidR="00294D47" w:rsidRPr="00552DB3" w:rsidRDefault="00294D47" w:rsidP="00DC1304">
            <w:pPr>
              <w:rPr>
                <w:sz w:val="22"/>
              </w:rPr>
            </w:pPr>
            <w:r w:rsidRPr="00552DB3">
              <w:rPr>
                <w:sz w:val="22"/>
              </w:rPr>
              <w:t>1.015307E-07</w:t>
            </w:r>
          </w:p>
        </w:tc>
        <w:tc>
          <w:tcPr>
            <w:tcW w:w="0" w:type="auto"/>
            <w:tcBorders>
              <w:left w:val="double" w:sz="4" w:space="0" w:color="auto"/>
            </w:tcBorders>
          </w:tcPr>
          <w:p w14:paraId="18BCFB6B" w14:textId="77777777" w:rsidR="00294D47" w:rsidRPr="00552DB3" w:rsidRDefault="00294D47" w:rsidP="00DC1304">
            <w:pPr>
              <w:rPr>
                <w:sz w:val="22"/>
              </w:rPr>
            </w:pPr>
            <w:r w:rsidRPr="00552DB3">
              <w:rPr>
                <w:sz w:val="22"/>
              </w:rPr>
              <w:t>zn</w:t>
            </w:r>
          </w:p>
        </w:tc>
        <w:tc>
          <w:tcPr>
            <w:tcW w:w="0" w:type="auto"/>
          </w:tcPr>
          <w:p w14:paraId="2506037A" w14:textId="77777777" w:rsidR="00294D47" w:rsidRPr="00552DB3" w:rsidRDefault="00294D47" w:rsidP="00DC1304">
            <w:pPr>
              <w:rPr>
                <w:sz w:val="22"/>
              </w:rPr>
            </w:pPr>
            <w:r w:rsidRPr="00552DB3">
              <w:rPr>
                <w:sz w:val="22"/>
              </w:rPr>
              <w:t>30000</w:t>
            </w:r>
          </w:p>
        </w:tc>
        <w:tc>
          <w:tcPr>
            <w:tcW w:w="0" w:type="auto"/>
          </w:tcPr>
          <w:p w14:paraId="72C01D5C" w14:textId="77777777" w:rsidR="00294D47" w:rsidRPr="00552DB3" w:rsidRDefault="00294D47" w:rsidP="00DC1304">
            <w:pPr>
              <w:rPr>
                <w:sz w:val="22"/>
              </w:rPr>
            </w:pPr>
            <w:r w:rsidRPr="00552DB3">
              <w:rPr>
                <w:sz w:val="22"/>
              </w:rPr>
              <w:t>3.198791E-07</w:t>
            </w:r>
          </w:p>
        </w:tc>
      </w:tr>
      <w:tr w:rsidR="00294D47" w:rsidRPr="00552DB3" w14:paraId="09C84254" w14:textId="77777777" w:rsidTr="00DC1304">
        <w:trPr>
          <w:jc w:val="center"/>
        </w:trPr>
        <w:tc>
          <w:tcPr>
            <w:tcW w:w="0" w:type="auto"/>
          </w:tcPr>
          <w:p w14:paraId="7B803DB3" w14:textId="77777777" w:rsidR="00294D47" w:rsidRPr="00552DB3" w:rsidRDefault="00294D47" w:rsidP="00DC1304">
            <w:pPr>
              <w:rPr>
                <w:sz w:val="22"/>
              </w:rPr>
            </w:pPr>
            <w:r w:rsidRPr="00552DB3">
              <w:rPr>
                <w:sz w:val="22"/>
              </w:rPr>
              <w:t>as-75</w:t>
            </w:r>
          </w:p>
        </w:tc>
        <w:tc>
          <w:tcPr>
            <w:tcW w:w="0" w:type="auto"/>
          </w:tcPr>
          <w:p w14:paraId="01CC060D" w14:textId="77777777" w:rsidR="00294D47" w:rsidRPr="00552DB3" w:rsidRDefault="00294D47" w:rsidP="00DC1304">
            <w:pPr>
              <w:rPr>
                <w:sz w:val="22"/>
              </w:rPr>
            </w:pPr>
            <w:r w:rsidRPr="00552DB3">
              <w:rPr>
                <w:sz w:val="22"/>
              </w:rPr>
              <w:t>33075</w:t>
            </w:r>
          </w:p>
        </w:tc>
        <w:tc>
          <w:tcPr>
            <w:tcW w:w="0" w:type="auto"/>
            <w:tcBorders>
              <w:right w:val="double" w:sz="4" w:space="0" w:color="auto"/>
            </w:tcBorders>
          </w:tcPr>
          <w:p w14:paraId="0B10C451" w14:textId="77777777" w:rsidR="00294D47" w:rsidRPr="00552DB3" w:rsidRDefault="00294D47" w:rsidP="00DC1304">
            <w:pPr>
              <w:rPr>
                <w:sz w:val="22"/>
              </w:rPr>
            </w:pPr>
            <w:r w:rsidRPr="00552DB3">
              <w:rPr>
                <w:sz w:val="22"/>
              </w:rPr>
              <w:t>1.395705E-07</w:t>
            </w:r>
          </w:p>
        </w:tc>
        <w:tc>
          <w:tcPr>
            <w:tcW w:w="0" w:type="auto"/>
            <w:tcBorders>
              <w:left w:val="double" w:sz="4" w:space="0" w:color="auto"/>
            </w:tcBorders>
          </w:tcPr>
          <w:p w14:paraId="1D48159F" w14:textId="77777777" w:rsidR="00294D47" w:rsidRPr="00552DB3" w:rsidRDefault="00294D47" w:rsidP="00DC1304">
            <w:pPr>
              <w:rPr>
                <w:sz w:val="22"/>
              </w:rPr>
            </w:pPr>
            <w:r w:rsidRPr="00552DB3">
              <w:rPr>
                <w:sz w:val="22"/>
              </w:rPr>
              <w:t>zr-90</w:t>
            </w:r>
          </w:p>
        </w:tc>
        <w:tc>
          <w:tcPr>
            <w:tcW w:w="0" w:type="auto"/>
          </w:tcPr>
          <w:p w14:paraId="71723616" w14:textId="77777777" w:rsidR="00294D47" w:rsidRPr="00552DB3" w:rsidRDefault="00294D47" w:rsidP="00DC1304">
            <w:pPr>
              <w:rPr>
                <w:sz w:val="22"/>
              </w:rPr>
            </w:pPr>
            <w:r w:rsidRPr="00552DB3">
              <w:rPr>
                <w:sz w:val="22"/>
              </w:rPr>
              <w:t>40090</w:t>
            </w:r>
          </w:p>
        </w:tc>
        <w:tc>
          <w:tcPr>
            <w:tcW w:w="0" w:type="auto"/>
          </w:tcPr>
          <w:p w14:paraId="4591E9EF" w14:textId="77777777" w:rsidR="00294D47" w:rsidRPr="00552DB3" w:rsidRDefault="00294D47" w:rsidP="00DC1304">
            <w:pPr>
              <w:rPr>
                <w:sz w:val="22"/>
              </w:rPr>
            </w:pPr>
            <w:r w:rsidRPr="00552DB3">
              <w:rPr>
                <w:sz w:val="22"/>
              </w:rPr>
              <w:t>5.897648E-08</w:t>
            </w:r>
          </w:p>
        </w:tc>
      </w:tr>
      <w:tr w:rsidR="00294D47" w:rsidRPr="00552DB3" w14:paraId="5CA69085" w14:textId="77777777" w:rsidTr="00DC1304">
        <w:trPr>
          <w:jc w:val="center"/>
        </w:trPr>
        <w:tc>
          <w:tcPr>
            <w:tcW w:w="0" w:type="auto"/>
          </w:tcPr>
          <w:p w14:paraId="62A55573" w14:textId="77777777" w:rsidR="00294D47" w:rsidRPr="00552DB3" w:rsidRDefault="00294D47" w:rsidP="00DC1304">
            <w:pPr>
              <w:rPr>
                <w:sz w:val="22"/>
              </w:rPr>
            </w:pPr>
            <w:r w:rsidRPr="00552DB3">
              <w:rPr>
                <w:sz w:val="22"/>
              </w:rPr>
              <w:t>zr-91</w:t>
            </w:r>
          </w:p>
        </w:tc>
        <w:tc>
          <w:tcPr>
            <w:tcW w:w="0" w:type="auto"/>
          </w:tcPr>
          <w:p w14:paraId="7BCBFACF" w14:textId="77777777" w:rsidR="00294D47" w:rsidRPr="00552DB3" w:rsidRDefault="00294D47" w:rsidP="00DC1304">
            <w:pPr>
              <w:rPr>
                <w:sz w:val="22"/>
              </w:rPr>
            </w:pPr>
            <w:r w:rsidRPr="00552DB3">
              <w:rPr>
                <w:sz w:val="22"/>
              </w:rPr>
              <w:t>40091</w:t>
            </w:r>
          </w:p>
        </w:tc>
        <w:tc>
          <w:tcPr>
            <w:tcW w:w="0" w:type="auto"/>
            <w:tcBorders>
              <w:right w:val="double" w:sz="4" w:space="0" w:color="auto"/>
            </w:tcBorders>
          </w:tcPr>
          <w:p w14:paraId="5B61D5D4" w14:textId="77777777" w:rsidR="00294D47" w:rsidRPr="00552DB3" w:rsidRDefault="00294D47" w:rsidP="00DC1304">
            <w:pPr>
              <w:rPr>
                <w:sz w:val="22"/>
              </w:rPr>
            </w:pPr>
            <w:r w:rsidRPr="00552DB3">
              <w:rPr>
                <w:sz w:val="22"/>
              </w:rPr>
              <w:t>1.286134E-08</w:t>
            </w:r>
          </w:p>
        </w:tc>
        <w:tc>
          <w:tcPr>
            <w:tcW w:w="0" w:type="auto"/>
            <w:tcBorders>
              <w:left w:val="double" w:sz="4" w:space="0" w:color="auto"/>
            </w:tcBorders>
          </w:tcPr>
          <w:p w14:paraId="5354FEF4" w14:textId="77777777" w:rsidR="00294D47" w:rsidRPr="00552DB3" w:rsidRDefault="00294D47" w:rsidP="00DC1304">
            <w:pPr>
              <w:rPr>
                <w:sz w:val="22"/>
              </w:rPr>
            </w:pPr>
            <w:r w:rsidRPr="00552DB3">
              <w:rPr>
                <w:sz w:val="22"/>
              </w:rPr>
              <w:t>zr-92</w:t>
            </w:r>
          </w:p>
        </w:tc>
        <w:tc>
          <w:tcPr>
            <w:tcW w:w="0" w:type="auto"/>
          </w:tcPr>
          <w:p w14:paraId="7EC5C7C7" w14:textId="77777777" w:rsidR="00294D47" w:rsidRPr="00552DB3" w:rsidRDefault="00294D47" w:rsidP="00DC1304">
            <w:pPr>
              <w:rPr>
                <w:sz w:val="22"/>
              </w:rPr>
            </w:pPr>
            <w:r w:rsidRPr="00552DB3">
              <w:rPr>
                <w:sz w:val="22"/>
              </w:rPr>
              <w:t>40092</w:t>
            </w:r>
          </w:p>
        </w:tc>
        <w:tc>
          <w:tcPr>
            <w:tcW w:w="0" w:type="auto"/>
          </w:tcPr>
          <w:p w14:paraId="048E2824" w14:textId="77777777" w:rsidR="00294D47" w:rsidRPr="00552DB3" w:rsidRDefault="00294D47" w:rsidP="00DC1304">
            <w:pPr>
              <w:rPr>
                <w:sz w:val="22"/>
              </w:rPr>
            </w:pPr>
            <w:r w:rsidRPr="00552DB3">
              <w:rPr>
                <w:sz w:val="22"/>
              </w:rPr>
              <w:t>1.965882E-08</w:t>
            </w:r>
          </w:p>
        </w:tc>
      </w:tr>
      <w:tr w:rsidR="00294D47" w:rsidRPr="00552DB3" w14:paraId="2EFF84D3" w14:textId="77777777" w:rsidTr="00DC1304">
        <w:trPr>
          <w:jc w:val="center"/>
        </w:trPr>
        <w:tc>
          <w:tcPr>
            <w:tcW w:w="0" w:type="auto"/>
          </w:tcPr>
          <w:p w14:paraId="7D0314EE" w14:textId="77777777" w:rsidR="00294D47" w:rsidRPr="00552DB3" w:rsidRDefault="00294D47" w:rsidP="00DC1304">
            <w:pPr>
              <w:rPr>
                <w:sz w:val="22"/>
              </w:rPr>
            </w:pPr>
            <w:r w:rsidRPr="00552DB3">
              <w:rPr>
                <w:sz w:val="22"/>
              </w:rPr>
              <w:t>zr-94</w:t>
            </w:r>
          </w:p>
        </w:tc>
        <w:tc>
          <w:tcPr>
            <w:tcW w:w="0" w:type="auto"/>
          </w:tcPr>
          <w:p w14:paraId="7A46EDC3" w14:textId="77777777" w:rsidR="00294D47" w:rsidRPr="00552DB3" w:rsidRDefault="00294D47" w:rsidP="00DC1304">
            <w:pPr>
              <w:rPr>
                <w:sz w:val="22"/>
              </w:rPr>
            </w:pPr>
            <w:r w:rsidRPr="00552DB3">
              <w:rPr>
                <w:sz w:val="22"/>
              </w:rPr>
              <w:t>40094</w:t>
            </w:r>
          </w:p>
        </w:tc>
        <w:tc>
          <w:tcPr>
            <w:tcW w:w="0" w:type="auto"/>
            <w:tcBorders>
              <w:right w:val="double" w:sz="4" w:space="0" w:color="auto"/>
            </w:tcBorders>
          </w:tcPr>
          <w:p w14:paraId="0E1C430F" w14:textId="77777777" w:rsidR="00294D47" w:rsidRPr="00552DB3" w:rsidRDefault="00294D47" w:rsidP="00DC1304">
            <w:pPr>
              <w:rPr>
                <w:sz w:val="22"/>
              </w:rPr>
            </w:pPr>
            <w:r w:rsidRPr="00552DB3">
              <w:rPr>
                <w:sz w:val="22"/>
              </w:rPr>
              <w:t>1.992247E-08</w:t>
            </w:r>
          </w:p>
        </w:tc>
        <w:tc>
          <w:tcPr>
            <w:tcW w:w="0" w:type="auto"/>
            <w:tcBorders>
              <w:left w:val="double" w:sz="4" w:space="0" w:color="auto"/>
            </w:tcBorders>
          </w:tcPr>
          <w:p w14:paraId="6D455B9B" w14:textId="77777777" w:rsidR="00294D47" w:rsidRPr="00552DB3" w:rsidRDefault="00294D47" w:rsidP="00DC1304">
            <w:pPr>
              <w:rPr>
                <w:sz w:val="22"/>
              </w:rPr>
            </w:pPr>
            <w:r w:rsidRPr="00552DB3">
              <w:rPr>
                <w:sz w:val="22"/>
              </w:rPr>
              <w:t>zr-96</w:t>
            </w:r>
          </w:p>
        </w:tc>
        <w:tc>
          <w:tcPr>
            <w:tcW w:w="0" w:type="auto"/>
          </w:tcPr>
          <w:p w14:paraId="18D83C40" w14:textId="77777777" w:rsidR="00294D47" w:rsidRPr="00552DB3" w:rsidRDefault="00294D47" w:rsidP="00DC1304">
            <w:pPr>
              <w:rPr>
                <w:sz w:val="22"/>
              </w:rPr>
            </w:pPr>
            <w:r w:rsidRPr="00552DB3">
              <w:rPr>
                <w:sz w:val="22"/>
              </w:rPr>
              <w:t>40096</w:t>
            </w:r>
          </w:p>
        </w:tc>
        <w:tc>
          <w:tcPr>
            <w:tcW w:w="0" w:type="auto"/>
          </w:tcPr>
          <w:p w14:paraId="3A8C2F4E" w14:textId="77777777" w:rsidR="00294D47" w:rsidRPr="00552DB3" w:rsidRDefault="00294D47" w:rsidP="00DC1304">
            <w:pPr>
              <w:rPr>
                <w:sz w:val="22"/>
              </w:rPr>
            </w:pPr>
            <w:r w:rsidRPr="00552DB3">
              <w:rPr>
                <w:sz w:val="22"/>
              </w:rPr>
              <w:t>3.209603E-09</w:t>
            </w:r>
          </w:p>
        </w:tc>
      </w:tr>
      <w:tr w:rsidR="00294D47" w:rsidRPr="00552DB3" w14:paraId="738F4104" w14:textId="77777777" w:rsidTr="00DC1304">
        <w:trPr>
          <w:jc w:val="center"/>
        </w:trPr>
        <w:tc>
          <w:tcPr>
            <w:tcW w:w="0" w:type="auto"/>
          </w:tcPr>
          <w:p w14:paraId="1B97630E" w14:textId="77777777" w:rsidR="00294D47" w:rsidRPr="00552DB3" w:rsidRDefault="00294D47" w:rsidP="00DC1304">
            <w:pPr>
              <w:rPr>
                <w:sz w:val="22"/>
              </w:rPr>
            </w:pPr>
            <w:r w:rsidRPr="00552DB3">
              <w:rPr>
                <w:sz w:val="22"/>
              </w:rPr>
              <w:t>mo-92</w:t>
            </w:r>
          </w:p>
        </w:tc>
        <w:tc>
          <w:tcPr>
            <w:tcW w:w="0" w:type="auto"/>
          </w:tcPr>
          <w:p w14:paraId="19BFBFBE" w14:textId="77777777" w:rsidR="00294D47" w:rsidRPr="00552DB3" w:rsidRDefault="00294D47" w:rsidP="00DC1304">
            <w:pPr>
              <w:rPr>
                <w:sz w:val="22"/>
              </w:rPr>
            </w:pPr>
            <w:r w:rsidRPr="00552DB3">
              <w:rPr>
                <w:sz w:val="22"/>
              </w:rPr>
              <w:t>42092</w:t>
            </w:r>
          </w:p>
        </w:tc>
        <w:tc>
          <w:tcPr>
            <w:tcW w:w="0" w:type="auto"/>
            <w:tcBorders>
              <w:right w:val="double" w:sz="4" w:space="0" w:color="auto"/>
            </w:tcBorders>
          </w:tcPr>
          <w:p w14:paraId="6C2BA394" w14:textId="77777777" w:rsidR="00294D47" w:rsidRPr="00552DB3" w:rsidRDefault="00294D47" w:rsidP="00DC1304">
            <w:pPr>
              <w:rPr>
                <w:sz w:val="22"/>
              </w:rPr>
            </w:pPr>
            <w:r w:rsidRPr="00552DB3">
              <w:rPr>
                <w:sz w:val="22"/>
              </w:rPr>
              <w:t>1.609876E-08</w:t>
            </w:r>
          </w:p>
        </w:tc>
        <w:tc>
          <w:tcPr>
            <w:tcW w:w="0" w:type="auto"/>
            <w:tcBorders>
              <w:left w:val="double" w:sz="4" w:space="0" w:color="auto"/>
            </w:tcBorders>
          </w:tcPr>
          <w:p w14:paraId="612F5083" w14:textId="77777777" w:rsidR="00294D47" w:rsidRPr="00552DB3" w:rsidRDefault="00294D47" w:rsidP="00DC1304">
            <w:pPr>
              <w:rPr>
                <w:sz w:val="22"/>
              </w:rPr>
            </w:pPr>
            <w:r w:rsidRPr="00552DB3">
              <w:rPr>
                <w:sz w:val="22"/>
              </w:rPr>
              <w:t>mo-94</w:t>
            </w:r>
          </w:p>
        </w:tc>
        <w:tc>
          <w:tcPr>
            <w:tcW w:w="0" w:type="auto"/>
          </w:tcPr>
          <w:p w14:paraId="6F309338" w14:textId="77777777" w:rsidR="00294D47" w:rsidRPr="00552DB3" w:rsidRDefault="00294D47" w:rsidP="00DC1304">
            <w:pPr>
              <w:rPr>
                <w:sz w:val="22"/>
              </w:rPr>
            </w:pPr>
            <w:r w:rsidRPr="00552DB3">
              <w:rPr>
                <w:sz w:val="22"/>
              </w:rPr>
              <w:t>42094</w:t>
            </w:r>
          </w:p>
        </w:tc>
        <w:tc>
          <w:tcPr>
            <w:tcW w:w="0" w:type="auto"/>
          </w:tcPr>
          <w:p w14:paraId="358CBF2F" w14:textId="77777777" w:rsidR="00294D47" w:rsidRPr="00552DB3" w:rsidRDefault="00294D47" w:rsidP="00DC1304">
            <w:pPr>
              <w:rPr>
                <w:sz w:val="22"/>
              </w:rPr>
            </w:pPr>
            <w:r w:rsidRPr="00552DB3">
              <w:rPr>
                <w:sz w:val="22"/>
              </w:rPr>
              <w:t>1.006036E-08</w:t>
            </w:r>
          </w:p>
        </w:tc>
      </w:tr>
      <w:tr w:rsidR="00294D47" w:rsidRPr="00552DB3" w14:paraId="18AB0AA3" w14:textId="77777777" w:rsidTr="00DC1304">
        <w:trPr>
          <w:jc w:val="center"/>
        </w:trPr>
        <w:tc>
          <w:tcPr>
            <w:tcW w:w="0" w:type="auto"/>
          </w:tcPr>
          <w:p w14:paraId="59BE3994" w14:textId="77777777" w:rsidR="00294D47" w:rsidRPr="00552DB3" w:rsidRDefault="00294D47" w:rsidP="00DC1304">
            <w:pPr>
              <w:rPr>
                <w:sz w:val="22"/>
              </w:rPr>
            </w:pPr>
            <w:r w:rsidRPr="00552DB3">
              <w:rPr>
                <w:sz w:val="22"/>
              </w:rPr>
              <w:t>mo-95</w:t>
            </w:r>
          </w:p>
        </w:tc>
        <w:tc>
          <w:tcPr>
            <w:tcW w:w="0" w:type="auto"/>
          </w:tcPr>
          <w:p w14:paraId="71B3B7CE" w14:textId="77777777" w:rsidR="00294D47" w:rsidRPr="00552DB3" w:rsidRDefault="00294D47" w:rsidP="00DC1304">
            <w:pPr>
              <w:rPr>
                <w:sz w:val="22"/>
              </w:rPr>
            </w:pPr>
            <w:r w:rsidRPr="00552DB3">
              <w:rPr>
                <w:sz w:val="22"/>
              </w:rPr>
              <w:t>42095</w:t>
            </w:r>
          </w:p>
        </w:tc>
        <w:tc>
          <w:tcPr>
            <w:tcW w:w="0" w:type="auto"/>
            <w:tcBorders>
              <w:right w:val="double" w:sz="4" w:space="0" w:color="auto"/>
            </w:tcBorders>
          </w:tcPr>
          <w:p w14:paraId="169F6043" w14:textId="77777777" w:rsidR="00294D47" w:rsidRPr="00552DB3" w:rsidRDefault="00294D47" w:rsidP="00DC1304">
            <w:pPr>
              <w:rPr>
                <w:sz w:val="22"/>
              </w:rPr>
            </w:pPr>
            <w:r w:rsidRPr="00552DB3">
              <w:rPr>
                <w:sz w:val="22"/>
              </w:rPr>
              <w:t>1.733042E-08</w:t>
            </w:r>
          </w:p>
        </w:tc>
        <w:tc>
          <w:tcPr>
            <w:tcW w:w="0" w:type="auto"/>
            <w:tcBorders>
              <w:left w:val="double" w:sz="4" w:space="0" w:color="auto"/>
            </w:tcBorders>
          </w:tcPr>
          <w:p w14:paraId="7B3C98B8" w14:textId="77777777" w:rsidR="00294D47" w:rsidRPr="00552DB3" w:rsidRDefault="00294D47" w:rsidP="00DC1304">
            <w:pPr>
              <w:rPr>
                <w:sz w:val="22"/>
              </w:rPr>
            </w:pPr>
            <w:r w:rsidRPr="00552DB3">
              <w:rPr>
                <w:sz w:val="22"/>
              </w:rPr>
              <w:t>mo-96</w:t>
            </w:r>
          </w:p>
        </w:tc>
        <w:tc>
          <w:tcPr>
            <w:tcW w:w="0" w:type="auto"/>
          </w:tcPr>
          <w:p w14:paraId="5EBBB564" w14:textId="77777777" w:rsidR="00294D47" w:rsidRPr="00552DB3" w:rsidRDefault="00294D47" w:rsidP="00DC1304">
            <w:pPr>
              <w:rPr>
                <w:sz w:val="22"/>
              </w:rPr>
            </w:pPr>
            <w:r w:rsidRPr="00552DB3">
              <w:rPr>
                <w:sz w:val="22"/>
              </w:rPr>
              <w:t>42096</w:t>
            </w:r>
          </w:p>
        </w:tc>
        <w:tc>
          <w:tcPr>
            <w:tcW w:w="0" w:type="auto"/>
          </w:tcPr>
          <w:p w14:paraId="622AA28E" w14:textId="77777777" w:rsidR="00294D47" w:rsidRPr="00552DB3" w:rsidRDefault="00294D47" w:rsidP="00DC1304">
            <w:pPr>
              <w:rPr>
                <w:sz w:val="22"/>
              </w:rPr>
            </w:pPr>
            <w:r w:rsidRPr="00552DB3">
              <w:rPr>
                <w:sz w:val="22"/>
              </w:rPr>
              <w:t>1.818059E-08</w:t>
            </w:r>
          </w:p>
        </w:tc>
      </w:tr>
      <w:tr w:rsidR="00294D47" w:rsidRPr="00552DB3" w14:paraId="547B8FBC" w14:textId="77777777" w:rsidTr="00DC1304">
        <w:trPr>
          <w:jc w:val="center"/>
        </w:trPr>
        <w:tc>
          <w:tcPr>
            <w:tcW w:w="0" w:type="auto"/>
          </w:tcPr>
          <w:p w14:paraId="74C3DC03" w14:textId="77777777" w:rsidR="00294D47" w:rsidRPr="00552DB3" w:rsidRDefault="00294D47" w:rsidP="00DC1304">
            <w:pPr>
              <w:rPr>
                <w:sz w:val="22"/>
              </w:rPr>
            </w:pPr>
            <w:r w:rsidRPr="00552DB3">
              <w:rPr>
                <w:sz w:val="22"/>
              </w:rPr>
              <w:t>mo-97</w:t>
            </w:r>
          </w:p>
        </w:tc>
        <w:tc>
          <w:tcPr>
            <w:tcW w:w="0" w:type="auto"/>
          </w:tcPr>
          <w:p w14:paraId="18DC6643" w14:textId="77777777" w:rsidR="00294D47" w:rsidRPr="00552DB3" w:rsidRDefault="00294D47" w:rsidP="00DC1304">
            <w:pPr>
              <w:rPr>
                <w:sz w:val="22"/>
              </w:rPr>
            </w:pPr>
            <w:r w:rsidRPr="00552DB3">
              <w:rPr>
                <w:sz w:val="22"/>
              </w:rPr>
              <w:t>42097</w:t>
            </w:r>
          </w:p>
        </w:tc>
        <w:tc>
          <w:tcPr>
            <w:tcW w:w="0" w:type="auto"/>
            <w:tcBorders>
              <w:right w:val="double" w:sz="4" w:space="0" w:color="auto"/>
            </w:tcBorders>
          </w:tcPr>
          <w:p w14:paraId="5A4BE5E4" w14:textId="77777777" w:rsidR="00294D47" w:rsidRPr="00552DB3" w:rsidRDefault="00294D47" w:rsidP="00DC1304">
            <w:pPr>
              <w:rPr>
                <w:sz w:val="22"/>
              </w:rPr>
            </w:pPr>
            <w:r w:rsidRPr="00552DB3">
              <w:rPr>
                <w:sz w:val="22"/>
              </w:rPr>
              <w:t>1.042005E-08</w:t>
            </w:r>
          </w:p>
        </w:tc>
        <w:tc>
          <w:tcPr>
            <w:tcW w:w="0" w:type="auto"/>
            <w:tcBorders>
              <w:left w:val="double" w:sz="4" w:space="0" w:color="auto"/>
            </w:tcBorders>
          </w:tcPr>
          <w:p w14:paraId="2CBF3598" w14:textId="77777777" w:rsidR="00294D47" w:rsidRPr="00552DB3" w:rsidRDefault="00294D47" w:rsidP="00DC1304">
            <w:pPr>
              <w:rPr>
                <w:sz w:val="22"/>
              </w:rPr>
            </w:pPr>
            <w:r w:rsidRPr="00552DB3">
              <w:rPr>
                <w:sz w:val="22"/>
              </w:rPr>
              <w:t>mo-98</w:t>
            </w:r>
          </w:p>
        </w:tc>
        <w:tc>
          <w:tcPr>
            <w:tcW w:w="0" w:type="auto"/>
          </w:tcPr>
          <w:p w14:paraId="3E77D2EC" w14:textId="77777777" w:rsidR="00294D47" w:rsidRPr="00552DB3" w:rsidRDefault="00294D47" w:rsidP="00DC1304">
            <w:pPr>
              <w:rPr>
                <w:sz w:val="22"/>
              </w:rPr>
            </w:pPr>
            <w:r w:rsidRPr="00552DB3">
              <w:rPr>
                <w:sz w:val="22"/>
              </w:rPr>
              <w:t>42098</w:t>
            </w:r>
          </w:p>
        </w:tc>
        <w:tc>
          <w:tcPr>
            <w:tcW w:w="0" w:type="auto"/>
          </w:tcPr>
          <w:p w14:paraId="15E3853F" w14:textId="77777777" w:rsidR="00294D47" w:rsidRPr="00552DB3" w:rsidRDefault="00294D47" w:rsidP="00DC1304">
            <w:pPr>
              <w:rPr>
                <w:sz w:val="22"/>
              </w:rPr>
            </w:pPr>
            <w:r w:rsidRPr="00552DB3">
              <w:rPr>
                <w:sz w:val="22"/>
              </w:rPr>
              <w:t>2.636622E-08</w:t>
            </w:r>
          </w:p>
        </w:tc>
      </w:tr>
      <w:tr w:rsidR="00294D47" w:rsidRPr="00552DB3" w14:paraId="2A5C05B6" w14:textId="77777777" w:rsidTr="00DC1304">
        <w:trPr>
          <w:jc w:val="center"/>
        </w:trPr>
        <w:tc>
          <w:tcPr>
            <w:tcW w:w="0" w:type="auto"/>
          </w:tcPr>
          <w:p w14:paraId="234614F0" w14:textId="77777777" w:rsidR="00294D47" w:rsidRPr="00552DB3" w:rsidRDefault="00294D47" w:rsidP="00DC1304">
            <w:pPr>
              <w:rPr>
                <w:sz w:val="22"/>
              </w:rPr>
            </w:pPr>
            <w:r w:rsidRPr="00552DB3">
              <w:rPr>
                <w:sz w:val="22"/>
              </w:rPr>
              <w:t>mo-100</w:t>
            </w:r>
          </w:p>
        </w:tc>
        <w:tc>
          <w:tcPr>
            <w:tcW w:w="0" w:type="auto"/>
          </w:tcPr>
          <w:p w14:paraId="529DF568" w14:textId="77777777" w:rsidR="00294D47" w:rsidRPr="00552DB3" w:rsidRDefault="00294D47" w:rsidP="00DC1304">
            <w:pPr>
              <w:rPr>
                <w:sz w:val="22"/>
              </w:rPr>
            </w:pPr>
            <w:r w:rsidRPr="00552DB3">
              <w:rPr>
                <w:sz w:val="22"/>
              </w:rPr>
              <w:t>42100</w:t>
            </w:r>
          </w:p>
        </w:tc>
        <w:tc>
          <w:tcPr>
            <w:tcW w:w="0" w:type="auto"/>
            <w:tcBorders>
              <w:right w:val="double" w:sz="4" w:space="0" w:color="auto"/>
            </w:tcBorders>
          </w:tcPr>
          <w:p w14:paraId="10DC75CB" w14:textId="77777777" w:rsidR="00294D47" w:rsidRPr="00552DB3" w:rsidRDefault="00294D47" w:rsidP="00DC1304">
            <w:pPr>
              <w:rPr>
                <w:sz w:val="22"/>
              </w:rPr>
            </w:pPr>
            <w:r w:rsidRPr="00552DB3">
              <w:rPr>
                <w:sz w:val="22"/>
              </w:rPr>
              <w:t>1.053995E-08</w:t>
            </w:r>
          </w:p>
        </w:tc>
        <w:tc>
          <w:tcPr>
            <w:tcW w:w="0" w:type="auto"/>
            <w:tcBorders>
              <w:left w:val="double" w:sz="4" w:space="0" w:color="auto"/>
            </w:tcBorders>
          </w:tcPr>
          <w:p w14:paraId="749FAC82" w14:textId="77777777" w:rsidR="00294D47" w:rsidRPr="00552DB3" w:rsidRDefault="00294D47" w:rsidP="00DC1304">
            <w:pPr>
              <w:rPr>
                <w:sz w:val="22"/>
              </w:rPr>
            </w:pPr>
            <w:r w:rsidRPr="00552DB3">
              <w:rPr>
                <w:sz w:val="22"/>
              </w:rPr>
              <w:t>ag-107</w:t>
            </w:r>
          </w:p>
        </w:tc>
        <w:tc>
          <w:tcPr>
            <w:tcW w:w="0" w:type="auto"/>
          </w:tcPr>
          <w:p w14:paraId="2CA9E72C" w14:textId="77777777" w:rsidR="00294D47" w:rsidRPr="00552DB3" w:rsidRDefault="00294D47" w:rsidP="00DC1304">
            <w:pPr>
              <w:rPr>
                <w:sz w:val="22"/>
              </w:rPr>
            </w:pPr>
            <w:r w:rsidRPr="00552DB3">
              <w:rPr>
                <w:sz w:val="22"/>
              </w:rPr>
              <w:t>47107</w:t>
            </w:r>
          </w:p>
        </w:tc>
        <w:tc>
          <w:tcPr>
            <w:tcW w:w="0" w:type="auto"/>
          </w:tcPr>
          <w:p w14:paraId="0D1644DA" w14:textId="77777777" w:rsidR="00294D47" w:rsidRPr="00552DB3" w:rsidRDefault="00294D47" w:rsidP="00DC1304">
            <w:pPr>
              <w:rPr>
                <w:sz w:val="22"/>
              </w:rPr>
            </w:pPr>
            <w:r w:rsidRPr="00552DB3">
              <w:rPr>
                <w:sz w:val="22"/>
              </w:rPr>
              <w:t>5.025326E-08</w:t>
            </w:r>
          </w:p>
        </w:tc>
      </w:tr>
      <w:tr w:rsidR="00294D47" w:rsidRPr="00552DB3" w14:paraId="65A8EDD1" w14:textId="77777777" w:rsidTr="00DC1304">
        <w:trPr>
          <w:jc w:val="center"/>
        </w:trPr>
        <w:tc>
          <w:tcPr>
            <w:tcW w:w="0" w:type="auto"/>
          </w:tcPr>
          <w:p w14:paraId="2753D888" w14:textId="77777777" w:rsidR="00294D47" w:rsidRPr="00552DB3" w:rsidRDefault="00294D47" w:rsidP="00DC1304">
            <w:pPr>
              <w:rPr>
                <w:sz w:val="22"/>
              </w:rPr>
            </w:pPr>
            <w:r w:rsidRPr="00552DB3">
              <w:rPr>
                <w:sz w:val="22"/>
              </w:rPr>
              <w:t>ag-109</w:t>
            </w:r>
          </w:p>
        </w:tc>
        <w:tc>
          <w:tcPr>
            <w:tcW w:w="0" w:type="auto"/>
          </w:tcPr>
          <w:p w14:paraId="56A6A2D6" w14:textId="77777777" w:rsidR="00294D47" w:rsidRPr="00552DB3" w:rsidRDefault="00294D47" w:rsidP="00DC1304">
            <w:pPr>
              <w:rPr>
                <w:sz w:val="22"/>
              </w:rPr>
            </w:pPr>
            <w:r w:rsidRPr="00552DB3">
              <w:rPr>
                <w:sz w:val="22"/>
              </w:rPr>
              <w:t>47109</w:t>
            </w:r>
          </w:p>
        </w:tc>
        <w:tc>
          <w:tcPr>
            <w:tcW w:w="0" w:type="auto"/>
            <w:tcBorders>
              <w:right w:val="double" w:sz="4" w:space="0" w:color="auto"/>
            </w:tcBorders>
          </w:tcPr>
          <w:p w14:paraId="51C1C5E1" w14:textId="77777777" w:rsidR="00294D47" w:rsidRPr="00552DB3" w:rsidRDefault="00294D47" w:rsidP="00DC1304">
            <w:pPr>
              <w:rPr>
                <w:sz w:val="22"/>
              </w:rPr>
            </w:pPr>
            <w:r w:rsidRPr="00552DB3">
              <w:rPr>
                <w:sz w:val="22"/>
              </w:rPr>
              <w:t>4.668777E-08</w:t>
            </w:r>
          </w:p>
        </w:tc>
        <w:tc>
          <w:tcPr>
            <w:tcW w:w="0" w:type="auto"/>
            <w:tcBorders>
              <w:left w:val="double" w:sz="4" w:space="0" w:color="auto"/>
            </w:tcBorders>
          </w:tcPr>
          <w:p w14:paraId="11D13649" w14:textId="77777777" w:rsidR="00294D47" w:rsidRPr="00552DB3" w:rsidRDefault="00294D47" w:rsidP="00DC1304">
            <w:pPr>
              <w:rPr>
                <w:sz w:val="22"/>
              </w:rPr>
            </w:pPr>
            <w:r w:rsidRPr="00552DB3">
              <w:rPr>
                <w:sz w:val="22"/>
              </w:rPr>
              <w:t>sn-112</w:t>
            </w:r>
          </w:p>
        </w:tc>
        <w:tc>
          <w:tcPr>
            <w:tcW w:w="0" w:type="auto"/>
          </w:tcPr>
          <w:p w14:paraId="221C576D" w14:textId="77777777" w:rsidR="00294D47" w:rsidRPr="00552DB3" w:rsidRDefault="00294D47" w:rsidP="00DC1304">
            <w:pPr>
              <w:rPr>
                <w:sz w:val="22"/>
              </w:rPr>
            </w:pPr>
            <w:r w:rsidRPr="00552DB3">
              <w:rPr>
                <w:sz w:val="22"/>
              </w:rPr>
              <w:t>50112</w:t>
            </w:r>
          </w:p>
        </w:tc>
        <w:tc>
          <w:tcPr>
            <w:tcW w:w="0" w:type="auto"/>
          </w:tcPr>
          <w:p w14:paraId="3452C053" w14:textId="77777777" w:rsidR="00294D47" w:rsidRPr="00552DB3" w:rsidRDefault="00294D47" w:rsidP="00DC1304">
            <w:pPr>
              <w:rPr>
                <w:sz w:val="22"/>
              </w:rPr>
            </w:pPr>
            <w:r w:rsidRPr="00552DB3">
              <w:rPr>
                <w:sz w:val="22"/>
              </w:rPr>
              <w:t>8.544465E-10</w:t>
            </w:r>
          </w:p>
        </w:tc>
      </w:tr>
      <w:tr w:rsidR="00294D47" w:rsidRPr="00552DB3" w14:paraId="48E325E5" w14:textId="77777777" w:rsidTr="00DC1304">
        <w:trPr>
          <w:jc w:val="center"/>
        </w:trPr>
        <w:tc>
          <w:tcPr>
            <w:tcW w:w="0" w:type="auto"/>
          </w:tcPr>
          <w:p w14:paraId="1CB85793" w14:textId="77777777" w:rsidR="00294D47" w:rsidRPr="00552DB3" w:rsidRDefault="00294D47" w:rsidP="00DC1304">
            <w:pPr>
              <w:rPr>
                <w:sz w:val="22"/>
              </w:rPr>
            </w:pPr>
            <w:r w:rsidRPr="00552DB3">
              <w:rPr>
                <w:sz w:val="22"/>
              </w:rPr>
              <w:t>sn-114</w:t>
            </w:r>
          </w:p>
        </w:tc>
        <w:tc>
          <w:tcPr>
            <w:tcW w:w="0" w:type="auto"/>
          </w:tcPr>
          <w:p w14:paraId="6704646A" w14:textId="77777777" w:rsidR="00294D47" w:rsidRPr="00552DB3" w:rsidRDefault="00294D47" w:rsidP="00DC1304">
            <w:pPr>
              <w:rPr>
                <w:sz w:val="22"/>
              </w:rPr>
            </w:pPr>
            <w:r w:rsidRPr="00552DB3">
              <w:rPr>
                <w:sz w:val="22"/>
              </w:rPr>
              <w:t>50114</w:t>
            </w:r>
          </w:p>
        </w:tc>
        <w:tc>
          <w:tcPr>
            <w:tcW w:w="0" w:type="auto"/>
            <w:tcBorders>
              <w:right w:val="double" w:sz="4" w:space="0" w:color="auto"/>
            </w:tcBorders>
          </w:tcPr>
          <w:p w14:paraId="2E8D1153" w14:textId="77777777" w:rsidR="00294D47" w:rsidRPr="00552DB3" w:rsidRDefault="00294D47" w:rsidP="00DC1304">
            <w:pPr>
              <w:rPr>
                <w:sz w:val="22"/>
              </w:rPr>
            </w:pPr>
            <w:r w:rsidRPr="00552DB3">
              <w:rPr>
                <w:sz w:val="22"/>
              </w:rPr>
              <w:t>5.813759E-10</w:t>
            </w:r>
          </w:p>
        </w:tc>
        <w:tc>
          <w:tcPr>
            <w:tcW w:w="0" w:type="auto"/>
            <w:tcBorders>
              <w:left w:val="double" w:sz="4" w:space="0" w:color="auto"/>
            </w:tcBorders>
          </w:tcPr>
          <w:p w14:paraId="74DE5652" w14:textId="77777777" w:rsidR="00294D47" w:rsidRPr="00552DB3" w:rsidRDefault="00294D47" w:rsidP="00DC1304">
            <w:pPr>
              <w:rPr>
                <w:sz w:val="22"/>
              </w:rPr>
            </w:pPr>
            <w:r w:rsidRPr="00552DB3">
              <w:rPr>
                <w:sz w:val="22"/>
              </w:rPr>
              <w:t>sn-115</w:t>
            </w:r>
          </w:p>
        </w:tc>
        <w:tc>
          <w:tcPr>
            <w:tcW w:w="0" w:type="auto"/>
          </w:tcPr>
          <w:p w14:paraId="10A27856" w14:textId="77777777" w:rsidR="00294D47" w:rsidRPr="00552DB3" w:rsidRDefault="00294D47" w:rsidP="00DC1304">
            <w:pPr>
              <w:rPr>
                <w:sz w:val="22"/>
              </w:rPr>
            </w:pPr>
            <w:r w:rsidRPr="00552DB3">
              <w:rPr>
                <w:sz w:val="22"/>
              </w:rPr>
              <w:t>50115</w:t>
            </w:r>
          </w:p>
        </w:tc>
        <w:tc>
          <w:tcPr>
            <w:tcW w:w="0" w:type="auto"/>
          </w:tcPr>
          <w:p w14:paraId="43EF2820" w14:textId="77777777" w:rsidR="00294D47" w:rsidRPr="00552DB3" w:rsidRDefault="00294D47" w:rsidP="00DC1304">
            <w:pPr>
              <w:rPr>
                <w:sz w:val="22"/>
              </w:rPr>
            </w:pPr>
            <w:r w:rsidRPr="00552DB3">
              <w:rPr>
                <w:sz w:val="22"/>
              </w:rPr>
              <w:t>2.994967E-10</w:t>
            </w:r>
          </w:p>
        </w:tc>
      </w:tr>
      <w:tr w:rsidR="00294D47" w:rsidRPr="00552DB3" w14:paraId="797B1B95" w14:textId="77777777" w:rsidTr="00DC1304">
        <w:trPr>
          <w:jc w:val="center"/>
        </w:trPr>
        <w:tc>
          <w:tcPr>
            <w:tcW w:w="0" w:type="auto"/>
          </w:tcPr>
          <w:p w14:paraId="4D31ACF7" w14:textId="77777777" w:rsidR="00294D47" w:rsidRPr="00552DB3" w:rsidRDefault="00294D47" w:rsidP="00DC1304">
            <w:pPr>
              <w:rPr>
                <w:sz w:val="22"/>
              </w:rPr>
            </w:pPr>
            <w:r w:rsidRPr="00552DB3">
              <w:rPr>
                <w:sz w:val="22"/>
              </w:rPr>
              <w:t>sn-116</w:t>
            </w:r>
          </w:p>
        </w:tc>
        <w:tc>
          <w:tcPr>
            <w:tcW w:w="0" w:type="auto"/>
          </w:tcPr>
          <w:p w14:paraId="05C5535B" w14:textId="77777777" w:rsidR="00294D47" w:rsidRPr="00552DB3" w:rsidRDefault="00294D47" w:rsidP="00DC1304">
            <w:pPr>
              <w:rPr>
                <w:sz w:val="22"/>
              </w:rPr>
            </w:pPr>
            <w:r w:rsidRPr="00552DB3">
              <w:rPr>
                <w:sz w:val="22"/>
              </w:rPr>
              <w:t>50116</w:t>
            </w:r>
          </w:p>
        </w:tc>
        <w:tc>
          <w:tcPr>
            <w:tcW w:w="0" w:type="auto"/>
            <w:tcBorders>
              <w:right w:val="double" w:sz="4" w:space="0" w:color="auto"/>
            </w:tcBorders>
          </w:tcPr>
          <w:p w14:paraId="7E1B7271" w14:textId="77777777" w:rsidR="00294D47" w:rsidRPr="00552DB3" w:rsidRDefault="00294D47" w:rsidP="00DC1304">
            <w:pPr>
              <w:rPr>
                <w:sz w:val="22"/>
              </w:rPr>
            </w:pPr>
            <w:r w:rsidRPr="00552DB3">
              <w:rPr>
                <w:sz w:val="22"/>
              </w:rPr>
              <w:t>1.280789E-08</w:t>
            </w:r>
          </w:p>
        </w:tc>
        <w:tc>
          <w:tcPr>
            <w:tcW w:w="0" w:type="auto"/>
            <w:tcBorders>
              <w:left w:val="double" w:sz="4" w:space="0" w:color="auto"/>
            </w:tcBorders>
          </w:tcPr>
          <w:p w14:paraId="7E025594" w14:textId="77777777" w:rsidR="00294D47" w:rsidRPr="00552DB3" w:rsidRDefault="00294D47" w:rsidP="00DC1304">
            <w:pPr>
              <w:rPr>
                <w:sz w:val="22"/>
              </w:rPr>
            </w:pPr>
            <w:r w:rsidRPr="00552DB3">
              <w:rPr>
                <w:sz w:val="22"/>
              </w:rPr>
              <w:t>sn-117</w:t>
            </w:r>
          </w:p>
        </w:tc>
        <w:tc>
          <w:tcPr>
            <w:tcW w:w="0" w:type="auto"/>
          </w:tcPr>
          <w:p w14:paraId="3A9A0AC6" w14:textId="77777777" w:rsidR="00294D47" w:rsidRPr="00552DB3" w:rsidRDefault="00294D47" w:rsidP="00DC1304">
            <w:pPr>
              <w:rPr>
                <w:sz w:val="22"/>
              </w:rPr>
            </w:pPr>
            <w:r w:rsidRPr="00552DB3">
              <w:rPr>
                <w:sz w:val="22"/>
              </w:rPr>
              <w:t>50117</w:t>
            </w:r>
          </w:p>
        </w:tc>
        <w:tc>
          <w:tcPr>
            <w:tcW w:w="0" w:type="auto"/>
          </w:tcPr>
          <w:p w14:paraId="429C1915" w14:textId="77777777" w:rsidR="00294D47" w:rsidRPr="00552DB3" w:rsidRDefault="00294D47" w:rsidP="00DC1304">
            <w:pPr>
              <w:rPr>
                <w:sz w:val="22"/>
              </w:rPr>
            </w:pPr>
            <w:r w:rsidRPr="00552DB3">
              <w:rPr>
                <w:sz w:val="22"/>
              </w:rPr>
              <w:t>6.765102E-09</w:t>
            </w:r>
          </w:p>
        </w:tc>
      </w:tr>
      <w:tr w:rsidR="00294D47" w:rsidRPr="00552DB3" w14:paraId="58158019" w14:textId="77777777" w:rsidTr="00DC1304">
        <w:trPr>
          <w:jc w:val="center"/>
        </w:trPr>
        <w:tc>
          <w:tcPr>
            <w:tcW w:w="0" w:type="auto"/>
          </w:tcPr>
          <w:p w14:paraId="02DE24FC" w14:textId="77777777" w:rsidR="00294D47" w:rsidRPr="00552DB3" w:rsidRDefault="00294D47" w:rsidP="00DC1304">
            <w:pPr>
              <w:rPr>
                <w:sz w:val="22"/>
              </w:rPr>
            </w:pPr>
            <w:r w:rsidRPr="00552DB3">
              <w:rPr>
                <w:sz w:val="22"/>
              </w:rPr>
              <w:t>sn-118</w:t>
            </w:r>
          </w:p>
        </w:tc>
        <w:tc>
          <w:tcPr>
            <w:tcW w:w="0" w:type="auto"/>
          </w:tcPr>
          <w:p w14:paraId="1F3D82C8" w14:textId="77777777" w:rsidR="00294D47" w:rsidRPr="00552DB3" w:rsidRDefault="00294D47" w:rsidP="00DC1304">
            <w:pPr>
              <w:rPr>
                <w:sz w:val="22"/>
              </w:rPr>
            </w:pPr>
            <w:r w:rsidRPr="00552DB3">
              <w:rPr>
                <w:sz w:val="22"/>
              </w:rPr>
              <w:t>50118</w:t>
            </w:r>
          </w:p>
        </w:tc>
        <w:tc>
          <w:tcPr>
            <w:tcW w:w="0" w:type="auto"/>
            <w:tcBorders>
              <w:right w:val="double" w:sz="4" w:space="0" w:color="auto"/>
            </w:tcBorders>
          </w:tcPr>
          <w:p w14:paraId="15CF0515" w14:textId="77777777" w:rsidR="00294D47" w:rsidRPr="00552DB3" w:rsidRDefault="00294D47" w:rsidP="00DC1304">
            <w:pPr>
              <w:rPr>
                <w:sz w:val="22"/>
              </w:rPr>
            </w:pPr>
            <w:r w:rsidRPr="00552DB3">
              <w:rPr>
                <w:sz w:val="22"/>
              </w:rPr>
              <w:t>2.133473E-08</w:t>
            </w:r>
          </w:p>
        </w:tc>
        <w:tc>
          <w:tcPr>
            <w:tcW w:w="0" w:type="auto"/>
            <w:tcBorders>
              <w:left w:val="double" w:sz="4" w:space="0" w:color="auto"/>
            </w:tcBorders>
          </w:tcPr>
          <w:p w14:paraId="4202B99D" w14:textId="77777777" w:rsidR="00294D47" w:rsidRPr="00552DB3" w:rsidRDefault="00294D47" w:rsidP="00DC1304">
            <w:pPr>
              <w:rPr>
                <w:sz w:val="22"/>
              </w:rPr>
            </w:pPr>
            <w:r w:rsidRPr="00552DB3">
              <w:rPr>
                <w:sz w:val="22"/>
              </w:rPr>
              <w:t>sn-119</w:t>
            </w:r>
          </w:p>
        </w:tc>
        <w:tc>
          <w:tcPr>
            <w:tcW w:w="0" w:type="auto"/>
          </w:tcPr>
          <w:p w14:paraId="7D97A4B5" w14:textId="77777777" w:rsidR="00294D47" w:rsidRPr="00552DB3" w:rsidRDefault="00294D47" w:rsidP="00DC1304">
            <w:pPr>
              <w:rPr>
                <w:sz w:val="22"/>
              </w:rPr>
            </w:pPr>
            <w:r w:rsidRPr="00552DB3">
              <w:rPr>
                <w:sz w:val="22"/>
              </w:rPr>
              <w:t>50119</w:t>
            </w:r>
          </w:p>
        </w:tc>
        <w:tc>
          <w:tcPr>
            <w:tcW w:w="0" w:type="auto"/>
          </w:tcPr>
          <w:p w14:paraId="3D96AA71" w14:textId="77777777" w:rsidR="00294D47" w:rsidRPr="00552DB3" w:rsidRDefault="00294D47" w:rsidP="00DC1304">
            <w:pPr>
              <w:rPr>
                <w:sz w:val="22"/>
              </w:rPr>
            </w:pPr>
            <w:r w:rsidRPr="00552DB3">
              <w:rPr>
                <w:sz w:val="22"/>
              </w:rPr>
              <w:t>7.566697E-09</w:t>
            </w:r>
          </w:p>
        </w:tc>
      </w:tr>
      <w:tr w:rsidR="00294D47" w:rsidRPr="00552DB3" w14:paraId="76BFA92E" w14:textId="77777777" w:rsidTr="00DC1304">
        <w:trPr>
          <w:jc w:val="center"/>
        </w:trPr>
        <w:tc>
          <w:tcPr>
            <w:tcW w:w="0" w:type="auto"/>
          </w:tcPr>
          <w:p w14:paraId="4BE0311F" w14:textId="77777777" w:rsidR="00294D47" w:rsidRPr="00552DB3" w:rsidRDefault="00294D47" w:rsidP="00DC1304">
            <w:pPr>
              <w:rPr>
                <w:sz w:val="22"/>
              </w:rPr>
            </w:pPr>
            <w:r w:rsidRPr="00552DB3">
              <w:rPr>
                <w:sz w:val="22"/>
              </w:rPr>
              <w:t>sn-120</w:t>
            </w:r>
          </w:p>
        </w:tc>
        <w:tc>
          <w:tcPr>
            <w:tcW w:w="0" w:type="auto"/>
          </w:tcPr>
          <w:p w14:paraId="72C95DA2" w14:textId="77777777" w:rsidR="00294D47" w:rsidRPr="00552DB3" w:rsidRDefault="00294D47" w:rsidP="00DC1304">
            <w:pPr>
              <w:rPr>
                <w:sz w:val="22"/>
              </w:rPr>
            </w:pPr>
            <w:r w:rsidRPr="00552DB3">
              <w:rPr>
                <w:sz w:val="22"/>
              </w:rPr>
              <w:t>50120</w:t>
            </w:r>
          </w:p>
        </w:tc>
        <w:tc>
          <w:tcPr>
            <w:tcW w:w="0" w:type="auto"/>
            <w:tcBorders>
              <w:right w:val="double" w:sz="4" w:space="0" w:color="auto"/>
            </w:tcBorders>
          </w:tcPr>
          <w:p w14:paraId="3219F4DB" w14:textId="77777777" w:rsidR="00294D47" w:rsidRPr="00552DB3" w:rsidRDefault="00294D47" w:rsidP="00DC1304">
            <w:pPr>
              <w:rPr>
                <w:sz w:val="22"/>
              </w:rPr>
            </w:pPr>
            <w:r w:rsidRPr="00552DB3">
              <w:rPr>
                <w:sz w:val="22"/>
              </w:rPr>
              <w:t>2.869883E-08</w:t>
            </w:r>
          </w:p>
        </w:tc>
        <w:tc>
          <w:tcPr>
            <w:tcW w:w="0" w:type="auto"/>
            <w:tcBorders>
              <w:left w:val="double" w:sz="4" w:space="0" w:color="auto"/>
            </w:tcBorders>
          </w:tcPr>
          <w:p w14:paraId="28D349B4" w14:textId="77777777" w:rsidR="00294D47" w:rsidRPr="00552DB3" w:rsidRDefault="00294D47" w:rsidP="00DC1304">
            <w:pPr>
              <w:rPr>
                <w:sz w:val="22"/>
              </w:rPr>
            </w:pPr>
            <w:r w:rsidRPr="00552DB3">
              <w:rPr>
                <w:sz w:val="22"/>
              </w:rPr>
              <w:t>sn-122</w:t>
            </w:r>
          </w:p>
        </w:tc>
        <w:tc>
          <w:tcPr>
            <w:tcW w:w="0" w:type="auto"/>
          </w:tcPr>
          <w:p w14:paraId="4CBF578E" w14:textId="77777777" w:rsidR="00294D47" w:rsidRPr="00552DB3" w:rsidRDefault="00294D47" w:rsidP="00DC1304">
            <w:pPr>
              <w:rPr>
                <w:sz w:val="22"/>
              </w:rPr>
            </w:pPr>
            <w:r w:rsidRPr="00552DB3">
              <w:rPr>
                <w:sz w:val="22"/>
              </w:rPr>
              <w:t>50122</w:t>
            </w:r>
          </w:p>
        </w:tc>
        <w:tc>
          <w:tcPr>
            <w:tcW w:w="0" w:type="auto"/>
          </w:tcPr>
          <w:p w14:paraId="638EC244" w14:textId="77777777" w:rsidR="00294D47" w:rsidRPr="00552DB3" w:rsidRDefault="00294D47" w:rsidP="00DC1304">
            <w:pPr>
              <w:rPr>
                <w:sz w:val="22"/>
              </w:rPr>
            </w:pPr>
            <w:r w:rsidRPr="00552DB3">
              <w:rPr>
                <w:sz w:val="22"/>
              </w:rPr>
              <w:t>4.078441E-09</w:t>
            </w:r>
          </w:p>
        </w:tc>
      </w:tr>
      <w:tr w:rsidR="00294D47" w:rsidRPr="00552DB3" w14:paraId="6364841C" w14:textId="77777777" w:rsidTr="00DC1304">
        <w:trPr>
          <w:jc w:val="center"/>
        </w:trPr>
        <w:tc>
          <w:tcPr>
            <w:tcW w:w="0" w:type="auto"/>
          </w:tcPr>
          <w:p w14:paraId="31CA3AEE" w14:textId="77777777" w:rsidR="00294D47" w:rsidRPr="00552DB3" w:rsidRDefault="00294D47" w:rsidP="00DC1304">
            <w:pPr>
              <w:rPr>
                <w:sz w:val="22"/>
              </w:rPr>
            </w:pPr>
            <w:r w:rsidRPr="00552DB3">
              <w:rPr>
                <w:sz w:val="22"/>
              </w:rPr>
              <w:t>sn-124</w:t>
            </w:r>
          </w:p>
        </w:tc>
        <w:tc>
          <w:tcPr>
            <w:tcW w:w="0" w:type="auto"/>
          </w:tcPr>
          <w:p w14:paraId="3643819F" w14:textId="77777777" w:rsidR="00294D47" w:rsidRPr="00552DB3" w:rsidRDefault="00294D47" w:rsidP="00DC1304">
            <w:pPr>
              <w:rPr>
                <w:sz w:val="22"/>
              </w:rPr>
            </w:pPr>
            <w:r w:rsidRPr="00552DB3">
              <w:rPr>
                <w:sz w:val="22"/>
              </w:rPr>
              <w:t>50124</w:t>
            </w:r>
          </w:p>
        </w:tc>
        <w:tc>
          <w:tcPr>
            <w:tcW w:w="0" w:type="auto"/>
            <w:tcBorders>
              <w:right w:val="double" w:sz="4" w:space="0" w:color="auto"/>
            </w:tcBorders>
          </w:tcPr>
          <w:p w14:paraId="56D07D56" w14:textId="77777777" w:rsidR="00294D47" w:rsidRPr="00552DB3" w:rsidRDefault="00294D47" w:rsidP="00DC1304">
            <w:pPr>
              <w:rPr>
                <w:sz w:val="22"/>
              </w:rPr>
            </w:pPr>
            <w:r w:rsidRPr="00552DB3">
              <w:rPr>
                <w:sz w:val="22"/>
              </w:rPr>
              <w:t>5.100253E-09</w:t>
            </w:r>
          </w:p>
        </w:tc>
        <w:tc>
          <w:tcPr>
            <w:tcW w:w="0" w:type="auto"/>
            <w:tcBorders>
              <w:left w:val="double" w:sz="4" w:space="0" w:color="auto"/>
            </w:tcBorders>
          </w:tcPr>
          <w:p w14:paraId="17653E83" w14:textId="77777777" w:rsidR="00294D47" w:rsidRPr="00552DB3" w:rsidRDefault="00294D47" w:rsidP="00DC1304">
            <w:pPr>
              <w:rPr>
                <w:sz w:val="22"/>
              </w:rPr>
            </w:pPr>
            <w:r w:rsidRPr="00552DB3">
              <w:rPr>
                <w:sz w:val="22"/>
              </w:rPr>
              <w:t>sb-121</w:t>
            </w:r>
          </w:p>
        </w:tc>
        <w:tc>
          <w:tcPr>
            <w:tcW w:w="0" w:type="auto"/>
          </w:tcPr>
          <w:p w14:paraId="221BDB25" w14:textId="77777777" w:rsidR="00294D47" w:rsidRPr="00552DB3" w:rsidRDefault="00294D47" w:rsidP="00DC1304">
            <w:pPr>
              <w:rPr>
                <w:sz w:val="22"/>
              </w:rPr>
            </w:pPr>
            <w:r w:rsidRPr="00552DB3">
              <w:rPr>
                <w:sz w:val="22"/>
              </w:rPr>
              <w:t>51121</w:t>
            </w:r>
          </w:p>
        </w:tc>
        <w:tc>
          <w:tcPr>
            <w:tcW w:w="0" w:type="auto"/>
          </w:tcPr>
          <w:p w14:paraId="21B2CCB8" w14:textId="77777777" w:rsidR="00294D47" w:rsidRPr="00552DB3" w:rsidRDefault="00294D47" w:rsidP="00DC1304">
            <w:pPr>
              <w:rPr>
                <w:sz w:val="22"/>
              </w:rPr>
            </w:pPr>
            <w:r w:rsidRPr="00552DB3">
              <w:rPr>
                <w:sz w:val="22"/>
              </w:rPr>
              <w:t>4.913251E-08</w:t>
            </w:r>
          </w:p>
        </w:tc>
      </w:tr>
      <w:tr w:rsidR="00294D47" w:rsidRPr="00552DB3" w14:paraId="03241054" w14:textId="77777777" w:rsidTr="00DC1304">
        <w:trPr>
          <w:jc w:val="center"/>
        </w:trPr>
        <w:tc>
          <w:tcPr>
            <w:tcW w:w="0" w:type="auto"/>
          </w:tcPr>
          <w:p w14:paraId="222D1B23" w14:textId="77777777" w:rsidR="00294D47" w:rsidRPr="00552DB3" w:rsidRDefault="00294D47" w:rsidP="00DC1304">
            <w:pPr>
              <w:rPr>
                <w:sz w:val="22"/>
              </w:rPr>
            </w:pPr>
            <w:r w:rsidRPr="00552DB3">
              <w:rPr>
                <w:sz w:val="22"/>
              </w:rPr>
              <w:t>sb-123</w:t>
            </w:r>
          </w:p>
        </w:tc>
        <w:tc>
          <w:tcPr>
            <w:tcW w:w="0" w:type="auto"/>
          </w:tcPr>
          <w:p w14:paraId="3776D5F2" w14:textId="77777777" w:rsidR="00294D47" w:rsidRPr="00552DB3" w:rsidRDefault="00294D47" w:rsidP="00DC1304">
            <w:pPr>
              <w:rPr>
                <w:sz w:val="22"/>
              </w:rPr>
            </w:pPr>
            <w:r w:rsidRPr="00552DB3">
              <w:rPr>
                <w:sz w:val="22"/>
              </w:rPr>
              <w:t>51123</w:t>
            </w:r>
          </w:p>
        </w:tc>
        <w:tc>
          <w:tcPr>
            <w:tcW w:w="0" w:type="auto"/>
            <w:tcBorders>
              <w:right w:val="double" w:sz="4" w:space="0" w:color="auto"/>
            </w:tcBorders>
          </w:tcPr>
          <w:p w14:paraId="64FA82A6" w14:textId="77777777" w:rsidR="00294D47" w:rsidRPr="00552DB3" w:rsidRDefault="00294D47" w:rsidP="00DC1304">
            <w:pPr>
              <w:rPr>
                <w:sz w:val="22"/>
              </w:rPr>
            </w:pPr>
            <w:r w:rsidRPr="00552DB3">
              <w:rPr>
                <w:sz w:val="22"/>
              </w:rPr>
              <w:t>3.674847E-08</w:t>
            </w:r>
          </w:p>
        </w:tc>
        <w:tc>
          <w:tcPr>
            <w:tcW w:w="0" w:type="auto"/>
            <w:tcBorders>
              <w:left w:val="double" w:sz="4" w:space="0" w:color="auto"/>
            </w:tcBorders>
          </w:tcPr>
          <w:p w14:paraId="7972FD0F" w14:textId="77777777" w:rsidR="00294D47" w:rsidRPr="00552DB3" w:rsidRDefault="00294D47" w:rsidP="00DC1304">
            <w:pPr>
              <w:rPr>
                <w:sz w:val="22"/>
              </w:rPr>
            </w:pPr>
            <w:r w:rsidRPr="00552DB3">
              <w:rPr>
                <w:sz w:val="22"/>
              </w:rPr>
              <w:t>ba-130</w:t>
            </w:r>
          </w:p>
        </w:tc>
        <w:tc>
          <w:tcPr>
            <w:tcW w:w="0" w:type="auto"/>
          </w:tcPr>
          <w:p w14:paraId="4B6311B9" w14:textId="77777777" w:rsidR="00294D47" w:rsidRPr="00552DB3" w:rsidRDefault="00294D47" w:rsidP="00DC1304">
            <w:pPr>
              <w:rPr>
                <w:sz w:val="22"/>
              </w:rPr>
            </w:pPr>
            <w:r w:rsidRPr="00552DB3">
              <w:rPr>
                <w:sz w:val="22"/>
              </w:rPr>
              <w:t>56130</w:t>
            </w:r>
          </w:p>
        </w:tc>
        <w:tc>
          <w:tcPr>
            <w:tcW w:w="0" w:type="auto"/>
          </w:tcPr>
          <w:p w14:paraId="32ABC7FD" w14:textId="77777777" w:rsidR="00294D47" w:rsidRPr="00552DB3" w:rsidRDefault="00294D47" w:rsidP="00DC1304">
            <w:pPr>
              <w:rPr>
                <w:sz w:val="22"/>
              </w:rPr>
            </w:pPr>
            <w:r w:rsidRPr="00552DB3">
              <w:rPr>
                <w:sz w:val="22"/>
              </w:rPr>
              <w:t>8.071441E-11</w:t>
            </w:r>
          </w:p>
        </w:tc>
      </w:tr>
      <w:tr w:rsidR="00294D47" w:rsidRPr="00552DB3" w14:paraId="65E76295" w14:textId="77777777" w:rsidTr="00DC1304">
        <w:trPr>
          <w:jc w:val="center"/>
        </w:trPr>
        <w:tc>
          <w:tcPr>
            <w:tcW w:w="0" w:type="auto"/>
          </w:tcPr>
          <w:p w14:paraId="19930AB5" w14:textId="77777777" w:rsidR="00294D47" w:rsidRPr="00552DB3" w:rsidRDefault="00294D47" w:rsidP="00DC1304">
            <w:pPr>
              <w:rPr>
                <w:sz w:val="22"/>
              </w:rPr>
            </w:pPr>
            <w:r w:rsidRPr="00552DB3">
              <w:rPr>
                <w:sz w:val="22"/>
              </w:rPr>
              <w:t>ba-132</w:t>
            </w:r>
          </w:p>
        </w:tc>
        <w:tc>
          <w:tcPr>
            <w:tcW w:w="0" w:type="auto"/>
          </w:tcPr>
          <w:p w14:paraId="390E9155" w14:textId="77777777" w:rsidR="00294D47" w:rsidRPr="00552DB3" w:rsidRDefault="00294D47" w:rsidP="00DC1304">
            <w:pPr>
              <w:rPr>
                <w:sz w:val="22"/>
              </w:rPr>
            </w:pPr>
            <w:r w:rsidRPr="00552DB3">
              <w:rPr>
                <w:sz w:val="22"/>
              </w:rPr>
              <w:t>56132</w:t>
            </w:r>
          </w:p>
        </w:tc>
        <w:tc>
          <w:tcPr>
            <w:tcW w:w="0" w:type="auto"/>
            <w:tcBorders>
              <w:right w:val="double" w:sz="4" w:space="0" w:color="auto"/>
            </w:tcBorders>
          </w:tcPr>
          <w:p w14:paraId="7EEA309C" w14:textId="77777777" w:rsidR="00294D47" w:rsidRPr="00552DB3" w:rsidRDefault="00294D47" w:rsidP="00DC1304">
            <w:pPr>
              <w:rPr>
                <w:sz w:val="22"/>
              </w:rPr>
            </w:pPr>
            <w:r w:rsidRPr="00552DB3">
              <w:rPr>
                <w:sz w:val="22"/>
              </w:rPr>
              <w:t>7.690713E-11</w:t>
            </w:r>
          </w:p>
        </w:tc>
        <w:tc>
          <w:tcPr>
            <w:tcW w:w="0" w:type="auto"/>
            <w:tcBorders>
              <w:left w:val="double" w:sz="4" w:space="0" w:color="auto"/>
            </w:tcBorders>
          </w:tcPr>
          <w:p w14:paraId="7957BC7E" w14:textId="77777777" w:rsidR="00294D47" w:rsidRPr="00552DB3" w:rsidRDefault="00294D47" w:rsidP="00DC1304">
            <w:pPr>
              <w:rPr>
                <w:sz w:val="22"/>
              </w:rPr>
            </w:pPr>
            <w:r w:rsidRPr="00552DB3">
              <w:rPr>
                <w:sz w:val="22"/>
              </w:rPr>
              <w:t>ba-134</w:t>
            </w:r>
          </w:p>
        </w:tc>
        <w:tc>
          <w:tcPr>
            <w:tcW w:w="0" w:type="auto"/>
          </w:tcPr>
          <w:p w14:paraId="35E7164D" w14:textId="77777777" w:rsidR="00294D47" w:rsidRPr="00552DB3" w:rsidRDefault="00294D47" w:rsidP="00DC1304">
            <w:pPr>
              <w:rPr>
                <w:sz w:val="22"/>
              </w:rPr>
            </w:pPr>
            <w:r w:rsidRPr="00552DB3">
              <w:rPr>
                <w:sz w:val="22"/>
              </w:rPr>
              <w:t>56134</w:t>
            </w:r>
          </w:p>
        </w:tc>
        <w:tc>
          <w:tcPr>
            <w:tcW w:w="0" w:type="auto"/>
          </w:tcPr>
          <w:p w14:paraId="7D4F4A6E" w14:textId="77777777" w:rsidR="00294D47" w:rsidRPr="00552DB3" w:rsidRDefault="00294D47" w:rsidP="00DC1304">
            <w:pPr>
              <w:rPr>
                <w:sz w:val="22"/>
              </w:rPr>
            </w:pPr>
            <w:r w:rsidRPr="00552DB3">
              <w:rPr>
                <w:sz w:val="22"/>
              </w:rPr>
              <w:t>1.840441E-09</w:t>
            </w:r>
          </w:p>
        </w:tc>
      </w:tr>
      <w:tr w:rsidR="00294D47" w:rsidRPr="00552DB3" w14:paraId="3B01E65D" w14:textId="77777777" w:rsidTr="00DC1304">
        <w:trPr>
          <w:jc w:val="center"/>
        </w:trPr>
        <w:tc>
          <w:tcPr>
            <w:tcW w:w="0" w:type="auto"/>
          </w:tcPr>
          <w:p w14:paraId="78BDDB72" w14:textId="77777777" w:rsidR="00294D47" w:rsidRPr="00552DB3" w:rsidRDefault="00294D47" w:rsidP="00DC1304">
            <w:pPr>
              <w:rPr>
                <w:sz w:val="22"/>
              </w:rPr>
            </w:pPr>
            <w:r w:rsidRPr="00552DB3">
              <w:rPr>
                <w:sz w:val="22"/>
              </w:rPr>
              <w:t>ba-135</w:t>
            </w:r>
          </w:p>
        </w:tc>
        <w:tc>
          <w:tcPr>
            <w:tcW w:w="0" w:type="auto"/>
          </w:tcPr>
          <w:p w14:paraId="2698A525" w14:textId="77777777" w:rsidR="00294D47" w:rsidRPr="00552DB3" w:rsidRDefault="00294D47" w:rsidP="00DC1304">
            <w:pPr>
              <w:rPr>
                <w:sz w:val="22"/>
              </w:rPr>
            </w:pPr>
            <w:r w:rsidRPr="00552DB3">
              <w:rPr>
                <w:sz w:val="22"/>
              </w:rPr>
              <w:t>56135</w:t>
            </w:r>
          </w:p>
        </w:tc>
        <w:tc>
          <w:tcPr>
            <w:tcW w:w="0" w:type="auto"/>
            <w:tcBorders>
              <w:right w:val="double" w:sz="4" w:space="0" w:color="auto"/>
            </w:tcBorders>
          </w:tcPr>
          <w:p w14:paraId="49043251" w14:textId="77777777" w:rsidR="00294D47" w:rsidRPr="00552DB3" w:rsidRDefault="00294D47" w:rsidP="00DC1304">
            <w:pPr>
              <w:rPr>
                <w:sz w:val="22"/>
              </w:rPr>
            </w:pPr>
            <w:r w:rsidRPr="00552DB3">
              <w:rPr>
                <w:sz w:val="22"/>
              </w:rPr>
              <w:t>5.019523E-09</w:t>
            </w:r>
          </w:p>
        </w:tc>
        <w:tc>
          <w:tcPr>
            <w:tcW w:w="0" w:type="auto"/>
            <w:tcBorders>
              <w:left w:val="double" w:sz="4" w:space="0" w:color="auto"/>
            </w:tcBorders>
          </w:tcPr>
          <w:p w14:paraId="410B17E8" w14:textId="77777777" w:rsidR="00294D47" w:rsidRPr="00552DB3" w:rsidRDefault="00294D47" w:rsidP="00DC1304">
            <w:pPr>
              <w:rPr>
                <w:sz w:val="22"/>
              </w:rPr>
            </w:pPr>
            <w:r w:rsidRPr="00552DB3">
              <w:rPr>
                <w:sz w:val="22"/>
              </w:rPr>
              <w:t>ba-136</w:t>
            </w:r>
          </w:p>
        </w:tc>
        <w:tc>
          <w:tcPr>
            <w:tcW w:w="0" w:type="auto"/>
          </w:tcPr>
          <w:p w14:paraId="61A0E7E3" w14:textId="77777777" w:rsidR="00294D47" w:rsidRPr="00552DB3" w:rsidRDefault="00294D47" w:rsidP="00DC1304">
            <w:pPr>
              <w:rPr>
                <w:sz w:val="22"/>
              </w:rPr>
            </w:pPr>
            <w:r w:rsidRPr="00552DB3">
              <w:rPr>
                <w:sz w:val="22"/>
              </w:rPr>
              <w:t>56136</w:t>
            </w:r>
          </w:p>
        </w:tc>
        <w:tc>
          <w:tcPr>
            <w:tcW w:w="0" w:type="auto"/>
          </w:tcPr>
          <w:p w14:paraId="74ECC9AD" w14:textId="77777777" w:rsidR="00294D47" w:rsidRPr="00552DB3" w:rsidRDefault="00294D47" w:rsidP="00DC1304">
            <w:pPr>
              <w:rPr>
                <w:sz w:val="22"/>
              </w:rPr>
            </w:pPr>
            <w:r w:rsidRPr="00552DB3">
              <w:rPr>
                <w:sz w:val="22"/>
              </w:rPr>
              <w:t>5.980481E-09</w:t>
            </w:r>
          </w:p>
        </w:tc>
      </w:tr>
      <w:tr w:rsidR="00294D47" w:rsidRPr="00552DB3" w14:paraId="23D26BA0" w14:textId="77777777" w:rsidTr="00DC1304">
        <w:trPr>
          <w:jc w:val="center"/>
        </w:trPr>
        <w:tc>
          <w:tcPr>
            <w:tcW w:w="0" w:type="auto"/>
          </w:tcPr>
          <w:p w14:paraId="52EF42A5" w14:textId="77777777" w:rsidR="00294D47" w:rsidRPr="00552DB3" w:rsidRDefault="00294D47" w:rsidP="00DC1304">
            <w:pPr>
              <w:rPr>
                <w:sz w:val="22"/>
              </w:rPr>
            </w:pPr>
            <w:r w:rsidRPr="00552DB3">
              <w:rPr>
                <w:sz w:val="22"/>
              </w:rPr>
              <w:lastRenderedPageBreak/>
              <w:t>ba-137</w:t>
            </w:r>
          </w:p>
        </w:tc>
        <w:tc>
          <w:tcPr>
            <w:tcW w:w="0" w:type="auto"/>
          </w:tcPr>
          <w:p w14:paraId="3FDC8B02" w14:textId="77777777" w:rsidR="00294D47" w:rsidRPr="00552DB3" w:rsidRDefault="00294D47" w:rsidP="00DC1304">
            <w:pPr>
              <w:rPr>
                <w:sz w:val="22"/>
              </w:rPr>
            </w:pPr>
            <w:r w:rsidRPr="00552DB3">
              <w:rPr>
                <w:sz w:val="22"/>
              </w:rPr>
              <w:t>56137</w:t>
            </w:r>
          </w:p>
        </w:tc>
        <w:tc>
          <w:tcPr>
            <w:tcW w:w="0" w:type="auto"/>
            <w:tcBorders>
              <w:right w:val="double" w:sz="4" w:space="0" w:color="auto"/>
            </w:tcBorders>
          </w:tcPr>
          <w:p w14:paraId="0ACDA81E" w14:textId="77777777" w:rsidR="00294D47" w:rsidRPr="00552DB3" w:rsidRDefault="00294D47" w:rsidP="00DC1304">
            <w:pPr>
              <w:rPr>
                <w:sz w:val="22"/>
              </w:rPr>
            </w:pPr>
            <w:r w:rsidRPr="00552DB3">
              <w:rPr>
                <w:sz w:val="22"/>
              </w:rPr>
              <w:t>8.552682E-09</w:t>
            </w:r>
          </w:p>
        </w:tc>
        <w:tc>
          <w:tcPr>
            <w:tcW w:w="0" w:type="auto"/>
            <w:tcBorders>
              <w:left w:val="double" w:sz="4" w:space="0" w:color="auto"/>
            </w:tcBorders>
          </w:tcPr>
          <w:p w14:paraId="0EB738F4" w14:textId="77777777" w:rsidR="00294D47" w:rsidRPr="00552DB3" w:rsidRDefault="00294D47" w:rsidP="00DC1304">
            <w:pPr>
              <w:rPr>
                <w:sz w:val="22"/>
              </w:rPr>
            </w:pPr>
            <w:r w:rsidRPr="00552DB3">
              <w:rPr>
                <w:sz w:val="22"/>
              </w:rPr>
              <w:t>ba-138</w:t>
            </w:r>
          </w:p>
        </w:tc>
        <w:tc>
          <w:tcPr>
            <w:tcW w:w="0" w:type="auto"/>
          </w:tcPr>
          <w:p w14:paraId="2610A902" w14:textId="77777777" w:rsidR="00294D47" w:rsidRPr="00552DB3" w:rsidRDefault="00294D47" w:rsidP="00DC1304">
            <w:pPr>
              <w:rPr>
                <w:sz w:val="22"/>
              </w:rPr>
            </w:pPr>
            <w:r w:rsidRPr="00552DB3">
              <w:rPr>
                <w:sz w:val="22"/>
              </w:rPr>
              <w:t>56138</w:t>
            </w:r>
          </w:p>
        </w:tc>
        <w:tc>
          <w:tcPr>
            <w:tcW w:w="0" w:type="auto"/>
          </w:tcPr>
          <w:p w14:paraId="68306653" w14:textId="77777777" w:rsidR="00294D47" w:rsidRPr="00552DB3" w:rsidRDefault="00294D47" w:rsidP="00DC1304">
            <w:pPr>
              <w:rPr>
                <w:sz w:val="22"/>
              </w:rPr>
            </w:pPr>
            <w:r w:rsidRPr="00552DB3">
              <w:rPr>
                <w:sz w:val="22"/>
              </w:rPr>
              <w:t>5.459493E-08</w:t>
            </w:r>
          </w:p>
        </w:tc>
      </w:tr>
      <w:tr w:rsidR="00294D47" w:rsidRPr="00552DB3" w14:paraId="3263C119" w14:textId="77777777" w:rsidTr="00DC1304">
        <w:trPr>
          <w:jc w:val="center"/>
        </w:trPr>
        <w:tc>
          <w:tcPr>
            <w:tcW w:w="0" w:type="auto"/>
          </w:tcPr>
          <w:p w14:paraId="5A779B10" w14:textId="77777777" w:rsidR="00294D47" w:rsidRPr="00552DB3" w:rsidRDefault="00294D47" w:rsidP="00DC1304">
            <w:pPr>
              <w:rPr>
                <w:sz w:val="22"/>
              </w:rPr>
            </w:pPr>
            <w:r w:rsidRPr="00552DB3">
              <w:rPr>
                <w:sz w:val="22"/>
              </w:rPr>
              <w:t>bi-209</w:t>
            </w:r>
          </w:p>
        </w:tc>
        <w:tc>
          <w:tcPr>
            <w:tcW w:w="0" w:type="auto"/>
          </w:tcPr>
          <w:p w14:paraId="398488A8" w14:textId="77777777" w:rsidR="00294D47" w:rsidRPr="00552DB3" w:rsidRDefault="00294D47" w:rsidP="00DC1304">
            <w:pPr>
              <w:rPr>
                <w:sz w:val="22"/>
              </w:rPr>
            </w:pPr>
            <w:r w:rsidRPr="00552DB3">
              <w:rPr>
                <w:sz w:val="22"/>
              </w:rPr>
              <w:t>83209</w:t>
            </w:r>
          </w:p>
        </w:tc>
        <w:tc>
          <w:tcPr>
            <w:tcW w:w="0" w:type="auto"/>
            <w:tcBorders>
              <w:right w:val="double" w:sz="4" w:space="0" w:color="auto"/>
            </w:tcBorders>
          </w:tcPr>
          <w:p w14:paraId="2C7B78B0" w14:textId="77777777" w:rsidR="00294D47" w:rsidRPr="00552DB3" w:rsidRDefault="00294D47" w:rsidP="00DC1304">
            <w:pPr>
              <w:rPr>
                <w:sz w:val="22"/>
              </w:rPr>
            </w:pPr>
            <w:r w:rsidRPr="00552DB3">
              <w:rPr>
                <w:sz w:val="22"/>
              </w:rPr>
              <w:t>5.003746E-08</w:t>
            </w:r>
          </w:p>
        </w:tc>
        <w:tc>
          <w:tcPr>
            <w:tcW w:w="0" w:type="auto"/>
            <w:tcBorders>
              <w:left w:val="double" w:sz="4" w:space="0" w:color="auto"/>
            </w:tcBorders>
          </w:tcPr>
          <w:p w14:paraId="17D1C1BF" w14:textId="77777777" w:rsidR="00294D47" w:rsidRPr="00552DB3" w:rsidRDefault="00294D47" w:rsidP="00DC1304">
            <w:pPr>
              <w:rPr>
                <w:sz w:val="22"/>
              </w:rPr>
            </w:pPr>
            <w:r w:rsidRPr="00552DB3">
              <w:rPr>
                <w:sz w:val="22"/>
              </w:rPr>
              <w:t>pb-204</w:t>
            </w:r>
          </w:p>
        </w:tc>
        <w:tc>
          <w:tcPr>
            <w:tcW w:w="0" w:type="auto"/>
          </w:tcPr>
          <w:p w14:paraId="65026CA3" w14:textId="77777777" w:rsidR="00294D47" w:rsidRPr="00552DB3" w:rsidRDefault="00294D47" w:rsidP="00DC1304">
            <w:pPr>
              <w:rPr>
                <w:sz w:val="22"/>
              </w:rPr>
            </w:pPr>
            <w:r w:rsidRPr="00552DB3">
              <w:rPr>
                <w:sz w:val="22"/>
              </w:rPr>
              <w:t>82204</w:t>
            </w:r>
          </w:p>
        </w:tc>
        <w:tc>
          <w:tcPr>
            <w:tcW w:w="0" w:type="auto"/>
          </w:tcPr>
          <w:p w14:paraId="290EA885" w14:textId="77777777" w:rsidR="00294D47" w:rsidRPr="00552DB3" w:rsidRDefault="00294D47" w:rsidP="00DC1304">
            <w:pPr>
              <w:rPr>
                <w:sz w:val="22"/>
              </w:rPr>
            </w:pPr>
            <w:r w:rsidRPr="00552DB3">
              <w:rPr>
                <w:sz w:val="22"/>
              </w:rPr>
              <w:t>1.412972E-09</w:t>
            </w:r>
          </w:p>
        </w:tc>
      </w:tr>
      <w:tr w:rsidR="00294D47" w:rsidRPr="00552DB3" w14:paraId="560DD324" w14:textId="77777777" w:rsidTr="00DC1304">
        <w:trPr>
          <w:jc w:val="center"/>
        </w:trPr>
        <w:tc>
          <w:tcPr>
            <w:tcW w:w="0" w:type="auto"/>
          </w:tcPr>
          <w:p w14:paraId="37F39A33" w14:textId="77777777" w:rsidR="00294D47" w:rsidRPr="00552DB3" w:rsidRDefault="00294D47" w:rsidP="00DC1304">
            <w:pPr>
              <w:rPr>
                <w:sz w:val="22"/>
              </w:rPr>
            </w:pPr>
            <w:r w:rsidRPr="00552DB3">
              <w:rPr>
                <w:sz w:val="22"/>
              </w:rPr>
              <w:t>pb-206</w:t>
            </w:r>
          </w:p>
        </w:tc>
        <w:tc>
          <w:tcPr>
            <w:tcW w:w="0" w:type="auto"/>
          </w:tcPr>
          <w:p w14:paraId="176F6042" w14:textId="77777777" w:rsidR="00294D47" w:rsidRPr="00552DB3" w:rsidRDefault="00294D47" w:rsidP="00DC1304">
            <w:pPr>
              <w:rPr>
                <w:sz w:val="22"/>
              </w:rPr>
            </w:pPr>
            <w:r w:rsidRPr="00552DB3">
              <w:rPr>
                <w:sz w:val="22"/>
              </w:rPr>
              <w:t>82206</w:t>
            </w:r>
          </w:p>
        </w:tc>
        <w:tc>
          <w:tcPr>
            <w:tcW w:w="0" w:type="auto"/>
            <w:tcBorders>
              <w:right w:val="double" w:sz="4" w:space="0" w:color="auto"/>
            </w:tcBorders>
          </w:tcPr>
          <w:p w14:paraId="26CC93A1" w14:textId="77777777" w:rsidR="00294D47" w:rsidRPr="00552DB3" w:rsidRDefault="00294D47" w:rsidP="00DC1304">
            <w:pPr>
              <w:rPr>
                <w:sz w:val="22"/>
              </w:rPr>
            </w:pPr>
            <w:r w:rsidRPr="00552DB3">
              <w:rPr>
                <w:sz w:val="22"/>
              </w:rPr>
              <w:t>2.432331E-08</w:t>
            </w:r>
          </w:p>
        </w:tc>
        <w:tc>
          <w:tcPr>
            <w:tcW w:w="0" w:type="auto"/>
            <w:tcBorders>
              <w:left w:val="double" w:sz="4" w:space="0" w:color="auto"/>
            </w:tcBorders>
          </w:tcPr>
          <w:p w14:paraId="11483E30" w14:textId="77777777" w:rsidR="00294D47" w:rsidRPr="00552DB3" w:rsidRDefault="00294D47" w:rsidP="00DC1304">
            <w:pPr>
              <w:rPr>
                <w:sz w:val="22"/>
              </w:rPr>
            </w:pPr>
            <w:r w:rsidRPr="00552DB3">
              <w:rPr>
                <w:sz w:val="22"/>
              </w:rPr>
              <w:t>pb-207</w:t>
            </w:r>
          </w:p>
        </w:tc>
        <w:tc>
          <w:tcPr>
            <w:tcW w:w="0" w:type="auto"/>
          </w:tcPr>
          <w:p w14:paraId="1B8681D8" w14:textId="77777777" w:rsidR="00294D47" w:rsidRPr="00552DB3" w:rsidRDefault="00294D47" w:rsidP="00DC1304">
            <w:pPr>
              <w:rPr>
                <w:sz w:val="22"/>
              </w:rPr>
            </w:pPr>
            <w:r w:rsidRPr="00552DB3">
              <w:rPr>
                <w:sz w:val="22"/>
              </w:rPr>
              <w:t>82207</w:t>
            </w:r>
          </w:p>
        </w:tc>
        <w:tc>
          <w:tcPr>
            <w:tcW w:w="0" w:type="auto"/>
          </w:tcPr>
          <w:p w14:paraId="122FFD1C" w14:textId="77777777" w:rsidR="00294D47" w:rsidRPr="00552DB3" w:rsidRDefault="00294D47" w:rsidP="00DC1304">
            <w:pPr>
              <w:rPr>
                <w:sz w:val="22"/>
              </w:rPr>
            </w:pPr>
            <w:r w:rsidRPr="00552DB3">
              <w:rPr>
                <w:sz w:val="22"/>
              </w:rPr>
              <w:t>2.230478E-08</w:t>
            </w:r>
          </w:p>
        </w:tc>
      </w:tr>
      <w:tr w:rsidR="00294D47" w:rsidRPr="00552DB3" w14:paraId="3324B9C8" w14:textId="77777777" w:rsidTr="00DC1304">
        <w:trPr>
          <w:jc w:val="center"/>
        </w:trPr>
        <w:tc>
          <w:tcPr>
            <w:tcW w:w="0" w:type="auto"/>
          </w:tcPr>
          <w:p w14:paraId="6B6A0037" w14:textId="77777777" w:rsidR="00294D47" w:rsidRPr="00552DB3" w:rsidRDefault="00294D47" w:rsidP="00DC1304">
            <w:pPr>
              <w:rPr>
                <w:sz w:val="22"/>
              </w:rPr>
            </w:pPr>
            <w:r w:rsidRPr="00552DB3">
              <w:rPr>
                <w:sz w:val="22"/>
              </w:rPr>
              <w:t>pb-208</w:t>
            </w:r>
          </w:p>
        </w:tc>
        <w:tc>
          <w:tcPr>
            <w:tcW w:w="0" w:type="auto"/>
          </w:tcPr>
          <w:p w14:paraId="5C972CA6" w14:textId="77777777" w:rsidR="00294D47" w:rsidRPr="00552DB3" w:rsidRDefault="00294D47" w:rsidP="00DC1304">
            <w:pPr>
              <w:rPr>
                <w:sz w:val="22"/>
              </w:rPr>
            </w:pPr>
            <w:r w:rsidRPr="00552DB3">
              <w:rPr>
                <w:sz w:val="22"/>
              </w:rPr>
              <w:t>82208</w:t>
            </w:r>
          </w:p>
        </w:tc>
        <w:tc>
          <w:tcPr>
            <w:tcW w:w="0" w:type="auto"/>
            <w:tcBorders>
              <w:right w:val="double" w:sz="4" w:space="0" w:color="auto"/>
            </w:tcBorders>
          </w:tcPr>
          <w:p w14:paraId="2E98C116" w14:textId="77777777" w:rsidR="00294D47" w:rsidRPr="00552DB3" w:rsidRDefault="00294D47" w:rsidP="00DC1304">
            <w:pPr>
              <w:rPr>
                <w:sz w:val="22"/>
              </w:rPr>
            </w:pPr>
            <w:r w:rsidRPr="00552DB3">
              <w:rPr>
                <w:sz w:val="22"/>
              </w:rPr>
              <w:t>5.288553E-08</w:t>
            </w:r>
          </w:p>
        </w:tc>
        <w:tc>
          <w:tcPr>
            <w:tcW w:w="0" w:type="auto"/>
            <w:tcBorders>
              <w:left w:val="double" w:sz="4" w:space="0" w:color="auto"/>
            </w:tcBorders>
          </w:tcPr>
          <w:p w14:paraId="3534283C" w14:textId="77777777" w:rsidR="00294D47" w:rsidRPr="00552DB3" w:rsidRDefault="00294D47" w:rsidP="00DC1304">
            <w:pPr>
              <w:rPr>
                <w:sz w:val="22"/>
              </w:rPr>
            </w:pPr>
            <w:r w:rsidRPr="00552DB3">
              <w:rPr>
                <w:sz w:val="22"/>
              </w:rPr>
              <w:t>be-9</w:t>
            </w:r>
          </w:p>
        </w:tc>
        <w:tc>
          <w:tcPr>
            <w:tcW w:w="0" w:type="auto"/>
          </w:tcPr>
          <w:p w14:paraId="2CF844F7" w14:textId="77777777" w:rsidR="00294D47" w:rsidRPr="00552DB3" w:rsidRDefault="00294D47" w:rsidP="00DC1304">
            <w:pPr>
              <w:rPr>
                <w:sz w:val="22"/>
              </w:rPr>
            </w:pPr>
            <w:r w:rsidRPr="00552DB3">
              <w:rPr>
                <w:sz w:val="22"/>
              </w:rPr>
              <w:t>4009</w:t>
            </w:r>
          </w:p>
        </w:tc>
        <w:tc>
          <w:tcPr>
            <w:tcW w:w="0" w:type="auto"/>
          </w:tcPr>
          <w:p w14:paraId="4B7A6FED" w14:textId="77777777" w:rsidR="00294D47" w:rsidRPr="00552DB3" w:rsidRDefault="00294D47" w:rsidP="00DC1304">
            <w:pPr>
              <w:rPr>
                <w:sz w:val="22"/>
              </w:rPr>
            </w:pPr>
            <w:r w:rsidRPr="00552DB3">
              <w:rPr>
                <w:sz w:val="22"/>
              </w:rPr>
              <w:t>1.160302E-06</w:t>
            </w:r>
          </w:p>
        </w:tc>
      </w:tr>
      <w:tr w:rsidR="00294D47" w:rsidRPr="00552DB3" w14:paraId="5FC67605" w14:textId="77777777" w:rsidTr="00DC1304">
        <w:trPr>
          <w:jc w:val="center"/>
        </w:trPr>
        <w:tc>
          <w:tcPr>
            <w:tcW w:w="0" w:type="auto"/>
          </w:tcPr>
          <w:p w14:paraId="22F7E99A" w14:textId="77777777" w:rsidR="00294D47" w:rsidRPr="00552DB3" w:rsidRDefault="00294D47" w:rsidP="00DC1304">
            <w:pPr>
              <w:rPr>
                <w:sz w:val="22"/>
              </w:rPr>
            </w:pPr>
            <w:r w:rsidRPr="00552DB3">
              <w:rPr>
                <w:sz w:val="22"/>
              </w:rPr>
              <w:t>k-39</w:t>
            </w:r>
          </w:p>
        </w:tc>
        <w:tc>
          <w:tcPr>
            <w:tcW w:w="0" w:type="auto"/>
          </w:tcPr>
          <w:p w14:paraId="1BC9786A" w14:textId="77777777" w:rsidR="00294D47" w:rsidRPr="00552DB3" w:rsidRDefault="00294D47" w:rsidP="00DC1304">
            <w:pPr>
              <w:rPr>
                <w:sz w:val="22"/>
              </w:rPr>
            </w:pPr>
            <w:r w:rsidRPr="00552DB3">
              <w:rPr>
                <w:sz w:val="22"/>
              </w:rPr>
              <w:t>19039</w:t>
            </w:r>
          </w:p>
        </w:tc>
        <w:tc>
          <w:tcPr>
            <w:tcW w:w="0" w:type="auto"/>
            <w:tcBorders>
              <w:right w:val="double" w:sz="4" w:space="0" w:color="auto"/>
            </w:tcBorders>
          </w:tcPr>
          <w:p w14:paraId="1B1D2837" w14:textId="77777777" w:rsidR="00294D47" w:rsidRPr="00552DB3" w:rsidRDefault="00294D47" w:rsidP="00DC1304">
            <w:pPr>
              <w:rPr>
                <w:sz w:val="22"/>
              </w:rPr>
            </w:pPr>
            <w:r w:rsidRPr="00552DB3">
              <w:rPr>
                <w:sz w:val="22"/>
              </w:rPr>
              <w:t>2.494190E-07</w:t>
            </w:r>
          </w:p>
        </w:tc>
        <w:tc>
          <w:tcPr>
            <w:tcW w:w="0" w:type="auto"/>
            <w:tcBorders>
              <w:left w:val="double" w:sz="4" w:space="0" w:color="auto"/>
            </w:tcBorders>
          </w:tcPr>
          <w:p w14:paraId="489C982D" w14:textId="77777777" w:rsidR="00294D47" w:rsidRPr="00552DB3" w:rsidRDefault="00294D47" w:rsidP="00DC1304">
            <w:pPr>
              <w:rPr>
                <w:sz w:val="22"/>
              </w:rPr>
            </w:pPr>
            <w:r w:rsidRPr="00552DB3">
              <w:rPr>
                <w:sz w:val="22"/>
              </w:rPr>
              <w:t>k-40</w:t>
            </w:r>
          </w:p>
        </w:tc>
        <w:tc>
          <w:tcPr>
            <w:tcW w:w="0" w:type="auto"/>
          </w:tcPr>
          <w:p w14:paraId="3A86DA27" w14:textId="77777777" w:rsidR="00294D47" w:rsidRPr="00552DB3" w:rsidRDefault="00294D47" w:rsidP="00DC1304">
            <w:pPr>
              <w:rPr>
                <w:sz w:val="22"/>
              </w:rPr>
            </w:pPr>
            <w:r w:rsidRPr="00552DB3">
              <w:rPr>
                <w:sz w:val="22"/>
              </w:rPr>
              <w:t>19040</w:t>
            </w:r>
          </w:p>
        </w:tc>
        <w:tc>
          <w:tcPr>
            <w:tcW w:w="0" w:type="auto"/>
          </w:tcPr>
          <w:p w14:paraId="626BE1E8" w14:textId="77777777" w:rsidR="00294D47" w:rsidRPr="00552DB3" w:rsidRDefault="00294D47" w:rsidP="00DC1304">
            <w:pPr>
              <w:rPr>
                <w:sz w:val="22"/>
              </w:rPr>
            </w:pPr>
            <w:r w:rsidRPr="00552DB3">
              <w:rPr>
                <w:sz w:val="22"/>
              </w:rPr>
              <w:t>3.129167E-11</w:t>
            </w:r>
          </w:p>
        </w:tc>
      </w:tr>
      <w:tr w:rsidR="00294D47" w:rsidRPr="00552DB3" w14:paraId="34CFB758" w14:textId="77777777" w:rsidTr="00DC1304">
        <w:trPr>
          <w:jc w:val="center"/>
        </w:trPr>
        <w:tc>
          <w:tcPr>
            <w:tcW w:w="0" w:type="auto"/>
          </w:tcPr>
          <w:p w14:paraId="5BAA7781" w14:textId="77777777" w:rsidR="00294D47" w:rsidRPr="00552DB3" w:rsidRDefault="00294D47" w:rsidP="00DC1304">
            <w:pPr>
              <w:rPr>
                <w:sz w:val="22"/>
              </w:rPr>
            </w:pPr>
            <w:r w:rsidRPr="00552DB3">
              <w:rPr>
                <w:sz w:val="22"/>
              </w:rPr>
              <w:t>k-41</w:t>
            </w:r>
          </w:p>
        </w:tc>
        <w:tc>
          <w:tcPr>
            <w:tcW w:w="0" w:type="auto"/>
          </w:tcPr>
          <w:p w14:paraId="35B779F6" w14:textId="77777777" w:rsidR="00294D47" w:rsidRPr="00552DB3" w:rsidRDefault="00294D47" w:rsidP="00DC1304">
            <w:pPr>
              <w:rPr>
                <w:sz w:val="22"/>
              </w:rPr>
            </w:pPr>
            <w:r w:rsidRPr="00552DB3">
              <w:rPr>
                <w:sz w:val="22"/>
              </w:rPr>
              <w:t>19041</w:t>
            </w:r>
          </w:p>
        </w:tc>
        <w:tc>
          <w:tcPr>
            <w:tcW w:w="0" w:type="auto"/>
            <w:tcBorders>
              <w:right w:val="double" w:sz="4" w:space="0" w:color="auto"/>
            </w:tcBorders>
          </w:tcPr>
          <w:p w14:paraId="5ACEB3FF" w14:textId="77777777" w:rsidR="00294D47" w:rsidRPr="00552DB3" w:rsidRDefault="00294D47" w:rsidP="00DC1304">
            <w:pPr>
              <w:rPr>
                <w:sz w:val="22"/>
              </w:rPr>
            </w:pPr>
            <w:r w:rsidRPr="00552DB3">
              <w:rPr>
                <w:sz w:val="22"/>
              </w:rPr>
              <w:t>1.799993E-08</w:t>
            </w:r>
          </w:p>
        </w:tc>
        <w:tc>
          <w:tcPr>
            <w:tcW w:w="0" w:type="auto"/>
            <w:tcBorders>
              <w:left w:val="double" w:sz="4" w:space="0" w:color="auto"/>
            </w:tcBorders>
          </w:tcPr>
          <w:p w14:paraId="46DC317A" w14:textId="77777777" w:rsidR="00294D47" w:rsidRPr="00552DB3" w:rsidRDefault="00294D47" w:rsidP="00DC1304">
            <w:pPr>
              <w:rPr>
                <w:sz w:val="22"/>
              </w:rPr>
            </w:pPr>
            <w:r w:rsidRPr="00552DB3">
              <w:rPr>
                <w:sz w:val="22"/>
              </w:rPr>
              <w:t>na-23</w:t>
            </w:r>
          </w:p>
        </w:tc>
        <w:tc>
          <w:tcPr>
            <w:tcW w:w="0" w:type="auto"/>
          </w:tcPr>
          <w:p w14:paraId="0862E81F" w14:textId="77777777" w:rsidR="00294D47" w:rsidRPr="00552DB3" w:rsidRDefault="00294D47" w:rsidP="00DC1304">
            <w:pPr>
              <w:rPr>
                <w:sz w:val="22"/>
              </w:rPr>
            </w:pPr>
            <w:r w:rsidRPr="00552DB3">
              <w:rPr>
                <w:sz w:val="22"/>
              </w:rPr>
              <w:t>11023</w:t>
            </w:r>
          </w:p>
        </w:tc>
        <w:tc>
          <w:tcPr>
            <w:tcW w:w="0" w:type="auto"/>
          </w:tcPr>
          <w:p w14:paraId="556F95B9" w14:textId="77777777" w:rsidR="00294D47" w:rsidRPr="00552DB3" w:rsidRDefault="00294D47" w:rsidP="00DC1304">
            <w:pPr>
              <w:rPr>
                <w:sz w:val="22"/>
              </w:rPr>
            </w:pPr>
            <w:r w:rsidRPr="00552DB3">
              <w:rPr>
                <w:sz w:val="22"/>
              </w:rPr>
              <w:t>4.548479E-07</w:t>
            </w:r>
          </w:p>
        </w:tc>
      </w:tr>
      <w:tr w:rsidR="00294D47" w:rsidRPr="00552DB3" w14:paraId="203B5F02" w14:textId="77777777" w:rsidTr="00DC1304">
        <w:trPr>
          <w:jc w:val="center"/>
        </w:trPr>
        <w:tc>
          <w:tcPr>
            <w:tcW w:w="0" w:type="auto"/>
          </w:tcPr>
          <w:p w14:paraId="1FB97C58" w14:textId="77777777" w:rsidR="00294D47" w:rsidRPr="00552DB3" w:rsidRDefault="00294D47" w:rsidP="00DC1304">
            <w:pPr>
              <w:rPr>
                <w:sz w:val="22"/>
              </w:rPr>
            </w:pPr>
            <w:r w:rsidRPr="00552DB3">
              <w:rPr>
                <w:sz w:val="22"/>
              </w:rPr>
              <w:t>nb-93</w:t>
            </w:r>
          </w:p>
        </w:tc>
        <w:tc>
          <w:tcPr>
            <w:tcW w:w="0" w:type="auto"/>
          </w:tcPr>
          <w:p w14:paraId="29E3F97D" w14:textId="77777777" w:rsidR="00294D47" w:rsidRPr="00552DB3" w:rsidRDefault="00294D47" w:rsidP="00DC1304">
            <w:pPr>
              <w:rPr>
                <w:sz w:val="22"/>
              </w:rPr>
            </w:pPr>
            <w:r w:rsidRPr="00552DB3">
              <w:rPr>
                <w:sz w:val="22"/>
              </w:rPr>
              <w:t>41093</w:t>
            </w:r>
          </w:p>
        </w:tc>
        <w:tc>
          <w:tcPr>
            <w:tcW w:w="0" w:type="auto"/>
            <w:tcBorders>
              <w:right w:val="double" w:sz="4" w:space="0" w:color="auto"/>
            </w:tcBorders>
          </w:tcPr>
          <w:p w14:paraId="29E6E8C2" w14:textId="77777777" w:rsidR="00294D47" w:rsidRPr="00552DB3" w:rsidRDefault="00294D47" w:rsidP="00DC1304">
            <w:pPr>
              <w:rPr>
                <w:sz w:val="22"/>
              </w:rPr>
            </w:pPr>
            <w:r w:rsidRPr="00552DB3">
              <w:rPr>
                <w:sz w:val="22"/>
              </w:rPr>
              <w:t>1.125525E-07</w:t>
            </w:r>
          </w:p>
        </w:tc>
        <w:tc>
          <w:tcPr>
            <w:tcW w:w="0" w:type="auto"/>
            <w:tcBorders>
              <w:left w:val="double" w:sz="4" w:space="0" w:color="auto"/>
            </w:tcBorders>
          </w:tcPr>
          <w:p w14:paraId="1A7C24BC" w14:textId="77777777" w:rsidR="00294D47" w:rsidRPr="00552DB3" w:rsidRDefault="00294D47" w:rsidP="00DC1304">
            <w:pPr>
              <w:rPr>
                <w:sz w:val="22"/>
              </w:rPr>
            </w:pPr>
            <w:r w:rsidRPr="00552DB3">
              <w:rPr>
                <w:sz w:val="22"/>
              </w:rPr>
              <w:t>w-182</w:t>
            </w:r>
          </w:p>
        </w:tc>
        <w:tc>
          <w:tcPr>
            <w:tcW w:w="0" w:type="auto"/>
          </w:tcPr>
          <w:p w14:paraId="2799F400" w14:textId="77777777" w:rsidR="00294D47" w:rsidRPr="00552DB3" w:rsidRDefault="00294D47" w:rsidP="00DC1304">
            <w:pPr>
              <w:rPr>
                <w:sz w:val="22"/>
              </w:rPr>
            </w:pPr>
            <w:r w:rsidRPr="00552DB3">
              <w:rPr>
                <w:sz w:val="22"/>
              </w:rPr>
              <w:t>74182</w:t>
            </w:r>
          </w:p>
        </w:tc>
        <w:tc>
          <w:tcPr>
            <w:tcW w:w="0" w:type="auto"/>
          </w:tcPr>
          <w:p w14:paraId="58326436" w14:textId="77777777" w:rsidR="00294D47" w:rsidRPr="00552DB3" w:rsidRDefault="00294D47" w:rsidP="00DC1304">
            <w:pPr>
              <w:rPr>
                <w:sz w:val="22"/>
              </w:rPr>
            </w:pPr>
            <w:r w:rsidRPr="00552DB3">
              <w:rPr>
                <w:sz w:val="22"/>
              </w:rPr>
              <w:t>1.494261E-08</w:t>
            </w:r>
          </w:p>
        </w:tc>
      </w:tr>
      <w:tr w:rsidR="00294D47" w:rsidRPr="00552DB3" w14:paraId="3CA031A7" w14:textId="77777777" w:rsidTr="00DC1304">
        <w:trPr>
          <w:jc w:val="center"/>
        </w:trPr>
        <w:tc>
          <w:tcPr>
            <w:tcW w:w="0" w:type="auto"/>
          </w:tcPr>
          <w:p w14:paraId="20B89F14" w14:textId="77777777" w:rsidR="00294D47" w:rsidRPr="00552DB3" w:rsidRDefault="00294D47" w:rsidP="00DC1304">
            <w:pPr>
              <w:rPr>
                <w:sz w:val="22"/>
              </w:rPr>
            </w:pPr>
            <w:r w:rsidRPr="00552DB3">
              <w:rPr>
                <w:sz w:val="22"/>
              </w:rPr>
              <w:t>w-183</w:t>
            </w:r>
          </w:p>
        </w:tc>
        <w:tc>
          <w:tcPr>
            <w:tcW w:w="0" w:type="auto"/>
          </w:tcPr>
          <w:p w14:paraId="65BB8374" w14:textId="77777777" w:rsidR="00294D47" w:rsidRPr="00552DB3" w:rsidRDefault="00294D47" w:rsidP="00DC1304">
            <w:pPr>
              <w:rPr>
                <w:sz w:val="22"/>
              </w:rPr>
            </w:pPr>
            <w:r w:rsidRPr="00552DB3">
              <w:rPr>
                <w:sz w:val="22"/>
              </w:rPr>
              <w:t>74183</w:t>
            </w:r>
          </w:p>
        </w:tc>
        <w:tc>
          <w:tcPr>
            <w:tcW w:w="0" w:type="auto"/>
            <w:tcBorders>
              <w:right w:val="double" w:sz="4" w:space="0" w:color="auto"/>
            </w:tcBorders>
          </w:tcPr>
          <w:p w14:paraId="65AED407" w14:textId="77777777" w:rsidR="00294D47" w:rsidRPr="00552DB3" w:rsidRDefault="00294D47" w:rsidP="00DC1304">
            <w:pPr>
              <w:rPr>
                <w:sz w:val="22"/>
              </w:rPr>
            </w:pPr>
            <w:r w:rsidRPr="00552DB3">
              <w:rPr>
                <w:sz w:val="22"/>
              </w:rPr>
              <w:t>8.001951E-09</w:t>
            </w:r>
          </w:p>
        </w:tc>
        <w:tc>
          <w:tcPr>
            <w:tcW w:w="0" w:type="auto"/>
            <w:tcBorders>
              <w:left w:val="double" w:sz="4" w:space="0" w:color="auto"/>
            </w:tcBorders>
          </w:tcPr>
          <w:p w14:paraId="7F08F70B" w14:textId="77777777" w:rsidR="00294D47" w:rsidRPr="00552DB3" w:rsidRDefault="00294D47" w:rsidP="00DC1304">
            <w:pPr>
              <w:rPr>
                <w:sz w:val="22"/>
              </w:rPr>
            </w:pPr>
            <w:r w:rsidRPr="00552DB3">
              <w:rPr>
                <w:sz w:val="22"/>
              </w:rPr>
              <w:t>w-184</w:t>
            </w:r>
          </w:p>
        </w:tc>
        <w:tc>
          <w:tcPr>
            <w:tcW w:w="0" w:type="auto"/>
          </w:tcPr>
          <w:p w14:paraId="15FA4D6C" w14:textId="77777777" w:rsidR="00294D47" w:rsidRPr="00552DB3" w:rsidRDefault="00294D47" w:rsidP="00DC1304">
            <w:pPr>
              <w:rPr>
                <w:sz w:val="22"/>
              </w:rPr>
            </w:pPr>
            <w:r w:rsidRPr="00552DB3">
              <w:rPr>
                <w:sz w:val="22"/>
              </w:rPr>
              <w:t>74184</w:t>
            </w:r>
          </w:p>
        </w:tc>
        <w:tc>
          <w:tcPr>
            <w:tcW w:w="0" w:type="auto"/>
          </w:tcPr>
          <w:p w14:paraId="3E78D56B" w14:textId="77777777" w:rsidR="00294D47" w:rsidRPr="00552DB3" w:rsidRDefault="00294D47" w:rsidP="00DC1304">
            <w:pPr>
              <w:rPr>
                <w:sz w:val="22"/>
              </w:rPr>
            </w:pPr>
            <w:r w:rsidRPr="00552DB3">
              <w:rPr>
                <w:sz w:val="22"/>
              </w:rPr>
              <w:t>1.762221E-08</w:t>
            </w:r>
          </w:p>
        </w:tc>
      </w:tr>
      <w:tr w:rsidR="00294D47" w:rsidRPr="00552DB3" w14:paraId="7BC5EEA5" w14:textId="77777777" w:rsidTr="00DC1304">
        <w:trPr>
          <w:jc w:val="center"/>
        </w:trPr>
        <w:tc>
          <w:tcPr>
            <w:tcW w:w="0" w:type="auto"/>
          </w:tcPr>
          <w:p w14:paraId="689DADF4" w14:textId="77777777" w:rsidR="00294D47" w:rsidRPr="00552DB3" w:rsidRDefault="00294D47" w:rsidP="00DC1304">
            <w:pPr>
              <w:rPr>
                <w:sz w:val="22"/>
              </w:rPr>
            </w:pPr>
            <w:r w:rsidRPr="00552DB3">
              <w:rPr>
                <w:sz w:val="22"/>
              </w:rPr>
              <w:t>w-186</w:t>
            </w:r>
          </w:p>
        </w:tc>
        <w:tc>
          <w:tcPr>
            <w:tcW w:w="0" w:type="auto"/>
          </w:tcPr>
          <w:p w14:paraId="04276520" w14:textId="77777777" w:rsidR="00294D47" w:rsidRPr="00552DB3" w:rsidRDefault="00294D47" w:rsidP="00DC1304">
            <w:pPr>
              <w:rPr>
                <w:sz w:val="22"/>
              </w:rPr>
            </w:pPr>
            <w:r w:rsidRPr="00552DB3">
              <w:rPr>
                <w:sz w:val="22"/>
              </w:rPr>
              <w:t>74186</w:t>
            </w:r>
          </w:p>
        </w:tc>
        <w:tc>
          <w:tcPr>
            <w:tcW w:w="0" w:type="auto"/>
            <w:tcBorders>
              <w:right w:val="double" w:sz="4" w:space="0" w:color="auto"/>
            </w:tcBorders>
          </w:tcPr>
          <w:p w14:paraId="765F3D49" w14:textId="77777777" w:rsidR="00294D47" w:rsidRPr="00552DB3" w:rsidRDefault="00294D47" w:rsidP="00DC1304">
            <w:pPr>
              <w:rPr>
                <w:sz w:val="22"/>
              </w:rPr>
            </w:pPr>
            <w:r w:rsidRPr="00552DB3">
              <w:rPr>
                <w:sz w:val="22"/>
              </w:rPr>
              <w:t>1.630769E-08</w:t>
            </w:r>
          </w:p>
        </w:tc>
        <w:tc>
          <w:tcPr>
            <w:tcW w:w="0" w:type="auto"/>
            <w:tcBorders>
              <w:left w:val="double" w:sz="4" w:space="0" w:color="auto"/>
            </w:tcBorders>
          </w:tcPr>
          <w:p w14:paraId="3EBF105B" w14:textId="77777777" w:rsidR="00294D47" w:rsidRPr="00552DB3" w:rsidRDefault="00294D47" w:rsidP="00DC1304">
            <w:pPr>
              <w:rPr>
                <w:sz w:val="22"/>
              </w:rPr>
            </w:pPr>
            <w:r w:rsidRPr="00552DB3">
              <w:rPr>
                <w:sz w:val="22"/>
              </w:rPr>
              <w:t>y-89</w:t>
            </w:r>
          </w:p>
        </w:tc>
        <w:tc>
          <w:tcPr>
            <w:tcW w:w="0" w:type="auto"/>
          </w:tcPr>
          <w:p w14:paraId="42E35032" w14:textId="77777777" w:rsidR="00294D47" w:rsidRPr="00552DB3" w:rsidRDefault="00294D47" w:rsidP="00DC1304">
            <w:pPr>
              <w:rPr>
                <w:sz w:val="22"/>
              </w:rPr>
            </w:pPr>
            <w:r w:rsidRPr="00552DB3">
              <w:rPr>
                <w:sz w:val="22"/>
              </w:rPr>
              <w:t>39089</w:t>
            </w:r>
          </w:p>
        </w:tc>
        <w:tc>
          <w:tcPr>
            <w:tcW w:w="0" w:type="auto"/>
          </w:tcPr>
          <w:p w14:paraId="25885F8A" w14:textId="77777777" w:rsidR="00294D47" w:rsidRPr="00552DB3" w:rsidRDefault="00294D47" w:rsidP="00DC1304">
            <w:pPr>
              <w:rPr>
                <w:sz w:val="22"/>
              </w:rPr>
            </w:pPr>
            <w:r w:rsidRPr="00552DB3">
              <w:rPr>
                <w:sz w:val="22"/>
              </w:rPr>
              <w:t>1.176171E-07</w:t>
            </w:r>
          </w:p>
        </w:tc>
      </w:tr>
    </w:tbl>
    <w:p w14:paraId="1FF06DA7" w14:textId="77777777" w:rsidR="00552DB3" w:rsidRDefault="00552DB3" w:rsidP="00552DB3"/>
    <w:p w14:paraId="65AB6427" w14:textId="7B2E06C1" w:rsidR="00552DB3" w:rsidRDefault="00552DB3">
      <w:pPr>
        <w:spacing w:after="200" w:line="276" w:lineRule="auto"/>
      </w:pPr>
      <w:r>
        <w:br w:type="page"/>
      </w:r>
    </w:p>
    <w:p w14:paraId="2FC60B1B" w14:textId="77777777" w:rsidR="00552DB3" w:rsidRPr="00552DB3" w:rsidRDefault="00552DB3" w:rsidP="00552DB3"/>
    <w:p w14:paraId="61F0C136" w14:textId="6FA36FC5" w:rsidR="00C42C30" w:rsidRDefault="00C42C30" w:rsidP="00C42C30">
      <w:pPr>
        <w:pStyle w:val="Caption"/>
        <w:keepNext/>
      </w:pPr>
      <w:bookmarkStart w:id="143" w:name="_Toc223007852"/>
      <w:r>
        <w:t xml:space="preserve">Table </w:t>
      </w:r>
      <w:fldSimple w:instr=" SEQ Table \* ARABIC ">
        <w:r w:rsidR="00721720">
          <w:rPr>
            <w:noProof/>
          </w:rPr>
          <w:t>25</w:t>
        </w:r>
      </w:fldSimple>
      <w:r>
        <w:t>: Benchmark Material Specification for Cobalt Foil</w:t>
      </w:r>
      <w:bookmarkEnd w:id="143"/>
    </w:p>
    <w:tbl>
      <w:tblPr>
        <w:tblStyle w:val="TableGrid"/>
        <w:tblW w:w="0" w:type="auto"/>
        <w:jc w:val="center"/>
        <w:tblLook w:val="04A0" w:firstRow="1" w:lastRow="0" w:firstColumn="1" w:lastColumn="0" w:noHBand="0" w:noVBand="1"/>
      </w:tblPr>
      <w:tblGrid>
        <w:gridCol w:w="950"/>
        <w:gridCol w:w="766"/>
        <w:gridCol w:w="1677"/>
        <w:gridCol w:w="950"/>
        <w:gridCol w:w="766"/>
        <w:gridCol w:w="1677"/>
      </w:tblGrid>
      <w:tr w:rsidR="00294D47" w:rsidRPr="00552DB3" w14:paraId="584BCF98" w14:textId="77777777" w:rsidTr="00DC1304">
        <w:trPr>
          <w:tblHeader/>
          <w:jc w:val="center"/>
        </w:trPr>
        <w:tc>
          <w:tcPr>
            <w:tcW w:w="0" w:type="auto"/>
            <w:shd w:val="clear" w:color="auto" w:fill="FFCC99"/>
          </w:tcPr>
          <w:p w14:paraId="45925173" w14:textId="77777777" w:rsidR="00294D47" w:rsidRPr="00552DB3" w:rsidRDefault="00294D47" w:rsidP="00DC1304">
            <w:pPr>
              <w:rPr>
                <w:sz w:val="22"/>
              </w:rPr>
            </w:pPr>
            <w:r w:rsidRPr="00552DB3">
              <w:rPr>
                <w:sz w:val="22"/>
              </w:rPr>
              <w:t>Element</w:t>
            </w:r>
          </w:p>
        </w:tc>
        <w:tc>
          <w:tcPr>
            <w:tcW w:w="0" w:type="auto"/>
            <w:shd w:val="clear" w:color="auto" w:fill="FFCC99"/>
          </w:tcPr>
          <w:p w14:paraId="194B78A7" w14:textId="77777777" w:rsidR="00294D47" w:rsidRPr="00552DB3" w:rsidRDefault="00294D47" w:rsidP="00DC1304">
            <w:pPr>
              <w:rPr>
                <w:sz w:val="22"/>
              </w:rPr>
            </w:pPr>
            <w:r w:rsidRPr="00552DB3">
              <w:rPr>
                <w:sz w:val="22"/>
              </w:rPr>
              <w:t>ZAID</w:t>
            </w:r>
          </w:p>
        </w:tc>
        <w:tc>
          <w:tcPr>
            <w:tcW w:w="0" w:type="auto"/>
            <w:tcBorders>
              <w:right w:val="double" w:sz="4" w:space="0" w:color="auto"/>
            </w:tcBorders>
            <w:shd w:val="clear" w:color="auto" w:fill="FFCC99"/>
          </w:tcPr>
          <w:p w14:paraId="7F606A44" w14:textId="77777777" w:rsidR="00294D47" w:rsidRPr="00552DB3" w:rsidRDefault="00294D47" w:rsidP="00DC1304">
            <w:pPr>
              <w:rPr>
                <w:sz w:val="22"/>
              </w:rPr>
            </w:pPr>
            <w:r w:rsidRPr="00552DB3">
              <w:rPr>
                <w:sz w:val="22"/>
              </w:rPr>
              <w:t>Number Density</w:t>
            </w:r>
          </w:p>
          <w:p w14:paraId="30D9BD79" w14:textId="77777777" w:rsidR="00294D47" w:rsidRPr="00552DB3" w:rsidRDefault="00294D47" w:rsidP="00DC1304">
            <w:pPr>
              <w:rPr>
                <w:sz w:val="22"/>
              </w:rPr>
            </w:pPr>
            <w:r w:rsidRPr="00552DB3">
              <w:rPr>
                <w:sz w:val="22"/>
              </w:rPr>
              <w:t>[atoms/b-cm]</w:t>
            </w:r>
          </w:p>
        </w:tc>
        <w:tc>
          <w:tcPr>
            <w:tcW w:w="0" w:type="auto"/>
            <w:tcBorders>
              <w:left w:val="double" w:sz="4" w:space="0" w:color="auto"/>
            </w:tcBorders>
            <w:shd w:val="clear" w:color="auto" w:fill="FFCC99"/>
          </w:tcPr>
          <w:p w14:paraId="2C468DB8" w14:textId="77777777" w:rsidR="00294D47" w:rsidRPr="00552DB3" w:rsidRDefault="00294D47" w:rsidP="00DC1304">
            <w:pPr>
              <w:rPr>
                <w:sz w:val="22"/>
              </w:rPr>
            </w:pPr>
            <w:r w:rsidRPr="00552DB3">
              <w:rPr>
                <w:sz w:val="22"/>
              </w:rPr>
              <w:t>Element</w:t>
            </w:r>
          </w:p>
        </w:tc>
        <w:tc>
          <w:tcPr>
            <w:tcW w:w="0" w:type="auto"/>
            <w:shd w:val="clear" w:color="auto" w:fill="FFCC99"/>
          </w:tcPr>
          <w:p w14:paraId="29B79F9E" w14:textId="77777777" w:rsidR="00294D47" w:rsidRPr="00552DB3" w:rsidRDefault="00294D47" w:rsidP="00DC1304">
            <w:pPr>
              <w:rPr>
                <w:sz w:val="22"/>
              </w:rPr>
            </w:pPr>
            <w:r w:rsidRPr="00552DB3">
              <w:rPr>
                <w:sz w:val="22"/>
              </w:rPr>
              <w:t>ZAID</w:t>
            </w:r>
          </w:p>
        </w:tc>
        <w:tc>
          <w:tcPr>
            <w:tcW w:w="0" w:type="auto"/>
            <w:shd w:val="clear" w:color="auto" w:fill="FFCC99"/>
          </w:tcPr>
          <w:p w14:paraId="047326BA" w14:textId="77777777" w:rsidR="00294D47" w:rsidRPr="00552DB3" w:rsidRDefault="00294D47" w:rsidP="00DC1304">
            <w:pPr>
              <w:rPr>
                <w:sz w:val="22"/>
              </w:rPr>
            </w:pPr>
            <w:r w:rsidRPr="00552DB3">
              <w:rPr>
                <w:sz w:val="22"/>
              </w:rPr>
              <w:t>Number Density</w:t>
            </w:r>
          </w:p>
          <w:p w14:paraId="50A15522" w14:textId="77777777" w:rsidR="00294D47" w:rsidRPr="00552DB3" w:rsidRDefault="00294D47" w:rsidP="00DC1304">
            <w:pPr>
              <w:rPr>
                <w:sz w:val="22"/>
              </w:rPr>
            </w:pPr>
            <w:r w:rsidRPr="00552DB3">
              <w:rPr>
                <w:sz w:val="22"/>
              </w:rPr>
              <w:t>[atoms/b-cm]</w:t>
            </w:r>
          </w:p>
        </w:tc>
      </w:tr>
      <w:tr w:rsidR="00294D47" w:rsidRPr="00552DB3" w14:paraId="66D15AB0" w14:textId="77777777" w:rsidTr="00DC1304">
        <w:trPr>
          <w:jc w:val="center"/>
        </w:trPr>
        <w:tc>
          <w:tcPr>
            <w:tcW w:w="0" w:type="auto"/>
          </w:tcPr>
          <w:p w14:paraId="6F67D6AD" w14:textId="77777777" w:rsidR="00294D47" w:rsidRPr="00552DB3" w:rsidRDefault="00294D47" w:rsidP="00DC1304">
            <w:pPr>
              <w:rPr>
                <w:sz w:val="22"/>
              </w:rPr>
            </w:pPr>
            <w:r w:rsidRPr="00552DB3">
              <w:rPr>
                <w:sz w:val="22"/>
              </w:rPr>
              <w:t>b-10</w:t>
            </w:r>
          </w:p>
        </w:tc>
        <w:tc>
          <w:tcPr>
            <w:tcW w:w="0" w:type="auto"/>
          </w:tcPr>
          <w:p w14:paraId="7DA3B097" w14:textId="77777777" w:rsidR="00294D47" w:rsidRPr="00552DB3" w:rsidRDefault="00294D47" w:rsidP="00DC1304">
            <w:pPr>
              <w:rPr>
                <w:sz w:val="22"/>
              </w:rPr>
            </w:pPr>
            <w:r w:rsidRPr="00552DB3">
              <w:rPr>
                <w:sz w:val="22"/>
              </w:rPr>
              <w:t>5010</w:t>
            </w:r>
          </w:p>
        </w:tc>
        <w:tc>
          <w:tcPr>
            <w:tcW w:w="0" w:type="auto"/>
            <w:tcBorders>
              <w:right w:val="double" w:sz="4" w:space="0" w:color="auto"/>
            </w:tcBorders>
          </w:tcPr>
          <w:p w14:paraId="0BBA99E7" w14:textId="77777777" w:rsidR="00294D47" w:rsidRPr="00552DB3" w:rsidRDefault="00294D47" w:rsidP="00DC1304">
            <w:pPr>
              <w:rPr>
                <w:sz w:val="22"/>
              </w:rPr>
            </w:pPr>
            <w:r w:rsidRPr="00552DB3">
              <w:rPr>
                <w:sz w:val="22"/>
              </w:rPr>
              <w:t>1.025554E-06</w:t>
            </w:r>
          </w:p>
        </w:tc>
        <w:tc>
          <w:tcPr>
            <w:tcW w:w="0" w:type="auto"/>
            <w:tcBorders>
              <w:left w:val="double" w:sz="4" w:space="0" w:color="auto"/>
            </w:tcBorders>
          </w:tcPr>
          <w:p w14:paraId="10AEEEF0" w14:textId="77777777" w:rsidR="00294D47" w:rsidRPr="00552DB3" w:rsidRDefault="00294D47" w:rsidP="00DC1304">
            <w:pPr>
              <w:rPr>
                <w:sz w:val="22"/>
              </w:rPr>
            </w:pPr>
            <w:r w:rsidRPr="00552DB3">
              <w:rPr>
                <w:sz w:val="22"/>
              </w:rPr>
              <w:t>al-27</w:t>
            </w:r>
          </w:p>
        </w:tc>
        <w:tc>
          <w:tcPr>
            <w:tcW w:w="0" w:type="auto"/>
          </w:tcPr>
          <w:p w14:paraId="2211339F" w14:textId="77777777" w:rsidR="00294D47" w:rsidRPr="00552DB3" w:rsidRDefault="00294D47" w:rsidP="00DC1304">
            <w:pPr>
              <w:rPr>
                <w:sz w:val="22"/>
              </w:rPr>
            </w:pPr>
            <w:r w:rsidRPr="00552DB3">
              <w:rPr>
                <w:sz w:val="22"/>
              </w:rPr>
              <w:t>13027</w:t>
            </w:r>
          </w:p>
        </w:tc>
        <w:tc>
          <w:tcPr>
            <w:tcW w:w="0" w:type="auto"/>
          </w:tcPr>
          <w:p w14:paraId="08F62AB7" w14:textId="77777777" w:rsidR="00294D47" w:rsidRPr="00552DB3" w:rsidRDefault="00294D47" w:rsidP="00DC1304">
            <w:pPr>
              <w:rPr>
                <w:sz w:val="22"/>
              </w:rPr>
            </w:pPr>
            <w:r w:rsidRPr="00552DB3">
              <w:rPr>
                <w:sz w:val="22"/>
              </w:rPr>
              <w:t>1.032466E-05</w:t>
            </w:r>
          </w:p>
        </w:tc>
      </w:tr>
      <w:tr w:rsidR="00294D47" w:rsidRPr="00552DB3" w14:paraId="2CEA2BD6" w14:textId="77777777" w:rsidTr="00DC1304">
        <w:trPr>
          <w:jc w:val="center"/>
        </w:trPr>
        <w:tc>
          <w:tcPr>
            <w:tcW w:w="0" w:type="auto"/>
          </w:tcPr>
          <w:p w14:paraId="0890F239" w14:textId="77777777" w:rsidR="00294D47" w:rsidRPr="00552DB3" w:rsidRDefault="00294D47" w:rsidP="00DC1304">
            <w:pPr>
              <w:rPr>
                <w:sz w:val="22"/>
              </w:rPr>
            </w:pPr>
            <w:r w:rsidRPr="00552DB3">
              <w:rPr>
                <w:sz w:val="22"/>
              </w:rPr>
              <w:t>si-28</w:t>
            </w:r>
          </w:p>
        </w:tc>
        <w:tc>
          <w:tcPr>
            <w:tcW w:w="0" w:type="auto"/>
          </w:tcPr>
          <w:p w14:paraId="3BA937D8" w14:textId="77777777" w:rsidR="00294D47" w:rsidRPr="00552DB3" w:rsidRDefault="00294D47" w:rsidP="00DC1304">
            <w:pPr>
              <w:rPr>
                <w:sz w:val="22"/>
              </w:rPr>
            </w:pPr>
            <w:r w:rsidRPr="00552DB3">
              <w:rPr>
                <w:sz w:val="22"/>
              </w:rPr>
              <w:t>14028</w:t>
            </w:r>
          </w:p>
        </w:tc>
        <w:tc>
          <w:tcPr>
            <w:tcW w:w="0" w:type="auto"/>
            <w:tcBorders>
              <w:right w:val="double" w:sz="4" w:space="0" w:color="auto"/>
            </w:tcBorders>
          </w:tcPr>
          <w:p w14:paraId="65D029B7" w14:textId="77777777" w:rsidR="00294D47" w:rsidRPr="00552DB3" w:rsidRDefault="00294D47" w:rsidP="00DC1304">
            <w:pPr>
              <w:rPr>
                <w:sz w:val="22"/>
              </w:rPr>
            </w:pPr>
            <w:r w:rsidRPr="00552DB3">
              <w:rPr>
                <w:sz w:val="22"/>
              </w:rPr>
              <w:t>9.147440E-06</w:t>
            </w:r>
          </w:p>
        </w:tc>
        <w:tc>
          <w:tcPr>
            <w:tcW w:w="0" w:type="auto"/>
            <w:tcBorders>
              <w:left w:val="double" w:sz="4" w:space="0" w:color="auto"/>
            </w:tcBorders>
          </w:tcPr>
          <w:p w14:paraId="7DDD3FEC" w14:textId="77777777" w:rsidR="00294D47" w:rsidRPr="00552DB3" w:rsidRDefault="00294D47" w:rsidP="00DC1304">
            <w:pPr>
              <w:rPr>
                <w:sz w:val="22"/>
              </w:rPr>
            </w:pPr>
            <w:r w:rsidRPr="00552DB3">
              <w:rPr>
                <w:sz w:val="22"/>
              </w:rPr>
              <w:t>si-29</w:t>
            </w:r>
          </w:p>
        </w:tc>
        <w:tc>
          <w:tcPr>
            <w:tcW w:w="0" w:type="auto"/>
          </w:tcPr>
          <w:p w14:paraId="2BEA36E6" w14:textId="77777777" w:rsidR="00294D47" w:rsidRPr="00552DB3" w:rsidRDefault="00294D47" w:rsidP="00DC1304">
            <w:pPr>
              <w:rPr>
                <w:sz w:val="22"/>
              </w:rPr>
            </w:pPr>
            <w:r w:rsidRPr="00552DB3">
              <w:rPr>
                <w:sz w:val="22"/>
              </w:rPr>
              <w:t>14029</w:t>
            </w:r>
          </w:p>
        </w:tc>
        <w:tc>
          <w:tcPr>
            <w:tcW w:w="0" w:type="auto"/>
          </w:tcPr>
          <w:p w14:paraId="5348DA43" w14:textId="77777777" w:rsidR="00294D47" w:rsidRPr="00552DB3" w:rsidRDefault="00294D47" w:rsidP="00DC1304">
            <w:pPr>
              <w:rPr>
                <w:sz w:val="22"/>
              </w:rPr>
            </w:pPr>
            <w:r w:rsidRPr="00552DB3">
              <w:rPr>
                <w:sz w:val="22"/>
              </w:rPr>
              <w:t>4.646971E-07</w:t>
            </w:r>
          </w:p>
        </w:tc>
      </w:tr>
      <w:tr w:rsidR="00294D47" w:rsidRPr="00552DB3" w14:paraId="77AE67F4" w14:textId="77777777" w:rsidTr="00DC1304">
        <w:trPr>
          <w:jc w:val="center"/>
        </w:trPr>
        <w:tc>
          <w:tcPr>
            <w:tcW w:w="0" w:type="auto"/>
          </w:tcPr>
          <w:p w14:paraId="2EA06F02" w14:textId="77777777" w:rsidR="00294D47" w:rsidRPr="00552DB3" w:rsidRDefault="00294D47" w:rsidP="00DC1304">
            <w:pPr>
              <w:rPr>
                <w:sz w:val="22"/>
              </w:rPr>
            </w:pPr>
            <w:r w:rsidRPr="00552DB3">
              <w:rPr>
                <w:sz w:val="22"/>
              </w:rPr>
              <w:t>si-30</w:t>
            </w:r>
          </w:p>
        </w:tc>
        <w:tc>
          <w:tcPr>
            <w:tcW w:w="0" w:type="auto"/>
          </w:tcPr>
          <w:p w14:paraId="5BCF7764" w14:textId="77777777" w:rsidR="00294D47" w:rsidRPr="00552DB3" w:rsidRDefault="00294D47" w:rsidP="00DC1304">
            <w:pPr>
              <w:rPr>
                <w:sz w:val="22"/>
              </w:rPr>
            </w:pPr>
            <w:r w:rsidRPr="00552DB3">
              <w:rPr>
                <w:sz w:val="22"/>
              </w:rPr>
              <w:t>14030</w:t>
            </w:r>
          </w:p>
        </w:tc>
        <w:tc>
          <w:tcPr>
            <w:tcW w:w="0" w:type="auto"/>
            <w:tcBorders>
              <w:right w:val="double" w:sz="4" w:space="0" w:color="auto"/>
            </w:tcBorders>
          </w:tcPr>
          <w:p w14:paraId="41242519" w14:textId="77777777" w:rsidR="00294D47" w:rsidRPr="00552DB3" w:rsidRDefault="00294D47" w:rsidP="00DC1304">
            <w:pPr>
              <w:rPr>
                <w:sz w:val="22"/>
              </w:rPr>
            </w:pPr>
            <w:r w:rsidRPr="00552DB3">
              <w:rPr>
                <w:sz w:val="22"/>
              </w:rPr>
              <w:t>3.066901E-07</w:t>
            </w:r>
          </w:p>
        </w:tc>
        <w:tc>
          <w:tcPr>
            <w:tcW w:w="0" w:type="auto"/>
            <w:tcBorders>
              <w:left w:val="double" w:sz="4" w:space="0" w:color="auto"/>
            </w:tcBorders>
          </w:tcPr>
          <w:p w14:paraId="22B00DE5" w14:textId="77777777" w:rsidR="00294D47" w:rsidRPr="00552DB3" w:rsidRDefault="00294D47" w:rsidP="00DC1304">
            <w:pPr>
              <w:rPr>
                <w:sz w:val="22"/>
              </w:rPr>
            </w:pPr>
            <w:r w:rsidRPr="00552DB3">
              <w:rPr>
                <w:sz w:val="22"/>
              </w:rPr>
              <w:t>ca-40</w:t>
            </w:r>
          </w:p>
        </w:tc>
        <w:tc>
          <w:tcPr>
            <w:tcW w:w="0" w:type="auto"/>
          </w:tcPr>
          <w:p w14:paraId="5711CD8D" w14:textId="77777777" w:rsidR="00294D47" w:rsidRPr="00552DB3" w:rsidRDefault="00294D47" w:rsidP="00DC1304">
            <w:pPr>
              <w:rPr>
                <w:sz w:val="22"/>
              </w:rPr>
            </w:pPr>
            <w:r w:rsidRPr="00552DB3">
              <w:rPr>
                <w:sz w:val="22"/>
              </w:rPr>
              <w:t>20040</w:t>
            </w:r>
          </w:p>
        </w:tc>
        <w:tc>
          <w:tcPr>
            <w:tcW w:w="0" w:type="auto"/>
          </w:tcPr>
          <w:p w14:paraId="61077F60" w14:textId="77777777" w:rsidR="00294D47" w:rsidRPr="00552DB3" w:rsidRDefault="00294D47" w:rsidP="00DC1304">
            <w:pPr>
              <w:rPr>
                <w:sz w:val="22"/>
              </w:rPr>
            </w:pPr>
            <w:r w:rsidRPr="00552DB3">
              <w:rPr>
                <w:sz w:val="22"/>
              </w:rPr>
              <w:t>1.078112E-05</w:t>
            </w:r>
          </w:p>
        </w:tc>
      </w:tr>
      <w:tr w:rsidR="00294D47" w:rsidRPr="00552DB3" w14:paraId="6CA4A553" w14:textId="77777777" w:rsidTr="00DC1304">
        <w:trPr>
          <w:jc w:val="center"/>
        </w:trPr>
        <w:tc>
          <w:tcPr>
            <w:tcW w:w="0" w:type="auto"/>
          </w:tcPr>
          <w:p w14:paraId="78D6F2EC" w14:textId="77777777" w:rsidR="00294D47" w:rsidRPr="00552DB3" w:rsidRDefault="00294D47" w:rsidP="00DC1304">
            <w:pPr>
              <w:rPr>
                <w:sz w:val="22"/>
              </w:rPr>
            </w:pPr>
            <w:r w:rsidRPr="00552DB3">
              <w:rPr>
                <w:sz w:val="22"/>
              </w:rPr>
              <w:t>ca-42</w:t>
            </w:r>
          </w:p>
        </w:tc>
        <w:tc>
          <w:tcPr>
            <w:tcW w:w="0" w:type="auto"/>
          </w:tcPr>
          <w:p w14:paraId="69324E87" w14:textId="77777777" w:rsidR="00294D47" w:rsidRPr="00552DB3" w:rsidRDefault="00294D47" w:rsidP="00DC1304">
            <w:pPr>
              <w:rPr>
                <w:sz w:val="22"/>
              </w:rPr>
            </w:pPr>
            <w:r w:rsidRPr="00552DB3">
              <w:rPr>
                <w:sz w:val="22"/>
              </w:rPr>
              <w:t>20042</w:t>
            </w:r>
          </w:p>
        </w:tc>
        <w:tc>
          <w:tcPr>
            <w:tcW w:w="0" w:type="auto"/>
            <w:tcBorders>
              <w:right w:val="double" w:sz="4" w:space="0" w:color="auto"/>
            </w:tcBorders>
          </w:tcPr>
          <w:p w14:paraId="49FB888E" w14:textId="77777777" w:rsidR="00294D47" w:rsidRPr="00552DB3" w:rsidRDefault="00294D47" w:rsidP="00DC1304">
            <w:pPr>
              <w:rPr>
                <w:sz w:val="22"/>
              </w:rPr>
            </w:pPr>
            <w:r w:rsidRPr="00552DB3">
              <w:rPr>
                <w:sz w:val="22"/>
              </w:rPr>
              <w:t>7.195494E-08</w:t>
            </w:r>
          </w:p>
        </w:tc>
        <w:tc>
          <w:tcPr>
            <w:tcW w:w="0" w:type="auto"/>
            <w:tcBorders>
              <w:left w:val="double" w:sz="4" w:space="0" w:color="auto"/>
            </w:tcBorders>
          </w:tcPr>
          <w:p w14:paraId="51B27E8F" w14:textId="77777777" w:rsidR="00294D47" w:rsidRPr="00552DB3" w:rsidRDefault="00294D47" w:rsidP="00DC1304">
            <w:pPr>
              <w:rPr>
                <w:sz w:val="22"/>
              </w:rPr>
            </w:pPr>
            <w:r w:rsidRPr="00552DB3">
              <w:rPr>
                <w:sz w:val="22"/>
              </w:rPr>
              <w:t>ca-43</w:t>
            </w:r>
          </w:p>
        </w:tc>
        <w:tc>
          <w:tcPr>
            <w:tcW w:w="0" w:type="auto"/>
          </w:tcPr>
          <w:p w14:paraId="47AE1F06" w14:textId="77777777" w:rsidR="00294D47" w:rsidRPr="00552DB3" w:rsidRDefault="00294D47" w:rsidP="00DC1304">
            <w:pPr>
              <w:rPr>
                <w:sz w:val="22"/>
              </w:rPr>
            </w:pPr>
            <w:r w:rsidRPr="00552DB3">
              <w:rPr>
                <w:sz w:val="22"/>
              </w:rPr>
              <w:t>20043</w:t>
            </w:r>
          </w:p>
        </w:tc>
        <w:tc>
          <w:tcPr>
            <w:tcW w:w="0" w:type="auto"/>
          </w:tcPr>
          <w:p w14:paraId="7DE8F24E" w14:textId="77777777" w:rsidR="00294D47" w:rsidRPr="00552DB3" w:rsidRDefault="00294D47" w:rsidP="00DC1304">
            <w:pPr>
              <w:rPr>
                <w:sz w:val="22"/>
              </w:rPr>
            </w:pPr>
            <w:r w:rsidRPr="00552DB3">
              <w:rPr>
                <w:sz w:val="22"/>
              </w:rPr>
              <w:t>1.501378E-08</w:t>
            </w:r>
          </w:p>
        </w:tc>
      </w:tr>
      <w:tr w:rsidR="00294D47" w:rsidRPr="00552DB3" w14:paraId="6A6DB8B6" w14:textId="77777777" w:rsidTr="00DC1304">
        <w:trPr>
          <w:jc w:val="center"/>
        </w:trPr>
        <w:tc>
          <w:tcPr>
            <w:tcW w:w="0" w:type="auto"/>
          </w:tcPr>
          <w:p w14:paraId="03675F43" w14:textId="77777777" w:rsidR="00294D47" w:rsidRPr="00552DB3" w:rsidRDefault="00294D47" w:rsidP="00DC1304">
            <w:pPr>
              <w:rPr>
                <w:sz w:val="22"/>
              </w:rPr>
            </w:pPr>
            <w:r w:rsidRPr="00552DB3">
              <w:rPr>
                <w:sz w:val="22"/>
              </w:rPr>
              <w:t>ca-44</w:t>
            </w:r>
          </w:p>
        </w:tc>
        <w:tc>
          <w:tcPr>
            <w:tcW w:w="0" w:type="auto"/>
          </w:tcPr>
          <w:p w14:paraId="2FBE356E" w14:textId="77777777" w:rsidR="00294D47" w:rsidRPr="00552DB3" w:rsidRDefault="00294D47" w:rsidP="00DC1304">
            <w:pPr>
              <w:rPr>
                <w:sz w:val="22"/>
              </w:rPr>
            </w:pPr>
            <w:r w:rsidRPr="00552DB3">
              <w:rPr>
                <w:sz w:val="22"/>
              </w:rPr>
              <w:t>20044</w:t>
            </w:r>
          </w:p>
        </w:tc>
        <w:tc>
          <w:tcPr>
            <w:tcW w:w="0" w:type="auto"/>
            <w:tcBorders>
              <w:right w:val="double" w:sz="4" w:space="0" w:color="auto"/>
            </w:tcBorders>
          </w:tcPr>
          <w:p w14:paraId="2F147742" w14:textId="77777777" w:rsidR="00294D47" w:rsidRPr="00552DB3" w:rsidRDefault="00294D47" w:rsidP="00DC1304">
            <w:pPr>
              <w:rPr>
                <w:sz w:val="22"/>
              </w:rPr>
            </w:pPr>
            <w:r w:rsidRPr="00552DB3">
              <w:rPr>
                <w:sz w:val="22"/>
              </w:rPr>
              <w:t>2.319907E-07</w:t>
            </w:r>
          </w:p>
        </w:tc>
        <w:tc>
          <w:tcPr>
            <w:tcW w:w="0" w:type="auto"/>
            <w:tcBorders>
              <w:left w:val="double" w:sz="4" w:space="0" w:color="auto"/>
            </w:tcBorders>
          </w:tcPr>
          <w:p w14:paraId="3F2FDE97" w14:textId="77777777" w:rsidR="00294D47" w:rsidRPr="00552DB3" w:rsidRDefault="00294D47" w:rsidP="00DC1304">
            <w:pPr>
              <w:rPr>
                <w:sz w:val="22"/>
              </w:rPr>
            </w:pPr>
            <w:r w:rsidRPr="00552DB3">
              <w:rPr>
                <w:sz w:val="22"/>
              </w:rPr>
              <w:t>ca-46</w:t>
            </w:r>
          </w:p>
        </w:tc>
        <w:tc>
          <w:tcPr>
            <w:tcW w:w="0" w:type="auto"/>
          </w:tcPr>
          <w:p w14:paraId="2A7B28DD" w14:textId="77777777" w:rsidR="00294D47" w:rsidRPr="00552DB3" w:rsidRDefault="00294D47" w:rsidP="00DC1304">
            <w:pPr>
              <w:rPr>
                <w:sz w:val="22"/>
              </w:rPr>
            </w:pPr>
            <w:r w:rsidRPr="00552DB3">
              <w:rPr>
                <w:sz w:val="22"/>
              </w:rPr>
              <w:t>20046</w:t>
            </w:r>
          </w:p>
        </w:tc>
        <w:tc>
          <w:tcPr>
            <w:tcW w:w="0" w:type="auto"/>
          </w:tcPr>
          <w:p w14:paraId="51DB703D" w14:textId="77777777" w:rsidR="00294D47" w:rsidRPr="00552DB3" w:rsidRDefault="00294D47" w:rsidP="00DC1304">
            <w:pPr>
              <w:rPr>
                <w:sz w:val="22"/>
              </w:rPr>
            </w:pPr>
            <w:r w:rsidRPr="00552DB3">
              <w:rPr>
                <w:sz w:val="22"/>
              </w:rPr>
              <w:t>4.448528E-10</w:t>
            </w:r>
          </w:p>
        </w:tc>
      </w:tr>
      <w:tr w:rsidR="00294D47" w:rsidRPr="00552DB3" w14:paraId="5B630B69" w14:textId="77777777" w:rsidTr="00DC1304">
        <w:trPr>
          <w:jc w:val="center"/>
        </w:trPr>
        <w:tc>
          <w:tcPr>
            <w:tcW w:w="0" w:type="auto"/>
          </w:tcPr>
          <w:p w14:paraId="0E54152E" w14:textId="77777777" w:rsidR="00294D47" w:rsidRPr="00552DB3" w:rsidRDefault="00294D47" w:rsidP="00DC1304">
            <w:pPr>
              <w:rPr>
                <w:sz w:val="22"/>
              </w:rPr>
            </w:pPr>
            <w:r w:rsidRPr="00552DB3">
              <w:rPr>
                <w:sz w:val="22"/>
              </w:rPr>
              <w:t>ca-48</w:t>
            </w:r>
          </w:p>
        </w:tc>
        <w:tc>
          <w:tcPr>
            <w:tcW w:w="0" w:type="auto"/>
          </w:tcPr>
          <w:p w14:paraId="4ABD513D" w14:textId="77777777" w:rsidR="00294D47" w:rsidRPr="00552DB3" w:rsidRDefault="00294D47" w:rsidP="00DC1304">
            <w:pPr>
              <w:rPr>
                <w:sz w:val="22"/>
              </w:rPr>
            </w:pPr>
            <w:r w:rsidRPr="00552DB3">
              <w:rPr>
                <w:sz w:val="22"/>
              </w:rPr>
              <w:t>20048</w:t>
            </w:r>
          </w:p>
        </w:tc>
        <w:tc>
          <w:tcPr>
            <w:tcW w:w="0" w:type="auto"/>
            <w:tcBorders>
              <w:right w:val="double" w:sz="4" w:space="0" w:color="auto"/>
            </w:tcBorders>
          </w:tcPr>
          <w:p w14:paraId="5BE26E98" w14:textId="77777777" w:rsidR="00294D47" w:rsidRPr="00552DB3" w:rsidRDefault="00294D47" w:rsidP="00DC1304">
            <w:pPr>
              <w:rPr>
                <w:sz w:val="22"/>
              </w:rPr>
            </w:pPr>
            <w:r w:rsidRPr="00552DB3">
              <w:rPr>
                <w:sz w:val="22"/>
              </w:rPr>
              <w:t>2.079687E-08</w:t>
            </w:r>
          </w:p>
        </w:tc>
        <w:tc>
          <w:tcPr>
            <w:tcW w:w="0" w:type="auto"/>
            <w:tcBorders>
              <w:left w:val="double" w:sz="4" w:space="0" w:color="auto"/>
            </w:tcBorders>
          </w:tcPr>
          <w:p w14:paraId="18B9AA78" w14:textId="77777777" w:rsidR="00294D47" w:rsidRPr="00552DB3" w:rsidRDefault="00294D47" w:rsidP="00DC1304">
            <w:pPr>
              <w:rPr>
                <w:sz w:val="22"/>
              </w:rPr>
            </w:pPr>
            <w:r w:rsidRPr="00552DB3">
              <w:rPr>
                <w:sz w:val="22"/>
              </w:rPr>
              <w:t>fe-54</w:t>
            </w:r>
          </w:p>
        </w:tc>
        <w:tc>
          <w:tcPr>
            <w:tcW w:w="0" w:type="auto"/>
          </w:tcPr>
          <w:p w14:paraId="25CD6AA1" w14:textId="77777777" w:rsidR="00294D47" w:rsidRPr="00552DB3" w:rsidRDefault="00294D47" w:rsidP="00DC1304">
            <w:pPr>
              <w:rPr>
                <w:sz w:val="22"/>
              </w:rPr>
            </w:pPr>
            <w:r w:rsidRPr="00552DB3">
              <w:rPr>
                <w:sz w:val="22"/>
              </w:rPr>
              <w:t>26054</w:t>
            </w:r>
          </w:p>
        </w:tc>
        <w:tc>
          <w:tcPr>
            <w:tcW w:w="0" w:type="auto"/>
          </w:tcPr>
          <w:p w14:paraId="54805C55" w14:textId="77777777" w:rsidR="00294D47" w:rsidRPr="00552DB3" w:rsidRDefault="00294D47" w:rsidP="00DC1304">
            <w:pPr>
              <w:rPr>
                <w:sz w:val="22"/>
              </w:rPr>
            </w:pPr>
            <w:r w:rsidRPr="00552DB3">
              <w:rPr>
                <w:sz w:val="22"/>
              </w:rPr>
              <w:t>1.749415E-07</w:t>
            </w:r>
          </w:p>
        </w:tc>
      </w:tr>
      <w:tr w:rsidR="00294D47" w:rsidRPr="00552DB3" w14:paraId="3284B7D4" w14:textId="77777777" w:rsidTr="00DC1304">
        <w:trPr>
          <w:jc w:val="center"/>
        </w:trPr>
        <w:tc>
          <w:tcPr>
            <w:tcW w:w="0" w:type="auto"/>
          </w:tcPr>
          <w:p w14:paraId="01B98F85" w14:textId="77777777" w:rsidR="00294D47" w:rsidRPr="00552DB3" w:rsidRDefault="00294D47" w:rsidP="00DC1304">
            <w:pPr>
              <w:rPr>
                <w:sz w:val="22"/>
              </w:rPr>
            </w:pPr>
            <w:r w:rsidRPr="00552DB3">
              <w:rPr>
                <w:sz w:val="22"/>
              </w:rPr>
              <w:t>fe-56</w:t>
            </w:r>
          </w:p>
        </w:tc>
        <w:tc>
          <w:tcPr>
            <w:tcW w:w="0" w:type="auto"/>
          </w:tcPr>
          <w:p w14:paraId="46C382A9" w14:textId="77777777" w:rsidR="00294D47" w:rsidRPr="00552DB3" w:rsidRDefault="00294D47" w:rsidP="00DC1304">
            <w:pPr>
              <w:rPr>
                <w:sz w:val="22"/>
              </w:rPr>
            </w:pPr>
            <w:r w:rsidRPr="00552DB3">
              <w:rPr>
                <w:sz w:val="22"/>
              </w:rPr>
              <w:t>25056</w:t>
            </w:r>
          </w:p>
        </w:tc>
        <w:tc>
          <w:tcPr>
            <w:tcW w:w="0" w:type="auto"/>
            <w:tcBorders>
              <w:right w:val="double" w:sz="4" w:space="0" w:color="auto"/>
            </w:tcBorders>
          </w:tcPr>
          <w:p w14:paraId="557860B7" w14:textId="77777777" w:rsidR="00294D47" w:rsidRPr="00552DB3" w:rsidRDefault="00294D47" w:rsidP="00DC1304">
            <w:pPr>
              <w:rPr>
                <w:sz w:val="22"/>
              </w:rPr>
            </w:pPr>
            <w:r w:rsidRPr="00552DB3">
              <w:rPr>
                <w:sz w:val="22"/>
              </w:rPr>
              <w:t>2.746207E-06</w:t>
            </w:r>
          </w:p>
        </w:tc>
        <w:tc>
          <w:tcPr>
            <w:tcW w:w="0" w:type="auto"/>
            <w:tcBorders>
              <w:left w:val="double" w:sz="4" w:space="0" w:color="auto"/>
            </w:tcBorders>
          </w:tcPr>
          <w:p w14:paraId="06233CBA" w14:textId="77777777" w:rsidR="00294D47" w:rsidRPr="00552DB3" w:rsidRDefault="00294D47" w:rsidP="00DC1304">
            <w:pPr>
              <w:rPr>
                <w:sz w:val="22"/>
              </w:rPr>
            </w:pPr>
            <w:r w:rsidRPr="00552DB3">
              <w:rPr>
                <w:sz w:val="22"/>
              </w:rPr>
              <w:t>fe-57</w:t>
            </w:r>
          </w:p>
        </w:tc>
        <w:tc>
          <w:tcPr>
            <w:tcW w:w="0" w:type="auto"/>
          </w:tcPr>
          <w:p w14:paraId="10DD62CC" w14:textId="77777777" w:rsidR="00294D47" w:rsidRPr="00552DB3" w:rsidRDefault="00294D47" w:rsidP="00DC1304">
            <w:pPr>
              <w:rPr>
                <w:sz w:val="22"/>
              </w:rPr>
            </w:pPr>
            <w:r w:rsidRPr="00552DB3">
              <w:rPr>
                <w:sz w:val="22"/>
              </w:rPr>
              <w:t>26057</w:t>
            </w:r>
          </w:p>
        </w:tc>
        <w:tc>
          <w:tcPr>
            <w:tcW w:w="0" w:type="auto"/>
          </w:tcPr>
          <w:p w14:paraId="1823DA91" w14:textId="77777777" w:rsidR="00294D47" w:rsidRPr="00552DB3" w:rsidRDefault="00294D47" w:rsidP="00DC1304">
            <w:pPr>
              <w:rPr>
                <w:sz w:val="22"/>
              </w:rPr>
            </w:pPr>
            <w:r w:rsidRPr="00552DB3">
              <w:rPr>
                <w:sz w:val="22"/>
              </w:rPr>
              <w:t>6.342191E-08</w:t>
            </w:r>
          </w:p>
        </w:tc>
      </w:tr>
      <w:tr w:rsidR="00294D47" w:rsidRPr="00552DB3" w14:paraId="6616CD4E" w14:textId="77777777" w:rsidTr="00DC1304">
        <w:trPr>
          <w:jc w:val="center"/>
        </w:trPr>
        <w:tc>
          <w:tcPr>
            <w:tcW w:w="0" w:type="auto"/>
          </w:tcPr>
          <w:p w14:paraId="288D20F9" w14:textId="77777777" w:rsidR="00294D47" w:rsidRPr="00552DB3" w:rsidRDefault="00294D47" w:rsidP="00DC1304">
            <w:pPr>
              <w:rPr>
                <w:sz w:val="22"/>
              </w:rPr>
            </w:pPr>
            <w:r w:rsidRPr="00552DB3">
              <w:rPr>
                <w:sz w:val="22"/>
              </w:rPr>
              <w:t>fe-58</w:t>
            </w:r>
          </w:p>
        </w:tc>
        <w:tc>
          <w:tcPr>
            <w:tcW w:w="0" w:type="auto"/>
          </w:tcPr>
          <w:p w14:paraId="4936CBF2" w14:textId="77777777" w:rsidR="00294D47" w:rsidRPr="00552DB3" w:rsidRDefault="00294D47" w:rsidP="00DC1304">
            <w:pPr>
              <w:rPr>
                <w:sz w:val="22"/>
              </w:rPr>
            </w:pPr>
            <w:r w:rsidRPr="00552DB3">
              <w:rPr>
                <w:sz w:val="22"/>
              </w:rPr>
              <w:t>26058</w:t>
            </w:r>
          </w:p>
        </w:tc>
        <w:tc>
          <w:tcPr>
            <w:tcW w:w="0" w:type="auto"/>
            <w:tcBorders>
              <w:right w:val="double" w:sz="4" w:space="0" w:color="auto"/>
            </w:tcBorders>
          </w:tcPr>
          <w:p w14:paraId="563AD46F" w14:textId="77777777" w:rsidR="00294D47" w:rsidRPr="00552DB3" w:rsidRDefault="00294D47" w:rsidP="00DC1304">
            <w:pPr>
              <w:rPr>
                <w:sz w:val="22"/>
              </w:rPr>
            </w:pPr>
            <w:r w:rsidRPr="00552DB3">
              <w:rPr>
                <w:sz w:val="22"/>
              </w:rPr>
              <w:t>8.440292E-09</w:t>
            </w:r>
          </w:p>
        </w:tc>
        <w:tc>
          <w:tcPr>
            <w:tcW w:w="0" w:type="auto"/>
            <w:tcBorders>
              <w:left w:val="double" w:sz="4" w:space="0" w:color="auto"/>
            </w:tcBorders>
          </w:tcPr>
          <w:p w14:paraId="29F49824" w14:textId="77777777" w:rsidR="00294D47" w:rsidRPr="00552DB3" w:rsidRDefault="00294D47" w:rsidP="00DC1304">
            <w:pPr>
              <w:rPr>
                <w:sz w:val="22"/>
              </w:rPr>
            </w:pPr>
            <w:r w:rsidRPr="00552DB3">
              <w:rPr>
                <w:sz w:val="22"/>
              </w:rPr>
              <w:t>mn-55</w:t>
            </w:r>
          </w:p>
        </w:tc>
        <w:tc>
          <w:tcPr>
            <w:tcW w:w="0" w:type="auto"/>
          </w:tcPr>
          <w:p w14:paraId="277D738C" w14:textId="77777777" w:rsidR="00294D47" w:rsidRPr="00552DB3" w:rsidRDefault="00294D47" w:rsidP="00DC1304">
            <w:pPr>
              <w:rPr>
                <w:sz w:val="22"/>
              </w:rPr>
            </w:pPr>
            <w:r w:rsidRPr="00552DB3">
              <w:rPr>
                <w:sz w:val="22"/>
              </w:rPr>
              <w:t>25055</w:t>
            </w:r>
          </w:p>
        </w:tc>
        <w:tc>
          <w:tcPr>
            <w:tcW w:w="0" w:type="auto"/>
          </w:tcPr>
          <w:p w14:paraId="12C68CDE" w14:textId="77777777" w:rsidR="00294D47" w:rsidRPr="00552DB3" w:rsidRDefault="00294D47" w:rsidP="00DC1304">
            <w:pPr>
              <w:rPr>
                <w:sz w:val="22"/>
              </w:rPr>
            </w:pPr>
            <w:r w:rsidRPr="00552DB3">
              <w:rPr>
                <w:sz w:val="22"/>
              </w:rPr>
              <w:t>1.014143E-06</w:t>
            </w:r>
          </w:p>
        </w:tc>
      </w:tr>
      <w:tr w:rsidR="00294D47" w:rsidRPr="00552DB3" w14:paraId="46B2FC07" w14:textId="77777777" w:rsidTr="00DC1304">
        <w:trPr>
          <w:jc w:val="center"/>
        </w:trPr>
        <w:tc>
          <w:tcPr>
            <w:tcW w:w="0" w:type="auto"/>
          </w:tcPr>
          <w:p w14:paraId="13CF0D12" w14:textId="77777777" w:rsidR="00294D47" w:rsidRPr="00552DB3" w:rsidRDefault="00294D47" w:rsidP="00DC1304">
            <w:pPr>
              <w:rPr>
                <w:sz w:val="22"/>
              </w:rPr>
            </w:pPr>
            <w:r w:rsidRPr="00552DB3">
              <w:rPr>
                <w:sz w:val="22"/>
              </w:rPr>
              <w:t>p-31</w:t>
            </w:r>
          </w:p>
        </w:tc>
        <w:tc>
          <w:tcPr>
            <w:tcW w:w="0" w:type="auto"/>
          </w:tcPr>
          <w:p w14:paraId="093515F4" w14:textId="77777777" w:rsidR="00294D47" w:rsidRPr="00552DB3" w:rsidRDefault="00294D47" w:rsidP="00DC1304">
            <w:pPr>
              <w:rPr>
                <w:sz w:val="22"/>
              </w:rPr>
            </w:pPr>
            <w:r w:rsidRPr="00552DB3">
              <w:rPr>
                <w:sz w:val="22"/>
              </w:rPr>
              <w:t>15031</w:t>
            </w:r>
          </w:p>
        </w:tc>
        <w:tc>
          <w:tcPr>
            <w:tcW w:w="0" w:type="auto"/>
            <w:tcBorders>
              <w:right w:val="double" w:sz="4" w:space="0" w:color="auto"/>
            </w:tcBorders>
          </w:tcPr>
          <w:p w14:paraId="5497DDC6" w14:textId="77777777" w:rsidR="00294D47" w:rsidRPr="00552DB3" w:rsidRDefault="00294D47" w:rsidP="00DC1304">
            <w:pPr>
              <w:rPr>
                <w:sz w:val="22"/>
              </w:rPr>
            </w:pPr>
            <w:r w:rsidRPr="00552DB3">
              <w:rPr>
                <w:sz w:val="22"/>
              </w:rPr>
              <w:t>1.798783E-06</w:t>
            </w:r>
          </w:p>
        </w:tc>
        <w:tc>
          <w:tcPr>
            <w:tcW w:w="0" w:type="auto"/>
            <w:tcBorders>
              <w:left w:val="double" w:sz="4" w:space="0" w:color="auto"/>
            </w:tcBorders>
          </w:tcPr>
          <w:p w14:paraId="6123CE3E" w14:textId="77777777" w:rsidR="00294D47" w:rsidRPr="00552DB3" w:rsidRDefault="00294D47" w:rsidP="00DC1304">
            <w:pPr>
              <w:rPr>
                <w:sz w:val="22"/>
              </w:rPr>
            </w:pPr>
            <w:r w:rsidRPr="00552DB3">
              <w:rPr>
                <w:sz w:val="22"/>
              </w:rPr>
              <w:t>ni-58</w:t>
            </w:r>
          </w:p>
        </w:tc>
        <w:tc>
          <w:tcPr>
            <w:tcW w:w="0" w:type="auto"/>
          </w:tcPr>
          <w:p w14:paraId="35AC0E25" w14:textId="77777777" w:rsidR="00294D47" w:rsidRPr="00552DB3" w:rsidRDefault="00294D47" w:rsidP="00DC1304">
            <w:pPr>
              <w:rPr>
                <w:sz w:val="22"/>
              </w:rPr>
            </w:pPr>
            <w:r w:rsidRPr="00552DB3">
              <w:rPr>
                <w:sz w:val="22"/>
              </w:rPr>
              <w:t>28058</w:t>
            </w:r>
          </w:p>
        </w:tc>
        <w:tc>
          <w:tcPr>
            <w:tcW w:w="0" w:type="auto"/>
          </w:tcPr>
          <w:p w14:paraId="24A77151" w14:textId="77777777" w:rsidR="00294D47" w:rsidRPr="00552DB3" w:rsidRDefault="00294D47" w:rsidP="00DC1304">
            <w:pPr>
              <w:rPr>
                <w:sz w:val="22"/>
              </w:rPr>
            </w:pPr>
            <w:r w:rsidRPr="00552DB3">
              <w:rPr>
                <w:sz w:val="22"/>
              </w:rPr>
              <w:t>6.462245E-07</w:t>
            </w:r>
          </w:p>
        </w:tc>
      </w:tr>
      <w:tr w:rsidR="00294D47" w:rsidRPr="00552DB3" w14:paraId="3728A998" w14:textId="77777777" w:rsidTr="00DC1304">
        <w:trPr>
          <w:jc w:val="center"/>
        </w:trPr>
        <w:tc>
          <w:tcPr>
            <w:tcW w:w="0" w:type="auto"/>
          </w:tcPr>
          <w:p w14:paraId="5B7B7CF2" w14:textId="77777777" w:rsidR="00294D47" w:rsidRPr="00552DB3" w:rsidRDefault="00294D47" w:rsidP="00DC1304">
            <w:pPr>
              <w:rPr>
                <w:sz w:val="22"/>
              </w:rPr>
            </w:pPr>
            <w:r w:rsidRPr="00552DB3">
              <w:rPr>
                <w:sz w:val="22"/>
              </w:rPr>
              <w:t>ni-60</w:t>
            </w:r>
          </w:p>
        </w:tc>
        <w:tc>
          <w:tcPr>
            <w:tcW w:w="0" w:type="auto"/>
          </w:tcPr>
          <w:p w14:paraId="2B75390A" w14:textId="77777777" w:rsidR="00294D47" w:rsidRPr="00552DB3" w:rsidRDefault="00294D47" w:rsidP="00DC1304">
            <w:pPr>
              <w:rPr>
                <w:sz w:val="22"/>
              </w:rPr>
            </w:pPr>
            <w:r w:rsidRPr="00552DB3">
              <w:rPr>
                <w:sz w:val="22"/>
              </w:rPr>
              <w:t>28060</w:t>
            </w:r>
          </w:p>
        </w:tc>
        <w:tc>
          <w:tcPr>
            <w:tcW w:w="0" w:type="auto"/>
            <w:tcBorders>
              <w:right w:val="double" w:sz="4" w:space="0" w:color="auto"/>
            </w:tcBorders>
          </w:tcPr>
          <w:p w14:paraId="4B1A0867" w14:textId="77777777" w:rsidR="00294D47" w:rsidRPr="00552DB3" w:rsidRDefault="00294D47" w:rsidP="00DC1304">
            <w:pPr>
              <w:rPr>
                <w:sz w:val="22"/>
              </w:rPr>
            </w:pPr>
            <w:r w:rsidRPr="00552DB3">
              <w:rPr>
                <w:sz w:val="22"/>
              </w:rPr>
              <w:t>2.489246E-07</w:t>
            </w:r>
          </w:p>
        </w:tc>
        <w:tc>
          <w:tcPr>
            <w:tcW w:w="0" w:type="auto"/>
            <w:tcBorders>
              <w:left w:val="double" w:sz="4" w:space="0" w:color="auto"/>
            </w:tcBorders>
          </w:tcPr>
          <w:p w14:paraId="40C1341B" w14:textId="77777777" w:rsidR="00294D47" w:rsidRPr="00552DB3" w:rsidRDefault="00294D47" w:rsidP="00DC1304">
            <w:pPr>
              <w:rPr>
                <w:sz w:val="22"/>
              </w:rPr>
            </w:pPr>
            <w:r w:rsidRPr="00552DB3">
              <w:rPr>
                <w:sz w:val="22"/>
              </w:rPr>
              <w:t>ni-61</w:t>
            </w:r>
          </w:p>
        </w:tc>
        <w:tc>
          <w:tcPr>
            <w:tcW w:w="0" w:type="auto"/>
          </w:tcPr>
          <w:p w14:paraId="4EF8BDBC" w14:textId="77777777" w:rsidR="00294D47" w:rsidRPr="00552DB3" w:rsidRDefault="00294D47" w:rsidP="00DC1304">
            <w:pPr>
              <w:rPr>
                <w:sz w:val="22"/>
              </w:rPr>
            </w:pPr>
            <w:r w:rsidRPr="00552DB3">
              <w:rPr>
                <w:sz w:val="22"/>
              </w:rPr>
              <w:t>28061</w:t>
            </w:r>
          </w:p>
        </w:tc>
        <w:tc>
          <w:tcPr>
            <w:tcW w:w="0" w:type="auto"/>
          </w:tcPr>
          <w:p w14:paraId="3793AB8A" w14:textId="77777777" w:rsidR="00294D47" w:rsidRPr="00552DB3" w:rsidRDefault="00294D47" w:rsidP="00DC1304">
            <w:pPr>
              <w:rPr>
                <w:sz w:val="22"/>
              </w:rPr>
            </w:pPr>
            <w:r w:rsidRPr="00552DB3">
              <w:rPr>
                <w:sz w:val="22"/>
              </w:rPr>
              <w:t>1.082058E-08</w:t>
            </w:r>
          </w:p>
        </w:tc>
      </w:tr>
      <w:tr w:rsidR="00294D47" w:rsidRPr="00552DB3" w14:paraId="68FE2EEB" w14:textId="77777777" w:rsidTr="00DC1304">
        <w:trPr>
          <w:jc w:val="center"/>
        </w:trPr>
        <w:tc>
          <w:tcPr>
            <w:tcW w:w="0" w:type="auto"/>
          </w:tcPr>
          <w:p w14:paraId="2DFF0B9B" w14:textId="77777777" w:rsidR="00294D47" w:rsidRPr="00552DB3" w:rsidRDefault="00294D47" w:rsidP="00DC1304">
            <w:pPr>
              <w:rPr>
                <w:sz w:val="22"/>
              </w:rPr>
            </w:pPr>
            <w:r w:rsidRPr="00552DB3">
              <w:rPr>
                <w:sz w:val="22"/>
              </w:rPr>
              <w:t>ni-62</w:t>
            </w:r>
          </w:p>
        </w:tc>
        <w:tc>
          <w:tcPr>
            <w:tcW w:w="0" w:type="auto"/>
          </w:tcPr>
          <w:p w14:paraId="2C6CF58D" w14:textId="77777777" w:rsidR="00294D47" w:rsidRPr="00552DB3" w:rsidRDefault="00294D47" w:rsidP="00DC1304">
            <w:pPr>
              <w:rPr>
                <w:sz w:val="22"/>
              </w:rPr>
            </w:pPr>
            <w:r w:rsidRPr="00552DB3">
              <w:rPr>
                <w:sz w:val="22"/>
              </w:rPr>
              <w:t>28062</w:t>
            </w:r>
          </w:p>
        </w:tc>
        <w:tc>
          <w:tcPr>
            <w:tcW w:w="0" w:type="auto"/>
            <w:tcBorders>
              <w:right w:val="double" w:sz="4" w:space="0" w:color="auto"/>
            </w:tcBorders>
          </w:tcPr>
          <w:p w14:paraId="6B14FD8F" w14:textId="77777777" w:rsidR="00294D47" w:rsidRPr="00552DB3" w:rsidRDefault="00294D47" w:rsidP="00DC1304">
            <w:pPr>
              <w:rPr>
                <w:sz w:val="22"/>
              </w:rPr>
            </w:pPr>
            <w:r w:rsidRPr="00552DB3">
              <w:rPr>
                <w:sz w:val="22"/>
              </w:rPr>
              <w:t>3.450074E-08</w:t>
            </w:r>
          </w:p>
        </w:tc>
        <w:tc>
          <w:tcPr>
            <w:tcW w:w="0" w:type="auto"/>
            <w:tcBorders>
              <w:left w:val="double" w:sz="4" w:space="0" w:color="auto"/>
            </w:tcBorders>
          </w:tcPr>
          <w:p w14:paraId="1F5040E6" w14:textId="77777777" w:rsidR="00294D47" w:rsidRPr="00552DB3" w:rsidRDefault="00294D47" w:rsidP="00DC1304">
            <w:pPr>
              <w:rPr>
                <w:sz w:val="22"/>
              </w:rPr>
            </w:pPr>
            <w:r w:rsidRPr="00552DB3">
              <w:rPr>
                <w:sz w:val="22"/>
              </w:rPr>
              <w:t>ni-64</w:t>
            </w:r>
          </w:p>
        </w:tc>
        <w:tc>
          <w:tcPr>
            <w:tcW w:w="0" w:type="auto"/>
          </w:tcPr>
          <w:p w14:paraId="64D68B66" w14:textId="77777777" w:rsidR="00294D47" w:rsidRPr="00552DB3" w:rsidRDefault="00294D47" w:rsidP="00DC1304">
            <w:pPr>
              <w:rPr>
                <w:sz w:val="22"/>
              </w:rPr>
            </w:pPr>
            <w:r w:rsidRPr="00552DB3">
              <w:rPr>
                <w:sz w:val="22"/>
              </w:rPr>
              <w:t>28064</w:t>
            </w:r>
          </w:p>
        </w:tc>
        <w:tc>
          <w:tcPr>
            <w:tcW w:w="0" w:type="auto"/>
          </w:tcPr>
          <w:p w14:paraId="15AEABB6" w14:textId="77777777" w:rsidR="00294D47" w:rsidRPr="00552DB3" w:rsidRDefault="00294D47" w:rsidP="00DC1304">
            <w:pPr>
              <w:rPr>
                <w:sz w:val="22"/>
              </w:rPr>
            </w:pPr>
            <w:r w:rsidRPr="00552DB3">
              <w:rPr>
                <w:sz w:val="22"/>
              </w:rPr>
              <w:t>8.786321E-09</w:t>
            </w:r>
          </w:p>
        </w:tc>
      </w:tr>
      <w:tr w:rsidR="00294D47" w:rsidRPr="00552DB3" w14:paraId="6B3F3C53" w14:textId="77777777" w:rsidTr="00DC1304">
        <w:trPr>
          <w:jc w:val="center"/>
        </w:trPr>
        <w:tc>
          <w:tcPr>
            <w:tcW w:w="0" w:type="auto"/>
          </w:tcPr>
          <w:p w14:paraId="7A5AEA59" w14:textId="77777777" w:rsidR="00294D47" w:rsidRPr="00552DB3" w:rsidRDefault="00294D47" w:rsidP="00DC1304">
            <w:pPr>
              <w:rPr>
                <w:sz w:val="22"/>
              </w:rPr>
            </w:pPr>
            <w:r w:rsidRPr="00552DB3">
              <w:rPr>
                <w:sz w:val="22"/>
              </w:rPr>
              <w:t>cr-50</w:t>
            </w:r>
          </w:p>
        </w:tc>
        <w:tc>
          <w:tcPr>
            <w:tcW w:w="0" w:type="auto"/>
          </w:tcPr>
          <w:p w14:paraId="0CDD57A3" w14:textId="77777777" w:rsidR="00294D47" w:rsidRPr="00552DB3" w:rsidRDefault="00294D47" w:rsidP="00DC1304">
            <w:pPr>
              <w:rPr>
                <w:sz w:val="22"/>
              </w:rPr>
            </w:pPr>
            <w:r w:rsidRPr="00552DB3">
              <w:rPr>
                <w:sz w:val="22"/>
              </w:rPr>
              <w:t>24050</w:t>
            </w:r>
          </w:p>
        </w:tc>
        <w:tc>
          <w:tcPr>
            <w:tcW w:w="0" w:type="auto"/>
            <w:tcBorders>
              <w:right w:val="double" w:sz="4" w:space="0" w:color="auto"/>
            </w:tcBorders>
          </w:tcPr>
          <w:p w14:paraId="2277D312" w14:textId="77777777" w:rsidR="00294D47" w:rsidRPr="00552DB3" w:rsidRDefault="00294D47" w:rsidP="00DC1304">
            <w:pPr>
              <w:rPr>
                <w:sz w:val="22"/>
              </w:rPr>
            </w:pPr>
            <w:r w:rsidRPr="00552DB3">
              <w:rPr>
                <w:sz w:val="22"/>
              </w:rPr>
              <w:t>4.655767E-08</w:t>
            </w:r>
          </w:p>
        </w:tc>
        <w:tc>
          <w:tcPr>
            <w:tcW w:w="0" w:type="auto"/>
            <w:tcBorders>
              <w:left w:val="double" w:sz="4" w:space="0" w:color="auto"/>
            </w:tcBorders>
          </w:tcPr>
          <w:p w14:paraId="69E91E9F" w14:textId="77777777" w:rsidR="00294D47" w:rsidRPr="00552DB3" w:rsidRDefault="00294D47" w:rsidP="00DC1304">
            <w:pPr>
              <w:rPr>
                <w:sz w:val="22"/>
              </w:rPr>
            </w:pPr>
            <w:r w:rsidRPr="00552DB3">
              <w:rPr>
                <w:sz w:val="22"/>
              </w:rPr>
              <w:t>cr-52</w:t>
            </w:r>
          </w:p>
        </w:tc>
        <w:tc>
          <w:tcPr>
            <w:tcW w:w="0" w:type="auto"/>
          </w:tcPr>
          <w:p w14:paraId="2F48A5BC" w14:textId="77777777" w:rsidR="00294D47" w:rsidRPr="00552DB3" w:rsidRDefault="00294D47" w:rsidP="00DC1304">
            <w:pPr>
              <w:rPr>
                <w:sz w:val="22"/>
              </w:rPr>
            </w:pPr>
            <w:r w:rsidRPr="00552DB3">
              <w:rPr>
                <w:sz w:val="22"/>
              </w:rPr>
              <w:t>24052</w:t>
            </w:r>
          </w:p>
        </w:tc>
        <w:tc>
          <w:tcPr>
            <w:tcW w:w="0" w:type="auto"/>
          </w:tcPr>
          <w:p w14:paraId="110AED53" w14:textId="77777777" w:rsidR="00294D47" w:rsidRPr="00552DB3" w:rsidRDefault="00294D47" w:rsidP="00DC1304">
            <w:pPr>
              <w:rPr>
                <w:sz w:val="22"/>
              </w:rPr>
            </w:pPr>
            <w:r w:rsidRPr="00552DB3">
              <w:rPr>
                <w:sz w:val="22"/>
              </w:rPr>
              <w:t>8.978184E-07</w:t>
            </w:r>
          </w:p>
        </w:tc>
      </w:tr>
      <w:tr w:rsidR="00294D47" w:rsidRPr="00552DB3" w14:paraId="2E847F1B" w14:textId="77777777" w:rsidTr="00DC1304">
        <w:trPr>
          <w:jc w:val="center"/>
        </w:trPr>
        <w:tc>
          <w:tcPr>
            <w:tcW w:w="0" w:type="auto"/>
          </w:tcPr>
          <w:p w14:paraId="73FA3EAD" w14:textId="77777777" w:rsidR="00294D47" w:rsidRPr="00552DB3" w:rsidRDefault="00294D47" w:rsidP="00DC1304">
            <w:pPr>
              <w:rPr>
                <w:sz w:val="22"/>
              </w:rPr>
            </w:pPr>
            <w:r w:rsidRPr="00552DB3">
              <w:rPr>
                <w:sz w:val="22"/>
              </w:rPr>
              <w:t>cr-53</w:t>
            </w:r>
          </w:p>
        </w:tc>
        <w:tc>
          <w:tcPr>
            <w:tcW w:w="0" w:type="auto"/>
          </w:tcPr>
          <w:p w14:paraId="62435CDF" w14:textId="77777777" w:rsidR="00294D47" w:rsidRPr="00552DB3" w:rsidRDefault="00294D47" w:rsidP="00DC1304">
            <w:pPr>
              <w:rPr>
                <w:sz w:val="22"/>
              </w:rPr>
            </w:pPr>
            <w:r w:rsidRPr="00552DB3">
              <w:rPr>
                <w:sz w:val="22"/>
              </w:rPr>
              <w:t>24053</w:t>
            </w:r>
          </w:p>
        </w:tc>
        <w:tc>
          <w:tcPr>
            <w:tcW w:w="0" w:type="auto"/>
            <w:tcBorders>
              <w:right w:val="double" w:sz="4" w:space="0" w:color="auto"/>
            </w:tcBorders>
          </w:tcPr>
          <w:p w14:paraId="4D4EB1C0" w14:textId="77777777" w:rsidR="00294D47" w:rsidRPr="00552DB3" w:rsidRDefault="00294D47" w:rsidP="00DC1304">
            <w:pPr>
              <w:rPr>
                <w:sz w:val="22"/>
              </w:rPr>
            </w:pPr>
            <w:r w:rsidRPr="00552DB3">
              <w:rPr>
                <w:sz w:val="22"/>
              </w:rPr>
              <w:t>1.018054E-07</w:t>
            </w:r>
          </w:p>
        </w:tc>
        <w:tc>
          <w:tcPr>
            <w:tcW w:w="0" w:type="auto"/>
            <w:tcBorders>
              <w:left w:val="double" w:sz="4" w:space="0" w:color="auto"/>
            </w:tcBorders>
          </w:tcPr>
          <w:p w14:paraId="5F05EB50" w14:textId="77777777" w:rsidR="00294D47" w:rsidRPr="00552DB3" w:rsidRDefault="00294D47" w:rsidP="00DC1304">
            <w:pPr>
              <w:rPr>
                <w:sz w:val="22"/>
              </w:rPr>
            </w:pPr>
            <w:r w:rsidRPr="00552DB3">
              <w:rPr>
                <w:sz w:val="22"/>
              </w:rPr>
              <w:t>cr-54</w:t>
            </w:r>
          </w:p>
        </w:tc>
        <w:tc>
          <w:tcPr>
            <w:tcW w:w="0" w:type="auto"/>
          </w:tcPr>
          <w:p w14:paraId="012150BB" w14:textId="77777777" w:rsidR="00294D47" w:rsidRPr="00552DB3" w:rsidRDefault="00294D47" w:rsidP="00DC1304">
            <w:pPr>
              <w:rPr>
                <w:sz w:val="22"/>
              </w:rPr>
            </w:pPr>
            <w:r w:rsidRPr="00552DB3">
              <w:rPr>
                <w:sz w:val="22"/>
              </w:rPr>
              <w:t>24054</w:t>
            </w:r>
          </w:p>
        </w:tc>
        <w:tc>
          <w:tcPr>
            <w:tcW w:w="0" w:type="auto"/>
          </w:tcPr>
          <w:p w14:paraId="7622C24A" w14:textId="77777777" w:rsidR="00294D47" w:rsidRPr="00552DB3" w:rsidRDefault="00294D47" w:rsidP="00DC1304">
            <w:pPr>
              <w:rPr>
                <w:sz w:val="22"/>
              </w:rPr>
            </w:pPr>
            <w:r w:rsidRPr="00552DB3">
              <w:rPr>
                <w:sz w:val="22"/>
              </w:rPr>
              <w:t>2.534152E-08</w:t>
            </w:r>
          </w:p>
        </w:tc>
      </w:tr>
      <w:tr w:rsidR="00294D47" w:rsidRPr="00552DB3" w14:paraId="4B76F87A" w14:textId="77777777" w:rsidTr="00DC1304">
        <w:trPr>
          <w:jc w:val="center"/>
        </w:trPr>
        <w:tc>
          <w:tcPr>
            <w:tcW w:w="0" w:type="auto"/>
          </w:tcPr>
          <w:p w14:paraId="2C0CF551" w14:textId="77777777" w:rsidR="00294D47" w:rsidRPr="00552DB3" w:rsidRDefault="00294D47" w:rsidP="00DC1304">
            <w:pPr>
              <w:rPr>
                <w:sz w:val="22"/>
              </w:rPr>
            </w:pPr>
            <w:r w:rsidRPr="00552DB3">
              <w:rPr>
                <w:sz w:val="22"/>
              </w:rPr>
              <w:t>cd-106</w:t>
            </w:r>
          </w:p>
        </w:tc>
        <w:tc>
          <w:tcPr>
            <w:tcW w:w="0" w:type="auto"/>
          </w:tcPr>
          <w:p w14:paraId="082BFB59" w14:textId="77777777" w:rsidR="00294D47" w:rsidRPr="00552DB3" w:rsidRDefault="00294D47" w:rsidP="00DC1304">
            <w:pPr>
              <w:rPr>
                <w:sz w:val="22"/>
              </w:rPr>
            </w:pPr>
            <w:r w:rsidRPr="00552DB3">
              <w:rPr>
                <w:sz w:val="22"/>
              </w:rPr>
              <w:t>48106</w:t>
            </w:r>
          </w:p>
        </w:tc>
        <w:tc>
          <w:tcPr>
            <w:tcW w:w="0" w:type="auto"/>
            <w:tcBorders>
              <w:right w:val="double" w:sz="4" w:space="0" w:color="auto"/>
            </w:tcBorders>
          </w:tcPr>
          <w:p w14:paraId="1A562D6C" w14:textId="77777777" w:rsidR="00294D47" w:rsidRPr="00552DB3" w:rsidRDefault="00294D47" w:rsidP="00DC1304">
            <w:pPr>
              <w:rPr>
                <w:sz w:val="22"/>
              </w:rPr>
            </w:pPr>
            <w:r w:rsidRPr="00552DB3">
              <w:rPr>
                <w:sz w:val="22"/>
              </w:rPr>
              <w:t>6.195433E-09</w:t>
            </w:r>
          </w:p>
        </w:tc>
        <w:tc>
          <w:tcPr>
            <w:tcW w:w="0" w:type="auto"/>
            <w:tcBorders>
              <w:left w:val="double" w:sz="4" w:space="0" w:color="auto"/>
            </w:tcBorders>
          </w:tcPr>
          <w:p w14:paraId="77194287" w14:textId="77777777" w:rsidR="00294D47" w:rsidRPr="00552DB3" w:rsidRDefault="00294D47" w:rsidP="00DC1304">
            <w:pPr>
              <w:rPr>
                <w:sz w:val="22"/>
              </w:rPr>
            </w:pPr>
            <w:r w:rsidRPr="00552DB3">
              <w:rPr>
                <w:sz w:val="22"/>
              </w:rPr>
              <w:t>cd-108</w:t>
            </w:r>
          </w:p>
        </w:tc>
        <w:tc>
          <w:tcPr>
            <w:tcW w:w="0" w:type="auto"/>
          </w:tcPr>
          <w:p w14:paraId="1F1A1B06" w14:textId="77777777" w:rsidR="00294D47" w:rsidRPr="00552DB3" w:rsidRDefault="00294D47" w:rsidP="00DC1304">
            <w:pPr>
              <w:rPr>
                <w:sz w:val="22"/>
              </w:rPr>
            </w:pPr>
            <w:r w:rsidRPr="00552DB3">
              <w:rPr>
                <w:sz w:val="22"/>
              </w:rPr>
              <w:t>48108</w:t>
            </w:r>
          </w:p>
        </w:tc>
        <w:tc>
          <w:tcPr>
            <w:tcW w:w="0" w:type="auto"/>
          </w:tcPr>
          <w:p w14:paraId="478B70E6" w14:textId="77777777" w:rsidR="00294D47" w:rsidRPr="00552DB3" w:rsidRDefault="00294D47" w:rsidP="00DC1304">
            <w:pPr>
              <w:rPr>
                <w:sz w:val="22"/>
              </w:rPr>
            </w:pPr>
            <w:r w:rsidRPr="00552DB3">
              <w:rPr>
                <w:sz w:val="22"/>
              </w:rPr>
              <w:t>4.411148E-09</w:t>
            </w:r>
          </w:p>
        </w:tc>
      </w:tr>
      <w:tr w:rsidR="00294D47" w:rsidRPr="00552DB3" w14:paraId="3F5813D8" w14:textId="77777777" w:rsidTr="00DC1304">
        <w:trPr>
          <w:jc w:val="center"/>
        </w:trPr>
        <w:tc>
          <w:tcPr>
            <w:tcW w:w="0" w:type="auto"/>
          </w:tcPr>
          <w:p w14:paraId="2E2740C1" w14:textId="77777777" w:rsidR="00294D47" w:rsidRPr="00552DB3" w:rsidRDefault="00294D47" w:rsidP="00DC1304">
            <w:pPr>
              <w:rPr>
                <w:sz w:val="22"/>
              </w:rPr>
            </w:pPr>
            <w:r w:rsidRPr="00552DB3">
              <w:rPr>
                <w:sz w:val="22"/>
              </w:rPr>
              <w:t>cd-110</w:t>
            </w:r>
          </w:p>
        </w:tc>
        <w:tc>
          <w:tcPr>
            <w:tcW w:w="0" w:type="auto"/>
          </w:tcPr>
          <w:p w14:paraId="32EBFD30" w14:textId="77777777" w:rsidR="00294D47" w:rsidRPr="00552DB3" w:rsidRDefault="00294D47" w:rsidP="00DC1304">
            <w:pPr>
              <w:rPr>
                <w:sz w:val="22"/>
              </w:rPr>
            </w:pPr>
            <w:r w:rsidRPr="00552DB3">
              <w:rPr>
                <w:sz w:val="22"/>
              </w:rPr>
              <w:t>48110</w:t>
            </w:r>
          </w:p>
        </w:tc>
        <w:tc>
          <w:tcPr>
            <w:tcW w:w="0" w:type="auto"/>
            <w:tcBorders>
              <w:right w:val="double" w:sz="4" w:space="0" w:color="auto"/>
            </w:tcBorders>
          </w:tcPr>
          <w:p w14:paraId="225CE272" w14:textId="77777777" w:rsidR="00294D47" w:rsidRPr="00552DB3" w:rsidRDefault="00294D47" w:rsidP="00DC1304">
            <w:pPr>
              <w:rPr>
                <w:sz w:val="22"/>
              </w:rPr>
            </w:pPr>
            <w:r w:rsidRPr="00552DB3">
              <w:rPr>
                <w:sz w:val="22"/>
              </w:rPr>
              <w:t>6.190476E-08</w:t>
            </w:r>
          </w:p>
        </w:tc>
        <w:tc>
          <w:tcPr>
            <w:tcW w:w="0" w:type="auto"/>
            <w:tcBorders>
              <w:left w:val="double" w:sz="4" w:space="0" w:color="auto"/>
            </w:tcBorders>
          </w:tcPr>
          <w:p w14:paraId="6067F83E" w14:textId="77777777" w:rsidR="00294D47" w:rsidRPr="00552DB3" w:rsidRDefault="00294D47" w:rsidP="00DC1304">
            <w:pPr>
              <w:rPr>
                <w:sz w:val="22"/>
              </w:rPr>
            </w:pPr>
            <w:r w:rsidRPr="00552DB3">
              <w:rPr>
                <w:sz w:val="22"/>
              </w:rPr>
              <w:t>cd-111</w:t>
            </w:r>
          </w:p>
        </w:tc>
        <w:tc>
          <w:tcPr>
            <w:tcW w:w="0" w:type="auto"/>
          </w:tcPr>
          <w:p w14:paraId="0FAB51A5" w14:textId="77777777" w:rsidR="00294D47" w:rsidRPr="00552DB3" w:rsidRDefault="00294D47" w:rsidP="00DC1304">
            <w:pPr>
              <w:rPr>
                <w:sz w:val="22"/>
              </w:rPr>
            </w:pPr>
            <w:r w:rsidRPr="00552DB3">
              <w:rPr>
                <w:sz w:val="22"/>
              </w:rPr>
              <w:t>48111</w:t>
            </w:r>
          </w:p>
        </w:tc>
        <w:tc>
          <w:tcPr>
            <w:tcW w:w="0" w:type="auto"/>
          </w:tcPr>
          <w:p w14:paraId="3A67E8BB" w14:textId="77777777" w:rsidR="00294D47" w:rsidRPr="00552DB3" w:rsidRDefault="00294D47" w:rsidP="00DC1304">
            <w:pPr>
              <w:rPr>
                <w:sz w:val="22"/>
              </w:rPr>
            </w:pPr>
            <w:r w:rsidRPr="00552DB3">
              <w:rPr>
                <w:sz w:val="22"/>
              </w:rPr>
              <w:t>6.344123E-08</w:t>
            </w:r>
          </w:p>
        </w:tc>
      </w:tr>
      <w:tr w:rsidR="00294D47" w:rsidRPr="00552DB3" w14:paraId="5B27DD1A" w14:textId="77777777" w:rsidTr="00DC1304">
        <w:trPr>
          <w:jc w:val="center"/>
        </w:trPr>
        <w:tc>
          <w:tcPr>
            <w:tcW w:w="0" w:type="auto"/>
          </w:tcPr>
          <w:p w14:paraId="30FE0B01" w14:textId="77777777" w:rsidR="00294D47" w:rsidRPr="00552DB3" w:rsidRDefault="00294D47" w:rsidP="00DC1304">
            <w:pPr>
              <w:rPr>
                <w:sz w:val="22"/>
              </w:rPr>
            </w:pPr>
            <w:r w:rsidRPr="00552DB3">
              <w:rPr>
                <w:sz w:val="22"/>
              </w:rPr>
              <w:t>cd-112</w:t>
            </w:r>
          </w:p>
        </w:tc>
        <w:tc>
          <w:tcPr>
            <w:tcW w:w="0" w:type="auto"/>
          </w:tcPr>
          <w:p w14:paraId="1CF8EE6C" w14:textId="77777777" w:rsidR="00294D47" w:rsidRPr="00552DB3" w:rsidRDefault="00294D47" w:rsidP="00DC1304">
            <w:pPr>
              <w:rPr>
                <w:sz w:val="22"/>
              </w:rPr>
            </w:pPr>
            <w:r w:rsidRPr="00552DB3">
              <w:rPr>
                <w:sz w:val="22"/>
              </w:rPr>
              <w:t>48112</w:t>
            </w:r>
          </w:p>
        </w:tc>
        <w:tc>
          <w:tcPr>
            <w:tcW w:w="0" w:type="auto"/>
            <w:tcBorders>
              <w:right w:val="double" w:sz="4" w:space="0" w:color="auto"/>
            </w:tcBorders>
          </w:tcPr>
          <w:p w14:paraId="14DF5C89" w14:textId="77777777" w:rsidR="00294D47" w:rsidRPr="00552DB3" w:rsidRDefault="00294D47" w:rsidP="00DC1304">
            <w:pPr>
              <w:rPr>
                <w:sz w:val="22"/>
              </w:rPr>
            </w:pPr>
            <w:r w:rsidRPr="00552DB3">
              <w:rPr>
                <w:sz w:val="22"/>
              </w:rPr>
              <w:t>1.195966E-07</w:t>
            </w:r>
          </w:p>
        </w:tc>
        <w:tc>
          <w:tcPr>
            <w:tcW w:w="0" w:type="auto"/>
            <w:tcBorders>
              <w:left w:val="double" w:sz="4" w:space="0" w:color="auto"/>
            </w:tcBorders>
          </w:tcPr>
          <w:p w14:paraId="57EDA931" w14:textId="77777777" w:rsidR="00294D47" w:rsidRPr="00552DB3" w:rsidRDefault="00294D47" w:rsidP="00DC1304">
            <w:pPr>
              <w:rPr>
                <w:sz w:val="22"/>
              </w:rPr>
            </w:pPr>
            <w:r w:rsidRPr="00552DB3">
              <w:rPr>
                <w:sz w:val="22"/>
              </w:rPr>
              <w:t>cd-113</w:t>
            </w:r>
          </w:p>
        </w:tc>
        <w:tc>
          <w:tcPr>
            <w:tcW w:w="0" w:type="auto"/>
          </w:tcPr>
          <w:p w14:paraId="5380AA32" w14:textId="77777777" w:rsidR="00294D47" w:rsidRPr="00552DB3" w:rsidRDefault="00294D47" w:rsidP="00DC1304">
            <w:pPr>
              <w:rPr>
                <w:sz w:val="22"/>
              </w:rPr>
            </w:pPr>
            <w:r w:rsidRPr="00552DB3">
              <w:rPr>
                <w:sz w:val="22"/>
              </w:rPr>
              <w:t>48113</w:t>
            </w:r>
          </w:p>
        </w:tc>
        <w:tc>
          <w:tcPr>
            <w:tcW w:w="0" w:type="auto"/>
          </w:tcPr>
          <w:p w14:paraId="0A0E2180" w14:textId="77777777" w:rsidR="00294D47" w:rsidRPr="00552DB3" w:rsidRDefault="00294D47" w:rsidP="00DC1304">
            <w:pPr>
              <w:rPr>
                <w:sz w:val="22"/>
              </w:rPr>
            </w:pPr>
            <w:r w:rsidRPr="00552DB3">
              <w:rPr>
                <w:sz w:val="22"/>
              </w:rPr>
              <w:t>6.056655E-08</w:t>
            </w:r>
          </w:p>
        </w:tc>
      </w:tr>
      <w:tr w:rsidR="00294D47" w:rsidRPr="00552DB3" w14:paraId="31098EC5" w14:textId="77777777" w:rsidTr="00DC1304">
        <w:trPr>
          <w:jc w:val="center"/>
        </w:trPr>
        <w:tc>
          <w:tcPr>
            <w:tcW w:w="0" w:type="auto"/>
          </w:tcPr>
          <w:p w14:paraId="235A11BA" w14:textId="77777777" w:rsidR="00294D47" w:rsidRPr="00552DB3" w:rsidRDefault="00294D47" w:rsidP="00DC1304">
            <w:pPr>
              <w:rPr>
                <w:sz w:val="22"/>
              </w:rPr>
            </w:pPr>
            <w:r w:rsidRPr="00552DB3">
              <w:rPr>
                <w:sz w:val="22"/>
              </w:rPr>
              <w:t>cd-114</w:t>
            </w:r>
          </w:p>
        </w:tc>
        <w:tc>
          <w:tcPr>
            <w:tcW w:w="0" w:type="auto"/>
          </w:tcPr>
          <w:p w14:paraId="5166D9E5" w14:textId="77777777" w:rsidR="00294D47" w:rsidRPr="00552DB3" w:rsidRDefault="00294D47" w:rsidP="00DC1304">
            <w:pPr>
              <w:rPr>
                <w:sz w:val="22"/>
              </w:rPr>
            </w:pPr>
            <w:r w:rsidRPr="00552DB3">
              <w:rPr>
                <w:sz w:val="22"/>
              </w:rPr>
              <w:t>48114</w:t>
            </w:r>
          </w:p>
        </w:tc>
        <w:tc>
          <w:tcPr>
            <w:tcW w:w="0" w:type="auto"/>
            <w:tcBorders>
              <w:right w:val="double" w:sz="4" w:space="0" w:color="auto"/>
            </w:tcBorders>
          </w:tcPr>
          <w:p w14:paraId="71C21169" w14:textId="77777777" w:rsidR="00294D47" w:rsidRPr="00552DB3" w:rsidRDefault="00294D47" w:rsidP="00DC1304">
            <w:pPr>
              <w:rPr>
                <w:sz w:val="22"/>
              </w:rPr>
            </w:pPr>
            <w:r w:rsidRPr="00552DB3">
              <w:rPr>
                <w:sz w:val="22"/>
              </w:rPr>
              <w:t>1.423958E-07</w:t>
            </w:r>
          </w:p>
        </w:tc>
        <w:tc>
          <w:tcPr>
            <w:tcW w:w="0" w:type="auto"/>
            <w:tcBorders>
              <w:left w:val="double" w:sz="4" w:space="0" w:color="auto"/>
            </w:tcBorders>
          </w:tcPr>
          <w:p w14:paraId="3D22E693" w14:textId="77777777" w:rsidR="00294D47" w:rsidRPr="00552DB3" w:rsidRDefault="00294D47" w:rsidP="00DC1304">
            <w:pPr>
              <w:rPr>
                <w:sz w:val="22"/>
              </w:rPr>
            </w:pPr>
            <w:r w:rsidRPr="00552DB3">
              <w:rPr>
                <w:sz w:val="22"/>
              </w:rPr>
              <w:t>cd-116</w:t>
            </w:r>
          </w:p>
        </w:tc>
        <w:tc>
          <w:tcPr>
            <w:tcW w:w="0" w:type="auto"/>
          </w:tcPr>
          <w:p w14:paraId="7EF471EF" w14:textId="77777777" w:rsidR="00294D47" w:rsidRPr="00552DB3" w:rsidRDefault="00294D47" w:rsidP="00DC1304">
            <w:pPr>
              <w:rPr>
                <w:sz w:val="22"/>
              </w:rPr>
            </w:pPr>
            <w:r w:rsidRPr="00552DB3">
              <w:rPr>
                <w:sz w:val="22"/>
              </w:rPr>
              <w:t>48116</w:t>
            </w:r>
          </w:p>
        </w:tc>
        <w:tc>
          <w:tcPr>
            <w:tcW w:w="0" w:type="auto"/>
          </w:tcPr>
          <w:p w14:paraId="02C3EA8B" w14:textId="77777777" w:rsidR="00294D47" w:rsidRPr="00552DB3" w:rsidRDefault="00294D47" w:rsidP="00DC1304">
            <w:pPr>
              <w:rPr>
                <w:sz w:val="22"/>
              </w:rPr>
            </w:pPr>
            <w:r w:rsidRPr="00552DB3">
              <w:rPr>
                <w:sz w:val="22"/>
              </w:rPr>
              <w:t>3.712303E-08</w:t>
            </w:r>
          </w:p>
        </w:tc>
      </w:tr>
      <w:tr w:rsidR="00294D47" w:rsidRPr="00552DB3" w14:paraId="21E980D7" w14:textId="77777777" w:rsidTr="00DC1304">
        <w:trPr>
          <w:jc w:val="center"/>
        </w:trPr>
        <w:tc>
          <w:tcPr>
            <w:tcW w:w="0" w:type="auto"/>
          </w:tcPr>
          <w:p w14:paraId="56B6DEDA" w14:textId="77777777" w:rsidR="00294D47" w:rsidRPr="00552DB3" w:rsidRDefault="00294D47" w:rsidP="00DC1304">
            <w:pPr>
              <w:rPr>
                <w:sz w:val="22"/>
              </w:rPr>
            </w:pPr>
            <w:r w:rsidRPr="00552DB3">
              <w:rPr>
                <w:sz w:val="22"/>
              </w:rPr>
              <w:t>b-11</w:t>
            </w:r>
          </w:p>
        </w:tc>
        <w:tc>
          <w:tcPr>
            <w:tcW w:w="0" w:type="auto"/>
          </w:tcPr>
          <w:p w14:paraId="40904662" w14:textId="77777777" w:rsidR="00294D47" w:rsidRPr="00552DB3" w:rsidRDefault="00294D47" w:rsidP="00DC1304">
            <w:pPr>
              <w:rPr>
                <w:sz w:val="22"/>
              </w:rPr>
            </w:pPr>
            <w:r w:rsidRPr="00552DB3">
              <w:rPr>
                <w:sz w:val="22"/>
              </w:rPr>
              <w:t>5011</w:t>
            </w:r>
          </w:p>
        </w:tc>
        <w:tc>
          <w:tcPr>
            <w:tcW w:w="0" w:type="auto"/>
            <w:tcBorders>
              <w:right w:val="double" w:sz="4" w:space="0" w:color="auto"/>
            </w:tcBorders>
          </w:tcPr>
          <w:p w14:paraId="79E8FABC" w14:textId="77777777" w:rsidR="00294D47" w:rsidRPr="00552DB3" w:rsidRDefault="00294D47" w:rsidP="00DC1304">
            <w:pPr>
              <w:rPr>
                <w:sz w:val="22"/>
              </w:rPr>
            </w:pPr>
            <w:r w:rsidRPr="00552DB3">
              <w:rPr>
                <w:sz w:val="22"/>
              </w:rPr>
              <w:t>4.127983E-06</w:t>
            </w:r>
          </w:p>
        </w:tc>
        <w:tc>
          <w:tcPr>
            <w:tcW w:w="0" w:type="auto"/>
            <w:tcBorders>
              <w:left w:val="double" w:sz="4" w:space="0" w:color="auto"/>
            </w:tcBorders>
          </w:tcPr>
          <w:p w14:paraId="79E7F607" w14:textId="77777777" w:rsidR="00294D47" w:rsidRPr="00552DB3" w:rsidRDefault="00294D47" w:rsidP="00DC1304">
            <w:pPr>
              <w:rPr>
                <w:sz w:val="22"/>
              </w:rPr>
            </w:pPr>
            <w:r w:rsidRPr="00552DB3">
              <w:rPr>
                <w:sz w:val="22"/>
              </w:rPr>
              <w:t>mg-24</w:t>
            </w:r>
          </w:p>
        </w:tc>
        <w:tc>
          <w:tcPr>
            <w:tcW w:w="0" w:type="auto"/>
          </w:tcPr>
          <w:p w14:paraId="52D674EF" w14:textId="77777777" w:rsidR="00294D47" w:rsidRPr="00552DB3" w:rsidRDefault="00294D47" w:rsidP="00DC1304">
            <w:pPr>
              <w:rPr>
                <w:sz w:val="22"/>
              </w:rPr>
            </w:pPr>
            <w:r w:rsidRPr="00552DB3">
              <w:rPr>
                <w:sz w:val="22"/>
              </w:rPr>
              <w:t>12024</w:t>
            </w:r>
          </w:p>
        </w:tc>
        <w:tc>
          <w:tcPr>
            <w:tcW w:w="0" w:type="auto"/>
          </w:tcPr>
          <w:p w14:paraId="0850E18D" w14:textId="77777777" w:rsidR="00294D47" w:rsidRPr="00552DB3" w:rsidRDefault="00294D47" w:rsidP="00DC1304">
            <w:pPr>
              <w:rPr>
                <w:sz w:val="22"/>
              </w:rPr>
            </w:pPr>
            <w:r w:rsidRPr="00552DB3">
              <w:rPr>
                <w:sz w:val="22"/>
              </w:rPr>
              <w:t>1.810707E-06</w:t>
            </w:r>
          </w:p>
        </w:tc>
      </w:tr>
      <w:tr w:rsidR="00294D47" w:rsidRPr="00552DB3" w14:paraId="41C86264" w14:textId="77777777" w:rsidTr="00DC1304">
        <w:trPr>
          <w:jc w:val="center"/>
        </w:trPr>
        <w:tc>
          <w:tcPr>
            <w:tcW w:w="0" w:type="auto"/>
          </w:tcPr>
          <w:p w14:paraId="16008ECD" w14:textId="77777777" w:rsidR="00294D47" w:rsidRPr="00552DB3" w:rsidRDefault="00294D47" w:rsidP="00DC1304">
            <w:pPr>
              <w:rPr>
                <w:sz w:val="22"/>
              </w:rPr>
            </w:pPr>
            <w:r w:rsidRPr="00552DB3">
              <w:rPr>
                <w:sz w:val="22"/>
              </w:rPr>
              <w:t>mg-25</w:t>
            </w:r>
          </w:p>
        </w:tc>
        <w:tc>
          <w:tcPr>
            <w:tcW w:w="0" w:type="auto"/>
          </w:tcPr>
          <w:p w14:paraId="2E730805" w14:textId="77777777" w:rsidR="00294D47" w:rsidRPr="00552DB3" w:rsidRDefault="00294D47" w:rsidP="00DC1304">
            <w:pPr>
              <w:rPr>
                <w:sz w:val="22"/>
              </w:rPr>
            </w:pPr>
            <w:r w:rsidRPr="00552DB3">
              <w:rPr>
                <w:sz w:val="22"/>
              </w:rPr>
              <w:t>12025</w:t>
            </w:r>
          </w:p>
        </w:tc>
        <w:tc>
          <w:tcPr>
            <w:tcW w:w="0" w:type="auto"/>
            <w:tcBorders>
              <w:right w:val="double" w:sz="4" w:space="0" w:color="auto"/>
            </w:tcBorders>
          </w:tcPr>
          <w:p w14:paraId="0E076E7A" w14:textId="77777777" w:rsidR="00294D47" w:rsidRPr="00552DB3" w:rsidRDefault="00294D47" w:rsidP="00DC1304">
            <w:pPr>
              <w:rPr>
                <w:sz w:val="22"/>
              </w:rPr>
            </w:pPr>
            <w:r w:rsidRPr="00552DB3">
              <w:rPr>
                <w:sz w:val="22"/>
              </w:rPr>
              <w:t>2.292324E-07</w:t>
            </w:r>
          </w:p>
        </w:tc>
        <w:tc>
          <w:tcPr>
            <w:tcW w:w="0" w:type="auto"/>
            <w:tcBorders>
              <w:left w:val="double" w:sz="4" w:space="0" w:color="auto"/>
            </w:tcBorders>
          </w:tcPr>
          <w:p w14:paraId="4E25FCCF" w14:textId="77777777" w:rsidR="00294D47" w:rsidRPr="00552DB3" w:rsidRDefault="00294D47" w:rsidP="00DC1304">
            <w:pPr>
              <w:rPr>
                <w:sz w:val="22"/>
              </w:rPr>
            </w:pPr>
            <w:r w:rsidRPr="00552DB3">
              <w:rPr>
                <w:sz w:val="22"/>
              </w:rPr>
              <w:t>mg-26</w:t>
            </w:r>
          </w:p>
        </w:tc>
        <w:tc>
          <w:tcPr>
            <w:tcW w:w="0" w:type="auto"/>
          </w:tcPr>
          <w:p w14:paraId="22607DC6" w14:textId="77777777" w:rsidR="00294D47" w:rsidRPr="00552DB3" w:rsidRDefault="00294D47" w:rsidP="00DC1304">
            <w:pPr>
              <w:rPr>
                <w:sz w:val="22"/>
              </w:rPr>
            </w:pPr>
            <w:r w:rsidRPr="00552DB3">
              <w:rPr>
                <w:sz w:val="22"/>
              </w:rPr>
              <w:t>12026</w:t>
            </w:r>
          </w:p>
        </w:tc>
        <w:tc>
          <w:tcPr>
            <w:tcW w:w="0" w:type="auto"/>
          </w:tcPr>
          <w:p w14:paraId="6AC5CFF9" w14:textId="77777777" w:rsidR="00294D47" w:rsidRPr="00552DB3" w:rsidRDefault="00294D47" w:rsidP="00DC1304">
            <w:pPr>
              <w:rPr>
                <w:sz w:val="22"/>
              </w:rPr>
            </w:pPr>
            <w:r w:rsidRPr="00552DB3">
              <w:rPr>
                <w:sz w:val="22"/>
              </w:rPr>
              <w:t>2.523849E-07</w:t>
            </w:r>
          </w:p>
        </w:tc>
      </w:tr>
      <w:tr w:rsidR="00294D47" w:rsidRPr="00552DB3" w14:paraId="5168F791" w14:textId="77777777" w:rsidTr="00DC1304">
        <w:trPr>
          <w:jc w:val="center"/>
        </w:trPr>
        <w:tc>
          <w:tcPr>
            <w:tcW w:w="0" w:type="auto"/>
          </w:tcPr>
          <w:p w14:paraId="3F737590" w14:textId="77777777" w:rsidR="00294D47" w:rsidRPr="00552DB3" w:rsidRDefault="00294D47" w:rsidP="00DC1304">
            <w:pPr>
              <w:rPr>
                <w:sz w:val="22"/>
              </w:rPr>
            </w:pPr>
            <w:r w:rsidRPr="00552DB3">
              <w:rPr>
                <w:sz w:val="22"/>
              </w:rPr>
              <w:t>ti-46</w:t>
            </w:r>
          </w:p>
        </w:tc>
        <w:tc>
          <w:tcPr>
            <w:tcW w:w="0" w:type="auto"/>
          </w:tcPr>
          <w:p w14:paraId="4B71E9FB" w14:textId="77777777" w:rsidR="00294D47" w:rsidRPr="00552DB3" w:rsidRDefault="00294D47" w:rsidP="00DC1304">
            <w:pPr>
              <w:rPr>
                <w:sz w:val="22"/>
              </w:rPr>
            </w:pPr>
            <w:r w:rsidRPr="00552DB3">
              <w:rPr>
                <w:sz w:val="22"/>
              </w:rPr>
              <w:t>22046</w:t>
            </w:r>
          </w:p>
        </w:tc>
        <w:tc>
          <w:tcPr>
            <w:tcW w:w="0" w:type="auto"/>
            <w:tcBorders>
              <w:right w:val="double" w:sz="4" w:space="0" w:color="auto"/>
            </w:tcBorders>
          </w:tcPr>
          <w:p w14:paraId="6C2A25C3" w14:textId="77777777" w:rsidR="00294D47" w:rsidRPr="00552DB3" w:rsidRDefault="00294D47" w:rsidP="00DC1304">
            <w:pPr>
              <w:rPr>
                <w:sz w:val="22"/>
              </w:rPr>
            </w:pPr>
            <w:r w:rsidRPr="00552DB3">
              <w:rPr>
                <w:sz w:val="22"/>
              </w:rPr>
              <w:t>9.602682E-08</w:t>
            </w:r>
          </w:p>
        </w:tc>
        <w:tc>
          <w:tcPr>
            <w:tcW w:w="0" w:type="auto"/>
            <w:tcBorders>
              <w:left w:val="double" w:sz="4" w:space="0" w:color="auto"/>
            </w:tcBorders>
          </w:tcPr>
          <w:p w14:paraId="27F7930A" w14:textId="77777777" w:rsidR="00294D47" w:rsidRPr="00552DB3" w:rsidRDefault="00294D47" w:rsidP="00DC1304">
            <w:pPr>
              <w:rPr>
                <w:sz w:val="22"/>
              </w:rPr>
            </w:pPr>
            <w:r w:rsidRPr="00552DB3">
              <w:rPr>
                <w:sz w:val="22"/>
              </w:rPr>
              <w:t>ti-47</w:t>
            </w:r>
          </w:p>
        </w:tc>
        <w:tc>
          <w:tcPr>
            <w:tcW w:w="0" w:type="auto"/>
          </w:tcPr>
          <w:p w14:paraId="5FD0C15F" w14:textId="77777777" w:rsidR="00294D47" w:rsidRPr="00552DB3" w:rsidRDefault="00294D47" w:rsidP="00DC1304">
            <w:pPr>
              <w:rPr>
                <w:sz w:val="22"/>
              </w:rPr>
            </w:pPr>
            <w:r w:rsidRPr="00552DB3">
              <w:rPr>
                <w:sz w:val="22"/>
              </w:rPr>
              <w:t>22047</w:t>
            </w:r>
          </w:p>
        </w:tc>
        <w:tc>
          <w:tcPr>
            <w:tcW w:w="0" w:type="auto"/>
          </w:tcPr>
          <w:p w14:paraId="66973213" w14:textId="77777777" w:rsidR="00294D47" w:rsidRPr="00552DB3" w:rsidRDefault="00294D47" w:rsidP="00DC1304">
            <w:pPr>
              <w:rPr>
                <w:sz w:val="22"/>
              </w:rPr>
            </w:pPr>
            <w:r w:rsidRPr="00552DB3">
              <w:rPr>
                <w:sz w:val="22"/>
              </w:rPr>
              <w:t>8.659875E-08</w:t>
            </w:r>
          </w:p>
        </w:tc>
      </w:tr>
      <w:tr w:rsidR="00294D47" w:rsidRPr="00552DB3" w14:paraId="2894BD77" w14:textId="77777777" w:rsidTr="00DC1304">
        <w:trPr>
          <w:jc w:val="center"/>
        </w:trPr>
        <w:tc>
          <w:tcPr>
            <w:tcW w:w="0" w:type="auto"/>
          </w:tcPr>
          <w:p w14:paraId="42EE4866" w14:textId="77777777" w:rsidR="00294D47" w:rsidRPr="00552DB3" w:rsidRDefault="00294D47" w:rsidP="00DC1304">
            <w:pPr>
              <w:rPr>
                <w:sz w:val="22"/>
              </w:rPr>
            </w:pPr>
            <w:r w:rsidRPr="00552DB3">
              <w:rPr>
                <w:sz w:val="22"/>
              </w:rPr>
              <w:t>ti-48</w:t>
            </w:r>
          </w:p>
        </w:tc>
        <w:tc>
          <w:tcPr>
            <w:tcW w:w="0" w:type="auto"/>
          </w:tcPr>
          <w:p w14:paraId="4A5C38E9" w14:textId="77777777" w:rsidR="00294D47" w:rsidRPr="00552DB3" w:rsidRDefault="00294D47" w:rsidP="00DC1304">
            <w:pPr>
              <w:rPr>
                <w:sz w:val="22"/>
              </w:rPr>
            </w:pPr>
            <w:r w:rsidRPr="00552DB3">
              <w:rPr>
                <w:sz w:val="22"/>
              </w:rPr>
              <w:t>22048</w:t>
            </w:r>
          </w:p>
        </w:tc>
        <w:tc>
          <w:tcPr>
            <w:tcW w:w="0" w:type="auto"/>
            <w:tcBorders>
              <w:right w:val="double" w:sz="4" w:space="0" w:color="auto"/>
            </w:tcBorders>
          </w:tcPr>
          <w:p w14:paraId="4F0023E7" w14:textId="77777777" w:rsidR="00294D47" w:rsidRPr="00552DB3" w:rsidRDefault="00294D47" w:rsidP="00DC1304">
            <w:pPr>
              <w:rPr>
                <w:sz w:val="22"/>
              </w:rPr>
            </w:pPr>
            <w:r w:rsidRPr="00552DB3">
              <w:rPr>
                <w:sz w:val="22"/>
              </w:rPr>
              <w:t>8.580725E-07</w:t>
            </w:r>
          </w:p>
        </w:tc>
        <w:tc>
          <w:tcPr>
            <w:tcW w:w="0" w:type="auto"/>
            <w:tcBorders>
              <w:left w:val="double" w:sz="4" w:space="0" w:color="auto"/>
            </w:tcBorders>
          </w:tcPr>
          <w:p w14:paraId="536E25EA" w14:textId="77777777" w:rsidR="00294D47" w:rsidRPr="00552DB3" w:rsidRDefault="00294D47" w:rsidP="00DC1304">
            <w:pPr>
              <w:rPr>
                <w:sz w:val="22"/>
              </w:rPr>
            </w:pPr>
            <w:r w:rsidRPr="00552DB3">
              <w:rPr>
                <w:sz w:val="22"/>
              </w:rPr>
              <w:t>ti-49</w:t>
            </w:r>
          </w:p>
        </w:tc>
        <w:tc>
          <w:tcPr>
            <w:tcW w:w="0" w:type="auto"/>
          </w:tcPr>
          <w:p w14:paraId="43B16969" w14:textId="77777777" w:rsidR="00294D47" w:rsidRPr="00552DB3" w:rsidRDefault="00294D47" w:rsidP="00DC1304">
            <w:pPr>
              <w:rPr>
                <w:sz w:val="22"/>
              </w:rPr>
            </w:pPr>
            <w:r w:rsidRPr="00552DB3">
              <w:rPr>
                <w:sz w:val="22"/>
              </w:rPr>
              <w:t>22049</w:t>
            </w:r>
          </w:p>
        </w:tc>
        <w:tc>
          <w:tcPr>
            <w:tcW w:w="0" w:type="auto"/>
          </w:tcPr>
          <w:p w14:paraId="0825AE1A" w14:textId="77777777" w:rsidR="00294D47" w:rsidRPr="00552DB3" w:rsidRDefault="00294D47" w:rsidP="00DC1304">
            <w:pPr>
              <w:rPr>
                <w:sz w:val="22"/>
              </w:rPr>
            </w:pPr>
            <w:r w:rsidRPr="00552DB3">
              <w:rPr>
                <w:sz w:val="22"/>
              </w:rPr>
              <w:t>6.297032E-08</w:t>
            </w:r>
          </w:p>
        </w:tc>
      </w:tr>
      <w:tr w:rsidR="00294D47" w:rsidRPr="00552DB3" w14:paraId="67486B76" w14:textId="77777777" w:rsidTr="00DC1304">
        <w:trPr>
          <w:jc w:val="center"/>
        </w:trPr>
        <w:tc>
          <w:tcPr>
            <w:tcW w:w="0" w:type="auto"/>
          </w:tcPr>
          <w:p w14:paraId="6D354389" w14:textId="77777777" w:rsidR="00294D47" w:rsidRPr="00552DB3" w:rsidRDefault="00294D47" w:rsidP="00DC1304">
            <w:pPr>
              <w:rPr>
                <w:sz w:val="22"/>
              </w:rPr>
            </w:pPr>
            <w:r w:rsidRPr="00552DB3">
              <w:rPr>
                <w:sz w:val="22"/>
              </w:rPr>
              <w:t>ti-50</w:t>
            </w:r>
          </w:p>
        </w:tc>
        <w:tc>
          <w:tcPr>
            <w:tcW w:w="0" w:type="auto"/>
          </w:tcPr>
          <w:p w14:paraId="2F6CDFA6" w14:textId="77777777" w:rsidR="00294D47" w:rsidRPr="00552DB3" w:rsidRDefault="00294D47" w:rsidP="00DC1304">
            <w:pPr>
              <w:rPr>
                <w:sz w:val="22"/>
              </w:rPr>
            </w:pPr>
            <w:r w:rsidRPr="00552DB3">
              <w:rPr>
                <w:sz w:val="22"/>
              </w:rPr>
              <w:t>22050</w:t>
            </w:r>
          </w:p>
        </w:tc>
        <w:tc>
          <w:tcPr>
            <w:tcW w:w="0" w:type="auto"/>
            <w:tcBorders>
              <w:right w:val="double" w:sz="4" w:space="0" w:color="auto"/>
            </w:tcBorders>
          </w:tcPr>
          <w:p w14:paraId="7ECCA6F6" w14:textId="77777777" w:rsidR="00294D47" w:rsidRPr="00552DB3" w:rsidRDefault="00294D47" w:rsidP="00DC1304">
            <w:pPr>
              <w:rPr>
                <w:sz w:val="22"/>
              </w:rPr>
            </w:pPr>
            <w:r w:rsidRPr="00552DB3">
              <w:rPr>
                <w:sz w:val="22"/>
              </w:rPr>
              <w:t>6.029320E-08</w:t>
            </w:r>
          </w:p>
        </w:tc>
        <w:tc>
          <w:tcPr>
            <w:tcW w:w="0" w:type="auto"/>
            <w:tcBorders>
              <w:left w:val="double" w:sz="4" w:space="0" w:color="auto"/>
            </w:tcBorders>
          </w:tcPr>
          <w:p w14:paraId="0C2E2C66" w14:textId="77777777" w:rsidR="00294D47" w:rsidRPr="00552DB3" w:rsidRDefault="00294D47" w:rsidP="00DC1304">
            <w:pPr>
              <w:rPr>
                <w:sz w:val="22"/>
              </w:rPr>
            </w:pPr>
            <w:r w:rsidRPr="00552DB3">
              <w:rPr>
                <w:sz w:val="22"/>
              </w:rPr>
              <w:t>v</w:t>
            </w:r>
          </w:p>
        </w:tc>
        <w:tc>
          <w:tcPr>
            <w:tcW w:w="0" w:type="auto"/>
          </w:tcPr>
          <w:p w14:paraId="6269F070" w14:textId="77777777" w:rsidR="00294D47" w:rsidRPr="00552DB3" w:rsidRDefault="00294D47" w:rsidP="00DC1304">
            <w:pPr>
              <w:rPr>
                <w:sz w:val="22"/>
              </w:rPr>
            </w:pPr>
            <w:r w:rsidRPr="00552DB3">
              <w:rPr>
                <w:sz w:val="22"/>
              </w:rPr>
              <w:t>23000</w:t>
            </w:r>
          </w:p>
        </w:tc>
        <w:tc>
          <w:tcPr>
            <w:tcW w:w="0" w:type="auto"/>
          </w:tcPr>
          <w:p w14:paraId="1539D90C" w14:textId="77777777" w:rsidR="00294D47" w:rsidRPr="00552DB3" w:rsidRDefault="00294D47" w:rsidP="00DC1304">
            <w:pPr>
              <w:rPr>
                <w:sz w:val="22"/>
              </w:rPr>
            </w:pPr>
            <w:r w:rsidRPr="00552DB3">
              <w:rPr>
                <w:sz w:val="22"/>
              </w:rPr>
              <w:t>1.093707E-06</w:t>
            </w:r>
          </w:p>
        </w:tc>
      </w:tr>
      <w:tr w:rsidR="00294D47" w:rsidRPr="00552DB3" w14:paraId="628B2BBD" w14:textId="77777777" w:rsidTr="00DC1304">
        <w:trPr>
          <w:jc w:val="center"/>
        </w:trPr>
        <w:tc>
          <w:tcPr>
            <w:tcW w:w="0" w:type="auto"/>
          </w:tcPr>
          <w:p w14:paraId="604F805B" w14:textId="77777777" w:rsidR="00294D47" w:rsidRPr="00552DB3" w:rsidRDefault="00294D47" w:rsidP="00DC1304">
            <w:pPr>
              <w:rPr>
                <w:sz w:val="22"/>
              </w:rPr>
            </w:pPr>
            <w:r w:rsidRPr="00552DB3">
              <w:rPr>
                <w:sz w:val="22"/>
              </w:rPr>
              <w:t>co-59</w:t>
            </w:r>
          </w:p>
        </w:tc>
        <w:tc>
          <w:tcPr>
            <w:tcW w:w="0" w:type="auto"/>
          </w:tcPr>
          <w:p w14:paraId="64FC11E0" w14:textId="77777777" w:rsidR="00294D47" w:rsidRPr="00552DB3" w:rsidRDefault="00294D47" w:rsidP="00DC1304">
            <w:pPr>
              <w:rPr>
                <w:sz w:val="22"/>
              </w:rPr>
            </w:pPr>
            <w:r w:rsidRPr="00552DB3">
              <w:rPr>
                <w:sz w:val="22"/>
              </w:rPr>
              <w:t>27059</w:t>
            </w:r>
          </w:p>
        </w:tc>
        <w:tc>
          <w:tcPr>
            <w:tcW w:w="0" w:type="auto"/>
            <w:tcBorders>
              <w:right w:val="double" w:sz="4" w:space="0" w:color="auto"/>
            </w:tcBorders>
          </w:tcPr>
          <w:p w14:paraId="3546B104" w14:textId="77777777" w:rsidR="00294D47" w:rsidRPr="00552DB3" w:rsidRDefault="00294D47" w:rsidP="00DC1304">
            <w:pPr>
              <w:rPr>
                <w:sz w:val="22"/>
              </w:rPr>
            </w:pPr>
            <w:r w:rsidRPr="00552DB3">
              <w:rPr>
                <w:sz w:val="22"/>
              </w:rPr>
              <w:t>9.449491E-02</w:t>
            </w:r>
          </w:p>
        </w:tc>
        <w:tc>
          <w:tcPr>
            <w:tcW w:w="0" w:type="auto"/>
            <w:tcBorders>
              <w:left w:val="double" w:sz="4" w:space="0" w:color="auto"/>
            </w:tcBorders>
          </w:tcPr>
          <w:p w14:paraId="7401BCD8" w14:textId="77777777" w:rsidR="00294D47" w:rsidRPr="00552DB3" w:rsidRDefault="00294D47" w:rsidP="00DC1304">
            <w:pPr>
              <w:rPr>
                <w:sz w:val="22"/>
              </w:rPr>
            </w:pPr>
            <w:r w:rsidRPr="00552DB3">
              <w:rPr>
                <w:sz w:val="22"/>
              </w:rPr>
              <w:t>cu-63</w:t>
            </w:r>
          </w:p>
        </w:tc>
        <w:tc>
          <w:tcPr>
            <w:tcW w:w="0" w:type="auto"/>
          </w:tcPr>
          <w:p w14:paraId="01B694DF" w14:textId="77777777" w:rsidR="00294D47" w:rsidRPr="00552DB3" w:rsidRDefault="00294D47" w:rsidP="00DC1304">
            <w:pPr>
              <w:rPr>
                <w:sz w:val="22"/>
              </w:rPr>
            </w:pPr>
            <w:r w:rsidRPr="00552DB3">
              <w:rPr>
                <w:sz w:val="22"/>
              </w:rPr>
              <w:t>29063</w:t>
            </w:r>
          </w:p>
        </w:tc>
        <w:tc>
          <w:tcPr>
            <w:tcW w:w="0" w:type="auto"/>
          </w:tcPr>
          <w:p w14:paraId="5479DFCA" w14:textId="77777777" w:rsidR="00294D47" w:rsidRPr="00552DB3" w:rsidRDefault="00294D47" w:rsidP="00DC1304">
            <w:pPr>
              <w:rPr>
                <w:sz w:val="22"/>
              </w:rPr>
            </w:pPr>
            <w:r w:rsidRPr="00552DB3">
              <w:rPr>
                <w:sz w:val="22"/>
              </w:rPr>
              <w:t>6.062843E-07</w:t>
            </w:r>
          </w:p>
        </w:tc>
      </w:tr>
      <w:tr w:rsidR="00294D47" w:rsidRPr="00552DB3" w14:paraId="7312CBBB" w14:textId="77777777" w:rsidTr="00DC1304">
        <w:trPr>
          <w:jc w:val="center"/>
        </w:trPr>
        <w:tc>
          <w:tcPr>
            <w:tcW w:w="0" w:type="auto"/>
          </w:tcPr>
          <w:p w14:paraId="1019DCF6" w14:textId="77777777" w:rsidR="00294D47" w:rsidRPr="00552DB3" w:rsidRDefault="00294D47" w:rsidP="00DC1304">
            <w:pPr>
              <w:rPr>
                <w:sz w:val="22"/>
              </w:rPr>
            </w:pPr>
            <w:r w:rsidRPr="00552DB3">
              <w:rPr>
                <w:sz w:val="22"/>
              </w:rPr>
              <w:t>cu-65</w:t>
            </w:r>
          </w:p>
        </w:tc>
        <w:tc>
          <w:tcPr>
            <w:tcW w:w="0" w:type="auto"/>
          </w:tcPr>
          <w:p w14:paraId="4B3E810A" w14:textId="77777777" w:rsidR="00294D47" w:rsidRPr="00552DB3" w:rsidRDefault="00294D47" w:rsidP="00DC1304">
            <w:pPr>
              <w:rPr>
                <w:sz w:val="22"/>
              </w:rPr>
            </w:pPr>
            <w:r w:rsidRPr="00552DB3">
              <w:rPr>
                <w:sz w:val="22"/>
              </w:rPr>
              <w:t>29065</w:t>
            </w:r>
          </w:p>
        </w:tc>
        <w:tc>
          <w:tcPr>
            <w:tcW w:w="0" w:type="auto"/>
            <w:tcBorders>
              <w:right w:val="double" w:sz="4" w:space="0" w:color="auto"/>
            </w:tcBorders>
          </w:tcPr>
          <w:p w14:paraId="37E934E6" w14:textId="77777777" w:rsidR="00294D47" w:rsidRPr="00552DB3" w:rsidRDefault="00294D47" w:rsidP="00DC1304">
            <w:pPr>
              <w:rPr>
                <w:sz w:val="22"/>
              </w:rPr>
            </w:pPr>
            <w:r w:rsidRPr="00552DB3">
              <w:rPr>
                <w:sz w:val="22"/>
              </w:rPr>
              <w:t>2.704826E-07</w:t>
            </w:r>
          </w:p>
        </w:tc>
        <w:tc>
          <w:tcPr>
            <w:tcW w:w="0" w:type="auto"/>
            <w:tcBorders>
              <w:left w:val="double" w:sz="4" w:space="0" w:color="auto"/>
            </w:tcBorders>
          </w:tcPr>
          <w:p w14:paraId="089F3459" w14:textId="77777777" w:rsidR="00294D47" w:rsidRPr="00552DB3" w:rsidRDefault="00294D47" w:rsidP="00DC1304">
            <w:pPr>
              <w:rPr>
                <w:sz w:val="22"/>
              </w:rPr>
            </w:pPr>
            <w:r w:rsidRPr="00552DB3">
              <w:rPr>
                <w:sz w:val="22"/>
              </w:rPr>
              <w:t>zn</w:t>
            </w:r>
          </w:p>
        </w:tc>
        <w:tc>
          <w:tcPr>
            <w:tcW w:w="0" w:type="auto"/>
          </w:tcPr>
          <w:p w14:paraId="5EA7F72C" w14:textId="77777777" w:rsidR="00294D47" w:rsidRPr="00552DB3" w:rsidRDefault="00294D47" w:rsidP="00DC1304">
            <w:pPr>
              <w:rPr>
                <w:sz w:val="22"/>
              </w:rPr>
            </w:pPr>
            <w:r w:rsidRPr="00552DB3">
              <w:rPr>
                <w:sz w:val="22"/>
              </w:rPr>
              <w:t>30000</w:t>
            </w:r>
          </w:p>
        </w:tc>
        <w:tc>
          <w:tcPr>
            <w:tcW w:w="0" w:type="auto"/>
          </w:tcPr>
          <w:p w14:paraId="6CC23FB4" w14:textId="77777777" w:rsidR="00294D47" w:rsidRPr="00552DB3" w:rsidRDefault="00294D47" w:rsidP="00DC1304">
            <w:pPr>
              <w:rPr>
                <w:sz w:val="22"/>
              </w:rPr>
            </w:pPr>
            <w:r w:rsidRPr="00552DB3">
              <w:rPr>
                <w:sz w:val="22"/>
              </w:rPr>
              <w:t>8.521729E-07</w:t>
            </w:r>
          </w:p>
        </w:tc>
      </w:tr>
      <w:tr w:rsidR="00294D47" w:rsidRPr="00552DB3" w14:paraId="0657F565" w14:textId="77777777" w:rsidTr="00DC1304">
        <w:trPr>
          <w:jc w:val="center"/>
        </w:trPr>
        <w:tc>
          <w:tcPr>
            <w:tcW w:w="0" w:type="auto"/>
          </w:tcPr>
          <w:p w14:paraId="331EC224" w14:textId="77777777" w:rsidR="00294D47" w:rsidRPr="00552DB3" w:rsidRDefault="00294D47" w:rsidP="00DC1304">
            <w:pPr>
              <w:rPr>
                <w:sz w:val="22"/>
              </w:rPr>
            </w:pPr>
            <w:r w:rsidRPr="00552DB3">
              <w:rPr>
                <w:sz w:val="22"/>
              </w:rPr>
              <w:t>as-75</w:t>
            </w:r>
          </w:p>
        </w:tc>
        <w:tc>
          <w:tcPr>
            <w:tcW w:w="0" w:type="auto"/>
          </w:tcPr>
          <w:p w14:paraId="3E0AA6A3" w14:textId="77777777" w:rsidR="00294D47" w:rsidRPr="00552DB3" w:rsidRDefault="00294D47" w:rsidP="00DC1304">
            <w:pPr>
              <w:rPr>
                <w:sz w:val="22"/>
              </w:rPr>
            </w:pPr>
            <w:r w:rsidRPr="00552DB3">
              <w:rPr>
                <w:sz w:val="22"/>
              </w:rPr>
              <w:t>33075</w:t>
            </w:r>
          </w:p>
        </w:tc>
        <w:tc>
          <w:tcPr>
            <w:tcW w:w="0" w:type="auto"/>
            <w:tcBorders>
              <w:right w:val="double" w:sz="4" w:space="0" w:color="auto"/>
            </w:tcBorders>
          </w:tcPr>
          <w:p w14:paraId="39A78099" w14:textId="77777777" w:rsidR="00294D47" w:rsidRPr="00552DB3" w:rsidRDefault="00294D47" w:rsidP="00DC1304">
            <w:pPr>
              <w:rPr>
                <w:sz w:val="22"/>
              </w:rPr>
            </w:pPr>
            <w:r w:rsidRPr="00552DB3">
              <w:rPr>
                <w:sz w:val="22"/>
              </w:rPr>
              <w:t>7.436448E-07</w:t>
            </w:r>
          </w:p>
        </w:tc>
        <w:tc>
          <w:tcPr>
            <w:tcW w:w="0" w:type="auto"/>
            <w:tcBorders>
              <w:left w:val="double" w:sz="4" w:space="0" w:color="auto"/>
            </w:tcBorders>
          </w:tcPr>
          <w:p w14:paraId="69FD4F10" w14:textId="77777777" w:rsidR="00294D47" w:rsidRPr="00552DB3" w:rsidRDefault="00294D47" w:rsidP="00DC1304">
            <w:pPr>
              <w:rPr>
                <w:sz w:val="22"/>
              </w:rPr>
            </w:pPr>
            <w:r w:rsidRPr="00552DB3">
              <w:rPr>
                <w:sz w:val="22"/>
              </w:rPr>
              <w:t>zr-90</w:t>
            </w:r>
          </w:p>
        </w:tc>
        <w:tc>
          <w:tcPr>
            <w:tcW w:w="0" w:type="auto"/>
          </w:tcPr>
          <w:p w14:paraId="35CEFEB7" w14:textId="77777777" w:rsidR="00294D47" w:rsidRPr="00552DB3" w:rsidRDefault="00294D47" w:rsidP="00DC1304">
            <w:pPr>
              <w:rPr>
                <w:sz w:val="22"/>
              </w:rPr>
            </w:pPr>
            <w:r w:rsidRPr="00552DB3">
              <w:rPr>
                <w:sz w:val="22"/>
              </w:rPr>
              <w:t>40090</w:t>
            </w:r>
          </w:p>
        </w:tc>
        <w:tc>
          <w:tcPr>
            <w:tcW w:w="0" w:type="auto"/>
          </w:tcPr>
          <w:p w14:paraId="610E8D84" w14:textId="77777777" w:rsidR="00294D47" w:rsidRPr="00552DB3" w:rsidRDefault="00294D47" w:rsidP="00DC1304">
            <w:pPr>
              <w:rPr>
                <w:sz w:val="22"/>
              </w:rPr>
            </w:pPr>
            <w:r w:rsidRPr="00552DB3">
              <w:rPr>
                <w:sz w:val="22"/>
              </w:rPr>
              <w:t>3.142321E-07</w:t>
            </w:r>
          </w:p>
        </w:tc>
      </w:tr>
      <w:tr w:rsidR="00294D47" w:rsidRPr="00552DB3" w14:paraId="7AE690C2" w14:textId="77777777" w:rsidTr="00DC1304">
        <w:trPr>
          <w:jc w:val="center"/>
        </w:trPr>
        <w:tc>
          <w:tcPr>
            <w:tcW w:w="0" w:type="auto"/>
          </w:tcPr>
          <w:p w14:paraId="776DE181" w14:textId="77777777" w:rsidR="00294D47" w:rsidRPr="00552DB3" w:rsidRDefault="00294D47" w:rsidP="00DC1304">
            <w:pPr>
              <w:rPr>
                <w:sz w:val="22"/>
              </w:rPr>
            </w:pPr>
            <w:r w:rsidRPr="00552DB3">
              <w:rPr>
                <w:sz w:val="22"/>
              </w:rPr>
              <w:t>zr-91</w:t>
            </w:r>
          </w:p>
        </w:tc>
        <w:tc>
          <w:tcPr>
            <w:tcW w:w="0" w:type="auto"/>
          </w:tcPr>
          <w:p w14:paraId="4D710C72" w14:textId="77777777" w:rsidR="00294D47" w:rsidRPr="00552DB3" w:rsidRDefault="00294D47" w:rsidP="00DC1304">
            <w:pPr>
              <w:rPr>
                <w:sz w:val="22"/>
              </w:rPr>
            </w:pPr>
            <w:r w:rsidRPr="00552DB3">
              <w:rPr>
                <w:sz w:val="22"/>
              </w:rPr>
              <w:t>40091</w:t>
            </w:r>
          </w:p>
        </w:tc>
        <w:tc>
          <w:tcPr>
            <w:tcW w:w="0" w:type="auto"/>
            <w:tcBorders>
              <w:right w:val="double" w:sz="4" w:space="0" w:color="auto"/>
            </w:tcBorders>
          </w:tcPr>
          <w:p w14:paraId="04F7518D" w14:textId="77777777" w:rsidR="00294D47" w:rsidRPr="00552DB3" w:rsidRDefault="00294D47" w:rsidP="00DC1304">
            <w:pPr>
              <w:rPr>
                <w:sz w:val="22"/>
              </w:rPr>
            </w:pPr>
            <w:r w:rsidRPr="00552DB3">
              <w:rPr>
                <w:sz w:val="22"/>
              </w:rPr>
              <w:t>6.852641E-08</w:t>
            </w:r>
          </w:p>
        </w:tc>
        <w:tc>
          <w:tcPr>
            <w:tcW w:w="0" w:type="auto"/>
            <w:tcBorders>
              <w:left w:val="double" w:sz="4" w:space="0" w:color="auto"/>
            </w:tcBorders>
          </w:tcPr>
          <w:p w14:paraId="1F00436D" w14:textId="77777777" w:rsidR="00294D47" w:rsidRPr="00552DB3" w:rsidRDefault="00294D47" w:rsidP="00DC1304">
            <w:pPr>
              <w:rPr>
                <w:sz w:val="22"/>
              </w:rPr>
            </w:pPr>
            <w:r w:rsidRPr="00552DB3">
              <w:rPr>
                <w:sz w:val="22"/>
              </w:rPr>
              <w:t>zr-92</w:t>
            </w:r>
          </w:p>
        </w:tc>
        <w:tc>
          <w:tcPr>
            <w:tcW w:w="0" w:type="auto"/>
          </w:tcPr>
          <w:p w14:paraId="68275EB9" w14:textId="77777777" w:rsidR="00294D47" w:rsidRPr="00552DB3" w:rsidRDefault="00294D47" w:rsidP="00DC1304">
            <w:pPr>
              <w:rPr>
                <w:sz w:val="22"/>
              </w:rPr>
            </w:pPr>
            <w:r w:rsidRPr="00552DB3">
              <w:rPr>
                <w:sz w:val="22"/>
              </w:rPr>
              <w:t>40092</w:t>
            </w:r>
          </w:p>
        </w:tc>
        <w:tc>
          <w:tcPr>
            <w:tcW w:w="0" w:type="auto"/>
          </w:tcPr>
          <w:p w14:paraId="4969CCE7" w14:textId="77777777" w:rsidR="00294D47" w:rsidRPr="00552DB3" w:rsidRDefault="00294D47" w:rsidP="00DC1304">
            <w:pPr>
              <w:rPr>
                <w:sz w:val="22"/>
              </w:rPr>
            </w:pPr>
            <w:r w:rsidRPr="00552DB3">
              <w:rPr>
                <w:sz w:val="22"/>
              </w:rPr>
              <w:t>1.047440E-07</w:t>
            </w:r>
          </w:p>
        </w:tc>
      </w:tr>
      <w:tr w:rsidR="00294D47" w:rsidRPr="00552DB3" w14:paraId="666D8293" w14:textId="77777777" w:rsidTr="00DC1304">
        <w:trPr>
          <w:jc w:val="center"/>
        </w:trPr>
        <w:tc>
          <w:tcPr>
            <w:tcW w:w="0" w:type="auto"/>
          </w:tcPr>
          <w:p w14:paraId="7A4C5051" w14:textId="77777777" w:rsidR="00294D47" w:rsidRPr="00552DB3" w:rsidRDefault="00294D47" w:rsidP="00DC1304">
            <w:pPr>
              <w:rPr>
                <w:sz w:val="22"/>
              </w:rPr>
            </w:pPr>
            <w:r w:rsidRPr="00552DB3">
              <w:rPr>
                <w:sz w:val="22"/>
              </w:rPr>
              <w:t>zr-94</w:t>
            </w:r>
          </w:p>
        </w:tc>
        <w:tc>
          <w:tcPr>
            <w:tcW w:w="0" w:type="auto"/>
          </w:tcPr>
          <w:p w14:paraId="5CB23EB7" w14:textId="77777777" w:rsidR="00294D47" w:rsidRPr="00552DB3" w:rsidRDefault="00294D47" w:rsidP="00DC1304">
            <w:pPr>
              <w:rPr>
                <w:sz w:val="22"/>
              </w:rPr>
            </w:pPr>
            <w:r w:rsidRPr="00552DB3">
              <w:rPr>
                <w:sz w:val="22"/>
              </w:rPr>
              <w:t>40094</w:t>
            </w:r>
          </w:p>
        </w:tc>
        <w:tc>
          <w:tcPr>
            <w:tcW w:w="0" w:type="auto"/>
            <w:tcBorders>
              <w:right w:val="double" w:sz="4" w:space="0" w:color="auto"/>
            </w:tcBorders>
          </w:tcPr>
          <w:p w14:paraId="3D1CE618" w14:textId="77777777" w:rsidR="00294D47" w:rsidRPr="00552DB3" w:rsidRDefault="00294D47" w:rsidP="00DC1304">
            <w:pPr>
              <w:rPr>
                <w:sz w:val="22"/>
              </w:rPr>
            </w:pPr>
            <w:r w:rsidRPr="00552DB3">
              <w:rPr>
                <w:sz w:val="22"/>
              </w:rPr>
              <w:t>1.061487E-07</w:t>
            </w:r>
          </w:p>
        </w:tc>
        <w:tc>
          <w:tcPr>
            <w:tcW w:w="0" w:type="auto"/>
            <w:tcBorders>
              <w:left w:val="double" w:sz="4" w:space="0" w:color="auto"/>
            </w:tcBorders>
          </w:tcPr>
          <w:p w14:paraId="18B40AFA" w14:textId="77777777" w:rsidR="00294D47" w:rsidRPr="00552DB3" w:rsidRDefault="00294D47" w:rsidP="00DC1304">
            <w:pPr>
              <w:rPr>
                <w:sz w:val="22"/>
              </w:rPr>
            </w:pPr>
            <w:r w:rsidRPr="00552DB3">
              <w:rPr>
                <w:sz w:val="22"/>
              </w:rPr>
              <w:t>zr-96</w:t>
            </w:r>
          </w:p>
        </w:tc>
        <w:tc>
          <w:tcPr>
            <w:tcW w:w="0" w:type="auto"/>
          </w:tcPr>
          <w:p w14:paraId="4E15CDA5" w14:textId="77777777" w:rsidR="00294D47" w:rsidRPr="00552DB3" w:rsidRDefault="00294D47" w:rsidP="00DC1304">
            <w:pPr>
              <w:rPr>
                <w:sz w:val="22"/>
              </w:rPr>
            </w:pPr>
            <w:r w:rsidRPr="00552DB3">
              <w:rPr>
                <w:sz w:val="22"/>
              </w:rPr>
              <w:t>40096</w:t>
            </w:r>
          </w:p>
        </w:tc>
        <w:tc>
          <w:tcPr>
            <w:tcW w:w="0" w:type="auto"/>
          </w:tcPr>
          <w:p w14:paraId="357F0EF4" w14:textId="77777777" w:rsidR="00294D47" w:rsidRPr="00552DB3" w:rsidRDefault="00294D47" w:rsidP="00DC1304">
            <w:pPr>
              <w:rPr>
                <w:sz w:val="22"/>
              </w:rPr>
            </w:pPr>
            <w:r w:rsidRPr="00552DB3">
              <w:rPr>
                <w:sz w:val="22"/>
              </w:rPr>
              <w:t>1.710107E-08</w:t>
            </w:r>
          </w:p>
        </w:tc>
      </w:tr>
      <w:tr w:rsidR="00294D47" w:rsidRPr="00552DB3" w14:paraId="31C89658" w14:textId="77777777" w:rsidTr="00DC1304">
        <w:trPr>
          <w:jc w:val="center"/>
        </w:trPr>
        <w:tc>
          <w:tcPr>
            <w:tcW w:w="0" w:type="auto"/>
          </w:tcPr>
          <w:p w14:paraId="12373CBD" w14:textId="77777777" w:rsidR="00294D47" w:rsidRPr="00552DB3" w:rsidRDefault="00294D47" w:rsidP="00DC1304">
            <w:pPr>
              <w:rPr>
                <w:sz w:val="22"/>
              </w:rPr>
            </w:pPr>
            <w:r w:rsidRPr="00552DB3">
              <w:rPr>
                <w:sz w:val="22"/>
              </w:rPr>
              <w:t>mo-92</w:t>
            </w:r>
          </w:p>
        </w:tc>
        <w:tc>
          <w:tcPr>
            <w:tcW w:w="0" w:type="auto"/>
          </w:tcPr>
          <w:p w14:paraId="6C21D162" w14:textId="77777777" w:rsidR="00294D47" w:rsidRPr="00552DB3" w:rsidRDefault="00294D47" w:rsidP="00DC1304">
            <w:pPr>
              <w:rPr>
                <w:sz w:val="22"/>
              </w:rPr>
            </w:pPr>
            <w:r w:rsidRPr="00552DB3">
              <w:rPr>
                <w:sz w:val="22"/>
              </w:rPr>
              <w:t>42092</w:t>
            </w:r>
          </w:p>
        </w:tc>
        <w:tc>
          <w:tcPr>
            <w:tcW w:w="0" w:type="auto"/>
            <w:tcBorders>
              <w:right w:val="double" w:sz="4" w:space="0" w:color="auto"/>
            </w:tcBorders>
          </w:tcPr>
          <w:p w14:paraId="686A9BAE" w14:textId="77777777" w:rsidR="00294D47" w:rsidRPr="00552DB3" w:rsidRDefault="00294D47" w:rsidP="00DC1304">
            <w:pPr>
              <w:rPr>
                <w:sz w:val="22"/>
              </w:rPr>
            </w:pPr>
            <w:r w:rsidRPr="00552DB3">
              <w:rPr>
                <w:sz w:val="22"/>
              </w:rPr>
              <w:t>8.577570E-08</w:t>
            </w:r>
          </w:p>
        </w:tc>
        <w:tc>
          <w:tcPr>
            <w:tcW w:w="0" w:type="auto"/>
            <w:tcBorders>
              <w:left w:val="double" w:sz="4" w:space="0" w:color="auto"/>
            </w:tcBorders>
          </w:tcPr>
          <w:p w14:paraId="5CE33E72" w14:textId="77777777" w:rsidR="00294D47" w:rsidRPr="00552DB3" w:rsidRDefault="00294D47" w:rsidP="00DC1304">
            <w:pPr>
              <w:rPr>
                <w:sz w:val="22"/>
              </w:rPr>
            </w:pPr>
            <w:r w:rsidRPr="00552DB3">
              <w:rPr>
                <w:sz w:val="22"/>
              </w:rPr>
              <w:t>mo-94</w:t>
            </w:r>
          </w:p>
        </w:tc>
        <w:tc>
          <w:tcPr>
            <w:tcW w:w="0" w:type="auto"/>
          </w:tcPr>
          <w:p w14:paraId="14DF8C42" w14:textId="77777777" w:rsidR="00294D47" w:rsidRPr="00552DB3" w:rsidRDefault="00294D47" w:rsidP="00DC1304">
            <w:pPr>
              <w:rPr>
                <w:sz w:val="22"/>
              </w:rPr>
            </w:pPr>
            <w:r w:rsidRPr="00552DB3">
              <w:rPr>
                <w:sz w:val="22"/>
              </w:rPr>
              <w:t>42094</w:t>
            </w:r>
          </w:p>
        </w:tc>
        <w:tc>
          <w:tcPr>
            <w:tcW w:w="0" w:type="auto"/>
          </w:tcPr>
          <w:p w14:paraId="5F148895" w14:textId="77777777" w:rsidR="00294D47" w:rsidRPr="00552DB3" w:rsidRDefault="00294D47" w:rsidP="00DC1304">
            <w:pPr>
              <w:rPr>
                <w:sz w:val="22"/>
              </w:rPr>
            </w:pPr>
            <w:r w:rsidRPr="00552DB3">
              <w:rPr>
                <w:sz w:val="22"/>
              </w:rPr>
              <w:t>5.360255E-08</w:t>
            </w:r>
          </w:p>
        </w:tc>
      </w:tr>
      <w:tr w:rsidR="00294D47" w:rsidRPr="00552DB3" w14:paraId="0E3C121B" w14:textId="77777777" w:rsidTr="00DC1304">
        <w:trPr>
          <w:jc w:val="center"/>
        </w:trPr>
        <w:tc>
          <w:tcPr>
            <w:tcW w:w="0" w:type="auto"/>
          </w:tcPr>
          <w:p w14:paraId="773C7C1E" w14:textId="77777777" w:rsidR="00294D47" w:rsidRPr="00552DB3" w:rsidRDefault="00294D47" w:rsidP="00DC1304">
            <w:pPr>
              <w:rPr>
                <w:sz w:val="22"/>
              </w:rPr>
            </w:pPr>
            <w:r w:rsidRPr="00552DB3">
              <w:rPr>
                <w:sz w:val="22"/>
              </w:rPr>
              <w:t>mo-95</w:t>
            </w:r>
          </w:p>
        </w:tc>
        <w:tc>
          <w:tcPr>
            <w:tcW w:w="0" w:type="auto"/>
          </w:tcPr>
          <w:p w14:paraId="6672760B" w14:textId="77777777" w:rsidR="00294D47" w:rsidRPr="00552DB3" w:rsidRDefault="00294D47" w:rsidP="00DC1304">
            <w:pPr>
              <w:rPr>
                <w:sz w:val="22"/>
              </w:rPr>
            </w:pPr>
            <w:r w:rsidRPr="00552DB3">
              <w:rPr>
                <w:sz w:val="22"/>
              </w:rPr>
              <w:t>42095</w:t>
            </w:r>
          </w:p>
        </w:tc>
        <w:tc>
          <w:tcPr>
            <w:tcW w:w="0" w:type="auto"/>
            <w:tcBorders>
              <w:right w:val="double" w:sz="4" w:space="0" w:color="auto"/>
            </w:tcBorders>
          </w:tcPr>
          <w:p w14:paraId="50277A9B" w14:textId="77777777" w:rsidR="00294D47" w:rsidRPr="00552DB3" w:rsidRDefault="00294D47" w:rsidP="00DC1304">
            <w:pPr>
              <w:rPr>
                <w:sz w:val="22"/>
              </w:rPr>
            </w:pPr>
            <w:r w:rsidRPr="00552DB3">
              <w:rPr>
                <w:sz w:val="22"/>
              </w:rPr>
              <w:t>9.233810E-08</w:t>
            </w:r>
          </w:p>
        </w:tc>
        <w:tc>
          <w:tcPr>
            <w:tcW w:w="0" w:type="auto"/>
            <w:tcBorders>
              <w:left w:val="double" w:sz="4" w:space="0" w:color="auto"/>
            </w:tcBorders>
          </w:tcPr>
          <w:p w14:paraId="15977AC1" w14:textId="77777777" w:rsidR="00294D47" w:rsidRPr="00552DB3" w:rsidRDefault="00294D47" w:rsidP="00DC1304">
            <w:pPr>
              <w:rPr>
                <w:sz w:val="22"/>
              </w:rPr>
            </w:pPr>
            <w:r w:rsidRPr="00552DB3">
              <w:rPr>
                <w:sz w:val="22"/>
              </w:rPr>
              <w:t>mo-96</w:t>
            </w:r>
          </w:p>
        </w:tc>
        <w:tc>
          <w:tcPr>
            <w:tcW w:w="0" w:type="auto"/>
          </w:tcPr>
          <w:p w14:paraId="6F4D0DE9" w14:textId="77777777" w:rsidR="00294D47" w:rsidRPr="00552DB3" w:rsidRDefault="00294D47" w:rsidP="00DC1304">
            <w:pPr>
              <w:rPr>
                <w:sz w:val="22"/>
              </w:rPr>
            </w:pPr>
            <w:r w:rsidRPr="00552DB3">
              <w:rPr>
                <w:sz w:val="22"/>
              </w:rPr>
              <w:t>42096</w:t>
            </w:r>
          </w:p>
        </w:tc>
        <w:tc>
          <w:tcPr>
            <w:tcW w:w="0" w:type="auto"/>
          </w:tcPr>
          <w:p w14:paraId="7A1B8EA4" w14:textId="77777777" w:rsidR="00294D47" w:rsidRPr="00552DB3" w:rsidRDefault="00294D47" w:rsidP="00DC1304">
            <w:pPr>
              <w:rPr>
                <w:sz w:val="22"/>
              </w:rPr>
            </w:pPr>
            <w:r w:rsidRPr="00552DB3">
              <w:rPr>
                <w:sz w:val="22"/>
              </w:rPr>
              <w:t>9.686789E-08</w:t>
            </w:r>
          </w:p>
        </w:tc>
      </w:tr>
      <w:tr w:rsidR="00294D47" w:rsidRPr="00552DB3" w14:paraId="557F9F44" w14:textId="77777777" w:rsidTr="00DC1304">
        <w:trPr>
          <w:jc w:val="center"/>
        </w:trPr>
        <w:tc>
          <w:tcPr>
            <w:tcW w:w="0" w:type="auto"/>
          </w:tcPr>
          <w:p w14:paraId="318F5845" w14:textId="77777777" w:rsidR="00294D47" w:rsidRPr="00552DB3" w:rsidRDefault="00294D47" w:rsidP="00DC1304">
            <w:pPr>
              <w:rPr>
                <w:sz w:val="22"/>
              </w:rPr>
            </w:pPr>
            <w:r w:rsidRPr="00552DB3">
              <w:rPr>
                <w:sz w:val="22"/>
              </w:rPr>
              <w:t>mo-97</w:t>
            </w:r>
          </w:p>
        </w:tc>
        <w:tc>
          <w:tcPr>
            <w:tcW w:w="0" w:type="auto"/>
          </w:tcPr>
          <w:p w14:paraId="633A2D53" w14:textId="77777777" w:rsidR="00294D47" w:rsidRPr="00552DB3" w:rsidRDefault="00294D47" w:rsidP="00DC1304">
            <w:pPr>
              <w:rPr>
                <w:sz w:val="22"/>
              </w:rPr>
            </w:pPr>
            <w:r w:rsidRPr="00552DB3">
              <w:rPr>
                <w:sz w:val="22"/>
              </w:rPr>
              <w:t>42097</w:t>
            </w:r>
          </w:p>
        </w:tc>
        <w:tc>
          <w:tcPr>
            <w:tcW w:w="0" w:type="auto"/>
            <w:tcBorders>
              <w:right w:val="double" w:sz="4" w:space="0" w:color="auto"/>
            </w:tcBorders>
          </w:tcPr>
          <w:p w14:paraId="49E9B653" w14:textId="77777777" w:rsidR="00294D47" w:rsidRPr="00552DB3" w:rsidRDefault="00294D47" w:rsidP="00DC1304">
            <w:pPr>
              <w:rPr>
                <w:sz w:val="22"/>
              </w:rPr>
            </w:pPr>
            <w:r w:rsidRPr="00552DB3">
              <w:rPr>
                <w:sz w:val="22"/>
              </w:rPr>
              <w:t>5.551901E-08</w:t>
            </w:r>
          </w:p>
        </w:tc>
        <w:tc>
          <w:tcPr>
            <w:tcW w:w="0" w:type="auto"/>
            <w:tcBorders>
              <w:left w:val="double" w:sz="4" w:space="0" w:color="auto"/>
            </w:tcBorders>
          </w:tcPr>
          <w:p w14:paraId="26045A95" w14:textId="77777777" w:rsidR="00294D47" w:rsidRPr="00552DB3" w:rsidRDefault="00294D47" w:rsidP="00DC1304">
            <w:pPr>
              <w:rPr>
                <w:sz w:val="22"/>
              </w:rPr>
            </w:pPr>
            <w:r w:rsidRPr="00552DB3">
              <w:rPr>
                <w:sz w:val="22"/>
              </w:rPr>
              <w:t>mo-98</w:t>
            </w:r>
          </w:p>
        </w:tc>
        <w:tc>
          <w:tcPr>
            <w:tcW w:w="0" w:type="auto"/>
          </w:tcPr>
          <w:p w14:paraId="1013C419" w14:textId="77777777" w:rsidR="00294D47" w:rsidRPr="00552DB3" w:rsidRDefault="00294D47" w:rsidP="00DC1304">
            <w:pPr>
              <w:rPr>
                <w:sz w:val="22"/>
              </w:rPr>
            </w:pPr>
            <w:r w:rsidRPr="00552DB3">
              <w:rPr>
                <w:sz w:val="22"/>
              </w:rPr>
              <w:t>42098</w:t>
            </w:r>
          </w:p>
        </w:tc>
        <w:tc>
          <w:tcPr>
            <w:tcW w:w="0" w:type="auto"/>
          </w:tcPr>
          <w:p w14:paraId="6156AEE0" w14:textId="77777777" w:rsidR="00294D47" w:rsidRPr="00552DB3" w:rsidRDefault="00294D47" w:rsidP="00DC1304">
            <w:pPr>
              <w:rPr>
                <w:sz w:val="22"/>
              </w:rPr>
            </w:pPr>
            <w:r w:rsidRPr="00552DB3">
              <w:rPr>
                <w:sz w:val="22"/>
              </w:rPr>
              <w:t>1.404817E-07</w:t>
            </w:r>
          </w:p>
        </w:tc>
      </w:tr>
      <w:tr w:rsidR="00294D47" w:rsidRPr="00552DB3" w14:paraId="0B10CFFF" w14:textId="77777777" w:rsidTr="00DC1304">
        <w:trPr>
          <w:jc w:val="center"/>
        </w:trPr>
        <w:tc>
          <w:tcPr>
            <w:tcW w:w="0" w:type="auto"/>
          </w:tcPr>
          <w:p w14:paraId="1C0DD004" w14:textId="77777777" w:rsidR="00294D47" w:rsidRPr="00552DB3" w:rsidRDefault="00294D47" w:rsidP="00DC1304">
            <w:pPr>
              <w:rPr>
                <w:sz w:val="22"/>
              </w:rPr>
            </w:pPr>
            <w:r w:rsidRPr="00552DB3">
              <w:rPr>
                <w:sz w:val="22"/>
              </w:rPr>
              <w:t>mo-100</w:t>
            </w:r>
          </w:p>
        </w:tc>
        <w:tc>
          <w:tcPr>
            <w:tcW w:w="0" w:type="auto"/>
          </w:tcPr>
          <w:p w14:paraId="58F1FAE6" w14:textId="77777777" w:rsidR="00294D47" w:rsidRPr="00552DB3" w:rsidRDefault="00294D47" w:rsidP="00DC1304">
            <w:pPr>
              <w:rPr>
                <w:sz w:val="22"/>
              </w:rPr>
            </w:pPr>
            <w:r w:rsidRPr="00552DB3">
              <w:rPr>
                <w:sz w:val="22"/>
              </w:rPr>
              <w:t>42100</w:t>
            </w:r>
          </w:p>
        </w:tc>
        <w:tc>
          <w:tcPr>
            <w:tcW w:w="0" w:type="auto"/>
            <w:tcBorders>
              <w:right w:val="double" w:sz="4" w:space="0" w:color="auto"/>
            </w:tcBorders>
          </w:tcPr>
          <w:p w14:paraId="56333467" w14:textId="77777777" w:rsidR="00294D47" w:rsidRPr="00552DB3" w:rsidRDefault="00294D47" w:rsidP="00DC1304">
            <w:pPr>
              <w:rPr>
                <w:sz w:val="22"/>
              </w:rPr>
            </w:pPr>
            <w:r w:rsidRPr="00552DB3">
              <w:rPr>
                <w:sz w:val="22"/>
              </w:rPr>
              <w:t>5.615782E-08</w:t>
            </w:r>
          </w:p>
        </w:tc>
        <w:tc>
          <w:tcPr>
            <w:tcW w:w="0" w:type="auto"/>
            <w:tcBorders>
              <w:left w:val="double" w:sz="4" w:space="0" w:color="auto"/>
            </w:tcBorders>
          </w:tcPr>
          <w:p w14:paraId="056E2E03" w14:textId="77777777" w:rsidR="00294D47" w:rsidRPr="00552DB3" w:rsidRDefault="00294D47" w:rsidP="00DC1304">
            <w:pPr>
              <w:rPr>
                <w:sz w:val="22"/>
              </w:rPr>
            </w:pPr>
            <w:r w:rsidRPr="00552DB3">
              <w:rPr>
                <w:sz w:val="22"/>
              </w:rPr>
              <w:t>ag-107</w:t>
            </w:r>
          </w:p>
        </w:tc>
        <w:tc>
          <w:tcPr>
            <w:tcW w:w="0" w:type="auto"/>
          </w:tcPr>
          <w:p w14:paraId="6EE7CD5A" w14:textId="77777777" w:rsidR="00294D47" w:rsidRPr="00552DB3" w:rsidRDefault="00294D47" w:rsidP="00DC1304">
            <w:pPr>
              <w:rPr>
                <w:sz w:val="22"/>
              </w:rPr>
            </w:pPr>
            <w:r w:rsidRPr="00552DB3">
              <w:rPr>
                <w:sz w:val="22"/>
              </w:rPr>
              <w:t>47107</w:t>
            </w:r>
          </w:p>
        </w:tc>
        <w:tc>
          <w:tcPr>
            <w:tcW w:w="0" w:type="auto"/>
          </w:tcPr>
          <w:p w14:paraId="4DBDF29A" w14:textId="77777777" w:rsidR="00294D47" w:rsidRPr="00552DB3" w:rsidRDefault="00294D47" w:rsidP="00DC1304">
            <w:pPr>
              <w:rPr>
                <w:sz w:val="22"/>
              </w:rPr>
            </w:pPr>
            <w:r w:rsidRPr="00552DB3">
              <w:rPr>
                <w:sz w:val="22"/>
              </w:rPr>
              <w:t>2.677540E-07</w:t>
            </w:r>
          </w:p>
        </w:tc>
      </w:tr>
      <w:tr w:rsidR="00294D47" w:rsidRPr="00552DB3" w14:paraId="0C1067A3" w14:textId="77777777" w:rsidTr="00DC1304">
        <w:trPr>
          <w:jc w:val="center"/>
        </w:trPr>
        <w:tc>
          <w:tcPr>
            <w:tcW w:w="0" w:type="auto"/>
          </w:tcPr>
          <w:p w14:paraId="1F081925" w14:textId="77777777" w:rsidR="00294D47" w:rsidRPr="00552DB3" w:rsidRDefault="00294D47" w:rsidP="00DC1304">
            <w:pPr>
              <w:rPr>
                <w:sz w:val="22"/>
              </w:rPr>
            </w:pPr>
            <w:r w:rsidRPr="00552DB3">
              <w:rPr>
                <w:sz w:val="22"/>
              </w:rPr>
              <w:t>ag-109</w:t>
            </w:r>
          </w:p>
        </w:tc>
        <w:tc>
          <w:tcPr>
            <w:tcW w:w="0" w:type="auto"/>
          </w:tcPr>
          <w:p w14:paraId="14B95A10" w14:textId="77777777" w:rsidR="00294D47" w:rsidRPr="00552DB3" w:rsidRDefault="00294D47" w:rsidP="00DC1304">
            <w:pPr>
              <w:rPr>
                <w:sz w:val="22"/>
              </w:rPr>
            </w:pPr>
            <w:r w:rsidRPr="00552DB3">
              <w:rPr>
                <w:sz w:val="22"/>
              </w:rPr>
              <w:t>47109</w:t>
            </w:r>
          </w:p>
        </w:tc>
        <w:tc>
          <w:tcPr>
            <w:tcW w:w="0" w:type="auto"/>
            <w:tcBorders>
              <w:right w:val="double" w:sz="4" w:space="0" w:color="auto"/>
            </w:tcBorders>
          </w:tcPr>
          <w:p w14:paraId="25C0E571" w14:textId="77777777" w:rsidR="00294D47" w:rsidRPr="00552DB3" w:rsidRDefault="00294D47" w:rsidP="00DC1304">
            <w:pPr>
              <w:rPr>
                <w:sz w:val="22"/>
              </w:rPr>
            </w:pPr>
            <w:r w:rsidRPr="00552DB3">
              <w:rPr>
                <w:sz w:val="22"/>
              </w:rPr>
              <w:t>2.487567E-07</w:t>
            </w:r>
          </w:p>
        </w:tc>
        <w:tc>
          <w:tcPr>
            <w:tcW w:w="0" w:type="auto"/>
            <w:tcBorders>
              <w:left w:val="double" w:sz="4" w:space="0" w:color="auto"/>
            </w:tcBorders>
          </w:tcPr>
          <w:p w14:paraId="742EDA6B" w14:textId="77777777" w:rsidR="00294D47" w:rsidRPr="00552DB3" w:rsidRDefault="00294D47" w:rsidP="00DC1304">
            <w:pPr>
              <w:rPr>
                <w:sz w:val="22"/>
              </w:rPr>
            </w:pPr>
            <w:r w:rsidRPr="00552DB3">
              <w:rPr>
                <w:sz w:val="22"/>
              </w:rPr>
              <w:t>sn-112</w:t>
            </w:r>
          </w:p>
        </w:tc>
        <w:tc>
          <w:tcPr>
            <w:tcW w:w="0" w:type="auto"/>
          </w:tcPr>
          <w:p w14:paraId="447E27D1" w14:textId="77777777" w:rsidR="00294D47" w:rsidRPr="00552DB3" w:rsidRDefault="00294D47" w:rsidP="00DC1304">
            <w:pPr>
              <w:rPr>
                <w:sz w:val="22"/>
              </w:rPr>
            </w:pPr>
            <w:r w:rsidRPr="00552DB3">
              <w:rPr>
                <w:sz w:val="22"/>
              </w:rPr>
              <w:t>50112</w:t>
            </w:r>
          </w:p>
        </w:tc>
        <w:tc>
          <w:tcPr>
            <w:tcW w:w="0" w:type="auto"/>
          </w:tcPr>
          <w:p w14:paraId="36CA5AF6" w14:textId="77777777" w:rsidR="00294D47" w:rsidRPr="00552DB3" w:rsidRDefault="00294D47" w:rsidP="00DC1304">
            <w:pPr>
              <w:rPr>
                <w:sz w:val="22"/>
              </w:rPr>
            </w:pPr>
            <w:r w:rsidRPr="00552DB3">
              <w:rPr>
                <w:sz w:val="22"/>
              </w:rPr>
              <w:t>4.552570E-09</w:t>
            </w:r>
          </w:p>
        </w:tc>
      </w:tr>
      <w:tr w:rsidR="00294D47" w:rsidRPr="00552DB3" w14:paraId="56F6FA5E" w14:textId="77777777" w:rsidTr="00DC1304">
        <w:trPr>
          <w:jc w:val="center"/>
        </w:trPr>
        <w:tc>
          <w:tcPr>
            <w:tcW w:w="0" w:type="auto"/>
          </w:tcPr>
          <w:p w14:paraId="6C648AA4" w14:textId="77777777" w:rsidR="00294D47" w:rsidRPr="00552DB3" w:rsidRDefault="00294D47" w:rsidP="00DC1304">
            <w:pPr>
              <w:rPr>
                <w:sz w:val="22"/>
              </w:rPr>
            </w:pPr>
            <w:r w:rsidRPr="00552DB3">
              <w:rPr>
                <w:sz w:val="22"/>
              </w:rPr>
              <w:t>sn-114</w:t>
            </w:r>
          </w:p>
        </w:tc>
        <w:tc>
          <w:tcPr>
            <w:tcW w:w="0" w:type="auto"/>
          </w:tcPr>
          <w:p w14:paraId="682798C8" w14:textId="77777777" w:rsidR="00294D47" w:rsidRPr="00552DB3" w:rsidRDefault="00294D47" w:rsidP="00DC1304">
            <w:pPr>
              <w:rPr>
                <w:sz w:val="22"/>
              </w:rPr>
            </w:pPr>
            <w:r w:rsidRPr="00552DB3">
              <w:rPr>
                <w:sz w:val="22"/>
              </w:rPr>
              <w:t>50114</w:t>
            </w:r>
          </w:p>
        </w:tc>
        <w:tc>
          <w:tcPr>
            <w:tcW w:w="0" w:type="auto"/>
            <w:tcBorders>
              <w:right w:val="double" w:sz="4" w:space="0" w:color="auto"/>
            </w:tcBorders>
          </w:tcPr>
          <w:p w14:paraId="521D1D60" w14:textId="77777777" w:rsidR="00294D47" w:rsidRPr="00552DB3" w:rsidRDefault="00294D47" w:rsidP="00DC1304">
            <w:pPr>
              <w:rPr>
                <w:sz w:val="22"/>
              </w:rPr>
            </w:pPr>
            <w:r w:rsidRPr="00552DB3">
              <w:rPr>
                <w:sz w:val="22"/>
              </w:rPr>
              <w:t>3.097625E-09</w:t>
            </w:r>
          </w:p>
        </w:tc>
        <w:tc>
          <w:tcPr>
            <w:tcW w:w="0" w:type="auto"/>
            <w:tcBorders>
              <w:left w:val="double" w:sz="4" w:space="0" w:color="auto"/>
            </w:tcBorders>
          </w:tcPr>
          <w:p w14:paraId="41FCDB38" w14:textId="77777777" w:rsidR="00294D47" w:rsidRPr="00552DB3" w:rsidRDefault="00294D47" w:rsidP="00DC1304">
            <w:pPr>
              <w:rPr>
                <w:sz w:val="22"/>
              </w:rPr>
            </w:pPr>
            <w:r w:rsidRPr="00552DB3">
              <w:rPr>
                <w:sz w:val="22"/>
              </w:rPr>
              <w:t>sn-115</w:t>
            </w:r>
          </w:p>
        </w:tc>
        <w:tc>
          <w:tcPr>
            <w:tcW w:w="0" w:type="auto"/>
          </w:tcPr>
          <w:p w14:paraId="1C72CA0A" w14:textId="77777777" w:rsidR="00294D47" w:rsidRPr="00552DB3" w:rsidRDefault="00294D47" w:rsidP="00DC1304">
            <w:pPr>
              <w:rPr>
                <w:sz w:val="22"/>
              </w:rPr>
            </w:pPr>
            <w:r w:rsidRPr="00552DB3">
              <w:rPr>
                <w:sz w:val="22"/>
              </w:rPr>
              <w:t>50115</w:t>
            </w:r>
          </w:p>
        </w:tc>
        <w:tc>
          <w:tcPr>
            <w:tcW w:w="0" w:type="auto"/>
          </w:tcPr>
          <w:p w14:paraId="7ABD9B2D" w14:textId="77777777" w:rsidR="00294D47" w:rsidRPr="00552DB3" w:rsidRDefault="00294D47" w:rsidP="00DC1304">
            <w:pPr>
              <w:rPr>
                <w:sz w:val="22"/>
              </w:rPr>
            </w:pPr>
            <w:r w:rsidRPr="00552DB3">
              <w:rPr>
                <w:sz w:val="22"/>
              </w:rPr>
              <w:t>1.595746E-09</w:t>
            </w:r>
          </w:p>
        </w:tc>
      </w:tr>
      <w:tr w:rsidR="00294D47" w:rsidRPr="00552DB3" w14:paraId="004AA0F7" w14:textId="77777777" w:rsidTr="00DC1304">
        <w:trPr>
          <w:jc w:val="center"/>
        </w:trPr>
        <w:tc>
          <w:tcPr>
            <w:tcW w:w="0" w:type="auto"/>
          </w:tcPr>
          <w:p w14:paraId="5BEFCD13" w14:textId="77777777" w:rsidR="00294D47" w:rsidRPr="00552DB3" w:rsidRDefault="00294D47" w:rsidP="00DC1304">
            <w:pPr>
              <w:rPr>
                <w:sz w:val="22"/>
              </w:rPr>
            </w:pPr>
            <w:r w:rsidRPr="00552DB3">
              <w:rPr>
                <w:sz w:val="22"/>
              </w:rPr>
              <w:t>sn-116</w:t>
            </w:r>
          </w:p>
        </w:tc>
        <w:tc>
          <w:tcPr>
            <w:tcW w:w="0" w:type="auto"/>
          </w:tcPr>
          <w:p w14:paraId="199B4572" w14:textId="77777777" w:rsidR="00294D47" w:rsidRPr="00552DB3" w:rsidRDefault="00294D47" w:rsidP="00DC1304">
            <w:pPr>
              <w:rPr>
                <w:sz w:val="22"/>
              </w:rPr>
            </w:pPr>
            <w:r w:rsidRPr="00552DB3">
              <w:rPr>
                <w:sz w:val="22"/>
              </w:rPr>
              <w:t>50116</w:t>
            </w:r>
          </w:p>
        </w:tc>
        <w:tc>
          <w:tcPr>
            <w:tcW w:w="0" w:type="auto"/>
            <w:tcBorders>
              <w:right w:val="double" w:sz="4" w:space="0" w:color="auto"/>
            </w:tcBorders>
          </w:tcPr>
          <w:p w14:paraId="74C3DD55" w14:textId="77777777" w:rsidR="00294D47" w:rsidRPr="00552DB3" w:rsidRDefault="00294D47" w:rsidP="00DC1304">
            <w:pPr>
              <w:rPr>
                <w:sz w:val="22"/>
              </w:rPr>
            </w:pPr>
            <w:r w:rsidRPr="00552DB3">
              <w:rPr>
                <w:sz w:val="22"/>
              </w:rPr>
              <w:t>6.824162E-08</w:t>
            </w:r>
          </w:p>
        </w:tc>
        <w:tc>
          <w:tcPr>
            <w:tcW w:w="0" w:type="auto"/>
            <w:tcBorders>
              <w:left w:val="double" w:sz="4" w:space="0" w:color="auto"/>
            </w:tcBorders>
          </w:tcPr>
          <w:p w14:paraId="190F0B8E" w14:textId="77777777" w:rsidR="00294D47" w:rsidRPr="00552DB3" w:rsidRDefault="00294D47" w:rsidP="00DC1304">
            <w:pPr>
              <w:rPr>
                <w:sz w:val="22"/>
              </w:rPr>
            </w:pPr>
            <w:r w:rsidRPr="00552DB3">
              <w:rPr>
                <w:sz w:val="22"/>
              </w:rPr>
              <w:t>sn-117</w:t>
            </w:r>
          </w:p>
        </w:tc>
        <w:tc>
          <w:tcPr>
            <w:tcW w:w="0" w:type="auto"/>
          </w:tcPr>
          <w:p w14:paraId="713AFBDB" w14:textId="77777777" w:rsidR="00294D47" w:rsidRPr="00552DB3" w:rsidRDefault="00294D47" w:rsidP="00DC1304">
            <w:pPr>
              <w:rPr>
                <w:sz w:val="22"/>
              </w:rPr>
            </w:pPr>
            <w:r w:rsidRPr="00552DB3">
              <w:rPr>
                <w:sz w:val="22"/>
              </w:rPr>
              <w:t>50117</w:t>
            </w:r>
          </w:p>
        </w:tc>
        <w:tc>
          <w:tcPr>
            <w:tcW w:w="0" w:type="auto"/>
          </w:tcPr>
          <w:p w14:paraId="7EDD0661" w14:textId="77777777" w:rsidR="00294D47" w:rsidRPr="00552DB3" w:rsidRDefault="00294D47" w:rsidP="00DC1304">
            <w:pPr>
              <w:rPr>
                <w:sz w:val="22"/>
              </w:rPr>
            </w:pPr>
            <w:r w:rsidRPr="00552DB3">
              <w:rPr>
                <w:sz w:val="22"/>
              </w:rPr>
              <w:t>3.604509E-08</w:t>
            </w:r>
          </w:p>
        </w:tc>
      </w:tr>
      <w:tr w:rsidR="00294D47" w:rsidRPr="00552DB3" w14:paraId="3D879A9E" w14:textId="77777777" w:rsidTr="00DC1304">
        <w:trPr>
          <w:jc w:val="center"/>
        </w:trPr>
        <w:tc>
          <w:tcPr>
            <w:tcW w:w="0" w:type="auto"/>
          </w:tcPr>
          <w:p w14:paraId="4A0DE298" w14:textId="77777777" w:rsidR="00294D47" w:rsidRPr="00552DB3" w:rsidRDefault="00294D47" w:rsidP="00DC1304">
            <w:pPr>
              <w:rPr>
                <w:sz w:val="22"/>
              </w:rPr>
            </w:pPr>
            <w:r w:rsidRPr="00552DB3">
              <w:rPr>
                <w:sz w:val="22"/>
              </w:rPr>
              <w:t>sn-118</w:t>
            </w:r>
          </w:p>
        </w:tc>
        <w:tc>
          <w:tcPr>
            <w:tcW w:w="0" w:type="auto"/>
          </w:tcPr>
          <w:p w14:paraId="11BACA46" w14:textId="77777777" w:rsidR="00294D47" w:rsidRPr="00552DB3" w:rsidRDefault="00294D47" w:rsidP="00DC1304">
            <w:pPr>
              <w:rPr>
                <w:sz w:val="22"/>
              </w:rPr>
            </w:pPr>
            <w:r w:rsidRPr="00552DB3">
              <w:rPr>
                <w:sz w:val="22"/>
              </w:rPr>
              <w:t>50118</w:t>
            </w:r>
          </w:p>
        </w:tc>
        <w:tc>
          <w:tcPr>
            <w:tcW w:w="0" w:type="auto"/>
            <w:tcBorders>
              <w:right w:val="double" w:sz="4" w:space="0" w:color="auto"/>
            </w:tcBorders>
          </w:tcPr>
          <w:p w14:paraId="45EE9441" w14:textId="77777777" w:rsidR="00294D47" w:rsidRPr="00552DB3" w:rsidRDefault="00294D47" w:rsidP="00DC1304">
            <w:pPr>
              <w:rPr>
                <w:sz w:val="22"/>
              </w:rPr>
            </w:pPr>
            <w:r w:rsidRPr="00552DB3">
              <w:rPr>
                <w:sz w:val="22"/>
              </w:rPr>
              <w:t>1.136734E-07</w:t>
            </w:r>
          </w:p>
        </w:tc>
        <w:tc>
          <w:tcPr>
            <w:tcW w:w="0" w:type="auto"/>
            <w:tcBorders>
              <w:left w:val="double" w:sz="4" w:space="0" w:color="auto"/>
            </w:tcBorders>
          </w:tcPr>
          <w:p w14:paraId="6CBA5D9F" w14:textId="77777777" w:rsidR="00294D47" w:rsidRPr="00552DB3" w:rsidRDefault="00294D47" w:rsidP="00DC1304">
            <w:pPr>
              <w:rPr>
                <w:sz w:val="22"/>
              </w:rPr>
            </w:pPr>
            <w:r w:rsidRPr="00552DB3">
              <w:rPr>
                <w:sz w:val="22"/>
              </w:rPr>
              <w:t>sn-119</w:t>
            </w:r>
          </w:p>
        </w:tc>
        <w:tc>
          <w:tcPr>
            <w:tcW w:w="0" w:type="auto"/>
          </w:tcPr>
          <w:p w14:paraId="44A69F10" w14:textId="77777777" w:rsidR="00294D47" w:rsidRPr="00552DB3" w:rsidRDefault="00294D47" w:rsidP="00DC1304">
            <w:pPr>
              <w:rPr>
                <w:sz w:val="22"/>
              </w:rPr>
            </w:pPr>
            <w:r w:rsidRPr="00552DB3">
              <w:rPr>
                <w:sz w:val="22"/>
              </w:rPr>
              <w:t>50119</w:t>
            </w:r>
          </w:p>
        </w:tc>
        <w:tc>
          <w:tcPr>
            <w:tcW w:w="0" w:type="auto"/>
          </w:tcPr>
          <w:p w14:paraId="4730FDDB" w14:textId="77777777" w:rsidR="00294D47" w:rsidRPr="00552DB3" w:rsidRDefault="00294D47" w:rsidP="00DC1304">
            <w:pPr>
              <w:rPr>
                <w:sz w:val="22"/>
              </w:rPr>
            </w:pPr>
            <w:r w:rsidRPr="00552DB3">
              <w:rPr>
                <w:sz w:val="22"/>
              </w:rPr>
              <w:t>4.031606E-08</w:t>
            </w:r>
          </w:p>
        </w:tc>
      </w:tr>
      <w:tr w:rsidR="00294D47" w:rsidRPr="00552DB3" w14:paraId="1BEFE465" w14:textId="77777777" w:rsidTr="00DC1304">
        <w:trPr>
          <w:jc w:val="center"/>
        </w:trPr>
        <w:tc>
          <w:tcPr>
            <w:tcW w:w="0" w:type="auto"/>
          </w:tcPr>
          <w:p w14:paraId="164373FF" w14:textId="77777777" w:rsidR="00294D47" w:rsidRPr="00552DB3" w:rsidRDefault="00294D47" w:rsidP="00DC1304">
            <w:pPr>
              <w:rPr>
                <w:sz w:val="22"/>
              </w:rPr>
            </w:pPr>
            <w:r w:rsidRPr="00552DB3">
              <w:rPr>
                <w:sz w:val="22"/>
              </w:rPr>
              <w:t>sn-120</w:t>
            </w:r>
          </w:p>
        </w:tc>
        <w:tc>
          <w:tcPr>
            <w:tcW w:w="0" w:type="auto"/>
          </w:tcPr>
          <w:p w14:paraId="34C5B3E3" w14:textId="77777777" w:rsidR="00294D47" w:rsidRPr="00552DB3" w:rsidRDefault="00294D47" w:rsidP="00DC1304">
            <w:pPr>
              <w:rPr>
                <w:sz w:val="22"/>
              </w:rPr>
            </w:pPr>
            <w:r w:rsidRPr="00552DB3">
              <w:rPr>
                <w:sz w:val="22"/>
              </w:rPr>
              <w:t>50120</w:t>
            </w:r>
          </w:p>
        </w:tc>
        <w:tc>
          <w:tcPr>
            <w:tcW w:w="0" w:type="auto"/>
            <w:tcBorders>
              <w:right w:val="double" w:sz="4" w:space="0" w:color="auto"/>
            </w:tcBorders>
          </w:tcPr>
          <w:p w14:paraId="1F92D26D" w14:textId="77777777" w:rsidR="00294D47" w:rsidRPr="00552DB3" w:rsidRDefault="00294D47" w:rsidP="00DC1304">
            <w:pPr>
              <w:rPr>
                <w:sz w:val="22"/>
              </w:rPr>
            </w:pPr>
            <w:r w:rsidRPr="00552DB3">
              <w:rPr>
                <w:sz w:val="22"/>
              </w:rPr>
              <w:t>1.529100E-07</w:t>
            </w:r>
          </w:p>
        </w:tc>
        <w:tc>
          <w:tcPr>
            <w:tcW w:w="0" w:type="auto"/>
            <w:tcBorders>
              <w:left w:val="double" w:sz="4" w:space="0" w:color="auto"/>
            </w:tcBorders>
          </w:tcPr>
          <w:p w14:paraId="5E9F5399" w14:textId="77777777" w:rsidR="00294D47" w:rsidRPr="00552DB3" w:rsidRDefault="00294D47" w:rsidP="00DC1304">
            <w:pPr>
              <w:rPr>
                <w:sz w:val="22"/>
              </w:rPr>
            </w:pPr>
            <w:r w:rsidRPr="00552DB3">
              <w:rPr>
                <w:sz w:val="22"/>
              </w:rPr>
              <w:t>sn-122</w:t>
            </w:r>
          </w:p>
        </w:tc>
        <w:tc>
          <w:tcPr>
            <w:tcW w:w="0" w:type="auto"/>
          </w:tcPr>
          <w:p w14:paraId="2156F0AC" w14:textId="77777777" w:rsidR="00294D47" w:rsidRPr="00552DB3" w:rsidRDefault="00294D47" w:rsidP="00DC1304">
            <w:pPr>
              <w:rPr>
                <w:sz w:val="22"/>
              </w:rPr>
            </w:pPr>
            <w:r w:rsidRPr="00552DB3">
              <w:rPr>
                <w:sz w:val="22"/>
              </w:rPr>
              <w:t>50122</w:t>
            </w:r>
          </w:p>
        </w:tc>
        <w:tc>
          <w:tcPr>
            <w:tcW w:w="0" w:type="auto"/>
          </w:tcPr>
          <w:p w14:paraId="1F5BB307" w14:textId="77777777" w:rsidR="00294D47" w:rsidRPr="00552DB3" w:rsidRDefault="00294D47" w:rsidP="00DC1304">
            <w:pPr>
              <w:rPr>
                <w:sz w:val="22"/>
              </w:rPr>
            </w:pPr>
            <w:r w:rsidRPr="00552DB3">
              <w:rPr>
                <w:sz w:val="22"/>
              </w:rPr>
              <w:t>2.173031E-08</w:t>
            </w:r>
          </w:p>
        </w:tc>
      </w:tr>
      <w:tr w:rsidR="00294D47" w:rsidRPr="00552DB3" w14:paraId="6286D5AC" w14:textId="77777777" w:rsidTr="00DC1304">
        <w:trPr>
          <w:jc w:val="center"/>
        </w:trPr>
        <w:tc>
          <w:tcPr>
            <w:tcW w:w="0" w:type="auto"/>
          </w:tcPr>
          <w:p w14:paraId="5D19A9CB" w14:textId="77777777" w:rsidR="00294D47" w:rsidRPr="00552DB3" w:rsidRDefault="00294D47" w:rsidP="00DC1304">
            <w:pPr>
              <w:rPr>
                <w:sz w:val="22"/>
              </w:rPr>
            </w:pPr>
            <w:r w:rsidRPr="00552DB3">
              <w:rPr>
                <w:sz w:val="22"/>
              </w:rPr>
              <w:t>sn-124</w:t>
            </w:r>
          </w:p>
        </w:tc>
        <w:tc>
          <w:tcPr>
            <w:tcW w:w="0" w:type="auto"/>
          </w:tcPr>
          <w:p w14:paraId="3C93A5F1" w14:textId="77777777" w:rsidR="00294D47" w:rsidRPr="00552DB3" w:rsidRDefault="00294D47" w:rsidP="00DC1304">
            <w:pPr>
              <w:rPr>
                <w:sz w:val="22"/>
              </w:rPr>
            </w:pPr>
            <w:r w:rsidRPr="00552DB3">
              <w:rPr>
                <w:sz w:val="22"/>
              </w:rPr>
              <w:t>50124</w:t>
            </w:r>
          </w:p>
        </w:tc>
        <w:tc>
          <w:tcPr>
            <w:tcW w:w="0" w:type="auto"/>
            <w:tcBorders>
              <w:right w:val="double" w:sz="4" w:space="0" w:color="auto"/>
            </w:tcBorders>
          </w:tcPr>
          <w:p w14:paraId="0751D630" w14:textId="77777777" w:rsidR="00294D47" w:rsidRPr="00552DB3" w:rsidRDefault="00294D47" w:rsidP="00DC1304">
            <w:pPr>
              <w:rPr>
                <w:sz w:val="22"/>
              </w:rPr>
            </w:pPr>
            <w:r w:rsidRPr="00552DB3">
              <w:rPr>
                <w:sz w:val="22"/>
              </w:rPr>
              <w:t>2.717462E-08</w:t>
            </w:r>
          </w:p>
        </w:tc>
        <w:tc>
          <w:tcPr>
            <w:tcW w:w="0" w:type="auto"/>
            <w:tcBorders>
              <w:left w:val="double" w:sz="4" w:space="0" w:color="auto"/>
            </w:tcBorders>
          </w:tcPr>
          <w:p w14:paraId="6992956D" w14:textId="77777777" w:rsidR="00294D47" w:rsidRPr="00552DB3" w:rsidRDefault="00294D47" w:rsidP="00DC1304">
            <w:pPr>
              <w:rPr>
                <w:sz w:val="22"/>
              </w:rPr>
            </w:pPr>
            <w:r w:rsidRPr="00552DB3">
              <w:rPr>
                <w:sz w:val="22"/>
              </w:rPr>
              <w:t>sb-121</w:t>
            </w:r>
          </w:p>
        </w:tc>
        <w:tc>
          <w:tcPr>
            <w:tcW w:w="0" w:type="auto"/>
          </w:tcPr>
          <w:p w14:paraId="377B53F6" w14:textId="77777777" w:rsidR="00294D47" w:rsidRPr="00552DB3" w:rsidRDefault="00294D47" w:rsidP="00DC1304">
            <w:pPr>
              <w:rPr>
                <w:sz w:val="22"/>
              </w:rPr>
            </w:pPr>
            <w:r w:rsidRPr="00552DB3">
              <w:rPr>
                <w:sz w:val="22"/>
              </w:rPr>
              <w:t>51121</w:t>
            </w:r>
          </w:p>
        </w:tc>
        <w:tc>
          <w:tcPr>
            <w:tcW w:w="0" w:type="auto"/>
          </w:tcPr>
          <w:p w14:paraId="1150C449" w14:textId="77777777" w:rsidR="00294D47" w:rsidRPr="00552DB3" w:rsidRDefault="00294D47" w:rsidP="00DC1304">
            <w:pPr>
              <w:rPr>
                <w:sz w:val="22"/>
              </w:rPr>
            </w:pPr>
            <w:r w:rsidRPr="00552DB3">
              <w:rPr>
                <w:sz w:val="22"/>
              </w:rPr>
              <w:t>2.617826E-07</w:t>
            </w:r>
          </w:p>
        </w:tc>
      </w:tr>
      <w:tr w:rsidR="00294D47" w:rsidRPr="00552DB3" w14:paraId="4B448594" w14:textId="77777777" w:rsidTr="00DC1304">
        <w:trPr>
          <w:jc w:val="center"/>
        </w:trPr>
        <w:tc>
          <w:tcPr>
            <w:tcW w:w="0" w:type="auto"/>
          </w:tcPr>
          <w:p w14:paraId="69C00751" w14:textId="77777777" w:rsidR="00294D47" w:rsidRPr="00552DB3" w:rsidRDefault="00294D47" w:rsidP="00DC1304">
            <w:pPr>
              <w:rPr>
                <w:sz w:val="22"/>
              </w:rPr>
            </w:pPr>
            <w:r w:rsidRPr="00552DB3">
              <w:rPr>
                <w:sz w:val="22"/>
              </w:rPr>
              <w:t>sb-123</w:t>
            </w:r>
          </w:p>
        </w:tc>
        <w:tc>
          <w:tcPr>
            <w:tcW w:w="0" w:type="auto"/>
          </w:tcPr>
          <w:p w14:paraId="06E5947B" w14:textId="77777777" w:rsidR="00294D47" w:rsidRPr="00552DB3" w:rsidRDefault="00294D47" w:rsidP="00DC1304">
            <w:pPr>
              <w:rPr>
                <w:sz w:val="22"/>
              </w:rPr>
            </w:pPr>
            <w:r w:rsidRPr="00552DB3">
              <w:rPr>
                <w:sz w:val="22"/>
              </w:rPr>
              <w:t>51123</w:t>
            </w:r>
          </w:p>
        </w:tc>
        <w:tc>
          <w:tcPr>
            <w:tcW w:w="0" w:type="auto"/>
            <w:tcBorders>
              <w:right w:val="double" w:sz="4" w:space="0" w:color="auto"/>
            </w:tcBorders>
          </w:tcPr>
          <w:p w14:paraId="307DF54C" w14:textId="77777777" w:rsidR="00294D47" w:rsidRPr="00552DB3" w:rsidRDefault="00294D47" w:rsidP="00DC1304">
            <w:pPr>
              <w:rPr>
                <w:sz w:val="22"/>
              </w:rPr>
            </w:pPr>
            <w:r w:rsidRPr="00552DB3">
              <w:rPr>
                <w:sz w:val="22"/>
              </w:rPr>
              <w:t>1.957993E-07</w:t>
            </w:r>
          </w:p>
        </w:tc>
        <w:tc>
          <w:tcPr>
            <w:tcW w:w="0" w:type="auto"/>
            <w:tcBorders>
              <w:left w:val="double" w:sz="4" w:space="0" w:color="auto"/>
            </w:tcBorders>
          </w:tcPr>
          <w:p w14:paraId="6B382A71" w14:textId="77777777" w:rsidR="00294D47" w:rsidRPr="00552DB3" w:rsidRDefault="00294D47" w:rsidP="00DC1304">
            <w:pPr>
              <w:rPr>
                <w:sz w:val="22"/>
              </w:rPr>
            </w:pPr>
            <w:r w:rsidRPr="00552DB3">
              <w:rPr>
                <w:sz w:val="22"/>
              </w:rPr>
              <w:t>ba-130</w:t>
            </w:r>
          </w:p>
        </w:tc>
        <w:tc>
          <w:tcPr>
            <w:tcW w:w="0" w:type="auto"/>
          </w:tcPr>
          <w:p w14:paraId="64C115FA" w14:textId="77777777" w:rsidR="00294D47" w:rsidRPr="00552DB3" w:rsidRDefault="00294D47" w:rsidP="00DC1304">
            <w:pPr>
              <w:rPr>
                <w:sz w:val="22"/>
              </w:rPr>
            </w:pPr>
            <w:r w:rsidRPr="00552DB3">
              <w:rPr>
                <w:sz w:val="22"/>
              </w:rPr>
              <w:t>56130</w:t>
            </w:r>
          </w:p>
        </w:tc>
        <w:tc>
          <w:tcPr>
            <w:tcW w:w="0" w:type="auto"/>
          </w:tcPr>
          <w:p w14:paraId="5E750B6F" w14:textId="77777777" w:rsidR="00294D47" w:rsidRPr="00552DB3" w:rsidRDefault="00294D47" w:rsidP="00DC1304">
            <w:pPr>
              <w:rPr>
                <w:sz w:val="22"/>
              </w:rPr>
            </w:pPr>
            <w:r w:rsidRPr="00552DB3">
              <w:rPr>
                <w:sz w:val="22"/>
              </w:rPr>
              <w:t>4.300539E-10</w:t>
            </w:r>
          </w:p>
        </w:tc>
      </w:tr>
      <w:tr w:rsidR="00294D47" w:rsidRPr="00552DB3" w14:paraId="3913222A" w14:textId="77777777" w:rsidTr="00DC1304">
        <w:trPr>
          <w:jc w:val="center"/>
        </w:trPr>
        <w:tc>
          <w:tcPr>
            <w:tcW w:w="0" w:type="auto"/>
          </w:tcPr>
          <w:p w14:paraId="1EC559F5" w14:textId="77777777" w:rsidR="00294D47" w:rsidRPr="00552DB3" w:rsidRDefault="00294D47" w:rsidP="00DC1304">
            <w:pPr>
              <w:rPr>
                <w:sz w:val="22"/>
              </w:rPr>
            </w:pPr>
            <w:r w:rsidRPr="00552DB3">
              <w:rPr>
                <w:sz w:val="22"/>
              </w:rPr>
              <w:t>ba-132</w:t>
            </w:r>
          </w:p>
        </w:tc>
        <w:tc>
          <w:tcPr>
            <w:tcW w:w="0" w:type="auto"/>
          </w:tcPr>
          <w:p w14:paraId="1418C1A8" w14:textId="77777777" w:rsidR="00294D47" w:rsidRPr="00552DB3" w:rsidRDefault="00294D47" w:rsidP="00DC1304">
            <w:pPr>
              <w:rPr>
                <w:sz w:val="22"/>
              </w:rPr>
            </w:pPr>
            <w:r w:rsidRPr="00552DB3">
              <w:rPr>
                <w:sz w:val="22"/>
              </w:rPr>
              <w:t>56132</w:t>
            </w:r>
          </w:p>
        </w:tc>
        <w:tc>
          <w:tcPr>
            <w:tcW w:w="0" w:type="auto"/>
            <w:tcBorders>
              <w:right w:val="double" w:sz="4" w:space="0" w:color="auto"/>
            </w:tcBorders>
          </w:tcPr>
          <w:p w14:paraId="14C9FF9C" w14:textId="77777777" w:rsidR="00294D47" w:rsidRPr="00552DB3" w:rsidRDefault="00294D47" w:rsidP="00DC1304">
            <w:pPr>
              <w:rPr>
                <w:sz w:val="22"/>
              </w:rPr>
            </w:pPr>
            <w:r w:rsidRPr="00552DB3">
              <w:rPr>
                <w:sz w:val="22"/>
              </w:rPr>
              <w:t>4.097683E-10</w:t>
            </w:r>
          </w:p>
        </w:tc>
        <w:tc>
          <w:tcPr>
            <w:tcW w:w="0" w:type="auto"/>
            <w:tcBorders>
              <w:left w:val="double" w:sz="4" w:space="0" w:color="auto"/>
            </w:tcBorders>
          </w:tcPr>
          <w:p w14:paraId="245FB247" w14:textId="77777777" w:rsidR="00294D47" w:rsidRPr="00552DB3" w:rsidRDefault="00294D47" w:rsidP="00DC1304">
            <w:pPr>
              <w:rPr>
                <w:sz w:val="22"/>
              </w:rPr>
            </w:pPr>
            <w:r w:rsidRPr="00552DB3">
              <w:rPr>
                <w:sz w:val="22"/>
              </w:rPr>
              <w:t>ba-134</w:t>
            </w:r>
          </w:p>
        </w:tc>
        <w:tc>
          <w:tcPr>
            <w:tcW w:w="0" w:type="auto"/>
          </w:tcPr>
          <w:p w14:paraId="064726E3" w14:textId="77777777" w:rsidR="00294D47" w:rsidRPr="00552DB3" w:rsidRDefault="00294D47" w:rsidP="00DC1304">
            <w:pPr>
              <w:rPr>
                <w:sz w:val="22"/>
              </w:rPr>
            </w:pPr>
            <w:r w:rsidRPr="00552DB3">
              <w:rPr>
                <w:sz w:val="22"/>
              </w:rPr>
              <w:t>56134</w:t>
            </w:r>
          </w:p>
        </w:tc>
        <w:tc>
          <w:tcPr>
            <w:tcW w:w="0" w:type="auto"/>
          </w:tcPr>
          <w:p w14:paraId="72AB84D0" w14:textId="77777777" w:rsidR="00294D47" w:rsidRPr="00552DB3" w:rsidRDefault="00294D47" w:rsidP="00DC1304">
            <w:pPr>
              <w:rPr>
                <w:sz w:val="22"/>
              </w:rPr>
            </w:pPr>
            <w:r w:rsidRPr="00552DB3">
              <w:rPr>
                <w:sz w:val="22"/>
              </w:rPr>
              <w:t>9.806040E-09</w:t>
            </w:r>
          </w:p>
        </w:tc>
      </w:tr>
      <w:tr w:rsidR="00294D47" w:rsidRPr="00552DB3" w14:paraId="125C820D" w14:textId="77777777" w:rsidTr="00DC1304">
        <w:trPr>
          <w:jc w:val="center"/>
        </w:trPr>
        <w:tc>
          <w:tcPr>
            <w:tcW w:w="0" w:type="auto"/>
          </w:tcPr>
          <w:p w14:paraId="2E126FD0" w14:textId="77777777" w:rsidR="00294D47" w:rsidRPr="00552DB3" w:rsidRDefault="00294D47" w:rsidP="00DC1304">
            <w:pPr>
              <w:rPr>
                <w:sz w:val="22"/>
              </w:rPr>
            </w:pPr>
            <w:r w:rsidRPr="00552DB3">
              <w:rPr>
                <w:sz w:val="22"/>
              </w:rPr>
              <w:t>ba-135</w:t>
            </w:r>
          </w:p>
        </w:tc>
        <w:tc>
          <w:tcPr>
            <w:tcW w:w="0" w:type="auto"/>
          </w:tcPr>
          <w:p w14:paraId="14584E24" w14:textId="77777777" w:rsidR="00294D47" w:rsidRPr="00552DB3" w:rsidRDefault="00294D47" w:rsidP="00DC1304">
            <w:pPr>
              <w:rPr>
                <w:sz w:val="22"/>
              </w:rPr>
            </w:pPr>
            <w:r w:rsidRPr="00552DB3">
              <w:rPr>
                <w:sz w:val="22"/>
              </w:rPr>
              <w:t>56135</w:t>
            </w:r>
          </w:p>
        </w:tc>
        <w:tc>
          <w:tcPr>
            <w:tcW w:w="0" w:type="auto"/>
            <w:tcBorders>
              <w:right w:val="double" w:sz="4" w:space="0" w:color="auto"/>
            </w:tcBorders>
          </w:tcPr>
          <w:p w14:paraId="1ABA6ACF" w14:textId="77777777" w:rsidR="00294D47" w:rsidRPr="00552DB3" w:rsidRDefault="00294D47" w:rsidP="00DC1304">
            <w:pPr>
              <w:rPr>
                <w:sz w:val="22"/>
              </w:rPr>
            </w:pPr>
            <w:r w:rsidRPr="00552DB3">
              <w:rPr>
                <w:sz w:val="22"/>
              </w:rPr>
              <w:t>2.674448E-08</w:t>
            </w:r>
          </w:p>
        </w:tc>
        <w:tc>
          <w:tcPr>
            <w:tcW w:w="0" w:type="auto"/>
            <w:tcBorders>
              <w:left w:val="double" w:sz="4" w:space="0" w:color="auto"/>
            </w:tcBorders>
          </w:tcPr>
          <w:p w14:paraId="7CA055B8" w14:textId="77777777" w:rsidR="00294D47" w:rsidRPr="00552DB3" w:rsidRDefault="00294D47" w:rsidP="00DC1304">
            <w:pPr>
              <w:rPr>
                <w:sz w:val="22"/>
              </w:rPr>
            </w:pPr>
            <w:r w:rsidRPr="00552DB3">
              <w:rPr>
                <w:sz w:val="22"/>
              </w:rPr>
              <w:t>ba-136</w:t>
            </w:r>
          </w:p>
        </w:tc>
        <w:tc>
          <w:tcPr>
            <w:tcW w:w="0" w:type="auto"/>
          </w:tcPr>
          <w:p w14:paraId="2E0581D6" w14:textId="77777777" w:rsidR="00294D47" w:rsidRPr="00552DB3" w:rsidRDefault="00294D47" w:rsidP="00DC1304">
            <w:pPr>
              <w:rPr>
                <w:sz w:val="22"/>
              </w:rPr>
            </w:pPr>
            <w:r w:rsidRPr="00552DB3">
              <w:rPr>
                <w:sz w:val="22"/>
              </w:rPr>
              <w:t>56136</w:t>
            </w:r>
          </w:p>
        </w:tc>
        <w:tc>
          <w:tcPr>
            <w:tcW w:w="0" w:type="auto"/>
          </w:tcPr>
          <w:p w14:paraId="2452AA50" w14:textId="77777777" w:rsidR="00294D47" w:rsidRPr="00552DB3" w:rsidRDefault="00294D47" w:rsidP="00DC1304">
            <w:pPr>
              <w:rPr>
                <w:sz w:val="22"/>
              </w:rPr>
            </w:pPr>
            <w:r w:rsidRPr="00552DB3">
              <w:rPr>
                <w:sz w:val="22"/>
              </w:rPr>
              <w:t>3.186456E-08</w:t>
            </w:r>
          </w:p>
        </w:tc>
      </w:tr>
      <w:tr w:rsidR="00294D47" w:rsidRPr="00552DB3" w14:paraId="565593F3" w14:textId="77777777" w:rsidTr="00DC1304">
        <w:trPr>
          <w:jc w:val="center"/>
        </w:trPr>
        <w:tc>
          <w:tcPr>
            <w:tcW w:w="0" w:type="auto"/>
          </w:tcPr>
          <w:p w14:paraId="01F5EF0A" w14:textId="77777777" w:rsidR="00294D47" w:rsidRPr="00552DB3" w:rsidRDefault="00294D47" w:rsidP="00DC1304">
            <w:pPr>
              <w:rPr>
                <w:sz w:val="22"/>
              </w:rPr>
            </w:pPr>
            <w:r w:rsidRPr="00552DB3">
              <w:rPr>
                <w:sz w:val="22"/>
              </w:rPr>
              <w:lastRenderedPageBreak/>
              <w:t>ba-137</w:t>
            </w:r>
          </w:p>
        </w:tc>
        <w:tc>
          <w:tcPr>
            <w:tcW w:w="0" w:type="auto"/>
          </w:tcPr>
          <w:p w14:paraId="52DFFC98" w14:textId="77777777" w:rsidR="00294D47" w:rsidRPr="00552DB3" w:rsidRDefault="00294D47" w:rsidP="00DC1304">
            <w:pPr>
              <w:rPr>
                <w:sz w:val="22"/>
              </w:rPr>
            </w:pPr>
            <w:r w:rsidRPr="00552DB3">
              <w:rPr>
                <w:sz w:val="22"/>
              </w:rPr>
              <w:t>56137</w:t>
            </w:r>
          </w:p>
        </w:tc>
        <w:tc>
          <w:tcPr>
            <w:tcW w:w="0" w:type="auto"/>
            <w:tcBorders>
              <w:right w:val="double" w:sz="4" w:space="0" w:color="auto"/>
            </w:tcBorders>
          </w:tcPr>
          <w:p w14:paraId="75EA2244" w14:textId="77777777" w:rsidR="00294D47" w:rsidRPr="00552DB3" w:rsidRDefault="00294D47" w:rsidP="00DC1304">
            <w:pPr>
              <w:rPr>
                <w:sz w:val="22"/>
              </w:rPr>
            </w:pPr>
            <w:r w:rsidRPr="00552DB3">
              <w:rPr>
                <w:sz w:val="22"/>
              </w:rPr>
              <w:t>4.556948E-08</w:t>
            </w:r>
          </w:p>
        </w:tc>
        <w:tc>
          <w:tcPr>
            <w:tcW w:w="0" w:type="auto"/>
            <w:tcBorders>
              <w:left w:val="double" w:sz="4" w:space="0" w:color="auto"/>
            </w:tcBorders>
          </w:tcPr>
          <w:p w14:paraId="323193C0" w14:textId="77777777" w:rsidR="00294D47" w:rsidRPr="00552DB3" w:rsidRDefault="00294D47" w:rsidP="00DC1304">
            <w:pPr>
              <w:rPr>
                <w:sz w:val="22"/>
              </w:rPr>
            </w:pPr>
            <w:r w:rsidRPr="00552DB3">
              <w:rPr>
                <w:sz w:val="22"/>
              </w:rPr>
              <w:t>ba-138</w:t>
            </w:r>
          </w:p>
        </w:tc>
        <w:tc>
          <w:tcPr>
            <w:tcW w:w="0" w:type="auto"/>
          </w:tcPr>
          <w:p w14:paraId="32FDE8C5" w14:textId="77777777" w:rsidR="00294D47" w:rsidRPr="00552DB3" w:rsidRDefault="00294D47" w:rsidP="00DC1304">
            <w:pPr>
              <w:rPr>
                <w:sz w:val="22"/>
              </w:rPr>
            </w:pPr>
            <w:r w:rsidRPr="00552DB3">
              <w:rPr>
                <w:sz w:val="22"/>
              </w:rPr>
              <w:t>56138</w:t>
            </w:r>
          </w:p>
        </w:tc>
        <w:tc>
          <w:tcPr>
            <w:tcW w:w="0" w:type="auto"/>
          </w:tcPr>
          <w:p w14:paraId="51D79400" w14:textId="77777777" w:rsidR="00294D47" w:rsidRPr="00552DB3" w:rsidRDefault="00294D47" w:rsidP="00DC1304">
            <w:pPr>
              <w:rPr>
                <w:sz w:val="22"/>
              </w:rPr>
            </w:pPr>
            <w:r w:rsidRPr="00552DB3">
              <w:rPr>
                <w:sz w:val="22"/>
              </w:rPr>
              <w:t>2.908868E-07</w:t>
            </w:r>
          </w:p>
        </w:tc>
      </w:tr>
      <w:tr w:rsidR="00294D47" w:rsidRPr="00552DB3" w14:paraId="011C0EF0" w14:textId="77777777" w:rsidTr="00DC1304">
        <w:trPr>
          <w:jc w:val="center"/>
        </w:trPr>
        <w:tc>
          <w:tcPr>
            <w:tcW w:w="0" w:type="auto"/>
          </w:tcPr>
          <w:p w14:paraId="2C19A3DA" w14:textId="77777777" w:rsidR="00294D47" w:rsidRPr="00552DB3" w:rsidRDefault="00294D47" w:rsidP="00DC1304">
            <w:pPr>
              <w:rPr>
                <w:sz w:val="22"/>
              </w:rPr>
            </w:pPr>
            <w:r w:rsidRPr="00552DB3">
              <w:rPr>
                <w:sz w:val="22"/>
              </w:rPr>
              <w:t>bi-209</w:t>
            </w:r>
          </w:p>
        </w:tc>
        <w:tc>
          <w:tcPr>
            <w:tcW w:w="0" w:type="auto"/>
          </w:tcPr>
          <w:p w14:paraId="6EAF9C1D" w14:textId="77777777" w:rsidR="00294D47" w:rsidRPr="00552DB3" w:rsidRDefault="00294D47" w:rsidP="00DC1304">
            <w:pPr>
              <w:rPr>
                <w:sz w:val="22"/>
              </w:rPr>
            </w:pPr>
            <w:r w:rsidRPr="00552DB3">
              <w:rPr>
                <w:sz w:val="22"/>
              </w:rPr>
              <w:t>83209</w:t>
            </w:r>
          </w:p>
        </w:tc>
        <w:tc>
          <w:tcPr>
            <w:tcW w:w="0" w:type="auto"/>
            <w:tcBorders>
              <w:right w:val="double" w:sz="4" w:space="0" w:color="auto"/>
            </w:tcBorders>
          </w:tcPr>
          <w:p w14:paraId="6204EE08" w14:textId="77777777" w:rsidR="00294D47" w:rsidRPr="00552DB3" w:rsidRDefault="00294D47" w:rsidP="00DC1304">
            <w:pPr>
              <w:rPr>
                <w:sz w:val="22"/>
              </w:rPr>
            </w:pPr>
            <w:r w:rsidRPr="00552DB3">
              <w:rPr>
                <w:sz w:val="22"/>
              </w:rPr>
              <w:t>2.666042E-07</w:t>
            </w:r>
          </w:p>
        </w:tc>
        <w:tc>
          <w:tcPr>
            <w:tcW w:w="0" w:type="auto"/>
            <w:tcBorders>
              <w:left w:val="double" w:sz="4" w:space="0" w:color="auto"/>
            </w:tcBorders>
          </w:tcPr>
          <w:p w14:paraId="722C9F84" w14:textId="77777777" w:rsidR="00294D47" w:rsidRPr="00552DB3" w:rsidRDefault="00294D47" w:rsidP="00DC1304">
            <w:pPr>
              <w:rPr>
                <w:sz w:val="22"/>
              </w:rPr>
            </w:pPr>
            <w:r w:rsidRPr="00552DB3">
              <w:rPr>
                <w:sz w:val="22"/>
              </w:rPr>
              <w:t>pb-204</w:t>
            </w:r>
          </w:p>
        </w:tc>
        <w:tc>
          <w:tcPr>
            <w:tcW w:w="0" w:type="auto"/>
          </w:tcPr>
          <w:p w14:paraId="34F07966" w14:textId="77777777" w:rsidR="00294D47" w:rsidRPr="00552DB3" w:rsidRDefault="00294D47" w:rsidP="00DC1304">
            <w:pPr>
              <w:rPr>
                <w:sz w:val="22"/>
              </w:rPr>
            </w:pPr>
            <w:r w:rsidRPr="00552DB3">
              <w:rPr>
                <w:sz w:val="22"/>
              </w:rPr>
              <w:t>82204</w:t>
            </w:r>
          </w:p>
        </w:tc>
        <w:tc>
          <w:tcPr>
            <w:tcW w:w="0" w:type="auto"/>
          </w:tcPr>
          <w:p w14:paraId="086E0E02" w14:textId="77777777" w:rsidR="00294D47" w:rsidRPr="00552DB3" w:rsidRDefault="00294D47" w:rsidP="00DC1304">
            <w:pPr>
              <w:rPr>
                <w:sz w:val="22"/>
              </w:rPr>
            </w:pPr>
            <w:r w:rsidRPr="00552DB3">
              <w:rPr>
                <w:sz w:val="22"/>
              </w:rPr>
              <w:t>3.764224E-09</w:t>
            </w:r>
          </w:p>
        </w:tc>
      </w:tr>
      <w:tr w:rsidR="00294D47" w:rsidRPr="00552DB3" w14:paraId="543ED15F" w14:textId="77777777" w:rsidTr="00DC1304">
        <w:trPr>
          <w:jc w:val="center"/>
        </w:trPr>
        <w:tc>
          <w:tcPr>
            <w:tcW w:w="0" w:type="auto"/>
          </w:tcPr>
          <w:p w14:paraId="2C75C71C" w14:textId="77777777" w:rsidR="00294D47" w:rsidRPr="00552DB3" w:rsidRDefault="00294D47" w:rsidP="00DC1304">
            <w:pPr>
              <w:rPr>
                <w:sz w:val="22"/>
              </w:rPr>
            </w:pPr>
            <w:r w:rsidRPr="00552DB3">
              <w:rPr>
                <w:sz w:val="22"/>
              </w:rPr>
              <w:t>pb-206</w:t>
            </w:r>
          </w:p>
        </w:tc>
        <w:tc>
          <w:tcPr>
            <w:tcW w:w="0" w:type="auto"/>
          </w:tcPr>
          <w:p w14:paraId="3D64404F" w14:textId="77777777" w:rsidR="00294D47" w:rsidRPr="00552DB3" w:rsidRDefault="00294D47" w:rsidP="00DC1304">
            <w:pPr>
              <w:rPr>
                <w:sz w:val="22"/>
              </w:rPr>
            </w:pPr>
            <w:r w:rsidRPr="00552DB3">
              <w:rPr>
                <w:sz w:val="22"/>
              </w:rPr>
              <w:t>82206</w:t>
            </w:r>
          </w:p>
        </w:tc>
        <w:tc>
          <w:tcPr>
            <w:tcW w:w="0" w:type="auto"/>
            <w:tcBorders>
              <w:right w:val="double" w:sz="4" w:space="0" w:color="auto"/>
            </w:tcBorders>
          </w:tcPr>
          <w:p w14:paraId="4A03F273" w14:textId="77777777" w:rsidR="00294D47" w:rsidRPr="00552DB3" w:rsidRDefault="00294D47" w:rsidP="00DC1304">
            <w:pPr>
              <w:rPr>
                <w:sz w:val="22"/>
              </w:rPr>
            </w:pPr>
            <w:r w:rsidRPr="00552DB3">
              <w:rPr>
                <w:sz w:val="22"/>
              </w:rPr>
              <w:t>6.479842E-08</w:t>
            </w:r>
          </w:p>
        </w:tc>
        <w:tc>
          <w:tcPr>
            <w:tcW w:w="0" w:type="auto"/>
            <w:tcBorders>
              <w:left w:val="double" w:sz="4" w:space="0" w:color="auto"/>
            </w:tcBorders>
          </w:tcPr>
          <w:p w14:paraId="1478FC8C" w14:textId="77777777" w:rsidR="00294D47" w:rsidRPr="00552DB3" w:rsidRDefault="00294D47" w:rsidP="00DC1304">
            <w:pPr>
              <w:rPr>
                <w:sz w:val="22"/>
              </w:rPr>
            </w:pPr>
            <w:r w:rsidRPr="00552DB3">
              <w:rPr>
                <w:sz w:val="22"/>
              </w:rPr>
              <w:t>pb-207</w:t>
            </w:r>
          </w:p>
        </w:tc>
        <w:tc>
          <w:tcPr>
            <w:tcW w:w="0" w:type="auto"/>
          </w:tcPr>
          <w:p w14:paraId="007D4760" w14:textId="77777777" w:rsidR="00294D47" w:rsidRPr="00552DB3" w:rsidRDefault="00294D47" w:rsidP="00DC1304">
            <w:pPr>
              <w:rPr>
                <w:sz w:val="22"/>
              </w:rPr>
            </w:pPr>
            <w:r w:rsidRPr="00552DB3">
              <w:rPr>
                <w:sz w:val="22"/>
              </w:rPr>
              <w:t>82207</w:t>
            </w:r>
          </w:p>
        </w:tc>
        <w:tc>
          <w:tcPr>
            <w:tcW w:w="0" w:type="auto"/>
          </w:tcPr>
          <w:p w14:paraId="6127F069" w14:textId="77777777" w:rsidR="00294D47" w:rsidRPr="00552DB3" w:rsidRDefault="00294D47" w:rsidP="00DC1304">
            <w:pPr>
              <w:rPr>
                <w:sz w:val="22"/>
              </w:rPr>
            </w:pPr>
            <w:r w:rsidRPr="00552DB3">
              <w:rPr>
                <w:sz w:val="22"/>
              </w:rPr>
              <w:t>5.942096E-08</w:t>
            </w:r>
          </w:p>
        </w:tc>
      </w:tr>
      <w:tr w:rsidR="00294D47" w:rsidRPr="00552DB3" w14:paraId="2031034D" w14:textId="77777777" w:rsidTr="00DC1304">
        <w:trPr>
          <w:jc w:val="center"/>
        </w:trPr>
        <w:tc>
          <w:tcPr>
            <w:tcW w:w="0" w:type="auto"/>
          </w:tcPr>
          <w:p w14:paraId="08F31E07" w14:textId="77777777" w:rsidR="00294D47" w:rsidRPr="00552DB3" w:rsidRDefault="00294D47" w:rsidP="00DC1304">
            <w:pPr>
              <w:rPr>
                <w:sz w:val="22"/>
              </w:rPr>
            </w:pPr>
            <w:r w:rsidRPr="00552DB3">
              <w:rPr>
                <w:sz w:val="22"/>
              </w:rPr>
              <w:t>pb-208</w:t>
            </w:r>
          </w:p>
        </w:tc>
        <w:tc>
          <w:tcPr>
            <w:tcW w:w="0" w:type="auto"/>
          </w:tcPr>
          <w:p w14:paraId="71D3B753" w14:textId="77777777" w:rsidR="00294D47" w:rsidRPr="00552DB3" w:rsidRDefault="00294D47" w:rsidP="00DC1304">
            <w:pPr>
              <w:rPr>
                <w:sz w:val="22"/>
              </w:rPr>
            </w:pPr>
            <w:r w:rsidRPr="00552DB3">
              <w:rPr>
                <w:sz w:val="22"/>
              </w:rPr>
              <w:t>82208</w:t>
            </w:r>
          </w:p>
        </w:tc>
        <w:tc>
          <w:tcPr>
            <w:tcW w:w="0" w:type="auto"/>
            <w:tcBorders>
              <w:right w:val="double" w:sz="4" w:space="0" w:color="auto"/>
            </w:tcBorders>
          </w:tcPr>
          <w:p w14:paraId="622CE19D" w14:textId="77777777" w:rsidR="00294D47" w:rsidRPr="00552DB3" w:rsidRDefault="00294D47" w:rsidP="00DC1304">
            <w:pPr>
              <w:rPr>
                <w:sz w:val="22"/>
              </w:rPr>
            </w:pPr>
            <w:r w:rsidRPr="00552DB3">
              <w:rPr>
                <w:sz w:val="22"/>
              </w:rPr>
              <w:t>1.408895E-07</w:t>
            </w:r>
          </w:p>
        </w:tc>
        <w:tc>
          <w:tcPr>
            <w:tcW w:w="0" w:type="auto"/>
            <w:tcBorders>
              <w:left w:val="double" w:sz="4" w:space="0" w:color="auto"/>
            </w:tcBorders>
          </w:tcPr>
          <w:p w14:paraId="6ED8249D" w14:textId="77777777" w:rsidR="00294D47" w:rsidRPr="00552DB3" w:rsidRDefault="00294D47" w:rsidP="00DC1304">
            <w:pPr>
              <w:rPr>
                <w:sz w:val="22"/>
              </w:rPr>
            </w:pPr>
            <w:r w:rsidRPr="00552DB3">
              <w:rPr>
                <w:sz w:val="22"/>
              </w:rPr>
              <w:t>be-9</w:t>
            </w:r>
          </w:p>
        </w:tc>
        <w:tc>
          <w:tcPr>
            <w:tcW w:w="0" w:type="auto"/>
          </w:tcPr>
          <w:p w14:paraId="7501A068" w14:textId="77777777" w:rsidR="00294D47" w:rsidRPr="00552DB3" w:rsidRDefault="00294D47" w:rsidP="00DC1304">
            <w:pPr>
              <w:rPr>
                <w:sz w:val="22"/>
              </w:rPr>
            </w:pPr>
            <w:r w:rsidRPr="00552DB3">
              <w:rPr>
                <w:sz w:val="22"/>
              </w:rPr>
              <w:t>4009</w:t>
            </w:r>
          </w:p>
        </w:tc>
        <w:tc>
          <w:tcPr>
            <w:tcW w:w="0" w:type="auto"/>
          </w:tcPr>
          <w:p w14:paraId="5A739BE8" w14:textId="77777777" w:rsidR="00294D47" w:rsidRPr="00552DB3" w:rsidRDefault="00294D47" w:rsidP="00DC1304">
            <w:pPr>
              <w:rPr>
                <w:sz w:val="22"/>
              </w:rPr>
            </w:pPr>
            <w:r w:rsidRPr="00552DB3">
              <w:rPr>
                <w:sz w:val="22"/>
              </w:rPr>
              <w:t>6.182195E-06</w:t>
            </w:r>
          </w:p>
        </w:tc>
      </w:tr>
      <w:tr w:rsidR="00294D47" w:rsidRPr="00552DB3" w14:paraId="67C0232F" w14:textId="77777777" w:rsidTr="00DC1304">
        <w:trPr>
          <w:jc w:val="center"/>
        </w:trPr>
        <w:tc>
          <w:tcPr>
            <w:tcW w:w="0" w:type="auto"/>
          </w:tcPr>
          <w:p w14:paraId="135869A8" w14:textId="77777777" w:rsidR="00294D47" w:rsidRPr="00552DB3" w:rsidRDefault="00294D47" w:rsidP="00DC1304">
            <w:pPr>
              <w:rPr>
                <w:sz w:val="22"/>
              </w:rPr>
            </w:pPr>
            <w:r w:rsidRPr="00552DB3">
              <w:rPr>
                <w:sz w:val="22"/>
              </w:rPr>
              <w:t>k-39</w:t>
            </w:r>
          </w:p>
        </w:tc>
        <w:tc>
          <w:tcPr>
            <w:tcW w:w="0" w:type="auto"/>
          </w:tcPr>
          <w:p w14:paraId="41DA0CDA" w14:textId="77777777" w:rsidR="00294D47" w:rsidRPr="00552DB3" w:rsidRDefault="00294D47" w:rsidP="00DC1304">
            <w:pPr>
              <w:rPr>
                <w:sz w:val="22"/>
              </w:rPr>
            </w:pPr>
            <w:r w:rsidRPr="00552DB3">
              <w:rPr>
                <w:sz w:val="22"/>
              </w:rPr>
              <w:t>19039</w:t>
            </w:r>
          </w:p>
        </w:tc>
        <w:tc>
          <w:tcPr>
            <w:tcW w:w="0" w:type="auto"/>
            <w:tcBorders>
              <w:right w:val="double" w:sz="4" w:space="0" w:color="auto"/>
            </w:tcBorders>
          </w:tcPr>
          <w:p w14:paraId="652BD139" w14:textId="77777777" w:rsidR="00294D47" w:rsidRPr="00552DB3" w:rsidRDefault="00294D47" w:rsidP="00DC1304">
            <w:pPr>
              <w:rPr>
                <w:sz w:val="22"/>
              </w:rPr>
            </w:pPr>
            <w:r w:rsidRPr="00552DB3">
              <w:rPr>
                <w:sz w:val="22"/>
              </w:rPr>
              <w:t>1.328927E-06</w:t>
            </w:r>
          </w:p>
        </w:tc>
        <w:tc>
          <w:tcPr>
            <w:tcW w:w="0" w:type="auto"/>
            <w:tcBorders>
              <w:left w:val="double" w:sz="4" w:space="0" w:color="auto"/>
            </w:tcBorders>
          </w:tcPr>
          <w:p w14:paraId="5D06633A" w14:textId="77777777" w:rsidR="00294D47" w:rsidRPr="00552DB3" w:rsidRDefault="00294D47" w:rsidP="00DC1304">
            <w:pPr>
              <w:rPr>
                <w:sz w:val="22"/>
              </w:rPr>
            </w:pPr>
            <w:r w:rsidRPr="00552DB3">
              <w:rPr>
                <w:sz w:val="22"/>
              </w:rPr>
              <w:t>k-40</w:t>
            </w:r>
          </w:p>
        </w:tc>
        <w:tc>
          <w:tcPr>
            <w:tcW w:w="0" w:type="auto"/>
          </w:tcPr>
          <w:p w14:paraId="59199B02" w14:textId="77777777" w:rsidR="00294D47" w:rsidRPr="00552DB3" w:rsidRDefault="00294D47" w:rsidP="00DC1304">
            <w:pPr>
              <w:rPr>
                <w:sz w:val="22"/>
              </w:rPr>
            </w:pPr>
            <w:r w:rsidRPr="00552DB3">
              <w:rPr>
                <w:sz w:val="22"/>
              </w:rPr>
              <w:t>19040</w:t>
            </w:r>
          </w:p>
        </w:tc>
        <w:tc>
          <w:tcPr>
            <w:tcW w:w="0" w:type="auto"/>
          </w:tcPr>
          <w:p w14:paraId="465C8DFE" w14:textId="77777777" w:rsidR="00294D47" w:rsidRPr="00552DB3" w:rsidRDefault="00294D47" w:rsidP="00DC1304">
            <w:pPr>
              <w:rPr>
                <w:sz w:val="22"/>
              </w:rPr>
            </w:pPr>
            <w:r w:rsidRPr="00552DB3">
              <w:rPr>
                <w:sz w:val="22"/>
              </w:rPr>
              <w:t>1.667249E-10</w:t>
            </w:r>
          </w:p>
        </w:tc>
      </w:tr>
      <w:tr w:rsidR="00294D47" w:rsidRPr="00552DB3" w14:paraId="2618AEB6" w14:textId="77777777" w:rsidTr="00DC1304">
        <w:trPr>
          <w:jc w:val="center"/>
        </w:trPr>
        <w:tc>
          <w:tcPr>
            <w:tcW w:w="0" w:type="auto"/>
          </w:tcPr>
          <w:p w14:paraId="5112C114" w14:textId="77777777" w:rsidR="00294D47" w:rsidRPr="00552DB3" w:rsidRDefault="00294D47" w:rsidP="00DC1304">
            <w:pPr>
              <w:rPr>
                <w:sz w:val="22"/>
              </w:rPr>
            </w:pPr>
            <w:r w:rsidRPr="00552DB3">
              <w:rPr>
                <w:sz w:val="22"/>
              </w:rPr>
              <w:t>k-41</w:t>
            </w:r>
          </w:p>
        </w:tc>
        <w:tc>
          <w:tcPr>
            <w:tcW w:w="0" w:type="auto"/>
          </w:tcPr>
          <w:p w14:paraId="5785F188" w14:textId="77777777" w:rsidR="00294D47" w:rsidRPr="00552DB3" w:rsidRDefault="00294D47" w:rsidP="00DC1304">
            <w:pPr>
              <w:rPr>
                <w:sz w:val="22"/>
              </w:rPr>
            </w:pPr>
            <w:r w:rsidRPr="00552DB3">
              <w:rPr>
                <w:sz w:val="22"/>
              </w:rPr>
              <w:t>19041</w:t>
            </w:r>
          </w:p>
        </w:tc>
        <w:tc>
          <w:tcPr>
            <w:tcW w:w="0" w:type="auto"/>
            <w:tcBorders>
              <w:right w:val="double" w:sz="4" w:space="0" w:color="auto"/>
            </w:tcBorders>
          </w:tcPr>
          <w:p w14:paraId="488FE35E" w14:textId="77777777" w:rsidR="00294D47" w:rsidRPr="00552DB3" w:rsidRDefault="00294D47" w:rsidP="00DC1304">
            <w:pPr>
              <w:rPr>
                <w:sz w:val="22"/>
              </w:rPr>
            </w:pPr>
            <w:r w:rsidRPr="00552DB3">
              <w:rPr>
                <w:sz w:val="22"/>
              </w:rPr>
              <w:t>9.590531E-08</w:t>
            </w:r>
          </w:p>
        </w:tc>
        <w:tc>
          <w:tcPr>
            <w:tcW w:w="0" w:type="auto"/>
            <w:tcBorders>
              <w:left w:val="double" w:sz="4" w:space="0" w:color="auto"/>
            </w:tcBorders>
          </w:tcPr>
          <w:p w14:paraId="53127BBE" w14:textId="77777777" w:rsidR="00294D47" w:rsidRPr="00552DB3" w:rsidRDefault="00294D47" w:rsidP="00DC1304">
            <w:pPr>
              <w:rPr>
                <w:sz w:val="22"/>
              </w:rPr>
            </w:pPr>
            <w:r w:rsidRPr="00552DB3">
              <w:rPr>
                <w:sz w:val="22"/>
              </w:rPr>
              <w:t>na-23</w:t>
            </w:r>
          </w:p>
        </w:tc>
        <w:tc>
          <w:tcPr>
            <w:tcW w:w="0" w:type="auto"/>
          </w:tcPr>
          <w:p w14:paraId="072205C3" w14:textId="77777777" w:rsidR="00294D47" w:rsidRPr="00552DB3" w:rsidRDefault="00294D47" w:rsidP="00DC1304">
            <w:pPr>
              <w:rPr>
                <w:sz w:val="22"/>
              </w:rPr>
            </w:pPr>
            <w:r w:rsidRPr="00552DB3">
              <w:rPr>
                <w:sz w:val="22"/>
              </w:rPr>
              <w:t>11023</w:t>
            </w:r>
          </w:p>
        </w:tc>
        <w:tc>
          <w:tcPr>
            <w:tcW w:w="0" w:type="auto"/>
          </w:tcPr>
          <w:p w14:paraId="3F43C63B" w14:textId="77777777" w:rsidR="00294D47" w:rsidRPr="00552DB3" w:rsidRDefault="00294D47" w:rsidP="00DC1304">
            <w:pPr>
              <w:rPr>
                <w:sz w:val="22"/>
              </w:rPr>
            </w:pPr>
            <w:r w:rsidRPr="00552DB3">
              <w:rPr>
                <w:sz w:val="22"/>
              </w:rPr>
              <w:t>2.423472E-06</w:t>
            </w:r>
          </w:p>
        </w:tc>
      </w:tr>
      <w:tr w:rsidR="00294D47" w:rsidRPr="00552DB3" w14:paraId="52B8FE4F" w14:textId="77777777" w:rsidTr="00DC1304">
        <w:trPr>
          <w:jc w:val="center"/>
        </w:trPr>
        <w:tc>
          <w:tcPr>
            <w:tcW w:w="0" w:type="auto"/>
          </w:tcPr>
          <w:p w14:paraId="1BF33777" w14:textId="77777777" w:rsidR="00294D47" w:rsidRPr="00552DB3" w:rsidRDefault="00294D47" w:rsidP="00DC1304">
            <w:pPr>
              <w:rPr>
                <w:sz w:val="22"/>
              </w:rPr>
            </w:pPr>
            <w:r w:rsidRPr="00552DB3">
              <w:rPr>
                <w:sz w:val="22"/>
              </w:rPr>
              <w:t>nb-93</w:t>
            </w:r>
          </w:p>
        </w:tc>
        <w:tc>
          <w:tcPr>
            <w:tcW w:w="0" w:type="auto"/>
          </w:tcPr>
          <w:p w14:paraId="5CA37E4F" w14:textId="77777777" w:rsidR="00294D47" w:rsidRPr="00552DB3" w:rsidRDefault="00294D47" w:rsidP="00DC1304">
            <w:pPr>
              <w:rPr>
                <w:sz w:val="22"/>
              </w:rPr>
            </w:pPr>
            <w:r w:rsidRPr="00552DB3">
              <w:rPr>
                <w:sz w:val="22"/>
              </w:rPr>
              <w:t>41093</w:t>
            </w:r>
          </w:p>
        </w:tc>
        <w:tc>
          <w:tcPr>
            <w:tcW w:w="0" w:type="auto"/>
            <w:tcBorders>
              <w:right w:val="double" w:sz="4" w:space="0" w:color="auto"/>
            </w:tcBorders>
          </w:tcPr>
          <w:p w14:paraId="073191BE" w14:textId="77777777" w:rsidR="00294D47" w:rsidRPr="00552DB3" w:rsidRDefault="00294D47" w:rsidP="00DC1304">
            <w:pPr>
              <w:rPr>
                <w:sz w:val="22"/>
              </w:rPr>
            </w:pPr>
            <w:r w:rsidRPr="00552DB3">
              <w:rPr>
                <w:sz w:val="22"/>
              </w:rPr>
              <w:t>5.996903E-07</w:t>
            </w:r>
          </w:p>
        </w:tc>
        <w:tc>
          <w:tcPr>
            <w:tcW w:w="0" w:type="auto"/>
            <w:tcBorders>
              <w:left w:val="double" w:sz="4" w:space="0" w:color="auto"/>
            </w:tcBorders>
          </w:tcPr>
          <w:p w14:paraId="13B0CEDD" w14:textId="77777777" w:rsidR="00294D47" w:rsidRPr="00552DB3" w:rsidRDefault="00294D47" w:rsidP="00DC1304">
            <w:pPr>
              <w:rPr>
                <w:sz w:val="22"/>
              </w:rPr>
            </w:pPr>
            <w:r w:rsidRPr="00552DB3">
              <w:rPr>
                <w:sz w:val="22"/>
              </w:rPr>
              <w:t>sr-84</w:t>
            </w:r>
          </w:p>
        </w:tc>
        <w:tc>
          <w:tcPr>
            <w:tcW w:w="0" w:type="auto"/>
          </w:tcPr>
          <w:p w14:paraId="00FCA78A" w14:textId="77777777" w:rsidR="00294D47" w:rsidRPr="00552DB3" w:rsidRDefault="00294D47" w:rsidP="00DC1304">
            <w:pPr>
              <w:rPr>
                <w:sz w:val="22"/>
              </w:rPr>
            </w:pPr>
            <w:r w:rsidRPr="00552DB3">
              <w:rPr>
                <w:sz w:val="22"/>
              </w:rPr>
              <w:t>38084</w:t>
            </w:r>
          </w:p>
        </w:tc>
        <w:tc>
          <w:tcPr>
            <w:tcW w:w="0" w:type="auto"/>
          </w:tcPr>
          <w:p w14:paraId="77B415E6" w14:textId="77777777" w:rsidR="00294D47" w:rsidRPr="00552DB3" w:rsidRDefault="00294D47" w:rsidP="00DC1304">
            <w:pPr>
              <w:rPr>
                <w:sz w:val="22"/>
              </w:rPr>
            </w:pPr>
            <w:r w:rsidRPr="00552DB3">
              <w:rPr>
                <w:sz w:val="22"/>
              </w:rPr>
              <w:t>3.561017E-09</w:t>
            </w:r>
          </w:p>
        </w:tc>
      </w:tr>
      <w:tr w:rsidR="00294D47" w:rsidRPr="00552DB3" w14:paraId="3EA13940" w14:textId="77777777" w:rsidTr="00DC1304">
        <w:trPr>
          <w:jc w:val="center"/>
        </w:trPr>
        <w:tc>
          <w:tcPr>
            <w:tcW w:w="0" w:type="auto"/>
          </w:tcPr>
          <w:p w14:paraId="1E00F557" w14:textId="77777777" w:rsidR="00294D47" w:rsidRPr="00552DB3" w:rsidRDefault="00294D47" w:rsidP="00DC1304">
            <w:pPr>
              <w:rPr>
                <w:sz w:val="22"/>
              </w:rPr>
            </w:pPr>
            <w:r w:rsidRPr="00552DB3">
              <w:rPr>
                <w:sz w:val="22"/>
              </w:rPr>
              <w:t>sr-86</w:t>
            </w:r>
          </w:p>
        </w:tc>
        <w:tc>
          <w:tcPr>
            <w:tcW w:w="0" w:type="auto"/>
          </w:tcPr>
          <w:p w14:paraId="25D0DFE0" w14:textId="77777777" w:rsidR="00294D47" w:rsidRPr="00552DB3" w:rsidRDefault="00294D47" w:rsidP="00DC1304">
            <w:pPr>
              <w:rPr>
                <w:sz w:val="22"/>
              </w:rPr>
            </w:pPr>
            <w:r w:rsidRPr="00552DB3">
              <w:rPr>
                <w:sz w:val="22"/>
              </w:rPr>
              <w:t>38086</w:t>
            </w:r>
          </w:p>
        </w:tc>
        <w:tc>
          <w:tcPr>
            <w:tcW w:w="0" w:type="auto"/>
            <w:tcBorders>
              <w:right w:val="double" w:sz="4" w:space="0" w:color="auto"/>
            </w:tcBorders>
          </w:tcPr>
          <w:p w14:paraId="592962F9" w14:textId="77777777" w:rsidR="00294D47" w:rsidRPr="00552DB3" w:rsidRDefault="00294D47" w:rsidP="00DC1304">
            <w:pPr>
              <w:rPr>
                <w:sz w:val="22"/>
              </w:rPr>
            </w:pPr>
            <w:r w:rsidRPr="00552DB3">
              <w:rPr>
                <w:sz w:val="22"/>
              </w:rPr>
              <w:t>6.269933E-08</w:t>
            </w:r>
          </w:p>
        </w:tc>
        <w:tc>
          <w:tcPr>
            <w:tcW w:w="0" w:type="auto"/>
            <w:tcBorders>
              <w:left w:val="double" w:sz="4" w:space="0" w:color="auto"/>
            </w:tcBorders>
          </w:tcPr>
          <w:p w14:paraId="23C6D90E" w14:textId="77777777" w:rsidR="00294D47" w:rsidRPr="00552DB3" w:rsidRDefault="00294D47" w:rsidP="00DC1304">
            <w:pPr>
              <w:rPr>
                <w:sz w:val="22"/>
              </w:rPr>
            </w:pPr>
            <w:r w:rsidRPr="00552DB3">
              <w:rPr>
                <w:sz w:val="22"/>
              </w:rPr>
              <w:t>sr-87</w:t>
            </w:r>
          </w:p>
        </w:tc>
        <w:tc>
          <w:tcPr>
            <w:tcW w:w="0" w:type="auto"/>
          </w:tcPr>
          <w:p w14:paraId="1E81A576" w14:textId="77777777" w:rsidR="00294D47" w:rsidRPr="00552DB3" w:rsidRDefault="00294D47" w:rsidP="00DC1304">
            <w:pPr>
              <w:rPr>
                <w:sz w:val="22"/>
              </w:rPr>
            </w:pPr>
            <w:r w:rsidRPr="00552DB3">
              <w:rPr>
                <w:sz w:val="22"/>
              </w:rPr>
              <w:t>38087</w:t>
            </w:r>
          </w:p>
        </w:tc>
        <w:tc>
          <w:tcPr>
            <w:tcW w:w="0" w:type="auto"/>
          </w:tcPr>
          <w:p w14:paraId="6EB55C42" w14:textId="77777777" w:rsidR="00294D47" w:rsidRPr="00552DB3" w:rsidRDefault="00294D47" w:rsidP="00DC1304">
            <w:pPr>
              <w:rPr>
                <w:sz w:val="22"/>
              </w:rPr>
            </w:pPr>
            <w:r w:rsidRPr="00552DB3">
              <w:rPr>
                <w:sz w:val="22"/>
              </w:rPr>
              <w:t>4.451271E-08</w:t>
            </w:r>
          </w:p>
        </w:tc>
      </w:tr>
      <w:tr w:rsidR="00294D47" w:rsidRPr="00552DB3" w14:paraId="3AB2FD60" w14:textId="77777777" w:rsidTr="00DC1304">
        <w:trPr>
          <w:jc w:val="center"/>
        </w:trPr>
        <w:tc>
          <w:tcPr>
            <w:tcW w:w="0" w:type="auto"/>
          </w:tcPr>
          <w:p w14:paraId="4A1E2E08" w14:textId="77777777" w:rsidR="00294D47" w:rsidRPr="00552DB3" w:rsidRDefault="00294D47" w:rsidP="00DC1304">
            <w:pPr>
              <w:rPr>
                <w:sz w:val="22"/>
              </w:rPr>
            </w:pPr>
            <w:r w:rsidRPr="00552DB3">
              <w:rPr>
                <w:sz w:val="22"/>
              </w:rPr>
              <w:t>sr-88</w:t>
            </w:r>
          </w:p>
        </w:tc>
        <w:tc>
          <w:tcPr>
            <w:tcW w:w="0" w:type="auto"/>
          </w:tcPr>
          <w:p w14:paraId="02D8C453" w14:textId="77777777" w:rsidR="00294D47" w:rsidRPr="00552DB3" w:rsidRDefault="00294D47" w:rsidP="00DC1304">
            <w:pPr>
              <w:rPr>
                <w:sz w:val="22"/>
              </w:rPr>
            </w:pPr>
            <w:r w:rsidRPr="00552DB3">
              <w:rPr>
                <w:sz w:val="22"/>
              </w:rPr>
              <w:t>38088</w:t>
            </w:r>
          </w:p>
        </w:tc>
        <w:tc>
          <w:tcPr>
            <w:tcW w:w="0" w:type="auto"/>
            <w:tcBorders>
              <w:right w:val="double" w:sz="4" w:space="0" w:color="auto"/>
            </w:tcBorders>
          </w:tcPr>
          <w:p w14:paraId="50F04858" w14:textId="77777777" w:rsidR="00294D47" w:rsidRPr="00552DB3" w:rsidRDefault="00294D47" w:rsidP="00DC1304">
            <w:pPr>
              <w:rPr>
                <w:sz w:val="22"/>
              </w:rPr>
            </w:pPr>
            <w:r w:rsidRPr="00552DB3">
              <w:rPr>
                <w:sz w:val="22"/>
              </w:rPr>
              <w:t>5.251229E-07</w:t>
            </w:r>
          </w:p>
        </w:tc>
        <w:tc>
          <w:tcPr>
            <w:tcW w:w="0" w:type="auto"/>
            <w:tcBorders>
              <w:left w:val="double" w:sz="4" w:space="0" w:color="auto"/>
            </w:tcBorders>
          </w:tcPr>
          <w:p w14:paraId="2D14278C" w14:textId="77777777" w:rsidR="00294D47" w:rsidRPr="00552DB3" w:rsidRDefault="00294D47" w:rsidP="00DC1304">
            <w:pPr>
              <w:rPr>
                <w:sz w:val="22"/>
              </w:rPr>
            </w:pPr>
            <w:r w:rsidRPr="00552DB3">
              <w:rPr>
                <w:sz w:val="22"/>
              </w:rPr>
              <w:t>ta-181</w:t>
            </w:r>
          </w:p>
        </w:tc>
        <w:tc>
          <w:tcPr>
            <w:tcW w:w="0" w:type="auto"/>
          </w:tcPr>
          <w:p w14:paraId="793DEC97" w14:textId="77777777" w:rsidR="00294D47" w:rsidRPr="00552DB3" w:rsidRDefault="00294D47" w:rsidP="00DC1304">
            <w:pPr>
              <w:rPr>
                <w:sz w:val="22"/>
              </w:rPr>
            </w:pPr>
            <w:r w:rsidRPr="00552DB3">
              <w:rPr>
                <w:sz w:val="22"/>
              </w:rPr>
              <w:t>73181</w:t>
            </w:r>
          </w:p>
        </w:tc>
        <w:tc>
          <w:tcPr>
            <w:tcW w:w="0" w:type="auto"/>
          </w:tcPr>
          <w:p w14:paraId="57AA48AD" w14:textId="77777777" w:rsidR="00294D47" w:rsidRPr="00552DB3" w:rsidRDefault="00294D47" w:rsidP="00DC1304">
            <w:pPr>
              <w:rPr>
                <w:sz w:val="22"/>
              </w:rPr>
            </w:pPr>
            <w:r w:rsidRPr="00552DB3">
              <w:rPr>
                <w:sz w:val="22"/>
              </w:rPr>
              <w:t>3.079065E-07</w:t>
            </w:r>
          </w:p>
        </w:tc>
      </w:tr>
    </w:tbl>
    <w:p w14:paraId="5F660BAA" w14:textId="77777777" w:rsidR="00552DB3" w:rsidRDefault="00552DB3" w:rsidP="00C42C30">
      <w:pPr>
        <w:pStyle w:val="Caption"/>
        <w:keepNext/>
      </w:pPr>
    </w:p>
    <w:p w14:paraId="1EBB99EC" w14:textId="77777777" w:rsidR="00552DB3" w:rsidRDefault="00552DB3">
      <w:pPr>
        <w:spacing w:after="200" w:line="276" w:lineRule="auto"/>
        <w:rPr>
          <w:b/>
          <w:bCs/>
          <w:color w:val="000000" w:themeColor="text1"/>
          <w:szCs w:val="18"/>
        </w:rPr>
      </w:pPr>
      <w:r>
        <w:br w:type="page"/>
      </w:r>
    </w:p>
    <w:p w14:paraId="45A9645C" w14:textId="68DA6E05" w:rsidR="00C42C30" w:rsidRDefault="00C42C30" w:rsidP="00C42C30">
      <w:pPr>
        <w:pStyle w:val="Caption"/>
        <w:keepNext/>
      </w:pPr>
      <w:bookmarkStart w:id="144" w:name="_Toc223007853"/>
      <w:r>
        <w:t xml:space="preserve">Table </w:t>
      </w:r>
      <w:fldSimple w:instr=" SEQ Table \* ARABIC ">
        <w:r w:rsidR="00721720">
          <w:rPr>
            <w:noProof/>
          </w:rPr>
          <w:t>26</w:t>
        </w:r>
      </w:fldSimple>
      <w:r>
        <w:t>: Benchmark Material Specification for Nickel Foil</w:t>
      </w:r>
      <w:bookmarkEnd w:id="144"/>
    </w:p>
    <w:tbl>
      <w:tblPr>
        <w:tblStyle w:val="TableGrid"/>
        <w:tblW w:w="0" w:type="auto"/>
        <w:jc w:val="center"/>
        <w:tblLook w:val="04A0" w:firstRow="1" w:lastRow="0" w:firstColumn="1" w:lastColumn="0" w:noHBand="0" w:noVBand="1"/>
      </w:tblPr>
      <w:tblGrid>
        <w:gridCol w:w="950"/>
        <w:gridCol w:w="766"/>
        <w:gridCol w:w="1677"/>
        <w:gridCol w:w="950"/>
        <w:gridCol w:w="766"/>
        <w:gridCol w:w="1677"/>
      </w:tblGrid>
      <w:tr w:rsidR="00294D47" w:rsidRPr="00552DB3" w14:paraId="5918C1F8" w14:textId="77777777" w:rsidTr="00DC1304">
        <w:trPr>
          <w:tblHeader/>
          <w:jc w:val="center"/>
        </w:trPr>
        <w:tc>
          <w:tcPr>
            <w:tcW w:w="0" w:type="auto"/>
            <w:shd w:val="clear" w:color="auto" w:fill="FFCC99"/>
          </w:tcPr>
          <w:p w14:paraId="4B99C0A7" w14:textId="77777777" w:rsidR="00294D47" w:rsidRPr="00552DB3" w:rsidRDefault="00294D47" w:rsidP="00DC1304">
            <w:pPr>
              <w:rPr>
                <w:sz w:val="22"/>
              </w:rPr>
            </w:pPr>
            <w:r w:rsidRPr="00552DB3">
              <w:rPr>
                <w:sz w:val="22"/>
              </w:rPr>
              <w:t>Element</w:t>
            </w:r>
          </w:p>
        </w:tc>
        <w:tc>
          <w:tcPr>
            <w:tcW w:w="0" w:type="auto"/>
            <w:shd w:val="clear" w:color="auto" w:fill="FFCC99"/>
          </w:tcPr>
          <w:p w14:paraId="6480B15D" w14:textId="77777777" w:rsidR="00294D47" w:rsidRPr="00552DB3" w:rsidRDefault="00294D47" w:rsidP="00DC1304">
            <w:pPr>
              <w:rPr>
                <w:sz w:val="22"/>
              </w:rPr>
            </w:pPr>
            <w:r w:rsidRPr="00552DB3">
              <w:rPr>
                <w:sz w:val="22"/>
              </w:rPr>
              <w:t>ZAID</w:t>
            </w:r>
          </w:p>
        </w:tc>
        <w:tc>
          <w:tcPr>
            <w:tcW w:w="0" w:type="auto"/>
            <w:tcBorders>
              <w:right w:val="double" w:sz="4" w:space="0" w:color="auto"/>
            </w:tcBorders>
            <w:shd w:val="clear" w:color="auto" w:fill="FFCC99"/>
          </w:tcPr>
          <w:p w14:paraId="38212FCD" w14:textId="77777777" w:rsidR="00294D47" w:rsidRPr="00552DB3" w:rsidRDefault="00294D47" w:rsidP="00DC1304">
            <w:pPr>
              <w:rPr>
                <w:sz w:val="22"/>
              </w:rPr>
            </w:pPr>
            <w:r w:rsidRPr="00552DB3">
              <w:rPr>
                <w:sz w:val="22"/>
              </w:rPr>
              <w:t>Number Density</w:t>
            </w:r>
          </w:p>
          <w:p w14:paraId="6C339E57" w14:textId="77777777" w:rsidR="00294D47" w:rsidRPr="00552DB3" w:rsidRDefault="00294D47" w:rsidP="00DC1304">
            <w:pPr>
              <w:rPr>
                <w:sz w:val="22"/>
              </w:rPr>
            </w:pPr>
            <w:r w:rsidRPr="00552DB3">
              <w:rPr>
                <w:sz w:val="22"/>
              </w:rPr>
              <w:t>[atoms/b-cm]</w:t>
            </w:r>
          </w:p>
        </w:tc>
        <w:tc>
          <w:tcPr>
            <w:tcW w:w="0" w:type="auto"/>
            <w:tcBorders>
              <w:left w:val="double" w:sz="4" w:space="0" w:color="auto"/>
            </w:tcBorders>
            <w:shd w:val="clear" w:color="auto" w:fill="FFCC99"/>
          </w:tcPr>
          <w:p w14:paraId="134E6BC4" w14:textId="77777777" w:rsidR="00294D47" w:rsidRPr="00552DB3" w:rsidRDefault="00294D47" w:rsidP="00DC1304">
            <w:pPr>
              <w:rPr>
                <w:sz w:val="22"/>
              </w:rPr>
            </w:pPr>
            <w:r w:rsidRPr="00552DB3">
              <w:rPr>
                <w:sz w:val="22"/>
              </w:rPr>
              <w:t>Element</w:t>
            </w:r>
          </w:p>
        </w:tc>
        <w:tc>
          <w:tcPr>
            <w:tcW w:w="0" w:type="auto"/>
            <w:shd w:val="clear" w:color="auto" w:fill="FFCC99"/>
          </w:tcPr>
          <w:p w14:paraId="4288F0EE" w14:textId="77777777" w:rsidR="00294D47" w:rsidRPr="00552DB3" w:rsidRDefault="00294D47" w:rsidP="00DC1304">
            <w:pPr>
              <w:rPr>
                <w:sz w:val="22"/>
              </w:rPr>
            </w:pPr>
            <w:r w:rsidRPr="00552DB3">
              <w:rPr>
                <w:sz w:val="22"/>
              </w:rPr>
              <w:t>ZAID</w:t>
            </w:r>
          </w:p>
        </w:tc>
        <w:tc>
          <w:tcPr>
            <w:tcW w:w="0" w:type="auto"/>
            <w:shd w:val="clear" w:color="auto" w:fill="FFCC99"/>
          </w:tcPr>
          <w:p w14:paraId="1A8FB32E" w14:textId="77777777" w:rsidR="00294D47" w:rsidRPr="00552DB3" w:rsidRDefault="00294D47" w:rsidP="00DC1304">
            <w:pPr>
              <w:rPr>
                <w:sz w:val="22"/>
              </w:rPr>
            </w:pPr>
            <w:r w:rsidRPr="00552DB3">
              <w:rPr>
                <w:sz w:val="22"/>
              </w:rPr>
              <w:t>Number Density</w:t>
            </w:r>
          </w:p>
          <w:p w14:paraId="15D9A196" w14:textId="77777777" w:rsidR="00294D47" w:rsidRPr="00552DB3" w:rsidRDefault="00294D47" w:rsidP="00DC1304">
            <w:pPr>
              <w:rPr>
                <w:sz w:val="22"/>
              </w:rPr>
            </w:pPr>
            <w:r w:rsidRPr="00552DB3">
              <w:rPr>
                <w:sz w:val="22"/>
              </w:rPr>
              <w:t>[atoms/b-cm]</w:t>
            </w:r>
          </w:p>
        </w:tc>
      </w:tr>
      <w:tr w:rsidR="00294D47" w:rsidRPr="00552DB3" w14:paraId="7D851B24" w14:textId="77777777" w:rsidTr="00DC1304">
        <w:trPr>
          <w:jc w:val="center"/>
        </w:trPr>
        <w:tc>
          <w:tcPr>
            <w:tcW w:w="0" w:type="auto"/>
          </w:tcPr>
          <w:p w14:paraId="25D63611" w14:textId="77777777" w:rsidR="00294D47" w:rsidRPr="00552DB3" w:rsidRDefault="00294D47" w:rsidP="00DC1304">
            <w:pPr>
              <w:rPr>
                <w:sz w:val="22"/>
              </w:rPr>
            </w:pPr>
            <w:r w:rsidRPr="00552DB3">
              <w:rPr>
                <w:sz w:val="22"/>
              </w:rPr>
              <w:t>b-10</w:t>
            </w:r>
          </w:p>
        </w:tc>
        <w:tc>
          <w:tcPr>
            <w:tcW w:w="0" w:type="auto"/>
          </w:tcPr>
          <w:p w14:paraId="25E4DE07" w14:textId="77777777" w:rsidR="00294D47" w:rsidRPr="00552DB3" w:rsidRDefault="00294D47" w:rsidP="00DC1304">
            <w:pPr>
              <w:rPr>
                <w:sz w:val="22"/>
              </w:rPr>
            </w:pPr>
            <w:r w:rsidRPr="00552DB3">
              <w:rPr>
                <w:sz w:val="22"/>
              </w:rPr>
              <w:t>5010</w:t>
            </w:r>
          </w:p>
        </w:tc>
        <w:tc>
          <w:tcPr>
            <w:tcW w:w="0" w:type="auto"/>
            <w:tcBorders>
              <w:right w:val="double" w:sz="4" w:space="0" w:color="auto"/>
            </w:tcBorders>
          </w:tcPr>
          <w:p w14:paraId="582680B1" w14:textId="77777777" w:rsidR="00294D47" w:rsidRPr="00552DB3" w:rsidRDefault="00294D47" w:rsidP="00DC1304">
            <w:pPr>
              <w:rPr>
                <w:sz w:val="22"/>
              </w:rPr>
            </w:pPr>
            <w:r w:rsidRPr="00552DB3">
              <w:rPr>
                <w:sz w:val="22"/>
              </w:rPr>
              <w:t>1.024667E-06</w:t>
            </w:r>
          </w:p>
        </w:tc>
        <w:tc>
          <w:tcPr>
            <w:tcW w:w="0" w:type="auto"/>
            <w:tcBorders>
              <w:left w:val="double" w:sz="4" w:space="0" w:color="auto"/>
            </w:tcBorders>
          </w:tcPr>
          <w:p w14:paraId="5823F172" w14:textId="77777777" w:rsidR="00294D47" w:rsidRPr="00552DB3" w:rsidRDefault="00294D47" w:rsidP="00DC1304">
            <w:pPr>
              <w:rPr>
                <w:sz w:val="22"/>
              </w:rPr>
            </w:pPr>
            <w:r w:rsidRPr="00552DB3">
              <w:rPr>
                <w:sz w:val="22"/>
              </w:rPr>
              <w:t>al-27</w:t>
            </w:r>
          </w:p>
        </w:tc>
        <w:tc>
          <w:tcPr>
            <w:tcW w:w="0" w:type="auto"/>
          </w:tcPr>
          <w:p w14:paraId="75F298DF" w14:textId="77777777" w:rsidR="00294D47" w:rsidRPr="00552DB3" w:rsidRDefault="00294D47" w:rsidP="00DC1304">
            <w:pPr>
              <w:rPr>
                <w:sz w:val="22"/>
              </w:rPr>
            </w:pPr>
            <w:r w:rsidRPr="00552DB3">
              <w:rPr>
                <w:sz w:val="22"/>
              </w:rPr>
              <w:t>13027</w:t>
            </w:r>
          </w:p>
        </w:tc>
        <w:tc>
          <w:tcPr>
            <w:tcW w:w="0" w:type="auto"/>
          </w:tcPr>
          <w:p w14:paraId="76DFA9E1" w14:textId="77777777" w:rsidR="00294D47" w:rsidRPr="00552DB3" w:rsidRDefault="00294D47" w:rsidP="00DC1304">
            <w:pPr>
              <w:rPr>
                <w:sz w:val="22"/>
              </w:rPr>
            </w:pPr>
            <w:r w:rsidRPr="00552DB3">
              <w:rPr>
                <w:sz w:val="22"/>
              </w:rPr>
              <w:t>2.682091E-05</w:t>
            </w:r>
          </w:p>
        </w:tc>
      </w:tr>
      <w:tr w:rsidR="00294D47" w:rsidRPr="00552DB3" w14:paraId="0BED9074" w14:textId="77777777" w:rsidTr="00DC1304">
        <w:trPr>
          <w:jc w:val="center"/>
        </w:trPr>
        <w:tc>
          <w:tcPr>
            <w:tcW w:w="0" w:type="auto"/>
          </w:tcPr>
          <w:p w14:paraId="766F1E66" w14:textId="77777777" w:rsidR="00294D47" w:rsidRPr="00552DB3" w:rsidRDefault="00294D47" w:rsidP="00DC1304">
            <w:pPr>
              <w:rPr>
                <w:sz w:val="22"/>
              </w:rPr>
            </w:pPr>
            <w:r w:rsidRPr="00552DB3">
              <w:rPr>
                <w:sz w:val="22"/>
              </w:rPr>
              <w:t>si-28</w:t>
            </w:r>
          </w:p>
        </w:tc>
        <w:tc>
          <w:tcPr>
            <w:tcW w:w="0" w:type="auto"/>
          </w:tcPr>
          <w:p w14:paraId="1FEE25AB" w14:textId="77777777" w:rsidR="00294D47" w:rsidRPr="00552DB3" w:rsidRDefault="00294D47" w:rsidP="00DC1304">
            <w:pPr>
              <w:rPr>
                <w:sz w:val="22"/>
              </w:rPr>
            </w:pPr>
            <w:r w:rsidRPr="00552DB3">
              <w:rPr>
                <w:sz w:val="22"/>
              </w:rPr>
              <w:t>14028</w:t>
            </w:r>
          </w:p>
        </w:tc>
        <w:tc>
          <w:tcPr>
            <w:tcW w:w="0" w:type="auto"/>
            <w:tcBorders>
              <w:right w:val="double" w:sz="4" w:space="0" w:color="auto"/>
            </w:tcBorders>
          </w:tcPr>
          <w:p w14:paraId="0E27D948" w14:textId="77777777" w:rsidR="00294D47" w:rsidRPr="00552DB3" w:rsidRDefault="00294D47" w:rsidP="00DC1304">
            <w:pPr>
              <w:rPr>
                <w:sz w:val="22"/>
              </w:rPr>
            </w:pPr>
            <w:r w:rsidRPr="00552DB3">
              <w:rPr>
                <w:sz w:val="22"/>
              </w:rPr>
              <w:t>6.397672E-05</w:t>
            </w:r>
          </w:p>
        </w:tc>
        <w:tc>
          <w:tcPr>
            <w:tcW w:w="0" w:type="auto"/>
            <w:tcBorders>
              <w:left w:val="double" w:sz="4" w:space="0" w:color="auto"/>
            </w:tcBorders>
          </w:tcPr>
          <w:p w14:paraId="29C74F90" w14:textId="77777777" w:rsidR="00294D47" w:rsidRPr="00552DB3" w:rsidRDefault="00294D47" w:rsidP="00DC1304">
            <w:pPr>
              <w:rPr>
                <w:sz w:val="22"/>
              </w:rPr>
            </w:pPr>
            <w:r w:rsidRPr="00552DB3">
              <w:rPr>
                <w:sz w:val="22"/>
              </w:rPr>
              <w:t>si-29</w:t>
            </w:r>
          </w:p>
        </w:tc>
        <w:tc>
          <w:tcPr>
            <w:tcW w:w="0" w:type="auto"/>
          </w:tcPr>
          <w:p w14:paraId="5E4407D3" w14:textId="77777777" w:rsidR="00294D47" w:rsidRPr="00552DB3" w:rsidRDefault="00294D47" w:rsidP="00DC1304">
            <w:pPr>
              <w:rPr>
                <w:sz w:val="22"/>
              </w:rPr>
            </w:pPr>
            <w:r w:rsidRPr="00552DB3">
              <w:rPr>
                <w:sz w:val="22"/>
              </w:rPr>
              <w:t>14029</w:t>
            </w:r>
          </w:p>
        </w:tc>
        <w:tc>
          <w:tcPr>
            <w:tcW w:w="0" w:type="auto"/>
          </w:tcPr>
          <w:p w14:paraId="72ED128D" w14:textId="77777777" w:rsidR="00294D47" w:rsidRPr="00552DB3" w:rsidRDefault="00294D47" w:rsidP="00DC1304">
            <w:pPr>
              <w:rPr>
                <w:sz w:val="22"/>
              </w:rPr>
            </w:pPr>
            <w:r w:rsidRPr="00552DB3">
              <w:rPr>
                <w:sz w:val="22"/>
              </w:rPr>
              <w:t>3.250067E-06</w:t>
            </w:r>
          </w:p>
        </w:tc>
      </w:tr>
      <w:tr w:rsidR="00294D47" w:rsidRPr="00552DB3" w14:paraId="44DF742F" w14:textId="77777777" w:rsidTr="00DC1304">
        <w:trPr>
          <w:jc w:val="center"/>
        </w:trPr>
        <w:tc>
          <w:tcPr>
            <w:tcW w:w="0" w:type="auto"/>
          </w:tcPr>
          <w:p w14:paraId="33CB74E7" w14:textId="77777777" w:rsidR="00294D47" w:rsidRPr="00552DB3" w:rsidRDefault="00294D47" w:rsidP="00DC1304">
            <w:pPr>
              <w:rPr>
                <w:sz w:val="22"/>
              </w:rPr>
            </w:pPr>
            <w:r w:rsidRPr="00552DB3">
              <w:rPr>
                <w:sz w:val="22"/>
              </w:rPr>
              <w:t>si-30</w:t>
            </w:r>
          </w:p>
        </w:tc>
        <w:tc>
          <w:tcPr>
            <w:tcW w:w="0" w:type="auto"/>
          </w:tcPr>
          <w:p w14:paraId="1F5095B1" w14:textId="77777777" w:rsidR="00294D47" w:rsidRPr="00552DB3" w:rsidRDefault="00294D47" w:rsidP="00DC1304">
            <w:pPr>
              <w:rPr>
                <w:sz w:val="22"/>
              </w:rPr>
            </w:pPr>
            <w:r w:rsidRPr="00552DB3">
              <w:rPr>
                <w:sz w:val="22"/>
              </w:rPr>
              <w:t>14030</w:t>
            </w:r>
          </w:p>
        </w:tc>
        <w:tc>
          <w:tcPr>
            <w:tcW w:w="0" w:type="auto"/>
            <w:tcBorders>
              <w:right w:val="double" w:sz="4" w:space="0" w:color="auto"/>
            </w:tcBorders>
          </w:tcPr>
          <w:p w14:paraId="718B5D9F" w14:textId="77777777" w:rsidR="00294D47" w:rsidRPr="00552DB3" w:rsidRDefault="00294D47" w:rsidP="00DC1304">
            <w:pPr>
              <w:rPr>
                <w:sz w:val="22"/>
              </w:rPr>
            </w:pPr>
            <w:r w:rsidRPr="00552DB3">
              <w:rPr>
                <w:sz w:val="22"/>
              </w:rPr>
              <w:t>2.144975E-06</w:t>
            </w:r>
          </w:p>
        </w:tc>
        <w:tc>
          <w:tcPr>
            <w:tcW w:w="0" w:type="auto"/>
            <w:tcBorders>
              <w:left w:val="double" w:sz="4" w:space="0" w:color="auto"/>
            </w:tcBorders>
          </w:tcPr>
          <w:p w14:paraId="0A93910E" w14:textId="77777777" w:rsidR="00294D47" w:rsidRPr="00552DB3" w:rsidRDefault="00294D47" w:rsidP="00DC1304">
            <w:pPr>
              <w:rPr>
                <w:sz w:val="22"/>
              </w:rPr>
            </w:pPr>
            <w:r w:rsidRPr="00552DB3">
              <w:rPr>
                <w:sz w:val="22"/>
              </w:rPr>
              <w:t>ca-40</w:t>
            </w:r>
          </w:p>
        </w:tc>
        <w:tc>
          <w:tcPr>
            <w:tcW w:w="0" w:type="auto"/>
          </w:tcPr>
          <w:p w14:paraId="5A3075F7" w14:textId="77777777" w:rsidR="00294D47" w:rsidRPr="00552DB3" w:rsidRDefault="00294D47" w:rsidP="00DC1304">
            <w:pPr>
              <w:rPr>
                <w:sz w:val="22"/>
              </w:rPr>
            </w:pPr>
            <w:r w:rsidRPr="00552DB3">
              <w:rPr>
                <w:sz w:val="22"/>
              </w:rPr>
              <w:t>20040</w:t>
            </w:r>
          </w:p>
        </w:tc>
        <w:tc>
          <w:tcPr>
            <w:tcW w:w="0" w:type="auto"/>
          </w:tcPr>
          <w:p w14:paraId="102A6132" w14:textId="77777777" w:rsidR="00294D47" w:rsidRPr="00552DB3" w:rsidRDefault="00294D47" w:rsidP="00DC1304">
            <w:pPr>
              <w:rPr>
                <w:sz w:val="22"/>
              </w:rPr>
            </w:pPr>
            <w:r w:rsidRPr="00552DB3">
              <w:rPr>
                <w:sz w:val="22"/>
              </w:rPr>
              <w:t>1.077180E-05</w:t>
            </w:r>
          </w:p>
        </w:tc>
      </w:tr>
      <w:tr w:rsidR="00294D47" w:rsidRPr="00552DB3" w14:paraId="428979A6" w14:textId="77777777" w:rsidTr="00DC1304">
        <w:trPr>
          <w:jc w:val="center"/>
        </w:trPr>
        <w:tc>
          <w:tcPr>
            <w:tcW w:w="0" w:type="auto"/>
          </w:tcPr>
          <w:p w14:paraId="4B7911AE" w14:textId="77777777" w:rsidR="00294D47" w:rsidRPr="00552DB3" w:rsidRDefault="00294D47" w:rsidP="00DC1304">
            <w:pPr>
              <w:rPr>
                <w:sz w:val="22"/>
              </w:rPr>
            </w:pPr>
            <w:r w:rsidRPr="00552DB3">
              <w:rPr>
                <w:sz w:val="22"/>
              </w:rPr>
              <w:t>ca-42</w:t>
            </w:r>
          </w:p>
        </w:tc>
        <w:tc>
          <w:tcPr>
            <w:tcW w:w="0" w:type="auto"/>
          </w:tcPr>
          <w:p w14:paraId="7EA81B8C" w14:textId="77777777" w:rsidR="00294D47" w:rsidRPr="00552DB3" w:rsidRDefault="00294D47" w:rsidP="00DC1304">
            <w:pPr>
              <w:rPr>
                <w:sz w:val="22"/>
              </w:rPr>
            </w:pPr>
            <w:r w:rsidRPr="00552DB3">
              <w:rPr>
                <w:sz w:val="22"/>
              </w:rPr>
              <w:t>20042</w:t>
            </w:r>
          </w:p>
        </w:tc>
        <w:tc>
          <w:tcPr>
            <w:tcW w:w="0" w:type="auto"/>
            <w:tcBorders>
              <w:right w:val="double" w:sz="4" w:space="0" w:color="auto"/>
            </w:tcBorders>
          </w:tcPr>
          <w:p w14:paraId="1235B3D0" w14:textId="77777777" w:rsidR="00294D47" w:rsidRPr="00552DB3" w:rsidRDefault="00294D47" w:rsidP="00DC1304">
            <w:pPr>
              <w:rPr>
                <w:sz w:val="22"/>
              </w:rPr>
            </w:pPr>
            <w:r w:rsidRPr="00552DB3">
              <w:rPr>
                <w:sz w:val="22"/>
              </w:rPr>
              <w:t>7.189271E-08</w:t>
            </w:r>
          </w:p>
        </w:tc>
        <w:tc>
          <w:tcPr>
            <w:tcW w:w="0" w:type="auto"/>
            <w:tcBorders>
              <w:left w:val="double" w:sz="4" w:space="0" w:color="auto"/>
            </w:tcBorders>
          </w:tcPr>
          <w:p w14:paraId="313FE00C" w14:textId="77777777" w:rsidR="00294D47" w:rsidRPr="00552DB3" w:rsidRDefault="00294D47" w:rsidP="00DC1304">
            <w:pPr>
              <w:rPr>
                <w:sz w:val="22"/>
              </w:rPr>
            </w:pPr>
            <w:r w:rsidRPr="00552DB3">
              <w:rPr>
                <w:sz w:val="22"/>
              </w:rPr>
              <w:t>ca-43</w:t>
            </w:r>
          </w:p>
        </w:tc>
        <w:tc>
          <w:tcPr>
            <w:tcW w:w="0" w:type="auto"/>
          </w:tcPr>
          <w:p w14:paraId="7A82E9A6" w14:textId="77777777" w:rsidR="00294D47" w:rsidRPr="00552DB3" w:rsidRDefault="00294D47" w:rsidP="00DC1304">
            <w:pPr>
              <w:rPr>
                <w:sz w:val="22"/>
              </w:rPr>
            </w:pPr>
            <w:r w:rsidRPr="00552DB3">
              <w:rPr>
                <w:sz w:val="22"/>
              </w:rPr>
              <w:t>20043</w:t>
            </w:r>
          </w:p>
        </w:tc>
        <w:tc>
          <w:tcPr>
            <w:tcW w:w="0" w:type="auto"/>
          </w:tcPr>
          <w:p w14:paraId="0B4A757A" w14:textId="77777777" w:rsidR="00294D47" w:rsidRPr="00552DB3" w:rsidRDefault="00294D47" w:rsidP="00DC1304">
            <w:pPr>
              <w:rPr>
                <w:sz w:val="22"/>
              </w:rPr>
            </w:pPr>
            <w:r w:rsidRPr="00552DB3">
              <w:rPr>
                <w:sz w:val="22"/>
              </w:rPr>
              <w:t>1.500080E-08</w:t>
            </w:r>
          </w:p>
        </w:tc>
      </w:tr>
      <w:tr w:rsidR="00294D47" w:rsidRPr="00552DB3" w14:paraId="6C6E6942" w14:textId="77777777" w:rsidTr="00DC1304">
        <w:trPr>
          <w:jc w:val="center"/>
        </w:trPr>
        <w:tc>
          <w:tcPr>
            <w:tcW w:w="0" w:type="auto"/>
          </w:tcPr>
          <w:p w14:paraId="2F0CB537" w14:textId="77777777" w:rsidR="00294D47" w:rsidRPr="00552DB3" w:rsidRDefault="00294D47" w:rsidP="00DC1304">
            <w:pPr>
              <w:rPr>
                <w:sz w:val="22"/>
              </w:rPr>
            </w:pPr>
            <w:r w:rsidRPr="00552DB3">
              <w:rPr>
                <w:sz w:val="22"/>
              </w:rPr>
              <w:t>ca-44</w:t>
            </w:r>
          </w:p>
        </w:tc>
        <w:tc>
          <w:tcPr>
            <w:tcW w:w="0" w:type="auto"/>
          </w:tcPr>
          <w:p w14:paraId="1590C5A4" w14:textId="77777777" w:rsidR="00294D47" w:rsidRPr="00552DB3" w:rsidRDefault="00294D47" w:rsidP="00DC1304">
            <w:pPr>
              <w:rPr>
                <w:sz w:val="22"/>
              </w:rPr>
            </w:pPr>
            <w:r w:rsidRPr="00552DB3">
              <w:rPr>
                <w:sz w:val="22"/>
              </w:rPr>
              <w:t>20044</w:t>
            </w:r>
          </w:p>
        </w:tc>
        <w:tc>
          <w:tcPr>
            <w:tcW w:w="0" w:type="auto"/>
            <w:tcBorders>
              <w:right w:val="double" w:sz="4" w:space="0" w:color="auto"/>
            </w:tcBorders>
          </w:tcPr>
          <w:p w14:paraId="6DFAE311" w14:textId="77777777" w:rsidR="00294D47" w:rsidRPr="00552DB3" w:rsidRDefault="00294D47" w:rsidP="00DC1304">
            <w:pPr>
              <w:rPr>
                <w:sz w:val="22"/>
              </w:rPr>
            </w:pPr>
            <w:r w:rsidRPr="00552DB3">
              <w:rPr>
                <w:sz w:val="22"/>
              </w:rPr>
              <w:t>2.317901E-07</w:t>
            </w:r>
          </w:p>
        </w:tc>
        <w:tc>
          <w:tcPr>
            <w:tcW w:w="0" w:type="auto"/>
            <w:tcBorders>
              <w:left w:val="double" w:sz="4" w:space="0" w:color="auto"/>
            </w:tcBorders>
          </w:tcPr>
          <w:p w14:paraId="4CE5EFBF" w14:textId="77777777" w:rsidR="00294D47" w:rsidRPr="00552DB3" w:rsidRDefault="00294D47" w:rsidP="00DC1304">
            <w:pPr>
              <w:rPr>
                <w:sz w:val="22"/>
              </w:rPr>
            </w:pPr>
            <w:r w:rsidRPr="00552DB3">
              <w:rPr>
                <w:sz w:val="22"/>
              </w:rPr>
              <w:t>ca-46</w:t>
            </w:r>
          </w:p>
        </w:tc>
        <w:tc>
          <w:tcPr>
            <w:tcW w:w="0" w:type="auto"/>
          </w:tcPr>
          <w:p w14:paraId="2C2B53DF" w14:textId="77777777" w:rsidR="00294D47" w:rsidRPr="00552DB3" w:rsidRDefault="00294D47" w:rsidP="00DC1304">
            <w:pPr>
              <w:rPr>
                <w:sz w:val="22"/>
              </w:rPr>
            </w:pPr>
            <w:r w:rsidRPr="00552DB3">
              <w:rPr>
                <w:sz w:val="22"/>
              </w:rPr>
              <w:t>20046</w:t>
            </w:r>
          </w:p>
        </w:tc>
        <w:tc>
          <w:tcPr>
            <w:tcW w:w="0" w:type="auto"/>
          </w:tcPr>
          <w:p w14:paraId="153D518E" w14:textId="77777777" w:rsidR="00294D47" w:rsidRPr="00552DB3" w:rsidRDefault="00294D47" w:rsidP="00DC1304">
            <w:pPr>
              <w:rPr>
                <w:sz w:val="22"/>
              </w:rPr>
            </w:pPr>
            <w:r w:rsidRPr="00552DB3">
              <w:rPr>
                <w:sz w:val="22"/>
              </w:rPr>
              <w:t>4.444681E-10</w:t>
            </w:r>
          </w:p>
        </w:tc>
      </w:tr>
      <w:tr w:rsidR="00294D47" w:rsidRPr="00552DB3" w14:paraId="19296532" w14:textId="77777777" w:rsidTr="00DC1304">
        <w:trPr>
          <w:jc w:val="center"/>
        </w:trPr>
        <w:tc>
          <w:tcPr>
            <w:tcW w:w="0" w:type="auto"/>
          </w:tcPr>
          <w:p w14:paraId="62C8FD6A" w14:textId="77777777" w:rsidR="00294D47" w:rsidRPr="00552DB3" w:rsidRDefault="00294D47" w:rsidP="00DC1304">
            <w:pPr>
              <w:rPr>
                <w:sz w:val="22"/>
              </w:rPr>
            </w:pPr>
            <w:r w:rsidRPr="00552DB3">
              <w:rPr>
                <w:sz w:val="22"/>
              </w:rPr>
              <w:t>ca-48</w:t>
            </w:r>
          </w:p>
        </w:tc>
        <w:tc>
          <w:tcPr>
            <w:tcW w:w="0" w:type="auto"/>
          </w:tcPr>
          <w:p w14:paraId="53AEAFD6" w14:textId="77777777" w:rsidR="00294D47" w:rsidRPr="00552DB3" w:rsidRDefault="00294D47" w:rsidP="00DC1304">
            <w:pPr>
              <w:rPr>
                <w:sz w:val="22"/>
              </w:rPr>
            </w:pPr>
            <w:r w:rsidRPr="00552DB3">
              <w:rPr>
                <w:sz w:val="22"/>
              </w:rPr>
              <w:t>20048</w:t>
            </w:r>
          </w:p>
        </w:tc>
        <w:tc>
          <w:tcPr>
            <w:tcW w:w="0" w:type="auto"/>
            <w:tcBorders>
              <w:right w:val="double" w:sz="4" w:space="0" w:color="auto"/>
            </w:tcBorders>
          </w:tcPr>
          <w:p w14:paraId="6F9C86E5" w14:textId="77777777" w:rsidR="00294D47" w:rsidRPr="00552DB3" w:rsidRDefault="00294D47" w:rsidP="00DC1304">
            <w:pPr>
              <w:rPr>
                <w:sz w:val="22"/>
              </w:rPr>
            </w:pPr>
            <w:r w:rsidRPr="00552DB3">
              <w:rPr>
                <w:sz w:val="22"/>
              </w:rPr>
              <w:t>2.077888E-08</w:t>
            </w:r>
          </w:p>
        </w:tc>
        <w:tc>
          <w:tcPr>
            <w:tcW w:w="0" w:type="auto"/>
            <w:tcBorders>
              <w:left w:val="double" w:sz="4" w:space="0" w:color="auto"/>
            </w:tcBorders>
          </w:tcPr>
          <w:p w14:paraId="62EFFD72" w14:textId="77777777" w:rsidR="00294D47" w:rsidRPr="00552DB3" w:rsidRDefault="00294D47" w:rsidP="00DC1304">
            <w:pPr>
              <w:rPr>
                <w:sz w:val="22"/>
              </w:rPr>
            </w:pPr>
            <w:r w:rsidRPr="00552DB3">
              <w:rPr>
                <w:sz w:val="22"/>
              </w:rPr>
              <w:t>fe-54</w:t>
            </w:r>
          </w:p>
        </w:tc>
        <w:tc>
          <w:tcPr>
            <w:tcW w:w="0" w:type="auto"/>
          </w:tcPr>
          <w:p w14:paraId="2BDADACD" w14:textId="77777777" w:rsidR="00294D47" w:rsidRPr="00552DB3" w:rsidRDefault="00294D47" w:rsidP="00DC1304">
            <w:pPr>
              <w:rPr>
                <w:sz w:val="22"/>
              </w:rPr>
            </w:pPr>
            <w:r w:rsidRPr="00552DB3">
              <w:rPr>
                <w:sz w:val="22"/>
              </w:rPr>
              <w:t>26054</w:t>
            </w:r>
          </w:p>
        </w:tc>
        <w:tc>
          <w:tcPr>
            <w:tcW w:w="0" w:type="auto"/>
          </w:tcPr>
          <w:p w14:paraId="0608C2E4" w14:textId="77777777" w:rsidR="00294D47" w:rsidRPr="00552DB3" w:rsidRDefault="00294D47" w:rsidP="00DC1304">
            <w:pPr>
              <w:rPr>
                <w:sz w:val="22"/>
              </w:rPr>
            </w:pPr>
            <w:r w:rsidRPr="00552DB3">
              <w:rPr>
                <w:sz w:val="22"/>
              </w:rPr>
              <w:t>3.262751E-06</w:t>
            </w:r>
          </w:p>
        </w:tc>
      </w:tr>
      <w:tr w:rsidR="00294D47" w:rsidRPr="00552DB3" w14:paraId="401CACA7" w14:textId="77777777" w:rsidTr="00DC1304">
        <w:trPr>
          <w:jc w:val="center"/>
        </w:trPr>
        <w:tc>
          <w:tcPr>
            <w:tcW w:w="0" w:type="auto"/>
          </w:tcPr>
          <w:p w14:paraId="641BE3C3" w14:textId="77777777" w:rsidR="00294D47" w:rsidRPr="00552DB3" w:rsidRDefault="00294D47" w:rsidP="00DC1304">
            <w:pPr>
              <w:rPr>
                <w:sz w:val="22"/>
              </w:rPr>
            </w:pPr>
            <w:r w:rsidRPr="00552DB3">
              <w:rPr>
                <w:sz w:val="22"/>
              </w:rPr>
              <w:t>fe-56</w:t>
            </w:r>
          </w:p>
        </w:tc>
        <w:tc>
          <w:tcPr>
            <w:tcW w:w="0" w:type="auto"/>
          </w:tcPr>
          <w:p w14:paraId="1CFD9D50" w14:textId="77777777" w:rsidR="00294D47" w:rsidRPr="00552DB3" w:rsidRDefault="00294D47" w:rsidP="00DC1304">
            <w:pPr>
              <w:rPr>
                <w:sz w:val="22"/>
              </w:rPr>
            </w:pPr>
            <w:r w:rsidRPr="00552DB3">
              <w:rPr>
                <w:sz w:val="22"/>
              </w:rPr>
              <w:t>56056</w:t>
            </w:r>
          </w:p>
        </w:tc>
        <w:tc>
          <w:tcPr>
            <w:tcW w:w="0" w:type="auto"/>
            <w:tcBorders>
              <w:right w:val="double" w:sz="4" w:space="0" w:color="auto"/>
            </w:tcBorders>
          </w:tcPr>
          <w:p w14:paraId="4888C800" w14:textId="77777777" w:rsidR="00294D47" w:rsidRPr="00552DB3" w:rsidRDefault="00294D47" w:rsidP="00DC1304">
            <w:pPr>
              <w:rPr>
                <w:sz w:val="22"/>
              </w:rPr>
            </w:pPr>
            <w:r w:rsidRPr="00552DB3">
              <w:rPr>
                <w:sz w:val="22"/>
              </w:rPr>
              <w:t>5.121821E-05</w:t>
            </w:r>
          </w:p>
        </w:tc>
        <w:tc>
          <w:tcPr>
            <w:tcW w:w="0" w:type="auto"/>
            <w:tcBorders>
              <w:left w:val="double" w:sz="4" w:space="0" w:color="auto"/>
            </w:tcBorders>
          </w:tcPr>
          <w:p w14:paraId="426D7BD8" w14:textId="77777777" w:rsidR="00294D47" w:rsidRPr="00552DB3" w:rsidRDefault="00294D47" w:rsidP="00DC1304">
            <w:pPr>
              <w:rPr>
                <w:sz w:val="22"/>
              </w:rPr>
            </w:pPr>
            <w:r w:rsidRPr="00552DB3">
              <w:rPr>
                <w:sz w:val="22"/>
              </w:rPr>
              <w:t>fe-57</w:t>
            </w:r>
          </w:p>
        </w:tc>
        <w:tc>
          <w:tcPr>
            <w:tcW w:w="0" w:type="auto"/>
          </w:tcPr>
          <w:p w14:paraId="7D34F11F" w14:textId="77777777" w:rsidR="00294D47" w:rsidRPr="00552DB3" w:rsidRDefault="00294D47" w:rsidP="00DC1304">
            <w:pPr>
              <w:rPr>
                <w:sz w:val="22"/>
              </w:rPr>
            </w:pPr>
            <w:r w:rsidRPr="00552DB3">
              <w:rPr>
                <w:sz w:val="22"/>
              </w:rPr>
              <w:t>26057</w:t>
            </w:r>
          </w:p>
        </w:tc>
        <w:tc>
          <w:tcPr>
            <w:tcW w:w="0" w:type="auto"/>
          </w:tcPr>
          <w:p w14:paraId="7313226D" w14:textId="77777777" w:rsidR="00294D47" w:rsidRPr="00552DB3" w:rsidRDefault="00294D47" w:rsidP="00DC1304">
            <w:pPr>
              <w:rPr>
                <w:sz w:val="22"/>
              </w:rPr>
            </w:pPr>
            <w:r w:rsidRPr="00552DB3">
              <w:rPr>
                <w:sz w:val="22"/>
              </w:rPr>
              <w:t>1.182852E-06</w:t>
            </w:r>
          </w:p>
        </w:tc>
      </w:tr>
      <w:tr w:rsidR="00294D47" w:rsidRPr="00552DB3" w14:paraId="5FD98DE2" w14:textId="77777777" w:rsidTr="00DC1304">
        <w:trPr>
          <w:jc w:val="center"/>
        </w:trPr>
        <w:tc>
          <w:tcPr>
            <w:tcW w:w="0" w:type="auto"/>
          </w:tcPr>
          <w:p w14:paraId="271862A7" w14:textId="77777777" w:rsidR="00294D47" w:rsidRPr="00552DB3" w:rsidRDefault="00294D47" w:rsidP="00DC1304">
            <w:pPr>
              <w:rPr>
                <w:sz w:val="22"/>
              </w:rPr>
            </w:pPr>
            <w:r w:rsidRPr="00552DB3">
              <w:rPr>
                <w:sz w:val="22"/>
              </w:rPr>
              <w:t>fe-58</w:t>
            </w:r>
          </w:p>
        </w:tc>
        <w:tc>
          <w:tcPr>
            <w:tcW w:w="0" w:type="auto"/>
          </w:tcPr>
          <w:p w14:paraId="6D8D6E4B" w14:textId="77777777" w:rsidR="00294D47" w:rsidRPr="00552DB3" w:rsidRDefault="00294D47" w:rsidP="00DC1304">
            <w:pPr>
              <w:rPr>
                <w:sz w:val="22"/>
              </w:rPr>
            </w:pPr>
            <w:r w:rsidRPr="00552DB3">
              <w:rPr>
                <w:sz w:val="22"/>
              </w:rPr>
              <w:t>56058</w:t>
            </w:r>
          </w:p>
        </w:tc>
        <w:tc>
          <w:tcPr>
            <w:tcW w:w="0" w:type="auto"/>
            <w:tcBorders>
              <w:right w:val="double" w:sz="4" w:space="0" w:color="auto"/>
            </w:tcBorders>
          </w:tcPr>
          <w:p w14:paraId="65CD13FA" w14:textId="77777777" w:rsidR="00294D47" w:rsidRPr="00552DB3" w:rsidRDefault="00294D47" w:rsidP="00DC1304">
            <w:pPr>
              <w:rPr>
                <w:sz w:val="22"/>
              </w:rPr>
            </w:pPr>
            <w:r w:rsidRPr="00552DB3">
              <w:rPr>
                <w:sz w:val="22"/>
              </w:rPr>
              <w:t>1.574159E-07</w:t>
            </w:r>
          </w:p>
        </w:tc>
        <w:tc>
          <w:tcPr>
            <w:tcW w:w="0" w:type="auto"/>
            <w:tcBorders>
              <w:left w:val="double" w:sz="4" w:space="0" w:color="auto"/>
            </w:tcBorders>
          </w:tcPr>
          <w:p w14:paraId="07844AD8" w14:textId="77777777" w:rsidR="00294D47" w:rsidRPr="00552DB3" w:rsidRDefault="00294D47" w:rsidP="00DC1304">
            <w:pPr>
              <w:rPr>
                <w:sz w:val="22"/>
              </w:rPr>
            </w:pPr>
            <w:r w:rsidRPr="00552DB3">
              <w:rPr>
                <w:sz w:val="22"/>
              </w:rPr>
              <w:t>mn-55</w:t>
            </w:r>
          </w:p>
        </w:tc>
        <w:tc>
          <w:tcPr>
            <w:tcW w:w="0" w:type="auto"/>
          </w:tcPr>
          <w:p w14:paraId="7937FEF5" w14:textId="77777777" w:rsidR="00294D47" w:rsidRPr="00552DB3" w:rsidRDefault="00294D47" w:rsidP="00DC1304">
            <w:pPr>
              <w:rPr>
                <w:sz w:val="22"/>
              </w:rPr>
            </w:pPr>
            <w:r w:rsidRPr="00552DB3">
              <w:rPr>
                <w:sz w:val="22"/>
              </w:rPr>
              <w:t>25055</w:t>
            </w:r>
          </w:p>
        </w:tc>
        <w:tc>
          <w:tcPr>
            <w:tcW w:w="0" w:type="auto"/>
          </w:tcPr>
          <w:p w14:paraId="743CE992" w14:textId="77777777" w:rsidR="00294D47" w:rsidRPr="00552DB3" w:rsidRDefault="00294D47" w:rsidP="00DC1304">
            <w:pPr>
              <w:rPr>
                <w:sz w:val="22"/>
              </w:rPr>
            </w:pPr>
            <w:r w:rsidRPr="00552DB3">
              <w:rPr>
                <w:sz w:val="22"/>
              </w:rPr>
              <w:t>1.013266E-04</w:t>
            </w:r>
          </w:p>
        </w:tc>
      </w:tr>
      <w:tr w:rsidR="00294D47" w:rsidRPr="00552DB3" w14:paraId="391BB2E6" w14:textId="77777777" w:rsidTr="00DC1304">
        <w:trPr>
          <w:jc w:val="center"/>
        </w:trPr>
        <w:tc>
          <w:tcPr>
            <w:tcW w:w="0" w:type="auto"/>
          </w:tcPr>
          <w:p w14:paraId="3824FD14" w14:textId="77777777" w:rsidR="00294D47" w:rsidRPr="00552DB3" w:rsidRDefault="00294D47" w:rsidP="00DC1304">
            <w:pPr>
              <w:rPr>
                <w:sz w:val="22"/>
              </w:rPr>
            </w:pPr>
            <w:r w:rsidRPr="00552DB3">
              <w:rPr>
                <w:sz w:val="22"/>
              </w:rPr>
              <w:t>p-31</w:t>
            </w:r>
          </w:p>
        </w:tc>
        <w:tc>
          <w:tcPr>
            <w:tcW w:w="0" w:type="auto"/>
          </w:tcPr>
          <w:p w14:paraId="7E0DCA45" w14:textId="77777777" w:rsidR="00294D47" w:rsidRPr="00552DB3" w:rsidRDefault="00294D47" w:rsidP="00DC1304">
            <w:pPr>
              <w:rPr>
                <w:sz w:val="22"/>
              </w:rPr>
            </w:pPr>
            <w:r w:rsidRPr="00552DB3">
              <w:rPr>
                <w:sz w:val="22"/>
              </w:rPr>
              <w:t>15031</w:t>
            </w:r>
          </w:p>
        </w:tc>
        <w:tc>
          <w:tcPr>
            <w:tcW w:w="0" w:type="auto"/>
            <w:tcBorders>
              <w:right w:val="double" w:sz="4" w:space="0" w:color="auto"/>
            </w:tcBorders>
          </w:tcPr>
          <w:p w14:paraId="7215A962" w14:textId="77777777" w:rsidR="00294D47" w:rsidRPr="00552DB3" w:rsidRDefault="00294D47" w:rsidP="00DC1304">
            <w:pPr>
              <w:rPr>
                <w:sz w:val="22"/>
              </w:rPr>
            </w:pPr>
            <w:r w:rsidRPr="00552DB3">
              <w:rPr>
                <w:sz w:val="22"/>
              </w:rPr>
              <w:t>1.797227E-06</w:t>
            </w:r>
          </w:p>
        </w:tc>
        <w:tc>
          <w:tcPr>
            <w:tcW w:w="0" w:type="auto"/>
            <w:tcBorders>
              <w:left w:val="double" w:sz="4" w:space="0" w:color="auto"/>
            </w:tcBorders>
          </w:tcPr>
          <w:p w14:paraId="440FF93B" w14:textId="77777777" w:rsidR="00294D47" w:rsidRPr="00552DB3" w:rsidRDefault="00294D47" w:rsidP="00DC1304">
            <w:pPr>
              <w:rPr>
                <w:sz w:val="22"/>
              </w:rPr>
            </w:pPr>
            <w:r w:rsidRPr="00552DB3">
              <w:rPr>
                <w:sz w:val="22"/>
              </w:rPr>
              <w:t>ni-58</w:t>
            </w:r>
          </w:p>
        </w:tc>
        <w:tc>
          <w:tcPr>
            <w:tcW w:w="0" w:type="auto"/>
          </w:tcPr>
          <w:p w14:paraId="33D9242D" w14:textId="77777777" w:rsidR="00294D47" w:rsidRPr="00552DB3" w:rsidRDefault="00294D47" w:rsidP="00DC1304">
            <w:pPr>
              <w:rPr>
                <w:sz w:val="22"/>
              </w:rPr>
            </w:pPr>
            <w:r w:rsidRPr="00552DB3">
              <w:rPr>
                <w:sz w:val="22"/>
              </w:rPr>
              <w:t>28058</w:t>
            </w:r>
          </w:p>
        </w:tc>
        <w:tc>
          <w:tcPr>
            <w:tcW w:w="0" w:type="auto"/>
          </w:tcPr>
          <w:p w14:paraId="2C4DA0B9" w14:textId="77777777" w:rsidR="00294D47" w:rsidRPr="00552DB3" w:rsidRDefault="00294D47" w:rsidP="00DC1304">
            <w:pPr>
              <w:rPr>
                <w:sz w:val="22"/>
              </w:rPr>
            </w:pPr>
            <w:r w:rsidRPr="00552DB3">
              <w:rPr>
                <w:sz w:val="22"/>
              </w:rPr>
              <w:t>6.436447E-02</w:t>
            </w:r>
          </w:p>
        </w:tc>
      </w:tr>
      <w:tr w:rsidR="00294D47" w:rsidRPr="00552DB3" w14:paraId="77F80EE9" w14:textId="77777777" w:rsidTr="00DC1304">
        <w:trPr>
          <w:jc w:val="center"/>
        </w:trPr>
        <w:tc>
          <w:tcPr>
            <w:tcW w:w="0" w:type="auto"/>
          </w:tcPr>
          <w:p w14:paraId="76AAE549" w14:textId="77777777" w:rsidR="00294D47" w:rsidRPr="00552DB3" w:rsidRDefault="00294D47" w:rsidP="00DC1304">
            <w:pPr>
              <w:rPr>
                <w:sz w:val="22"/>
              </w:rPr>
            </w:pPr>
            <w:r w:rsidRPr="00552DB3">
              <w:rPr>
                <w:sz w:val="22"/>
              </w:rPr>
              <w:t>ni-60</w:t>
            </w:r>
          </w:p>
        </w:tc>
        <w:tc>
          <w:tcPr>
            <w:tcW w:w="0" w:type="auto"/>
          </w:tcPr>
          <w:p w14:paraId="152B2984" w14:textId="77777777" w:rsidR="00294D47" w:rsidRPr="00552DB3" w:rsidRDefault="00294D47" w:rsidP="00DC1304">
            <w:pPr>
              <w:rPr>
                <w:sz w:val="22"/>
              </w:rPr>
            </w:pPr>
            <w:r w:rsidRPr="00552DB3">
              <w:rPr>
                <w:sz w:val="22"/>
              </w:rPr>
              <w:t>28060</w:t>
            </w:r>
          </w:p>
        </w:tc>
        <w:tc>
          <w:tcPr>
            <w:tcW w:w="0" w:type="auto"/>
            <w:tcBorders>
              <w:right w:val="double" w:sz="4" w:space="0" w:color="auto"/>
            </w:tcBorders>
          </w:tcPr>
          <w:p w14:paraId="33E47A81" w14:textId="77777777" w:rsidR="00294D47" w:rsidRPr="00552DB3" w:rsidRDefault="00294D47" w:rsidP="00DC1304">
            <w:pPr>
              <w:rPr>
                <w:sz w:val="22"/>
              </w:rPr>
            </w:pPr>
            <w:r w:rsidRPr="00552DB3">
              <w:rPr>
                <w:sz w:val="22"/>
              </w:rPr>
              <w:t>2.479308E-02</w:t>
            </w:r>
          </w:p>
        </w:tc>
        <w:tc>
          <w:tcPr>
            <w:tcW w:w="0" w:type="auto"/>
            <w:tcBorders>
              <w:left w:val="double" w:sz="4" w:space="0" w:color="auto"/>
            </w:tcBorders>
          </w:tcPr>
          <w:p w14:paraId="5F3C80A0" w14:textId="77777777" w:rsidR="00294D47" w:rsidRPr="00552DB3" w:rsidRDefault="00294D47" w:rsidP="00DC1304">
            <w:pPr>
              <w:rPr>
                <w:sz w:val="22"/>
              </w:rPr>
            </w:pPr>
            <w:r w:rsidRPr="00552DB3">
              <w:rPr>
                <w:sz w:val="22"/>
              </w:rPr>
              <w:t>ni-61</w:t>
            </w:r>
          </w:p>
        </w:tc>
        <w:tc>
          <w:tcPr>
            <w:tcW w:w="0" w:type="auto"/>
          </w:tcPr>
          <w:p w14:paraId="2F1F6B31" w14:textId="77777777" w:rsidR="00294D47" w:rsidRPr="00552DB3" w:rsidRDefault="00294D47" w:rsidP="00DC1304">
            <w:pPr>
              <w:rPr>
                <w:sz w:val="22"/>
              </w:rPr>
            </w:pPr>
            <w:r w:rsidRPr="00552DB3">
              <w:rPr>
                <w:sz w:val="22"/>
              </w:rPr>
              <w:t>28061</w:t>
            </w:r>
          </w:p>
        </w:tc>
        <w:tc>
          <w:tcPr>
            <w:tcW w:w="0" w:type="auto"/>
          </w:tcPr>
          <w:p w14:paraId="6360144F" w14:textId="77777777" w:rsidR="00294D47" w:rsidRPr="00552DB3" w:rsidRDefault="00294D47" w:rsidP="00DC1304">
            <w:pPr>
              <w:rPr>
                <w:sz w:val="22"/>
              </w:rPr>
            </w:pPr>
            <w:r w:rsidRPr="00552DB3">
              <w:rPr>
                <w:sz w:val="22"/>
              </w:rPr>
              <w:t>1.077738E-03</w:t>
            </w:r>
          </w:p>
        </w:tc>
      </w:tr>
      <w:tr w:rsidR="00294D47" w:rsidRPr="00552DB3" w14:paraId="4F9C4BB8" w14:textId="77777777" w:rsidTr="00DC1304">
        <w:trPr>
          <w:jc w:val="center"/>
        </w:trPr>
        <w:tc>
          <w:tcPr>
            <w:tcW w:w="0" w:type="auto"/>
          </w:tcPr>
          <w:p w14:paraId="0260F649" w14:textId="77777777" w:rsidR="00294D47" w:rsidRPr="00552DB3" w:rsidRDefault="00294D47" w:rsidP="00DC1304">
            <w:pPr>
              <w:rPr>
                <w:sz w:val="22"/>
              </w:rPr>
            </w:pPr>
            <w:r w:rsidRPr="00552DB3">
              <w:rPr>
                <w:sz w:val="22"/>
              </w:rPr>
              <w:t>ni-62</w:t>
            </w:r>
          </w:p>
        </w:tc>
        <w:tc>
          <w:tcPr>
            <w:tcW w:w="0" w:type="auto"/>
          </w:tcPr>
          <w:p w14:paraId="5CD508E3" w14:textId="77777777" w:rsidR="00294D47" w:rsidRPr="00552DB3" w:rsidRDefault="00294D47" w:rsidP="00DC1304">
            <w:pPr>
              <w:rPr>
                <w:sz w:val="22"/>
              </w:rPr>
            </w:pPr>
            <w:r w:rsidRPr="00552DB3">
              <w:rPr>
                <w:sz w:val="22"/>
              </w:rPr>
              <w:t>28062</w:t>
            </w:r>
          </w:p>
        </w:tc>
        <w:tc>
          <w:tcPr>
            <w:tcW w:w="0" w:type="auto"/>
            <w:tcBorders>
              <w:right w:val="double" w:sz="4" w:space="0" w:color="auto"/>
            </w:tcBorders>
          </w:tcPr>
          <w:p w14:paraId="73C2D969" w14:textId="77777777" w:rsidR="00294D47" w:rsidRPr="00552DB3" w:rsidRDefault="00294D47" w:rsidP="00DC1304">
            <w:pPr>
              <w:rPr>
                <w:sz w:val="22"/>
              </w:rPr>
            </w:pPr>
            <w:r w:rsidRPr="00552DB3">
              <w:rPr>
                <w:sz w:val="22"/>
              </w:rPr>
              <w:t>3.436300E-03</w:t>
            </w:r>
          </w:p>
        </w:tc>
        <w:tc>
          <w:tcPr>
            <w:tcW w:w="0" w:type="auto"/>
            <w:tcBorders>
              <w:left w:val="double" w:sz="4" w:space="0" w:color="auto"/>
            </w:tcBorders>
          </w:tcPr>
          <w:p w14:paraId="151B8609" w14:textId="77777777" w:rsidR="00294D47" w:rsidRPr="00552DB3" w:rsidRDefault="00294D47" w:rsidP="00DC1304">
            <w:pPr>
              <w:rPr>
                <w:sz w:val="22"/>
              </w:rPr>
            </w:pPr>
            <w:r w:rsidRPr="00552DB3">
              <w:rPr>
                <w:sz w:val="22"/>
              </w:rPr>
              <w:t>ni-64</w:t>
            </w:r>
          </w:p>
        </w:tc>
        <w:tc>
          <w:tcPr>
            <w:tcW w:w="0" w:type="auto"/>
          </w:tcPr>
          <w:p w14:paraId="5BF1C888" w14:textId="77777777" w:rsidR="00294D47" w:rsidRPr="00552DB3" w:rsidRDefault="00294D47" w:rsidP="00DC1304">
            <w:pPr>
              <w:rPr>
                <w:sz w:val="22"/>
              </w:rPr>
            </w:pPr>
            <w:r w:rsidRPr="00552DB3">
              <w:rPr>
                <w:sz w:val="22"/>
              </w:rPr>
              <w:t>28064</w:t>
            </w:r>
          </w:p>
        </w:tc>
        <w:tc>
          <w:tcPr>
            <w:tcW w:w="0" w:type="auto"/>
          </w:tcPr>
          <w:p w14:paraId="65A6EB43" w14:textId="77777777" w:rsidR="00294D47" w:rsidRPr="00552DB3" w:rsidRDefault="00294D47" w:rsidP="00DC1304">
            <w:pPr>
              <w:rPr>
                <w:sz w:val="22"/>
              </w:rPr>
            </w:pPr>
            <w:r w:rsidRPr="00552DB3">
              <w:rPr>
                <w:sz w:val="22"/>
              </w:rPr>
              <w:t>8.751245E-04</w:t>
            </w:r>
          </w:p>
        </w:tc>
      </w:tr>
      <w:tr w:rsidR="00294D47" w:rsidRPr="00552DB3" w14:paraId="6ABE4D4D" w14:textId="77777777" w:rsidTr="00DC1304">
        <w:trPr>
          <w:jc w:val="center"/>
        </w:trPr>
        <w:tc>
          <w:tcPr>
            <w:tcW w:w="0" w:type="auto"/>
          </w:tcPr>
          <w:p w14:paraId="3A11BEA4" w14:textId="77777777" w:rsidR="00294D47" w:rsidRPr="00552DB3" w:rsidRDefault="00294D47" w:rsidP="00DC1304">
            <w:pPr>
              <w:rPr>
                <w:sz w:val="22"/>
              </w:rPr>
            </w:pPr>
            <w:r w:rsidRPr="00552DB3">
              <w:rPr>
                <w:sz w:val="22"/>
              </w:rPr>
              <w:t>cr-50</w:t>
            </w:r>
          </w:p>
        </w:tc>
        <w:tc>
          <w:tcPr>
            <w:tcW w:w="0" w:type="auto"/>
          </w:tcPr>
          <w:p w14:paraId="55CB6987" w14:textId="77777777" w:rsidR="00294D47" w:rsidRPr="00552DB3" w:rsidRDefault="00294D47" w:rsidP="00DC1304">
            <w:pPr>
              <w:rPr>
                <w:sz w:val="22"/>
              </w:rPr>
            </w:pPr>
            <w:r w:rsidRPr="00552DB3">
              <w:rPr>
                <w:sz w:val="22"/>
              </w:rPr>
              <w:t>24050</w:t>
            </w:r>
          </w:p>
        </w:tc>
        <w:tc>
          <w:tcPr>
            <w:tcW w:w="0" w:type="auto"/>
            <w:tcBorders>
              <w:right w:val="double" w:sz="4" w:space="0" w:color="auto"/>
            </w:tcBorders>
          </w:tcPr>
          <w:p w14:paraId="779C329C" w14:textId="77777777" w:rsidR="00294D47" w:rsidRPr="00552DB3" w:rsidRDefault="00294D47" w:rsidP="00DC1304">
            <w:pPr>
              <w:rPr>
                <w:sz w:val="22"/>
              </w:rPr>
            </w:pPr>
            <w:r w:rsidRPr="00552DB3">
              <w:rPr>
                <w:sz w:val="22"/>
              </w:rPr>
              <w:t>1.395522E-07</w:t>
            </w:r>
          </w:p>
        </w:tc>
        <w:tc>
          <w:tcPr>
            <w:tcW w:w="0" w:type="auto"/>
            <w:tcBorders>
              <w:left w:val="double" w:sz="4" w:space="0" w:color="auto"/>
            </w:tcBorders>
          </w:tcPr>
          <w:p w14:paraId="3E4E9152" w14:textId="77777777" w:rsidR="00294D47" w:rsidRPr="00552DB3" w:rsidRDefault="00294D47" w:rsidP="00DC1304">
            <w:pPr>
              <w:rPr>
                <w:sz w:val="22"/>
              </w:rPr>
            </w:pPr>
            <w:r w:rsidRPr="00552DB3">
              <w:rPr>
                <w:sz w:val="22"/>
              </w:rPr>
              <w:t>cr-52</w:t>
            </w:r>
          </w:p>
        </w:tc>
        <w:tc>
          <w:tcPr>
            <w:tcW w:w="0" w:type="auto"/>
          </w:tcPr>
          <w:p w14:paraId="6729B9FF" w14:textId="77777777" w:rsidR="00294D47" w:rsidRPr="00552DB3" w:rsidRDefault="00294D47" w:rsidP="00DC1304">
            <w:pPr>
              <w:rPr>
                <w:sz w:val="22"/>
              </w:rPr>
            </w:pPr>
            <w:r w:rsidRPr="00552DB3">
              <w:rPr>
                <w:sz w:val="22"/>
              </w:rPr>
              <w:t>24052</w:t>
            </w:r>
          </w:p>
        </w:tc>
        <w:tc>
          <w:tcPr>
            <w:tcW w:w="0" w:type="auto"/>
          </w:tcPr>
          <w:p w14:paraId="46D16937" w14:textId="77777777" w:rsidR="00294D47" w:rsidRPr="00552DB3" w:rsidRDefault="00294D47" w:rsidP="00DC1304">
            <w:pPr>
              <w:rPr>
                <w:sz w:val="22"/>
              </w:rPr>
            </w:pPr>
            <w:r w:rsidRPr="00552DB3">
              <w:rPr>
                <w:sz w:val="22"/>
              </w:rPr>
              <w:t>2.691126E-06</w:t>
            </w:r>
          </w:p>
        </w:tc>
      </w:tr>
      <w:tr w:rsidR="00294D47" w:rsidRPr="00552DB3" w14:paraId="5CC893B7" w14:textId="77777777" w:rsidTr="00DC1304">
        <w:trPr>
          <w:jc w:val="center"/>
        </w:trPr>
        <w:tc>
          <w:tcPr>
            <w:tcW w:w="0" w:type="auto"/>
          </w:tcPr>
          <w:p w14:paraId="21A87983" w14:textId="77777777" w:rsidR="00294D47" w:rsidRPr="00552DB3" w:rsidRDefault="00294D47" w:rsidP="00DC1304">
            <w:pPr>
              <w:rPr>
                <w:sz w:val="22"/>
              </w:rPr>
            </w:pPr>
            <w:r w:rsidRPr="00552DB3">
              <w:rPr>
                <w:sz w:val="22"/>
              </w:rPr>
              <w:t>cr-53</w:t>
            </w:r>
          </w:p>
        </w:tc>
        <w:tc>
          <w:tcPr>
            <w:tcW w:w="0" w:type="auto"/>
          </w:tcPr>
          <w:p w14:paraId="574A57B4" w14:textId="77777777" w:rsidR="00294D47" w:rsidRPr="00552DB3" w:rsidRDefault="00294D47" w:rsidP="00DC1304">
            <w:pPr>
              <w:rPr>
                <w:sz w:val="22"/>
              </w:rPr>
            </w:pPr>
            <w:r w:rsidRPr="00552DB3">
              <w:rPr>
                <w:sz w:val="22"/>
              </w:rPr>
              <w:t>24053</w:t>
            </w:r>
          </w:p>
        </w:tc>
        <w:tc>
          <w:tcPr>
            <w:tcW w:w="0" w:type="auto"/>
            <w:tcBorders>
              <w:right w:val="double" w:sz="4" w:space="0" w:color="auto"/>
            </w:tcBorders>
          </w:tcPr>
          <w:p w14:paraId="5A13684F" w14:textId="77777777" w:rsidR="00294D47" w:rsidRPr="00552DB3" w:rsidRDefault="00294D47" w:rsidP="00DC1304">
            <w:pPr>
              <w:rPr>
                <w:sz w:val="22"/>
              </w:rPr>
            </w:pPr>
            <w:r w:rsidRPr="00552DB3">
              <w:rPr>
                <w:sz w:val="22"/>
              </w:rPr>
              <w:t>3.051521E-07</w:t>
            </w:r>
          </w:p>
        </w:tc>
        <w:tc>
          <w:tcPr>
            <w:tcW w:w="0" w:type="auto"/>
            <w:tcBorders>
              <w:left w:val="double" w:sz="4" w:space="0" w:color="auto"/>
            </w:tcBorders>
          </w:tcPr>
          <w:p w14:paraId="35958953" w14:textId="77777777" w:rsidR="00294D47" w:rsidRPr="00552DB3" w:rsidRDefault="00294D47" w:rsidP="00DC1304">
            <w:pPr>
              <w:rPr>
                <w:sz w:val="22"/>
              </w:rPr>
            </w:pPr>
            <w:r w:rsidRPr="00552DB3">
              <w:rPr>
                <w:sz w:val="22"/>
              </w:rPr>
              <w:t>cr-54</w:t>
            </w:r>
          </w:p>
        </w:tc>
        <w:tc>
          <w:tcPr>
            <w:tcW w:w="0" w:type="auto"/>
          </w:tcPr>
          <w:p w14:paraId="44C1FAD6" w14:textId="77777777" w:rsidR="00294D47" w:rsidRPr="00552DB3" w:rsidRDefault="00294D47" w:rsidP="00DC1304">
            <w:pPr>
              <w:rPr>
                <w:sz w:val="22"/>
              </w:rPr>
            </w:pPr>
            <w:r w:rsidRPr="00552DB3">
              <w:rPr>
                <w:sz w:val="22"/>
              </w:rPr>
              <w:t>24054</w:t>
            </w:r>
          </w:p>
        </w:tc>
        <w:tc>
          <w:tcPr>
            <w:tcW w:w="0" w:type="auto"/>
          </w:tcPr>
          <w:p w14:paraId="60C0BABB" w14:textId="77777777" w:rsidR="00294D47" w:rsidRPr="00552DB3" w:rsidRDefault="00294D47" w:rsidP="00DC1304">
            <w:pPr>
              <w:rPr>
                <w:sz w:val="22"/>
              </w:rPr>
            </w:pPr>
            <w:r w:rsidRPr="00552DB3">
              <w:rPr>
                <w:sz w:val="22"/>
              </w:rPr>
              <w:t>7.595881E-08</w:t>
            </w:r>
          </w:p>
        </w:tc>
      </w:tr>
      <w:tr w:rsidR="00294D47" w:rsidRPr="00552DB3" w14:paraId="3D3D7AAF" w14:textId="77777777" w:rsidTr="00DC1304">
        <w:trPr>
          <w:jc w:val="center"/>
        </w:trPr>
        <w:tc>
          <w:tcPr>
            <w:tcW w:w="0" w:type="auto"/>
          </w:tcPr>
          <w:p w14:paraId="15D7B005" w14:textId="77777777" w:rsidR="00294D47" w:rsidRPr="00552DB3" w:rsidRDefault="00294D47" w:rsidP="00DC1304">
            <w:pPr>
              <w:rPr>
                <w:sz w:val="22"/>
              </w:rPr>
            </w:pPr>
            <w:r w:rsidRPr="00552DB3">
              <w:rPr>
                <w:sz w:val="22"/>
              </w:rPr>
              <w:t>cd-106</w:t>
            </w:r>
          </w:p>
        </w:tc>
        <w:tc>
          <w:tcPr>
            <w:tcW w:w="0" w:type="auto"/>
          </w:tcPr>
          <w:p w14:paraId="0E886FCF" w14:textId="77777777" w:rsidR="00294D47" w:rsidRPr="00552DB3" w:rsidRDefault="00294D47" w:rsidP="00DC1304">
            <w:pPr>
              <w:rPr>
                <w:sz w:val="22"/>
              </w:rPr>
            </w:pPr>
            <w:r w:rsidRPr="00552DB3">
              <w:rPr>
                <w:sz w:val="22"/>
              </w:rPr>
              <w:t>48106</w:t>
            </w:r>
          </w:p>
        </w:tc>
        <w:tc>
          <w:tcPr>
            <w:tcW w:w="0" w:type="auto"/>
            <w:tcBorders>
              <w:right w:val="double" w:sz="4" w:space="0" w:color="auto"/>
            </w:tcBorders>
          </w:tcPr>
          <w:p w14:paraId="23361053" w14:textId="77777777" w:rsidR="00294D47" w:rsidRPr="00552DB3" w:rsidRDefault="00294D47" w:rsidP="00DC1304">
            <w:pPr>
              <w:rPr>
                <w:sz w:val="22"/>
              </w:rPr>
            </w:pPr>
            <w:r w:rsidRPr="00552DB3">
              <w:rPr>
                <w:sz w:val="22"/>
              </w:rPr>
              <w:t>6.190075E-09</w:t>
            </w:r>
          </w:p>
        </w:tc>
        <w:tc>
          <w:tcPr>
            <w:tcW w:w="0" w:type="auto"/>
            <w:tcBorders>
              <w:left w:val="double" w:sz="4" w:space="0" w:color="auto"/>
            </w:tcBorders>
          </w:tcPr>
          <w:p w14:paraId="6C1CF580" w14:textId="77777777" w:rsidR="00294D47" w:rsidRPr="00552DB3" w:rsidRDefault="00294D47" w:rsidP="00DC1304">
            <w:pPr>
              <w:rPr>
                <w:sz w:val="22"/>
              </w:rPr>
            </w:pPr>
            <w:r w:rsidRPr="00552DB3">
              <w:rPr>
                <w:sz w:val="22"/>
              </w:rPr>
              <w:t>cd-108</w:t>
            </w:r>
          </w:p>
        </w:tc>
        <w:tc>
          <w:tcPr>
            <w:tcW w:w="0" w:type="auto"/>
          </w:tcPr>
          <w:p w14:paraId="2E0315EE" w14:textId="77777777" w:rsidR="00294D47" w:rsidRPr="00552DB3" w:rsidRDefault="00294D47" w:rsidP="00DC1304">
            <w:pPr>
              <w:rPr>
                <w:sz w:val="22"/>
              </w:rPr>
            </w:pPr>
            <w:r w:rsidRPr="00552DB3">
              <w:rPr>
                <w:sz w:val="22"/>
              </w:rPr>
              <w:t>48108</w:t>
            </w:r>
          </w:p>
        </w:tc>
        <w:tc>
          <w:tcPr>
            <w:tcW w:w="0" w:type="auto"/>
          </w:tcPr>
          <w:p w14:paraId="476D0AA0" w14:textId="77777777" w:rsidR="00294D47" w:rsidRPr="00552DB3" w:rsidRDefault="00294D47" w:rsidP="00DC1304">
            <w:pPr>
              <w:rPr>
                <w:sz w:val="22"/>
              </w:rPr>
            </w:pPr>
            <w:r w:rsidRPr="00552DB3">
              <w:rPr>
                <w:sz w:val="22"/>
              </w:rPr>
              <w:t>4.407333E-09</w:t>
            </w:r>
          </w:p>
        </w:tc>
      </w:tr>
      <w:tr w:rsidR="00294D47" w:rsidRPr="00552DB3" w14:paraId="5ABDA1D2" w14:textId="77777777" w:rsidTr="00DC1304">
        <w:trPr>
          <w:jc w:val="center"/>
        </w:trPr>
        <w:tc>
          <w:tcPr>
            <w:tcW w:w="0" w:type="auto"/>
          </w:tcPr>
          <w:p w14:paraId="7A986E40" w14:textId="77777777" w:rsidR="00294D47" w:rsidRPr="00552DB3" w:rsidRDefault="00294D47" w:rsidP="00DC1304">
            <w:pPr>
              <w:rPr>
                <w:sz w:val="22"/>
              </w:rPr>
            </w:pPr>
            <w:r w:rsidRPr="00552DB3">
              <w:rPr>
                <w:sz w:val="22"/>
              </w:rPr>
              <w:t>cd-110</w:t>
            </w:r>
          </w:p>
        </w:tc>
        <w:tc>
          <w:tcPr>
            <w:tcW w:w="0" w:type="auto"/>
          </w:tcPr>
          <w:p w14:paraId="44CA95EB" w14:textId="77777777" w:rsidR="00294D47" w:rsidRPr="00552DB3" w:rsidRDefault="00294D47" w:rsidP="00DC1304">
            <w:pPr>
              <w:rPr>
                <w:sz w:val="22"/>
              </w:rPr>
            </w:pPr>
            <w:r w:rsidRPr="00552DB3">
              <w:rPr>
                <w:sz w:val="22"/>
              </w:rPr>
              <w:t>48110</w:t>
            </w:r>
          </w:p>
        </w:tc>
        <w:tc>
          <w:tcPr>
            <w:tcW w:w="0" w:type="auto"/>
            <w:tcBorders>
              <w:right w:val="double" w:sz="4" w:space="0" w:color="auto"/>
            </w:tcBorders>
          </w:tcPr>
          <w:p w14:paraId="2AE63E33" w14:textId="77777777" w:rsidR="00294D47" w:rsidRPr="00552DB3" w:rsidRDefault="00294D47" w:rsidP="00DC1304">
            <w:pPr>
              <w:rPr>
                <w:sz w:val="22"/>
              </w:rPr>
            </w:pPr>
            <w:r w:rsidRPr="00552DB3">
              <w:rPr>
                <w:sz w:val="22"/>
              </w:rPr>
              <w:t>6.185122E-08</w:t>
            </w:r>
          </w:p>
        </w:tc>
        <w:tc>
          <w:tcPr>
            <w:tcW w:w="0" w:type="auto"/>
            <w:tcBorders>
              <w:left w:val="double" w:sz="4" w:space="0" w:color="auto"/>
            </w:tcBorders>
          </w:tcPr>
          <w:p w14:paraId="5DECFE98" w14:textId="77777777" w:rsidR="00294D47" w:rsidRPr="00552DB3" w:rsidRDefault="00294D47" w:rsidP="00DC1304">
            <w:pPr>
              <w:rPr>
                <w:sz w:val="22"/>
              </w:rPr>
            </w:pPr>
            <w:r w:rsidRPr="00552DB3">
              <w:rPr>
                <w:sz w:val="22"/>
              </w:rPr>
              <w:t>cd-111</w:t>
            </w:r>
          </w:p>
        </w:tc>
        <w:tc>
          <w:tcPr>
            <w:tcW w:w="0" w:type="auto"/>
          </w:tcPr>
          <w:p w14:paraId="67F005C7" w14:textId="77777777" w:rsidR="00294D47" w:rsidRPr="00552DB3" w:rsidRDefault="00294D47" w:rsidP="00DC1304">
            <w:pPr>
              <w:rPr>
                <w:sz w:val="22"/>
              </w:rPr>
            </w:pPr>
            <w:r w:rsidRPr="00552DB3">
              <w:rPr>
                <w:sz w:val="22"/>
              </w:rPr>
              <w:t>48111</w:t>
            </w:r>
          </w:p>
        </w:tc>
        <w:tc>
          <w:tcPr>
            <w:tcW w:w="0" w:type="auto"/>
          </w:tcPr>
          <w:p w14:paraId="7E1A8718" w14:textId="77777777" w:rsidR="00294D47" w:rsidRPr="00552DB3" w:rsidRDefault="00294D47" w:rsidP="00DC1304">
            <w:pPr>
              <w:rPr>
                <w:sz w:val="22"/>
              </w:rPr>
            </w:pPr>
            <w:r w:rsidRPr="00552DB3">
              <w:rPr>
                <w:sz w:val="22"/>
              </w:rPr>
              <w:t>6.338637E-08</w:t>
            </w:r>
          </w:p>
        </w:tc>
      </w:tr>
      <w:tr w:rsidR="00294D47" w:rsidRPr="00552DB3" w14:paraId="5D76667D" w14:textId="77777777" w:rsidTr="00DC1304">
        <w:trPr>
          <w:jc w:val="center"/>
        </w:trPr>
        <w:tc>
          <w:tcPr>
            <w:tcW w:w="0" w:type="auto"/>
          </w:tcPr>
          <w:p w14:paraId="37F5EA1A" w14:textId="77777777" w:rsidR="00294D47" w:rsidRPr="00552DB3" w:rsidRDefault="00294D47" w:rsidP="00DC1304">
            <w:pPr>
              <w:rPr>
                <w:sz w:val="22"/>
              </w:rPr>
            </w:pPr>
            <w:r w:rsidRPr="00552DB3">
              <w:rPr>
                <w:sz w:val="22"/>
              </w:rPr>
              <w:t>cd-112</w:t>
            </w:r>
          </w:p>
        </w:tc>
        <w:tc>
          <w:tcPr>
            <w:tcW w:w="0" w:type="auto"/>
          </w:tcPr>
          <w:p w14:paraId="7022C81A" w14:textId="77777777" w:rsidR="00294D47" w:rsidRPr="00552DB3" w:rsidRDefault="00294D47" w:rsidP="00DC1304">
            <w:pPr>
              <w:rPr>
                <w:sz w:val="22"/>
              </w:rPr>
            </w:pPr>
            <w:r w:rsidRPr="00552DB3">
              <w:rPr>
                <w:sz w:val="22"/>
              </w:rPr>
              <w:t>48112</w:t>
            </w:r>
          </w:p>
        </w:tc>
        <w:tc>
          <w:tcPr>
            <w:tcW w:w="0" w:type="auto"/>
            <w:tcBorders>
              <w:right w:val="double" w:sz="4" w:space="0" w:color="auto"/>
            </w:tcBorders>
          </w:tcPr>
          <w:p w14:paraId="0163736D" w14:textId="77777777" w:rsidR="00294D47" w:rsidRPr="00552DB3" w:rsidRDefault="00294D47" w:rsidP="00DC1304">
            <w:pPr>
              <w:rPr>
                <w:sz w:val="22"/>
              </w:rPr>
            </w:pPr>
            <w:r w:rsidRPr="00552DB3">
              <w:rPr>
                <w:sz w:val="22"/>
              </w:rPr>
              <w:t>1.194932E-07</w:t>
            </w:r>
          </w:p>
        </w:tc>
        <w:tc>
          <w:tcPr>
            <w:tcW w:w="0" w:type="auto"/>
            <w:tcBorders>
              <w:left w:val="double" w:sz="4" w:space="0" w:color="auto"/>
            </w:tcBorders>
          </w:tcPr>
          <w:p w14:paraId="5F4FD850" w14:textId="77777777" w:rsidR="00294D47" w:rsidRPr="00552DB3" w:rsidRDefault="00294D47" w:rsidP="00DC1304">
            <w:pPr>
              <w:rPr>
                <w:sz w:val="22"/>
              </w:rPr>
            </w:pPr>
            <w:r w:rsidRPr="00552DB3">
              <w:rPr>
                <w:sz w:val="22"/>
              </w:rPr>
              <w:t>cd-113</w:t>
            </w:r>
          </w:p>
        </w:tc>
        <w:tc>
          <w:tcPr>
            <w:tcW w:w="0" w:type="auto"/>
          </w:tcPr>
          <w:p w14:paraId="152A6C5A" w14:textId="77777777" w:rsidR="00294D47" w:rsidRPr="00552DB3" w:rsidRDefault="00294D47" w:rsidP="00DC1304">
            <w:pPr>
              <w:rPr>
                <w:sz w:val="22"/>
              </w:rPr>
            </w:pPr>
            <w:r w:rsidRPr="00552DB3">
              <w:rPr>
                <w:sz w:val="22"/>
              </w:rPr>
              <w:t>48113</w:t>
            </w:r>
          </w:p>
        </w:tc>
        <w:tc>
          <w:tcPr>
            <w:tcW w:w="0" w:type="auto"/>
          </w:tcPr>
          <w:p w14:paraId="178B7E3B" w14:textId="77777777" w:rsidR="00294D47" w:rsidRPr="00552DB3" w:rsidRDefault="00294D47" w:rsidP="00DC1304">
            <w:pPr>
              <w:rPr>
                <w:sz w:val="22"/>
              </w:rPr>
            </w:pPr>
            <w:r w:rsidRPr="00552DB3">
              <w:rPr>
                <w:sz w:val="22"/>
              </w:rPr>
              <w:t>6.051418E-08</w:t>
            </w:r>
          </w:p>
        </w:tc>
      </w:tr>
      <w:tr w:rsidR="00294D47" w:rsidRPr="00552DB3" w14:paraId="3EBF4160" w14:textId="77777777" w:rsidTr="00DC1304">
        <w:trPr>
          <w:jc w:val="center"/>
        </w:trPr>
        <w:tc>
          <w:tcPr>
            <w:tcW w:w="0" w:type="auto"/>
          </w:tcPr>
          <w:p w14:paraId="2246A713" w14:textId="77777777" w:rsidR="00294D47" w:rsidRPr="00552DB3" w:rsidRDefault="00294D47" w:rsidP="00DC1304">
            <w:pPr>
              <w:rPr>
                <w:sz w:val="22"/>
              </w:rPr>
            </w:pPr>
            <w:r w:rsidRPr="00552DB3">
              <w:rPr>
                <w:sz w:val="22"/>
              </w:rPr>
              <w:t>cd-114</w:t>
            </w:r>
          </w:p>
        </w:tc>
        <w:tc>
          <w:tcPr>
            <w:tcW w:w="0" w:type="auto"/>
          </w:tcPr>
          <w:p w14:paraId="0B843954" w14:textId="77777777" w:rsidR="00294D47" w:rsidRPr="00552DB3" w:rsidRDefault="00294D47" w:rsidP="00DC1304">
            <w:pPr>
              <w:rPr>
                <w:sz w:val="22"/>
              </w:rPr>
            </w:pPr>
            <w:r w:rsidRPr="00552DB3">
              <w:rPr>
                <w:sz w:val="22"/>
              </w:rPr>
              <w:t>48114</w:t>
            </w:r>
          </w:p>
        </w:tc>
        <w:tc>
          <w:tcPr>
            <w:tcW w:w="0" w:type="auto"/>
            <w:tcBorders>
              <w:right w:val="double" w:sz="4" w:space="0" w:color="auto"/>
            </w:tcBorders>
          </w:tcPr>
          <w:p w14:paraId="6A98128C" w14:textId="77777777" w:rsidR="00294D47" w:rsidRPr="00552DB3" w:rsidRDefault="00294D47" w:rsidP="00DC1304">
            <w:pPr>
              <w:rPr>
                <w:sz w:val="22"/>
              </w:rPr>
            </w:pPr>
            <w:r w:rsidRPr="00552DB3">
              <w:rPr>
                <w:sz w:val="22"/>
              </w:rPr>
              <w:t>1.422727E-07</w:t>
            </w:r>
          </w:p>
        </w:tc>
        <w:tc>
          <w:tcPr>
            <w:tcW w:w="0" w:type="auto"/>
            <w:tcBorders>
              <w:left w:val="double" w:sz="4" w:space="0" w:color="auto"/>
            </w:tcBorders>
          </w:tcPr>
          <w:p w14:paraId="670C6630" w14:textId="77777777" w:rsidR="00294D47" w:rsidRPr="00552DB3" w:rsidRDefault="00294D47" w:rsidP="00DC1304">
            <w:pPr>
              <w:rPr>
                <w:sz w:val="22"/>
              </w:rPr>
            </w:pPr>
            <w:r w:rsidRPr="00552DB3">
              <w:rPr>
                <w:sz w:val="22"/>
              </w:rPr>
              <w:t>cd-116</w:t>
            </w:r>
          </w:p>
        </w:tc>
        <w:tc>
          <w:tcPr>
            <w:tcW w:w="0" w:type="auto"/>
          </w:tcPr>
          <w:p w14:paraId="61B93DC4" w14:textId="77777777" w:rsidR="00294D47" w:rsidRPr="00552DB3" w:rsidRDefault="00294D47" w:rsidP="00DC1304">
            <w:pPr>
              <w:rPr>
                <w:sz w:val="22"/>
              </w:rPr>
            </w:pPr>
            <w:r w:rsidRPr="00552DB3">
              <w:rPr>
                <w:sz w:val="22"/>
              </w:rPr>
              <w:t>48116</w:t>
            </w:r>
          </w:p>
        </w:tc>
        <w:tc>
          <w:tcPr>
            <w:tcW w:w="0" w:type="auto"/>
          </w:tcPr>
          <w:p w14:paraId="1A836B7C" w14:textId="77777777" w:rsidR="00294D47" w:rsidRPr="00552DB3" w:rsidRDefault="00294D47" w:rsidP="00DC1304">
            <w:pPr>
              <w:rPr>
                <w:sz w:val="22"/>
              </w:rPr>
            </w:pPr>
            <w:r w:rsidRPr="00552DB3">
              <w:rPr>
                <w:sz w:val="22"/>
              </w:rPr>
              <w:t>3.709093E-08</w:t>
            </w:r>
          </w:p>
        </w:tc>
      </w:tr>
      <w:tr w:rsidR="00294D47" w:rsidRPr="00552DB3" w14:paraId="613D2012" w14:textId="77777777" w:rsidTr="00DC1304">
        <w:trPr>
          <w:jc w:val="center"/>
        </w:trPr>
        <w:tc>
          <w:tcPr>
            <w:tcW w:w="0" w:type="auto"/>
          </w:tcPr>
          <w:p w14:paraId="4A3BC4BC" w14:textId="77777777" w:rsidR="00294D47" w:rsidRPr="00552DB3" w:rsidRDefault="00294D47" w:rsidP="00DC1304">
            <w:pPr>
              <w:rPr>
                <w:sz w:val="22"/>
              </w:rPr>
            </w:pPr>
            <w:r w:rsidRPr="00552DB3">
              <w:rPr>
                <w:sz w:val="22"/>
              </w:rPr>
              <w:t>b-11</w:t>
            </w:r>
          </w:p>
        </w:tc>
        <w:tc>
          <w:tcPr>
            <w:tcW w:w="0" w:type="auto"/>
          </w:tcPr>
          <w:p w14:paraId="71F7375C" w14:textId="77777777" w:rsidR="00294D47" w:rsidRPr="00552DB3" w:rsidRDefault="00294D47" w:rsidP="00DC1304">
            <w:pPr>
              <w:rPr>
                <w:sz w:val="22"/>
              </w:rPr>
            </w:pPr>
            <w:r w:rsidRPr="00552DB3">
              <w:rPr>
                <w:sz w:val="22"/>
              </w:rPr>
              <w:t>5011</w:t>
            </w:r>
          </w:p>
        </w:tc>
        <w:tc>
          <w:tcPr>
            <w:tcW w:w="0" w:type="auto"/>
            <w:tcBorders>
              <w:right w:val="double" w:sz="4" w:space="0" w:color="auto"/>
            </w:tcBorders>
          </w:tcPr>
          <w:p w14:paraId="3413C72C" w14:textId="77777777" w:rsidR="00294D47" w:rsidRPr="00552DB3" w:rsidRDefault="00294D47" w:rsidP="00DC1304">
            <w:pPr>
              <w:rPr>
                <w:sz w:val="22"/>
              </w:rPr>
            </w:pPr>
            <w:r w:rsidRPr="00552DB3">
              <w:rPr>
                <w:sz w:val="22"/>
              </w:rPr>
              <w:t>4.124413E-06</w:t>
            </w:r>
          </w:p>
        </w:tc>
        <w:tc>
          <w:tcPr>
            <w:tcW w:w="0" w:type="auto"/>
            <w:tcBorders>
              <w:left w:val="double" w:sz="4" w:space="0" w:color="auto"/>
            </w:tcBorders>
          </w:tcPr>
          <w:p w14:paraId="75CCBB79" w14:textId="77777777" w:rsidR="00294D47" w:rsidRPr="00552DB3" w:rsidRDefault="00294D47" w:rsidP="00DC1304">
            <w:pPr>
              <w:rPr>
                <w:sz w:val="22"/>
              </w:rPr>
            </w:pPr>
            <w:r w:rsidRPr="00552DB3">
              <w:rPr>
                <w:sz w:val="22"/>
              </w:rPr>
              <w:t>mg-24</w:t>
            </w:r>
          </w:p>
        </w:tc>
        <w:tc>
          <w:tcPr>
            <w:tcW w:w="0" w:type="auto"/>
          </w:tcPr>
          <w:p w14:paraId="4A40FEA7" w14:textId="77777777" w:rsidR="00294D47" w:rsidRPr="00552DB3" w:rsidRDefault="00294D47" w:rsidP="00DC1304">
            <w:pPr>
              <w:rPr>
                <w:sz w:val="22"/>
              </w:rPr>
            </w:pPr>
            <w:r w:rsidRPr="00552DB3">
              <w:rPr>
                <w:sz w:val="22"/>
              </w:rPr>
              <w:t>12024</w:t>
            </w:r>
          </w:p>
        </w:tc>
        <w:tc>
          <w:tcPr>
            <w:tcW w:w="0" w:type="auto"/>
          </w:tcPr>
          <w:p w14:paraId="3A762383" w14:textId="77777777" w:rsidR="00294D47" w:rsidRPr="00552DB3" w:rsidRDefault="00294D47" w:rsidP="00DC1304">
            <w:pPr>
              <w:rPr>
                <w:sz w:val="22"/>
              </w:rPr>
            </w:pPr>
            <w:r w:rsidRPr="00552DB3">
              <w:rPr>
                <w:sz w:val="22"/>
              </w:rPr>
              <w:t>2.351883E-05</w:t>
            </w:r>
          </w:p>
        </w:tc>
      </w:tr>
      <w:tr w:rsidR="00294D47" w:rsidRPr="00552DB3" w14:paraId="6FC6DB5B" w14:textId="77777777" w:rsidTr="00DC1304">
        <w:trPr>
          <w:jc w:val="center"/>
        </w:trPr>
        <w:tc>
          <w:tcPr>
            <w:tcW w:w="0" w:type="auto"/>
          </w:tcPr>
          <w:p w14:paraId="01043752" w14:textId="77777777" w:rsidR="00294D47" w:rsidRPr="00552DB3" w:rsidRDefault="00294D47" w:rsidP="00DC1304">
            <w:pPr>
              <w:rPr>
                <w:sz w:val="22"/>
              </w:rPr>
            </w:pPr>
            <w:r w:rsidRPr="00552DB3">
              <w:rPr>
                <w:sz w:val="22"/>
              </w:rPr>
              <w:t>mg-25</w:t>
            </w:r>
          </w:p>
        </w:tc>
        <w:tc>
          <w:tcPr>
            <w:tcW w:w="0" w:type="auto"/>
          </w:tcPr>
          <w:p w14:paraId="19CB0408" w14:textId="77777777" w:rsidR="00294D47" w:rsidRPr="00552DB3" w:rsidRDefault="00294D47" w:rsidP="00DC1304">
            <w:pPr>
              <w:rPr>
                <w:sz w:val="22"/>
              </w:rPr>
            </w:pPr>
            <w:r w:rsidRPr="00552DB3">
              <w:rPr>
                <w:sz w:val="22"/>
              </w:rPr>
              <w:t>12025</w:t>
            </w:r>
          </w:p>
        </w:tc>
        <w:tc>
          <w:tcPr>
            <w:tcW w:w="0" w:type="auto"/>
            <w:tcBorders>
              <w:right w:val="double" w:sz="4" w:space="0" w:color="auto"/>
            </w:tcBorders>
          </w:tcPr>
          <w:p w14:paraId="1C666613" w14:textId="77777777" w:rsidR="00294D47" w:rsidRPr="00552DB3" w:rsidRDefault="00294D47" w:rsidP="00DC1304">
            <w:pPr>
              <w:rPr>
                <w:sz w:val="22"/>
              </w:rPr>
            </w:pPr>
            <w:r w:rsidRPr="00552DB3">
              <w:rPr>
                <w:sz w:val="22"/>
              </w:rPr>
              <w:t>2.977444E-06</w:t>
            </w:r>
          </w:p>
        </w:tc>
        <w:tc>
          <w:tcPr>
            <w:tcW w:w="0" w:type="auto"/>
            <w:tcBorders>
              <w:left w:val="double" w:sz="4" w:space="0" w:color="auto"/>
            </w:tcBorders>
          </w:tcPr>
          <w:p w14:paraId="1F66AA9A" w14:textId="77777777" w:rsidR="00294D47" w:rsidRPr="00552DB3" w:rsidRDefault="00294D47" w:rsidP="00DC1304">
            <w:pPr>
              <w:rPr>
                <w:sz w:val="22"/>
              </w:rPr>
            </w:pPr>
            <w:r w:rsidRPr="00552DB3">
              <w:rPr>
                <w:sz w:val="22"/>
              </w:rPr>
              <w:t>mg-26</w:t>
            </w:r>
          </w:p>
        </w:tc>
        <w:tc>
          <w:tcPr>
            <w:tcW w:w="0" w:type="auto"/>
          </w:tcPr>
          <w:p w14:paraId="40ABA0E9" w14:textId="77777777" w:rsidR="00294D47" w:rsidRPr="00552DB3" w:rsidRDefault="00294D47" w:rsidP="00DC1304">
            <w:pPr>
              <w:rPr>
                <w:sz w:val="22"/>
              </w:rPr>
            </w:pPr>
            <w:r w:rsidRPr="00552DB3">
              <w:rPr>
                <w:sz w:val="22"/>
              </w:rPr>
              <w:t>12026</w:t>
            </w:r>
          </w:p>
        </w:tc>
        <w:tc>
          <w:tcPr>
            <w:tcW w:w="0" w:type="auto"/>
          </w:tcPr>
          <w:p w14:paraId="1348ED5E" w14:textId="77777777" w:rsidR="00294D47" w:rsidRPr="00552DB3" w:rsidRDefault="00294D47" w:rsidP="00DC1304">
            <w:pPr>
              <w:rPr>
                <w:sz w:val="22"/>
              </w:rPr>
            </w:pPr>
            <w:r w:rsidRPr="00552DB3">
              <w:rPr>
                <w:sz w:val="22"/>
              </w:rPr>
              <w:t>3.278166E-06</w:t>
            </w:r>
          </w:p>
        </w:tc>
      </w:tr>
      <w:tr w:rsidR="00294D47" w:rsidRPr="00552DB3" w14:paraId="1AEF2BA9" w14:textId="77777777" w:rsidTr="00DC1304">
        <w:trPr>
          <w:jc w:val="center"/>
        </w:trPr>
        <w:tc>
          <w:tcPr>
            <w:tcW w:w="0" w:type="auto"/>
          </w:tcPr>
          <w:p w14:paraId="3ADA1258" w14:textId="77777777" w:rsidR="00294D47" w:rsidRPr="00552DB3" w:rsidRDefault="00294D47" w:rsidP="00DC1304">
            <w:pPr>
              <w:rPr>
                <w:sz w:val="22"/>
              </w:rPr>
            </w:pPr>
            <w:r w:rsidRPr="00552DB3">
              <w:rPr>
                <w:sz w:val="22"/>
              </w:rPr>
              <w:t>ti-46</w:t>
            </w:r>
          </w:p>
        </w:tc>
        <w:tc>
          <w:tcPr>
            <w:tcW w:w="0" w:type="auto"/>
          </w:tcPr>
          <w:p w14:paraId="5AFE7D2E" w14:textId="77777777" w:rsidR="00294D47" w:rsidRPr="00552DB3" w:rsidRDefault="00294D47" w:rsidP="00DC1304">
            <w:pPr>
              <w:rPr>
                <w:sz w:val="22"/>
              </w:rPr>
            </w:pPr>
            <w:r w:rsidRPr="00552DB3">
              <w:rPr>
                <w:sz w:val="22"/>
              </w:rPr>
              <w:t>22046</w:t>
            </w:r>
          </w:p>
        </w:tc>
        <w:tc>
          <w:tcPr>
            <w:tcW w:w="0" w:type="auto"/>
            <w:tcBorders>
              <w:right w:val="double" w:sz="4" w:space="0" w:color="auto"/>
            </w:tcBorders>
          </w:tcPr>
          <w:p w14:paraId="701524ED" w14:textId="77777777" w:rsidR="00294D47" w:rsidRPr="00552DB3" w:rsidRDefault="00294D47" w:rsidP="00DC1304">
            <w:pPr>
              <w:rPr>
                <w:sz w:val="22"/>
              </w:rPr>
            </w:pPr>
            <w:r w:rsidRPr="00552DB3">
              <w:rPr>
                <w:sz w:val="22"/>
              </w:rPr>
              <w:t>2.782370E-06</w:t>
            </w:r>
          </w:p>
        </w:tc>
        <w:tc>
          <w:tcPr>
            <w:tcW w:w="0" w:type="auto"/>
            <w:tcBorders>
              <w:left w:val="double" w:sz="4" w:space="0" w:color="auto"/>
            </w:tcBorders>
          </w:tcPr>
          <w:p w14:paraId="7636826B" w14:textId="77777777" w:rsidR="00294D47" w:rsidRPr="00552DB3" w:rsidRDefault="00294D47" w:rsidP="00DC1304">
            <w:pPr>
              <w:rPr>
                <w:sz w:val="22"/>
              </w:rPr>
            </w:pPr>
            <w:r w:rsidRPr="00552DB3">
              <w:rPr>
                <w:sz w:val="22"/>
              </w:rPr>
              <w:t>ti-47</w:t>
            </w:r>
          </w:p>
        </w:tc>
        <w:tc>
          <w:tcPr>
            <w:tcW w:w="0" w:type="auto"/>
          </w:tcPr>
          <w:p w14:paraId="2436397C" w14:textId="77777777" w:rsidR="00294D47" w:rsidRPr="00552DB3" w:rsidRDefault="00294D47" w:rsidP="00DC1304">
            <w:pPr>
              <w:rPr>
                <w:sz w:val="22"/>
              </w:rPr>
            </w:pPr>
            <w:r w:rsidRPr="00552DB3">
              <w:rPr>
                <w:sz w:val="22"/>
              </w:rPr>
              <w:t>22047</w:t>
            </w:r>
          </w:p>
        </w:tc>
        <w:tc>
          <w:tcPr>
            <w:tcW w:w="0" w:type="auto"/>
          </w:tcPr>
          <w:p w14:paraId="4F481234" w14:textId="77777777" w:rsidR="00294D47" w:rsidRPr="00552DB3" w:rsidRDefault="00294D47" w:rsidP="00DC1304">
            <w:pPr>
              <w:rPr>
                <w:sz w:val="22"/>
              </w:rPr>
            </w:pPr>
            <w:r w:rsidRPr="00552DB3">
              <w:rPr>
                <w:sz w:val="22"/>
              </w:rPr>
              <w:t>2.509192E-06</w:t>
            </w:r>
          </w:p>
        </w:tc>
      </w:tr>
      <w:tr w:rsidR="00294D47" w:rsidRPr="00552DB3" w14:paraId="1B8ABFFF" w14:textId="77777777" w:rsidTr="00DC1304">
        <w:trPr>
          <w:jc w:val="center"/>
        </w:trPr>
        <w:tc>
          <w:tcPr>
            <w:tcW w:w="0" w:type="auto"/>
          </w:tcPr>
          <w:p w14:paraId="646AB2E8" w14:textId="77777777" w:rsidR="00294D47" w:rsidRPr="00552DB3" w:rsidRDefault="00294D47" w:rsidP="00DC1304">
            <w:pPr>
              <w:rPr>
                <w:sz w:val="22"/>
              </w:rPr>
            </w:pPr>
            <w:r w:rsidRPr="00552DB3">
              <w:rPr>
                <w:sz w:val="22"/>
              </w:rPr>
              <w:t>ti-48</w:t>
            </w:r>
          </w:p>
        </w:tc>
        <w:tc>
          <w:tcPr>
            <w:tcW w:w="0" w:type="auto"/>
          </w:tcPr>
          <w:p w14:paraId="6C5E572E" w14:textId="77777777" w:rsidR="00294D47" w:rsidRPr="00552DB3" w:rsidRDefault="00294D47" w:rsidP="00DC1304">
            <w:pPr>
              <w:rPr>
                <w:sz w:val="22"/>
              </w:rPr>
            </w:pPr>
            <w:r w:rsidRPr="00552DB3">
              <w:rPr>
                <w:sz w:val="22"/>
              </w:rPr>
              <w:t>22048</w:t>
            </w:r>
          </w:p>
        </w:tc>
        <w:tc>
          <w:tcPr>
            <w:tcW w:w="0" w:type="auto"/>
            <w:tcBorders>
              <w:right w:val="double" w:sz="4" w:space="0" w:color="auto"/>
            </w:tcBorders>
          </w:tcPr>
          <w:p w14:paraId="7A4364F0" w14:textId="77777777" w:rsidR="00294D47" w:rsidRPr="00552DB3" w:rsidRDefault="00294D47" w:rsidP="00DC1304">
            <w:pPr>
              <w:rPr>
                <w:sz w:val="22"/>
              </w:rPr>
            </w:pPr>
            <w:r w:rsidRPr="00552DB3">
              <w:rPr>
                <w:sz w:val="22"/>
              </w:rPr>
              <w:t>2.486258E-05</w:t>
            </w:r>
          </w:p>
        </w:tc>
        <w:tc>
          <w:tcPr>
            <w:tcW w:w="0" w:type="auto"/>
            <w:tcBorders>
              <w:left w:val="double" w:sz="4" w:space="0" w:color="auto"/>
            </w:tcBorders>
          </w:tcPr>
          <w:p w14:paraId="06843451" w14:textId="77777777" w:rsidR="00294D47" w:rsidRPr="00552DB3" w:rsidRDefault="00294D47" w:rsidP="00DC1304">
            <w:pPr>
              <w:rPr>
                <w:sz w:val="22"/>
              </w:rPr>
            </w:pPr>
            <w:r w:rsidRPr="00552DB3">
              <w:rPr>
                <w:sz w:val="22"/>
              </w:rPr>
              <w:t>ti-49</w:t>
            </w:r>
          </w:p>
        </w:tc>
        <w:tc>
          <w:tcPr>
            <w:tcW w:w="0" w:type="auto"/>
          </w:tcPr>
          <w:p w14:paraId="18D7B4E9" w14:textId="77777777" w:rsidR="00294D47" w:rsidRPr="00552DB3" w:rsidRDefault="00294D47" w:rsidP="00DC1304">
            <w:pPr>
              <w:rPr>
                <w:sz w:val="22"/>
              </w:rPr>
            </w:pPr>
            <w:r w:rsidRPr="00552DB3">
              <w:rPr>
                <w:sz w:val="22"/>
              </w:rPr>
              <w:t>22049</w:t>
            </w:r>
          </w:p>
        </w:tc>
        <w:tc>
          <w:tcPr>
            <w:tcW w:w="0" w:type="auto"/>
          </w:tcPr>
          <w:p w14:paraId="26440BF0" w14:textId="77777777" w:rsidR="00294D47" w:rsidRPr="00552DB3" w:rsidRDefault="00294D47" w:rsidP="00DC1304">
            <w:pPr>
              <w:rPr>
                <w:sz w:val="22"/>
              </w:rPr>
            </w:pPr>
            <w:r w:rsidRPr="00552DB3">
              <w:rPr>
                <w:sz w:val="22"/>
              </w:rPr>
              <w:t>1.824560E-06</w:t>
            </w:r>
          </w:p>
        </w:tc>
      </w:tr>
      <w:tr w:rsidR="00294D47" w:rsidRPr="00552DB3" w14:paraId="55EAD983" w14:textId="77777777" w:rsidTr="00DC1304">
        <w:trPr>
          <w:jc w:val="center"/>
        </w:trPr>
        <w:tc>
          <w:tcPr>
            <w:tcW w:w="0" w:type="auto"/>
          </w:tcPr>
          <w:p w14:paraId="34F449E4" w14:textId="77777777" w:rsidR="00294D47" w:rsidRPr="00552DB3" w:rsidRDefault="00294D47" w:rsidP="00DC1304">
            <w:pPr>
              <w:rPr>
                <w:sz w:val="22"/>
              </w:rPr>
            </w:pPr>
            <w:r w:rsidRPr="00552DB3">
              <w:rPr>
                <w:sz w:val="22"/>
              </w:rPr>
              <w:t>ti-50</w:t>
            </w:r>
          </w:p>
        </w:tc>
        <w:tc>
          <w:tcPr>
            <w:tcW w:w="0" w:type="auto"/>
          </w:tcPr>
          <w:p w14:paraId="1AC388C5" w14:textId="77777777" w:rsidR="00294D47" w:rsidRPr="00552DB3" w:rsidRDefault="00294D47" w:rsidP="00DC1304">
            <w:pPr>
              <w:rPr>
                <w:sz w:val="22"/>
              </w:rPr>
            </w:pPr>
            <w:r w:rsidRPr="00552DB3">
              <w:rPr>
                <w:sz w:val="22"/>
              </w:rPr>
              <w:t>22050</w:t>
            </w:r>
          </w:p>
        </w:tc>
        <w:tc>
          <w:tcPr>
            <w:tcW w:w="0" w:type="auto"/>
            <w:tcBorders>
              <w:right w:val="double" w:sz="4" w:space="0" w:color="auto"/>
            </w:tcBorders>
          </w:tcPr>
          <w:p w14:paraId="5A62B858" w14:textId="77777777" w:rsidR="00294D47" w:rsidRPr="00552DB3" w:rsidRDefault="00294D47" w:rsidP="00DC1304">
            <w:pPr>
              <w:rPr>
                <w:sz w:val="22"/>
              </w:rPr>
            </w:pPr>
            <w:r w:rsidRPr="00552DB3">
              <w:rPr>
                <w:sz w:val="22"/>
              </w:rPr>
              <w:t>1.746991E-06</w:t>
            </w:r>
          </w:p>
        </w:tc>
        <w:tc>
          <w:tcPr>
            <w:tcW w:w="0" w:type="auto"/>
            <w:tcBorders>
              <w:left w:val="double" w:sz="4" w:space="0" w:color="auto"/>
            </w:tcBorders>
          </w:tcPr>
          <w:p w14:paraId="1846EC73" w14:textId="77777777" w:rsidR="00294D47" w:rsidRPr="00552DB3" w:rsidRDefault="00294D47" w:rsidP="00DC1304">
            <w:pPr>
              <w:rPr>
                <w:sz w:val="22"/>
              </w:rPr>
            </w:pPr>
            <w:r w:rsidRPr="00552DB3">
              <w:rPr>
                <w:sz w:val="22"/>
              </w:rPr>
              <w:t>v</w:t>
            </w:r>
          </w:p>
        </w:tc>
        <w:tc>
          <w:tcPr>
            <w:tcW w:w="0" w:type="auto"/>
          </w:tcPr>
          <w:p w14:paraId="73E9C181" w14:textId="77777777" w:rsidR="00294D47" w:rsidRPr="00552DB3" w:rsidRDefault="00294D47" w:rsidP="00DC1304">
            <w:pPr>
              <w:rPr>
                <w:sz w:val="22"/>
              </w:rPr>
            </w:pPr>
            <w:r w:rsidRPr="00552DB3">
              <w:rPr>
                <w:sz w:val="22"/>
              </w:rPr>
              <w:t>23000</w:t>
            </w:r>
          </w:p>
        </w:tc>
        <w:tc>
          <w:tcPr>
            <w:tcW w:w="0" w:type="auto"/>
          </w:tcPr>
          <w:p w14:paraId="69B167E0" w14:textId="77777777" w:rsidR="00294D47" w:rsidRPr="00552DB3" w:rsidRDefault="00294D47" w:rsidP="00DC1304">
            <w:pPr>
              <w:rPr>
                <w:sz w:val="22"/>
              </w:rPr>
            </w:pPr>
            <w:r w:rsidRPr="00552DB3">
              <w:rPr>
                <w:sz w:val="22"/>
              </w:rPr>
              <w:t>1.092761E-06</w:t>
            </w:r>
          </w:p>
        </w:tc>
      </w:tr>
      <w:tr w:rsidR="00294D47" w:rsidRPr="00552DB3" w14:paraId="2F863147" w14:textId="77777777" w:rsidTr="00DC1304">
        <w:trPr>
          <w:jc w:val="center"/>
        </w:trPr>
        <w:tc>
          <w:tcPr>
            <w:tcW w:w="0" w:type="auto"/>
          </w:tcPr>
          <w:p w14:paraId="2DA747F7" w14:textId="77777777" w:rsidR="00294D47" w:rsidRPr="00552DB3" w:rsidRDefault="00294D47" w:rsidP="00DC1304">
            <w:pPr>
              <w:rPr>
                <w:sz w:val="22"/>
              </w:rPr>
            </w:pPr>
            <w:r w:rsidRPr="00552DB3">
              <w:rPr>
                <w:sz w:val="22"/>
              </w:rPr>
              <w:t>co-59</w:t>
            </w:r>
          </w:p>
        </w:tc>
        <w:tc>
          <w:tcPr>
            <w:tcW w:w="0" w:type="auto"/>
          </w:tcPr>
          <w:p w14:paraId="05808C40" w14:textId="77777777" w:rsidR="00294D47" w:rsidRPr="00552DB3" w:rsidRDefault="00294D47" w:rsidP="00DC1304">
            <w:pPr>
              <w:rPr>
                <w:sz w:val="22"/>
              </w:rPr>
            </w:pPr>
            <w:r w:rsidRPr="00552DB3">
              <w:rPr>
                <w:sz w:val="22"/>
              </w:rPr>
              <w:t>27059</w:t>
            </w:r>
          </w:p>
        </w:tc>
        <w:tc>
          <w:tcPr>
            <w:tcW w:w="0" w:type="auto"/>
            <w:tcBorders>
              <w:right w:val="double" w:sz="4" w:space="0" w:color="auto"/>
            </w:tcBorders>
          </w:tcPr>
          <w:p w14:paraId="2F912B99" w14:textId="77777777" w:rsidR="00294D47" w:rsidRPr="00552DB3" w:rsidRDefault="00294D47" w:rsidP="00DC1304">
            <w:pPr>
              <w:rPr>
                <w:sz w:val="22"/>
              </w:rPr>
            </w:pPr>
            <w:r w:rsidRPr="00552DB3">
              <w:rPr>
                <w:sz w:val="22"/>
              </w:rPr>
              <w:t>3.211558E-05</w:t>
            </w:r>
          </w:p>
        </w:tc>
        <w:tc>
          <w:tcPr>
            <w:tcW w:w="0" w:type="auto"/>
            <w:tcBorders>
              <w:left w:val="double" w:sz="4" w:space="0" w:color="auto"/>
            </w:tcBorders>
          </w:tcPr>
          <w:p w14:paraId="6F4256D5" w14:textId="77777777" w:rsidR="00294D47" w:rsidRPr="00552DB3" w:rsidRDefault="00294D47" w:rsidP="00DC1304">
            <w:pPr>
              <w:rPr>
                <w:sz w:val="22"/>
              </w:rPr>
            </w:pPr>
            <w:r w:rsidRPr="00552DB3">
              <w:rPr>
                <w:sz w:val="22"/>
              </w:rPr>
              <w:t>cu-63</w:t>
            </w:r>
          </w:p>
        </w:tc>
        <w:tc>
          <w:tcPr>
            <w:tcW w:w="0" w:type="auto"/>
          </w:tcPr>
          <w:p w14:paraId="5F0A29CE" w14:textId="77777777" w:rsidR="00294D47" w:rsidRPr="00552DB3" w:rsidRDefault="00294D47" w:rsidP="00DC1304">
            <w:pPr>
              <w:rPr>
                <w:sz w:val="22"/>
              </w:rPr>
            </w:pPr>
            <w:r w:rsidRPr="00552DB3">
              <w:rPr>
                <w:sz w:val="22"/>
              </w:rPr>
              <w:t>29063</w:t>
            </w:r>
          </w:p>
        </w:tc>
        <w:tc>
          <w:tcPr>
            <w:tcW w:w="0" w:type="auto"/>
          </w:tcPr>
          <w:p w14:paraId="23F2AA91" w14:textId="77777777" w:rsidR="00294D47" w:rsidRPr="00552DB3" w:rsidRDefault="00294D47" w:rsidP="00DC1304">
            <w:pPr>
              <w:rPr>
                <w:sz w:val="22"/>
              </w:rPr>
            </w:pPr>
            <w:r w:rsidRPr="00552DB3">
              <w:rPr>
                <w:sz w:val="22"/>
              </w:rPr>
              <w:t>1.817280E-06</w:t>
            </w:r>
          </w:p>
        </w:tc>
      </w:tr>
      <w:tr w:rsidR="00294D47" w:rsidRPr="00552DB3" w14:paraId="61394B73" w14:textId="77777777" w:rsidTr="00DC1304">
        <w:trPr>
          <w:jc w:val="center"/>
        </w:trPr>
        <w:tc>
          <w:tcPr>
            <w:tcW w:w="0" w:type="auto"/>
          </w:tcPr>
          <w:p w14:paraId="4A1D37E6" w14:textId="77777777" w:rsidR="00294D47" w:rsidRPr="00552DB3" w:rsidRDefault="00294D47" w:rsidP="00DC1304">
            <w:pPr>
              <w:rPr>
                <w:sz w:val="22"/>
              </w:rPr>
            </w:pPr>
            <w:r w:rsidRPr="00552DB3">
              <w:rPr>
                <w:sz w:val="22"/>
              </w:rPr>
              <w:t>cu-65</w:t>
            </w:r>
          </w:p>
        </w:tc>
        <w:tc>
          <w:tcPr>
            <w:tcW w:w="0" w:type="auto"/>
          </w:tcPr>
          <w:p w14:paraId="5DF65ADA" w14:textId="77777777" w:rsidR="00294D47" w:rsidRPr="00552DB3" w:rsidRDefault="00294D47" w:rsidP="00DC1304">
            <w:pPr>
              <w:rPr>
                <w:sz w:val="22"/>
              </w:rPr>
            </w:pPr>
            <w:r w:rsidRPr="00552DB3">
              <w:rPr>
                <w:sz w:val="22"/>
              </w:rPr>
              <w:t>29065</w:t>
            </w:r>
          </w:p>
        </w:tc>
        <w:tc>
          <w:tcPr>
            <w:tcW w:w="0" w:type="auto"/>
            <w:tcBorders>
              <w:right w:val="double" w:sz="4" w:space="0" w:color="auto"/>
            </w:tcBorders>
          </w:tcPr>
          <w:p w14:paraId="4F085767" w14:textId="77777777" w:rsidR="00294D47" w:rsidRPr="00552DB3" w:rsidRDefault="00294D47" w:rsidP="00DC1304">
            <w:pPr>
              <w:rPr>
                <w:sz w:val="22"/>
              </w:rPr>
            </w:pPr>
            <w:r w:rsidRPr="00552DB3">
              <w:rPr>
                <w:sz w:val="22"/>
              </w:rPr>
              <w:t>8.107459E-07</w:t>
            </w:r>
          </w:p>
        </w:tc>
        <w:tc>
          <w:tcPr>
            <w:tcW w:w="0" w:type="auto"/>
            <w:tcBorders>
              <w:left w:val="double" w:sz="4" w:space="0" w:color="auto"/>
            </w:tcBorders>
          </w:tcPr>
          <w:p w14:paraId="0E0DEE13" w14:textId="77777777" w:rsidR="00294D47" w:rsidRPr="00552DB3" w:rsidRDefault="00294D47" w:rsidP="00DC1304">
            <w:pPr>
              <w:rPr>
                <w:sz w:val="22"/>
              </w:rPr>
            </w:pPr>
            <w:r w:rsidRPr="00552DB3">
              <w:rPr>
                <w:sz w:val="22"/>
              </w:rPr>
              <w:t>zn</w:t>
            </w:r>
          </w:p>
        </w:tc>
        <w:tc>
          <w:tcPr>
            <w:tcW w:w="0" w:type="auto"/>
          </w:tcPr>
          <w:p w14:paraId="477318B5" w14:textId="77777777" w:rsidR="00294D47" w:rsidRPr="00552DB3" w:rsidRDefault="00294D47" w:rsidP="00DC1304">
            <w:pPr>
              <w:rPr>
                <w:sz w:val="22"/>
              </w:rPr>
            </w:pPr>
            <w:r w:rsidRPr="00552DB3">
              <w:rPr>
                <w:sz w:val="22"/>
              </w:rPr>
              <w:t>30000</w:t>
            </w:r>
          </w:p>
        </w:tc>
        <w:tc>
          <w:tcPr>
            <w:tcW w:w="0" w:type="auto"/>
          </w:tcPr>
          <w:p w14:paraId="2587AE5F" w14:textId="77777777" w:rsidR="00294D47" w:rsidRPr="00552DB3" w:rsidRDefault="00294D47" w:rsidP="00DC1304">
            <w:pPr>
              <w:rPr>
                <w:sz w:val="22"/>
              </w:rPr>
            </w:pPr>
            <w:r w:rsidRPr="00552DB3">
              <w:rPr>
                <w:sz w:val="22"/>
              </w:rPr>
              <w:t>8.514359E-07</w:t>
            </w:r>
          </w:p>
        </w:tc>
      </w:tr>
      <w:tr w:rsidR="00294D47" w:rsidRPr="00552DB3" w14:paraId="1B17F315" w14:textId="77777777" w:rsidTr="00DC1304">
        <w:trPr>
          <w:jc w:val="center"/>
        </w:trPr>
        <w:tc>
          <w:tcPr>
            <w:tcW w:w="0" w:type="auto"/>
          </w:tcPr>
          <w:p w14:paraId="6E106BEB" w14:textId="77777777" w:rsidR="00294D47" w:rsidRPr="00552DB3" w:rsidRDefault="00294D47" w:rsidP="00DC1304">
            <w:pPr>
              <w:rPr>
                <w:sz w:val="22"/>
              </w:rPr>
            </w:pPr>
            <w:r w:rsidRPr="00552DB3">
              <w:rPr>
                <w:sz w:val="22"/>
              </w:rPr>
              <w:t>as-75</w:t>
            </w:r>
          </w:p>
        </w:tc>
        <w:tc>
          <w:tcPr>
            <w:tcW w:w="0" w:type="auto"/>
          </w:tcPr>
          <w:p w14:paraId="0708FADB" w14:textId="77777777" w:rsidR="00294D47" w:rsidRPr="00552DB3" w:rsidRDefault="00294D47" w:rsidP="00DC1304">
            <w:pPr>
              <w:rPr>
                <w:sz w:val="22"/>
              </w:rPr>
            </w:pPr>
            <w:r w:rsidRPr="00552DB3">
              <w:rPr>
                <w:sz w:val="22"/>
              </w:rPr>
              <w:t>33075</w:t>
            </w:r>
          </w:p>
        </w:tc>
        <w:tc>
          <w:tcPr>
            <w:tcW w:w="0" w:type="auto"/>
            <w:tcBorders>
              <w:right w:val="double" w:sz="4" w:space="0" w:color="auto"/>
            </w:tcBorders>
          </w:tcPr>
          <w:p w14:paraId="7E8C46FF" w14:textId="77777777" w:rsidR="00294D47" w:rsidRPr="00552DB3" w:rsidRDefault="00294D47" w:rsidP="00DC1304">
            <w:pPr>
              <w:rPr>
                <w:sz w:val="22"/>
              </w:rPr>
            </w:pPr>
            <w:r w:rsidRPr="00552DB3">
              <w:rPr>
                <w:sz w:val="22"/>
              </w:rPr>
              <w:t>7.430017E-07</w:t>
            </w:r>
          </w:p>
        </w:tc>
        <w:tc>
          <w:tcPr>
            <w:tcW w:w="0" w:type="auto"/>
            <w:tcBorders>
              <w:left w:val="double" w:sz="4" w:space="0" w:color="auto"/>
            </w:tcBorders>
          </w:tcPr>
          <w:p w14:paraId="668CA19D" w14:textId="77777777" w:rsidR="00294D47" w:rsidRPr="00552DB3" w:rsidRDefault="00294D47" w:rsidP="00DC1304">
            <w:pPr>
              <w:rPr>
                <w:sz w:val="22"/>
              </w:rPr>
            </w:pPr>
            <w:r w:rsidRPr="00552DB3">
              <w:rPr>
                <w:sz w:val="22"/>
              </w:rPr>
              <w:t>zr-90</w:t>
            </w:r>
          </w:p>
        </w:tc>
        <w:tc>
          <w:tcPr>
            <w:tcW w:w="0" w:type="auto"/>
          </w:tcPr>
          <w:p w14:paraId="3C210357" w14:textId="77777777" w:rsidR="00294D47" w:rsidRPr="00552DB3" w:rsidRDefault="00294D47" w:rsidP="00DC1304">
            <w:pPr>
              <w:rPr>
                <w:sz w:val="22"/>
              </w:rPr>
            </w:pPr>
            <w:r w:rsidRPr="00552DB3">
              <w:rPr>
                <w:sz w:val="22"/>
              </w:rPr>
              <w:t>40090</w:t>
            </w:r>
          </w:p>
        </w:tc>
        <w:tc>
          <w:tcPr>
            <w:tcW w:w="0" w:type="auto"/>
          </w:tcPr>
          <w:p w14:paraId="5989EB62" w14:textId="77777777" w:rsidR="00294D47" w:rsidRPr="00552DB3" w:rsidRDefault="00294D47" w:rsidP="00DC1304">
            <w:pPr>
              <w:rPr>
                <w:sz w:val="22"/>
              </w:rPr>
            </w:pPr>
            <w:r w:rsidRPr="00552DB3">
              <w:rPr>
                <w:sz w:val="22"/>
              </w:rPr>
              <w:t>3.139604E-07</w:t>
            </w:r>
          </w:p>
        </w:tc>
      </w:tr>
      <w:tr w:rsidR="00294D47" w:rsidRPr="00552DB3" w14:paraId="593854D3" w14:textId="77777777" w:rsidTr="00DC1304">
        <w:trPr>
          <w:jc w:val="center"/>
        </w:trPr>
        <w:tc>
          <w:tcPr>
            <w:tcW w:w="0" w:type="auto"/>
          </w:tcPr>
          <w:p w14:paraId="00D5365D" w14:textId="77777777" w:rsidR="00294D47" w:rsidRPr="00552DB3" w:rsidRDefault="00294D47" w:rsidP="00DC1304">
            <w:pPr>
              <w:rPr>
                <w:sz w:val="22"/>
              </w:rPr>
            </w:pPr>
            <w:r w:rsidRPr="00552DB3">
              <w:rPr>
                <w:sz w:val="22"/>
              </w:rPr>
              <w:t>zr-91</w:t>
            </w:r>
          </w:p>
        </w:tc>
        <w:tc>
          <w:tcPr>
            <w:tcW w:w="0" w:type="auto"/>
          </w:tcPr>
          <w:p w14:paraId="0E933713" w14:textId="77777777" w:rsidR="00294D47" w:rsidRPr="00552DB3" w:rsidRDefault="00294D47" w:rsidP="00DC1304">
            <w:pPr>
              <w:rPr>
                <w:sz w:val="22"/>
              </w:rPr>
            </w:pPr>
            <w:r w:rsidRPr="00552DB3">
              <w:rPr>
                <w:sz w:val="22"/>
              </w:rPr>
              <w:t>40091</w:t>
            </w:r>
          </w:p>
        </w:tc>
        <w:tc>
          <w:tcPr>
            <w:tcW w:w="0" w:type="auto"/>
            <w:tcBorders>
              <w:right w:val="double" w:sz="4" w:space="0" w:color="auto"/>
            </w:tcBorders>
          </w:tcPr>
          <w:p w14:paraId="40B48A9A" w14:textId="77777777" w:rsidR="00294D47" w:rsidRPr="00552DB3" w:rsidRDefault="00294D47" w:rsidP="00DC1304">
            <w:pPr>
              <w:rPr>
                <w:sz w:val="22"/>
              </w:rPr>
            </w:pPr>
            <w:r w:rsidRPr="00552DB3">
              <w:rPr>
                <w:sz w:val="22"/>
              </w:rPr>
              <w:t>6.846715E-08</w:t>
            </w:r>
          </w:p>
        </w:tc>
        <w:tc>
          <w:tcPr>
            <w:tcW w:w="0" w:type="auto"/>
            <w:tcBorders>
              <w:left w:val="double" w:sz="4" w:space="0" w:color="auto"/>
            </w:tcBorders>
          </w:tcPr>
          <w:p w14:paraId="69360BD9" w14:textId="77777777" w:rsidR="00294D47" w:rsidRPr="00552DB3" w:rsidRDefault="00294D47" w:rsidP="00DC1304">
            <w:pPr>
              <w:rPr>
                <w:sz w:val="22"/>
              </w:rPr>
            </w:pPr>
            <w:r w:rsidRPr="00552DB3">
              <w:rPr>
                <w:sz w:val="22"/>
              </w:rPr>
              <w:t>zr-92</w:t>
            </w:r>
          </w:p>
        </w:tc>
        <w:tc>
          <w:tcPr>
            <w:tcW w:w="0" w:type="auto"/>
          </w:tcPr>
          <w:p w14:paraId="59717A84" w14:textId="77777777" w:rsidR="00294D47" w:rsidRPr="00552DB3" w:rsidRDefault="00294D47" w:rsidP="00DC1304">
            <w:pPr>
              <w:rPr>
                <w:sz w:val="22"/>
              </w:rPr>
            </w:pPr>
            <w:r w:rsidRPr="00552DB3">
              <w:rPr>
                <w:sz w:val="22"/>
              </w:rPr>
              <w:t>40092</w:t>
            </w:r>
          </w:p>
        </w:tc>
        <w:tc>
          <w:tcPr>
            <w:tcW w:w="0" w:type="auto"/>
          </w:tcPr>
          <w:p w14:paraId="71760F5D" w14:textId="77777777" w:rsidR="00294D47" w:rsidRPr="00552DB3" w:rsidRDefault="00294D47" w:rsidP="00DC1304">
            <w:pPr>
              <w:rPr>
                <w:sz w:val="22"/>
              </w:rPr>
            </w:pPr>
            <w:r w:rsidRPr="00552DB3">
              <w:rPr>
                <w:sz w:val="22"/>
              </w:rPr>
              <w:t>1.046535E-07</w:t>
            </w:r>
          </w:p>
        </w:tc>
      </w:tr>
      <w:tr w:rsidR="00294D47" w:rsidRPr="00552DB3" w14:paraId="22EB014B" w14:textId="77777777" w:rsidTr="00DC1304">
        <w:trPr>
          <w:jc w:val="center"/>
        </w:trPr>
        <w:tc>
          <w:tcPr>
            <w:tcW w:w="0" w:type="auto"/>
          </w:tcPr>
          <w:p w14:paraId="611B0E2C" w14:textId="77777777" w:rsidR="00294D47" w:rsidRPr="00552DB3" w:rsidRDefault="00294D47" w:rsidP="00DC1304">
            <w:pPr>
              <w:rPr>
                <w:sz w:val="22"/>
              </w:rPr>
            </w:pPr>
            <w:r w:rsidRPr="00552DB3">
              <w:rPr>
                <w:sz w:val="22"/>
              </w:rPr>
              <w:t>zr-94</w:t>
            </w:r>
          </w:p>
        </w:tc>
        <w:tc>
          <w:tcPr>
            <w:tcW w:w="0" w:type="auto"/>
          </w:tcPr>
          <w:p w14:paraId="65FBA0EC" w14:textId="77777777" w:rsidR="00294D47" w:rsidRPr="00552DB3" w:rsidRDefault="00294D47" w:rsidP="00DC1304">
            <w:pPr>
              <w:rPr>
                <w:sz w:val="22"/>
              </w:rPr>
            </w:pPr>
            <w:r w:rsidRPr="00552DB3">
              <w:rPr>
                <w:sz w:val="22"/>
              </w:rPr>
              <w:t>40094</w:t>
            </w:r>
          </w:p>
        </w:tc>
        <w:tc>
          <w:tcPr>
            <w:tcW w:w="0" w:type="auto"/>
            <w:tcBorders>
              <w:right w:val="double" w:sz="4" w:space="0" w:color="auto"/>
            </w:tcBorders>
          </w:tcPr>
          <w:p w14:paraId="01597001" w14:textId="77777777" w:rsidR="00294D47" w:rsidRPr="00552DB3" w:rsidRDefault="00294D47" w:rsidP="00DC1304">
            <w:pPr>
              <w:rPr>
                <w:sz w:val="22"/>
              </w:rPr>
            </w:pPr>
            <w:r w:rsidRPr="00552DB3">
              <w:rPr>
                <w:sz w:val="22"/>
              </w:rPr>
              <w:t>1.060570E-07</w:t>
            </w:r>
          </w:p>
        </w:tc>
        <w:tc>
          <w:tcPr>
            <w:tcW w:w="0" w:type="auto"/>
            <w:tcBorders>
              <w:left w:val="double" w:sz="4" w:space="0" w:color="auto"/>
            </w:tcBorders>
          </w:tcPr>
          <w:p w14:paraId="5F2A89EA" w14:textId="77777777" w:rsidR="00294D47" w:rsidRPr="00552DB3" w:rsidRDefault="00294D47" w:rsidP="00DC1304">
            <w:pPr>
              <w:rPr>
                <w:sz w:val="22"/>
              </w:rPr>
            </w:pPr>
            <w:r w:rsidRPr="00552DB3">
              <w:rPr>
                <w:sz w:val="22"/>
              </w:rPr>
              <w:t>zr-96</w:t>
            </w:r>
          </w:p>
        </w:tc>
        <w:tc>
          <w:tcPr>
            <w:tcW w:w="0" w:type="auto"/>
          </w:tcPr>
          <w:p w14:paraId="7DF9AEA5" w14:textId="77777777" w:rsidR="00294D47" w:rsidRPr="00552DB3" w:rsidRDefault="00294D47" w:rsidP="00DC1304">
            <w:pPr>
              <w:rPr>
                <w:sz w:val="22"/>
              </w:rPr>
            </w:pPr>
            <w:r w:rsidRPr="00552DB3">
              <w:rPr>
                <w:sz w:val="22"/>
              </w:rPr>
              <w:t>40096</w:t>
            </w:r>
          </w:p>
        </w:tc>
        <w:tc>
          <w:tcPr>
            <w:tcW w:w="0" w:type="auto"/>
          </w:tcPr>
          <w:p w14:paraId="6EADF709" w14:textId="77777777" w:rsidR="00294D47" w:rsidRPr="00552DB3" w:rsidRDefault="00294D47" w:rsidP="00DC1304">
            <w:pPr>
              <w:rPr>
                <w:sz w:val="22"/>
              </w:rPr>
            </w:pPr>
            <w:r w:rsidRPr="00552DB3">
              <w:rPr>
                <w:sz w:val="22"/>
              </w:rPr>
              <w:t>1.708628E-08</w:t>
            </w:r>
          </w:p>
        </w:tc>
      </w:tr>
      <w:tr w:rsidR="00294D47" w:rsidRPr="00552DB3" w14:paraId="4B72062C" w14:textId="77777777" w:rsidTr="00DC1304">
        <w:trPr>
          <w:jc w:val="center"/>
        </w:trPr>
        <w:tc>
          <w:tcPr>
            <w:tcW w:w="0" w:type="auto"/>
          </w:tcPr>
          <w:p w14:paraId="2C9D58D0" w14:textId="77777777" w:rsidR="00294D47" w:rsidRPr="00552DB3" w:rsidRDefault="00294D47" w:rsidP="00DC1304">
            <w:pPr>
              <w:rPr>
                <w:sz w:val="22"/>
              </w:rPr>
            </w:pPr>
            <w:r w:rsidRPr="00552DB3">
              <w:rPr>
                <w:sz w:val="22"/>
              </w:rPr>
              <w:t>mo-92</w:t>
            </w:r>
          </w:p>
        </w:tc>
        <w:tc>
          <w:tcPr>
            <w:tcW w:w="0" w:type="auto"/>
          </w:tcPr>
          <w:p w14:paraId="2B64F0BD" w14:textId="77777777" w:rsidR="00294D47" w:rsidRPr="00552DB3" w:rsidRDefault="00294D47" w:rsidP="00DC1304">
            <w:pPr>
              <w:rPr>
                <w:sz w:val="22"/>
              </w:rPr>
            </w:pPr>
            <w:r w:rsidRPr="00552DB3">
              <w:rPr>
                <w:sz w:val="22"/>
              </w:rPr>
              <w:t>42092</w:t>
            </w:r>
          </w:p>
        </w:tc>
        <w:tc>
          <w:tcPr>
            <w:tcW w:w="0" w:type="auto"/>
            <w:tcBorders>
              <w:right w:val="double" w:sz="4" w:space="0" w:color="auto"/>
            </w:tcBorders>
          </w:tcPr>
          <w:p w14:paraId="5A745FF2" w14:textId="77777777" w:rsidR="00294D47" w:rsidRPr="00552DB3" w:rsidRDefault="00294D47" w:rsidP="00DC1304">
            <w:pPr>
              <w:rPr>
                <w:sz w:val="22"/>
              </w:rPr>
            </w:pPr>
            <w:r w:rsidRPr="00552DB3">
              <w:rPr>
                <w:sz w:val="22"/>
              </w:rPr>
              <w:t>8.570152E-08</w:t>
            </w:r>
          </w:p>
        </w:tc>
        <w:tc>
          <w:tcPr>
            <w:tcW w:w="0" w:type="auto"/>
            <w:tcBorders>
              <w:left w:val="double" w:sz="4" w:space="0" w:color="auto"/>
            </w:tcBorders>
          </w:tcPr>
          <w:p w14:paraId="3D91A639" w14:textId="77777777" w:rsidR="00294D47" w:rsidRPr="00552DB3" w:rsidRDefault="00294D47" w:rsidP="00DC1304">
            <w:pPr>
              <w:rPr>
                <w:sz w:val="22"/>
              </w:rPr>
            </w:pPr>
            <w:r w:rsidRPr="00552DB3">
              <w:rPr>
                <w:sz w:val="22"/>
              </w:rPr>
              <w:t>mo-94</w:t>
            </w:r>
          </w:p>
        </w:tc>
        <w:tc>
          <w:tcPr>
            <w:tcW w:w="0" w:type="auto"/>
          </w:tcPr>
          <w:p w14:paraId="17A2B459" w14:textId="77777777" w:rsidR="00294D47" w:rsidRPr="00552DB3" w:rsidRDefault="00294D47" w:rsidP="00DC1304">
            <w:pPr>
              <w:rPr>
                <w:sz w:val="22"/>
              </w:rPr>
            </w:pPr>
            <w:r w:rsidRPr="00552DB3">
              <w:rPr>
                <w:sz w:val="22"/>
              </w:rPr>
              <w:t>42094</w:t>
            </w:r>
          </w:p>
        </w:tc>
        <w:tc>
          <w:tcPr>
            <w:tcW w:w="0" w:type="auto"/>
          </w:tcPr>
          <w:p w14:paraId="57ED736D" w14:textId="77777777" w:rsidR="00294D47" w:rsidRPr="00552DB3" w:rsidRDefault="00294D47" w:rsidP="00DC1304">
            <w:pPr>
              <w:rPr>
                <w:sz w:val="22"/>
              </w:rPr>
            </w:pPr>
            <w:r w:rsidRPr="00552DB3">
              <w:rPr>
                <w:sz w:val="22"/>
              </w:rPr>
              <w:t>5.355619E-08</w:t>
            </w:r>
          </w:p>
        </w:tc>
      </w:tr>
      <w:tr w:rsidR="00294D47" w:rsidRPr="00552DB3" w14:paraId="535F7998" w14:textId="77777777" w:rsidTr="00DC1304">
        <w:trPr>
          <w:jc w:val="center"/>
        </w:trPr>
        <w:tc>
          <w:tcPr>
            <w:tcW w:w="0" w:type="auto"/>
          </w:tcPr>
          <w:p w14:paraId="70639D33" w14:textId="77777777" w:rsidR="00294D47" w:rsidRPr="00552DB3" w:rsidRDefault="00294D47" w:rsidP="00DC1304">
            <w:pPr>
              <w:rPr>
                <w:sz w:val="22"/>
              </w:rPr>
            </w:pPr>
            <w:r w:rsidRPr="00552DB3">
              <w:rPr>
                <w:sz w:val="22"/>
              </w:rPr>
              <w:t>mo-95</w:t>
            </w:r>
          </w:p>
        </w:tc>
        <w:tc>
          <w:tcPr>
            <w:tcW w:w="0" w:type="auto"/>
          </w:tcPr>
          <w:p w14:paraId="389297DA" w14:textId="77777777" w:rsidR="00294D47" w:rsidRPr="00552DB3" w:rsidRDefault="00294D47" w:rsidP="00DC1304">
            <w:pPr>
              <w:rPr>
                <w:sz w:val="22"/>
              </w:rPr>
            </w:pPr>
            <w:r w:rsidRPr="00552DB3">
              <w:rPr>
                <w:sz w:val="22"/>
              </w:rPr>
              <w:t>42095</w:t>
            </w:r>
          </w:p>
        </w:tc>
        <w:tc>
          <w:tcPr>
            <w:tcW w:w="0" w:type="auto"/>
            <w:tcBorders>
              <w:right w:val="double" w:sz="4" w:space="0" w:color="auto"/>
            </w:tcBorders>
          </w:tcPr>
          <w:p w14:paraId="6AD85671" w14:textId="77777777" w:rsidR="00294D47" w:rsidRPr="00552DB3" w:rsidRDefault="00294D47" w:rsidP="00DC1304">
            <w:pPr>
              <w:rPr>
                <w:sz w:val="22"/>
              </w:rPr>
            </w:pPr>
            <w:r w:rsidRPr="00552DB3">
              <w:rPr>
                <w:sz w:val="22"/>
              </w:rPr>
              <w:t>9.225824E-08</w:t>
            </w:r>
          </w:p>
        </w:tc>
        <w:tc>
          <w:tcPr>
            <w:tcW w:w="0" w:type="auto"/>
            <w:tcBorders>
              <w:left w:val="double" w:sz="4" w:space="0" w:color="auto"/>
            </w:tcBorders>
          </w:tcPr>
          <w:p w14:paraId="08791B80" w14:textId="77777777" w:rsidR="00294D47" w:rsidRPr="00552DB3" w:rsidRDefault="00294D47" w:rsidP="00DC1304">
            <w:pPr>
              <w:rPr>
                <w:sz w:val="22"/>
              </w:rPr>
            </w:pPr>
            <w:r w:rsidRPr="00552DB3">
              <w:rPr>
                <w:sz w:val="22"/>
              </w:rPr>
              <w:t>mo-96</w:t>
            </w:r>
          </w:p>
        </w:tc>
        <w:tc>
          <w:tcPr>
            <w:tcW w:w="0" w:type="auto"/>
          </w:tcPr>
          <w:p w14:paraId="2920A716" w14:textId="77777777" w:rsidR="00294D47" w:rsidRPr="00552DB3" w:rsidRDefault="00294D47" w:rsidP="00DC1304">
            <w:pPr>
              <w:rPr>
                <w:sz w:val="22"/>
              </w:rPr>
            </w:pPr>
            <w:r w:rsidRPr="00552DB3">
              <w:rPr>
                <w:sz w:val="22"/>
              </w:rPr>
              <w:t>42096</w:t>
            </w:r>
          </w:p>
        </w:tc>
        <w:tc>
          <w:tcPr>
            <w:tcW w:w="0" w:type="auto"/>
          </w:tcPr>
          <w:p w14:paraId="64B6C990" w14:textId="77777777" w:rsidR="00294D47" w:rsidRPr="00552DB3" w:rsidRDefault="00294D47" w:rsidP="00DC1304">
            <w:pPr>
              <w:rPr>
                <w:sz w:val="22"/>
              </w:rPr>
            </w:pPr>
            <w:r w:rsidRPr="00552DB3">
              <w:rPr>
                <w:sz w:val="22"/>
              </w:rPr>
              <w:t>9.678411E-08</w:t>
            </w:r>
          </w:p>
        </w:tc>
      </w:tr>
      <w:tr w:rsidR="00294D47" w:rsidRPr="00552DB3" w14:paraId="35B02024" w14:textId="77777777" w:rsidTr="00DC1304">
        <w:trPr>
          <w:jc w:val="center"/>
        </w:trPr>
        <w:tc>
          <w:tcPr>
            <w:tcW w:w="0" w:type="auto"/>
          </w:tcPr>
          <w:p w14:paraId="10C8A5B9" w14:textId="77777777" w:rsidR="00294D47" w:rsidRPr="00552DB3" w:rsidRDefault="00294D47" w:rsidP="00DC1304">
            <w:pPr>
              <w:rPr>
                <w:sz w:val="22"/>
              </w:rPr>
            </w:pPr>
            <w:r w:rsidRPr="00552DB3">
              <w:rPr>
                <w:sz w:val="22"/>
              </w:rPr>
              <w:t>mo-97</w:t>
            </w:r>
          </w:p>
        </w:tc>
        <w:tc>
          <w:tcPr>
            <w:tcW w:w="0" w:type="auto"/>
          </w:tcPr>
          <w:p w14:paraId="7C8A5417" w14:textId="77777777" w:rsidR="00294D47" w:rsidRPr="00552DB3" w:rsidRDefault="00294D47" w:rsidP="00DC1304">
            <w:pPr>
              <w:rPr>
                <w:sz w:val="22"/>
              </w:rPr>
            </w:pPr>
            <w:r w:rsidRPr="00552DB3">
              <w:rPr>
                <w:sz w:val="22"/>
              </w:rPr>
              <w:t>42097</w:t>
            </w:r>
          </w:p>
        </w:tc>
        <w:tc>
          <w:tcPr>
            <w:tcW w:w="0" w:type="auto"/>
            <w:tcBorders>
              <w:right w:val="double" w:sz="4" w:space="0" w:color="auto"/>
            </w:tcBorders>
          </w:tcPr>
          <w:p w14:paraId="61C8E4CC" w14:textId="77777777" w:rsidR="00294D47" w:rsidRPr="00552DB3" w:rsidRDefault="00294D47" w:rsidP="00DC1304">
            <w:pPr>
              <w:rPr>
                <w:sz w:val="22"/>
              </w:rPr>
            </w:pPr>
            <w:r w:rsidRPr="00552DB3">
              <w:rPr>
                <w:sz w:val="22"/>
              </w:rPr>
              <w:t>5.547099E-08</w:t>
            </w:r>
          </w:p>
        </w:tc>
        <w:tc>
          <w:tcPr>
            <w:tcW w:w="0" w:type="auto"/>
            <w:tcBorders>
              <w:left w:val="double" w:sz="4" w:space="0" w:color="auto"/>
            </w:tcBorders>
          </w:tcPr>
          <w:p w14:paraId="72FE5C6B" w14:textId="77777777" w:rsidR="00294D47" w:rsidRPr="00552DB3" w:rsidRDefault="00294D47" w:rsidP="00DC1304">
            <w:pPr>
              <w:rPr>
                <w:sz w:val="22"/>
              </w:rPr>
            </w:pPr>
            <w:r w:rsidRPr="00552DB3">
              <w:rPr>
                <w:sz w:val="22"/>
              </w:rPr>
              <w:t>mo-98</w:t>
            </w:r>
          </w:p>
        </w:tc>
        <w:tc>
          <w:tcPr>
            <w:tcW w:w="0" w:type="auto"/>
          </w:tcPr>
          <w:p w14:paraId="232C6DCF" w14:textId="77777777" w:rsidR="00294D47" w:rsidRPr="00552DB3" w:rsidRDefault="00294D47" w:rsidP="00DC1304">
            <w:pPr>
              <w:rPr>
                <w:sz w:val="22"/>
              </w:rPr>
            </w:pPr>
            <w:r w:rsidRPr="00552DB3">
              <w:rPr>
                <w:sz w:val="22"/>
              </w:rPr>
              <w:t>42098</w:t>
            </w:r>
          </w:p>
        </w:tc>
        <w:tc>
          <w:tcPr>
            <w:tcW w:w="0" w:type="auto"/>
          </w:tcPr>
          <w:p w14:paraId="7A7D5844" w14:textId="77777777" w:rsidR="00294D47" w:rsidRPr="00552DB3" w:rsidRDefault="00294D47" w:rsidP="00DC1304">
            <w:pPr>
              <w:rPr>
                <w:sz w:val="22"/>
              </w:rPr>
            </w:pPr>
            <w:r w:rsidRPr="00552DB3">
              <w:rPr>
                <w:sz w:val="22"/>
              </w:rPr>
              <w:t>1.403602E-07</w:t>
            </w:r>
          </w:p>
        </w:tc>
      </w:tr>
      <w:tr w:rsidR="00294D47" w:rsidRPr="00552DB3" w14:paraId="620298BE" w14:textId="77777777" w:rsidTr="00DC1304">
        <w:trPr>
          <w:jc w:val="center"/>
        </w:trPr>
        <w:tc>
          <w:tcPr>
            <w:tcW w:w="0" w:type="auto"/>
          </w:tcPr>
          <w:p w14:paraId="40CDCD3C" w14:textId="77777777" w:rsidR="00294D47" w:rsidRPr="00552DB3" w:rsidRDefault="00294D47" w:rsidP="00DC1304">
            <w:pPr>
              <w:rPr>
                <w:sz w:val="22"/>
              </w:rPr>
            </w:pPr>
            <w:r w:rsidRPr="00552DB3">
              <w:rPr>
                <w:sz w:val="22"/>
              </w:rPr>
              <w:t>mo-100</w:t>
            </w:r>
          </w:p>
        </w:tc>
        <w:tc>
          <w:tcPr>
            <w:tcW w:w="0" w:type="auto"/>
          </w:tcPr>
          <w:p w14:paraId="32474D91" w14:textId="77777777" w:rsidR="00294D47" w:rsidRPr="00552DB3" w:rsidRDefault="00294D47" w:rsidP="00DC1304">
            <w:pPr>
              <w:rPr>
                <w:sz w:val="22"/>
              </w:rPr>
            </w:pPr>
            <w:r w:rsidRPr="00552DB3">
              <w:rPr>
                <w:sz w:val="22"/>
              </w:rPr>
              <w:t>42100</w:t>
            </w:r>
          </w:p>
        </w:tc>
        <w:tc>
          <w:tcPr>
            <w:tcW w:w="0" w:type="auto"/>
            <w:tcBorders>
              <w:right w:val="double" w:sz="4" w:space="0" w:color="auto"/>
            </w:tcBorders>
          </w:tcPr>
          <w:p w14:paraId="74777430" w14:textId="77777777" w:rsidR="00294D47" w:rsidRPr="00552DB3" w:rsidRDefault="00294D47" w:rsidP="00DC1304">
            <w:pPr>
              <w:rPr>
                <w:sz w:val="22"/>
              </w:rPr>
            </w:pPr>
            <w:r w:rsidRPr="00552DB3">
              <w:rPr>
                <w:sz w:val="22"/>
              </w:rPr>
              <w:t>5.610925E-08</w:t>
            </w:r>
          </w:p>
        </w:tc>
        <w:tc>
          <w:tcPr>
            <w:tcW w:w="0" w:type="auto"/>
            <w:tcBorders>
              <w:left w:val="double" w:sz="4" w:space="0" w:color="auto"/>
            </w:tcBorders>
          </w:tcPr>
          <w:p w14:paraId="25B13E57" w14:textId="77777777" w:rsidR="00294D47" w:rsidRPr="00552DB3" w:rsidRDefault="00294D47" w:rsidP="00DC1304">
            <w:pPr>
              <w:rPr>
                <w:sz w:val="22"/>
              </w:rPr>
            </w:pPr>
            <w:r w:rsidRPr="00552DB3">
              <w:rPr>
                <w:sz w:val="22"/>
              </w:rPr>
              <w:t>ag-107</w:t>
            </w:r>
          </w:p>
        </w:tc>
        <w:tc>
          <w:tcPr>
            <w:tcW w:w="0" w:type="auto"/>
          </w:tcPr>
          <w:p w14:paraId="1BB14E79" w14:textId="77777777" w:rsidR="00294D47" w:rsidRPr="00552DB3" w:rsidRDefault="00294D47" w:rsidP="00DC1304">
            <w:pPr>
              <w:rPr>
                <w:sz w:val="22"/>
              </w:rPr>
            </w:pPr>
            <w:r w:rsidRPr="00552DB3">
              <w:rPr>
                <w:sz w:val="22"/>
              </w:rPr>
              <w:t>47107</w:t>
            </w:r>
          </w:p>
        </w:tc>
        <w:tc>
          <w:tcPr>
            <w:tcW w:w="0" w:type="auto"/>
          </w:tcPr>
          <w:p w14:paraId="7C1C3AA4" w14:textId="77777777" w:rsidR="00294D47" w:rsidRPr="00552DB3" w:rsidRDefault="00294D47" w:rsidP="00DC1304">
            <w:pPr>
              <w:rPr>
                <w:sz w:val="22"/>
              </w:rPr>
            </w:pPr>
            <w:r w:rsidRPr="00552DB3">
              <w:rPr>
                <w:sz w:val="22"/>
              </w:rPr>
              <w:t>2.675225E-07</w:t>
            </w:r>
          </w:p>
        </w:tc>
      </w:tr>
      <w:tr w:rsidR="00294D47" w:rsidRPr="00552DB3" w14:paraId="17BDB659" w14:textId="77777777" w:rsidTr="00DC1304">
        <w:trPr>
          <w:jc w:val="center"/>
        </w:trPr>
        <w:tc>
          <w:tcPr>
            <w:tcW w:w="0" w:type="auto"/>
          </w:tcPr>
          <w:p w14:paraId="18AA91E9" w14:textId="77777777" w:rsidR="00294D47" w:rsidRPr="00552DB3" w:rsidRDefault="00294D47" w:rsidP="00DC1304">
            <w:pPr>
              <w:rPr>
                <w:sz w:val="22"/>
              </w:rPr>
            </w:pPr>
            <w:r w:rsidRPr="00552DB3">
              <w:rPr>
                <w:sz w:val="22"/>
              </w:rPr>
              <w:t>ag-109</w:t>
            </w:r>
          </w:p>
        </w:tc>
        <w:tc>
          <w:tcPr>
            <w:tcW w:w="0" w:type="auto"/>
          </w:tcPr>
          <w:p w14:paraId="62AC45CC" w14:textId="77777777" w:rsidR="00294D47" w:rsidRPr="00552DB3" w:rsidRDefault="00294D47" w:rsidP="00DC1304">
            <w:pPr>
              <w:rPr>
                <w:sz w:val="22"/>
              </w:rPr>
            </w:pPr>
            <w:r w:rsidRPr="00552DB3">
              <w:rPr>
                <w:sz w:val="22"/>
              </w:rPr>
              <w:t>47109</w:t>
            </w:r>
          </w:p>
        </w:tc>
        <w:tc>
          <w:tcPr>
            <w:tcW w:w="0" w:type="auto"/>
            <w:tcBorders>
              <w:right w:val="double" w:sz="4" w:space="0" w:color="auto"/>
            </w:tcBorders>
          </w:tcPr>
          <w:p w14:paraId="05FE9F1F" w14:textId="77777777" w:rsidR="00294D47" w:rsidRPr="00552DB3" w:rsidRDefault="00294D47" w:rsidP="00DC1304">
            <w:pPr>
              <w:rPr>
                <w:sz w:val="22"/>
              </w:rPr>
            </w:pPr>
            <w:r w:rsidRPr="00552DB3">
              <w:rPr>
                <w:sz w:val="22"/>
              </w:rPr>
              <w:t>2.485416E-07</w:t>
            </w:r>
          </w:p>
        </w:tc>
        <w:tc>
          <w:tcPr>
            <w:tcW w:w="0" w:type="auto"/>
            <w:tcBorders>
              <w:left w:val="double" w:sz="4" w:space="0" w:color="auto"/>
            </w:tcBorders>
          </w:tcPr>
          <w:p w14:paraId="142B0CFB" w14:textId="77777777" w:rsidR="00294D47" w:rsidRPr="00552DB3" w:rsidRDefault="00294D47" w:rsidP="00DC1304">
            <w:pPr>
              <w:rPr>
                <w:sz w:val="22"/>
              </w:rPr>
            </w:pPr>
            <w:r w:rsidRPr="00552DB3">
              <w:rPr>
                <w:sz w:val="22"/>
              </w:rPr>
              <w:t>sn-112</w:t>
            </w:r>
          </w:p>
        </w:tc>
        <w:tc>
          <w:tcPr>
            <w:tcW w:w="0" w:type="auto"/>
          </w:tcPr>
          <w:p w14:paraId="529DACCF" w14:textId="77777777" w:rsidR="00294D47" w:rsidRPr="00552DB3" w:rsidRDefault="00294D47" w:rsidP="00DC1304">
            <w:pPr>
              <w:rPr>
                <w:sz w:val="22"/>
              </w:rPr>
            </w:pPr>
            <w:r w:rsidRPr="00552DB3">
              <w:rPr>
                <w:sz w:val="22"/>
              </w:rPr>
              <w:t>50112</w:t>
            </w:r>
          </w:p>
        </w:tc>
        <w:tc>
          <w:tcPr>
            <w:tcW w:w="0" w:type="auto"/>
          </w:tcPr>
          <w:p w14:paraId="05FB60D0" w14:textId="77777777" w:rsidR="00294D47" w:rsidRPr="00552DB3" w:rsidRDefault="00294D47" w:rsidP="00DC1304">
            <w:pPr>
              <w:rPr>
                <w:sz w:val="22"/>
              </w:rPr>
            </w:pPr>
            <w:r w:rsidRPr="00552DB3">
              <w:rPr>
                <w:sz w:val="22"/>
              </w:rPr>
              <w:t>4.548633E-09</w:t>
            </w:r>
          </w:p>
        </w:tc>
      </w:tr>
      <w:tr w:rsidR="00294D47" w:rsidRPr="00552DB3" w14:paraId="64A0FE09" w14:textId="77777777" w:rsidTr="00DC1304">
        <w:trPr>
          <w:jc w:val="center"/>
        </w:trPr>
        <w:tc>
          <w:tcPr>
            <w:tcW w:w="0" w:type="auto"/>
          </w:tcPr>
          <w:p w14:paraId="6409434E" w14:textId="77777777" w:rsidR="00294D47" w:rsidRPr="00552DB3" w:rsidRDefault="00294D47" w:rsidP="00DC1304">
            <w:pPr>
              <w:rPr>
                <w:sz w:val="22"/>
              </w:rPr>
            </w:pPr>
            <w:r w:rsidRPr="00552DB3">
              <w:rPr>
                <w:sz w:val="22"/>
              </w:rPr>
              <w:t>sn-114</w:t>
            </w:r>
          </w:p>
        </w:tc>
        <w:tc>
          <w:tcPr>
            <w:tcW w:w="0" w:type="auto"/>
          </w:tcPr>
          <w:p w14:paraId="5267F268" w14:textId="77777777" w:rsidR="00294D47" w:rsidRPr="00552DB3" w:rsidRDefault="00294D47" w:rsidP="00DC1304">
            <w:pPr>
              <w:rPr>
                <w:sz w:val="22"/>
              </w:rPr>
            </w:pPr>
            <w:r w:rsidRPr="00552DB3">
              <w:rPr>
                <w:sz w:val="22"/>
              </w:rPr>
              <w:t>50114</w:t>
            </w:r>
          </w:p>
        </w:tc>
        <w:tc>
          <w:tcPr>
            <w:tcW w:w="0" w:type="auto"/>
            <w:tcBorders>
              <w:right w:val="double" w:sz="4" w:space="0" w:color="auto"/>
            </w:tcBorders>
          </w:tcPr>
          <w:p w14:paraId="78CB6F45" w14:textId="77777777" w:rsidR="00294D47" w:rsidRPr="00552DB3" w:rsidRDefault="00294D47" w:rsidP="00DC1304">
            <w:pPr>
              <w:rPr>
                <w:sz w:val="22"/>
              </w:rPr>
            </w:pPr>
            <w:r w:rsidRPr="00552DB3">
              <w:rPr>
                <w:sz w:val="22"/>
              </w:rPr>
              <w:t>3.094946E-09</w:t>
            </w:r>
          </w:p>
        </w:tc>
        <w:tc>
          <w:tcPr>
            <w:tcW w:w="0" w:type="auto"/>
            <w:tcBorders>
              <w:left w:val="double" w:sz="4" w:space="0" w:color="auto"/>
            </w:tcBorders>
          </w:tcPr>
          <w:p w14:paraId="2F78B50F" w14:textId="77777777" w:rsidR="00294D47" w:rsidRPr="00552DB3" w:rsidRDefault="00294D47" w:rsidP="00DC1304">
            <w:pPr>
              <w:rPr>
                <w:sz w:val="22"/>
              </w:rPr>
            </w:pPr>
            <w:r w:rsidRPr="00552DB3">
              <w:rPr>
                <w:sz w:val="22"/>
              </w:rPr>
              <w:t>sn-115</w:t>
            </w:r>
          </w:p>
        </w:tc>
        <w:tc>
          <w:tcPr>
            <w:tcW w:w="0" w:type="auto"/>
          </w:tcPr>
          <w:p w14:paraId="44C6D831" w14:textId="77777777" w:rsidR="00294D47" w:rsidRPr="00552DB3" w:rsidRDefault="00294D47" w:rsidP="00DC1304">
            <w:pPr>
              <w:rPr>
                <w:sz w:val="22"/>
              </w:rPr>
            </w:pPr>
            <w:r w:rsidRPr="00552DB3">
              <w:rPr>
                <w:sz w:val="22"/>
              </w:rPr>
              <w:t>50115</w:t>
            </w:r>
          </w:p>
        </w:tc>
        <w:tc>
          <w:tcPr>
            <w:tcW w:w="0" w:type="auto"/>
          </w:tcPr>
          <w:p w14:paraId="1B609E2E" w14:textId="77777777" w:rsidR="00294D47" w:rsidRPr="00552DB3" w:rsidRDefault="00294D47" w:rsidP="00DC1304">
            <w:pPr>
              <w:rPr>
                <w:sz w:val="22"/>
              </w:rPr>
            </w:pPr>
            <w:r w:rsidRPr="00552DB3">
              <w:rPr>
                <w:sz w:val="22"/>
              </w:rPr>
              <w:t>1.594366E-09</w:t>
            </w:r>
          </w:p>
        </w:tc>
      </w:tr>
      <w:tr w:rsidR="00294D47" w:rsidRPr="00552DB3" w14:paraId="020F1DE8" w14:textId="77777777" w:rsidTr="00DC1304">
        <w:trPr>
          <w:jc w:val="center"/>
        </w:trPr>
        <w:tc>
          <w:tcPr>
            <w:tcW w:w="0" w:type="auto"/>
          </w:tcPr>
          <w:p w14:paraId="0F3E895F" w14:textId="77777777" w:rsidR="00294D47" w:rsidRPr="00552DB3" w:rsidRDefault="00294D47" w:rsidP="00DC1304">
            <w:pPr>
              <w:rPr>
                <w:sz w:val="22"/>
              </w:rPr>
            </w:pPr>
            <w:r w:rsidRPr="00552DB3">
              <w:rPr>
                <w:sz w:val="22"/>
              </w:rPr>
              <w:t>sn-116</w:t>
            </w:r>
          </w:p>
        </w:tc>
        <w:tc>
          <w:tcPr>
            <w:tcW w:w="0" w:type="auto"/>
          </w:tcPr>
          <w:p w14:paraId="6D28BCC7" w14:textId="77777777" w:rsidR="00294D47" w:rsidRPr="00552DB3" w:rsidRDefault="00294D47" w:rsidP="00DC1304">
            <w:pPr>
              <w:rPr>
                <w:sz w:val="22"/>
              </w:rPr>
            </w:pPr>
            <w:r w:rsidRPr="00552DB3">
              <w:rPr>
                <w:sz w:val="22"/>
              </w:rPr>
              <w:t>50116</w:t>
            </w:r>
          </w:p>
        </w:tc>
        <w:tc>
          <w:tcPr>
            <w:tcW w:w="0" w:type="auto"/>
            <w:tcBorders>
              <w:right w:val="double" w:sz="4" w:space="0" w:color="auto"/>
            </w:tcBorders>
          </w:tcPr>
          <w:p w14:paraId="4EDF1222" w14:textId="77777777" w:rsidR="00294D47" w:rsidRPr="00552DB3" w:rsidRDefault="00294D47" w:rsidP="00DC1304">
            <w:pPr>
              <w:rPr>
                <w:sz w:val="22"/>
              </w:rPr>
            </w:pPr>
            <w:r w:rsidRPr="00552DB3">
              <w:rPr>
                <w:sz w:val="22"/>
              </w:rPr>
              <w:t>6.818260E-08</w:t>
            </w:r>
          </w:p>
        </w:tc>
        <w:tc>
          <w:tcPr>
            <w:tcW w:w="0" w:type="auto"/>
            <w:tcBorders>
              <w:left w:val="double" w:sz="4" w:space="0" w:color="auto"/>
            </w:tcBorders>
          </w:tcPr>
          <w:p w14:paraId="5EC7754C" w14:textId="77777777" w:rsidR="00294D47" w:rsidRPr="00552DB3" w:rsidRDefault="00294D47" w:rsidP="00DC1304">
            <w:pPr>
              <w:rPr>
                <w:sz w:val="22"/>
              </w:rPr>
            </w:pPr>
            <w:r w:rsidRPr="00552DB3">
              <w:rPr>
                <w:sz w:val="22"/>
              </w:rPr>
              <w:t>sn-117</w:t>
            </w:r>
          </w:p>
        </w:tc>
        <w:tc>
          <w:tcPr>
            <w:tcW w:w="0" w:type="auto"/>
          </w:tcPr>
          <w:p w14:paraId="24EBC15F" w14:textId="77777777" w:rsidR="00294D47" w:rsidRPr="00552DB3" w:rsidRDefault="00294D47" w:rsidP="00DC1304">
            <w:pPr>
              <w:rPr>
                <w:sz w:val="22"/>
              </w:rPr>
            </w:pPr>
            <w:r w:rsidRPr="00552DB3">
              <w:rPr>
                <w:sz w:val="22"/>
              </w:rPr>
              <w:t>50117</w:t>
            </w:r>
          </w:p>
        </w:tc>
        <w:tc>
          <w:tcPr>
            <w:tcW w:w="0" w:type="auto"/>
          </w:tcPr>
          <w:p w14:paraId="03662E69" w14:textId="77777777" w:rsidR="00294D47" w:rsidRPr="00552DB3" w:rsidRDefault="00294D47" w:rsidP="00DC1304">
            <w:pPr>
              <w:rPr>
                <w:sz w:val="22"/>
              </w:rPr>
            </w:pPr>
            <w:r w:rsidRPr="00552DB3">
              <w:rPr>
                <w:sz w:val="22"/>
              </w:rPr>
              <w:t>3.601392E-08</w:t>
            </w:r>
          </w:p>
        </w:tc>
      </w:tr>
      <w:tr w:rsidR="00294D47" w:rsidRPr="00552DB3" w14:paraId="37DE07BA" w14:textId="77777777" w:rsidTr="00DC1304">
        <w:trPr>
          <w:jc w:val="center"/>
        </w:trPr>
        <w:tc>
          <w:tcPr>
            <w:tcW w:w="0" w:type="auto"/>
          </w:tcPr>
          <w:p w14:paraId="18FB03C2" w14:textId="77777777" w:rsidR="00294D47" w:rsidRPr="00552DB3" w:rsidRDefault="00294D47" w:rsidP="00DC1304">
            <w:pPr>
              <w:rPr>
                <w:sz w:val="22"/>
              </w:rPr>
            </w:pPr>
            <w:r w:rsidRPr="00552DB3">
              <w:rPr>
                <w:sz w:val="22"/>
              </w:rPr>
              <w:t>sn-118</w:t>
            </w:r>
          </w:p>
        </w:tc>
        <w:tc>
          <w:tcPr>
            <w:tcW w:w="0" w:type="auto"/>
          </w:tcPr>
          <w:p w14:paraId="70CBDEFA" w14:textId="77777777" w:rsidR="00294D47" w:rsidRPr="00552DB3" w:rsidRDefault="00294D47" w:rsidP="00DC1304">
            <w:pPr>
              <w:rPr>
                <w:sz w:val="22"/>
              </w:rPr>
            </w:pPr>
            <w:r w:rsidRPr="00552DB3">
              <w:rPr>
                <w:sz w:val="22"/>
              </w:rPr>
              <w:t>50118</w:t>
            </w:r>
          </w:p>
        </w:tc>
        <w:tc>
          <w:tcPr>
            <w:tcW w:w="0" w:type="auto"/>
            <w:tcBorders>
              <w:right w:val="double" w:sz="4" w:space="0" w:color="auto"/>
            </w:tcBorders>
          </w:tcPr>
          <w:p w14:paraId="583601D3" w14:textId="77777777" w:rsidR="00294D47" w:rsidRPr="00552DB3" w:rsidRDefault="00294D47" w:rsidP="00DC1304">
            <w:pPr>
              <w:rPr>
                <w:sz w:val="22"/>
              </w:rPr>
            </w:pPr>
            <w:r w:rsidRPr="00552DB3">
              <w:rPr>
                <w:sz w:val="22"/>
              </w:rPr>
              <w:t>1.135751E-07</w:t>
            </w:r>
          </w:p>
        </w:tc>
        <w:tc>
          <w:tcPr>
            <w:tcW w:w="0" w:type="auto"/>
            <w:tcBorders>
              <w:left w:val="double" w:sz="4" w:space="0" w:color="auto"/>
            </w:tcBorders>
          </w:tcPr>
          <w:p w14:paraId="2AF0CFCC" w14:textId="77777777" w:rsidR="00294D47" w:rsidRPr="00552DB3" w:rsidRDefault="00294D47" w:rsidP="00DC1304">
            <w:pPr>
              <w:rPr>
                <w:sz w:val="22"/>
              </w:rPr>
            </w:pPr>
            <w:r w:rsidRPr="00552DB3">
              <w:rPr>
                <w:sz w:val="22"/>
              </w:rPr>
              <w:t>sn-119</w:t>
            </w:r>
          </w:p>
        </w:tc>
        <w:tc>
          <w:tcPr>
            <w:tcW w:w="0" w:type="auto"/>
          </w:tcPr>
          <w:p w14:paraId="73609E45" w14:textId="77777777" w:rsidR="00294D47" w:rsidRPr="00552DB3" w:rsidRDefault="00294D47" w:rsidP="00DC1304">
            <w:pPr>
              <w:rPr>
                <w:sz w:val="22"/>
              </w:rPr>
            </w:pPr>
            <w:r w:rsidRPr="00552DB3">
              <w:rPr>
                <w:sz w:val="22"/>
              </w:rPr>
              <w:t>50119</w:t>
            </w:r>
          </w:p>
        </w:tc>
        <w:tc>
          <w:tcPr>
            <w:tcW w:w="0" w:type="auto"/>
          </w:tcPr>
          <w:p w14:paraId="5CA4C31D" w14:textId="77777777" w:rsidR="00294D47" w:rsidRPr="00552DB3" w:rsidRDefault="00294D47" w:rsidP="00DC1304">
            <w:pPr>
              <w:rPr>
                <w:sz w:val="22"/>
              </w:rPr>
            </w:pPr>
            <w:r w:rsidRPr="00552DB3">
              <w:rPr>
                <w:sz w:val="22"/>
              </w:rPr>
              <w:t>4.028119E-08</w:t>
            </w:r>
          </w:p>
        </w:tc>
      </w:tr>
      <w:tr w:rsidR="00294D47" w:rsidRPr="00552DB3" w14:paraId="10B2B5FA" w14:textId="77777777" w:rsidTr="00DC1304">
        <w:trPr>
          <w:jc w:val="center"/>
        </w:trPr>
        <w:tc>
          <w:tcPr>
            <w:tcW w:w="0" w:type="auto"/>
          </w:tcPr>
          <w:p w14:paraId="5BDB3C64" w14:textId="77777777" w:rsidR="00294D47" w:rsidRPr="00552DB3" w:rsidRDefault="00294D47" w:rsidP="00DC1304">
            <w:pPr>
              <w:rPr>
                <w:sz w:val="22"/>
              </w:rPr>
            </w:pPr>
            <w:r w:rsidRPr="00552DB3">
              <w:rPr>
                <w:sz w:val="22"/>
              </w:rPr>
              <w:t>sn-120</w:t>
            </w:r>
          </w:p>
        </w:tc>
        <w:tc>
          <w:tcPr>
            <w:tcW w:w="0" w:type="auto"/>
          </w:tcPr>
          <w:p w14:paraId="04A8AFA8" w14:textId="77777777" w:rsidR="00294D47" w:rsidRPr="00552DB3" w:rsidRDefault="00294D47" w:rsidP="00DC1304">
            <w:pPr>
              <w:rPr>
                <w:sz w:val="22"/>
              </w:rPr>
            </w:pPr>
            <w:r w:rsidRPr="00552DB3">
              <w:rPr>
                <w:sz w:val="22"/>
              </w:rPr>
              <w:t>50120</w:t>
            </w:r>
          </w:p>
        </w:tc>
        <w:tc>
          <w:tcPr>
            <w:tcW w:w="0" w:type="auto"/>
            <w:tcBorders>
              <w:right w:val="double" w:sz="4" w:space="0" w:color="auto"/>
            </w:tcBorders>
          </w:tcPr>
          <w:p w14:paraId="56678603" w14:textId="77777777" w:rsidR="00294D47" w:rsidRPr="00552DB3" w:rsidRDefault="00294D47" w:rsidP="00DC1304">
            <w:pPr>
              <w:rPr>
                <w:sz w:val="22"/>
              </w:rPr>
            </w:pPr>
            <w:r w:rsidRPr="00552DB3">
              <w:rPr>
                <w:sz w:val="22"/>
              </w:rPr>
              <w:t>1.527778E-07</w:t>
            </w:r>
          </w:p>
        </w:tc>
        <w:tc>
          <w:tcPr>
            <w:tcW w:w="0" w:type="auto"/>
            <w:tcBorders>
              <w:left w:val="double" w:sz="4" w:space="0" w:color="auto"/>
            </w:tcBorders>
          </w:tcPr>
          <w:p w14:paraId="5C8D13F4" w14:textId="77777777" w:rsidR="00294D47" w:rsidRPr="00552DB3" w:rsidRDefault="00294D47" w:rsidP="00DC1304">
            <w:pPr>
              <w:rPr>
                <w:sz w:val="22"/>
              </w:rPr>
            </w:pPr>
            <w:r w:rsidRPr="00552DB3">
              <w:rPr>
                <w:sz w:val="22"/>
              </w:rPr>
              <w:t>sn-122</w:t>
            </w:r>
          </w:p>
        </w:tc>
        <w:tc>
          <w:tcPr>
            <w:tcW w:w="0" w:type="auto"/>
          </w:tcPr>
          <w:p w14:paraId="2B4362F1" w14:textId="77777777" w:rsidR="00294D47" w:rsidRPr="00552DB3" w:rsidRDefault="00294D47" w:rsidP="00DC1304">
            <w:pPr>
              <w:rPr>
                <w:sz w:val="22"/>
              </w:rPr>
            </w:pPr>
            <w:r w:rsidRPr="00552DB3">
              <w:rPr>
                <w:sz w:val="22"/>
              </w:rPr>
              <w:t>50122</w:t>
            </w:r>
          </w:p>
        </w:tc>
        <w:tc>
          <w:tcPr>
            <w:tcW w:w="0" w:type="auto"/>
          </w:tcPr>
          <w:p w14:paraId="53376F39" w14:textId="77777777" w:rsidR="00294D47" w:rsidRPr="00552DB3" w:rsidRDefault="00294D47" w:rsidP="00DC1304">
            <w:pPr>
              <w:rPr>
                <w:sz w:val="22"/>
              </w:rPr>
            </w:pPr>
            <w:r w:rsidRPr="00552DB3">
              <w:rPr>
                <w:sz w:val="22"/>
              </w:rPr>
              <w:t>2.171152E-08</w:t>
            </w:r>
          </w:p>
        </w:tc>
      </w:tr>
      <w:tr w:rsidR="00294D47" w:rsidRPr="00552DB3" w14:paraId="68F72073" w14:textId="77777777" w:rsidTr="00DC1304">
        <w:trPr>
          <w:jc w:val="center"/>
        </w:trPr>
        <w:tc>
          <w:tcPr>
            <w:tcW w:w="0" w:type="auto"/>
          </w:tcPr>
          <w:p w14:paraId="32FBEA40" w14:textId="77777777" w:rsidR="00294D47" w:rsidRPr="00552DB3" w:rsidRDefault="00294D47" w:rsidP="00DC1304">
            <w:pPr>
              <w:rPr>
                <w:sz w:val="22"/>
              </w:rPr>
            </w:pPr>
            <w:r w:rsidRPr="00552DB3">
              <w:rPr>
                <w:sz w:val="22"/>
              </w:rPr>
              <w:t>sn-124</w:t>
            </w:r>
          </w:p>
        </w:tc>
        <w:tc>
          <w:tcPr>
            <w:tcW w:w="0" w:type="auto"/>
          </w:tcPr>
          <w:p w14:paraId="05565618" w14:textId="77777777" w:rsidR="00294D47" w:rsidRPr="00552DB3" w:rsidRDefault="00294D47" w:rsidP="00DC1304">
            <w:pPr>
              <w:rPr>
                <w:sz w:val="22"/>
              </w:rPr>
            </w:pPr>
            <w:r w:rsidRPr="00552DB3">
              <w:rPr>
                <w:sz w:val="22"/>
              </w:rPr>
              <w:t>50124</w:t>
            </w:r>
          </w:p>
        </w:tc>
        <w:tc>
          <w:tcPr>
            <w:tcW w:w="0" w:type="auto"/>
            <w:tcBorders>
              <w:right w:val="double" w:sz="4" w:space="0" w:color="auto"/>
            </w:tcBorders>
          </w:tcPr>
          <w:p w14:paraId="5C319D13" w14:textId="77777777" w:rsidR="00294D47" w:rsidRPr="00552DB3" w:rsidRDefault="00294D47" w:rsidP="00DC1304">
            <w:pPr>
              <w:rPr>
                <w:sz w:val="22"/>
              </w:rPr>
            </w:pPr>
            <w:r w:rsidRPr="00552DB3">
              <w:rPr>
                <w:sz w:val="22"/>
              </w:rPr>
              <w:t>2.715112E-08</w:t>
            </w:r>
          </w:p>
        </w:tc>
        <w:tc>
          <w:tcPr>
            <w:tcW w:w="0" w:type="auto"/>
            <w:tcBorders>
              <w:left w:val="double" w:sz="4" w:space="0" w:color="auto"/>
            </w:tcBorders>
          </w:tcPr>
          <w:p w14:paraId="7663D13E" w14:textId="77777777" w:rsidR="00294D47" w:rsidRPr="00552DB3" w:rsidRDefault="00294D47" w:rsidP="00DC1304">
            <w:pPr>
              <w:rPr>
                <w:sz w:val="22"/>
              </w:rPr>
            </w:pPr>
            <w:r w:rsidRPr="00552DB3">
              <w:rPr>
                <w:sz w:val="22"/>
              </w:rPr>
              <w:t>ba-130</w:t>
            </w:r>
          </w:p>
        </w:tc>
        <w:tc>
          <w:tcPr>
            <w:tcW w:w="0" w:type="auto"/>
          </w:tcPr>
          <w:p w14:paraId="6E5F3494" w14:textId="77777777" w:rsidR="00294D47" w:rsidRPr="00552DB3" w:rsidRDefault="00294D47" w:rsidP="00DC1304">
            <w:pPr>
              <w:rPr>
                <w:sz w:val="22"/>
              </w:rPr>
            </w:pPr>
            <w:r w:rsidRPr="00552DB3">
              <w:rPr>
                <w:sz w:val="22"/>
              </w:rPr>
              <w:t>56130</w:t>
            </w:r>
          </w:p>
        </w:tc>
        <w:tc>
          <w:tcPr>
            <w:tcW w:w="0" w:type="auto"/>
          </w:tcPr>
          <w:p w14:paraId="5570F1BF" w14:textId="77777777" w:rsidR="00294D47" w:rsidRPr="00552DB3" w:rsidRDefault="00294D47" w:rsidP="00DC1304">
            <w:pPr>
              <w:rPr>
                <w:sz w:val="22"/>
              </w:rPr>
            </w:pPr>
            <w:r w:rsidRPr="00552DB3">
              <w:rPr>
                <w:sz w:val="22"/>
              </w:rPr>
              <w:t>4.296820E-10</w:t>
            </w:r>
          </w:p>
        </w:tc>
      </w:tr>
      <w:tr w:rsidR="00294D47" w:rsidRPr="00552DB3" w14:paraId="3E2ED89F" w14:textId="77777777" w:rsidTr="00DC1304">
        <w:trPr>
          <w:jc w:val="center"/>
        </w:trPr>
        <w:tc>
          <w:tcPr>
            <w:tcW w:w="0" w:type="auto"/>
          </w:tcPr>
          <w:p w14:paraId="6BA4C37A" w14:textId="77777777" w:rsidR="00294D47" w:rsidRPr="00552DB3" w:rsidRDefault="00294D47" w:rsidP="00DC1304">
            <w:pPr>
              <w:rPr>
                <w:sz w:val="22"/>
              </w:rPr>
            </w:pPr>
            <w:r w:rsidRPr="00552DB3">
              <w:rPr>
                <w:sz w:val="22"/>
              </w:rPr>
              <w:t>ba-132</w:t>
            </w:r>
          </w:p>
        </w:tc>
        <w:tc>
          <w:tcPr>
            <w:tcW w:w="0" w:type="auto"/>
          </w:tcPr>
          <w:p w14:paraId="2AEC0826" w14:textId="77777777" w:rsidR="00294D47" w:rsidRPr="00552DB3" w:rsidRDefault="00294D47" w:rsidP="00DC1304">
            <w:pPr>
              <w:rPr>
                <w:sz w:val="22"/>
              </w:rPr>
            </w:pPr>
            <w:r w:rsidRPr="00552DB3">
              <w:rPr>
                <w:sz w:val="22"/>
              </w:rPr>
              <w:t>56132</w:t>
            </w:r>
          </w:p>
        </w:tc>
        <w:tc>
          <w:tcPr>
            <w:tcW w:w="0" w:type="auto"/>
            <w:tcBorders>
              <w:right w:val="double" w:sz="4" w:space="0" w:color="auto"/>
            </w:tcBorders>
          </w:tcPr>
          <w:p w14:paraId="3C0151C7" w14:textId="77777777" w:rsidR="00294D47" w:rsidRPr="00552DB3" w:rsidRDefault="00294D47" w:rsidP="00DC1304">
            <w:pPr>
              <w:rPr>
                <w:sz w:val="22"/>
              </w:rPr>
            </w:pPr>
            <w:r w:rsidRPr="00552DB3">
              <w:rPr>
                <w:sz w:val="22"/>
              </w:rPr>
              <w:t>4.094140E-10</w:t>
            </w:r>
          </w:p>
        </w:tc>
        <w:tc>
          <w:tcPr>
            <w:tcW w:w="0" w:type="auto"/>
            <w:tcBorders>
              <w:left w:val="double" w:sz="4" w:space="0" w:color="auto"/>
            </w:tcBorders>
          </w:tcPr>
          <w:p w14:paraId="19AB0D12" w14:textId="77777777" w:rsidR="00294D47" w:rsidRPr="00552DB3" w:rsidRDefault="00294D47" w:rsidP="00DC1304">
            <w:pPr>
              <w:rPr>
                <w:sz w:val="22"/>
              </w:rPr>
            </w:pPr>
            <w:r w:rsidRPr="00552DB3">
              <w:rPr>
                <w:sz w:val="22"/>
              </w:rPr>
              <w:t>ba-134</w:t>
            </w:r>
          </w:p>
        </w:tc>
        <w:tc>
          <w:tcPr>
            <w:tcW w:w="0" w:type="auto"/>
          </w:tcPr>
          <w:p w14:paraId="522133D8" w14:textId="77777777" w:rsidR="00294D47" w:rsidRPr="00552DB3" w:rsidRDefault="00294D47" w:rsidP="00DC1304">
            <w:pPr>
              <w:rPr>
                <w:sz w:val="22"/>
              </w:rPr>
            </w:pPr>
            <w:r w:rsidRPr="00552DB3">
              <w:rPr>
                <w:sz w:val="22"/>
              </w:rPr>
              <w:t>56134</w:t>
            </w:r>
          </w:p>
        </w:tc>
        <w:tc>
          <w:tcPr>
            <w:tcW w:w="0" w:type="auto"/>
          </w:tcPr>
          <w:p w14:paraId="5ECECA2C" w14:textId="77777777" w:rsidR="00294D47" w:rsidRPr="00552DB3" w:rsidRDefault="00294D47" w:rsidP="00DC1304">
            <w:pPr>
              <w:rPr>
                <w:sz w:val="22"/>
              </w:rPr>
            </w:pPr>
            <w:r w:rsidRPr="00552DB3">
              <w:rPr>
                <w:sz w:val="22"/>
              </w:rPr>
              <w:t>9.797561E-09</w:t>
            </w:r>
          </w:p>
        </w:tc>
      </w:tr>
      <w:tr w:rsidR="00294D47" w:rsidRPr="00552DB3" w14:paraId="4DD74FD5" w14:textId="77777777" w:rsidTr="00DC1304">
        <w:trPr>
          <w:jc w:val="center"/>
        </w:trPr>
        <w:tc>
          <w:tcPr>
            <w:tcW w:w="0" w:type="auto"/>
          </w:tcPr>
          <w:p w14:paraId="26390F0D" w14:textId="77777777" w:rsidR="00294D47" w:rsidRPr="00552DB3" w:rsidRDefault="00294D47" w:rsidP="00DC1304">
            <w:pPr>
              <w:rPr>
                <w:sz w:val="22"/>
              </w:rPr>
            </w:pPr>
            <w:r w:rsidRPr="00552DB3">
              <w:rPr>
                <w:sz w:val="22"/>
              </w:rPr>
              <w:t>ba-135</w:t>
            </w:r>
          </w:p>
        </w:tc>
        <w:tc>
          <w:tcPr>
            <w:tcW w:w="0" w:type="auto"/>
          </w:tcPr>
          <w:p w14:paraId="76031D8B" w14:textId="77777777" w:rsidR="00294D47" w:rsidRPr="00552DB3" w:rsidRDefault="00294D47" w:rsidP="00DC1304">
            <w:pPr>
              <w:rPr>
                <w:sz w:val="22"/>
              </w:rPr>
            </w:pPr>
            <w:r w:rsidRPr="00552DB3">
              <w:rPr>
                <w:sz w:val="22"/>
              </w:rPr>
              <w:t>56135</w:t>
            </w:r>
          </w:p>
        </w:tc>
        <w:tc>
          <w:tcPr>
            <w:tcW w:w="0" w:type="auto"/>
            <w:tcBorders>
              <w:right w:val="double" w:sz="4" w:space="0" w:color="auto"/>
            </w:tcBorders>
          </w:tcPr>
          <w:p w14:paraId="709143B2" w14:textId="77777777" w:rsidR="00294D47" w:rsidRPr="00552DB3" w:rsidRDefault="00294D47" w:rsidP="00DC1304">
            <w:pPr>
              <w:rPr>
                <w:sz w:val="22"/>
              </w:rPr>
            </w:pPr>
            <w:r w:rsidRPr="00552DB3">
              <w:rPr>
                <w:sz w:val="22"/>
              </w:rPr>
              <w:t>2.672135E-08</w:t>
            </w:r>
          </w:p>
        </w:tc>
        <w:tc>
          <w:tcPr>
            <w:tcW w:w="0" w:type="auto"/>
            <w:tcBorders>
              <w:left w:val="double" w:sz="4" w:space="0" w:color="auto"/>
            </w:tcBorders>
          </w:tcPr>
          <w:p w14:paraId="0FDEFA94" w14:textId="77777777" w:rsidR="00294D47" w:rsidRPr="00552DB3" w:rsidRDefault="00294D47" w:rsidP="00DC1304">
            <w:pPr>
              <w:rPr>
                <w:sz w:val="22"/>
              </w:rPr>
            </w:pPr>
            <w:r w:rsidRPr="00552DB3">
              <w:rPr>
                <w:sz w:val="22"/>
              </w:rPr>
              <w:t>ba-136</w:t>
            </w:r>
          </w:p>
        </w:tc>
        <w:tc>
          <w:tcPr>
            <w:tcW w:w="0" w:type="auto"/>
          </w:tcPr>
          <w:p w14:paraId="783FBD6E" w14:textId="77777777" w:rsidR="00294D47" w:rsidRPr="00552DB3" w:rsidRDefault="00294D47" w:rsidP="00DC1304">
            <w:pPr>
              <w:rPr>
                <w:sz w:val="22"/>
              </w:rPr>
            </w:pPr>
            <w:r w:rsidRPr="00552DB3">
              <w:rPr>
                <w:sz w:val="22"/>
              </w:rPr>
              <w:t>56136</w:t>
            </w:r>
          </w:p>
        </w:tc>
        <w:tc>
          <w:tcPr>
            <w:tcW w:w="0" w:type="auto"/>
          </w:tcPr>
          <w:p w14:paraId="4053119B" w14:textId="77777777" w:rsidR="00294D47" w:rsidRPr="00552DB3" w:rsidRDefault="00294D47" w:rsidP="00DC1304">
            <w:pPr>
              <w:rPr>
                <w:sz w:val="22"/>
              </w:rPr>
            </w:pPr>
            <w:r w:rsidRPr="00552DB3">
              <w:rPr>
                <w:sz w:val="22"/>
              </w:rPr>
              <w:t>3.183700E-08</w:t>
            </w:r>
          </w:p>
        </w:tc>
      </w:tr>
      <w:tr w:rsidR="00294D47" w:rsidRPr="00552DB3" w14:paraId="4AB3A473" w14:textId="77777777" w:rsidTr="00DC1304">
        <w:trPr>
          <w:jc w:val="center"/>
        </w:trPr>
        <w:tc>
          <w:tcPr>
            <w:tcW w:w="0" w:type="auto"/>
          </w:tcPr>
          <w:p w14:paraId="581E8721" w14:textId="77777777" w:rsidR="00294D47" w:rsidRPr="00552DB3" w:rsidRDefault="00294D47" w:rsidP="00DC1304">
            <w:pPr>
              <w:rPr>
                <w:sz w:val="22"/>
              </w:rPr>
            </w:pPr>
            <w:r w:rsidRPr="00552DB3">
              <w:rPr>
                <w:sz w:val="22"/>
              </w:rPr>
              <w:t>ba-137</w:t>
            </w:r>
          </w:p>
        </w:tc>
        <w:tc>
          <w:tcPr>
            <w:tcW w:w="0" w:type="auto"/>
          </w:tcPr>
          <w:p w14:paraId="2632D448" w14:textId="77777777" w:rsidR="00294D47" w:rsidRPr="00552DB3" w:rsidRDefault="00294D47" w:rsidP="00DC1304">
            <w:pPr>
              <w:rPr>
                <w:sz w:val="22"/>
              </w:rPr>
            </w:pPr>
            <w:r w:rsidRPr="00552DB3">
              <w:rPr>
                <w:sz w:val="22"/>
              </w:rPr>
              <w:t>56137</w:t>
            </w:r>
          </w:p>
        </w:tc>
        <w:tc>
          <w:tcPr>
            <w:tcW w:w="0" w:type="auto"/>
            <w:tcBorders>
              <w:right w:val="double" w:sz="4" w:space="0" w:color="auto"/>
            </w:tcBorders>
          </w:tcPr>
          <w:p w14:paraId="07069917" w14:textId="77777777" w:rsidR="00294D47" w:rsidRPr="00552DB3" w:rsidRDefault="00294D47" w:rsidP="00DC1304">
            <w:pPr>
              <w:rPr>
                <w:sz w:val="22"/>
              </w:rPr>
            </w:pPr>
            <w:r w:rsidRPr="00552DB3">
              <w:rPr>
                <w:sz w:val="22"/>
              </w:rPr>
              <w:t>4.553008E-08</w:t>
            </w:r>
          </w:p>
        </w:tc>
        <w:tc>
          <w:tcPr>
            <w:tcW w:w="0" w:type="auto"/>
            <w:tcBorders>
              <w:left w:val="double" w:sz="4" w:space="0" w:color="auto"/>
            </w:tcBorders>
          </w:tcPr>
          <w:p w14:paraId="232BAD0C" w14:textId="77777777" w:rsidR="00294D47" w:rsidRPr="00552DB3" w:rsidRDefault="00294D47" w:rsidP="00DC1304">
            <w:pPr>
              <w:rPr>
                <w:sz w:val="22"/>
              </w:rPr>
            </w:pPr>
            <w:r w:rsidRPr="00552DB3">
              <w:rPr>
                <w:sz w:val="22"/>
              </w:rPr>
              <w:t>ba-138</w:t>
            </w:r>
          </w:p>
        </w:tc>
        <w:tc>
          <w:tcPr>
            <w:tcW w:w="0" w:type="auto"/>
          </w:tcPr>
          <w:p w14:paraId="5D9A66D8" w14:textId="77777777" w:rsidR="00294D47" w:rsidRPr="00552DB3" w:rsidRDefault="00294D47" w:rsidP="00DC1304">
            <w:pPr>
              <w:rPr>
                <w:sz w:val="22"/>
              </w:rPr>
            </w:pPr>
            <w:r w:rsidRPr="00552DB3">
              <w:rPr>
                <w:sz w:val="22"/>
              </w:rPr>
              <w:t>56138</w:t>
            </w:r>
          </w:p>
        </w:tc>
        <w:tc>
          <w:tcPr>
            <w:tcW w:w="0" w:type="auto"/>
          </w:tcPr>
          <w:p w14:paraId="0768633C" w14:textId="77777777" w:rsidR="00294D47" w:rsidRPr="00552DB3" w:rsidRDefault="00294D47" w:rsidP="00DC1304">
            <w:pPr>
              <w:rPr>
                <w:sz w:val="22"/>
              </w:rPr>
            </w:pPr>
            <w:r w:rsidRPr="00552DB3">
              <w:rPr>
                <w:sz w:val="22"/>
              </w:rPr>
              <w:t>2.906353E-07</w:t>
            </w:r>
          </w:p>
        </w:tc>
      </w:tr>
      <w:tr w:rsidR="00294D47" w:rsidRPr="00552DB3" w14:paraId="507B2212" w14:textId="77777777" w:rsidTr="00DC1304">
        <w:trPr>
          <w:jc w:val="center"/>
        </w:trPr>
        <w:tc>
          <w:tcPr>
            <w:tcW w:w="0" w:type="auto"/>
          </w:tcPr>
          <w:p w14:paraId="68B8BDB2" w14:textId="77777777" w:rsidR="00294D47" w:rsidRPr="00552DB3" w:rsidRDefault="00294D47" w:rsidP="00DC1304">
            <w:pPr>
              <w:rPr>
                <w:sz w:val="22"/>
              </w:rPr>
            </w:pPr>
            <w:r w:rsidRPr="00552DB3">
              <w:rPr>
                <w:sz w:val="22"/>
              </w:rPr>
              <w:lastRenderedPageBreak/>
              <w:t>bi-209</w:t>
            </w:r>
          </w:p>
        </w:tc>
        <w:tc>
          <w:tcPr>
            <w:tcW w:w="0" w:type="auto"/>
          </w:tcPr>
          <w:p w14:paraId="1252416A" w14:textId="77777777" w:rsidR="00294D47" w:rsidRPr="00552DB3" w:rsidRDefault="00294D47" w:rsidP="00DC1304">
            <w:pPr>
              <w:rPr>
                <w:sz w:val="22"/>
              </w:rPr>
            </w:pPr>
            <w:r w:rsidRPr="00552DB3">
              <w:rPr>
                <w:sz w:val="22"/>
              </w:rPr>
              <w:t>83209</w:t>
            </w:r>
          </w:p>
        </w:tc>
        <w:tc>
          <w:tcPr>
            <w:tcW w:w="0" w:type="auto"/>
            <w:tcBorders>
              <w:right w:val="double" w:sz="4" w:space="0" w:color="auto"/>
            </w:tcBorders>
          </w:tcPr>
          <w:p w14:paraId="78A43AA0" w14:textId="77777777" w:rsidR="00294D47" w:rsidRPr="00552DB3" w:rsidRDefault="00294D47" w:rsidP="00DC1304">
            <w:pPr>
              <w:rPr>
                <w:sz w:val="22"/>
              </w:rPr>
            </w:pPr>
            <w:r w:rsidRPr="00552DB3">
              <w:rPr>
                <w:sz w:val="22"/>
              </w:rPr>
              <w:t>2.663737E-07</w:t>
            </w:r>
          </w:p>
        </w:tc>
        <w:tc>
          <w:tcPr>
            <w:tcW w:w="0" w:type="auto"/>
            <w:tcBorders>
              <w:left w:val="double" w:sz="4" w:space="0" w:color="auto"/>
            </w:tcBorders>
          </w:tcPr>
          <w:p w14:paraId="4F69F207" w14:textId="77777777" w:rsidR="00294D47" w:rsidRPr="00552DB3" w:rsidRDefault="00294D47" w:rsidP="00DC1304">
            <w:pPr>
              <w:rPr>
                <w:sz w:val="22"/>
              </w:rPr>
            </w:pPr>
            <w:r w:rsidRPr="00552DB3">
              <w:rPr>
                <w:sz w:val="22"/>
              </w:rPr>
              <w:t>pb-204</w:t>
            </w:r>
          </w:p>
        </w:tc>
        <w:tc>
          <w:tcPr>
            <w:tcW w:w="0" w:type="auto"/>
          </w:tcPr>
          <w:p w14:paraId="2E76D195" w14:textId="77777777" w:rsidR="00294D47" w:rsidRPr="00552DB3" w:rsidRDefault="00294D47" w:rsidP="00DC1304">
            <w:pPr>
              <w:rPr>
                <w:sz w:val="22"/>
              </w:rPr>
            </w:pPr>
            <w:r w:rsidRPr="00552DB3">
              <w:rPr>
                <w:sz w:val="22"/>
              </w:rPr>
              <w:t>82204</w:t>
            </w:r>
          </w:p>
        </w:tc>
        <w:tc>
          <w:tcPr>
            <w:tcW w:w="0" w:type="auto"/>
          </w:tcPr>
          <w:p w14:paraId="1F530F35" w14:textId="77777777" w:rsidR="00294D47" w:rsidRPr="00552DB3" w:rsidRDefault="00294D47" w:rsidP="00DC1304">
            <w:pPr>
              <w:rPr>
                <w:sz w:val="22"/>
              </w:rPr>
            </w:pPr>
            <w:r w:rsidRPr="00552DB3">
              <w:rPr>
                <w:sz w:val="22"/>
              </w:rPr>
              <w:t>3.760968E-09</w:t>
            </w:r>
          </w:p>
        </w:tc>
      </w:tr>
      <w:tr w:rsidR="00294D47" w:rsidRPr="00552DB3" w14:paraId="374F0C23" w14:textId="77777777" w:rsidTr="00DC1304">
        <w:trPr>
          <w:jc w:val="center"/>
        </w:trPr>
        <w:tc>
          <w:tcPr>
            <w:tcW w:w="0" w:type="auto"/>
          </w:tcPr>
          <w:p w14:paraId="1ED6E0C3" w14:textId="77777777" w:rsidR="00294D47" w:rsidRPr="00552DB3" w:rsidRDefault="00294D47" w:rsidP="00DC1304">
            <w:pPr>
              <w:rPr>
                <w:sz w:val="22"/>
              </w:rPr>
            </w:pPr>
            <w:r w:rsidRPr="00552DB3">
              <w:rPr>
                <w:sz w:val="22"/>
              </w:rPr>
              <w:t>pb-206</w:t>
            </w:r>
          </w:p>
        </w:tc>
        <w:tc>
          <w:tcPr>
            <w:tcW w:w="0" w:type="auto"/>
          </w:tcPr>
          <w:p w14:paraId="3479529C" w14:textId="77777777" w:rsidR="00294D47" w:rsidRPr="00552DB3" w:rsidRDefault="00294D47" w:rsidP="00DC1304">
            <w:pPr>
              <w:rPr>
                <w:sz w:val="22"/>
              </w:rPr>
            </w:pPr>
            <w:r w:rsidRPr="00552DB3">
              <w:rPr>
                <w:sz w:val="22"/>
              </w:rPr>
              <w:t>82206</w:t>
            </w:r>
          </w:p>
        </w:tc>
        <w:tc>
          <w:tcPr>
            <w:tcW w:w="0" w:type="auto"/>
            <w:tcBorders>
              <w:right w:val="double" w:sz="4" w:space="0" w:color="auto"/>
            </w:tcBorders>
          </w:tcPr>
          <w:p w14:paraId="2D63063C" w14:textId="77777777" w:rsidR="00294D47" w:rsidRPr="00552DB3" w:rsidRDefault="00294D47" w:rsidP="00DC1304">
            <w:pPr>
              <w:rPr>
                <w:sz w:val="22"/>
              </w:rPr>
            </w:pPr>
            <w:r w:rsidRPr="00552DB3">
              <w:rPr>
                <w:sz w:val="22"/>
              </w:rPr>
              <w:t>6.474239E-08</w:t>
            </w:r>
          </w:p>
        </w:tc>
        <w:tc>
          <w:tcPr>
            <w:tcW w:w="0" w:type="auto"/>
            <w:tcBorders>
              <w:left w:val="double" w:sz="4" w:space="0" w:color="auto"/>
            </w:tcBorders>
          </w:tcPr>
          <w:p w14:paraId="4AF30449" w14:textId="77777777" w:rsidR="00294D47" w:rsidRPr="00552DB3" w:rsidRDefault="00294D47" w:rsidP="00DC1304">
            <w:pPr>
              <w:rPr>
                <w:sz w:val="22"/>
              </w:rPr>
            </w:pPr>
            <w:r w:rsidRPr="00552DB3">
              <w:rPr>
                <w:sz w:val="22"/>
              </w:rPr>
              <w:t>pb-207</w:t>
            </w:r>
          </w:p>
        </w:tc>
        <w:tc>
          <w:tcPr>
            <w:tcW w:w="0" w:type="auto"/>
          </w:tcPr>
          <w:p w14:paraId="67F85236" w14:textId="77777777" w:rsidR="00294D47" w:rsidRPr="00552DB3" w:rsidRDefault="00294D47" w:rsidP="00DC1304">
            <w:pPr>
              <w:rPr>
                <w:sz w:val="22"/>
              </w:rPr>
            </w:pPr>
            <w:r w:rsidRPr="00552DB3">
              <w:rPr>
                <w:sz w:val="22"/>
              </w:rPr>
              <w:t>82207</w:t>
            </w:r>
          </w:p>
        </w:tc>
        <w:tc>
          <w:tcPr>
            <w:tcW w:w="0" w:type="auto"/>
          </w:tcPr>
          <w:p w14:paraId="3C76DED3" w14:textId="77777777" w:rsidR="00294D47" w:rsidRPr="00552DB3" w:rsidRDefault="00294D47" w:rsidP="00DC1304">
            <w:pPr>
              <w:rPr>
                <w:sz w:val="22"/>
              </w:rPr>
            </w:pPr>
            <w:r w:rsidRPr="00552DB3">
              <w:rPr>
                <w:sz w:val="22"/>
              </w:rPr>
              <w:t>5.936957E-08</w:t>
            </w:r>
          </w:p>
        </w:tc>
      </w:tr>
      <w:tr w:rsidR="00294D47" w:rsidRPr="00552DB3" w14:paraId="64D61194" w14:textId="77777777" w:rsidTr="00DC1304">
        <w:trPr>
          <w:jc w:val="center"/>
        </w:trPr>
        <w:tc>
          <w:tcPr>
            <w:tcW w:w="0" w:type="auto"/>
          </w:tcPr>
          <w:p w14:paraId="6E915921" w14:textId="77777777" w:rsidR="00294D47" w:rsidRPr="00552DB3" w:rsidRDefault="00294D47" w:rsidP="00DC1304">
            <w:pPr>
              <w:rPr>
                <w:sz w:val="22"/>
              </w:rPr>
            </w:pPr>
            <w:r w:rsidRPr="00552DB3">
              <w:rPr>
                <w:sz w:val="22"/>
              </w:rPr>
              <w:t>pb-208</w:t>
            </w:r>
          </w:p>
        </w:tc>
        <w:tc>
          <w:tcPr>
            <w:tcW w:w="0" w:type="auto"/>
          </w:tcPr>
          <w:p w14:paraId="59152C97" w14:textId="77777777" w:rsidR="00294D47" w:rsidRPr="00552DB3" w:rsidRDefault="00294D47" w:rsidP="00DC1304">
            <w:pPr>
              <w:rPr>
                <w:sz w:val="22"/>
              </w:rPr>
            </w:pPr>
            <w:r w:rsidRPr="00552DB3">
              <w:rPr>
                <w:sz w:val="22"/>
              </w:rPr>
              <w:t>82208</w:t>
            </w:r>
          </w:p>
        </w:tc>
        <w:tc>
          <w:tcPr>
            <w:tcW w:w="0" w:type="auto"/>
            <w:tcBorders>
              <w:right w:val="double" w:sz="4" w:space="0" w:color="auto"/>
            </w:tcBorders>
          </w:tcPr>
          <w:p w14:paraId="1C5C8263" w14:textId="77777777" w:rsidR="00294D47" w:rsidRPr="00552DB3" w:rsidRDefault="00294D47" w:rsidP="00DC1304">
            <w:pPr>
              <w:rPr>
                <w:sz w:val="22"/>
              </w:rPr>
            </w:pPr>
            <w:r w:rsidRPr="00552DB3">
              <w:rPr>
                <w:sz w:val="22"/>
              </w:rPr>
              <w:t>1.407677E-07</w:t>
            </w:r>
          </w:p>
        </w:tc>
        <w:tc>
          <w:tcPr>
            <w:tcW w:w="0" w:type="auto"/>
            <w:tcBorders>
              <w:left w:val="double" w:sz="4" w:space="0" w:color="auto"/>
            </w:tcBorders>
          </w:tcPr>
          <w:p w14:paraId="2402C82A" w14:textId="77777777" w:rsidR="00294D47" w:rsidRPr="00552DB3" w:rsidRDefault="00294D47" w:rsidP="00DC1304">
            <w:pPr>
              <w:rPr>
                <w:sz w:val="22"/>
              </w:rPr>
            </w:pPr>
            <w:r w:rsidRPr="00552DB3">
              <w:rPr>
                <w:sz w:val="22"/>
              </w:rPr>
              <w:t>be-9</w:t>
            </w:r>
          </w:p>
        </w:tc>
        <w:tc>
          <w:tcPr>
            <w:tcW w:w="0" w:type="auto"/>
          </w:tcPr>
          <w:p w14:paraId="19C5AF94" w14:textId="77777777" w:rsidR="00294D47" w:rsidRPr="00552DB3" w:rsidRDefault="00294D47" w:rsidP="00DC1304">
            <w:pPr>
              <w:rPr>
                <w:sz w:val="22"/>
              </w:rPr>
            </w:pPr>
            <w:r w:rsidRPr="00552DB3">
              <w:rPr>
                <w:sz w:val="22"/>
              </w:rPr>
              <w:t>4009</w:t>
            </w:r>
          </w:p>
        </w:tc>
        <w:tc>
          <w:tcPr>
            <w:tcW w:w="0" w:type="auto"/>
          </w:tcPr>
          <w:p w14:paraId="4FED7CB5" w14:textId="77777777" w:rsidR="00294D47" w:rsidRPr="00552DB3" w:rsidRDefault="00294D47" w:rsidP="00DC1304">
            <w:pPr>
              <w:rPr>
                <w:sz w:val="22"/>
              </w:rPr>
            </w:pPr>
            <w:r w:rsidRPr="00552DB3">
              <w:rPr>
                <w:sz w:val="22"/>
              </w:rPr>
              <w:t>6.176849E-06</w:t>
            </w:r>
          </w:p>
        </w:tc>
      </w:tr>
      <w:tr w:rsidR="00294D47" w:rsidRPr="00552DB3" w14:paraId="390A5E50" w14:textId="77777777" w:rsidTr="00DC1304">
        <w:trPr>
          <w:jc w:val="center"/>
        </w:trPr>
        <w:tc>
          <w:tcPr>
            <w:tcW w:w="0" w:type="auto"/>
          </w:tcPr>
          <w:p w14:paraId="036D5534" w14:textId="77777777" w:rsidR="00294D47" w:rsidRPr="00552DB3" w:rsidRDefault="00294D47" w:rsidP="00DC1304">
            <w:pPr>
              <w:rPr>
                <w:sz w:val="22"/>
              </w:rPr>
            </w:pPr>
            <w:r w:rsidRPr="00552DB3">
              <w:rPr>
                <w:sz w:val="22"/>
              </w:rPr>
              <w:t>k-39</w:t>
            </w:r>
          </w:p>
        </w:tc>
        <w:tc>
          <w:tcPr>
            <w:tcW w:w="0" w:type="auto"/>
          </w:tcPr>
          <w:p w14:paraId="146A57BA" w14:textId="77777777" w:rsidR="00294D47" w:rsidRPr="00552DB3" w:rsidRDefault="00294D47" w:rsidP="00DC1304">
            <w:pPr>
              <w:rPr>
                <w:sz w:val="22"/>
              </w:rPr>
            </w:pPr>
            <w:r w:rsidRPr="00552DB3">
              <w:rPr>
                <w:sz w:val="22"/>
              </w:rPr>
              <w:t>19039</w:t>
            </w:r>
          </w:p>
        </w:tc>
        <w:tc>
          <w:tcPr>
            <w:tcW w:w="0" w:type="auto"/>
            <w:tcBorders>
              <w:right w:val="double" w:sz="4" w:space="0" w:color="auto"/>
            </w:tcBorders>
          </w:tcPr>
          <w:p w14:paraId="4EB43803" w14:textId="77777777" w:rsidR="00294D47" w:rsidRPr="00552DB3" w:rsidRDefault="00294D47" w:rsidP="00DC1304">
            <w:pPr>
              <w:rPr>
                <w:sz w:val="22"/>
              </w:rPr>
            </w:pPr>
            <w:r w:rsidRPr="00552DB3">
              <w:rPr>
                <w:sz w:val="22"/>
              </w:rPr>
              <w:t>1.327778E-06</w:t>
            </w:r>
          </w:p>
        </w:tc>
        <w:tc>
          <w:tcPr>
            <w:tcW w:w="0" w:type="auto"/>
            <w:tcBorders>
              <w:left w:val="double" w:sz="4" w:space="0" w:color="auto"/>
            </w:tcBorders>
          </w:tcPr>
          <w:p w14:paraId="72D5A2D4" w14:textId="77777777" w:rsidR="00294D47" w:rsidRPr="00552DB3" w:rsidRDefault="00294D47" w:rsidP="00DC1304">
            <w:pPr>
              <w:rPr>
                <w:sz w:val="22"/>
              </w:rPr>
            </w:pPr>
            <w:r w:rsidRPr="00552DB3">
              <w:rPr>
                <w:sz w:val="22"/>
              </w:rPr>
              <w:t>k-40</w:t>
            </w:r>
          </w:p>
        </w:tc>
        <w:tc>
          <w:tcPr>
            <w:tcW w:w="0" w:type="auto"/>
          </w:tcPr>
          <w:p w14:paraId="08D493C2" w14:textId="77777777" w:rsidR="00294D47" w:rsidRPr="00552DB3" w:rsidRDefault="00294D47" w:rsidP="00DC1304">
            <w:pPr>
              <w:rPr>
                <w:sz w:val="22"/>
              </w:rPr>
            </w:pPr>
            <w:r w:rsidRPr="00552DB3">
              <w:rPr>
                <w:sz w:val="22"/>
              </w:rPr>
              <w:t>19040</w:t>
            </w:r>
          </w:p>
        </w:tc>
        <w:tc>
          <w:tcPr>
            <w:tcW w:w="0" w:type="auto"/>
          </w:tcPr>
          <w:p w14:paraId="5E352CF3" w14:textId="77777777" w:rsidR="00294D47" w:rsidRPr="00552DB3" w:rsidRDefault="00294D47" w:rsidP="00DC1304">
            <w:pPr>
              <w:rPr>
                <w:sz w:val="22"/>
              </w:rPr>
            </w:pPr>
            <w:r w:rsidRPr="00552DB3">
              <w:rPr>
                <w:sz w:val="22"/>
              </w:rPr>
              <w:t>1.665807E-10</w:t>
            </w:r>
          </w:p>
        </w:tc>
      </w:tr>
      <w:tr w:rsidR="00294D47" w:rsidRPr="00552DB3" w14:paraId="383DE9E1" w14:textId="77777777" w:rsidTr="00DC1304">
        <w:trPr>
          <w:jc w:val="center"/>
        </w:trPr>
        <w:tc>
          <w:tcPr>
            <w:tcW w:w="0" w:type="auto"/>
          </w:tcPr>
          <w:p w14:paraId="5DD0FC73" w14:textId="77777777" w:rsidR="00294D47" w:rsidRPr="00552DB3" w:rsidRDefault="00294D47" w:rsidP="00DC1304">
            <w:pPr>
              <w:rPr>
                <w:sz w:val="22"/>
              </w:rPr>
            </w:pPr>
            <w:r w:rsidRPr="00552DB3">
              <w:rPr>
                <w:sz w:val="22"/>
              </w:rPr>
              <w:t>k-41</w:t>
            </w:r>
          </w:p>
        </w:tc>
        <w:tc>
          <w:tcPr>
            <w:tcW w:w="0" w:type="auto"/>
          </w:tcPr>
          <w:p w14:paraId="3571BC5E" w14:textId="77777777" w:rsidR="00294D47" w:rsidRPr="00552DB3" w:rsidRDefault="00294D47" w:rsidP="00DC1304">
            <w:pPr>
              <w:rPr>
                <w:sz w:val="22"/>
              </w:rPr>
            </w:pPr>
            <w:r w:rsidRPr="00552DB3">
              <w:rPr>
                <w:sz w:val="22"/>
              </w:rPr>
              <w:t>19041</w:t>
            </w:r>
          </w:p>
        </w:tc>
        <w:tc>
          <w:tcPr>
            <w:tcW w:w="0" w:type="auto"/>
            <w:tcBorders>
              <w:right w:val="double" w:sz="4" w:space="0" w:color="auto"/>
            </w:tcBorders>
          </w:tcPr>
          <w:p w14:paraId="67542DE6" w14:textId="77777777" w:rsidR="00294D47" w:rsidRPr="00552DB3" w:rsidRDefault="00294D47" w:rsidP="00DC1304">
            <w:pPr>
              <w:rPr>
                <w:sz w:val="22"/>
              </w:rPr>
            </w:pPr>
            <w:r w:rsidRPr="00552DB3">
              <w:rPr>
                <w:sz w:val="22"/>
              </w:rPr>
              <w:t>9.582237E-08</w:t>
            </w:r>
          </w:p>
        </w:tc>
        <w:tc>
          <w:tcPr>
            <w:tcW w:w="0" w:type="auto"/>
            <w:tcBorders>
              <w:left w:val="double" w:sz="4" w:space="0" w:color="auto"/>
            </w:tcBorders>
          </w:tcPr>
          <w:p w14:paraId="2371C2E6" w14:textId="77777777" w:rsidR="00294D47" w:rsidRPr="00552DB3" w:rsidRDefault="00294D47" w:rsidP="00DC1304">
            <w:pPr>
              <w:rPr>
                <w:sz w:val="22"/>
              </w:rPr>
            </w:pPr>
            <w:r w:rsidRPr="00552DB3">
              <w:rPr>
                <w:sz w:val="22"/>
              </w:rPr>
              <w:t>na-23</w:t>
            </w:r>
          </w:p>
        </w:tc>
        <w:tc>
          <w:tcPr>
            <w:tcW w:w="0" w:type="auto"/>
          </w:tcPr>
          <w:p w14:paraId="5E4EAC12" w14:textId="77777777" w:rsidR="00294D47" w:rsidRPr="00552DB3" w:rsidRDefault="00294D47" w:rsidP="00DC1304">
            <w:pPr>
              <w:rPr>
                <w:sz w:val="22"/>
              </w:rPr>
            </w:pPr>
            <w:r w:rsidRPr="00552DB3">
              <w:rPr>
                <w:sz w:val="22"/>
              </w:rPr>
              <w:t>11023</w:t>
            </w:r>
          </w:p>
        </w:tc>
        <w:tc>
          <w:tcPr>
            <w:tcW w:w="0" w:type="auto"/>
          </w:tcPr>
          <w:p w14:paraId="0B2C296D" w14:textId="77777777" w:rsidR="00294D47" w:rsidRPr="00552DB3" w:rsidRDefault="00294D47" w:rsidP="00DC1304">
            <w:pPr>
              <w:rPr>
                <w:sz w:val="22"/>
              </w:rPr>
            </w:pPr>
            <w:r w:rsidRPr="00552DB3">
              <w:rPr>
                <w:sz w:val="22"/>
              </w:rPr>
              <w:t>2.421376E-06</w:t>
            </w:r>
          </w:p>
        </w:tc>
      </w:tr>
      <w:tr w:rsidR="00294D47" w:rsidRPr="00552DB3" w14:paraId="3C8EBE45" w14:textId="77777777" w:rsidTr="00DC1304">
        <w:trPr>
          <w:jc w:val="center"/>
        </w:trPr>
        <w:tc>
          <w:tcPr>
            <w:tcW w:w="0" w:type="auto"/>
          </w:tcPr>
          <w:p w14:paraId="3A4227D1" w14:textId="77777777" w:rsidR="00294D47" w:rsidRPr="00552DB3" w:rsidRDefault="00294D47" w:rsidP="00DC1304">
            <w:pPr>
              <w:rPr>
                <w:sz w:val="22"/>
              </w:rPr>
            </w:pPr>
            <w:r w:rsidRPr="00552DB3">
              <w:rPr>
                <w:sz w:val="22"/>
              </w:rPr>
              <w:t>nb-93</w:t>
            </w:r>
          </w:p>
        </w:tc>
        <w:tc>
          <w:tcPr>
            <w:tcW w:w="0" w:type="auto"/>
          </w:tcPr>
          <w:p w14:paraId="16FE56EB" w14:textId="77777777" w:rsidR="00294D47" w:rsidRPr="00552DB3" w:rsidRDefault="00294D47" w:rsidP="00DC1304">
            <w:pPr>
              <w:rPr>
                <w:sz w:val="22"/>
              </w:rPr>
            </w:pPr>
            <w:r w:rsidRPr="00552DB3">
              <w:rPr>
                <w:sz w:val="22"/>
              </w:rPr>
              <w:t>41093</w:t>
            </w:r>
          </w:p>
        </w:tc>
        <w:tc>
          <w:tcPr>
            <w:tcW w:w="0" w:type="auto"/>
            <w:tcBorders>
              <w:right w:val="double" w:sz="4" w:space="0" w:color="auto"/>
            </w:tcBorders>
          </w:tcPr>
          <w:p w14:paraId="36592E9E" w14:textId="77777777" w:rsidR="00294D47" w:rsidRPr="00552DB3" w:rsidRDefault="00294D47" w:rsidP="00DC1304">
            <w:pPr>
              <w:rPr>
                <w:sz w:val="22"/>
              </w:rPr>
            </w:pPr>
            <w:r w:rsidRPr="00552DB3">
              <w:rPr>
                <w:sz w:val="22"/>
              </w:rPr>
              <w:t>5.991718E-07</w:t>
            </w:r>
          </w:p>
        </w:tc>
        <w:tc>
          <w:tcPr>
            <w:tcW w:w="0" w:type="auto"/>
            <w:tcBorders>
              <w:left w:val="double" w:sz="4" w:space="0" w:color="auto"/>
            </w:tcBorders>
          </w:tcPr>
          <w:p w14:paraId="165E348C" w14:textId="77777777" w:rsidR="00294D47" w:rsidRPr="00552DB3" w:rsidRDefault="00294D47" w:rsidP="00DC1304">
            <w:pPr>
              <w:rPr>
                <w:sz w:val="22"/>
              </w:rPr>
            </w:pPr>
            <w:r w:rsidRPr="00552DB3">
              <w:rPr>
                <w:sz w:val="22"/>
              </w:rPr>
              <w:t>w-182</w:t>
            </w:r>
          </w:p>
        </w:tc>
        <w:tc>
          <w:tcPr>
            <w:tcW w:w="0" w:type="auto"/>
          </w:tcPr>
          <w:p w14:paraId="3712ADD6" w14:textId="77777777" w:rsidR="00294D47" w:rsidRPr="00552DB3" w:rsidRDefault="00294D47" w:rsidP="00DC1304">
            <w:pPr>
              <w:rPr>
                <w:sz w:val="22"/>
              </w:rPr>
            </w:pPr>
            <w:r w:rsidRPr="00552DB3">
              <w:rPr>
                <w:sz w:val="22"/>
              </w:rPr>
              <w:t>74182</w:t>
            </w:r>
          </w:p>
        </w:tc>
        <w:tc>
          <w:tcPr>
            <w:tcW w:w="0" w:type="auto"/>
          </w:tcPr>
          <w:p w14:paraId="62A3AF73" w14:textId="77777777" w:rsidR="00294D47" w:rsidRPr="00552DB3" w:rsidRDefault="00294D47" w:rsidP="00DC1304">
            <w:pPr>
              <w:rPr>
                <w:sz w:val="22"/>
              </w:rPr>
            </w:pPr>
            <w:r w:rsidRPr="00552DB3">
              <w:rPr>
                <w:sz w:val="22"/>
              </w:rPr>
              <w:t>7.954675E-08</w:t>
            </w:r>
          </w:p>
        </w:tc>
      </w:tr>
      <w:tr w:rsidR="00294D47" w:rsidRPr="00552DB3" w14:paraId="315EFB25" w14:textId="77777777" w:rsidTr="00DC1304">
        <w:trPr>
          <w:jc w:val="center"/>
        </w:trPr>
        <w:tc>
          <w:tcPr>
            <w:tcW w:w="0" w:type="auto"/>
          </w:tcPr>
          <w:p w14:paraId="4B2641B2" w14:textId="77777777" w:rsidR="00294D47" w:rsidRPr="00552DB3" w:rsidRDefault="00294D47" w:rsidP="00DC1304">
            <w:pPr>
              <w:rPr>
                <w:sz w:val="22"/>
              </w:rPr>
            </w:pPr>
            <w:r w:rsidRPr="00552DB3">
              <w:rPr>
                <w:sz w:val="22"/>
              </w:rPr>
              <w:t>w-183</w:t>
            </w:r>
          </w:p>
        </w:tc>
        <w:tc>
          <w:tcPr>
            <w:tcW w:w="0" w:type="auto"/>
          </w:tcPr>
          <w:p w14:paraId="15B32155" w14:textId="77777777" w:rsidR="00294D47" w:rsidRPr="00552DB3" w:rsidRDefault="00294D47" w:rsidP="00DC1304">
            <w:pPr>
              <w:rPr>
                <w:sz w:val="22"/>
              </w:rPr>
            </w:pPr>
            <w:r w:rsidRPr="00552DB3">
              <w:rPr>
                <w:sz w:val="22"/>
              </w:rPr>
              <w:t>74183</w:t>
            </w:r>
          </w:p>
        </w:tc>
        <w:tc>
          <w:tcPr>
            <w:tcW w:w="0" w:type="auto"/>
            <w:tcBorders>
              <w:right w:val="double" w:sz="4" w:space="0" w:color="auto"/>
            </w:tcBorders>
          </w:tcPr>
          <w:p w14:paraId="1412814A" w14:textId="77777777" w:rsidR="00294D47" w:rsidRPr="00552DB3" w:rsidRDefault="00294D47" w:rsidP="00DC1304">
            <w:pPr>
              <w:rPr>
                <w:sz w:val="22"/>
              </w:rPr>
            </w:pPr>
            <w:r w:rsidRPr="00552DB3">
              <w:rPr>
                <w:sz w:val="22"/>
              </w:rPr>
              <w:t>4.259827E-08</w:t>
            </w:r>
          </w:p>
        </w:tc>
        <w:tc>
          <w:tcPr>
            <w:tcW w:w="0" w:type="auto"/>
            <w:tcBorders>
              <w:left w:val="double" w:sz="4" w:space="0" w:color="auto"/>
            </w:tcBorders>
          </w:tcPr>
          <w:p w14:paraId="24F6AB55" w14:textId="77777777" w:rsidR="00294D47" w:rsidRPr="00552DB3" w:rsidRDefault="00294D47" w:rsidP="00DC1304">
            <w:pPr>
              <w:rPr>
                <w:sz w:val="22"/>
              </w:rPr>
            </w:pPr>
            <w:r w:rsidRPr="00552DB3">
              <w:rPr>
                <w:sz w:val="22"/>
              </w:rPr>
              <w:t>w-184</w:t>
            </w:r>
          </w:p>
        </w:tc>
        <w:tc>
          <w:tcPr>
            <w:tcW w:w="0" w:type="auto"/>
          </w:tcPr>
          <w:p w14:paraId="26179F3E" w14:textId="77777777" w:rsidR="00294D47" w:rsidRPr="00552DB3" w:rsidRDefault="00294D47" w:rsidP="00DC1304">
            <w:pPr>
              <w:rPr>
                <w:sz w:val="22"/>
              </w:rPr>
            </w:pPr>
            <w:r w:rsidRPr="00552DB3">
              <w:rPr>
                <w:sz w:val="22"/>
              </w:rPr>
              <w:t>74184</w:t>
            </w:r>
          </w:p>
        </w:tc>
        <w:tc>
          <w:tcPr>
            <w:tcW w:w="0" w:type="auto"/>
          </w:tcPr>
          <w:p w14:paraId="7344CC4F" w14:textId="77777777" w:rsidR="00294D47" w:rsidRPr="00552DB3" w:rsidRDefault="00294D47" w:rsidP="00DC1304">
            <w:pPr>
              <w:rPr>
                <w:sz w:val="22"/>
              </w:rPr>
            </w:pPr>
            <w:r w:rsidRPr="00552DB3">
              <w:rPr>
                <w:sz w:val="22"/>
              </w:rPr>
              <w:t>9.381160E-08</w:t>
            </w:r>
          </w:p>
        </w:tc>
      </w:tr>
      <w:tr w:rsidR="00294D47" w:rsidRPr="00552DB3" w14:paraId="620350EB" w14:textId="77777777" w:rsidTr="00DC1304">
        <w:trPr>
          <w:jc w:val="center"/>
        </w:trPr>
        <w:tc>
          <w:tcPr>
            <w:tcW w:w="0" w:type="auto"/>
          </w:tcPr>
          <w:p w14:paraId="23D58B71" w14:textId="77777777" w:rsidR="00294D47" w:rsidRPr="00552DB3" w:rsidRDefault="00294D47" w:rsidP="00DC1304">
            <w:pPr>
              <w:rPr>
                <w:sz w:val="22"/>
              </w:rPr>
            </w:pPr>
            <w:r w:rsidRPr="00552DB3">
              <w:rPr>
                <w:sz w:val="22"/>
              </w:rPr>
              <w:t>w-186</w:t>
            </w:r>
          </w:p>
        </w:tc>
        <w:tc>
          <w:tcPr>
            <w:tcW w:w="0" w:type="auto"/>
          </w:tcPr>
          <w:p w14:paraId="52532F16" w14:textId="77777777" w:rsidR="00294D47" w:rsidRPr="00552DB3" w:rsidRDefault="00294D47" w:rsidP="00DC1304">
            <w:pPr>
              <w:rPr>
                <w:sz w:val="22"/>
              </w:rPr>
            </w:pPr>
            <w:r w:rsidRPr="00552DB3">
              <w:rPr>
                <w:sz w:val="22"/>
              </w:rPr>
              <w:t>74186</w:t>
            </w:r>
          </w:p>
        </w:tc>
        <w:tc>
          <w:tcPr>
            <w:tcW w:w="0" w:type="auto"/>
            <w:tcBorders>
              <w:right w:val="double" w:sz="4" w:space="0" w:color="auto"/>
            </w:tcBorders>
          </w:tcPr>
          <w:p w14:paraId="5C42524E" w14:textId="77777777" w:rsidR="00294D47" w:rsidRPr="00552DB3" w:rsidRDefault="00294D47" w:rsidP="00DC1304">
            <w:pPr>
              <w:rPr>
                <w:sz w:val="22"/>
              </w:rPr>
            </w:pPr>
            <w:r w:rsidRPr="00552DB3">
              <w:rPr>
                <w:sz w:val="22"/>
              </w:rPr>
              <w:t>8.681373E-08</w:t>
            </w:r>
          </w:p>
        </w:tc>
        <w:tc>
          <w:tcPr>
            <w:tcW w:w="0" w:type="auto"/>
            <w:tcBorders>
              <w:left w:val="double" w:sz="4" w:space="0" w:color="auto"/>
            </w:tcBorders>
          </w:tcPr>
          <w:p w14:paraId="775C6914" w14:textId="77777777" w:rsidR="00294D47" w:rsidRPr="00552DB3" w:rsidRDefault="00294D47" w:rsidP="00DC1304">
            <w:pPr>
              <w:rPr>
                <w:sz w:val="22"/>
              </w:rPr>
            </w:pPr>
            <w:r w:rsidRPr="00552DB3">
              <w:rPr>
                <w:sz w:val="22"/>
              </w:rPr>
              <w:t>sr-84</w:t>
            </w:r>
          </w:p>
        </w:tc>
        <w:tc>
          <w:tcPr>
            <w:tcW w:w="0" w:type="auto"/>
          </w:tcPr>
          <w:p w14:paraId="2F380FF0" w14:textId="77777777" w:rsidR="00294D47" w:rsidRPr="00552DB3" w:rsidRDefault="00294D47" w:rsidP="00DC1304">
            <w:pPr>
              <w:rPr>
                <w:sz w:val="22"/>
              </w:rPr>
            </w:pPr>
            <w:r w:rsidRPr="00552DB3">
              <w:rPr>
                <w:sz w:val="22"/>
              </w:rPr>
              <w:t>38084</w:t>
            </w:r>
          </w:p>
        </w:tc>
        <w:tc>
          <w:tcPr>
            <w:tcW w:w="0" w:type="auto"/>
          </w:tcPr>
          <w:p w14:paraId="14C844C7" w14:textId="77777777" w:rsidR="00294D47" w:rsidRPr="00552DB3" w:rsidRDefault="00294D47" w:rsidP="00DC1304">
            <w:pPr>
              <w:rPr>
                <w:sz w:val="22"/>
              </w:rPr>
            </w:pPr>
            <w:r w:rsidRPr="00552DB3">
              <w:rPr>
                <w:sz w:val="22"/>
              </w:rPr>
              <w:t>3.557937E-09</w:t>
            </w:r>
          </w:p>
        </w:tc>
      </w:tr>
      <w:tr w:rsidR="00294D47" w:rsidRPr="00552DB3" w14:paraId="6C736ECD" w14:textId="77777777" w:rsidTr="00DC1304">
        <w:trPr>
          <w:jc w:val="center"/>
        </w:trPr>
        <w:tc>
          <w:tcPr>
            <w:tcW w:w="0" w:type="auto"/>
          </w:tcPr>
          <w:p w14:paraId="34444447" w14:textId="77777777" w:rsidR="00294D47" w:rsidRPr="00552DB3" w:rsidRDefault="00294D47" w:rsidP="00DC1304">
            <w:pPr>
              <w:rPr>
                <w:sz w:val="22"/>
              </w:rPr>
            </w:pPr>
            <w:r w:rsidRPr="00552DB3">
              <w:rPr>
                <w:sz w:val="22"/>
              </w:rPr>
              <w:t>sr-86</w:t>
            </w:r>
          </w:p>
        </w:tc>
        <w:tc>
          <w:tcPr>
            <w:tcW w:w="0" w:type="auto"/>
          </w:tcPr>
          <w:p w14:paraId="39FC29C4" w14:textId="77777777" w:rsidR="00294D47" w:rsidRPr="00552DB3" w:rsidRDefault="00294D47" w:rsidP="00DC1304">
            <w:pPr>
              <w:rPr>
                <w:sz w:val="22"/>
              </w:rPr>
            </w:pPr>
            <w:r w:rsidRPr="00552DB3">
              <w:rPr>
                <w:sz w:val="22"/>
              </w:rPr>
              <w:t>38086</w:t>
            </w:r>
          </w:p>
        </w:tc>
        <w:tc>
          <w:tcPr>
            <w:tcW w:w="0" w:type="auto"/>
            <w:tcBorders>
              <w:right w:val="double" w:sz="4" w:space="0" w:color="auto"/>
            </w:tcBorders>
          </w:tcPr>
          <w:p w14:paraId="19DB131B" w14:textId="77777777" w:rsidR="00294D47" w:rsidRPr="00552DB3" w:rsidRDefault="00294D47" w:rsidP="00DC1304">
            <w:pPr>
              <w:rPr>
                <w:sz w:val="22"/>
              </w:rPr>
            </w:pPr>
            <w:r w:rsidRPr="00552DB3">
              <w:rPr>
                <w:sz w:val="22"/>
              </w:rPr>
              <w:t>6.264511E-08</w:t>
            </w:r>
          </w:p>
        </w:tc>
        <w:tc>
          <w:tcPr>
            <w:tcW w:w="0" w:type="auto"/>
            <w:tcBorders>
              <w:left w:val="double" w:sz="4" w:space="0" w:color="auto"/>
            </w:tcBorders>
          </w:tcPr>
          <w:p w14:paraId="0478B08E" w14:textId="77777777" w:rsidR="00294D47" w:rsidRPr="00552DB3" w:rsidRDefault="00294D47" w:rsidP="00DC1304">
            <w:pPr>
              <w:rPr>
                <w:sz w:val="22"/>
              </w:rPr>
            </w:pPr>
            <w:r w:rsidRPr="00552DB3">
              <w:rPr>
                <w:sz w:val="22"/>
              </w:rPr>
              <w:t>sr-87</w:t>
            </w:r>
          </w:p>
        </w:tc>
        <w:tc>
          <w:tcPr>
            <w:tcW w:w="0" w:type="auto"/>
          </w:tcPr>
          <w:p w14:paraId="2519DE7A" w14:textId="77777777" w:rsidR="00294D47" w:rsidRPr="00552DB3" w:rsidRDefault="00294D47" w:rsidP="00DC1304">
            <w:pPr>
              <w:rPr>
                <w:sz w:val="22"/>
              </w:rPr>
            </w:pPr>
            <w:r w:rsidRPr="00552DB3">
              <w:rPr>
                <w:sz w:val="22"/>
              </w:rPr>
              <w:t>38087</w:t>
            </w:r>
          </w:p>
        </w:tc>
        <w:tc>
          <w:tcPr>
            <w:tcW w:w="0" w:type="auto"/>
          </w:tcPr>
          <w:p w14:paraId="6C78AC35" w14:textId="77777777" w:rsidR="00294D47" w:rsidRPr="00552DB3" w:rsidRDefault="00294D47" w:rsidP="00DC1304">
            <w:pPr>
              <w:rPr>
                <w:sz w:val="22"/>
              </w:rPr>
            </w:pPr>
            <w:r w:rsidRPr="00552DB3">
              <w:rPr>
                <w:sz w:val="22"/>
              </w:rPr>
              <w:t>4.447421E-08</w:t>
            </w:r>
          </w:p>
        </w:tc>
      </w:tr>
      <w:tr w:rsidR="00294D47" w:rsidRPr="00552DB3" w14:paraId="4E8AD892" w14:textId="77777777" w:rsidTr="00DC1304">
        <w:trPr>
          <w:jc w:val="center"/>
        </w:trPr>
        <w:tc>
          <w:tcPr>
            <w:tcW w:w="0" w:type="auto"/>
          </w:tcPr>
          <w:p w14:paraId="236EB0ED" w14:textId="77777777" w:rsidR="00294D47" w:rsidRPr="00552DB3" w:rsidRDefault="00294D47" w:rsidP="00DC1304">
            <w:pPr>
              <w:rPr>
                <w:sz w:val="22"/>
              </w:rPr>
            </w:pPr>
            <w:r w:rsidRPr="00552DB3">
              <w:rPr>
                <w:sz w:val="22"/>
              </w:rPr>
              <w:t>sr-88</w:t>
            </w:r>
          </w:p>
        </w:tc>
        <w:tc>
          <w:tcPr>
            <w:tcW w:w="0" w:type="auto"/>
          </w:tcPr>
          <w:p w14:paraId="688630B6" w14:textId="77777777" w:rsidR="00294D47" w:rsidRPr="00552DB3" w:rsidRDefault="00294D47" w:rsidP="00DC1304">
            <w:pPr>
              <w:rPr>
                <w:sz w:val="22"/>
              </w:rPr>
            </w:pPr>
            <w:r w:rsidRPr="00552DB3">
              <w:rPr>
                <w:sz w:val="22"/>
              </w:rPr>
              <w:t>38088</w:t>
            </w:r>
          </w:p>
        </w:tc>
        <w:tc>
          <w:tcPr>
            <w:tcW w:w="0" w:type="auto"/>
            <w:tcBorders>
              <w:right w:val="double" w:sz="4" w:space="0" w:color="auto"/>
            </w:tcBorders>
          </w:tcPr>
          <w:p w14:paraId="7F07B44B" w14:textId="77777777" w:rsidR="00294D47" w:rsidRPr="00552DB3" w:rsidRDefault="00294D47" w:rsidP="00DC1304">
            <w:pPr>
              <w:rPr>
                <w:sz w:val="22"/>
              </w:rPr>
            </w:pPr>
            <w:r w:rsidRPr="00552DB3">
              <w:rPr>
                <w:sz w:val="22"/>
              </w:rPr>
              <w:t>5.246687E-07</w:t>
            </w:r>
          </w:p>
        </w:tc>
        <w:tc>
          <w:tcPr>
            <w:tcW w:w="0" w:type="auto"/>
            <w:tcBorders>
              <w:left w:val="double" w:sz="4" w:space="0" w:color="auto"/>
            </w:tcBorders>
          </w:tcPr>
          <w:p w14:paraId="659C9CF3" w14:textId="77777777" w:rsidR="00294D47" w:rsidRPr="00552DB3" w:rsidRDefault="00294D47" w:rsidP="00DC1304">
            <w:pPr>
              <w:rPr>
                <w:sz w:val="22"/>
              </w:rPr>
            </w:pPr>
          </w:p>
        </w:tc>
        <w:tc>
          <w:tcPr>
            <w:tcW w:w="0" w:type="auto"/>
          </w:tcPr>
          <w:p w14:paraId="443E1249" w14:textId="77777777" w:rsidR="00294D47" w:rsidRPr="00552DB3" w:rsidRDefault="00294D47" w:rsidP="00DC1304">
            <w:pPr>
              <w:rPr>
                <w:sz w:val="22"/>
              </w:rPr>
            </w:pPr>
          </w:p>
        </w:tc>
        <w:tc>
          <w:tcPr>
            <w:tcW w:w="0" w:type="auto"/>
          </w:tcPr>
          <w:p w14:paraId="1C50459A" w14:textId="77777777" w:rsidR="00294D47" w:rsidRPr="00552DB3" w:rsidRDefault="00294D47" w:rsidP="00DC1304">
            <w:pPr>
              <w:rPr>
                <w:sz w:val="22"/>
              </w:rPr>
            </w:pPr>
          </w:p>
        </w:tc>
      </w:tr>
    </w:tbl>
    <w:p w14:paraId="73C10973" w14:textId="34778CBB" w:rsidR="002314E0" w:rsidRDefault="002314E0" w:rsidP="00552DB3"/>
    <w:p w14:paraId="08E961A2" w14:textId="1E0CBFFD" w:rsidR="00552DB3" w:rsidRDefault="00552DB3">
      <w:pPr>
        <w:spacing w:after="200" w:line="276" w:lineRule="auto"/>
      </w:pPr>
      <w:r>
        <w:lastRenderedPageBreak/>
        <w:br w:type="page"/>
      </w:r>
    </w:p>
    <w:p w14:paraId="6A2E0ACC" w14:textId="77777777" w:rsidR="00294D47" w:rsidRDefault="00294D47" w:rsidP="00552DB3"/>
    <w:p w14:paraId="6723A387" w14:textId="3763986C" w:rsidR="00C42C30" w:rsidRDefault="00C42C30" w:rsidP="00C42C30">
      <w:pPr>
        <w:pStyle w:val="Caption"/>
        <w:keepNext/>
      </w:pPr>
      <w:bookmarkStart w:id="145" w:name="_Toc223007854"/>
      <w:r>
        <w:t xml:space="preserve">Table </w:t>
      </w:r>
      <w:fldSimple w:instr=" SEQ Table \* ARABIC ">
        <w:r w:rsidR="00721720">
          <w:rPr>
            <w:noProof/>
          </w:rPr>
          <w:t>27</w:t>
        </w:r>
      </w:fldSimple>
      <w:r>
        <w:t>: Benchmark Material Specification for Gold Foil</w:t>
      </w:r>
      <w:bookmarkEnd w:id="145"/>
    </w:p>
    <w:tbl>
      <w:tblPr>
        <w:tblStyle w:val="TableGrid"/>
        <w:tblW w:w="0" w:type="auto"/>
        <w:jc w:val="center"/>
        <w:tblLook w:val="04A0" w:firstRow="1" w:lastRow="0" w:firstColumn="1" w:lastColumn="0" w:noHBand="0" w:noVBand="1"/>
      </w:tblPr>
      <w:tblGrid>
        <w:gridCol w:w="950"/>
        <w:gridCol w:w="766"/>
        <w:gridCol w:w="1677"/>
      </w:tblGrid>
      <w:tr w:rsidR="00294D47" w:rsidRPr="00552DB3" w14:paraId="097F7AAF" w14:textId="77777777" w:rsidTr="00DC1304">
        <w:trPr>
          <w:jc w:val="center"/>
        </w:trPr>
        <w:tc>
          <w:tcPr>
            <w:tcW w:w="0" w:type="auto"/>
            <w:shd w:val="clear" w:color="auto" w:fill="FFCC99"/>
          </w:tcPr>
          <w:p w14:paraId="0D8421C3" w14:textId="77777777" w:rsidR="00294D47" w:rsidRPr="00552DB3" w:rsidRDefault="00294D47" w:rsidP="00DC1304">
            <w:pPr>
              <w:rPr>
                <w:sz w:val="22"/>
              </w:rPr>
            </w:pPr>
            <w:r w:rsidRPr="00552DB3">
              <w:rPr>
                <w:sz w:val="22"/>
              </w:rPr>
              <w:t>Element</w:t>
            </w:r>
          </w:p>
        </w:tc>
        <w:tc>
          <w:tcPr>
            <w:tcW w:w="0" w:type="auto"/>
            <w:shd w:val="clear" w:color="auto" w:fill="FFCC99"/>
          </w:tcPr>
          <w:p w14:paraId="210FE68C" w14:textId="77777777" w:rsidR="00294D47" w:rsidRPr="00552DB3" w:rsidRDefault="00294D47" w:rsidP="00DC1304">
            <w:pPr>
              <w:rPr>
                <w:sz w:val="22"/>
              </w:rPr>
            </w:pPr>
            <w:r w:rsidRPr="00552DB3">
              <w:rPr>
                <w:sz w:val="22"/>
              </w:rPr>
              <w:t>ZAID</w:t>
            </w:r>
          </w:p>
        </w:tc>
        <w:tc>
          <w:tcPr>
            <w:tcW w:w="0" w:type="auto"/>
            <w:shd w:val="clear" w:color="auto" w:fill="FFCC99"/>
          </w:tcPr>
          <w:p w14:paraId="7A0C3EE1" w14:textId="77777777" w:rsidR="00294D47" w:rsidRPr="00552DB3" w:rsidRDefault="00294D47" w:rsidP="00DC1304">
            <w:pPr>
              <w:rPr>
                <w:sz w:val="22"/>
              </w:rPr>
            </w:pPr>
            <w:r w:rsidRPr="00552DB3">
              <w:rPr>
                <w:sz w:val="22"/>
              </w:rPr>
              <w:t>Number Density</w:t>
            </w:r>
          </w:p>
          <w:p w14:paraId="42D53C84" w14:textId="77777777" w:rsidR="00294D47" w:rsidRPr="00552DB3" w:rsidRDefault="00294D47" w:rsidP="00DC1304">
            <w:pPr>
              <w:rPr>
                <w:sz w:val="22"/>
              </w:rPr>
            </w:pPr>
            <w:r w:rsidRPr="00552DB3">
              <w:rPr>
                <w:sz w:val="22"/>
              </w:rPr>
              <w:t>[atoms/b-cm]</w:t>
            </w:r>
          </w:p>
        </w:tc>
      </w:tr>
      <w:tr w:rsidR="00294D47" w:rsidRPr="00552DB3" w14:paraId="417D31C4" w14:textId="77777777" w:rsidTr="00DC1304">
        <w:trPr>
          <w:jc w:val="center"/>
        </w:trPr>
        <w:tc>
          <w:tcPr>
            <w:tcW w:w="0" w:type="auto"/>
          </w:tcPr>
          <w:p w14:paraId="7A92402C" w14:textId="77777777" w:rsidR="00294D47" w:rsidRPr="00552DB3" w:rsidRDefault="00294D47" w:rsidP="00DC1304">
            <w:pPr>
              <w:rPr>
                <w:sz w:val="22"/>
              </w:rPr>
            </w:pPr>
            <w:r w:rsidRPr="00552DB3">
              <w:rPr>
                <w:sz w:val="22"/>
              </w:rPr>
              <w:t>cu-63</w:t>
            </w:r>
          </w:p>
        </w:tc>
        <w:tc>
          <w:tcPr>
            <w:tcW w:w="0" w:type="auto"/>
          </w:tcPr>
          <w:p w14:paraId="57B4C574" w14:textId="77777777" w:rsidR="00294D47" w:rsidRPr="00552DB3" w:rsidRDefault="00294D47" w:rsidP="00DC1304">
            <w:pPr>
              <w:rPr>
                <w:sz w:val="22"/>
              </w:rPr>
            </w:pPr>
            <w:r w:rsidRPr="00552DB3">
              <w:rPr>
                <w:sz w:val="22"/>
              </w:rPr>
              <w:t>29063</w:t>
            </w:r>
          </w:p>
        </w:tc>
        <w:tc>
          <w:tcPr>
            <w:tcW w:w="0" w:type="auto"/>
          </w:tcPr>
          <w:p w14:paraId="4D07DB84" w14:textId="77777777" w:rsidR="00294D47" w:rsidRPr="00552DB3" w:rsidRDefault="00294D47" w:rsidP="00DC1304">
            <w:pPr>
              <w:rPr>
                <w:sz w:val="22"/>
              </w:rPr>
            </w:pPr>
            <w:r w:rsidRPr="00552DB3">
              <w:rPr>
                <w:sz w:val="22"/>
              </w:rPr>
              <w:t>1.161709E-06</w:t>
            </w:r>
          </w:p>
        </w:tc>
      </w:tr>
      <w:tr w:rsidR="00294D47" w:rsidRPr="00552DB3" w14:paraId="533B80F7" w14:textId="77777777" w:rsidTr="00DC1304">
        <w:trPr>
          <w:jc w:val="center"/>
        </w:trPr>
        <w:tc>
          <w:tcPr>
            <w:tcW w:w="0" w:type="auto"/>
          </w:tcPr>
          <w:p w14:paraId="7AEB0BBC" w14:textId="77777777" w:rsidR="00294D47" w:rsidRPr="00552DB3" w:rsidRDefault="00294D47" w:rsidP="00DC1304">
            <w:pPr>
              <w:rPr>
                <w:sz w:val="22"/>
              </w:rPr>
            </w:pPr>
            <w:r w:rsidRPr="00552DB3">
              <w:rPr>
                <w:sz w:val="22"/>
              </w:rPr>
              <w:t>cu-65</w:t>
            </w:r>
          </w:p>
        </w:tc>
        <w:tc>
          <w:tcPr>
            <w:tcW w:w="0" w:type="auto"/>
          </w:tcPr>
          <w:p w14:paraId="262E1BD7" w14:textId="77777777" w:rsidR="00294D47" w:rsidRPr="00552DB3" w:rsidRDefault="00294D47" w:rsidP="00DC1304">
            <w:pPr>
              <w:rPr>
                <w:sz w:val="22"/>
              </w:rPr>
            </w:pPr>
            <w:r w:rsidRPr="00552DB3">
              <w:rPr>
                <w:sz w:val="22"/>
              </w:rPr>
              <w:t>29065</w:t>
            </w:r>
          </w:p>
        </w:tc>
        <w:tc>
          <w:tcPr>
            <w:tcW w:w="0" w:type="auto"/>
          </w:tcPr>
          <w:p w14:paraId="51EEDA5A" w14:textId="77777777" w:rsidR="00294D47" w:rsidRPr="00552DB3" w:rsidRDefault="00294D47" w:rsidP="00DC1304">
            <w:pPr>
              <w:rPr>
                <w:sz w:val="22"/>
              </w:rPr>
            </w:pPr>
            <w:r w:rsidRPr="00552DB3">
              <w:rPr>
                <w:sz w:val="22"/>
              </w:rPr>
              <w:t>5.182749E-07</w:t>
            </w:r>
          </w:p>
        </w:tc>
      </w:tr>
      <w:tr w:rsidR="00294D47" w:rsidRPr="00552DB3" w14:paraId="1808ED48" w14:textId="77777777" w:rsidTr="00DC1304">
        <w:trPr>
          <w:jc w:val="center"/>
        </w:trPr>
        <w:tc>
          <w:tcPr>
            <w:tcW w:w="0" w:type="auto"/>
          </w:tcPr>
          <w:p w14:paraId="2CCF6E81" w14:textId="77777777" w:rsidR="00294D47" w:rsidRPr="00552DB3" w:rsidRDefault="00294D47" w:rsidP="00DC1304">
            <w:pPr>
              <w:rPr>
                <w:sz w:val="22"/>
              </w:rPr>
            </w:pPr>
            <w:r w:rsidRPr="00552DB3">
              <w:rPr>
                <w:sz w:val="22"/>
              </w:rPr>
              <w:t>na-23</w:t>
            </w:r>
          </w:p>
        </w:tc>
        <w:tc>
          <w:tcPr>
            <w:tcW w:w="0" w:type="auto"/>
          </w:tcPr>
          <w:p w14:paraId="2CCF1E7C" w14:textId="77777777" w:rsidR="00294D47" w:rsidRPr="00552DB3" w:rsidRDefault="00294D47" w:rsidP="00DC1304">
            <w:pPr>
              <w:rPr>
                <w:sz w:val="22"/>
              </w:rPr>
            </w:pPr>
            <w:r w:rsidRPr="00552DB3">
              <w:rPr>
                <w:sz w:val="22"/>
              </w:rPr>
              <w:t>12023</w:t>
            </w:r>
          </w:p>
        </w:tc>
        <w:tc>
          <w:tcPr>
            <w:tcW w:w="0" w:type="auto"/>
          </w:tcPr>
          <w:p w14:paraId="20D149CC" w14:textId="77777777" w:rsidR="00294D47" w:rsidRPr="00552DB3" w:rsidRDefault="00294D47" w:rsidP="00DC1304">
            <w:pPr>
              <w:rPr>
                <w:sz w:val="22"/>
              </w:rPr>
            </w:pPr>
            <w:r w:rsidRPr="00552DB3">
              <w:rPr>
                <w:sz w:val="22"/>
              </w:rPr>
              <w:t>1.547882E-06</w:t>
            </w:r>
          </w:p>
        </w:tc>
      </w:tr>
      <w:tr w:rsidR="00294D47" w:rsidRPr="00552DB3" w14:paraId="73A99100" w14:textId="77777777" w:rsidTr="00DC1304">
        <w:trPr>
          <w:jc w:val="center"/>
        </w:trPr>
        <w:tc>
          <w:tcPr>
            <w:tcW w:w="0" w:type="auto"/>
          </w:tcPr>
          <w:p w14:paraId="2983924A" w14:textId="77777777" w:rsidR="00294D47" w:rsidRPr="00552DB3" w:rsidRDefault="00294D47" w:rsidP="00DC1304">
            <w:pPr>
              <w:rPr>
                <w:sz w:val="22"/>
              </w:rPr>
            </w:pPr>
            <w:r w:rsidRPr="00552DB3">
              <w:rPr>
                <w:sz w:val="22"/>
              </w:rPr>
              <w:t>au-197</w:t>
            </w:r>
          </w:p>
        </w:tc>
        <w:tc>
          <w:tcPr>
            <w:tcW w:w="0" w:type="auto"/>
          </w:tcPr>
          <w:p w14:paraId="378FDE06" w14:textId="77777777" w:rsidR="00294D47" w:rsidRPr="00552DB3" w:rsidRDefault="00294D47" w:rsidP="00DC1304">
            <w:pPr>
              <w:rPr>
                <w:sz w:val="22"/>
              </w:rPr>
            </w:pPr>
            <w:r w:rsidRPr="00552DB3">
              <w:rPr>
                <w:sz w:val="22"/>
              </w:rPr>
              <w:t>79197</w:t>
            </w:r>
          </w:p>
        </w:tc>
        <w:tc>
          <w:tcPr>
            <w:tcW w:w="0" w:type="auto"/>
          </w:tcPr>
          <w:p w14:paraId="25456E6A" w14:textId="77777777" w:rsidR="00294D47" w:rsidRPr="00552DB3" w:rsidRDefault="00294D47" w:rsidP="00DC1304">
            <w:pPr>
              <w:rPr>
                <w:sz w:val="22"/>
              </w:rPr>
            </w:pPr>
            <w:r w:rsidRPr="00552DB3">
              <w:rPr>
                <w:sz w:val="22"/>
              </w:rPr>
              <w:t>6.022151E-02</w:t>
            </w:r>
          </w:p>
        </w:tc>
      </w:tr>
      <w:tr w:rsidR="00294D47" w:rsidRPr="00552DB3" w14:paraId="0CF0C30D" w14:textId="77777777" w:rsidTr="00DC1304">
        <w:trPr>
          <w:jc w:val="center"/>
        </w:trPr>
        <w:tc>
          <w:tcPr>
            <w:tcW w:w="0" w:type="auto"/>
          </w:tcPr>
          <w:p w14:paraId="4B2CAB8E" w14:textId="77777777" w:rsidR="00294D47" w:rsidRPr="00552DB3" w:rsidRDefault="00294D47" w:rsidP="00DC1304">
            <w:pPr>
              <w:rPr>
                <w:sz w:val="22"/>
              </w:rPr>
            </w:pPr>
            <w:r w:rsidRPr="00552DB3">
              <w:rPr>
                <w:sz w:val="22"/>
              </w:rPr>
              <w:t>rh-103</w:t>
            </w:r>
          </w:p>
        </w:tc>
        <w:tc>
          <w:tcPr>
            <w:tcW w:w="0" w:type="auto"/>
          </w:tcPr>
          <w:p w14:paraId="0BBE387C" w14:textId="77777777" w:rsidR="00294D47" w:rsidRPr="00552DB3" w:rsidRDefault="00294D47" w:rsidP="00DC1304">
            <w:pPr>
              <w:rPr>
                <w:sz w:val="22"/>
              </w:rPr>
            </w:pPr>
            <w:r w:rsidRPr="00552DB3">
              <w:rPr>
                <w:sz w:val="22"/>
              </w:rPr>
              <w:t>45103</w:t>
            </w:r>
          </w:p>
        </w:tc>
        <w:tc>
          <w:tcPr>
            <w:tcW w:w="0" w:type="auto"/>
          </w:tcPr>
          <w:p w14:paraId="1B89B4FB" w14:textId="77777777" w:rsidR="00294D47" w:rsidRPr="00552DB3" w:rsidRDefault="00294D47" w:rsidP="00DC1304">
            <w:pPr>
              <w:rPr>
                <w:sz w:val="22"/>
              </w:rPr>
            </w:pPr>
            <w:r w:rsidRPr="00552DB3">
              <w:rPr>
                <w:sz w:val="22"/>
              </w:rPr>
              <w:t>4.610760E-07</w:t>
            </w:r>
          </w:p>
        </w:tc>
      </w:tr>
    </w:tbl>
    <w:p w14:paraId="00199594" w14:textId="77777777" w:rsidR="00294D47" w:rsidRDefault="00294D47" w:rsidP="00294D47"/>
    <w:p w14:paraId="708BF1D4" w14:textId="7C533407" w:rsidR="002314E0" w:rsidRDefault="002314E0">
      <w:pPr>
        <w:spacing w:after="200" w:line="276" w:lineRule="auto"/>
      </w:pPr>
      <w:r>
        <w:br w:type="page"/>
      </w:r>
    </w:p>
    <w:p w14:paraId="1EFFE8E1" w14:textId="77777777" w:rsidR="00294D47" w:rsidRDefault="00294D47" w:rsidP="00294D47"/>
    <w:p w14:paraId="4CC905E8" w14:textId="2CC4D866" w:rsidR="00DB2EE9" w:rsidRDefault="00DB2EE9" w:rsidP="00DB2EE9">
      <w:pPr>
        <w:pStyle w:val="Caption"/>
        <w:keepNext/>
      </w:pPr>
      <w:bookmarkStart w:id="146" w:name="_Toc223007855"/>
      <w:r>
        <w:t xml:space="preserve">Table </w:t>
      </w:r>
      <w:fldSimple w:instr=" SEQ Table \* ARABIC ">
        <w:r w:rsidR="00721720">
          <w:rPr>
            <w:noProof/>
          </w:rPr>
          <w:t>28</w:t>
        </w:r>
      </w:fldSimple>
      <w:r>
        <w:t>: Benchmark Material Specification for Indium Foil</w:t>
      </w:r>
      <w:bookmarkEnd w:id="146"/>
    </w:p>
    <w:tbl>
      <w:tblPr>
        <w:tblStyle w:val="TableGrid"/>
        <w:tblW w:w="0" w:type="auto"/>
        <w:jc w:val="center"/>
        <w:tblLook w:val="04A0" w:firstRow="1" w:lastRow="0" w:firstColumn="1" w:lastColumn="0" w:noHBand="0" w:noVBand="1"/>
      </w:tblPr>
      <w:tblGrid>
        <w:gridCol w:w="950"/>
        <w:gridCol w:w="766"/>
        <w:gridCol w:w="1677"/>
        <w:gridCol w:w="950"/>
        <w:gridCol w:w="766"/>
        <w:gridCol w:w="1677"/>
      </w:tblGrid>
      <w:tr w:rsidR="00294D47" w:rsidRPr="00552DB3" w14:paraId="747C30EC" w14:textId="77777777" w:rsidTr="00DC1304">
        <w:trPr>
          <w:tblHeader/>
          <w:jc w:val="center"/>
        </w:trPr>
        <w:tc>
          <w:tcPr>
            <w:tcW w:w="0" w:type="auto"/>
            <w:shd w:val="clear" w:color="auto" w:fill="FFCC99"/>
          </w:tcPr>
          <w:p w14:paraId="1D6F8D36" w14:textId="77777777" w:rsidR="00294D47" w:rsidRPr="00552DB3" w:rsidRDefault="00294D47" w:rsidP="00DC1304">
            <w:pPr>
              <w:rPr>
                <w:sz w:val="22"/>
              </w:rPr>
            </w:pPr>
            <w:r w:rsidRPr="00552DB3">
              <w:rPr>
                <w:sz w:val="22"/>
              </w:rPr>
              <w:t>Element</w:t>
            </w:r>
          </w:p>
        </w:tc>
        <w:tc>
          <w:tcPr>
            <w:tcW w:w="0" w:type="auto"/>
            <w:shd w:val="clear" w:color="auto" w:fill="FFCC99"/>
          </w:tcPr>
          <w:p w14:paraId="5B8922BD" w14:textId="77777777" w:rsidR="00294D47" w:rsidRPr="00552DB3" w:rsidRDefault="00294D47" w:rsidP="00DC1304">
            <w:pPr>
              <w:rPr>
                <w:sz w:val="22"/>
              </w:rPr>
            </w:pPr>
            <w:r w:rsidRPr="00552DB3">
              <w:rPr>
                <w:sz w:val="22"/>
              </w:rPr>
              <w:t>ZAID</w:t>
            </w:r>
          </w:p>
        </w:tc>
        <w:tc>
          <w:tcPr>
            <w:tcW w:w="0" w:type="auto"/>
            <w:tcBorders>
              <w:right w:val="double" w:sz="4" w:space="0" w:color="auto"/>
            </w:tcBorders>
            <w:shd w:val="clear" w:color="auto" w:fill="FFCC99"/>
          </w:tcPr>
          <w:p w14:paraId="3706897F" w14:textId="77777777" w:rsidR="00294D47" w:rsidRPr="00552DB3" w:rsidRDefault="00294D47" w:rsidP="00DC1304">
            <w:pPr>
              <w:rPr>
                <w:sz w:val="22"/>
              </w:rPr>
            </w:pPr>
            <w:r w:rsidRPr="00552DB3">
              <w:rPr>
                <w:sz w:val="22"/>
              </w:rPr>
              <w:t>Number Density</w:t>
            </w:r>
          </w:p>
          <w:p w14:paraId="10D5A901" w14:textId="77777777" w:rsidR="00294D47" w:rsidRPr="00552DB3" w:rsidRDefault="00294D47" w:rsidP="00DC1304">
            <w:pPr>
              <w:rPr>
                <w:sz w:val="22"/>
              </w:rPr>
            </w:pPr>
            <w:r w:rsidRPr="00552DB3">
              <w:rPr>
                <w:sz w:val="22"/>
              </w:rPr>
              <w:t>[atoms/b-cm]</w:t>
            </w:r>
          </w:p>
        </w:tc>
        <w:tc>
          <w:tcPr>
            <w:tcW w:w="0" w:type="auto"/>
            <w:tcBorders>
              <w:left w:val="double" w:sz="4" w:space="0" w:color="auto"/>
            </w:tcBorders>
            <w:shd w:val="clear" w:color="auto" w:fill="FFCC99"/>
          </w:tcPr>
          <w:p w14:paraId="6FC132FF" w14:textId="77777777" w:rsidR="00294D47" w:rsidRPr="00552DB3" w:rsidRDefault="00294D47" w:rsidP="00DC1304">
            <w:pPr>
              <w:rPr>
                <w:sz w:val="22"/>
              </w:rPr>
            </w:pPr>
            <w:r w:rsidRPr="00552DB3">
              <w:rPr>
                <w:sz w:val="22"/>
              </w:rPr>
              <w:t>Element</w:t>
            </w:r>
          </w:p>
        </w:tc>
        <w:tc>
          <w:tcPr>
            <w:tcW w:w="0" w:type="auto"/>
            <w:shd w:val="clear" w:color="auto" w:fill="FFCC99"/>
          </w:tcPr>
          <w:p w14:paraId="61CE6436" w14:textId="77777777" w:rsidR="00294D47" w:rsidRPr="00552DB3" w:rsidRDefault="00294D47" w:rsidP="00DC1304">
            <w:pPr>
              <w:rPr>
                <w:sz w:val="22"/>
              </w:rPr>
            </w:pPr>
            <w:r w:rsidRPr="00552DB3">
              <w:rPr>
                <w:sz w:val="22"/>
              </w:rPr>
              <w:t>ZAID</w:t>
            </w:r>
          </w:p>
        </w:tc>
        <w:tc>
          <w:tcPr>
            <w:tcW w:w="0" w:type="auto"/>
            <w:shd w:val="clear" w:color="auto" w:fill="FFCC99"/>
          </w:tcPr>
          <w:p w14:paraId="45E743F5" w14:textId="77777777" w:rsidR="00294D47" w:rsidRPr="00552DB3" w:rsidRDefault="00294D47" w:rsidP="00DC1304">
            <w:pPr>
              <w:rPr>
                <w:sz w:val="22"/>
              </w:rPr>
            </w:pPr>
            <w:r w:rsidRPr="00552DB3">
              <w:rPr>
                <w:sz w:val="22"/>
              </w:rPr>
              <w:t>Number Density</w:t>
            </w:r>
          </w:p>
          <w:p w14:paraId="5426EDC3" w14:textId="77777777" w:rsidR="00294D47" w:rsidRPr="00552DB3" w:rsidRDefault="00294D47" w:rsidP="00DC1304">
            <w:pPr>
              <w:rPr>
                <w:sz w:val="22"/>
              </w:rPr>
            </w:pPr>
            <w:r w:rsidRPr="00552DB3">
              <w:rPr>
                <w:sz w:val="22"/>
              </w:rPr>
              <w:t>[atoms/b-cm]</w:t>
            </w:r>
          </w:p>
        </w:tc>
      </w:tr>
      <w:tr w:rsidR="00294D47" w:rsidRPr="00552DB3" w14:paraId="74E3BD4B" w14:textId="77777777" w:rsidTr="00DC1304">
        <w:trPr>
          <w:jc w:val="center"/>
        </w:trPr>
        <w:tc>
          <w:tcPr>
            <w:tcW w:w="0" w:type="auto"/>
          </w:tcPr>
          <w:p w14:paraId="5B6DBAD4" w14:textId="77777777" w:rsidR="00294D47" w:rsidRPr="00552DB3" w:rsidRDefault="00294D47" w:rsidP="00DC1304">
            <w:pPr>
              <w:rPr>
                <w:sz w:val="22"/>
              </w:rPr>
            </w:pPr>
            <w:r w:rsidRPr="00552DB3">
              <w:rPr>
                <w:sz w:val="22"/>
              </w:rPr>
              <w:t>b-10</w:t>
            </w:r>
          </w:p>
        </w:tc>
        <w:tc>
          <w:tcPr>
            <w:tcW w:w="0" w:type="auto"/>
          </w:tcPr>
          <w:p w14:paraId="1BA542D7" w14:textId="77777777" w:rsidR="00294D47" w:rsidRPr="00552DB3" w:rsidRDefault="00294D47" w:rsidP="00DC1304">
            <w:pPr>
              <w:rPr>
                <w:sz w:val="22"/>
              </w:rPr>
            </w:pPr>
            <w:r w:rsidRPr="00552DB3">
              <w:rPr>
                <w:sz w:val="22"/>
              </w:rPr>
              <w:t>5010</w:t>
            </w:r>
          </w:p>
        </w:tc>
        <w:tc>
          <w:tcPr>
            <w:tcW w:w="0" w:type="auto"/>
            <w:tcBorders>
              <w:right w:val="double" w:sz="4" w:space="0" w:color="auto"/>
            </w:tcBorders>
          </w:tcPr>
          <w:p w14:paraId="2E01F432" w14:textId="77777777" w:rsidR="00294D47" w:rsidRPr="00552DB3" w:rsidRDefault="00294D47" w:rsidP="00DC1304">
            <w:pPr>
              <w:rPr>
                <w:sz w:val="22"/>
              </w:rPr>
            </w:pPr>
            <w:r w:rsidRPr="00552DB3">
              <w:rPr>
                <w:sz w:val="22"/>
              </w:rPr>
              <w:t>8.214340E-07</w:t>
            </w:r>
          </w:p>
        </w:tc>
        <w:tc>
          <w:tcPr>
            <w:tcW w:w="0" w:type="auto"/>
            <w:tcBorders>
              <w:left w:val="double" w:sz="4" w:space="0" w:color="auto"/>
            </w:tcBorders>
          </w:tcPr>
          <w:p w14:paraId="1C01DD96" w14:textId="77777777" w:rsidR="00294D47" w:rsidRPr="00552DB3" w:rsidRDefault="00294D47" w:rsidP="00DC1304">
            <w:pPr>
              <w:rPr>
                <w:sz w:val="22"/>
              </w:rPr>
            </w:pPr>
            <w:r w:rsidRPr="00552DB3">
              <w:rPr>
                <w:sz w:val="22"/>
              </w:rPr>
              <w:t>al-27</w:t>
            </w:r>
          </w:p>
        </w:tc>
        <w:tc>
          <w:tcPr>
            <w:tcW w:w="0" w:type="auto"/>
          </w:tcPr>
          <w:p w14:paraId="0E9E788B" w14:textId="77777777" w:rsidR="00294D47" w:rsidRPr="00552DB3" w:rsidRDefault="00294D47" w:rsidP="00DC1304">
            <w:pPr>
              <w:rPr>
                <w:sz w:val="22"/>
              </w:rPr>
            </w:pPr>
            <w:r w:rsidRPr="00552DB3">
              <w:rPr>
                <w:sz w:val="22"/>
              </w:rPr>
              <w:t>13027</w:t>
            </w:r>
          </w:p>
        </w:tc>
        <w:tc>
          <w:tcPr>
            <w:tcW w:w="0" w:type="auto"/>
          </w:tcPr>
          <w:p w14:paraId="7083370C" w14:textId="77777777" w:rsidR="00294D47" w:rsidRPr="00552DB3" w:rsidRDefault="00294D47" w:rsidP="00DC1304">
            <w:pPr>
              <w:rPr>
                <w:sz w:val="22"/>
              </w:rPr>
            </w:pPr>
            <w:r w:rsidRPr="00552DB3">
              <w:rPr>
                <w:sz w:val="22"/>
              </w:rPr>
              <w:t>8.269705E-06</w:t>
            </w:r>
          </w:p>
        </w:tc>
      </w:tr>
      <w:tr w:rsidR="00294D47" w:rsidRPr="00552DB3" w14:paraId="2CF9D560" w14:textId="77777777" w:rsidTr="00DC1304">
        <w:trPr>
          <w:jc w:val="center"/>
        </w:trPr>
        <w:tc>
          <w:tcPr>
            <w:tcW w:w="0" w:type="auto"/>
          </w:tcPr>
          <w:p w14:paraId="5FE1E2DA" w14:textId="77777777" w:rsidR="00294D47" w:rsidRPr="00552DB3" w:rsidRDefault="00294D47" w:rsidP="00DC1304">
            <w:pPr>
              <w:rPr>
                <w:sz w:val="22"/>
              </w:rPr>
            </w:pPr>
            <w:r w:rsidRPr="00552DB3">
              <w:rPr>
                <w:sz w:val="22"/>
              </w:rPr>
              <w:t>si-28</w:t>
            </w:r>
          </w:p>
        </w:tc>
        <w:tc>
          <w:tcPr>
            <w:tcW w:w="0" w:type="auto"/>
          </w:tcPr>
          <w:p w14:paraId="77C8A1BB" w14:textId="77777777" w:rsidR="00294D47" w:rsidRPr="00552DB3" w:rsidRDefault="00294D47" w:rsidP="00DC1304">
            <w:pPr>
              <w:rPr>
                <w:sz w:val="22"/>
              </w:rPr>
            </w:pPr>
            <w:r w:rsidRPr="00552DB3">
              <w:rPr>
                <w:sz w:val="22"/>
              </w:rPr>
              <w:t>14028</w:t>
            </w:r>
          </w:p>
        </w:tc>
        <w:tc>
          <w:tcPr>
            <w:tcW w:w="0" w:type="auto"/>
            <w:tcBorders>
              <w:right w:val="double" w:sz="4" w:space="0" w:color="auto"/>
            </w:tcBorders>
          </w:tcPr>
          <w:p w14:paraId="66F16949" w14:textId="77777777" w:rsidR="00294D47" w:rsidRPr="00552DB3" w:rsidRDefault="00294D47" w:rsidP="00DC1304">
            <w:pPr>
              <w:rPr>
                <w:sz w:val="22"/>
              </w:rPr>
            </w:pPr>
            <w:r w:rsidRPr="00552DB3">
              <w:rPr>
                <w:sz w:val="22"/>
              </w:rPr>
              <w:t>7.326791E-06</w:t>
            </w:r>
          </w:p>
        </w:tc>
        <w:tc>
          <w:tcPr>
            <w:tcW w:w="0" w:type="auto"/>
            <w:tcBorders>
              <w:left w:val="double" w:sz="4" w:space="0" w:color="auto"/>
            </w:tcBorders>
          </w:tcPr>
          <w:p w14:paraId="5660F427" w14:textId="77777777" w:rsidR="00294D47" w:rsidRPr="00552DB3" w:rsidRDefault="00294D47" w:rsidP="00DC1304">
            <w:pPr>
              <w:rPr>
                <w:sz w:val="22"/>
              </w:rPr>
            </w:pPr>
            <w:r w:rsidRPr="00552DB3">
              <w:rPr>
                <w:sz w:val="22"/>
              </w:rPr>
              <w:t>si-29</w:t>
            </w:r>
          </w:p>
        </w:tc>
        <w:tc>
          <w:tcPr>
            <w:tcW w:w="0" w:type="auto"/>
          </w:tcPr>
          <w:p w14:paraId="608365D1" w14:textId="77777777" w:rsidR="00294D47" w:rsidRPr="00552DB3" w:rsidRDefault="00294D47" w:rsidP="00DC1304">
            <w:pPr>
              <w:rPr>
                <w:sz w:val="22"/>
              </w:rPr>
            </w:pPr>
            <w:r w:rsidRPr="00552DB3">
              <w:rPr>
                <w:sz w:val="22"/>
              </w:rPr>
              <w:t>14029</w:t>
            </w:r>
          </w:p>
        </w:tc>
        <w:tc>
          <w:tcPr>
            <w:tcW w:w="0" w:type="auto"/>
          </w:tcPr>
          <w:p w14:paraId="2BE5E11D" w14:textId="77777777" w:rsidR="00294D47" w:rsidRPr="00552DB3" w:rsidRDefault="00294D47" w:rsidP="00DC1304">
            <w:pPr>
              <w:rPr>
                <w:sz w:val="22"/>
              </w:rPr>
            </w:pPr>
            <w:r w:rsidRPr="00552DB3">
              <w:rPr>
                <w:sz w:val="22"/>
              </w:rPr>
              <w:t>3.722067E-07</w:t>
            </w:r>
          </w:p>
        </w:tc>
      </w:tr>
      <w:tr w:rsidR="00294D47" w:rsidRPr="00552DB3" w14:paraId="7D100C1C" w14:textId="77777777" w:rsidTr="00DC1304">
        <w:trPr>
          <w:jc w:val="center"/>
        </w:trPr>
        <w:tc>
          <w:tcPr>
            <w:tcW w:w="0" w:type="auto"/>
          </w:tcPr>
          <w:p w14:paraId="077B946D" w14:textId="77777777" w:rsidR="00294D47" w:rsidRPr="00552DB3" w:rsidRDefault="00294D47" w:rsidP="00DC1304">
            <w:pPr>
              <w:rPr>
                <w:sz w:val="22"/>
              </w:rPr>
            </w:pPr>
            <w:r w:rsidRPr="00552DB3">
              <w:rPr>
                <w:sz w:val="22"/>
              </w:rPr>
              <w:t>si-30</w:t>
            </w:r>
          </w:p>
        </w:tc>
        <w:tc>
          <w:tcPr>
            <w:tcW w:w="0" w:type="auto"/>
          </w:tcPr>
          <w:p w14:paraId="2AF9D731" w14:textId="77777777" w:rsidR="00294D47" w:rsidRPr="00552DB3" w:rsidRDefault="00294D47" w:rsidP="00DC1304">
            <w:pPr>
              <w:rPr>
                <w:sz w:val="22"/>
              </w:rPr>
            </w:pPr>
            <w:r w:rsidRPr="00552DB3">
              <w:rPr>
                <w:sz w:val="22"/>
              </w:rPr>
              <w:t>14030</w:t>
            </w:r>
          </w:p>
        </w:tc>
        <w:tc>
          <w:tcPr>
            <w:tcW w:w="0" w:type="auto"/>
            <w:tcBorders>
              <w:right w:val="double" w:sz="4" w:space="0" w:color="auto"/>
            </w:tcBorders>
          </w:tcPr>
          <w:p w14:paraId="4DC1321D" w14:textId="77777777" w:rsidR="00294D47" w:rsidRPr="00552DB3" w:rsidRDefault="00294D47" w:rsidP="00DC1304">
            <w:pPr>
              <w:rPr>
                <w:sz w:val="22"/>
              </w:rPr>
            </w:pPr>
            <w:r w:rsidRPr="00552DB3">
              <w:rPr>
                <w:sz w:val="22"/>
              </w:rPr>
              <w:t>2.456485E-07</w:t>
            </w:r>
          </w:p>
        </w:tc>
        <w:tc>
          <w:tcPr>
            <w:tcW w:w="0" w:type="auto"/>
            <w:tcBorders>
              <w:left w:val="double" w:sz="4" w:space="0" w:color="auto"/>
            </w:tcBorders>
          </w:tcPr>
          <w:p w14:paraId="07AC6F09" w14:textId="77777777" w:rsidR="00294D47" w:rsidRPr="00552DB3" w:rsidRDefault="00294D47" w:rsidP="00DC1304">
            <w:pPr>
              <w:rPr>
                <w:sz w:val="22"/>
              </w:rPr>
            </w:pPr>
            <w:r w:rsidRPr="00552DB3">
              <w:rPr>
                <w:sz w:val="22"/>
              </w:rPr>
              <w:t>ca-40</w:t>
            </w:r>
          </w:p>
        </w:tc>
        <w:tc>
          <w:tcPr>
            <w:tcW w:w="0" w:type="auto"/>
          </w:tcPr>
          <w:p w14:paraId="7D2C6057" w14:textId="77777777" w:rsidR="00294D47" w:rsidRPr="00552DB3" w:rsidRDefault="00294D47" w:rsidP="00DC1304">
            <w:pPr>
              <w:rPr>
                <w:sz w:val="22"/>
              </w:rPr>
            </w:pPr>
            <w:r w:rsidRPr="00552DB3">
              <w:rPr>
                <w:sz w:val="22"/>
              </w:rPr>
              <w:t>20040</w:t>
            </w:r>
          </w:p>
        </w:tc>
        <w:tc>
          <w:tcPr>
            <w:tcW w:w="0" w:type="auto"/>
          </w:tcPr>
          <w:p w14:paraId="2A78F307" w14:textId="77777777" w:rsidR="00294D47" w:rsidRPr="00552DB3" w:rsidRDefault="00294D47" w:rsidP="00DC1304">
            <w:pPr>
              <w:rPr>
                <w:sz w:val="22"/>
              </w:rPr>
            </w:pPr>
            <w:r w:rsidRPr="00552DB3">
              <w:rPr>
                <w:sz w:val="22"/>
              </w:rPr>
              <w:t>1.079414E-06</w:t>
            </w:r>
          </w:p>
        </w:tc>
      </w:tr>
      <w:tr w:rsidR="00294D47" w:rsidRPr="00552DB3" w14:paraId="68CEE7F8" w14:textId="77777777" w:rsidTr="00DC1304">
        <w:trPr>
          <w:jc w:val="center"/>
        </w:trPr>
        <w:tc>
          <w:tcPr>
            <w:tcW w:w="0" w:type="auto"/>
          </w:tcPr>
          <w:p w14:paraId="6BAD93B1" w14:textId="77777777" w:rsidR="00294D47" w:rsidRPr="00552DB3" w:rsidRDefault="00294D47" w:rsidP="00DC1304">
            <w:pPr>
              <w:rPr>
                <w:sz w:val="22"/>
              </w:rPr>
            </w:pPr>
            <w:r w:rsidRPr="00552DB3">
              <w:rPr>
                <w:sz w:val="22"/>
              </w:rPr>
              <w:t>ca-42</w:t>
            </w:r>
          </w:p>
        </w:tc>
        <w:tc>
          <w:tcPr>
            <w:tcW w:w="0" w:type="auto"/>
          </w:tcPr>
          <w:p w14:paraId="7D07E183" w14:textId="77777777" w:rsidR="00294D47" w:rsidRPr="00552DB3" w:rsidRDefault="00294D47" w:rsidP="00DC1304">
            <w:pPr>
              <w:rPr>
                <w:sz w:val="22"/>
              </w:rPr>
            </w:pPr>
            <w:r w:rsidRPr="00552DB3">
              <w:rPr>
                <w:sz w:val="22"/>
              </w:rPr>
              <w:t>20042</w:t>
            </w:r>
          </w:p>
        </w:tc>
        <w:tc>
          <w:tcPr>
            <w:tcW w:w="0" w:type="auto"/>
            <w:tcBorders>
              <w:right w:val="double" w:sz="4" w:space="0" w:color="auto"/>
            </w:tcBorders>
          </w:tcPr>
          <w:p w14:paraId="3263544E" w14:textId="77777777" w:rsidR="00294D47" w:rsidRPr="00552DB3" w:rsidRDefault="00294D47" w:rsidP="00DC1304">
            <w:pPr>
              <w:rPr>
                <w:sz w:val="22"/>
              </w:rPr>
            </w:pPr>
            <w:r w:rsidRPr="00552DB3">
              <w:rPr>
                <w:sz w:val="22"/>
              </w:rPr>
              <w:t>7.204185E-09</w:t>
            </w:r>
          </w:p>
        </w:tc>
        <w:tc>
          <w:tcPr>
            <w:tcW w:w="0" w:type="auto"/>
            <w:tcBorders>
              <w:left w:val="double" w:sz="4" w:space="0" w:color="auto"/>
            </w:tcBorders>
          </w:tcPr>
          <w:p w14:paraId="27A5F59A" w14:textId="77777777" w:rsidR="00294D47" w:rsidRPr="00552DB3" w:rsidRDefault="00294D47" w:rsidP="00DC1304">
            <w:pPr>
              <w:rPr>
                <w:sz w:val="22"/>
              </w:rPr>
            </w:pPr>
            <w:r w:rsidRPr="00552DB3">
              <w:rPr>
                <w:sz w:val="22"/>
              </w:rPr>
              <w:t>ca-43</w:t>
            </w:r>
          </w:p>
        </w:tc>
        <w:tc>
          <w:tcPr>
            <w:tcW w:w="0" w:type="auto"/>
          </w:tcPr>
          <w:p w14:paraId="24CBD071" w14:textId="77777777" w:rsidR="00294D47" w:rsidRPr="00552DB3" w:rsidRDefault="00294D47" w:rsidP="00DC1304">
            <w:pPr>
              <w:rPr>
                <w:sz w:val="22"/>
              </w:rPr>
            </w:pPr>
            <w:r w:rsidRPr="00552DB3">
              <w:rPr>
                <w:sz w:val="22"/>
              </w:rPr>
              <w:t>20043</w:t>
            </w:r>
          </w:p>
        </w:tc>
        <w:tc>
          <w:tcPr>
            <w:tcW w:w="0" w:type="auto"/>
          </w:tcPr>
          <w:p w14:paraId="3A083B12" w14:textId="77777777" w:rsidR="00294D47" w:rsidRPr="00552DB3" w:rsidRDefault="00294D47" w:rsidP="00DC1304">
            <w:pPr>
              <w:rPr>
                <w:sz w:val="22"/>
              </w:rPr>
            </w:pPr>
            <w:r w:rsidRPr="00552DB3">
              <w:rPr>
                <w:sz w:val="22"/>
              </w:rPr>
              <w:t>1.503192E-09</w:t>
            </w:r>
          </w:p>
        </w:tc>
      </w:tr>
      <w:tr w:rsidR="00294D47" w:rsidRPr="00552DB3" w14:paraId="1B24A827" w14:textId="77777777" w:rsidTr="00DC1304">
        <w:trPr>
          <w:jc w:val="center"/>
        </w:trPr>
        <w:tc>
          <w:tcPr>
            <w:tcW w:w="0" w:type="auto"/>
          </w:tcPr>
          <w:p w14:paraId="64A60B67" w14:textId="77777777" w:rsidR="00294D47" w:rsidRPr="00552DB3" w:rsidRDefault="00294D47" w:rsidP="00DC1304">
            <w:pPr>
              <w:rPr>
                <w:sz w:val="22"/>
              </w:rPr>
            </w:pPr>
            <w:r w:rsidRPr="00552DB3">
              <w:rPr>
                <w:sz w:val="22"/>
              </w:rPr>
              <w:t>ca-44</w:t>
            </w:r>
          </w:p>
        </w:tc>
        <w:tc>
          <w:tcPr>
            <w:tcW w:w="0" w:type="auto"/>
          </w:tcPr>
          <w:p w14:paraId="5110675A" w14:textId="77777777" w:rsidR="00294D47" w:rsidRPr="00552DB3" w:rsidRDefault="00294D47" w:rsidP="00DC1304">
            <w:pPr>
              <w:rPr>
                <w:sz w:val="22"/>
              </w:rPr>
            </w:pPr>
            <w:r w:rsidRPr="00552DB3">
              <w:rPr>
                <w:sz w:val="22"/>
              </w:rPr>
              <w:t>20044</w:t>
            </w:r>
          </w:p>
        </w:tc>
        <w:tc>
          <w:tcPr>
            <w:tcW w:w="0" w:type="auto"/>
            <w:tcBorders>
              <w:right w:val="double" w:sz="4" w:space="0" w:color="auto"/>
            </w:tcBorders>
          </w:tcPr>
          <w:p w14:paraId="7D59C7FA" w14:textId="77777777" w:rsidR="00294D47" w:rsidRPr="00552DB3" w:rsidRDefault="00294D47" w:rsidP="00DC1304">
            <w:pPr>
              <w:rPr>
                <w:sz w:val="22"/>
              </w:rPr>
            </w:pPr>
            <w:r w:rsidRPr="00552DB3">
              <w:rPr>
                <w:sz w:val="22"/>
              </w:rPr>
              <w:t>2.322709E-08</w:t>
            </w:r>
          </w:p>
        </w:tc>
        <w:tc>
          <w:tcPr>
            <w:tcW w:w="0" w:type="auto"/>
            <w:tcBorders>
              <w:left w:val="double" w:sz="4" w:space="0" w:color="auto"/>
            </w:tcBorders>
          </w:tcPr>
          <w:p w14:paraId="7859AB51" w14:textId="77777777" w:rsidR="00294D47" w:rsidRPr="00552DB3" w:rsidRDefault="00294D47" w:rsidP="00DC1304">
            <w:pPr>
              <w:rPr>
                <w:sz w:val="22"/>
              </w:rPr>
            </w:pPr>
            <w:r w:rsidRPr="00552DB3">
              <w:rPr>
                <w:sz w:val="22"/>
              </w:rPr>
              <w:t>ca-46</w:t>
            </w:r>
          </w:p>
        </w:tc>
        <w:tc>
          <w:tcPr>
            <w:tcW w:w="0" w:type="auto"/>
          </w:tcPr>
          <w:p w14:paraId="230E390A" w14:textId="77777777" w:rsidR="00294D47" w:rsidRPr="00552DB3" w:rsidRDefault="00294D47" w:rsidP="00DC1304">
            <w:pPr>
              <w:rPr>
                <w:sz w:val="22"/>
              </w:rPr>
            </w:pPr>
            <w:r w:rsidRPr="00552DB3">
              <w:rPr>
                <w:sz w:val="22"/>
              </w:rPr>
              <w:t>20046</w:t>
            </w:r>
          </w:p>
        </w:tc>
        <w:tc>
          <w:tcPr>
            <w:tcW w:w="0" w:type="auto"/>
          </w:tcPr>
          <w:p w14:paraId="73AEFCC9" w14:textId="77777777" w:rsidR="00294D47" w:rsidRPr="00552DB3" w:rsidRDefault="00294D47" w:rsidP="00DC1304">
            <w:pPr>
              <w:rPr>
                <w:sz w:val="22"/>
              </w:rPr>
            </w:pPr>
            <w:r w:rsidRPr="00552DB3">
              <w:rPr>
                <w:sz w:val="22"/>
              </w:rPr>
              <w:t>4.453901E-11</w:t>
            </w:r>
          </w:p>
        </w:tc>
      </w:tr>
      <w:tr w:rsidR="00294D47" w:rsidRPr="00552DB3" w14:paraId="163BEEC0" w14:textId="77777777" w:rsidTr="00DC1304">
        <w:trPr>
          <w:jc w:val="center"/>
        </w:trPr>
        <w:tc>
          <w:tcPr>
            <w:tcW w:w="0" w:type="auto"/>
          </w:tcPr>
          <w:p w14:paraId="6853A0D4" w14:textId="77777777" w:rsidR="00294D47" w:rsidRPr="00552DB3" w:rsidRDefault="00294D47" w:rsidP="00DC1304">
            <w:pPr>
              <w:rPr>
                <w:sz w:val="22"/>
              </w:rPr>
            </w:pPr>
            <w:r w:rsidRPr="00552DB3">
              <w:rPr>
                <w:sz w:val="22"/>
              </w:rPr>
              <w:t>ca-48</w:t>
            </w:r>
          </w:p>
        </w:tc>
        <w:tc>
          <w:tcPr>
            <w:tcW w:w="0" w:type="auto"/>
          </w:tcPr>
          <w:p w14:paraId="6B4DDBD9" w14:textId="77777777" w:rsidR="00294D47" w:rsidRPr="00552DB3" w:rsidRDefault="00294D47" w:rsidP="00DC1304">
            <w:pPr>
              <w:rPr>
                <w:sz w:val="22"/>
              </w:rPr>
            </w:pPr>
            <w:r w:rsidRPr="00552DB3">
              <w:rPr>
                <w:sz w:val="22"/>
              </w:rPr>
              <w:t>20048</w:t>
            </w:r>
          </w:p>
        </w:tc>
        <w:tc>
          <w:tcPr>
            <w:tcW w:w="0" w:type="auto"/>
            <w:tcBorders>
              <w:right w:val="double" w:sz="4" w:space="0" w:color="auto"/>
            </w:tcBorders>
          </w:tcPr>
          <w:p w14:paraId="24F8172F" w14:textId="77777777" w:rsidR="00294D47" w:rsidRPr="00552DB3" w:rsidRDefault="00294D47" w:rsidP="00DC1304">
            <w:pPr>
              <w:rPr>
                <w:sz w:val="22"/>
              </w:rPr>
            </w:pPr>
            <w:r w:rsidRPr="00552DB3">
              <w:rPr>
                <w:sz w:val="22"/>
              </w:rPr>
              <w:t>2.082199E-09</w:t>
            </w:r>
          </w:p>
        </w:tc>
        <w:tc>
          <w:tcPr>
            <w:tcW w:w="0" w:type="auto"/>
            <w:tcBorders>
              <w:left w:val="double" w:sz="4" w:space="0" w:color="auto"/>
            </w:tcBorders>
          </w:tcPr>
          <w:p w14:paraId="5C9E2995" w14:textId="77777777" w:rsidR="00294D47" w:rsidRPr="00552DB3" w:rsidRDefault="00294D47" w:rsidP="00DC1304">
            <w:pPr>
              <w:rPr>
                <w:sz w:val="22"/>
              </w:rPr>
            </w:pPr>
            <w:r w:rsidRPr="00552DB3">
              <w:rPr>
                <w:sz w:val="22"/>
              </w:rPr>
              <w:t>fe-54</w:t>
            </w:r>
          </w:p>
        </w:tc>
        <w:tc>
          <w:tcPr>
            <w:tcW w:w="0" w:type="auto"/>
          </w:tcPr>
          <w:p w14:paraId="3AAE2C38" w14:textId="77777777" w:rsidR="00294D47" w:rsidRPr="00552DB3" w:rsidRDefault="00294D47" w:rsidP="00DC1304">
            <w:pPr>
              <w:rPr>
                <w:sz w:val="22"/>
              </w:rPr>
            </w:pPr>
            <w:r w:rsidRPr="00552DB3">
              <w:rPr>
                <w:sz w:val="22"/>
              </w:rPr>
              <w:t>26054</w:t>
            </w:r>
          </w:p>
        </w:tc>
        <w:tc>
          <w:tcPr>
            <w:tcW w:w="0" w:type="auto"/>
          </w:tcPr>
          <w:p w14:paraId="46E33A2F" w14:textId="77777777" w:rsidR="00294D47" w:rsidRPr="00552DB3" w:rsidRDefault="00294D47" w:rsidP="00DC1304">
            <w:pPr>
              <w:rPr>
                <w:sz w:val="22"/>
              </w:rPr>
            </w:pPr>
            <w:r w:rsidRPr="00552DB3">
              <w:rPr>
                <w:sz w:val="22"/>
              </w:rPr>
              <w:t>4.670742E-08</w:t>
            </w:r>
          </w:p>
        </w:tc>
      </w:tr>
      <w:tr w:rsidR="00294D47" w:rsidRPr="00552DB3" w14:paraId="276103FC" w14:textId="77777777" w:rsidTr="00DC1304">
        <w:trPr>
          <w:jc w:val="center"/>
        </w:trPr>
        <w:tc>
          <w:tcPr>
            <w:tcW w:w="0" w:type="auto"/>
          </w:tcPr>
          <w:p w14:paraId="1442EEC7" w14:textId="77777777" w:rsidR="00294D47" w:rsidRPr="00552DB3" w:rsidRDefault="00294D47" w:rsidP="00DC1304">
            <w:pPr>
              <w:rPr>
                <w:sz w:val="22"/>
              </w:rPr>
            </w:pPr>
            <w:r w:rsidRPr="00552DB3">
              <w:rPr>
                <w:sz w:val="22"/>
              </w:rPr>
              <w:t>fe-56</w:t>
            </w:r>
          </w:p>
        </w:tc>
        <w:tc>
          <w:tcPr>
            <w:tcW w:w="0" w:type="auto"/>
          </w:tcPr>
          <w:p w14:paraId="66CF1684" w14:textId="77777777" w:rsidR="00294D47" w:rsidRPr="00552DB3" w:rsidRDefault="00294D47" w:rsidP="00DC1304">
            <w:pPr>
              <w:rPr>
                <w:sz w:val="22"/>
              </w:rPr>
            </w:pPr>
            <w:r w:rsidRPr="00552DB3">
              <w:rPr>
                <w:sz w:val="22"/>
              </w:rPr>
              <w:t>26056</w:t>
            </w:r>
          </w:p>
        </w:tc>
        <w:tc>
          <w:tcPr>
            <w:tcW w:w="0" w:type="auto"/>
            <w:tcBorders>
              <w:right w:val="double" w:sz="4" w:space="0" w:color="auto"/>
            </w:tcBorders>
          </w:tcPr>
          <w:p w14:paraId="319FB812" w14:textId="77777777" w:rsidR="00294D47" w:rsidRPr="00552DB3" w:rsidRDefault="00294D47" w:rsidP="00DC1304">
            <w:pPr>
              <w:rPr>
                <w:sz w:val="22"/>
              </w:rPr>
            </w:pPr>
            <w:r w:rsidRPr="00552DB3">
              <w:rPr>
                <w:sz w:val="22"/>
              </w:rPr>
              <w:t>7.332066E-07</w:t>
            </w:r>
          </w:p>
        </w:tc>
        <w:tc>
          <w:tcPr>
            <w:tcW w:w="0" w:type="auto"/>
            <w:tcBorders>
              <w:left w:val="double" w:sz="4" w:space="0" w:color="auto"/>
            </w:tcBorders>
          </w:tcPr>
          <w:p w14:paraId="57655684" w14:textId="77777777" w:rsidR="00294D47" w:rsidRPr="00552DB3" w:rsidRDefault="00294D47" w:rsidP="00DC1304">
            <w:pPr>
              <w:rPr>
                <w:sz w:val="22"/>
              </w:rPr>
            </w:pPr>
            <w:r w:rsidRPr="00552DB3">
              <w:rPr>
                <w:sz w:val="22"/>
              </w:rPr>
              <w:t>fe-57</w:t>
            </w:r>
          </w:p>
        </w:tc>
        <w:tc>
          <w:tcPr>
            <w:tcW w:w="0" w:type="auto"/>
          </w:tcPr>
          <w:p w14:paraId="65B4E6D5" w14:textId="77777777" w:rsidR="00294D47" w:rsidRPr="00552DB3" w:rsidRDefault="00294D47" w:rsidP="00DC1304">
            <w:pPr>
              <w:rPr>
                <w:sz w:val="22"/>
              </w:rPr>
            </w:pPr>
            <w:r w:rsidRPr="00552DB3">
              <w:rPr>
                <w:sz w:val="22"/>
              </w:rPr>
              <w:t>26057</w:t>
            </w:r>
          </w:p>
        </w:tc>
        <w:tc>
          <w:tcPr>
            <w:tcW w:w="0" w:type="auto"/>
          </w:tcPr>
          <w:p w14:paraId="68087442" w14:textId="77777777" w:rsidR="00294D47" w:rsidRPr="00552DB3" w:rsidRDefault="00294D47" w:rsidP="00DC1304">
            <w:pPr>
              <w:rPr>
                <w:sz w:val="22"/>
              </w:rPr>
            </w:pPr>
            <w:r w:rsidRPr="00552DB3">
              <w:rPr>
                <w:sz w:val="22"/>
              </w:rPr>
              <w:t>1.693294E-08</w:t>
            </w:r>
          </w:p>
        </w:tc>
      </w:tr>
      <w:tr w:rsidR="00294D47" w:rsidRPr="00552DB3" w14:paraId="0FFE3790" w14:textId="77777777" w:rsidTr="00DC1304">
        <w:trPr>
          <w:jc w:val="center"/>
        </w:trPr>
        <w:tc>
          <w:tcPr>
            <w:tcW w:w="0" w:type="auto"/>
          </w:tcPr>
          <w:p w14:paraId="4FE2A5A0" w14:textId="77777777" w:rsidR="00294D47" w:rsidRPr="00552DB3" w:rsidRDefault="00294D47" w:rsidP="00DC1304">
            <w:pPr>
              <w:rPr>
                <w:sz w:val="22"/>
              </w:rPr>
            </w:pPr>
            <w:r w:rsidRPr="00552DB3">
              <w:rPr>
                <w:sz w:val="22"/>
              </w:rPr>
              <w:t>fe-58</w:t>
            </w:r>
          </w:p>
        </w:tc>
        <w:tc>
          <w:tcPr>
            <w:tcW w:w="0" w:type="auto"/>
          </w:tcPr>
          <w:p w14:paraId="44F8C51D" w14:textId="77777777" w:rsidR="00294D47" w:rsidRPr="00552DB3" w:rsidRDefault="00294D47" w:rsidP="00DC1304">
            <w:pPr>
              <w:rPr>
                <w:sz w:val="22"/>
              </w:rPr>
            </w:pPr>
            <w:r w:rsidRPr="00552DB3">
              <w:rPr>
                <w:sz w:val="22"/>
              </w:rPr>
              <w:t>26058</w:t>
            </w:r>
          </w:p>
        </w:tc>
        <w:tc>
          <w:tcPr>
            <w:tcW w:w="0" w:type="auto"/>
            <w:tcBorders>
              <w:right w:val="double" w:sz="4" w:space="0" w:color="auto"/>
            </w:tcBorders>
          </w:tcPr>
          <w:p w14:paraId="16AEC926" w14:textId="77777777" w:rsidR="00294D47" w:rsidRPr="00552DB3" w:rsidRDefault="00294D47" w:rsidP="00DC1304">
            <w:pPr>
              <w:rPr>
                <w:sz w:val="22"/>
              </w:rPr>
            </w:pPr>
            <w:r w:rsidRPr="00552DB3">
              <w:rPr>
                <w:sz w:val="22"/>
              </w:rPr>
              <w:t>2.253463E-09</w:t>
            </w:r>
          </w:p>
        </w:tc>
        <w:tc>
          <w:tcPr>
            <w:tcW w:w="0" w:type="auto"/>
            <w:tcBorders>
              <w:left w:val="double" w:sz="4" w:space="0" w:color="auto"/>
            </w:tcBorders>
          </w:tcPr>
          <w:p w14:paraId="4A676197" w14:textId="77777777" w:rsidR="00294D47" w:rsidRPr="00552DB3" w:rsidRDefault="00294D47" w:rsidP="00DC1304">
            <w:pPr>
              <w:rPr>
                <w:sz w:val="22"/>
              </w:rPr>
            </w:pPr>
            <w:r w:rsidRPr="00552DB3">
              <w:rPr>
                <w:sz w:val="22"/>
              </w:rPr>
              <w:t>mn-55</w:t>
            </w:r>
          </w:p>
        </w:tc>
        <w:tc>
          <w:tcPr>
            <w:tcW w:w="0" w:type="auto"/>
          </w:tcPr>
          <w:p w14:paraId="7B17ACD4" w14:textId="77777777" w:rsidR="00294D47" w:rsidRPr="00552DB3" w:rsidRDefault="00294D47" w:rsidP="00DC1304">
            <w:pPr>
              <w:rPr>
                <w:sz w:val="22"/>
              </w:rPr>
            </w:pPr>
            <w:r w:rsidRPr="00552DB3">
              <w:rPr>
                <w:sz w:val="22"/>
              </w:rPr>
              <w:t>25055</w:t>
            </w:r>
          </w:p>
        </w:tc>
        <w:tc>
          <w:tcPr>
            <w:tcW w:w="0" w:type="auto"/>
          </w:tcPr>
          <w:p w14:paraId="564E2C16" w14:textId="77777777" w:rsidR="00294D47" w:rsidRPr="00552DB3" w:rsidRDefault="00294D47" w:rsidP="00DC1304">
            <w:pPr>
              <w:rPr>
                <w:sz w:val="22"/>
              </w:rPr>
            </w:pPr>
            <w:r w:rsidRPr="00552DB3">
              <w:rPr>
                <w:sz w:val="22"/>
              </w:rPr>
              <w:t>8.122946E-07</w:t>
            </w:r>
          </w:p>
        </w:tc>
      </w:tr>
      <w:tr w:rsidR="00294D47" w:rsidRPr="00552DB3" w14:paraId="257B9295" w14:textId="77777777" w:rsidTr="00DC1304">
        <w:trPr>
          <w:jc w:val="center"/>
        </w:trPr>
        <w:tc>
          <w:tcPr>
            <w:tcW w:w="0" w:type="auto"/>
          </w:tcPr>
          <w:p w14:paraId="26A6548C" w14:textId="77777777" w:rsidR="00294D47" w:rsidRPr="00552DB3" w:rsidRDefault="00294D47" w:rsidP="00DC1304">
            <w:pPr>
              <w:rPr>
                <w:sz w:val="22"/>
              </w:rPr>
            </w:pPr>
            <w:r w:rsidRPr="00552DB3">
              <w:rPr>
                <w:sz w:val="22"/>
              </w:rPr>
              <w:t>p-31</w:t>
            </w:r>
          </w:p>
        </w:tc>
        <w:tc>
          <w:tcPr>
            <w:tcW w:w="0" w:type="auto"/>
          </w:tcPr>
          <w:p w14:paraId="56065267" w14:textId="77777777" w:rsidR="00294D47" w:rsidRPr="00552DB3" w:rsidRDefault="00294D47" w:rsidP="00DC1304">
            <w:pPr>
              <w:rPr>
                <w:sz w:val="22"/>
              </w:rPr>
            </w:pPr>
            <w:r w:rsidRPr="00552DB3">
              <w:rPr>
                <w:sz w:val="22"/>
              </w:rPr>
              <w:t>15031</w:t>
            </w:r>
          </w:p>
        </w:tc>
        <w:tc>
          <w:tcPr>
            <w:tcW w:w="0" w:type="auto"/>
            <w:tcBorders>
              <w:right w:val="double" w:sz="4" w:space="0" w:color="auto"/>
            </w:tcBorders>
          </w:tcPr>
          <w:p w14:paraId="4B942790" w14:textId="77777777" w:rsidR="00294D47" w:rsidRPr="00552DB3" w:rsidRDefault="00294D47" w:rsidP="00DC1304">
            <w:pPr>
              <w:rPr>
                <w:sz w:val="22"/>
              </w:rPr>
            </w:pPr>
            <w:r w:rsidRPr="00552DB3">
              <w:rPr>
                <w:sz w:val="22"/>
              </w:rPr>
              <w:t>1.440764E-06</w:t>
            </w:r>
          </w:p>
        </w:tc>
        <w:tc>
          <w:tcPr>
            <w:tcW w:w="0" w:type="auto"/>
            <w:tcBorders>
              <w:left w:val="double" w:sz="4" w:space="0" w:color="auto"/>
            </w:tcBorders>
          </w:tcPr>
          <w:p w14:paraId="0DBE999B" w14:textId="77777777" w:rsidR="00294D47" w:rsidRPr="00552DB3" w:rsidRDefault="00294D47" w:rsidP="00DC1304">
            <w:pPr>
              <w:rPr>
                <w:sz w:val="22"/>
              </w:rPr>
            </w:pPr>
            <w:r w:rsidRPr="00552DB3">
              <w:rPr>
                <w:sz w:val="22"/>
              </w:rPr>
              <w:t>ni-58</w:t>
            </w:r>
          </w:p>
        </w:tc>
        <w:tc>
          <w:tcPr>
            <w:tcW w:w="0" w:type="auto"/>
          </w:tcPr>
          <w:p w14:paraId="64177E10" w14:textId="77777777" w:rsidR="00294D47" w:rsidRPr="00552DB3" w:rsidRDefault="00294D47" w:rsidP="00DC1304">
            <w:pPr>
              <w:rPr>
                <w:sz w:val="22"/>
              </w:rPr>
            </w:pPr>
            <w:r w:rsidRPr="00552DB3">
              <w:rPr>
                <w:sz w:val="22"/>
              </w:rPr>
              <w:t>28058</w:t>
            </w:r>
          </w:p>
        </w:tc>
        <w:tc>
          <w:tcPr>
            <w:tcW w:w="0" w:type="auto"/>
          </w:tcPr>
          <w:p w14:paraId="744C12D6" w14:textId="77777777" w:rsidR="00294D47" w:rsidRPr="00552DB3" w:rsidRDefault="00294D47" w:rsidP="00DC1304">
            <w:pPr>
              <w:rPr>
                <w:sz w:val="22"/>
              </w:rPr>
            </w:pPr>
            <w:r w:rsidRPr="00552DB3">
              <w:rPr>
                <w:sz w:val="22"/>
              </w:rPr>
              <w:t>5.176040E-07</w:t>
            </w:r>
          </w:p>
        </w:tc>
      </w:tr>
      <w:tr w:rsidR="00294D47" w:rsidRPr="00552DB3" w14:paraId="1CB5B755" w14:textId="77777777" w:rsidTr="00DC1304">
        <w:trPr>
          <w:jc w:val="center"/>
        </w:trPr>
        <w:tc>
          <w:tcPr>
            <w:tcW w:w="0" w:type="auto"/>
          </w:tcPr>
          <w:p w14:paraId="10B314E8" w14:textId="77777777" w:rsidR="00294D47" w:rsidRPr="00552DB3" w:rsidRDefault="00294D47" w:rsidP="00DC1304">
            <w:pPr>
              <w:rPr>
                <w:sz w:val="22"/>
              </w:rPr>
            </w:pPr>
            <w:r w:rsidRPr="00552DB3">
              <w:rPr>
                <w:sz w:val="22"/>
              </w:rPr>
              <w:t>ni-60</w:t>
            </w:r>
          </w:p>
        </w:tc>
        <w:tc>
          <w:tcPr>
            <w:tcW w:w="0" w:type="auto"/>
          </w:tcPr>
          <w:p w14:paraId="4135B34A" w14:textId="77777777" w:rsidR="00294D47" w:rsidRPr="00552DB3" w:rsidRDefault="00294D47" w:rsidP="00DC1304">
            <w:pPr>
              <w:rPr>
                <w:sz w:val="22"/>
              </w:rPr>
            </w:pPr>
            <w:r w:rsidRPr="00552DB3">
              <w:rPr>
                <w:sz w:val="22"/>
              </w:rPr>
              <w:t>28060</w:t>
            </w:r>
          </w:p>
        </w:tc>
        <w:tc>
          <w:tcPr>
            <w:tcW w:w="0" w:type="auto"/>
            <w:tcBorders>
              <w:right w:val="double" w:sz="4" w:space="0" w:color="auto"/>
            </w:tcBorders>
          </w:tcPr>
          <w:p w14:paraId="442C01C3" w14:textId="77777777" w:rsidR="00294D47" w:rsidRPr="00552DB3" w:rsidRDefault="00294D47" w:rsidP="00DC1304">
            <w:pPr>
              <w:rPr>
                <w:sz w:val="22"/>
              </w:rPr>
            </w:pPr>
            <w:r w:rsidRPr="00552DB3">
              <w:rPr>
                <w:sz w:val="22"/>
              </w:rPr>
              <w:t>1.993802E-07</w:t>
            </w:r>
          </w:p>
        </w:tc>
        <w:tc>
          <w:tcPr>
            <w:tcW w:w="0" w:type="auto"/>
            <w:tcBorders>
              <w:left w:val="double" w:sz="4" w:space="0" w:color="auto"/>
            </w:tcBorders>
          </w:tcPr>
          <w:p w14:paraId="674C748C" w14:textId="77777777" w:rsidR="00294D47" w:rsidRPr="00552DB3" w:rsidRDefault="00294D47" w:rsidP="00DC1304">
            <w:pPr>
              <w:rPr>
                <w:sz w:val="22"/>
              </w:rPr>
            </w:pPr>
            <w:r w:rsidRPr="00552DB3">
              <w:rPr>
                <w:sz w:val="22"/>
              </w:rPr>
              <w:t>ni-61</w:t>
            </w:r>
          </w:p>
        </w:tc>
        <w:tc>
          <w:tcPr>
            <w:tcW w:w="0" w:type="auto"/>
          </w:tcPr>
          <w:p w14:paraId="7B200F79" w14:textId="77777777" w:rsidR="00294D47" w:rsidRPr="00552DB3" w:rsidRDefault="00294D47" w:rsidP="00DC1304">
            <w:pPr>
              <w:rPr>
                <w:sz w:val="22"/>
              </w:rPr>
            </w:pPr>
            <w:r w:rsidRPr="00552DB3">
              <w:rPr>
                <w:sz w:val="22"/>
              </w:rPr>
              <w:t>28061</w:t>
            </w:r>
          </w:p>
        </w:tc>
        <w:tc>
          <w:tcPr>
            <w:tcW w:w="0" w:type="auto"/>
          </w:tcPr>
          <w:p w14:paraId="17FE9563" w14:textId="77777777" w:rsidR="00294D47" w:rsidRPr="00552DB3" w:rsidRDefault="00294D47" w:rsidP="00DC1304">
            <w:pPr>
              <w:rPr>
                <w:sz w:val="22"/>
              </w:rPr>
            </w:pPr>
            <w:r w:rsidRPr="00552DB3">
              <w:rPr>
                <w:sz w:val="22"/>
              </w:rPr>
              <w:t>8.666918E-09</w:t>
            </w:r>
          </w:p>
        </w:tc>
      </w:tr>
      <w:tr w:rsidR="00294D47" w:rsidRPr="00552DB3" w14:paraId="7C48B4E6" w14:textId="77777777" w:rsidTr="00DC1304">
        <w:trPr>
          <w:jc w:val="center"/>
        </w:trPr>
        <w:tc>
          <w:tcPr>
            <w:tcW w:w="0" w:type="auto"/>
          </w:tcPr>
          <w:p w14:paraId="0246EC7C" w14:textId="77777777" w:rsidR="00294D47" w:rsidRPr="00552DB3" w:rsidRDefault="00294D47" w:rsidP="00DC1304">
            <w:pPr>
              <w:rPr>
                <w:sz w:val="22"/>
              </w:rPr>
            </w:pPr>
            <w:r w:rsidRPr="00552DB3">
              <w:rPr>
                <w:sz w:val="22"/>
              </w:rPr>
              <w:t>ni-62</w:t>
            </w:r>
          </w:p>
        </w:tc>
        <w:tc>
          <w:tcPr>
            <w:tcW w:w="0" w:type="auto"/>
          </w:tcPr>
          <w:p w14:paraId="75EAF1CA" w14:textId="77777777" w:rsidR="00294D47" w:rsidRPr="00552DB3" w:rsidRDefault="00294D47" w:rsidP="00DC1304">
            <w:pPr>
              <w:rPr>
                <w:sz w:val="22"/>
              </w:rPr>
            </w:pPr>
            <w:r w:rsidRPr="00552DB3">
              <w:rPr>
                <w:sz w:val="22"/>
              </w:rPr>
              <w:t>28062</w:t>
            </w:r>
          </w:p>
        </w:tc>
        <w:tc>
          <w:tcPr>
            <w:tcW w:w="0" w:type="auto"/>
            <w:tcBorders>
              <w:right w:val="double" w:sz="4" w:space="0" w:color="auto"/>
            </w:tcBorders>
          </w:tcPr>
          <w:p w14:paraId="514ABAAF" w14:textId="77777777" w:rsidR="00294D47" w:rsidRPr="00552DB3" w:rsidRDefault="00294D47" w:rsidP="00DC1304">
            <w:pPr>
              <w:rPr>
                <w:sz w:val="22"/>
              </w:rPr>
            </w:pPr>
            <w:r w:rsidRPr="00552DB3">
              <w:rPr>
                <w:sz w:val="22"/>
              </w:rPr>
              <w:t>2.763393E-08</w:t>
            </w:r>
          </w:p>
        </w:tc>
        <w:tc>
          <w:tcPr>
            <w:tcW w:w="0" w:type="auto"/>
            <w:tcBorders>
              <w:left w:val="double" w:sz="4" w:space="0" w:color="auto"/>
            </w:tcBorders>
          </w:tcPr>
          <w:p w14:paraId="3AE8B67F" w14:textId="77777777" w:rsidR="00294D47" w:rsidRPr="00552DB3" w:rsidRDefault="00294D47" w:rsidP="00DC1304">
            <w:pPr>
              <w:rPr>
                <w:sz w:val="22"/>
              </w:rPr>
            </w:pPr>
            <w:r w:rsidRPr="00552DB3">
              <w:rPr>
                <w:sz w:val="22"/>
              </w:rPr>
              <w:t>ni-64</w:t>
            </w:r>
          </w:p>
        </w:tc>
        <w:tc>
          <w:tcPr>
            <w:tcW w:w="0" w:type="auto"/>
          </w:tcPr>
          <w:p w14:paraId="0CAE07B2" w14:textId="77777777" w:rsidR="00294D47" w:rsidRPr="00552DB3" w:rsidRDefault="00294D47" w:rsidP="00DC1304">
            <w:pPr>
              <w:rPr>
                <w:sz w:val="22"/>
              </w:rPr>
            </w:pPr>
            <w:r w:rsidRPr="00552DB3">
              <w:rPr>
                <w:sz w:val="22"/>
              </w:rPr>
              <w:t>28064</w:t>
            </w:r>
          </w:p>
        </w:tc>
        <w:tc>
          <w:tcPr>
            <w:tcW w:w="0" w:type="auto"/>
          </w:tcPr>
          <w:p w14:paraId="0B69FE2D" w14:textId="77777777" w:rsidR="00294D47" w:rsidRPr="00552DB3" w:rsidRDefault="00294D47" w:rsidP="00DC1304">
            <w:pPr>
              <w:rPr>
                <w:sz w:val="22"/>
              </w:rPr>
            </w:pPr>
            <w:r w:rsidRPr="00552DB3">
              <w:rPr>
                <w:sz w:val="22"/>
              </w:rPr>
              <w:t>7.037547E-09</w:t>
            </w:r>
          </w:p>
        </w:tc>
      </w:tr>
      <w:tr w:rsidR="00294D47" w:rsidRPr="00552DB3" w14:paraId="786D9361" w14:textId="77777777" w:rsidTr="00DC1304">
        <w:trPr>
          <w:jc w:val="center"/>
        </w:trPr>
        <w:tc>
          <w:tcPr>
            <w:tcW w:w="0" w:type="auto"/>
          </w:tcPr>
          <w:p w14:paraId="0C50D05F" w14:textId="77777777" w:rsidR="00294D47" w:rsidRPr="00552DB3" w:rsidRDefault="00294D47" w:rsidP="00DC1304">
            <w:pPr>
              <w:rPr>
                <w:sz w:val="22"/>
              </w:rPr>
            </w:pPr>
            <w:r w:rsidRPr="00552DB3">
              <w:rPr>
                <w:sz w:val="22"/>
              </w:rPr>
              <w:t>cr-50</w:t>
            </w:r>
          </w:p>
        </w:tc>
        <w:tc>
          <w:tcPr>
            <w:tcW w:w="0" w:type="auto"/>
          </w:tcPr>
          <w:p w14:paraId="135686E2" w14:textId="77777777" w:rsidR="00294D47" w:rsidRPr="00552DB3" w:rsidRDefault="00294D47" w:rsidP="00DC1304">
            <w:pPr>
              <w:rPr>
                <w:sz w:val="22"/>
              </w:rPr>
            </w:pPr>
            <w:r w:rsidRPr="00552DB3">
              <w:rPr>
                <w:sz w:val="22"/>
              </w:rPr>
              <w:t>24050</w:t>
            </w:r>
          </w:p>
        </w:tc>
        <w:tc>
          <w:tcPr>
            <w:tcW w:w="0" w:type="auto"/>
            <w:tcBorders>
              <w:right w:val="double" w:sz="4" w:space="0" w:color="auto"/>
            </w:tcBorders>
          </w:tcPr>
          <w:p w14:paraId="798152AE" w14:textId="77777777" w:rsidR="00294D47" w:rsidRPr="00552DB3" w:rsidRDefault="00294D47" w:rsidP="00DC1304">
            <w:pPr>
              <w:rPr>
                <w:sz w:val="22"/>
              </w:rPr>
            </w:pPr>
            <w:r w:rsidRPr="00552DB3">
              <w:rPr>
                <w:sz w:val="22"/>
              </w:rPr>
              <w:t>3.729112E-08</w:t>
            </w:r>
          </w:p>
        </w:tc>
        <w:tc>
          <w:tcPr>
            <w:tcW w:w="0" w:type="auto"/>
            <w:tcBorders>
              <w:left w:val="double" w:sz="4" w:space="0" w:color="auto"/>
            </w:tcBorders>
          </w:tcPr>
          <w:p w14:paraId="714DE175" w14:textId="77777777" w:rsidR="00294D47" w:rsidRPr="00552DB3" w:rsidRDefault="00294D47" w:rsidP="00DC1304">
            <w:pPr>
              <w:rPr>
                <w:sz w:val="22"/>
              </w:rPr>
            </w:pPr>
            <w:r w:rsidRPr="00552DB3">
              <w:rPr>
                <w:sz w:val="22"/>
              </w:rPr>
              <w:t>cr-52</w:t>
            </w:r>
          </w:p>
        </w:tc>
        <w:tc>
          <w:tcPr>
            <w:tcW w:w="0" w:type="auto"/>
          </w:tcPr>
          <w:p w14:paraId="53CF3645" w14:textId="77777777" w:rsidR="00294D47" w:rsidRPr="00552DB3" w:rsidRDefault="00294D47" w:rsidP="00DC1304">
            <w:pPr>
              <w:rPr>
                <w:sz w:val="22"/>
              </w:rPr>
            </w:pPr>
            <w:r w:rsidRPr="00552DB3">
              <w:rPr>
                <w:sz w:val="22"/>
              </w:rPr>
              <w:t>24052</w:t>
            </w:r>
          </w:p>
        </w:tc>
        <w:tc>
          <w:tcPr>
            <w:tcW w:w="0" w:type="auto"/>
          </w:tcPr>
          <w:p w14:paraId="4F61DD24" w14:textId="77777777" w:rsidR="00294D47" w:rsidRPr="00552DB3" w:rsidRDefault="00294D47" w:rsidP="00DC1304">
            <w:pPr>
              <w:rPr>
                <w:sz w:val="22"/>
              </w:rPr>
            </w:pPr>
            <w:r w:rsidRPr="00552DB3">
              <w:rPr>
                <w:sz w:val="22"/>
              </w:rPr>
              <w:t>7.191222E-07</w:t>
            </w:r>
          </w:p>
        </w:tc>
      </w:tr>
      <w:tr w:rsidR="00294D47" w:rsidRPr="00552DB3" w14:paraId="452274D3" w14:textId="77777777" w:rsidTr="00DC1304">
        <w:trPr>
          <w:jc w:val="center"/>
        </w:trPr>
        <w:tc>
          <w:tcPr>
            <w:tcW w:w="0" w:type="auto"/>
          </w:tcPr>
          <w:p w14:paraId="1EBBE042" w14:textId="77777777" w:rsidR="00294D47" w:rsidRPr="00552DB3" w:rsidRDefault="00294D47" w:rsidP="00DC1304">
            <w:pPr>
              <w:rPr>
                <w:sz w:val="22"/>
              </w:rPr>
            </w:pPr>
            <w:r w:rsidRPr="00552DB3">
              <w:rPr>
                <w:sz w:val="22"/>
              </w:rPr>
              <w:t>cr-53</w:t>
            </w:r>
          </w:p>
        </w:tc>
        <w:tc>
          <w:tcPr>
            <w:tcW w:w="0" w:type="auto"/>
          </w:tcPr>
          <w:p w14:paraId="28970CBC" w14:textId="77777777" w:rsidR="00294D47" w:rsidRPr="00552DB3" w:rsidRDefault="00294D47" w:rsidP="00DC1304">
            <w:pPr>
              <w:rPr>
                <w:sz w:val="22"/>
              </w:rPr>
            </w:pPr>
            <w:r w:rsidRPr="00552DB3">
              <w:rPr>
                <w:sz w:val="22"/>
              </w:rPr>
              <w:t>24053</w:t>
            </w:r>
          </w:p>
        </w:tc>
        <w:tc>
          <w:tcPr>
            <w:tcW w:w="0" w:type="auto"/>
            <w:tcBorders>
              <w:right w:val="double" w:sz="4" w:space="0" w:color="auto"/>
            </w:tcBorders>
          </w:tcPr>
          <w:p w14:paraId="45D04A15" w14:textId="77777777" w:rsidR="00294D47" w:rsidRPr="00552DB3" w:rsidRDefault="00294D47" w:rsidP="00DC1304">
            <w:pPr>
              <w:rPr>
                <w:sz w:val="22"/>
              </w:rPr>
            </w:pPr>
            <w:r w:rsidRPr="00552DB3">
              <w:rPr>
                <w:sz w:val="22"/>
              </w:rPr>
              <w:t>8.154269E-08</w:t>
            </w:r>
          </w:p>
        </w:tc>
        <w:tc>
          <w:tcPr>
            <w:tcW w:w="0" w:type="auto"/>
            <w:tcBorders>
              <w:left w:val="double" w:sz="4" w:space="0" w:color="auto"/>
            </w:tcBorders>
          </w:tcPr>
          <w:p w14:paraId="62B6F3E6" w14:textId="77777777" w:rsidR="00294D47" w:rsidRPr="00552DB3" w:rsidRDefault="00294D47" w:rsidP="00DC1304">
            <w:pPr>
              <w:rPr>
                <w:sz w:val="22"/>
              </w:rPr>
            </w:pPr>
            <w:r w:rsidRPr="00552DB3">
              <w:rPr>
                <w:sz w:val="22"/>
              </w:rPr>
              <w:t>cr-54</w:t>
            </w:r>
          </w:p>
        </w:tc>
        <w:tc>
          <w:tcPr>
            <w:tcW w:w="0" w:type="auto"/>
          </w:tcPr>
          <w:p w14:paraId="1FB7AA74" w14:textId="77777777" w:rsidR="00294D47" w:rsidRPr="00552DB3" w:rsidRDefault="00294D47" w:rsidP="00DC1304">
            <w:pPr>
              <w:rPr>
                <w:sz w:val="22"/>
              </w:rPr>
            </w:pPr>
            <w:r w:rsidRPr="00552DB3">
              <w:rPr>
                <w:sz w:val="22"/>
              </w:rPr>
              <w:t>24054</w:t>
            </w:r>
          </w:p>
        </w:tc>
        <w:tc>
          <w:tcPr>
            <w:tcW w:w="0" w:type="auto"/>
          </w:tcPr>
          <w:p w14:paraId="6412ED32" w14:textId="77777777" w:rsidR="00294D47" w:rsidRPr="00552DB3" w:rsidRDefault="00294D47" w:rsidP="00DC1304">
            <w:pPr>
              <w:rPr>
                <w:sz w:val="22"/>
              </w:rPr>
            </w:pPr>
            <w:r w:rsidRPr="00552DB3">
              <w:rPr>
                <w:sz w:val="22"/>
              </w:rPr>
              <w:t>2.029770E-08</w:t>
            </w:r>
          </w:p>
        </w:tc>
      </w:tr>
      <w:tr w:rsidR="00294D47" w:rsidRPr="00552DB3" w14:paraId="20D1E838" w14:textId="77777777" w:rsidTr="00DC1304">
        <w:trPr>
          <w:jc w:val="center"/>
        </w:trPr>
        <w:tc>
          <w:tcPr>
            <w:tcW w:w="0" w:type="auto"/>
          </w:tcPr>
          <w:p w14:paraId="55E89E70" w14:textId="77777777" w:rsidR="00294D47" w:rsidRPr="00552DB3" w:rsidRDefault="00294D47" w:rsidP="00DC1304">
            <w:pPr>
              <w:rPr>
                <w:sz w:val="22"/>
              </w:rPr>
            </w:pPr>
            <w:r w:rsidRPr="00552DB3">
              <w:rPr>
                <w:sz w:val="22"/>
              </w:rPr>
              <w:t>cd-106</w:t>
            </w:r>
          </w:p>
        </w:tc>
        <w:tc>
          <w:tcPr>
            <w:tcW w:w="0" w:type="auto"/>
          </w:tcPr>
          <w:p w14:paraId="58131C15" w14:textId="77777777" w:rsidR="00294D47" w:rsidRPr="00552DB3" w:rsidRDefault="00294D47" w:rsidP="00DC1304">
            <w:pPr>
              <w:rPr>
                <w:sz w:val="22"/>
              </w:rPr>
            </w:pPr>
            <w:r w:rsidRPr="00552DB3">
              <w:rPr>
                <w:sz w:val="22"/>
              </w:rPr>
              <w:t>48106</w:t>
            </w:r>
          </w:p>
        </w:tc>
        <w:tc>
          <w:tcPr>
            <w:tcW w:w="0" w:type="auto"/>
            <w:tcBorders>
              <w:right w:val="double" w:sz="4" w:space="0" w:color="auto"/>
            </w:tcBorders>
          </w:tcPr>
          <w:p w14:paraId="702932F5" w14:textId="77777777" w:rsidR="00294D47" w:rsidRPr="00552DB3" w:rsidRDefault="00294D47" w:rsidP="00DC1304">
            <w:pPr>
              <w:rPr>
                <w:sz w:val="22"/>
              </w:rPr>
            </w:pPr>
            <w:r w:rsidRPr="00552DB3">
              <w:rPr>
                <w:sz w:val="22"/>
              </w:rPr>
              <w:t>4.962333E-09</w:t>
            </w:r>
          </w:p>
        </w:tc>
        <w:tc>
          <w:tcPr>
            <w:tcW w:w="0" w:type="auto"/>
            <w:tcBorders>
              <w:left w:val="double" w:sz="4" w:space="0" w:color="auto"/>
            </w:tcBorders>
          </w:tcPr>
          <w:p w14:paraId="7794DF54" w14:textId="77777777" w:rsidR="00294D47" w:rsidRPr="00552DB3" w:rsidRDefault="00294D47" w:rsidP="00DC1304">
            <w:pPr>
              <w:rPr>
                <w:sz w:val="22"/>
              </w:rPr>
            </w:pPr>
            <w:r w:rsidRPr="00552DB3">
              <w:rPr>
                <w:sz w:val="22"/>
              </w:rPr>
              <w:t>cd-108</w:t>
            </w:r>
          </w:p>
        </w:tc>
        <w:tc>
          <w:tcPr>
            <w:tcW w:w="0" w:type="auto"/>
          </w:tcPr>
          <w:p w14:paraId="2548A350" w14:textId="77777777" w:rsidR="00294D47" w:rsidRPr="00552DB3" w:rsidRDefault="00294D47" w:rsidP="00DC1304">
            <w:pPr>
              <w:rPr>
                <w:sz w:val="22"/>
              </w:rPr>
            </w:pPr>
            <w:r w:rsidRPr="00552DB3">
              <w:rPr>
                <w:sz w:val="22"/>
              </w:rPr>
              <w:t>48108</w:t>
            </w:r>
          </w:p>
        </w:tc>
        <w:tc>
          <w:tcPr>
            <w:tcW w:w="0" w:type="auto"/>
          </w:tcPr>
          <w:p w14:paraId="6EADE909" w14:textId="77777777" w:rsidR="00294D47" w:rsidRPr="00552DB3" w:rsidRDefault="00294D47" w:rsidP="00DC1304">
            <w:pPr>
              <w:rPr>
                <w:sz w:val="22"/>
              </w:rPr>
            </w:pPr>
            <w:r w:rsidRPr="00552DB3">
              <w:rPr>
                <w:sz w:val="22"/>
              </w:rPr>
              <w:t>3.533181E-09</w:t>
            </w:r>
          </w:p>
        </w:tc>
      </w:tr>
      <w:tr w:rsidR="00294D47" w:rsidRPr="00552DB3" w14:paraId="48BE0092" w14:textId="77777777" w:rsidTr="00DC1304">
        <w:trPr>
          <w:jc w:val="center"/>
        </w:trPr>
        <w:tc>
          <w:tcPr>
            <w:tcW w:w="0" w:type="auto"/>
          </w:tcPr>
          <w:p w14:paraId="2FC68031" w14:textId="77777777" w:rsidR="00294D47" w:rsidRPr="00552DB3" w:rsidRDefault="00294D47" w:rsidP="00DC1304">
            <w:pPr>
              <w:rPr>
                <w:sz w:val="22"/>
              </w:rPr>
            </w:pPr>
            <w:r w:rsidRPr="00552DB3">
              <w:rPr>
                <w:sz w:val="22"/>
              </w:rPr>
              <w:t>cd-110</w:t>
            </w:r>
          </w:p>
        </w:tc>
        <w:tc>
          <w:tcPr>
            <w:tcW w:w="0" w:type="auto"/>
          </w:tcPr>
          <w:p w14:paraId="6D309517" w14:textId="77777777" w:rsidR="00294D47" w:rsidRPr="00552DB3" w:rsidRDefault="00294D47" w:rsidP="00DC1304">
            <w:pPr>
              <w:rPr>
                <w:sz w:val="22"/>
              </w:rPr>
            </w:pPr>
            <w:r w:rsidRPr="00552DB3">
              <w:rPr>
                <w:sz w:val="22"/>
              </w:rPr>
              <w:t>48110</w:t>
            </w:r>
          </w:p>
        </w:tc>
        <w:tc>
          <w:tcPr>
            <w:tcW w:w="0" w:type="auto"/>
            <w:tcBorders>
              <w:right w:val="double" w:sz="4" w:space="0" w:color="auto"/>
            </w:tcBorders>
          </w:tcPr>
          <w:p w14:paraId="7BD48385" w14:textId="77777777" w:rsidR="00294D47" w:rsidRPr="00552DB3" w:rsidRDefault="00294D47" w:rsidP="00DC1304">
            <w:pPr>
              <w:rPr>
                <w:sz w:val="22"/>
              </w:rPr>
            </w:pPr>
            <w:r w:rsidRPr="00552DB3">
              <w:rPr>
                <w:sz w:val="22"/>
              </w:rPr>
              <w:t>4.958362E-08</w:t>
            </w:r>
          </w:p>
        </w:tc>
        <w:tc>
          <w:tcPr>
            <w:tcW w:w="0" w:type="auto"/>
            <w:tcBorders>
              <w:left w:val="double" w:sz="4" w:space="0" w:color="auto"/>
            </w:tcBorders>
          </w:tcPr>
          <w:p w14:paraId="22C68260" w14:textId="77777777" w:rsidR="00294D47" w:rsidRPr="00552DB3" w:rsidRDefault="00294D47" w:rsidP="00DC1304">
            <w:pPr>
              <w:rPr>
                <w:sz w:val="22"/>
              </w:rPr>
            </w:pPr>
            <w:r w:rsidRPr="00552DB3">
              <w:rPr>
                <w:sz w:val="22"/>
              </w:rPr>
              <w:t>cd-111</w:t>
            </w:r>
          </w:p>
        </w:tc>
        <w:tc>
          <w:tcPr>
            <w:tcW w:w="0" w:type="auto"/>
          </w:tcPr>
          <w:p w14:paraId="3484567F" w14:textId="77777777" w:rsidR="00294D47" w:rsidRPr="00552DB3" w:rsidRDefault="00294D47" w:rsidP="00DC1304">
            <w:pPr>
              <w:rPr>
                <w:sz w:val="22"/>
              </w:rPr>
            </w:pPr>
            <w:r w:rsidRPr="00552DB3">
              <w:rPr>
                <w:sz w:val="22"/>
              </w:rPr>
              <w:t>48111</w:t>
            </w:r>
          </w:p>
        </w:tc>
        <w:tc>
          <w:tcPr>
            <w:tcW w:w="0" w:type="auto"/>
          </w:tcPr>
          <w:p w14:paraId="53F713C3" w14:textId="77777777" w:rsidR="00294D47" w:rsidRPr="00552DB3" w:rsidRDefault="00294D47" w:rsidP="00DC1304">
            <w:pPr>
              <w:rPr>
                <w:sz w:val="22"/>
              </w:rPr>
            </w:pPr>
            <w:r w:rsidRPr="00552DB3">
              <w:rPr>
                <w:sz w:val="22"/>
              </w:rPr>
              <w:t>5.081428E-08</w:t>
            </w:r>
          </w:p>
        </w:tc>
      </w:tr>
      <w:tr w:rsidR="00294D47" w:rsidRPr="00552DB3" w14:paraId="20347F9B" w14:textId="77777777" w:rsidTr="00DC1304">
        <w:trPr>
          <w:jc w:val="center"/>
        </w:trPr>
        <w:tc>
          <w:tcPr>
            <w:tcW w:w="0" w:type="auto"/>
          </w:tcPr>
          <w:p w14:paraId="3C28CDFC" w14:textId="77777777" w:rsidR="00294D47" w:rsidRPr="00552DB3" w:rsidRDefault="00294D47" w:rsidP="00DC1304">
            <w:pPr>
              <w:rPr>
                <w:sz w:val="22"/>
              </w:rPr>
            </w:pPr>
            <w:r w:rsidRPr="00552DB3">
              <w:rPr>
                <w:sz w:val="22"/>
              </w:rPr>
              <w:t>cd-112</w:t>
            </w:r>
          </w:p>
        </w:tc>
        <w:tc>
          <w:tcPr>
            <w:tcW w:w="0" w:type="auto"/>
          </w:tcPr>
          <w:p w14:paraId="04731A70" w14:textId="77777777" w:rsidR="00294D47" w:rsidRPr="00552DB3" w:rsidRDefault="00294D47" w:rsidP="00DC1304">
            <w:pPr>
              <w:rPr>
                <w:sz w:val="22"/>
              </w:rPr>
            </w:pPr>
            <w:r w:rsidRPr="00552DB3">
              <w:rPr>
                <w:sz w:val="22"/>
              </w:rPr>
              <w:t>48112</w:t>
            </w:r>
          </w:p>
        </w:tc>
        <w:tc>
          <w:tcPr>
            <w:tcW w:w="0" w:type="auto"/>
            <w:tcBorders>
              <w:right w:val="double" w:sz="4" w:space="0" w:color="auto"/>
            </w:tcBorders>
          </w:tcPr>
          <w:p w14:paraId="4EC9DEA7" w14:textId="77777777" w:rsidR="00294D47" w:rsidRPr="00552DB3" w:rsidRDefault="00294D47" w:rsidP="00DC1304">
            <w:pPr>
              <w:rPr>
                <w:sz w:val="22"/>
              </w:rPr>
            </w:pPr>
            <w:r w:rsidRPr="00552DB3">
              <w:rPr>
                <w:sz w:val="22"/>
              </w:rPr>
              <w:t>9.579286E-08</w:t>
            </w:r>
          </w:p>
        </w:tc>
        <w:tc>
          <w:tcPr>
            <w:tcW w:w="0" w:type="auto"/>
            <w:tcBorders>
              <w:left w:val="double" w:sz="4" w:space="0" w:color="auto"/>
            </w:tcBorders>
          </w:tcPr>
          <w:p w14:paraId="316F8DB4" w14:textId="77777777" w:rsidR="00294D47" w:rsidRPr="00552DB3" w:rsidRDefault="00294D47" w:rsidP="00DC1304">
            <w:pPr>
              <w:rPr>
                <w:sz w:val="22"/>
              </w:rPr>
            </w:pPr>
            <w:r w:rsidRPr="00552DB3">
              <w:rPr>
                <w:sz w:val="22"/>
              </w:rPr>
              <w:t>cd-113</w:t>
            </w:r>
          </w:p>
        </w:tc>
        <w:tc>
          <w:tcPr>
            <w:tcW w:w="0" w:type="auto"/>
          </w:tcPr>
          <w:p w14:paraId="1F9BEE7C" w14:textId="77777777" w:rsidR="00294D47" w:rsidRPr="00552DB3" w:rsidRDefault="00294D47" w:rsidP="00DC1304">
            <w:pPr>
              <w:rPr>
                <w:sz w:val="22"/>
              </w:rPr>
            </w:pPr>
            <w:r w:rsidRPr="00552DB3">
              <w:rPr>
                <w:sz w:val="22"/>
              </w:rPr>
              <w:t>48113</w:t>
            </w:r>
          </w:p>
        </w:tc>
        <w:tc>
          <w:tcPr>
            <w:tcW w:w="0" w:type="auto"/>
          </w:tcPr>
          <w:p w14:paraId="3C18D873" w14:textId="77777777" w:rsidR="00294D47" w:rsidRPr="00552DB3" w:rsidRDefault="00294D47" w:rsidP="00DC1304">
            <w:pPr>
              <w:rPr>
                <w:sz w:val="22"/>
              </w:rPr>
            </w:pPr>
            <w:r w:rsidRPr="00552DB3">
              <w:rPr>
                <w:sz w:val="22"/>
              </w:rPr>
              <w:t>4.851177E-08</w:t>
            </w:r>
          </w:p>
        </w:tc>
      </w:tr>
      <w:tr w:rsidR="00294D47" w:rsidRPr="00552DB3" w14:paraId="7E803CBE" w14:textId="77777777" w:rsidTr="00DC1304">
        <w:trPr>
          <w:jc w:val="center"/>
        </w:trPr>
        <w:tc>
          <w:tcPr>
            <w:tcW w:w="0" w:type="auto"/>
          </w:tcPr>
          <w:p w14:paraId="19103042" w14:textId="77777777" w:rsidR="00294D47" w:rsidRPr="00552DB3" w:rsidRDefault="00294D47" w:rsidP="00DC1304">
            <w:pPr>
              <w:rPr>
                <w:sz w:val="22"/>
              </w:rPr>
            </w:pPr>
            <w:r w:rsidRPr="00552DB3">
              <w:rPr>
                <w:sz w:val="22"/>
              </w:rPr>
              <w:t>cd-114</w:t>
            </w:r>
          </w:p>
        </w:tc>
        <w:tc>
          <w:tcPr>
            <w:tcW w:w="0" w:type="auto"/>
          </w:tcPr>
          <w:p w14:paraId="1D180A61" w14:textId="77777777" w:rsidR="00294D47" w:rsidRPr="00552DB3" w:rsidRDefault="00294D47" w:rsidP="00DC1304">
            <w:pPr>
              <w:rPr>
                <w:sz w:val="22"/>
              </w:rPr>
            </w:pPr>
            <w:r w:rsidRPr="00552DB3">
              <w:rPr>
                <w:sz w:val="22"/>
              </w:rPr>
              <w:t>48114</w:t>
            </w:r>
          </w:p>
        </w:tc>
        <w:tc>
          <w:tcPr>
            <w:tcW w:w="0" w:type="auto"/>
            <w:tcBorders>
              <w:right w:val="double" w:sz="4" w:space="0" w:color="auto"/>
            </w:tcBorders>
          </w:tcPr>
          <w:p w14:paraId="3E52D9C5" w14:textId="77777777" w:rsidR="00294D47" w:rsidRPr="00552DB3" w:rsidRDefault="00294D47" w:rsidP="00DC1304">
            <w:pPr>
              <w:rPr>
                <w:sz w:val="22"/>
              </w:rPr>
            </w:pPr>
            <w:r w:rsidRPr="00552DB3">
              <w:rPr>
                <w:sz w:val="22"/>
              </w:rPr>
              <w:t>1.140542E-07</w:t>
            </w:r>
          </w:p>
        </w:tc>
        <w:tc>
          <w:tcPr>
            <w:tcW w:w="0" w:type="auto"/>
            <w:tcBorders>
              <w:left w:val="double" w:sz="4" w:space="0" w:color="auto"/>
            </w:tcBorders>
          </w:tcPr>
          <w:p w14:paraId="0B792CB1" w14:textId="77777777" w:rsidR="00294D47" w:rsidRPr="00552DB3" w:rsidRDefault="00294D47" w:rsidP="00DC1304">
            <w:pPr>
              <w:rPr>
                <w:sz w:val="22"/>
              </w:rPr>
            </w:pPr>
            <w:r w:rsidRPr="00552DB3">
              <w:rPr>
                <w:sz w:val="22"/>
              </w:rPr>
              <w:t>cd-116</w:t>
            </w:r>
          </w:p>
        </w:tc>
        <w:tc>
          <w:tcPr>
            <w:tcW w:w="0" w:type="auto"/>
          </w:tcPr>
          <w:p w14:paraId="42B438C6" w14:textId="77777777" w:rsidR="00294D47" w:rsidRPr="00552DB3" w:rsidRDefault="00294D47" w:rsidP="00DC1304">
            <w:pPr>
              <w:rPr>
                <w:sz w:val="22"/>
              </w:rPr>
            </w:pPr>
            <w:r w:rsidRPr="00552DB3">
              <w:rPr>
                <w:sz w:val="22"/>
              </w:rPr>
              <w:t>48116</w:t>
            </w:r>
          </w:p>
        </w:tc>
        <w:tc>
          <w:tcPr>
            <w:tcW w:w="0" w:type="auto"/>
          </w:tcPr>
          <w:p w14:paraId="16F2DFCB" w14:textId="77777777" w:rsidR="00294D47" w:rsidRPr="00552DB3" w:rsidRDefault="00294D47" w:rsidP="00DC1304">
            <w:pPr>
              <w:rPr>
                <w:sz w:val="22"/>
              </w:rPr>
            </w:pPr>
            <w:r w:rsidRPr="00552DB3">
              <w:rPr>
                <w:sz w:val="22"/>
              </w:rPr>
              <w:t>2.973429E-08</w:t>
            </w:r>
          </w:p>
        </w:tc>
      </w:tr>
      <w:tr w:rsidR="00294D47" w:rsidRPr="00552DB3" w14:paraId="4E2FB1EF" w14:textId="77777777" w:rsidTr="00DC1304">
        <w:trPr>
          <w:jc w:val="center"/>
        </w:trPr>
        <w:tc>
          <w:tcPr>
            <w:tcW w:w="0" w:type="auto"/>
          </w:tcPr>
          <w:p w14:paraId="18A7489A" w14:textId="77777777" w:rsidR="00294D47" w:rsidRPr="00552DB3" w:rsidRDefault="00294D47" w:rsidP="00DC1304">
            <w:pPr>
              <w:rPr>
                <w:sz w:val="22"/>
              </w:rPr>
            </w:pPr>
            <w:r w:rsidRPr="00552DB3">
              <w:rPr>
                <w:sz w:val="22"/>
              </w:rPr>
              <w:t>b-11</w:t>
            </w:r>
          </w:p>
        </w:tc>
        <w:tc>
          <w:tcPr>
            <w:tcW w:w="0" w:type="auto"/>
          </w:tcPr>
          <w:p w14:paraId="6498EDEC" w14:textId="77777777" w:rsidR="00294D47" w:rsidRPr="00552DB3" w:rsidRDefault="00294D47" w:rsidP="00DC1304">
            <w:pPr>
              <w:rPr>
                <w:sz w:val="22"/>
              </w:rPr>
            </w:pPr>
            <w:r w:rsidRPr="00552DB3">
              <w:rPr>
                <w:sz w:val="22"/>
              </w:rPr>
              <w:t>5011</w:t>
            </w:r>
          </w:p>
        </w:tc>
        <w:tc>
          <w:tcPr>
            <w:tcW w:w="0" w:type="auto"/>
            <w:tcBorders>
              <w:right w:val="double" w:sz="4" w:space="0" w:color="auto"/>
            </w:tcBorders>
          </w:tcPr>
          <w:p w14:paraId="59EC567E" w14:textId="77777777" w:rsidR="00294D47" w:rsidRPr="00552DB3" w:rsidRDefault="00294D47" w:rsidP="00DC1304">
            <w:pPr>
              <w:rPr>
                <w:sz w:val="22"/>
              </w:rPr>
            </w:pPr>
            <w:r w:rsidRPr="00552DB3">
              <w:rPr>
                <w:sz w:val="22"/>
              </w:rPr>
              <w:t>3.306375E-06</w:t>
            </w:r>
          </w:p>
        </w:tc>
        <w:tc>
          <w:tcPr>
            <w:tcW w:w="0" w:type="auto"/>
            <w:tcBorders>
              <w:left w:val="double" w:sz="4" w:space="0" w:color="auto"/>
            </w:tcBorders>
          </w:tcPr>
          <w:p w14:paraId="5ABEFEDB" w14:textId="77777777" w:rsidR="00294D47" w:rsidRPr="00552DB3" w:rsidRDefault="00294D47" w:rsidP="00DC1304">
            <w:pPr>
              <w:rPr>
                <w:sz w:val="22"/>
              </w:rPr>
            </w:pPr>
            <w:r w:rsidRPr="00552DB3">
              <w:rPr>
                <w:sz w:val="22"/>
              </w:rPr>
              <w:t>mg-24</w:t>
            </w:r>
          </w:p>
        </w:tc>
        <w:tc>
          <w:tcPr>
            <w:tcW w:w="0" w:type="auto"/>
          </w:tcPr>
          <w:p w14:paraId="6C4404A7" w14:textId="77777777" w:rsidR="00294D47" w:rsidRPr="00552DB3" w:rsidRDefault="00294D47" w:rsidP="00DC1304">
            <w:pPr>
              <w:rPr>
                <w:sz w:val="22"/>
              </w:rPr>
            </w:pPr>
            <w:r w:rsidRPr="00552DB3">
              <w:rPr>
                <w:sz w:val="22"/>
              </w:rPr>
              <w:t>12024</w:t>
            </w:r>
          </w:p>
        </w:tc>
        <w:tc>
          <w:tcPr>
            <w:tcW w:w="0" w:type="auto"/>
          </w:tcPr>
          <w:p w14:paraId="0873667E" w14:textId="77777777" w:rsidR="00294D47" w:rsidRPr="00552DB3" w:rsidRDefault="00294D47" w:rsidP="00DC1304">
            <w:pPr>
              <w:rPr>
                <w:sz w:val="22"/>
              </w:rPr>
            </w:pPr>
            <w:r w:rsidRPr="00552DB3">
              <w:rPr>
                <w:sz w:val="22"/>
              </w:rPr>
              <w:t>1.450315E-06</w:t>
            </w:r>
          </w:p>
        </w:tc>
      </w:tr>
      <w:tr w:rsidR="00294D47" w:rsidRPr="00552DB3" w14:paraId="4F39B695" w14:textId="77777777" w:rsidTr="00DC1304">
        <w:trPr>
          <w:jc w:val="center"/>
        </w:trPr>
        <w:tc>
          <w:tcPr>
            <w:tcW w:w="0" w:type="auto"/>
          </w:tcPr>
          <w:p w14:paraId="16CA0694" w14:textId="77777777" w:rsidR="00294D47" w:rsidRPr="00552DB3" w:rsidRDefault="00294D47" w:rsidP="00DC1304">
            <w:pPr>
              <w:rPr>
                <w:sz w:val="22"/>
              </w:rPr>
            </w:pPr>
            <w:r w:rsidRPr="00552DB3">
              <w:rPr>
                <w:sz w:val="22"/>
              </w:rPr>
              <w:t>mg-25</w:t>
            </w:r>
          </w:p>
        </w:tc>
        <w:tc>
          <w:tcPr>
            <w:tcW w:w="0" w:type="auto"/>
          </w:tcPr>
          <w:p w14:paraId="5F6B0CB1" w14:textId="77777777" w:rsidR="00294D47" w:rsidRPr="00552DB3" w:rsidRDefault="00294D47" w:rsidP="00DC1304">
            <w:pPr>
              <w:rPr>
                <w:sz w:val="22"/>
              </w:rPr>
            </w:pPr>
            <w:r w:rsidRPr="00552DB3">
              <w:rPr>
                <w:sz w:val="22"/>
              </w:rPr>
              <w:t>12025</w:t>
            </w:r>
          </w:p>
        </w:tc>
        <w:tc>
          <w:tcPr>
            <w:tcW w:w="0" w:type="auto"/>
            <w:tcBorders>
              <w:right w:val="double" w:sz="4" w:space="0" w:color="auto"/>
            </w:tcBorders>
          </w:tcPr>
          <w:p w14:paraId="28D2D398" w14:textId="77777777" w:rsidR="00294D47" w:rsidRPr="00552DB3" w:rsidRDefault="00294D47" w:rsidP="00DC1304">
            <w:pPr>
              <w:rPr>
                <w:sz w:val="22"/>
              </w:rPr>
            </w:pPr>
            <w:r w:rsidRPr="00552DB3">
              <w:rPr>
                <w:sz w:val="22"/>
              </w:rPr>
              <w:t>1.836074E-07</w:t>
            </w:r>
          </w:p>
        </w:tc>
        <w:tc>
          <w:tcPr>
            <w:tcW w:w="0" w:type="auto"/>
            <w:tcBorders>
              <w:left w:val="double" w:sz="4" w:space="0" w:color="auto"/>
            </w:tcBorders>
          </w:tcPr>
          <w:p w14:paraId="3B0C3A46" w14:textId="77777777" w:rsidR="00294D47" w:rsidRPr="00552DB3" w:rsidRDefault="00294D47" w:rsidP="00DC1304">
            <w:pPr>
              <w:rPr>
                <w:sz w:val="22"/>
              </w:rPr>
            </w:pPr>
            <w:r w:rsidRPr="00552DB3">
              <w:rPr>
                <w:sz w:val="22"/>
              </w:rPr>
              <w:t>mg-26</w:t>
            </w:r>
          </w:p>
        </w:tc>
        <w:tc>
          <w:tcPr>
            <w:tcW w:w="0" w:type="auto"/>
          </w:tcPr>
          <w:p w14:paraId="5F2450EA" w14:textId="77777777" w:rsidR="00294D47" w:rsidRPr="00552DB3" w:rsidRDefault="00294D47" w:rsidP="00DC1304">
            <w:pPr>
              <w:rPr>
                <w:sz w:val="22"/>
              </w:rPr>
            </w:pPr>
            <w:r w:rsidRPr="00552DB3">
              <w:rPr>
                <w:sz w:val="22"/>
              </w:rPr>
              <w:t>12026</w:t>
            </w:r>
          </w:p>
        </w:tc>
        <w:tc>
          <w:tcPr>
            <w:tcW w:w="0" w:type="auto"/>
          </w:tcPr>
          <w:p w14:paraId="0F4117C6" w14:textId="77777777" w:rsidR="00294D47" w:rsidRPr="00552DB3" w:rsidRDefault="00294D47" w:rsidP="00DC1304">
            <w:pPr>
              <w:rPr>
                <w:sz w:val="22"/>
              </w:rPr>
            </w:pPr>
            <w:r w:rsidRPr="00552DB3">
              <w:rPr>
                <w:sz w:val="22"/>
              </w:rPr>
              <w:t>2.021518E-07</w:t>
            </w:r>
          </w:p>
        </w:tc>
      </w:tr>
      <w:tr w:rsidR="00294D47" w:rsidRPr="00552DB3" w14:paraId="1F57AB78" w14:textId="77777777" w:rsidTr="00DC1304">
        <w:trPr>
          <w:jc w:val="center"/>
        </w:trPr>
        <w:tc>
          <w:tcPr>
            <w:tcW w:w="0" w:type="auto"/>
          </w:tcPr>
          <w:p w14:paraId="741E600C" w14:textId="77777777" w:rsidR="00294D47" w:rsidRPr="00552DB3" w:rsidRDefault="00294D47" w:rsidP="00DC1304">
            <w:pPr>
              <w:rPr>
                <w:sz w:val="22"/>
              </w:rPr>
            </w:pPr>
            <w:r w:rsidRPr="00552DB3">
              <w:rPr>
                <w:sz w:val="22"/>
              </w:rPr>
              <w:t>ti-46</w:t>
            </w:r>
          </w:p>
        </w:tc>
        <w:tc>
          <w:tcPr>
            <w:tcW w:w="0" w:type="auto"/>
          </w:tcPr>
          <w:p w14:paraId="4C57981B" w14:textId="77777777" w:rsidR="00294D47" w:rsidRPr="00552DB3" w:rsidRDefault="00294D47" w:rsidP="00DC1304">
            <w:pPr>
              <w:rPr>
                <w:sz w:val="22"/>
              </w:rPr>
            </w:pPr>
            <w:r w:rsidRPr="00552DB3">
              <w:rPr>
                <w:sz w:val="22"/>
              </w:rPr>
              <w:t>22046</w:t>
            </w:r>
          </w:p>
        </w:tc>
        <w:tc>
          <w:tcPr>
            <w:tcW w:w="0" w:type="auto"/>
            <w:tcBorders>
              <w:right w:val="double" w:sz="4" w:space="0" w:color="auto"/>
            </w:tcBorders>
          </w:tcPr>
          <w:p w14:paraId="57732570" w14:textId="77777777" w:rsidR="00294D47" w:rsidRPr="00552DB3" w:rsidRDefault="00294D47" w:rsidP="00DC1304">
            <w:pPr>
              <w:rPr>
                <w:sz w:val="22"/>
              </w:rPr>
            </w:pPr>
            <w:r w:rsidRPr="00552DB3">
              <w:rPr>
                <w:sz w:val="22"/>
              </w:rPr>
              <w:t>7.691424E-08</w:t>
            </w:r>
          </w:p>
        </w:tc>
        <w:tc>
          <w:tcPr>
            <w:tcW w:w="0" w:type="auto"/>
            <w:tcBorders>
              <w:left w:val="double" w:sz="4" w:space="0" w:color="auto"/>
            </w:tcBorders>
          </w:tcPr>
          <w:p w14:paraId="77702D86" w14:textId="77777777" w:rsidR="00294D47" w:rsidRPr="00552DB3" w:rsidRDefault="00294D47" w:rsidP="00DC1304">
            <w:pPr>
              <w:rPr>
                <w:sz w:val="22"/>
              </w:rPr>
            </w:pPr>
            <w:r w:rsidRPr="00552DB3">
              <w:rPr>
                <w:sz w:val="22"/>
              </w:rPr>
              <w:t>ti-47</w:t>
            </w:r>
          </w:p>
        </w:tc>
        <w:tc>
          <w:tcPr>
            <w:tcW w:w="0" w:type="auto"/>
          </w:tcPr>
          <w:p w14:paraId="258F66D7" w14:textId="77777777" w:rsidR="00294D47" w:rsidRPr="00552DB3" w:rsidRDefault="00294D47" w:rsidP="00DC1304">
            <w:pPr>
              <w:rPr>
                <w:sz w:val="22"/>
              </w:rPr>
            </w:pPr>
            <w:r w:rsidRPr="00552DB3">
              <w:rPr>
                <w:sz w:val="22"/>
              </w:rPr>
              <w:t>22047</w:t>
            </w:r>
          </w:p>
        </w:tc>
        <w:tc>
          <w:tcPr>
            <w:tcW w:w="0" w:type="auto"/>
          </w:tcPr>
          <w:p w14:paraId="09691502" w14:textId="77777777" w:rsidR="00294D47" w:rsidRPr="00552DB3" w:rsidRDefault="00294D47" w:rsidP="00DC1304">
            <w:pPr>
              <w:rPr>
                <w:sz w:val="22"/>
              </w:rPr>
            </w:pPr>
            <w:r w:rsidRPr="00552DB3">
              <w:rPr>
                <w:sz w:val="22"/>
              </w:rPr>
              <w:t>6.936267E-08</w:t>
            </w:r>
          </w:p>
        </w:tc>
      </w:tr>
      <w:tr w:rsidR="00294D47" w:rsidRPr="00552DB3" w14:paraId="7DBDF674" w14:textId="77777777" w:rsidTr="00DC1304">
        <w:trPr>
          <w:jc w:val="center"/>
        </w:trPr>
        <w:tc>
          <w:tcPr>
            <w:tcW w:w="0" w:type="auto"/>
          </w:tcPr>
          <w:p w14:paraId="0159E7D9" w14:textId="77777777" w:rsidR="00294D47" w:rsidRPr="00552DB3" w:rsidRDefault="00294D47" w:rsidP="00DC1304">
            <w:pPr>
              <w:rPr>
                <w:sz w:val="22"/>
              </w:rPr>
            </w:pPr>
            <w:r w:rsidRPr="00552DB3">
              <w:rPr>
                <w:sz w:val="22"/>
              </w:rPr>
              <w:t>ti-48</w:t>
            </w:r>
          </w:p>
        </w:tc>
        <w:tc>
          <w:tcPr>
            <w:tcW w:w="0" w:type="auto"/>
          </w:tcPr>
          <w:p w14:paraId="71202DB8" w14:textId="77777777" w:rsidR="00294D47" w:rsidRPr="00552DB3" w:rsidRDefault="00294D47" w:rsidP="00DC1304">
            <w:pPr>
              <w:rPr>
                <w:sz w:val="22"/>
              </w:rPr>
            </w:pPr>
            <w:r w:rsidRPr="00552DB3">
              <w:rPr>
                <w:sz w:val="22"/>
              </w:rPr>
              <w:t>22048</w:t>
            </w:r>
          </w:p>
        </w:tc>
        <w:tc>
          <w:tcPr>
            <w:tcW w:w="0" w:type="auto"/>
            <w:tcBorders>
              <w:right w:val="double" w:sz="4" w:space="0" w:color="auto"/>
            </w:tcBorders>
          </w:tcPr>
          <w:p w14:paraId="7A86ED65" w14:textId="77777777" w:rsidR="00294D47" w:rsidRPr="00552DB3" w:rsidRDefault="00294D47" w:rsidP="00DC1304">
            <w:pPr>
              <w:rPr>
                <w:sz w:val="22"/>
              </w:rPr>
            </w:pPr>
            <w:r w:rsidRPr="00552DB3">
              <w:rPr>
                <w:sz w:val="22"/>
              </w:rPr>
              <w:t>6.872871E-07</w:t>
            </w:r>
          </w:p>
        </w:tc>
        <w:tc>
          <w:tcPr>
            <w:tcW w:w="0" w:type="auto"/>
            <w:tcBorders>
              <w:left w:val="double" w:sz="4" w:space="0" w:color="auto"/>
            </w:tcBorders>
          </w:tcPr>
          <w:p w14:paraId="254E2352" w14:textId="77777777" w:rsidR="00294D47" w:rsidRPr="00552DB3" w:rsidRDefault="00294D47" w:rsidP="00DC1304">
            <w:pPr>
              <w:rPr>
                <w:sz w:val="22"/>
              </w:rPr>
            </w:pPr>
            <w:r w:rsidRPr="00552DB3">
              <w:rPr>
                <w:sz w:val="22"/>
              </w:rPr>
              <w:t>ti-49</w:t>
            </w:r>
          </w:p>
        </w:tc>
        <w:tc>
          <w:tcPr>
            <w:tcW w:w="0" w:type="auto"/>
          </w:tcPr>
          <w:p w14:paraId="41ADBC5B" w14:textId="77777777" w:rsidR="00294D47" w:rsidRPr="00552DB3" w:rsidRDefault="00294D47" w:rsidP="00DC1304">
            <w:pPr>
              <w:rPr>
                <w:sz w:val="22"/>
              </w:rPr>
            </w:pPr>
            <w:r w:rsidRPr="00552DB3">
              <w:rPr>
                <w:sz w:val="22"/>
              </w:rPr>
              <w:t>22049</w:t>
            </w:r>
          </w:p>
        </w:tc>
        <w:tc>
          <w:tcPr>
            <w:tcW w:w="0" w:type="auto"/>
          </w:tcPr>
          <w:p w14:paraId="411FD868" w14:textId="77777777" w:rsidR="00294D47" w:rsidRPr="00552DB3" w:rsidRDefault="00294D47" w:rsidP="00DC1304">
            <w:pPr>
              <w:rPr>
                <w:sz w:val="22"/>
              </w:rPr>
            </w:pPr>
            <w:r w:rsidRPr="00552DB3">
              <w:rPr>
                <w:sz w:val="22"/>
              </w:rPr>
              <w:t>5.043710E-08</w:t>
            </w:r>
          </w:p>
        </w:tc>
      </w:tr>
      <w:tr w:rsidR="00294D47" w:rsidRPr="00552DB3" w14:paraId="2390E49D" w14:textId="77777777" w:rsidTr="00DC1304">
        <w:trPr>
          <w:jc w:val="center"/>
        </w:trPr>
        <w:tc>
          <w:tcPr>
            <w:tcW w:w="0" w:type="auto"/>
          </w:tcPr>
          <w:p w14:paraId="7BA4B6D3" w14:textId="77777777" w:rsidR="00294D47" w:rsidRPr="00552DB3" w:rsidRDefault="00294D47" w:rsidP="00DC1304">
            <w:pPr>
              <w:rPr>
                <w:sz w:val="22"/>
              </w:rPr>
            </w:pPr>
            <w:r w:rsidRPr="00552DB3">
              <w:rPr>
                <w:sz w:val="22"/>
              </w:rPr>
              <w:t>ti-50</w:t>
            </w:r>
          </w:p>
        </w:tc>
        <w:tc>
          <w:tcPr>
            <w:tcW w:w="0" w:type="auto"/>
          </w:tcPr>
          <w:p w14:paraId="7906B210" w14:textId="77777777" w:rsidR="00294D47" w:rsidRPr="00552DB3" w:rsidRDefault="00294D47" w:rsidP="00DC1304">
            <w:pPr>
              <w:rPr>
                <w:sz w:val="22"/>
              </w:rPr>
            </w:pPr>
            <w:r w:rsidRPr="00552DB3">
              <w:rPr>
                <w:sz w:val="22"/>
              </w:rPr>
              <w:t>22050</w:t>
            </w:r>
          </w:p>
        </w:tc>
        <w:tc>
          <w:tcPr>
            <w:tcW w:w="0" w:type="auto"/>
            <w:tcBorders>
              <w:right w:val="double" w:sz="4" w:space="0" w:color="auto"/>
            </w:tcBorders>
          </w:tcPr>
          <w:p w14:paraId="10EA01EE" w14:textId="77777777" w:rsidR="00294D47" w:rsidRPr="00552DB3" w:rsidRDefault="00294D47" w:rsidP="00DC1304">
            <w:pPr>
              <w:rPr>
                <w:sz w:val="22"/>
              </w:rPr>
            </w:pPr>
            <w:r w:rsidRPr="00552DB3">
              <w:rPr>
                <w:sz w:val="22"/>
              </w:rPr>
              <w:t>4.829282E-08</w:t>
            </w:r>
          </w:p>
        </w:tc>
        <w:tc>
          <w:tcPr>
            <w:tcW w:w="0" w:type="auto"/>
            <w:tcBorders>
              <w:left w:val="double" w:sz="4" w:space="0" w:color="auto"/>
            </w:tcBorders>
          </w:tcPr>
          <w:p w14:paraId="7C58D383" w14:textId="77777777" w:rsidR="00294D47" w:rsidRPr="00552DB3" w:rsidRDefault="00294D47" w:rsidP="00DC1304">
            <w:pPr>
              <w:rPr>
                <w:sz w:val="22"/>
              </w:rPr>
            </w:pPr>
            <w:r w:rsidRPr="00552DB3">
              <w:rPr>
                <w:sz w:val="22"/>
              </w:rPr>
              <w:t>v</w:t>
            </w:r>
          </w:p>
        </w:tc>
        <w:tc>
          <w:tcPr>
            <w:tcW w:w="0" w:type="auto"/>
          </w:tcPr>
          <w:p w14:paraId="76B73070" w14:textId="77777777" w:rsidR="00294D47" w:rsidRPr="00552DB3" w:rsidRDefault="00294D47" w:rsidP="00DC1304">
            <w:pPr>
              <w:rPr>
                <w:sz w:val="22"/>
              </w:rPr>
            </w:pPr>
            <w:r w:rsidRPr="00552DB3">
              <w:rPr>
                <w:sz w:val="22"/>
              </w:rPr>
              <w:t>23000</w:t>
            </w:r>
          </w:p>
        </w:tc>
        <w:tc>
          <w:tcPr>
            <w:tcW w:w="0" w:type="auto"/>
          </w:tcPr>
          <w:p w14:paraId="6CCA2F99" w14:textId="77777777" w:rsidR="00294D47" w:rsidRPr="00552DB3" w:rsidRDefault="00294D47" w:rsidP="00DC1304">
            <w:pPr>
              <w:rPr>
                <w:sz w:val="22"/>
              </w:rPr>
            </w:pPr>
            <w:r w:rsidRPr="00552DB3">
              <w:rPr>
                <w:sz w:val="22"/>
              </w:rPr>
              <w:t>8.760221E-07</w:t>
            </w:r>
          </w:p>
        </w:tc>
      </w:tr>
      <w:tr w:rsidR="00294D47" w:rsidRPr="00552DB3" w14:paraId="55A209F6" w14:textId="77777777" w:rsidTr="00DC1304">
        <w:trPr>
          <w:jc w:val="center"/>
        </w:trPr>
        <w:tc>
          <w:tcPr>
            <w:tcW w:w="0" w:type="auto"/>
          </w:tcPr>
          <w:p w14:paraId="089F2166" w14:textId="77777777" w:rsidR="00294D47" w:rsidRPr="00552DB3" w:rsidRDefault="00294D47" w:rsidP="00DC1304">
            <w:pPr>
              <w:rPr>
                <w:sz w:val="22"/>
              </w:rPr>
            </w:pPr>
            <w:r w:rsidRPr="00552DB3">
              <w:rPr>
                <w:sz w:val="22"/>
              </w:rPr>
              <w:t>co-59</w:t>
            </w:r>
          </w:p>
        </w:tc>
        <w:tc>
          <w:tcPr>
            <w:tcW w:w="0" w:type="auto"/>
          </w:tcPr>
          <w:p w14:paraId="5BD0E8AC" w14:textId="77777777" w:rsidR="00294D47" w:rsidRPr="00552DB3" w:rsidRDefault="00294D47" w:rsidP="00DC1304">
            <w:pPr>
              <w:rPr>
                <w:sz w:val="22"/>
              </w:rPr>
            </w:pPr>
            <w:r w:rsidRPr="00552DB3">
              <w:rPr>
                <w:sz w:val="22"/>
              </w:rPr>
              <w:t>27059</w:t>
            </w:r>
          </w:p>
        </w:tc>
        <w:tc>
          <w:tcPr>
            <w:tcW w:w="0" w:type="auto"/>
            <w:tcBorders>
              <w:right w:val="double" w:sz="4" w:space="0" w:color="auto"/>
            </w:tcBorders>
          </w:tcPr>
          <w:p w14:paraId="787AE52C" w14:textId="77777777" w:rsidR="00294D47" w:rsidRPr="00552DB3" w:rsidRDefault="00294D47" w:rsidP="00DC1304">
            <w:pPr>
              <w:rPr>
                <w:sz w:val="22"/>
              </w:rPr>
            </w:pPr>
            <w:r w:rsidRPr="00552DB3">
              <w:rPr>
                <w:sz w:val="22"/>
              </w:rPr>
              <w:t>7.572282E-07</w:t>
            </w:r>
          </w:p>
        </w:tc>
        <w:tc>
          <w:tcPr>
            <w:tcW w:w="0" w:type="auto"/>
            <w:tcBorders>
              <w:left w:val="double" w:sz="4" w:space="0" w:color="auto"/>
            </w:tcBorders>
          </w:tcPr>
          <w:p w14:paraId="1DB6CF42" w14:textId="77777777" w:rsidR="00294D47" w:rsidRPr="00552DB3" w:rsidRDefault="00294D47" w:rsidP="00DC1304">
            <w:pPr>
              <w:rPr>
                <w:sz w:val="22"/>
              </w:rPr>
            </w:pPr>
            <w:r w:rsidRPr="00552DB3">
              <w:rPr>
                <w:sz w:val="22"/>
              </w:rPr>
              <w:t>cu-63</w:t>
            </w:r>
          </w:p>
        </w:tc>
        <w:tc>
          <w:tcPr>
            <w:tcW w:w="0" w:type="auto"/>
          </w:tcPr>
          <w:p w14:paraId="0939DDA3" w14:textId="77777777" w:rsidR="00294D47" w:rsidRPr="00552DB3" w:rsidRDefault="00294D47" w:rsidP="00DC1304">
            <w:pPr>
              <w:rPr>
                <w:sz w:val="22"/>
              </w:rPr>
            </w:pPr>
            <w:r w:rsidRPr="00552DB3">
              <w:rPr>
                <w:sz w:val="22"/>
              </w:rPr>
              <w:t>29063</w:t>
            </w:r>
          </w:p>
        </w:tc>
        <w:tc>
          <w:tcPr>
            <w:tcW w:w="0" w:type="auto"/>
          </w:tcPr>
          <w:p w14:paraId="0BF874B5" w14:textId="77777777" w:rsidR="00294D47" w:rsidRPr="00552DB3" w:rsidRDefault="00294D47" w:rsidP="00DC1304">
            <w:pPr>
              <w:rPr>
                <w:sz w:val="22"/>
              </w:rPr>
            </w:pPr>
            <w:r w:rsidRPr="00552DB3">
              <w:rPr>
                <w:sz w:val="22"/>
              </w:rPr>
              <w:t>4.856133E-07</w:t>
            </w:r>
          </w:p>
        </w:tc>
      </w:tr>
      <w:tr w:rsidR="00294D47" w:rsidRPr="00552DB3" w14:paraId="3FEC296D" w14:textId="77777777" w:rsidTr="00DC1304">
        <w:trPr>
          <w:jc w:val="center"/>
        </w:trPr>
        <w:tc>
          <w:tcPr>
            <w:tcW w:w="0" w:type="auto"/>
          </w:tcPr>
          <w:p w14:paraId="446503C6" w14:textId="77777777" w:rsidR="00294D47" w:rsidRPr="00552DB3" w:rsidRDefault="00294D47" w:rsidP="00DC1304">
            <w:pPr>
              <w:rPr>
                <w:sz w:val="22"/>
              </w:rPr>
            </w:pPr>
            <w:r w:rsidRPr="00552DB3">
              <w:rPr>
                <w:sz w:val="22"/>
              </w:rPr>
              <w:t>cu-65</w:t>
            </w:r>
          </w:p>
        </w:tc>
        <w:tc>
          <w:tcPr>
            <w:tcW w:w="0" w:type="auto"/>
          </w:tcPr>
          <w:p w14:paraId="724EA1DC" w14:textId="77777777" w:rsidR="00294D47" w:rsidRPr="00552DB3" w:rsidRDefault="00294D47" w:rsidP="00DC1304">
            <w:pPr>
              <w:rPr>
                <w:sz w:val="22"/>
              </w:rPr>
            </w:pPr>
            <w:r w:rsidRPr="00552DB3">
              <w:rPr>
                <w:sz w:val="22"/>
              </w:rPr>
              <w:t>29065</w:t>
            </w:r>
          </w:p>
        </w:tc>
        <w:tc>
          <w:tcPr>
            <w:tcW w:w="0" w:type="auto"/>
            <w:tcBorders>
              <w:right w:val="double" w:sz="4" w:space="0" w:color="auto"/>
            </w:tcBorders>
          </w:tcPr>
          <w:p w14:paraId="4DA47A72" w14:textId="77777777" w:rsidR="00294D47" w:rsidRPr="00552DB3" w:rsidRDefault="00294D47" w:rsidP="00DC1304">
            <w:pPr>
              <w:rPr>
                <w:sz w:val="22"/>
              </w:rPr>
            </w:pPr>
            <w:r w:rsidRPr="00552DB3">
              <w:rPr>
                <w:sz w:val="22"/>
              </w:rPr>
              <w:t>2.166474E-07</w:t>
            </w:r>
          </w:p>
        </w:tc>
        <w:tc>
          <w:tcPr>
            <w:tcW w:w="0" w:type="auto"/>
            <w:tcBorders>
              <w:left w:val="double" w:sz="4" w:space="0" w:color="auto"/>
            </w:tcBorders>
          </w:tcPr>
          <w:p w14:paraId="39FA3544" w14:textId="77777777" w:rsidR="00294D47" w:rsidRPr="00552DB3" w:rsidRDefault="00294D47" w:rsidP="00DC1304">
            <w:pPr>
              <w:rPr>
                <w:sz w:val="22"/>
              </w:rPr>
            </w:pPr>
            <w:r w:rsidRPr="00552DB3">
              <w:rPr>
                <w:sz w:val="22"/>
              </w:rPr>
              <w:t>zn</w:t>
            </w:r>
          </w:p>
        </w:tc>
        <w:tc>
          <w:tcPr>
            <w:tcW w:w="0" w:type="auto"/>
          </w:tcPr>
          <w:p w14:paraId="4EDA40FA" w14:textId="77777777" w:rsidR="00294D47" w:rsidRPr="00552DB3" w:rsidRDefault="00294D47" w:rsidP="00DC1304">
            <w:pPr>
              <w:rPr>
                <w:sz w:val="22"/>
              </w:rPr>
            </w:pPr>
            <w:r w:rsidRPr="00552DB3">
              <w:rPr>
                <w:sz w:val="22"/>
              </w:rPr>
              <w:t>30000</w:t>
            </w:r>
          </w:p>
        </w:tc>
        <w:tc>
          <w:tcPr>
            <w:tcW w:w="0" w:type="auto"/>
          </w:tcPr>
          <w:p w14:paraId="25FB9768" w14:textId="77777777" w:rsidR="00294D47" w:rsidRPr="00552DB3" w:rsidRDefault="00294D47" w:rsidP="00DC1304">
            <w:pPr>
              <w:rPr>
                <w:sz w:val="22"/>
              </w:rPr>
            </w:pPr>
            <w:r w:rsidRPr="00552DB3">
              <w:rPr>
                <w:sz w:val="22"/>
              </w:rPr>
              <w:t>6.825617E-07</w:t>
            </w:r>
          </w:p>
        </w:tc>
      </w:tr>
      <w:tr w:rsidR="00294D47" w:rsidRPr="00552DB3" w14:paraId="574EBA7A" w14:textId="77777777" w:rsidTr="00DC1304">
        <w:trPr>
          <w:jc w:val="center"/>
        </w:trPr>
        <w:tc>
          <w:tcPr>
            <w:tcW w:w="0" w:type="auto"/>
          </w:tcPr>
          <w:p w14:paraId="61FE20B9" w14:textId="77777777" w:rsidR="00294D47" w:rsidRPr="00552DB3" w:rsidRDefault="00294D47" w:rsidP="00DC1304">
            <w:pPr>
              <w:rPr>
                <w:sz w:val="22"/>
              </w:rPr>
            </w:pPr>
            <w:r w:rsidRPr="00552DB3">
              <w:rPr>
                <w:sz w:val="22"/>
              </w:rPr>
              <w:t>as-75</w:t>
            </w:r>
          </w:p>
        </w:tc>
        <w:tc>
          <w:tcPr>
            <w:tcW w:w="0" w:type="auto"/>
          </w:tcPr>
          <w:p w14:paraId="6D3A4926" w14:textId="77777777" w:rsidR="00294D47" w:rsidRPr="00552DB3" w:rsidRDefault="00294D47" w:rsidP="00DC1304">
            <w:pPr>
              <w:rPr>
                <w:sz w:val="22"/>
              </w:rPr>
            </w:pPr>
            <w:r w:rsidRPr="00552DB3">
              <w:rPr>
                <w:sz w:val="22"/>
              </w:rPr>
              <w:t>33075</w:t>
            </w:r>
          </w:p>
        </w:tc>
        <w:tc>
          <w:tcPr>
            <w:tcW w:w="0" w:type="auto"/>
            <w:tcBorders>
              <w:right w:val="double" w:sz="4" w:space="0" w:color="auto"/>
            </w:tcBorders>
          </w:tcPr>
          <w:p w14:paraId="70151EE1" w14:textId="77777777" w:rsidR="00294D47" w:rsidRPr="00552DB3" w:rsidRDefault="00294D47" w:rsidP="00DC1304">
            <w:pPr>
              <w:rPr>
                <w:sz w:val="22"/>
              </w:rPr>
            </w:pPr>
            <w:r w:rsidRPr="00552DB3">
              <w:rPr>
                <w:sz w:val="22"/>
              </w:rPr>
              <w:t>5.956344E-07</w:t>
            </w:r>
          </w:p>
        </w:tc>
        <w:tc>
          <w:tcPr>
            <w:tcW w:w="0" w:type="auto"/>
            <w:tcBorders>
              <w:left w:val="double" w:sz="4" w:space="0" w:color="auto"/>
            </w:tcBorders>
          </w:tcPr>
          <w:p w14:paraId="754E831D" w14:textId="77777777" w:rsidR="00294D47" w:rsidRPr="00552DB3" w:rsidRDefault="00294D47" w:rsidP="00DC1304">
            <w:pPr>
              <w:rPr>
                <w:sz w:val="22"/>
              </w:rPr>
            </w:pPr>
            <w:r w:rsidRPr="00552DB3">
              <w:rPr>
                <w:sz w:val="22"/>
              </w:rPr>
              <w:t>mo-92</w:t>
            </w:r>
          </w:p>
        </w:tc>
        <w:tc>
          <w:tcPr>
            <w:tcW w:w="0" w:type="auto"/>
          </w:tcPr>
          <w:p w14:paraId="6008E698" w14:textId="77777777" w:rsidR="00294D47" w:rsidRPr="00552DB3" w:rsidRDefault="00294D47" w:rsidP="00DC1304">
            <w:pPr>
              <w:rPr>
                <w:sz w:val="22"/>
              </w:rPr>
            </w:pPr>
            <w:r w:rsidRPr="00552DB3">
              <w:rPr>
                <w:sz w:val="22"/>
              </w:rPr>
              <w:t>42092</w:t>
            </w:r>
          </w:p>
        </w:tc>
        <w:tc>
          <w:tcPr>
            <w:tcW w:w="0" w:type="auto"/>
          </w:tcPr>
          <w:p w14:paraId="5083472F" w14:textId="77777777" w:rsidR="00294D47" w:rsidRPr="00552DB3" w:rsidRDefault="00294D47" w:rsidP="00DC1304">
            <w:pPr>
              <w:rPr>
                <w:sz w:val="22"/>
              </w:rPr>
            </w:pPr>
            <w:r w:rsidRPr="00552DB3">
              <w:rPr>
                <w:sz w:val="22"/>
              </w:rPr>
              <w:t>6.870344E-08</w:t>
            </w:r>
          </w:p>
        </w:tc>
      </w:tr>
      <w:tr w:rsidR="00294D47" w:rsidRPr="00552DB3" w14:paraId="0D104C47" w14:textId="77777777" w:rsidTr="00DC1304">
        <w:trPr>
          <w:jc w:val="center"/>
        </w:trPr>
        <w:tc>
          <w:tcPr>
            <w:tcW w:w="0" w:type="auto"/>
          </w:tcPr>
          <w:p w14:paraId="0254C373" w14:textId="77777777" w:rsidR="00294D47" w:rsidRPr="00552DB3" w:rsidRDefault="00294D47" w:rsidP="00DC1304">
            <w:pPr>
              <w:rPr>
                <w:sz w:val="22"/>
              </w:rPr>
            </w:pPr>
            <w:r w:rsidRPr="00552DB3">
              <w:rPr>
                <w:sz w:val="22"/>
              </w:rPr>
              <w:t>mo-94</w:t>
            </w:r>
          </w:p>
        </w:tc>
        <w:tc>
          <w:tcPr>
            <w:tcW w:w="0" w:type="auto"/>
          </w:tcPr>
          <w:p w14:paraId="08DAC030" w14:textId="77777777" w:rsidR="00294D47" w:rsidRPr="00552DB3" w:rsidRDefault="00294D47" w:rsidP="00DC1304">
            <w:pPr>
              <w:rPr>
                <w:sz w:val="22"/>
              </w:rPr>
            </w:pPr>
            <w:r w:rsidRPr="00552DB3">
              <w:rPr>
                <w:sz w:val="22"/>
              </w:rPr>
              <w:t>42094</w:t>
            </w:r>
          </w:p>
        </w:tc>
        <w:tc>
          <w:tcPr>
            <w:tcW w:w="0" w:type="auto"/>
            <w:tcBorders>
              <w:right w:val="double" w:sz="4" w:space="0" w:color="auto"/>
            </w:tcBorders>
          </w:tcPr>
          <w:p w14:paraId="4B0BA7C3" w14:textId="77777777" w:rsidR="00294D47" w:rsidRPr="00552DB3" w:rsidRDefault="00294D47" w:rsidP="00DC1304">
            <w:pPr>
              <w:rPr>
                <w:sz w:val="22"/>
              </w:rPr>
            </w:pPr>
            <w:r w:rsidRPr="00552DB3">
              <w:rPr>
                <w:sz w:val="22"/>
              </w:rPr>
              <w:t>4.293383E-08</w:t>
            </w:r>
          </w:p>
        </w:tc>
        <w:tc>
          <w:tcPr>
            <w:tcW w:w="0" w:type="auto"/>
            <w:tcBorders>
              <w:left w:val="double" w:sz="4" w:space="0" w:color="auto"/>
            </w:tcBorders>
          </w:tcPr>
          <w:p w14:paraId="192FC8C3" w14:textId="77777777" w:rsidR="00294D47" w:rsidRPr="00552DB3" w:rsidRDefault="00294D47" w:rsidP="00DC1304">
            <w:pPr>
              <w:rPr>
                <w:sz w:val="22"/>
              </w:rPr>
            </w:pPr>
            <w:r w:rsidRPr="00552DB3">
              <w:rPr>
                <w:sz w:val="22"/>
              </w:rPr>
              <w:t>mo-95</w:t>
            </w:r>
          </w:p>
        </w:tc>
        <w:tc>
          <w:tcPr>
            <w:tcW w:w="0" w:type="auto"/>
          </w:tcPr>
          <w:p w14:paraId="59359EBB" w14:textId="77777777" w:rsidR="00294D47" w:rsidRPr="00552DB3" w:rsidRDefault="00294D47" w:rsidP="00DC1304">
            <w:pPr>
              <w:rPr>
                <w:sz w:val="22"/>
              </w:rPr>
            </w:pPr>
            <w:r w:rsidRPr="00552DB3">
              <w:rPr>
                <w:sz w:val="22"/>
              </w:rPr>
              <w:t>42095</w:t>
            </w:r>
          </w:p>
        </w:tc>
        <w:tc>
          <w:tcPr>
            <w:tcW w:w="0" w:type="auto"/>
          </w:tcPr>
          <w:p w14:paraId="7917471E" w14:textId="77777777" w:rsidR="00294D47" w:rsidRPr="00552DB3" w:rsidRDefault="00294D47" w:rsidP="00DC1304">
            <w:pPr>
              <w:rPr>
                <w:sz w:val="22"/>
              </w:rPr>
            </w:pPr>
            <w:r w:rsidRPr="00552DB3">
              <w:rPr>
                <w:sz w:val="22"/>
              </w:rPr>
              <w:t>7.395970E-08</w:t>
            </w:r>
          </w:p>
        </w:tc>
      </w:tr>
      <w:tr w:rsidR="00294D47" w:rsidRPr="00552DB3" w14:paraId="2AEADE4F" w14:textId="77777777" w:rsidTr="00DC1304">
        <w:trPr>
          <w:jc w:val="center"/>
        </w:trPr>
        <w:tc>
          <w:tcPr>
            <w:tcW w:w="0" w:type="auto"/>
          </w:tcPr>
          <w:p w14:paraId="454AF55E" w14:textId="77777777" w:rsidR="00294D47" w:rsidRPr="00552DB3" w:rsidRDefault="00294D47" w:rsidP="00DC1304">
            <w:pPr>
              <w:rPr>
                <w:sz w:val="22"/>
              </w:rPr>
            </w:pPr>
            <w:r w:rsidRPr="00552DB3">
              <w:rPr>
                <w:sz w:val="22"/>
              </w:rPr>
              <w:t>mo-96</w:t>
            </w:r>
          </w:p>
        </w:tc>
        <w:tc>
          <w:tcPr>
            <w:tcW w:w="0" w:type="auto"/>
          </w:tcPr>
          <w:p w14:paraId="67B3EC1D" w14:textId="77777777" w:rsidR="00294D47" w:rsidRPr="00552DB3" w:rsidRDefault="00294D47" w:rsidP="00DC1304">
            <w:pPr>
              <w:rPr>
                <w:sz w:val="22"/>
              </w:rPr>
            </w:pPr>
            <w:r w:rsidRPr="00552DB3">
              <w:rPr>
                <w:sz w:val="22"/>
              </w:rPr>
              <w:t>42096</w:t>
            </w:r>
          </w:p>
        </w:tc>
        <w:tc>
          <w:tcPr>
            <w:tcW w:w="0" w:type="auto"/>
            <w:tcBorders>
              <w:right w:val="double" w:sz="4" w:space="0" w:color="auto"/>
            </w:tcBorders>
          </w:tcPr>
          <w:p w14:paraId="7C7613FC" w14:textId="77777777" w:rsidR="00294D47" w:rsidRPr="00552DB3" w:rsidRDefault="00294D47" w:rsidP="00DC1304">
            <w:pPr>
              <w:rPr>
                <w:sz w:val="22"/>
              </w:rPr>
            </w:pPr>
            <w:r w:rsidRPr="00552DB3">
              <w:rPr>
                <w:sz w:val="22"/>
              </w:rPr>
              <w:t>7.758791E-08</w:t>
            </w:r>
          </w:p>
        </w:tc>
        <w:tc>
          <w:tcPr>
            <w:tcW w:w="0" w:type="auto"/>
            <w:tcBorders>
              <w:left w:val="double" w:sz="4" w:space="0" w:color="auto"/>
            </w:tcBorders>
          </w:tcPr>
          <w:p w14:paraId="58E9A9A0" w14:textId="77777777" w:rsidR="00294D47" w:rsidRPr="00552DB3" w:rsidRDefault="00294D47" w:rsidP="00DC1304">
            <w:pPr>
              <w:rPr>
                <w:sz w:val="22"/>
              </w:rPr>
            </w:pPr>
            <w:r w:rsidRPr="00552DB3">
              <w:rPr>
                <w:sz w:val="22"/>
              </w:rPr>
              <w:t>mo-97</w:t>
            </w:r>
          </w:p>
        </w:tc>
        <w:tc>
          <w:tcPr>
            <w:tcW w:w="0" w:type="auto"/>
          </w:tcPr>
          <w:p w14:paraId="171D3B5D" w14:textId="77777777" w:rsidR="00294D47" w:rsidRPr="00552DB3" w:rsidRDefault="00294D47" w:rsidP="00DC1304">
            <w:pPr>
              <w:rPr>
                <w:sz w:val="22"/>
              </w:rPr>
            </w:pPr>
            <w:r w:rsidRPr="00552DB3">
              <w:rPr>
                <w:sz w:val="22"/>
              </w:rPr>
              <w:t>42097</w:t>
            </w:r>
          </w:p>
        </w:tc>
        <w:tc>
          <w:tcPr>
            <w:tcW w:w="0" w:type="auto"/>
          </w:tcPr>
          <w:p w14:paraId="577B2943" w14:textId="77777777" w:rsidR="00294D47" w:rsidRPr="00552DB3" w:rsidRDefault="00294D47" w:rsidP="00DC1304">
            <w:pPr>
              <w:rPr>
                <w:sz w:val="22"/>
              </w:rPr>
            </w:pPr>
            <w:r w:rsidRPr="00552DB3">
              <w:rPr>
                <w:sz w:val="22"/>
              </w:rPr>
              <w:t>4.446885E-08</w:t>
            </w:r>
          </w:p>
        </w:tc>
      </w:tr>
      <w:tr w:rsidR="00294D47" w:rsidRPr="00552DB3" w14:paraId="778C5C7E" w14:textId="77777777" w:rsidTr="00DC1304">
        <w:trPr>
          <w:jc w:val="center"/>
        </w:trPr>
        <w:tc>
          <w:tcPr>
            <w:tcW w:w="0" w:type="auto"/>
          </w:tcPr>
          <w:p w14:paraId="0F5F56EB" w14:textId="77777777" w:rsidR="00294D47" w:rsidRPr="00552DB3" w:rsidRDefault="00294D47" w:rsidP="00DC1304">
            <w:pPr>
              <w:rPr>
                <w:sz w:val="22"/>
              </w:rPr>
            </w:pPr>
            <w:r w:rsidRPr="00552DB3">
              <w:rPr>
                <w:sz w:val="22"/>
              </w:rPr>
              <w:t>mo-98</w:t>
            </w:r>
          </w:p>
        </w:tc>
        <w:tc>
          <w:tcPr>
            <w:tcW w:w="0" w:type="auto"/>
          </w:tcPr>
          <w:p w14:paraId="57961D28" w14:textId="77777777" w:rsidR="00294D47" w:rsidRPr="00552DB3" w:rsidRDefault="00294D47" w:rsidP="00DC1304">
            <w:pPr>
              <w:rPr>
                <w:sz w:val="22"/>
              </w:rPr>
            </w:pPr>
            <w:r w:rsidRPr="00552DB3">
              <w:rPr>
                <w:sz w:val="22"/>
              </w:rPr>
              <w:t>42098</w:t>
            </w:r>
          </w:p>
        </w:tc>
        <w:tc>
          <w:tcPr>
            <w:tcW w:w="0" w:type="auto"/>
            <w:tcBorders>
              <w:right w:val="double" w:sz="4" w:space="0" w:color="auto"/>
            </w:tcBorders>
          </w:tcPr>
          <w:p w14:paraId="34E972AE" w14:textId="77777777" w:rsidR="00294D47" w:rsidRPr="00552DB3" w:rsidRDefault="00294D47" w:rsidP="00DC1304">
            <w:pPr>
              <w:rPr>
                <w:sz w:val="22"/>
              </w:rPr>
            </w:pPr>
            <w:r w:rsidRPr="00552DB3">
              <w:rPr>
                <w:sz w:val="22"/>
              </w:rPr>
              <w:t>1.125211E-07</w:t>
            </w:r>
          </w:p>
        </w:tc>
        <w:tc>
          <w:tcPr>
            <w:tcW w:w="0" w:type="auto"/>
            <w:tcBorders>
              <w:left w:val="double" w:sz="4" w:space="0" w:color="auto"/>
            </w:tcBorders>
          </w:tcPr>
          <w:p w14:paraId="7AE14D4E" w14:textId="77777777" w:rsidR="00294D47" w:rsidRPr="00552DB3" w:rsidRDefault="00294D47" w:rsidP="00DC1304">
            <w:pPr>
              <w:rPr>
                <w:sz w:val="22"/>
              </w:rPr>
            </w:pPr>
            <w:r w:rsidRPr="00552DB3">
              <w:rPr>
                <w:sz w:val="22"/>
              </w:rPr>
              <w:t>mo-100</w:t>
            </w:r>
          </w:p>
        </w:tc>
        <w:tc>
          <w:tcPr>
            <w:tcW w:w="0" w:type="auto"/>
          </w:tcPr>
          <w:p w14:paraId="305FB035" w14:textId="77777777" w:rsidR="00294D47" w:rsidRPr="00552DB3" w:rsidRDefault="00294D47" w:rsidP="00DC1304">
            <w:pPr>
              <w:rPr>
                <w:sz w:val="22"/>
              </w:rPr>
            </w:pPr>
            <w:r w:rsidRPr="00552DB3">
              <w:rPr>
                <w:sz w:val="22"/>
              </w:rPr>
              <w:t>42100</w:t>
            </w:r>
          </w:p>
        </w:tc>
        <w:tc>
          <w:tcPr>
            <w:tcW w:w="0" w:type="auto"/>
          </w:tcPr>
          <w:p w14:paraId="61F7B94B" w14:textId="77777777" w:rsidR="00294D47" w:rsidRPr="00552DB3" w:rsidRDefault="00294D47" w:rsidP="00DC1304">
            <w:pPr>
              <w:rPr>
                <w:sz w:val="22"/>
              </w:rPr>
            </w:pPr>
            <w:r w:rsidRPr="00552DB3">
              <w:rPr>
                <w:sz w:val="22"/>
              </w:rPr>
              <w:t>4.498052E-08</w:t>
            </w:r>
          </w:p>
        </w:tc>
      </w:tr>
      <w:tr w:rsidR="00294D47" w:rsidRPr="00552DB3" w14:paraId="03BC6648" w14:textId="77777777" w:rsidTr="00DC1304">
        <w:trPr>
          <w:jc w:val="center"/>
        </w:trPr>
        <w:tc>
          <w:tcPr>
            <w:tcW w:w="0" w:type="auto"/>
          </w:tcPr>
          <w:p w14:paraId="5EC53D57" w14:textId="77777777" w:rsidR="00294D47" w:rsidRPr="00552DB3" w:rsidRDefault="00294D47" w:rsidP="00DC1304">
            <w:pPr>
              <w:rPr>
                <w:sz w:val="22"/>
              </w:rPr>
            </w:pPr>
            <w:r w:rsidRPr="00552DB3">
              <w:rPr>
                <w:sz w:val="22"/>
              </w:rPr>
              <w:t>ag-107</w:t>
            </w:r>
          </w:p>
        </w:tc>
        <w:tc>
          <w:tcPr>
            <w:tcW w:w="0" w:type="auto"/>
          </w:tcPr>
          <w:p w14:paraId="4FCF1E47" w14:textId="77777777" w:rsidR="00294D47" w:rsidRPr="00552DB3" w:rsidRDefault="00294D47" w:rsidP="00DC1304">
            <w:pPr>
              <w:rPr>
                <w:sz w:val="22"/>
              </w:rPr>
            </w:pPr>
            <w:r w:rsidRPr="00552DB3">
              <w:rPr>
                <w:sz w:val="22"/>
              </w:rPr>
              <w:t>47107</w:t>
            </w:r>
          </w:p>
        </w:tc>
        <w:tc>
          <w:tcPr>
            <w:tcW w:w="0" w:type="auto"/>
            <w:tcBorders>
              <w:right w:val="double" w:sz="4" w:space="0" w:color="auto"/>
            </w:tcBorders>
          </w:tcPr>
          <w:p w14:paraId="57C9644E" w14:textId="77777777" w:rsidR="00294D47" w:rsidRPr="00552DB3" w:rsidRDefault="00294D47" w:rsidP="00DC1304">
            <w:pPr>
              <w:rPr>
                <w:sz w:val="22"/>
              </w:rPr>
            </w:pPr>
            <w:r w:rsidRPr="00552DB3">
              <w:rPr>
                <w:sz w:val="22"/>
              </w:rPr>
              <w:t>2.144619E-07</w:t>
            </w:r>
          </w:p>
        </w:tc>
        <w:tc>
          <w:tcPr>
            <w:tcW w:w="0" w:type="auto"/>
            <w:tcBorders>
              <w:left w:val="double" w:sz="4" w:space="0" w:color="auto"/>
            </w:tcBorders>
          </w:tcPr>
          <w:p w14:paraId="6419EE5C" w14:textId="77777777" w:rsidR="00294D47" w:rsidRPr="00552DB3" w:rsidRDefault="00294D47" w:rsidP="00DC1304">
            <w:pPr>
              <w:rPr>
                <w:sz w:val="22"/>
              </w:rPr>
            </w:pPr>
            <w:r w:rsidRPr="00552DB3">
              <w:rPr>
                <w:sz w:val="22"/>
              </w:rPr>
              <w:t>ag-109</w:t>
            </w:r>
          </w:p>
        </w:tc>
        <w:tc>
          <w:tcPr>
            <w:tcW w:w="0" w:type="auto"/>
          </w:tcPr>
          <w:p w14:paraId="51DA1A16" w14:textId="77777777" w:rsidR="00294D47" w:rsidRPr="00552DB3" w:rsidRDefault="00294D47" w:rsidP="00DC1304">
            <w:pPr>
              <w:rPr>
                <w:sz w:val="22"/>
              </w:rPr>
            </w:pPr>
            <w:r w:rsidRPr="00552DB3">
              <w:rPr>
                <w:sz w:val="22"/>
              </w:rPr>
              <w:t>47109</w:t>
            </w:r>
          </w:p>
        </w:tc>
        <w:tc>
          <w:tcPr>
            <w:tcW w:w="0" w:type="auto"/>
          </w:tcPr>
          <w:p w14:paraId="37278F97" w14:textId="77777777" w:rsidR="00294D47" w:rsidRPr="00552DB3" w:rsidRDefault="00294D47" w:rsidP="00DC1304">
            <w:pPr>
              <w:rPr>
                <w:sz w:val="22"/>
              </w:rPr>
            </w:pPr>
            <w:r w:rsidRPr="00552DB3">
              <w:rPr>
                <w:sz w:val="22"/>
              </w:rPr>
              <w:t>1.992457E-07</w:t>
            </w:r>
          </w:p>
        </w:tc>
      </w:tr>
      <w:tr w:rsidR="00294D47" w:rsidRPr="00552DB3" w14:paraId="2F70EA5C" w14:textId="77777777" w:rsidTr="00DC1304">
        <w:trPr>
          <w:jc w:val="center"/>
        </w:trPr>
        <w:tc>
          <w:tcPr>
            <w:tcW w:w="0" w:type="auto"/>
          </w:tcPr>
          <w:p w14:paraId="6DAC8423" w14:textId="77777777" w:rsidR="00294D47" w:rsidRPr="00552DB3" w:rsidRDefault="00294D47" w:rsidP="00DC1304">
            <w:pPr>
              <w:rPr>
                <w:sz w:val="22"/>
              </w:rPr>
            </w:pPr>
            <w:r w:rsidRPr="00552DB3">
              <w:rPr>
                <w:sz w:val="22"/>
              </w:rPr>
              <w:t>sn-112</w:t>
            </w:r>
          </w:p>
        </w:tc>
        <w:tc>
          <w:tcPr>
            <w:tcW w:w="0" w:type="auto"/>
          </w:tcPr>
          <w:p w14:paraId="0E562476" w14:textId="77777777" w:rsidR="00294D47" w:rsidRPr="00552DB3" w:rsidRDefault="00294D47" w:rsidP="00DC1304">
            <w:pPr>
              <w:rPr>
                <w:sz w:val="22"/>
              </w:rPr>
            </w:pPr>
            <w:r w:rsidRPr="00552DB3">
              <w:rPr>
                <w:sz w:val="22"/>
              </w:rPr>
              <w:t>50112</w:t>
            </w:r>
          </w:p>
        </w:tc>
        <w:tc>
          <w:tcPr>
            <w:tcW w:w="0" w:type="auto"/>
            <w:tcBorders>
              <w:right w:val="double" w:sz="4" w:space="0" w:color="auto"/>
            </w:tcBorders>
          </w:tcPr>
          <w:p w14:paraId="19C16C28" w14:textId="77777777" w:rsidR="00294D47" w:rsidRPr="00552DB3" w:rsidRDefault="00294D47" w:rsidP="00DC1304">
            <w:pPr>
              <w:rPr>
                <w:sz w:val="22"/>
              </w:rPr>
            </w:pPr>
            <w:r w:rsidRPr="00552DB3">
              <w:rPr>
                <w:sz w:val="22"/>
              </w:rPr>
              <w:t>7.292910E-09</w:t>
            </w:r>
          </w:p>
        </w:tc>
        <w:tc>
          <w:tcPr>
            <w:tcW w:w="0" w:type="auto"/>
            <w:tcBorders>
              <w:left w:val="double" w:sz="4" w:space="0" w:color="auto"/>
            </w:tcBorders>
          </w:tcPr>
          <w:p w14:paraId="2C5EF13B" w14:textId="77777777" w:rsidR="00294D47" w:rsidRPr="00552DB3" w:rsidRDefault="00294D47" w:rsidP="00DC1304">
            <w:pPr>
              <w:rPr>
                <w:sz w:val="22"/>
              </w:rPr>
            </w:pPr>
            <w:r w:rsidRPr="00552DB3">
              <w:rPr>
                <w:sz w:val="22"/>
              </w:rPr>
              <w:t>sn-114</w:t>
            </w:r>
          </w:p>
        </w:tc>
        <w:tc>
          <w:tcPr>
            <w:tcW w:w="0" w:type="auto"/>
          </w:tcPr>
          <w:p w14:paraId="51592ED6" w14:textId="77777777" w:rsidR="00294D47" w:rsidRPr="00552DB3" w:rsidRDefault="00294D47" w:rsidP="00DC1304">
            <w:pPr>
              <w:rPr>
                <w:sz w:val="22"/>
              </w:rPr>
            </w:pPr>
            <w:r w:rsidRPr="00552DB3">
              <w:rPr>
                <w:sz w:val="22"/>
              </w:rPr>
              <w:t>50114</w:t>
            </w:r>
          </w:p>
        </w:tc>
        <w:tc>
          <w:tcPr>
            <w:tcW w:w="0" w:type="auto"/>
          </w:tcPr>
          <w:p w14:paraId="6566AFBE" w14:textId="77777777" w:rsidR="00294D47" w:rsidRPr="00552DB3" w:rsidRDefault="00294D47" w:rsidP="00DC1304">
            <w:pPr>
              <w:rPr>
                <w:sz w:val="22"/>
              </w:rPr>
            </w:pPr>
            <w:r w:rsidRPr="00552DB3">
              <w:rPr>
                <w:sz w:val="22"/>
              </w:rPr>
              <w:t>4.962186E-09</w:t>
            </w:r>
          </w:p>
        </w:tc>
      </w:tr>
      <w:tr w:rsidR="00294D47" w:rsidRPr="00552DB3" w14:paraId="004EC2ED" w14:textId="77777777" w:rsidTr="00DC1304">
        <w:trPr>
          <w:jc w:val="center"/>
        </w:trPr>
        <w:tc>
          <w:tcPr>
            <w:tcW w:w="0" w:type="auto"/>
          </w:tcPr>
          <w:p w14:paraId="19DB9933" w14:textId="77777777" w:rsidR="00294D47" w:rsidRPr="00552DB3" w:rsidRDefault="00294D47" w:rsidP="00DC1304">
            <w:pPr>
              <w:rPr>
                <w:sz w:val="22"/>
              </w:rPr>
            </w:pPr>
            <w:r w:rsidRPr="00552DB3">
              <w:rPr>
                <w:sz w:val="22"/>
              </w:rPr>
              <w:t>sn-115</w:t>
            </w:r>
          </w:p>
        </w:tc>
        <w:tc>
          <w:tcPr>
            <w:tcW w:w="0" w:type="auto"/>
          </w:tcPr>
          <w:p w14:paraId="189101D6" w14:textId="77777777" w:rsidR="00294D47" w:rsidRPr="00552DB3" w:rsidRDefault="00294D47" w:rsidP="00DC1304">
            <w:pPr>
              <w:rPr>
                <w:sz w:val="22"/>
              </w:rPr>
            </w:pPr>
            <w:r w:rsidRPr="00552DB3">
              <w:rPr>
                <w:sz w:val="22"/>
              </w:rPr>
              <w:t>50115</w:t>
            </w:r>
          </w:p>
        </w:tc>
        <w:tc>
          <w:tcPr>
            <w:tcW w:w="0" w:type="auto"/>
            <w:tcBorders>
              <w:right w:val="double" w:sz="4" w:space="0" w:color="auto"/>
            </w:tcBorders>
          </w:tcPr>
          <w:p w14:paraId="0E002D16" w14:textId="77777777" w:rsidR="00294D47" w:rsidRPr="00552DB3" w:rsidRDefault="00294D47" w:rsidP="00DC1304">
            <w:pPr>
              <w:rPr>
                <w:sz w:val="22"/>
              </w:rPr>
            </w:pPr>
            <w:r w:rsidRPr="00552DB3">
              <w:rPr>
                <w:sz w:val="22"/>
              </w:rPr>
              <w:t>2.556278E-09</w:t>
            </w:r>
          </w:p>
        </w:tc>
        <w:tc>
          <w:tcPr>
            <w:tcW w:w="0" w:type="auto"/>
            <w:tcBorders>
              <w:left w:val="double" w:sz="4" w:space="0" w:color="auto"/>
            </w:tcBorders>
          </w:tcPr>
          <w:p w14:paraId="37CE5D44" w14:textId="77777777" w:rsidR="00294D47" w:rsidRPr="00552DB3" w:rsidRDefault="00294D47" w:rsidP="00DC1304">
            <w:pPr>
              <w:rPr>
                <w:sz w:val="22"/>
              </w:rPr>
            </w:pPr>
            <w:r w:rsidRPr="00552DB3">
              <w:rPr>
                <w:sz w:val="22"/>
              </w:rPr>
              <w:t>sn-116</w:t>
            </w:r>
          </w:p>
        </w:tc>
        <w:tc>
          <w:tcPr>
            <w:tcW w:w="0" w:type="auto"/>
          </w:tcPr>
          <w:p w14:paraId="02DCBCFE" w14:textId="77777777" w:rsidR="00294D47" w:rsidRPr="00552DB3" w:rsidRDefault="00294D47" w:rsidP="00DC1304">
            <w:pPr>
              <w:rPr>
                <w:sz w:val="22"/>
              </w:rPr>
            </w:pPr>
            <w:r w:rsidRPr="00552DB3">
              <w:rPr>
                <w:sz w:val="22"/>
              </w:rPr>
              <w:t>50116</w:t>
            </w:r>
          </w:p>
        </w:tc>
        <w:tc>
          <w:tcPr>
            <w:tcW w:w="0" w:type="auto"/>
          </w:tcPr>
          <w:p w14:paraId="694B1418" w14:textId="77777777" w:rsidR="00294D47" w:rsidRPr="00552DB3" w:rsidRDefault="00294D47" w:rsidP="00DC1304">
            <w:pPr>
              <w:rPr>
                <w:sz w:val="22"/>
              </w:rPr>
            </w:pPr>
            <w:r w:rsidRPr="00552DB3">
              <w:rPr>
                <w:sz w:val="22"/>
              </w:rPr>
              <w:t>1.093185E-07</w:t>
            </w:r>
          </w:p>
        </w:tc>
      </w:tr>
      <w:tr w:rsidR="00294D47" w:rsidRPr="00552DB3" w14:paraId="4CD9B2B7" w14:textId="77777777" w:rsidTr="00DC1304">
        <w:trPr>
          <w:jc w:val="center"/>
        </w:trPr>
        <w:tc>
          <w:tcPr>
            <w:tcW w:w="0" w:type="auto"/>
          </w:tcPr>
          <w:p w14:paraId="6898BF48" w14:textId="77777777" w:rsidR="00294D47" w:rsidRPr="00552DB3" w:rsidRDefault="00294D47" w:rsidP="00DC1304">
            <w:pPr>
              <w:rPr>
                <w:sz w:val="22"/>
              </w:rPr>
            </w:pPr>
            <w:r w:rsidRPr="00552DB3">
              <w:rPr>
                <w:sz w:val="22"/>
              </w:rPr>
              <w:t>sn-117</w:t>
            </w:r>
          </w:p>
        </w:tc>
        <w:tc>
          <w:tcPr>
            <w:tcW w:w="0" w:type="auto"/>
          </w:tcPr>
          <w:p w14:paraId="46EF2E69" w14:textId="77777777" w:rsidR="00294D47" w:rsidRPr="00552DB3" w:rsidRDefault="00294D47" w:rsidP="00DC1304">
            <w:pPr>
              <w:rPr>
                <w:sz w:val="22"/>
              </w:rPr>
            </w:pPr>
            <w:r w:rsidRPr="00552DB3">
              <w:rPr>
                <w:sz w:val="22"/>
              </w:rPr>
              <w:t>50117</w:t>
            </w:r>
          </w:p>
        </w:tc>
        <w:tc>
          <w:tcPr>
            <w:tcW w:w="0" w:type="auto"/>
            <w:tcBorders>
              <w:right w:val="double" w:sz="4" w:space="0" w:color="auto"/>
            </w:tcBorders>
          </w:tcPr>
          <w:p w14:paraId="60D440AB" w14:textId="77777777" w:rsidR="00294D47" w:rsidRPr="00552DB3" w:rsidRDefault="00294D47" w:rsidP="00DC1304">
            <w:pPr>
              <w:rPr>
                <w:sz w:val="22"/>
              </w:rPr>
            </w:pPr>
            <w:r w:rsidRPr="00552DB3">
              <w:rPr>
                <w:sz w:val="22"/>
              </w:rPr>
              <w:t>5.774180E-08</w:t>
            </w:r>
          </w:p>
        </w:tc>
        <w:tc>
          <w:tcPr>
            <w:tcW w:w="0" w:type="auto"/>
            <w:tcBorders>
              <w:left w:val="double" w:sz="4" w:space="0" w:color="auto"/>
            </w:tcBorders>
          </w:tcPr>
          <w:p w14:paraId="49C1C7BF" w14:textId="77777777" w:rsidR="00294D47" w:rsidRPr="00552DB3" w:rsidRDefault="00294D47" w:rsidP="00DC1304">
            <w:pPr>
              <w:rPr>
                <w:sz w:val="22"/>
              </w:rPr>
            </w:pPr>
            <w:r w:rsidRPr="00552DB3">
              <w:rPr>
                <w:sz w:val="22"/>
              </w:rPr>
              <w:t>sn-118</w:t>
            </w:r>
          </w:p>
        </w:tc>
        <w:tc>
          <w:tcPr>
            <w:tcW w:w="0" w:type="auto"/>
          </w:tcPr>
          <w:p w14:paraId="2A18CC3F" w14:textId="77777777" w:rsidR="00294D47" w:rsidRPr="00552DB3" w:rsidRDefault="00294D47" w:rsidP="00DC1304">
            <w:pPr>
              <w:rPr>
                <w:sz w:val="22"/>
              </w:rPr>
            </w:pPr>
            <w:r w:rsidRPr="00552DB3">
              <w:rPr>
                <w:sz w:val="22"/>
              </w:rPr>
              <w:t>50118</w:t>
            </w:r>
          </w:p>
        </w:tc>
        <w:tc>
          <w:tcPr>
            <w:tcW w:w="0" w:type="auto"/>
          </w:tcPr>
          <w:p w14:paraId="146048E8" w14:textId="77777777" w:rsidR="00294D47" w:rsidRPr="00552DB3" w:rsidRDefault="00294D47" w:rsidP="00DC1304">
            <w:pPr>
              <w:rPr>
                <w:sz w:val="22"/>
              </w:rPr>
            </w:pPr>
            <w:r w:rsidRPr="00552DB3">
              <w:rPr>
                <w:sz w:val="22"/>
              </w:rPr>
              <w:t>1.820972E-07</w:t>
            </w:r>
          </w:p>
        </w:tc>
      </w:tr>
      <w:tr w:rsidR="00294D47" w:rsidRPr="00552DB3" w14:paraId="71950BDD" w14:textId="77777777" w:rsidTr="00DC1304">
        <w:trPr>
          <w:jc w:val="center"/>
        </w:trPr>
        <w:tc>
          <w:tcPr>
            <w:tcW w:w="0" w:type="auto"/>
          </w:tcPr>
          <w:p w14:paraId="56A9E66E" w14:textId="77777777" w:rsidR="00294D47" w:rsidRPr="00552DB3" w:rsidRDefault="00294D47" w:rsidP="00DC1304">
            <w:pPr>
              <w:rPr>
                <w:sz w:val="22"/>
              </w:rPr>
            </w:pPr>
            <w:r w:rsidRPr="00552DB3">
              <w:rPr>
                <w:sz w:val="22"/>
              </w:rPr>
              <w:t>sn-119</w:t>
            </w:r>
          </w:p>
        </w:tc>
        <w:tc>
          <w:tcPr>
            <w:tcW w:w="0" w:type="auto"/>
          </w:tcPr>
          <w:p w14:paraId="4EF9DC88" w14:textId="77777777" w:rsidR="00294D47" w:rsidRPr="00552DB3" w:rsidRDefault="00294D47" w:rsidP="00DC1304">
            <w:pPr>
              <w:rPr>
                <w:sz w:val="22"/>
              </w:rPr>
            </w:pPr>
            <w:r w:rsidRPr="00552DB3">
              <w:rPr>
                <w:sz w:val="22"/>
              </w:rPr>
              <w:t>50119</w:t>
            </w:r>
          </w:p>
        </w:tc>
        <w:tc>
          <w:tcPr>
            <w:tcW w:w="0" w:type="auto"/>
            <w:tcBorders>
              <w:right w:val="double" w:sz="4" w:space="0" w:color="auto"/>
            </w:tcBorders>
          </w:tcPr>
          <w:p w14:paraId="628E2DB0" w14:textId="77777777" w:rsidR="00294D47" w:rsidRPr="00552DB3" w:rsidRDefault="00294D47" w:rsidP="00DC1304">
            <w:pPr>
              <w:rPr>
                <w:sz w:val="22"/>
              </w:rPr>
            </w:pPr>
            <w:r w:rsidRPr="00552DB3">
              <w:rPr>
                <w:sz w:val="22"/>
              </w:rPr>
              <w:t>6.458360E-08</w:t>
            </w:r>
          </w:p>
        </w:tc>
        <w:tc>
          <w:tcPr>
            <w:tcW w:w="0" w:type="auto"/>
            <w:tcBorders>
              <w:left w:val="double" w:sz="4" w:space="0" w:color="auto"/>
            </w:tcBorders>
          </w:tcPr>
          <w:p w14:paraId="037BA271" w14:textId="77777777" w:rsidR="00294D47" w:rsidRPr="00552DB3" w:rsidRDefault="00294D47" w:rsidP="00DC1304">
            <w:pPr>
              <w:rPr>
                <w:sz w:val="22"/>
              </w:rPr>
            </w:pPr>
            <w:r w:rsidRPr="00552DB3">
              <w:rPr>
                <w:sz w:val="22"/>
              </w:rPr>
              <w:t>sn-120</w:t>
            </w:r>
          </w:p>
        </w:tc>
        <w:tc>
          <w:tcPr>
            <w:tcW w:w="0" w:type="auto"/>
          </w:tcPr>
          <w:p w14:paraId="391372F0" w14:textId="77777777" w:rsidR="00294D47" w:rsidRPr="00552DB3" w:rsidRDefault="00294D47" w:rsidP="00DC1304">
            <w:pPr>
              <w:rPr>
                <w:sz w:val="22"/>
              </w:rPr>
            </w:pPr>
            <w:r w:rsidRPr="00552DB3">
              <w:rPr>
                <w:sz w:val="22"/>
              </w:rPr>
              <w:t>50120</w:t>
            </w:r>
          </w:p>
        </w:tc>
        <w:tc>
          <w:tcPr>
            <w:tcW w:w="0" w:type="auto"/>
          </w:tcPr>
          <w:p w14:paraId="3A2D2945" w14:textId="77777777" w:rsidR="00294D47" w:rsidRPr="00552DB3" w:rsidRDefault="00294D47" w:rsidP="00DC1304">
            <w:pPr>
              <w:rPr>
                <w:sz w:val="22"/>
              </w:rPr>
            </w:pPr>
            <w:r w:rsidRPr="00552DB3">
              <w:rPr>
                <w:sz w:val="22"/>
              </w:rPr>
              <w:t>2.449516E-07</w:t>
            </w:r>
          </w:p>
        </w:tc>
      </w:tr>
      <w:tr w:rsidR="00294D47" w:rsidRPr="00552DB3" w14:paraId="0559E51D" w14:textId="77777777" w:rsidTr="00DC1304">
        <w:trPr>
          <w:jc w:val="center"/>
        </w:trPr>
        <w:tc>
          <w:tcPr>
            <w:tcW w:w="0" w:type="auto"/>
          </w:tcPr>
          <w:p w14:paraId="7DF50848" w14:textId="77777777" w:rsidR="00294D47" w:rsidRPr="00552DB3" w:rsidRDefault="00294D47" w:rsidP="00DC1304">
            <w:pPr>
              <w:rPr>
                <w:sz w:val="22"/>
              </w:rPr>
            </w:pPr>
            <w:r w:rsidRPr="00552DB3">
              <w:rPr>
                <w:sz w:val="22"/>
              </w:rPr>
              <w:t>sn-122</w:t>
            </w:r>
          </w:p>
        </w:tc>
        <w:tc>
          <w:tcPr>
            <w:tcW w:w="0" w:type="auto"/>
          </w:tcPr>
          <w:p w14:paraId="3C4B9AAF" w14:textId="77777777" w:rsidR="00294D47" w:rsidRPr="00552DB3" w:rsidRDefault="00294D47" w:rsidP="00DC1304">
            <w:pPr>
              <w:rPr>
                <w:sz w:val="22"/>
              </w:rPr>
            </w:pPr>
            <w:r w:rsidRPr="00552DB3">
              <w:rPr>
                <w:sz w:val="22"/>
              </w:rPr>
              <w:t>50122</w:t>
            </w:r>
          </w:p>
        </w:tc>
        <w:tc>
          <w:tcPr>
            <w:tcW w:w="0" w:type="auto"/>
            <w:tcBorders>
              <w:right w:val="double" w:sz="4" w:space="0" w:color="auto"/>
            </w:tcBorders>
          </w:tcPr>
          <w:p w14:paraId="3B79EE09" w14:textId="77777777" w:rsidR="00294D47" w:rsidRPr="00552DB3" w:rsidRDefault="00294D47" w:rsidP="00DC1304">
            <w:pPr>
              <w:rPr>
                <w:sz w:val="22"/>
              </w:rPr>
            </w:pPr>
            <w:r w:rsidRPr="00552DB3">
              <w:rPr>
                <w:sz w:val="22"/>
              </w:rPr>
              <w:t>3.481049E-08</w:t>
            </w:r>
          </w:p>
        </w:tc>
        <w:tc>
          <w:tcPr>
            <w:tcW w:w="0" w:type="auto"/>
            <w:tcBorders>
              <w:left w:val="double" w:sz="4" w:space="0" w:color="auto"/>
            </w:tcBorders>
          </w:tcPr>
          <w:p w14:paraId="4FADAD87" w14:textId="77777777" w:rsidR="00294D47" w:rsidRPr="00552DB3" w:rsidRDefault="00294D47" w:rsidP="00DC1304">
            <w:pPr>
              <w:rPr>
                <w:sz w:val="22"/>
              </w:rPr>
            </w:pPr>
            <w:r w:rsidRPr="00552DB3">
              <w:rPr>
                <w:sz w:val="22"/>
              </w:rPr>
              <w:t>sn-124</w:t>
            </w:r>
          </w:p>
        </w:tc>
        <w:tc>
          <w:tcPr>
            <w:tcW w:w="0" w:type="auto"/>
          </w:tcPr>
          <w:p w14:paraId="54E70136" w14:textId="77777777" w:rsidR="00294D47" w:rsidRPr="00552DB3" w:rsidRDefault="00294D47" w:rsidP="00DC1304">
            <w:pPr>
              <w:rPr>
                <w:sz w:val="22"/>
              </w:rPr>
            </w:pPr>
            <w:r w:rsidRPr="00552DB3">
              <w:rPr>
                <w:sz w:val="22"/>
              </w:rPr>
              <w:t>50124</w:t>
            </w:r>
          </w:p>
        </w:tc>
        <w:tc>
          <w:tcPr>
            <w:tcW w:w="0" w:type="auto"/>
          </w:tcPr>
          <w:p w14:paraId="3D266768" w14:textId="77777777" w:rsidR="00294D47" w:rsidRPr="00552DB3" w:rsidRDefault="00294D47" w:rsidP="00DC1304">
            <w:pPr>
              <w:rPr>
                <w:sz w:val="22"/>
              </w:rPr>
            </w:pPr>
            <w:r w:rsidRPr="00552DB3">
              <w:rPr>
                <w:sz w:val="22"/>
              </w:rPr>
              <w:t>4.353191E-08</w:t>
            </w:r>
          </w:p>
        </w:tc>
      </w:tr>
      <w:tr w:rsidR="00294D47" w:rsidRPr="00552DB3" w14:paraId="57D8BEAF" w14:textId="77777777" w:rsidTr="00DC1304">
        <w:trPr>
          <w:jc w:val="center"/>
        </w:trPr>
        <w:tc>
          <w:tcPr>
            <w:tcW w:w="0" w:type="auto"/>
          </w:tcPr>
          <w:p w14:paraId="64B74553" w14:textId="77777777" w:rsidR="00294D47" w:rsidRPr="00552DB3" w:rsidRDefault="00294D47" w:rsidP="00DC1304">
            <w:pPr>
              <w:rPr>
                <w:sz w:val="22"/>
              </w:rPr>
            </w:pPr>
            <w:r w:rsidRPr="00552DB3">
              <w:rPr>
                <w:sz w:val="22"/>
              </w:rPr>
              <w:t>sb-121</w:t>
            </w:r>
          </w:p>
        </w:tc>
        <w:tc>
          <w:tcPr>
            <w:tcW w:w="0" w:type="auto"/>
          </w:tcPr>
          <w:p w14:paraId="65EB7F68" w14:textId="77777777" w:rsidR="00294D47" w:rsidRPr="00552DB3" w:rsidRDefault="00294D47" w:rsidP="00DC1304">
            <w:pPr>
              <w:rPr>
                <w:sz w:val="22"/>
              </w:rPr>
            </w:pPr>
            <w:r w:rsidRPr="00552DB3">
              <w:rPr>
                <w:sz w:val="22"/>
              </w:rPr>
              <w:t>51121</w:t>
            </w:r>
          </w:p>
        </w:tc>
        <w:tc>
          <w:tcPr>
            <w:tcW w:w="0" w:type="auto"/>
            <w:tcBorders>
              <w:right w:val="double" w:sz="4" w:space="0" w:color="auto"/>
            </w:tcBorders>
          </w:tcPr>
          <w:p w14:paraId="16839519" w14:textId="77777777" w:rsidR="00294D47" w:rsidRPr="00552DB3" w:rsidRDefault="00294D47" w:rsidP="00DC1304">
            <w:pPr>
              <w:rPr>
                <w:sz w:val="22"/>
              </w:rPr>
            </w:pPr>
            <w:r w:rsidRPr="00552DB3">
              <w:rPr>
                <w:sz w:val="22"/>
              </w:rPr>
              <w:t>2.096790E-07</w:t>
            </w:r>
          </w:p>
        </w:tc>
        <w:tc>
          <w:tcPr>
            <w:tcW w:w="0" w:type="auto"/>
            <w:tcBorders>
              <w:left w:val="double" w:sz="4" w:space="0" w:color="auto"/>
            </w:tcBorders>
          </w:tcPr>
          <w:p w14:paraId="50FB8B2A" w14:textId="77777777" w:rsidR="00294D47" w:rsidRPr="00552DB3" w:rsidRDefault="00294D47" w:rsidP="00DC1304">
            <w:pPr>
              <w:rPr>
                <w:sz w:val="22"/>
              </w:rPr>
            </w:pPr>
            <w:r w:rsidRPr="00552DB3">
              <w:rPr>
                <w:sz w:val="22"/>
              </w:rPr>
              <w:t>sb-123</w:t>
            </w:r>
          </w:p>
        </w:tc>
        <w:tc>
          <w:tcPr>
            <w:tcW w:w="0" w:type="auto"/>
          </w:tcPr>
          <w:p w14:paraId="5D16B51B" w14:textId="77777777" w:rsidR="00294D47" w:rsidRPr="00552DB3" w:rsidRDefault="00294D47" w:rsidP="00DC1304">
            <w:pPr>
              <w:rPr>
                <w:sz w:val="22"/>
              </w:rPr>
            </w:pPr>
            <w:r w:rsidRPr="00552DB3">
              <w:rPr>
                <w:sz w:val="22"/>
              </w:rPr>
              <w:t>51123</w:t>
            </w:r>
          </w:p>
        </w:tc>
        <w:tc>
          <w:tcPr>
            <w:tcW w:w="0" w:type="auto"/>
          </w:tcPr>
          <w:p w14:paraId="4B2EA766" w14:textId="77777777" w:rsidR="00294D47" w:rsidRPr="00552DB3" w:rsidRDefault="00294D47" w:rsidP="00DC1304">
            <w:pPr>
              <w:rPr>
                <w:sz w:val="22"/>
              </w:rPr>
            </w:pPr>
            <w:r w:rsidRPr="00552DB3">
              <w:rPr>
                <w:sz w:val="22"/>
              </w:rPr>
              <w:t>1.568286E-07</w:t>
            </w:r>
          </w:p>
        </w:tc>
      </w:tr>
      <w:tr w:rsidR="00294D47" w:rsidRPr="00552DB3" w14:paraId="10577CAD" w14:textId="77777777" w:rsidTr="00DC1304">
        <w:trPr>
          <w:jc w:val="center"/>
        </w:trPr>
        <w:tc>
          <w:tcPr>
            <w:tcW w:w="0" w:type="auto"/>
          </w:tcPr>
          <w:p w14:paraId="3118161E" w14:textId="77777777" w:rsidR="00294D47" w:rsidRPr="00552DB3" w:rsidRDefault="00294D47" w:rsidP="00DC1304">
            <w:pPr>
              <w:rPr>
                <w:sz w:val="22"/>
              </w:rPr>
            </w:pPr>
            <w:r w:rsidRPr="00552DB3">
              <w:rPr>
                <w:sz w:val="22"/>
              </w:rPr>
              <w:t>ba-130</w:t>
            </w:r>
          </w:p>
        </w:tc>
        <w:tc>
          <w:tcPr>
            <w:tcW w:w="0" w:type="auto"/>
          </w:tcPr>
          <w:p w14:paraId="04154EE0" w14:textId="77777777" w:rsidR="00294D47" w:rsidRPr="00552DB3" w:rsidRDefault="00294D47" w:rsidP="00DC1304">
            <w:pPr>
              <w:rPr>
                <w:sz w:val="22"/>
              </w:rPr>
            </w:pPr>
            <w:r w:rsidRPr="00552DB3">
              <w:rPr>
                <w:sz w:val="22"/>
              </w:rPr>
              <w:t>56130</w:t>
            </w:r>
          </w:p>
        </w:tc>
        <w:tc>
          <w:tcPr>
            <w:tcW w:w="0" w:type="auto"/>
            <w:tcBorders>
              <w:right w:val="double" w:sz="4" w:space="0" w:color="auto"/>
            </w:tcBorders>
          </w:tcPr>
          <w:p w14:paraId="407F8FE9" w14:textId="77777777" w:rsidR="00294D47" w:rsidRPr="00552DB3" w:rsidRDefault="00294D47" w:rsidP="00DC1304">
            <w:pPr>
              <w:rPr>
                <w:sz w:val="22"/>
              </w:rPr>
            </w:pPr>
            <w:r w:rsidRPr="00552DB3">
              <w:rPr>
                <w:sz w:val="22"/>
              </w:rPr>
              <w:t>3.444586E-10</w:t>
            </w:r>
          </w:p>
        </w:tc>
        <w:tc>
          <w:tcPr>
            <w:tcW w:w="0" w:type="auto"/>
            <w:tcBorders>
              <w:left w:val="double" w:sz="4" w:space="0" w:color="auto"/>
            </w:tcBorders>
          </w:tcPr>
          <w:p w14:paraId="78C0C1BF" w14:textId="77777777" w:rsidR="00294D47" w:rsidRPr="00552DB3" w:rsidRDefault="00294D47" w:rsidP="00DC1304">
            <w:pPr>
              <w:rPr>
                <w:sz w:val="22"/>
              </w:rPr>
            </w:pPr>
            <w:r w:rsidRPr="00552DB3">
              <w:rPr>
                <w:sz w:val="22"/>
              </w:rPr>
              <w:t>ba-132</w:t>
            </w:r>
          </w:p>
        </w:tc>
        <w:tc>
          <w:tcPr>
            <w:tcW w:w="0" w:type="auto"/>
          </w:tcPr>
          <w:p w14:paraId="15D5B001" w14:textId="77777777" w:rsidR="00294D47" w:rsidRPr="00552DB3" w:rsidRDefault="00294D47" w:rsidP="00DC1304">
            <w:pPr>
              <w:rPr>
                <w:sz w:val="22"/>
              </w:rPr>
            </w:pPr>
            <w:r w:rsidRPr="00552DB3">
              <w:rPr>
                <w:sz w:val="22"/>
              </w:rPr>
              <w:t>56132</w:t>
            </w:r>
          </w:p>
        </w:tc>
        <w:tc>
          <w:tcPr>
            <w:tcW w:w="0" w:type="auto"/>
          </w:tcPr>
          <w:p w14:paraId="41CDD454" w14:textId="77777777" w:rsidR="00294D47" w:rsidRPr="00552DB3" w:rsidRDefault="00294D47" w:rsidP="00DC1304">
            <w:pPr>
              <w:rPr>
                <w:sz w:val="22"/>
              </w:rPr>
            </w:pPr>
            <w:r w:rsidRPr="00552DB3">
              <w:rPr>
                <w:sz w:val="22"/>
              </w:rPr>
              <w:t>3.282106E-10</w:t>
            </w:r>
          </w:p>
        </w:tc>
      </w:tr>
      <w:tr w:rsidR="00294D47" w:rsidRPr="00552DB3" w14:paraId="7A50C855" w14:textId="77777777" w:rsidTr="00DC1304">
        <w:trPr>
          <w:jc w:val="center"/>
        </w:trPr>
        <w:tc>
          <w:tcPr>
            <w:tcW w:w="0" w:type="auto"/>
          </w:tcPr>
          <w:p w14:paraId="0756AA61" w14:textId="77777777" w:rsidR="00294D47" w:rsidRPr="00552DB3" w:rsidRDefault="00294D47" w:rsidP="00DC1304">
            <w:pPr>
              <w:rPr>
                <w:sz w:val="22"/>
              </w:rPr>
            </w:pPr>
            <w:r w:rsidRPr="00552DB3">
              <w:rPr>
                <w:sz w:val="22"/>
              </w:rPr>
              <w:t>ba-134</w:t>
            </w:r>
          </w:p>
        </w:tc>
        <w:tc>
          <w:tcPr>
            <w:tcW w:w="0" w:type="auto"/>
          </w:tcPr>
          <w:p w14:paraId="22D30130" w14:textId="77777777" w:rsidR="00294D47" w:rsidRPr="00552DB3" w:rsidRDefault="00294D47" w:rsidP="00DC1304">
            <w:pPr>
              <w:rPr>
                <w:sz w:val="22"/>
              </w:rPr>
            </w:pPr>
            <w:r w:rsidRPr="00552DB3">
              <w:rPr>
                <w:sz w:val="22"/>
              </w:rPr>
              <w:t>56134</w:t>
            </w:r>
          </w:p>
        </w:tc>
        <w:tc>
          <w:tcPr>
            <w:tcW w:w="0" w:type="auto"/>
            <w:tcBorders>
              <w:right w:val="double" w:sz="4" w:space="0" w:color="auto"/>
            </w:tcBorders>
          </w:tcPr>
          <w:p w14:paraId="13E15FE3" w14:textId="77777777" w:rsidR="00294D47" w:rsidRPr="00552DB3" w:rsidRDefault="00294D47" w:rsidP="00DC1304">
            <w:pPr>
              <w:rPr>
                <w:sz w:val="22"/>
              </w:rPr>
            </w:pPr>
            <w:r w:rsidRPr="00552DB3">
              <w:rPr>
                <w:sz w:val="22"/>
              </w:rPr>
              <w:t>7.854307E-09</w:t>
            </w:r>
          </w:p>
        </w:tc>
        <w:tc>
          <w:tcPr>
            <w:tcW w:w="0" w:type="auto"/>
            <w:tcBorders>
              <w:left w:val="double" w:sz="4" w:space="0" w:color="auto"/>
            </w:tcBorders>
          </w:tcPr>
          <w:p w14:paraId="48284BF3" w14:textId="77777777" w:rsidR="00294D47" w:rsidRPr="00552DB3" w:rsidRDefault="00294D47" w:rsidP="00DC1304">
            <w:pPr>
              <w:rPr>
                <w:sz w:val="22"/>
              </w:rPr>
            </w:pPr>
            <w:r w:rsidRPr="00552DB3">
              <w:rPr>
                <w:sz w:val="22"/>
              </w:rPr>
              <w:t>ba-135</w:t>
            </w:r>
          </w:p>
        </w:tc>
        <w:tc>
          <w:tcPr>
            <w:tcW w:w="0" w:type="auto"/>
          </w:tcPr>
          <w:p w14:paraId="4CF683DD" w14:textId="77777777" w:rsidR="00294D47" w:rsidRPr="00552DB3" w:rsidRDefault="00294D47" w:rsidP="00DC1304">
            <w:pPr>
              <w:rPr>
                <w:sz w:val="22"/>
              </w:rPr>
            </w:pPr>
            <w:r w:rsidRPr="00552DB3">
              <w:rPr>
                <w:sz w:val="22"/>
              </w:rPr>
              <w:t>56135</w:t>
            </w:r>
          </w:p>
        </w:tc>
        <w:tc>
          <w:tcPr>
            <w:tcW w:w="0" w:type="auto"/>
          </w:tcPr>
          <w:p w14:paraId="282DA647" w14:textId="77777777" w:rsidR="00294D47" w:rsidRPr="00552DB3" w:rsidRDefault="00294D47" w:rsidP="00DC1304">
            <w:pPr>
              <w:rPr>
                <w:sz w:val="22"/>
              </w:rPr>
            </w:pPr>
            <w:r w:rsidRPr="00552DB3">
              <w:rPr>
                <w:sz w:val="22"/>
              </w:rPr>
              <w:t>2.142143E-08</w:t>
            </w:r>
          </w:p>
        </w:tc>
      </w:tr>
      <w:tr w:rsidR="00294D47" w:rsidRPr="00552DB3" w14:paraId="3E82ACE4" w14:textId="77777777" w:rsidTr="00DC1304">
        <w:trPr>
          <w:jc w:val="center"/>
        </w:trPr>
        <w:tc>
          <w:tcPr>
            <w:tcW w:w="0" w:type="auto"/>
          </w:tcPr>
          <w:p w14:paraId="08225D38" w14:textId="77777777" w:rsidR="00294D47" w:rsidRPr="00552DB3" w:rsidRDefault="00294D47" w:rsidP="00DC1304">
            <w:pPr>
              <w:rPr>
                <w:sz w:val="22"/>
              </w:rPr>
            </w:pPr>
            <w:r w:rsidRPr="00552DB3">
              <w:rPr>
                <w:sz w:val="22"/>
              </w:rPr>
              <w:t>ba-136</w:t>
            </w:r>
          </w:p>
        </w:tc>
        <w:tc>
          <w:tcPr>
            <w:tcW w:w="0" w:type="auto"/>
          </w:tcPr>
          <w:p w14:paraId="295ED608" w14:textId="77777777" w:rsidR="00294D47" w:rsidRPr="00552DB3" w:rsidRDefault="00294D47" w:rsidP="00DC1304">
            <w:pPr>
              <w:rPr>
                <w:sz w:val="22"/>
              </w:rPr>
            </w:pPr>
            <w:r w:rsidRPr="00552DB3">
              <w:rPr>
                <w:sz w:val="22"/>
              </w:rPr>
              <w:t>56136</w:t>
            </w:r>
          </w:p>
        </w:tc>
        <w:tc>
          <w:tcPr>
            <w:tcW w:w="0" w:type="auto"/>
            <w:tcBorders>
              <w:right w:val="double" w:sz="4" w:space="0" w:color="auto"/>
            </w:tcBorders>
          </w:tcPr>
          <w:p w14:paraId="3645BC96" w14:textId="77777777" w:rsidR="00294D47" w:rsidRPr="00552DB3" w:rsidRDefault="00294D47" w:rsidP="00DC1304">
            <w:pPr>
              <w:rPr>
                <w:sz w:val="22"/>
              </w:rPr>
            </w:pPr>
            <w:r w:rsidRPr="00552DB3">
              <w:rPr>
                <w:sz w:val="22"/>
              </w:rPr>
              <w:t>2.552244E-08</w:t>
            </w:r>
          </w:p>
        </w:tc>
        <w:tc>
          <w:tcPr>
            <w:tcW w:w="0" w:type="auto"/>
            <w:tcBorders>
              <w:left w:val="double" w:sz="4" w:space="0" w:color="auto"/>
            </w:tcBorders>
          </w:tcPr>
          <w:p w14:paraId="2C608B81" w14:textId="77777777" w:rsidR="00294D47" w:rsidRPr="00552DB3" w:rsidRDefault="00294D47" w:rsidP="00DC1304">
            <w:pPr>
              <w:rPr>
                <w:sz w:val="22"/>
              </w:rPr>
            </w:pPr>
            <w:r w:rsidRPr="00552DB3">
              <w:rPr>
                <w:sz w:val="22"/>
              </w:rPr>
              <w:t>ba-137</w:t>
            </w:r>
          </w:p>
        </w:tc>
        <w:tc>
          <w:tcPr>
            <w:tcW w:w="0" w:type="auto"/>
          </w:tcPr>
          <w:p w14:paraId="0ED49282" w14:textId="77777777" w:rsidR="00294D47" w:rsidRPr="00552DB3" w:rsidRDefault="00294D47" w:rsidP="00DC1304">
            <w:pPr>
              <w:rPr>
                <w:sz w:val="22"/>
              </w:rPr>
            </w:pPr>
            <w:r w:rsidRPr="00552DB3">
              <w:rPr>
                <w:sz w:val="22"/>
              </w:rPr>
              <w:t>56137</w:t>
            </w:r>
          </w:p>
        </w:tc>
        <w:tc>
          <w:tcPr>
            <w:tcW w:w="0" w:type="auto"/>
          </w:tcPr>
          <w:p w14:paraId="0C053303" w14:textId="77777777" w:rsidR="00294D47" w:rsidRPr="00552DB3" w:rsidRDefault="00294D47" w:rsidP="00DC1304">
            <w:pPr>
              <w:rPr>
                <w:sz w:val="22"/>
              </w:rPr>
            </w:pPr>
            <w:r w:rsidRPr="00552DB3">
              <w:rPr>
                <w:sz w:val="22"/>
              </w:rPr>
              <w:t>3.649961E-08</w:t>
            </w:r>
          </w:p>
        </w:tc>
      </w:tr>
      <w:tr w:rsidR="00294D47" w:rsidRPr="00552DB3" w14:paraId="2C2B14FE" w14:textId="77777777" w:rsidTr="00DC1304">
        <w:trPr>
          <w:jc w:val="center"/>
        </w:trPr>
        <w:tc>
          <w:tcPr>
            <w:tcW w:w="0" w:type="auto"/>
          </w:tcPr>
          <w:p w14:paraId="362F8683" w14:textId="77777777" w:rsidR="00294D47" w:rsidRPr="00552DB3" w:rsidRDefault="00294D47" w:rsidP="00DC1304">
            <w:pPr>
              <w:rPr>
                <w:sz w:val="22"/>
              </w:rPr>
            </w:pPr>
            <w:r w:rsidRPr="00552DB3">
              <w:rPr>
                <w:sz w:val="22"/>
              </w:rPr>
              <w:t>ba-138</w:t>
            </w:r>
          </w:p>
        </w:tc>
        <w:tc>
          <w:tcPr>
            <w:tcW w:w="0" w:type="auto"/>
          </w:tcPr>
          <w:p w14:paraId="584827B4" w14:textId="77777777" w:rsidR="00294D47" w:rsidRPr="00552DB3" w:rsidRDefault="00294D47" w:rsidP="00DC1304">
            <w:pPr>
              <w:rPr>
                <w:sz w:val="22"/>
              </w:rPr>
            </w:pPr>
            <w:r w:rsidRPr="00552DB3">
              <w:rPr>
                <w:sz w:val="22"/>
              </w:rPr>
              <w:t>56138</w:t>
            </w:r>
          </w:p>
        </w:tc>
        <w:tc>
          <w:tcPr>
            <w:tcW w:w="0" w:type="auto"/>
            <w:tcBorders>
              <w:right w:val="double" w:sz="4" w:space="0" w:color="auto"/>
            </w:tcBorders>
          </w:tcPr>
          <w:p w14:paraId="6328159B" w14:textId="77777777" w:rsidR="00294D47" w:rsidRPr="00552DB3" w:rsidRDefault="00294D47" w:rsidP="00DC1304">
            <w:pPr>
              <w:rPr>
                <w:sz w:val="22"/>
              </w:rPr>
            </w:pPr>
            <w:r w:rsidRPr="00552DB3">
              <w:rPr>
                <w:sz w:val="22"/>
              </w:rPr>
              <w:t>2.329905E-07</w:t>
            </w:r>
          </w:p>
        </w:tc>
        <w:tc>
          <w:tcPr>
            <w:tcW w:w="0" w:type="auto"/>
            <w:tcBorders>
              <w:left w:val="double" w:sz="4" w:space="0" w:color="auto"/>
            </w:tcBorders>
          </w:tcPr>
          <w:p w14:paraId="13D1C6C2" w14:textId="77777777" w:rsidR="00294D47" w:rsidRPr="00552DB3" w:rsidRDefault="00294D47" w:rsidP="00DC1304">
            <w:pPr>
              <w:rPr>
                <w:sz w:val="22"/>
              </w:rPr>
            </w:pPr>
            <w:r w:rsidRPr="00552DB3">
              <w:rPr>
                <w:sz w:val="22"/>
              </w:rPr>
              <w:t>pb-204</w:t>
            </w:r>
          </w:p>
        </w:tc>
        <w:tc>
          <w:tcPr>
            <w:tcW w:w="0" w:type="auto"/>
          </w:tcPr>
          <w:p w14:paraId="71C2C615" w14:textId="77777777" w:rsidR="00294D47" w:rsidRPr="00552DB3" w:rsidRDefault="00294D47" w:rsidP="00DC1304">
            <w:pPr>
              <w:rPr>
                <w:sz w:val="22"/>
              </w:rPr>
            </w:pPr>
            <w:r w:rsidRPr="00552DB3">
              <w:rPr>
                <w:sz w:val="22"/>
              </w:rPr>
              <w:t>82204</w:t>
            </w:r>
          </w:p>
        </w:tc>
        <w:tc>
          <w:tcPr>
            <w:tcW w:w="0" w:type="auto"/>
          </w:tcPr>
          <w:p w14:paraId="58360A04" w14:textId="77777777" w:rsidR="00294D47" w:rsidRPr="00552DB3" w:rsidRDefault="00294D47" w:rsidP="00DC1304">
            <w:pPr>
              <w:rPr>
                <w:sz w:val="22"/>
              </w:rPr>
            </w:pPr>
            <w:r w:rsidRPr="00552DB3">
              <w:rPr>
                <w:sz w:val="22"/>
              </w:rPr>
              <w:t>3.015016E-09</w:t>
            </w:r>
          </w:p>
        </w:tc>
      </w:tr>
      <w:tr w:rsidR="00294D47" w:rsidRPr="00552DB3" w14:paraId="414C5DDE" w14:textId="77777777" w:rsidTr="00DC1304">
        <w:trPr>
          <w:jc w:val="center"/>
        </w:trPr>
        <w:tc>
          <w:tcPr>
            <w:tcW w:w="0" w:type="auto"/>
          </w:tcPr>
          <w:p w14:paraId="0BD13070" w14:textId="77777777" w:rsidR="00294D47" w:rsidRPr="00552DB3" w:rsidRDefault="00294D47" w:rsidP="00DC1304">
            <w:pPr>
              <w:rPr>
                <w:sz w:val="22"/>
              </w:rPr>
            </w:pPr>
            <w:r w:rsidRPr="00552DB3">
              <w:rPr>
                <w:sz w:val="22"/>
              </w:rPr>
              <w:t>pb-206</w:t>
            </w:r>
          </w:p>
        </w:tc>
        <w:tc>
          <w:tcPr>
            <w:tcW w:w="0" w:type="auto"/>
          </w:tcPr>
          <w:p w14:paraId="733BFC32" w14:textId="77777777" w:rsidR="00294D47" w:rsidRPr="00552DB3" w:rsidRDefault="00294D47" w:rsidP="00DC1304">
            <w:pPr>
              <w:rPr>
                <w:sz w:val="22"/>
              </w:rPr>
            </w:pPr>
            <w:r w:rsidRPr="00552DB3">
              <w:rPr>
                <w:sz w:val="22"/>
              </w:rPr>
              <w:t>82206</w:t>
            </w:r>
          </w:p>
        </w:tc>
        <w:tc>
          <w:tcPr>
            <w:tcW w:w="0" w:type="auto"/>
            <w:tcBorders>
              <w:right w:val="double" w:sz="4" w:space="0" w:color="auto"/>
            </w:tcBorders>
          </w:tcPr>
          <w:p w14:paraId="5F46FD41" w14:textId="77777777" w:rsidR="00294D47" w:rsidRPr="00552DB3" w:rsidRDefault="00294D47" w:rsidP="00DC1304">
            <w:pPr>
              <w:rPr>
                <w:sz w:val="22"/>
              </w:rPr>
            </w:pPr>
            <w:r w:rsidRPr="00552DB3">
              <w:rPr>
                <w:sz w:val="22"/>
              </w:rPr>
              <w:t>5.190135E-08</w:t>
            </w:r>
          </w:p>
        </w:tc>
        <w:tc>
          <w:tcPr>
            <w:tcW w:w="0" w:type="auto"/>
            <w:tcBorders>
              <w:left w:val="double" w:sz="4" w:space="0" w:color="auto"/>
            </w:tcBorders>
          </w:tcPr>
          <w:p w14:paraId="416E8074" w14:textId="77777777" w:rsidR="00294D47" w:rsidRPr="00552DB3" w:rsidRDefault="00294D47" w:rsidP="00DC1304">
            <w:pPr>
              <w:rPr>
                <w:sz w:val="22"/>
              </w:rPr>
            </w:pPr>
            <w:r w:rsidRPr="00552DB3">
              <w:rPr>
                <w:sz w:val="22"/>
              </w:rPr>
              <w:t>pb-207</w:t>
            </w:r>
          </w:p>
        </w:tc>
        <w:tc>
          <w:tcPr>
            <w:tcW w:w="0" w:type="auto"/>
          </w:tcPr>
          <w:p w14:paraId="4742B3D0" w14:textId="77777777" w:rsidR="00294D47" w:rsidRPr="00552DB3" w:rsidRDefault="00294D47" w:rsidP="00DC1304">
            <w:pPr>
              <w:rPr>
                <w:sz w:val="22"/>
              </w:rPr>
            </w:pPr>
            <w:r w:rsidRPr="00552DB3">
              <w:rPr>
                <w:sz w:val="22"/>
              </w:rPr>
              <w:t>82207</w:t>
            </w:r>
          </w:p>
        </w:tc>
        <w:tc>
          <w:tcPr>
            <w:tcW w:w="0" w:type="auto"/>
          </w:tcPr>
          <w:p w14:paraId="64F90BF3" w14:textId="77777777" w:rsidR="00294D47" w:rsidRPr="00552DB3" w:rsidRDefault="00294D47" w:rsidP="00DC1304">
            <w:pPr>
              <w:rPr>
                <w:sz w:val="22"/>
              </w:rPr>
            </w:pPr>
            <w:r w:rsidRPr="00552DB3">
              <w:rPr>
                <w:sz w:val="22"/>
              </w:rPr>
              <w:t>4.759418E-08</w:t>
            </w:r>
          </w:p>
        </w:tc>
      </w:tr>
      <w:tr w:rsidR="00294D47" w:rsidRPr="00552DB3" w14:paraId="47C4166A" w14:textId="77777777" w:rsidTr="00DC1304">
        <w:trPr>
          <w:jc w:val="center"/>
        </w:trPr>
        <w:tc>
          <w:tcPr>
            <w:tcW w:w="0" w:type="auto"/>
          </w:tcPr>
          <w:p w14:paraId="29B9D967" w14:textId="77777777" w:rsidR="00294D47" w:rsidRPr="00552DB3" w:rsidRDefault="00294D47" w:rsidP="00DC1304">
            <w:pPr>
              <w:rPr>
                <w:sz w:val="22"/>
              </w:rPr>
            </w:pPr>
            <w:r w:rsidRPr="00552DB3">
              <w:rPr>
                <w:sz w:val="22"/>
              </w:rPr>
              <w:lastRenderedPageBreak/>
              <w:t>pb-208</w:t>
            </w:r>
          </w:p>
        </w:tc>
        <w:tc>
          <w:tcPr>
            <w:tcW w:w="0" w:type="auto"/>
          </w:tcPr>
          <w:p w14:paraId="59D61065" w14:textId="77777777" w:rsidR="00294D47" w:rsidRPr="00552DB3" w:rsidRDefault="00294D47" w:rsidP="00DC1304">
            <w:pPr>
              <w:rPr>
                <w:sz w:val="22"/>
              </w:rPr>
            </w:pPr>
            <w:r w:rsidRPr="00552DB3">
              <w:rPr>
                <w:sz w:val="22"/>
              </w:rPr>
              <w:t>82208</w:t>
            </w:r>
          </w:p>
        </w:tc>
        <w:tc>
          <w:tcPr>
            <w:tcW w:w="0" w:type="auto"/>
            <w:tcBorders>
              <w:right w:val="double" w:sz="4" w:space="0" w:color="auto"/>
            </w:tcBorders>
          </w:tcPr>
          <w:p w14:paraId="043FD394" w14:textId="77777777" w:rsidR="00294D47" w:rsidRPr="00552DB3" w:rsidRDefault="00294D47" w:rsidP="00DC1304">
            <w:pPr>
              <w:rPr>
                <w:sz w:val="22"/>
              </w:rPr>
            </w:pPr>
            <w:r w:rsidRPr="00552DB3">
              <w:rPr>
                <w:sz w:val="22"/>
              </w:rPr>
              <w:t>1.128477E-07</w:t>
            </w:r>
          </w:p>
        </w:tc>
        <w:tc>
          <w:tcPr>
            <w:tcW w:w="0" w:type="auto"/>
            <w:tcBorders>
              <w:left w:val="double" w:sz="4" w:space="0" w:color="auto"/>
            </w:tcBorders>
          </w:tcPr>
          <w:p w14:paraId="1FA482EC" w14:textId="77777777" w:rsidR="00294D47" w:rsidRPr="00552DB3" w:rsidRDefault="00294D47" w:rsidP="00DC1304">
            <w:pPr>
              <w:rPr>
                <w:sz w:val="22"/>
              </w:rPr>
            </w:pPr>
            <w:r w:rsidRPr="00552DB3">
              <w:rPr>
                <w:sz w:val="22"/>
              </w:rPr>
              <w:t>be-9</w:t>
            </w:r>
          </w:p>
        </w:tc>
        <w:tc>
          <w:tcPr>
            <w:tcW w:w="0" w:type="auto"/>
          </w:tcPr>
          <w:p w14:paraId="053F6D62" w14:textId="77777777" w:rsidR="00294D47" w:rsidRPr="00552DB3" w:rsidRDefault="00294D47" w:rsidP="00DC1304">
            <w:pPr>
              <w:rPr>
                <w:sz w:val="22"/>
              </w:rPr>
            </w:pPr>
            <w:r w:rsidRPr="00552DB3">
              <w:rPr>
                <w:sz w:val="22"/>
              </w:rPr>
              <w:t>4009</w:t>
            </w:r>
          </w:p>
        </w:tc>
        <w:tc>
          <w:tcPr>
            <w:tcW w:w="0" w:type="auto"/>
          </w:tcPr>
          <w:p w14:paraId="6D53ED50" w14:textId="77777777" w:rsidR="00294D47" w:rsidRPr="00552DB3" w:rsidRDefault="00294D47" w:rsidP="00DC1304">
            <w:pPr>
              <w:rPr>
                <w:sz w:val="22"/>
              </w:rPr>
            </w:pPr>
            <w:r w:rsidRPr="00552DB3">
              <w:rPr>
                <w:sz w:val="22"/>
              </w:rPr>
              <w:t>4.951730E-06</w:t>
            </w:r>
          </w:p>
        </w:tc>
      </w:tr>
      <w:tr w:rsidR="00294D47" w:rsidRPr="00552DB3" w14:paraId="33A8CAA3" w14:textId="77777777" w:rsidTr="00DC1304">
        <w:trPr>
          <w:jc w:val="center"/>
        </w:trPr>
        <w:tc>
          <w:tcPr>
            <w:tcW w:w="0" w:type="auto"/>
          </w:tcPr>
          <w:p w14:paraId="489CC031" w14:textId="77777777" w:rsidR="00294D47" w:rsidRPr="00552DB3" w:rsidRDefault="00294D47" w:rsidP="00DC1304">
            <w:pPr>
              <w:rPr>
                <w:sz w:val="22"/>
              </w:rPr>
            </w:pPr>
            <w:r w:rsidRPr="00552DB3">
              <w:rPr>
                <w:sz w:val="22"/>
              </w:rPr>
              <w:t>ga-69</w:t>
            </w:r>
          </w:p>
        </w:tc>
        <w:tc>
          <w:tcPr>
            <w:tcW w:w="0" w:type="auto"/>
          </w:tcPr>
          <w:p w14:paraId="4085EFEB" w14:textId="77777777" w:rsidR="00294D47" w:rsidRPr="00552DB3" w:rsidRDefault="00294D47" w:rsidP="00DC1304">
            <w:pPr>
              <w:rPr>
                <w:sz w:val="22"/>
              </w:rPr>
            </w:pPr>
            <w:r w:rsidRPr="00552DB3">
              <w:rPr>
                <w:sz w:val="22"/>
              </w:rPr>
              <w:t>31069</w:t>
            </w:r>
          </w:p>
        </w:tc>
        <w:tc>
          <w:tcPr>
            <w:tcW w:w="0" w:type="auto"/>
            <w:tcBorders>
              <w:right w:val="double" w:sz="4" w:space="0" w:color="auto"/>
            </w:tcBorders>
          </w:tcPr>
          <w:p w14:paraId="6D51D539" w14:textId="77777777" w:rsidR="00294D47" w:rsidRPr="00552DB3" w:rsidRDefault="00294D47" w:rsidP="00DC1304">
            <w:pPr>
              <w:rPr>
                <w:sz w:val="22"/>
              </w:rPr>
            </w:pPr>
            <w:r w:rsidRPr="00552DB3">
              <w:rPr>
                <w:sz w:val="22"/>
              </w:rPr>
              <w:t>3.847182E-07</w:t>
            </w:r>
          </w:p>
        </w:tc>
        <w:tc>
          <w:tcPr>
            <w:tcW w:w="0" w:type="auto"/>
            <w:tcBorders>
              <w:left w:val="double" w:sz="4" w:space="0" w:color="auto"/>
            </w:tcBorders>
          </w:tcPr>
          <w:p w14:paraId="776DD727" w14:textId="77777777" w:rsidR="00294D47" w:rsidRPr="00552DB3" w:rsidRDefault="00294D47" w:rsidP="00DC1304">
            <w:pPr>
              <w:rPr>
                <w:sz w:val="22"/>
              </w:rPr>
            </w:pPr>
            <w:r w:rsidRPr="00552DB3">
              <w:rPr>
                <w:sz w:val="22"/>
              </w:rPr>
              <w:t>ga-71</w:t>
            </w:r>
          </w:p>
        </w:tc>
        <w:tc>
          <w:tcPr>
            <w:tcW w:w="0" w:type="auto"/>
          </w:tcPr>
          <w:p w14:paraId="4BE3DF4A" w14:textId="77777777" w:rsidR="00294D47" w:rsidRPr="00552DB3" w:rsidRDefault="00294D47" w:rsidP="00DC1304">
            <w:pPr>
              <w:rPr>
                <w:sz w:val="22"/>
              </w:rPr>
            </w:pPr>
            <w:r w:rsidRPr="00552DB3">
              <w:rPr>
                <w:sz w:val="22"/>
              </w:rPr>
              <w:t>31071</w:t>
            </w:r>
          </w:p>
        </w:tc>
        <w:tc>
          <w:tcPr>
            <w:tcW w:w="0" w:type="auto"/>
          </w:tcPr>
          <w:p w14:paraId="7FF9F7EA" w14:textId="77777777" w:rsidR="00294D47" w:rsidRPr="00552DB3" w:rsidRDefault="00294D47" w:rsidP="00DC1304">
            <w:pPr>
              <w:rPr>
                <w:sz w:val="22"/>
              </w:rPr>
            </w:pPr>
            <w:r w:rsidRPr="00552DB3">
              <w:rPr>
                <w:sz w:val="22"/>
              </w:rPr>
              <w:t>2.553267E-07</w:t>
            </w:r>
          </w:p>
        </w:tc>
      </w:tr>
      <w:tr w:rsidR="00294D47" w:rsidRPr="00552DB3" w14:paraId="49EF977F" w14:textId="77777777" w:rsidTr="00DC1304">
        <w:trPr>
          <w:jc w:val="center"/>
        </w:trPr>
        <w:tc>
          <w:tcPr>
            <w:tcW w:w="0" w:type="auto"/>
          </w:tcPr>
          <w:p w14:paraId="6D72A827" w14:textId="77777777" w:rsidR="00294D47" w:rsidRPr="00552DB3" w:rsidRDefault="00294D47" w:rsidP="00DC1304">
            <w:pPr>
              <w:rPr>
                <w:sz w:val="22"/>
              </w:rPr>
            </w:pPr>
            <w:r w:rsidRPr="00552DB3">
              <w:rPr>
                <w:sz w:val="22"/>
              </w:rPr>
              <w:t>k-39</w:t>
            </w:r>
          </w:p>
        </w:tc>
        <w:tc>
          <w:tcPr>
            <w:tcW w:w="0" w:type="auto"/>
          </w:tcPr>
          <w:p w14:paraId="62A9D14F" w14:textId="77777777" w:rsidR="00294D47" w:rsidRPr="00552DB3" w:rsidRDefault="00294D47" w:rsidP="00DC1304">
            <w:pPr>
              <w:rPr>
                <w:sz w:val="22"/>
              </w:rPr>
            </w:pPr>
            <w:r w:rsidRPr="00552DB3">
              <w:rPr>
                <w:sz w:val="22"/>
              </w:rPr>
              <w:t>19039</w:t>
            </w:r>
          </w:p>
        </w:tc>
        <w:tc>
          <w:tcPr>
            <w:tcW w:w="0" w:type="auto"/>
            <w:tcBorders>
              <w:right w:val="double" w:sz="4" w:space="0" w:color="auto"/>
            </w:tcBorders>
          </w:tcPr>
          <w:p w14:paraId="27CFA854" w14:textId="77777777" w:rsidR="00294D47" w:rsidRPr="00552DB3" w:rsidRDefault="00294D47" w:rsidP="00DC1304">
            <w:pPr>
              <w:rPr>
                <w:sz w:val="22"/>
              </w:rPr>
            </w:pPr>
            <w:r w:rsidRPr="00552DB3">
              <w:rPr>
                <w:sz w:val="22"/>
              </w:rPr>
              <w:t>1.064426E-06</w:t>
            </w:r>
          </w:p>
        </w:tc>
        <w:tc>
          <w:tcPr>
            <w:tcW w:w="0" w:type="auto"/>
            <w:tcBorders>
              <w:left w:val="double" w:sz="4" w:space="0" w:color="auto"/>
            </w:tcBorders>
          </w:tcPr>
          <w:p w14:paraId="6479762E" w14:textId="77777777" w:rsidR="00294D47" w:rsidRPr="00552DB3" w:rsidRDefault="00294D47" w:rsidP="00DC1304">
            <w:pPr>
              <w:rPr>
                <w:sz w:val="22"/>
              </w:rPr>
            </w:pPr>
            <w:r w:rsidRPr="00552DB3">
              <w:rPr>
                <w:sz w:val="22"/>
              </w:rPr>
              <w:t>k-40</w:t>
            </w:r>
          </w:p>
        </w:tc>
        <w:tc>
          <w:tcPr>
            <w:tcW w:w="0" w:type="auto"/>
          </w:tcPr>
          <w:p w14:paraId="22B7B07C" w14:textId="77777777" w:rsidR="00294D47" w:rsidRPr="00552DB3" w:rsidRDefault="00294D47" w:rsidP="00DC1304">
            <w:pPr>
              <w:rPr>
                <w:sz w:val="22"/>
              </w:rPr>
            </w:pPr>
            <w:r w:rsidRPr="00552DB3">
              <w:rPr>
                <w:sz w:val="22"/>
              </w:rPr>
              <w:t>19040</w:t>
            </w:r>
          </w:p>
        </w:tc>
        <w:tc>
          <w:tcPr>
            <w:tcW w:w="0" w:type="auto"/>
          </w:tcPr>
          <w:p w14:paraId="7BFA3C7E" w14:textId="77777777" w:rsidR="00294D47" w:rsidRPr="00552DB3" w:rsidRDefault="00294D47" w:rsidP="00DC1304">
            <w:pPr>
              <w:rPr>
                <w:sz w:val="22"/>
              </w:rPr>
            </w:pPr>
            <w:r w:rsidRPr="00552DB3">
              <w:rPr>
                <w:sz w:val="22"/>
              </w:rPr>
              <w:t>1.335410E-10</w:t>
            </w:r>
          </w:p>
        </w:tc>
      </w:tr>
      <w:tr w:rsidR="00294D47" w:rsidRPr="00552DB3" w14:paraId="6CFFB422" w14:textId="77777777" w:rsidTr="00DC1304">
        <w:trPr>
          <w:jc w:val="center"/>
        </w:trPr>
        <w:tc>
          <w:tcPr>
            <w:tcW w:w="0" w:type="auto"/>
          </w:tcPr>
          <w:p w14:paraId="0793C85E" w14:textId="77777777" w:rsidR="00294D47" w:rsidRPr="00552DB3" w:rsidRDefault="00294D47" w:rsidP="00DC1304">
            <w:pPr>
              <w:rPr>
                <w:sz w:val="22"/>
              </w:rPr>
            </w:pPr>
            <w:r w:rsidRPr="00552DB3">
              <w:rPr>
                <w:sz w:val="22"/>
              </w:rPr>
              <w:t>k-41</w:t>
            </w:r>
          </w:p>
        </w:tc>
        <w:tc>
          <w:tcPr>
            <w:tcW w:w="0" w:type="auto"/>
          </w:tcPr>
          <w:p w14:paraId="4B7A80D6" w14:textId="77777777" w:rsidR="00294D47" w:rsidRPr="00552DB3" w:rsidRDefault="00294D47" w:rsidP="00DC1304">
            <w:pPr>
              <w:rPr>
                <w:sz w:val="22"/>
              </w:rPr>
            </w:pPr>
            <w:r w:rsidRPr="00552DB3">
              <w:rPr>
                <w:sz w:val="22"/>
              </w:rPr>
              <w:t>19041</w:t>
            </w:r>
          </w:p>
        </w:tc>
        <w:tc>
          <w:tcPr>
            <w:tcW w:w="0" w:type="auto"/>
            <w:tcBorders>
              <w:right w:val="double" w:sz="4" w:space="0" w:color="auto"/>
            </w:tcBorders>
          </w:tcPr>
          <w:p w14:paraId="35AD5E8B" w14:textId="77777777" w:rsidR="00294D47" w:rsidRPr="00552DB3" w:rsidRDefault="00294D47" w:rsidP="00DC1304">
            <w:pPr>
              <w:rPr>
                <w:sz w:val="22"/>
              </w:rPr>
            </w:pPr>
            <w:r w:rsidRPr="00552DB3">
              <w:rPr>
                <w:sz w:val="22"/>
              </w:rPr>
              <w:t>7.681691E-08</w:t>
            </w:r>
          </w:p>
        </w:tc>
        <w:tc>
          <w:tcPr>
            <w:tcW w:w="0" w:type="auto"/>
            <w:tcBorders>
              <w:left w:val="double" w:sz="4" w:space="0" w:color="auto"/>
            </w:tcBorders>
          </w:tcPr>
          <w:p w14:paraId="5710DB4D" w14:textId="77777777" w:rsidR="00294D47" w:rsidRPr="00552DB3" w:rsidRDefault="00294D47" w:rsidP="00DC1304">
            <w:pPr>
              <w:rPr>
                <w:sz w:val="22"/>
              </w:rPr>
            </w:pPr>
            <w:r w:rsidRPr="00552DB3">
              <w:rPr>
                <w:sz w:val="22"/>
              </w:rPr>
              <w:t>li-6</w:t>
            </w:r>
          </w:p>
        </w:tc>
        <w:tc>
          <w:tcPr>
            <w:tcW w:w="0" w:type="auto"/>
          </w:tcPr>
          <w:p w14:paraId="3CBA0CE3" w14:textId="77777777" w:rsidR="00294D47" w:rsidRPr="00552DB3" w:rsidRDefault="00294D47" w:rsidP="00DC1304">
            <w:pPr>
              <w:rPr>
                <w:sz w:val="22"/>
              </w:rPr>
            </w:pPr>
            <w:r w:rsidRPr="00552DB3">
              <w:rPr>
                <w:sz w:val="22"/>
              </w:rPr>
              <w:t>3006</w:t>
            </w:r>
          </w:p>
        </w:tc>
        <w:tc>
          <w:tcPr>
            <w:tcW w:w="0" w:type="auto"/>
          </w:tcPr>
          <w:p w14:paraId="488D3A3B" w14:textId="77777777" w:rsidR="00294D47" w:rsidRPr="00552DB3" w:rsidRDefault="00294D47" w:rsidP="00DC1304">
            <w:pPr>
              <w:rPr>
                <w:sz w:val="22"/>
              </w:rPr>
            </w:pPr>
            <w:r w:rsidRPr="00552DB3">
              <w:rPr>
                <w:sz w:val="22"/>
              </w:rPr>
              <w:t>4.880530E-07</w:t>
            </w:r>
          </w:p>
        </w:tc>
      </w:tr>
      <w:tr w:rsidR="00294D47" w:rsidRPr="00552DB3" w14:paraId="56CF59C1" w14:textId="77777777" w:rsidTr="00DC1304">
        <w:trPr>
          <w:jc w:val="center"/>
        </w:trPr>
        <w:tc>
          <w:tcPr>
            <w:tcW w:w="0" w:type="auto"/>
          </w:tcPr>
          <w:p w14:paraId="28AE803A" w14:textId="77777777" w:rsidR="00294D47" w:rsidRPr="00552DB3" w:rsidRDefault="00294D47" w:rsidP="00DC1304">
            <w:pPr>
              <w:rPr>
                <w:sz w:val="22"/>
              </w:rPr>
            </w:pPr>
            <w:r w:rsidRPr="00552DB3">
              <w:rPr>
                <w:sz w:val="22"/>
              </w:rPr>
              <w:t>li-7</w:t>
            </w:r>
          </w:p>
        </w:tc>
        <w:tc>
          <w:tcPr>
            <w:tcW w:w="0" w:type="auto"/>
          </w:tcPr>
          <w:p w14:paraId="4979FEEC" w14:textId="77777777" w:rsidR="00294D47" w:rsidRPr="00552DB3" w:rsidRDefault="00294D47" w:rsidP="00DC1304">
            <w:pPr>
              <w:rPr>
                <w:sz w:val="22"/>
              </w:rPr>
            </w:pPr>
            <w:r w:rsidRPr="00552DB3">
              <w:rPr>
                <w:sz w:val="22"/>
              </w:rPr>
              <w:t>3007</w:t>
            </w:r>
          </w:p>
        </w:tc>
        <w:tc>
          <w:tcPr>
            <w:tcW w:w="0" w:type="auto"/>
            <w:tcBorders>
              <w:right w:val="double" w:sz="4" w:space="0" w:color="auto"/>
            </w:tcBorders>
          </w:tcPr>
          <w:p w14:paraId="68357302" w14:textId="77777777" w:rsidR="00294D47" w:rsidRPr="00552DB3" w:rsidRDefault="00294D47" w:rsidP="00DC1304">
            <w:pPr>
              <w:rPr>
                <w:sz w:val="22"/>
              </w:rPr>
            </w:pPr>
            <w:r w:rsidRPr="00552DB3">
              <w:rPr>
                <w:sz w:val="22"/>
              </w:rPr>
              <w:t>5.942159E-06</w:t>
            </w:r>
          </w:p>
        </w:tc>
        <w:tc>
          <w:tcPr>
            <w:tcW w:w="0" w:type="auto"/>
            <w:tcBorders>
              <w:left w:val="double" w:sz="4" w:space="0" w:color="auto"/>
            </w:tcBorders>
          </w:tcPr>
          <w:p w14:paraId="6589F44F" w14:textId="77777777" w:rsidR="00294D47" w:rsidRPr="00552DB3" w:rsidRDefault="00294D47" w:rsidP="00DC1304">
            <w:pPr>
              <w:rPr>
                <w:sz w:val="22"/>
              </w:rPr>
            </w:pPr>
            <w:r w:rsidRPr="00552DB3">
              <w:rPr>
                <w:sz w:val="22"/>
              </w:rPr>
              <w:t>na-23</w:t>
            </w:r>
          </w:p>
        </w:tc>
        <w:tc>
          <w:tcPr>
            <w:tcW w:w="0" w:type="auto"/>
          </w:tcPr>
          <w:p w14:paraId="786E59B5" w14:textId="77777777" w:rsidR="00294D47" w:rsidRPr="00552DB3" w:rsidRDefault="00294D47" w:rsidP="00DC1304">
            <w:pPr>
              <w:rPr>
                <w:sz w:val="22"/>
              </w:rPr>
            </w:pPr>
            <w:r w:rsidRPr="00552DB3">
              <w:rPr>
                <w:sz w:val="22"/>
              </w:rPr>
              <w:t>11023</w:t>
            </w:r>
          </w:p>
        </w:tc>
        <w:tc>
          <w:tcPr>
            <w:tcW w:w="0" w:type="auto"/>
          </w:tcPr>
          <w:p w14:paraId="3C745AE2" w14:textId="77777777" w:rsidR="00294D47" w:rsidRPr="00552DB3" w:rsidRDefault="00294D47" w:rsidP="00DC1304">
            <w:pPr>
              <w:rPr>
                <w:sz w:val="22"/>
              </w:rPr>
            </w:pPr>
            <w:r w:rsidRPr="00552DB3">
              <w:rPr>
                <w:sz w:val="22"/>
              </w:rPr>
              <w:t>1.941119E-06</w:t>
            </w:r>
          </w:p>
        </w:tc>
      </w:tr>
      <w:tr w:rsidR="00294D47" w:rsidRPr="00552DB3" w14:paraId="3D8C2D28" w14:textId="77777777" w:rsidTr="00DC1304">
        <w:trPr>
          <w:jc w:val="center"/>
        </w:trPr>
        <w:tc>
          <w:tcPr>
            <w:tcW w:w="0" w:type="auto"/>
          </w:tcPr>
          <w:p w14:paraId="6BB33028" w14:textId="77777777" w:rsidR="00294D47" w:rsidRPr="00552DB3" w:rsidRDefault="00294D47" w:rsidP="00DC1304">
            <w:pPr>
              <w:rPr>
                <w:sz w:val="22"/>
              </w:rPr>
            </w:pPr>
            <w:r w:rsidRPr="00552DB3">
              <w:rPr>
                <w:sz w:val="22"/>
              </w:rPr>
              <w:t>nb-93</w:t>
            </w:r>
          </w:p>
        </w:tc>
        <w:tc>
          <w:tcPr>
            <w:tcW w:w="0" w:type="auto"/>
          </w:tcPr>
          <w:p w14:paraId="544B4FB6" w14:textId="77777777" w:rsidR="00294D47" w:rsidRPr="00552DB3" w:rsidRDefault="00294D47" w:rsidP="00DC1304">
            <w:pPr>
              <w:rPr>
                <w:sz w:val="22"/>
              </w:rPr>
            </w:pPr>
            <w:r w:rsidRPr="00552DB3">
              <w:rPr>
                <w:sz w:val="22"/>
              </w:rPr>
              <w:t>41093</w:t>
            </w:r>
          </w:p>
        </w:tc>
        <w:tc>
          <w:tcPr>
            <w:tcW w:w="0" w:type="auto"/>
            <w:tcBorders>
              <w:right w:val="double" w:sz="4" w:space="0" w:color="auto"/>
            </w:tcBorders>
          </w:tcPr>
          <w:p w14:paraId="683DE995" w14:textId="77777777" w:rsidR="00294D47" w:rsidRPr="00552DB3" w:rsidRDefault="00294D47" w:rsidP="00DC1304">
            <w:pPr>
              <w:rPr>
                <w:sz w:val="22"/>
              </w:rPr>
            </w:pPr>
            <w:r w:rsidRPr="00552DB3">
              <w:rPr>
                <w:sz w:val="22"/>
              </w:rPr>
              <w:t>4.803317E-07</w:t>
            </w:r>
          </w:p>
        </w:tc>
        <w:tc>
          <w:tcPr>
            <w:tcW w:w="0" w:type="auto"/>
            <w:tcBorders>
              <w:left w:val="double" w:sz="4" w:space="0" w:color="auto"/>
            </w:tcBorders>
          </w:tcPr>
          <w:p w14:paraId="2A36EB9F" w14:textId="77777777" w:rsidR="00294D47" w:rsidRPr="00552DB3" w:rsidRDefault="00294D47" w:rsidP="00DC1304">
            <w:pPr>
              <w:rPr>
                <w:sz w:val="22"/>
              </w:rPr>
            </w:pPr>
            <w:r w:rsidRPr="00552DB3">
              <w:rPr>
                <w:sz w:val="22"/>
              </w:rPr>
              <w:t>in-113</w:t>
            </w:r>
          </w:p>
        </w:tc>
        <w:tc>
          <w:tcPr>
            <w:tcW w:w="0" w:type="auto"/>
          </w:tcPr>
          <w:p w14:paraId="17F9FB38" w14:textId="77777777" w:rsidR="00294D47" w:rsidRPr="00552DB3" w:rsidRDefault="00294D47" w:rsidP="00DC1304">
            <w:pPr>
              <w:rPr>
                <w:sz w:val="22"/>
              </w:rPr>
            </w:pPr>
            <w:r w:rsidRPr="00552DB3">
              <w:rPr>
                <w:sz w:val="22"/>
              </w:rPr>
              <w:t>49113</w:t>
            </w:r>
          </w:p>
        </w:tc>
        <w:tc>
          <w:tcPr>
            <w:tcW w:w="0" w:type="auto"/>
          </w:tcPr>
          <w:p w14:paraId="6C275F9E" w14:textId="77777777" w:rsidR="00294D47" w:rsidRPr="00552DB3" w:rsidRDefault="00294D47" w:rsidP="00DC1304">
            <w:pPr>
              <w:rPr>
                <w:sz w:val="22"/>
              </w:rPr>
            </w:pPr>
            <w:r w:rsidRPr="00552DB3">
              <w:rPr>
                <w:sz w:val="22"/>
              </w:rPr>
              <w:t>1.666743E-03</w:t>
            </w:r>
          </w:p>
        </w:tc>
      </w:tr>
      <w:tr w:rsidR="00294D47" w:rsidRPr="00552DB3" w14:paraId="1EB35DBC" w14:textId="77777777" w:rsidTr="00DC1304">
        <w:trPr>
          <w:jc w:val="center"/>
        </w:trPr>
        <w:tc>
          <w:tcPr>
            <w:tcW w:w="0" w:type="auto"/>
          </w:tcPr>
          <w:p w14:paraId="45AD1BA4" w14:textId="77777777" w:rsidR="00294D47" w:rsidRPr="00552DB3" w:rsidRDefault="00294D47" w:rsidP="00DC1304">
            <w:pPr>
              <w:rPr>
                <w:sz w:val="22"/>
              </w:rPr>
            </w:pPr>
            <w:r w:rsidRPr="00552DB3">
              <w:rPr>
                <w:sz w:val="22"/>
              </w:rPr>
              <w:t>in-115</w:t>
            </w:r>
          </w:p>
        </w:tc>
        <w:tc>
          <w:tcPr>
            <w:tcW w:w="0" w:type="auto"/>
          </w:tcPr>
          <w:p w14:paraId="1D0A40B1" w14:textId="77777777" w:rsidR="00294D47" w:rsidRPr="00552DB3" w:rsidRDefault="00294D47" w:rsidP="00DC1304">
            <w:pPr>
              <w:rPr>
                <w:sz w:val="22"/>
              </w:rPr>
            </w:pPr>
            <w:r w:rsidRPr="00552DB3">
              <w:rPr>
                <w:sz w:val="22"/>
              </w:rPr>
              <w:t>49115</w:t>
            </w:r>
          </w:p>
        </w:tc>
        <w:tc>
          <w:tcPr>
            <w:tcW w:w="0" w:type="auto"/>
            <w:tcBorders>
              <w:right w:val="double" w:sz="4" w:space="0" w:color="auto"/>
            </w:tcBorders>
          </w:tcPr>
          <w:p w14:paraId="2D607F2C" w14:textId="77777777" w:rsidR="00294D47" w:rsidRPr="00552DB3" w:rsidRDefault="00294D47" w:rsidP="00DC1304">
            <w:pPr>
              <w:rPr>
                <w:sz w:val="22"/>
              </w:rPr>
            </w:pPr>
            <w:r w:rsidRPr="00552DB3">
              <w:rPr>
                <w:sz w:val="22"/>
              </w:rPr>
              <w:t>3.718508E-02</w:t>
            </w:r>
          </w:p>
        </w:tc>
        <w:tc>
          <w:tcPr>
            <w:tcW w:w="0" w:type="auto"/>
            <w:tcBorders>
              <w:left w:val="double" w:sz="4" w:space="0" w:color="auto"/>
            </w:tcBorders>
          </w:tcPr>
          <w:p w14:paraId="69FB8FA7" w14:textId="77777777" w:rsidR="00294D47" w:rsidRPr="00552DB3" w:rsidRDefault="00294D47" w:rsidP="00DC1304">
            <w:pPr>
              <w:rPr>
                <w:sz w:val="22"/>
              </w:rPr>
            </w:pPr>
          </w:p>
        </w:tc>
        <w:tc>
          <w:tcPr>
            <w:tcW w:w="0" w:type="auto"/>
          </w:tcPr>
          <w:p w14:paraId="72C2DD3F" w14:textId="77777777" w:rsidR="00294D47" w:rsidRPr="00552DB3" w:rsidRDefault="00294D47" w:rsidP="00DC1304">
            <w:pPr>
              <w:rPr>
                <w:sz w:val="22"/>
              </w:rPr>
            </w:pPr>
          </w:p>
        </w:tc>
        <w:tc>
          <w:tcPr>
            <w:tcW w:w="0" w:type="auto"/>
          </w:tcPr>
          <w:p w14:paraId="38AEA316" w14:textId="77777777" w:rsidR="00294D47" w:rsidRPr="00552DB3" w:rsidRDefault="00294D47" w:rsidP="00DC1304">
            <w:pPr>
              <w:rPr>
                <w:sz w:val="22"/>
              </w:rPr>
            </w:pPr>
          </w:p>
        </w:tc>
      </w:tr>
    </w:tbl>
    <w:p w14:paraId="402AE710" w14:textId="48EF15D2" w:rsidR="002314E0" w:rsidRDefault="002314E0">
      <w:pPr>
        <w:spacing w:after="200" w:line="276" w:lineRule="auto"/>
      </w:pPr>
      <w:r>
        <w:br w:type="page"/>
      </w:r>
    </w:p>
    <w:p w14:paraId="1724FE4C" w14:textId="77777777" w:rsidR="002314E0" w:rsidRDefault="002314E0" w:rsidP="005D3284"/>
    <w:p w14:paraId="7369A7CC" w14:textId="33DDC598" w:rsidR="00294D47" w:rsidRDefault="00A7158F" w:rsidP="002C4E70">
      <w:pPr>
        <w:pStyle w:val="Heading1"/>
        <w:numPr>
          <w:ilvl w:val="0"/>
          <w:numId w:val="0"/>
        </w:numPr>
      </w:pPr>
      <w:bookmarkStart w:id="147" w:name="_Toc223007825"/>
      <w:r>
        <w:t>Appendix B</w:t>
      </w:r>
      <w:bookmarkEnd w:id="147"/>
    </w:p>
    <w:p w14:paraId="27C802D7" w14:textId="0D7A6186" w:rsidR="00A7158F" w:rsidRDefault="00A7158F" w:rsidP="005D3284">
      <w:pPr>
        <w:spacing w:line="276" w:lineRule="auto"/>
      </w:pPr>
      <w:r>
        <w:br w:type="page"/>
      </w:r>
    </w:p>
    <w:p w14:paraId="2EAF9B15" w14:textId="1FFE7A76" w:rsidR="00DB2EE9" w:rsidRDefault="00DB2EE9" w:rsidP="00DB2EE9">
      <w:pPr>
        <w:pStyle w:val="Caption"/>
        <w:keepNext/>
      </w:pPr>
      <w:bookmarkStart w:id="148" w:name="_Toc223007856"/>
      <w:r>
        <w:lastRenderedPageBreak/>
        <w:t xml:space="preserve">Table </w:t>
      </w:r>
      <w:fldSimple w:instr=" SEQ Table \* ARABIC ">
        <w:r w:rsidR="00721720">
          <w:rPr>
            <w:noProof/>
          </w:rPr>
          <w:t>29</w:t>
        </w:r>
      </w:fldSimple>
      <w:r>
        <w:t>: Gold Foil Thermal Calculated Response Results</w:t>
      </w:r>
      <w:bookmarkEnd w:id="148"/>
    </w:p>
    <w:tbl>
      <w:tblPr>
        <w:tblStyle w:val="TableGrid"/>
        <w:tblW w:w="0" w:type="auto"/>
        <w:tblLook w:val="04A0" w:firstRow="1" w:lastRow="0" w:firstColumn="1" w:lastColumn="0" w:noHBand="0" w:noVBand="1"/>
      </w:tblPr>
      <w:tblGrid>
        <w:gridCol w:w="2112"/>
        <w:gridCol w:w="5080"/>
        <w:gridCol w:w="1307"/>
        <w:gridCol w:w="1077"/>
      </w:tblGrid>
      <w:tr w:rsidR="00470A03" w:rsidRPr="00470A03" w14:paraId="5075030F" w14:textId="77777777" w:rsidTr="00470A03">
        <w:trPr>
          <w:tblHeader/>
        </w:trPr>
        <w:tc>
          <w:tcPr>
            <w:tcW w:w="0" w:type="auto"/>
            <w:shd w:val="clear" w:color="auto" w:fill="FFCC99"/>
          </w:tcPr>
          <w:p w14:paraId="2A2E561E" w14:textId="5B9E856C" w:rsidR="00470A03" w:rsidRPr="00470A03" w:rsidRDefault="00470A03" w:rsidP="007B22E9">
            <w:pPr>
              <w:rPr>
                <w:rFonts w:cs="Times New Roman"/>
                <w:sz w:val="20"/>
                <w:szCs w:val="20"/>
              </w:rPr>
            </w:pPr>
            <w:r w:rsidRPr="00470A03">
              <w:rPr>
                <w:rFonts w:cs="Times New Roman"/>
                <w:sz w:val="20"/>
                <w:szCs w:val="20"/>
              </w:rPr>
              <w:t>Case</w:t>
            </w:r>
            <w:r w:rsidR="007B22E9">
              <w:rPr>
                <w:rFonts w:cs="Times New Roman"/>
                <w:sz w:val="20"/>
                <w:szCs w:val="20"/>
              </w:rPr>
              <w:t xml:space="preserve"> </w:t>
            </w:r>
            <w:r w:rsidRPr="00470A03">
              <w:rPr>
                <w:rFonts w:cs="Times New Roman"/>
                <w:sz w:val="20"/>
                <w:szCs w:val="20"/>
              </w:rPr>
              <w:t>Name</w:t>
            </w:r>
          </w:p>
        </w:tc>
        <w:tc>
          <w:tcPr>
            <w:tcW w:w="0" w:type="auto"/>
            <w:shd w:val="clear" w:color="auto" w:fill="FFCC99"/>
          </w:tcPr>
          <w:p w14:paraId="4EAA8B1F" w14:textId="4AA63307" w:rsidR="00470A03" w:rsidRPr="00470A03" w:rsidRDefault="00470A03" w:rsidP="00470A03">
            <w:pPr>
              <w:rPr>
                <w:rFonts w:cs="Times New Roman"/>
                <w:sz w:val="20"/>
                <w:szCs w:val="20"/>
              </w:rPr>
            </w:pPr>
            <w:r w:rsidRPr="00470A03">
              <w:rPr>
                <w:rFonts w:cs="Times New Roman"/>
                <w:sz w:val="20"/>
                <w:szCs w:val="20"/>
              </w:rPr>
              <w:t>Brief Case Description</w:t>
            </w:r>
          </w:p>
        </w:tc>
        <w:tc>
          <w:tcPr>
            <w:tcW w:w="0" w:type="auto"/>
            <w:shd w:val="clear" w:color="auto" w:fill="FFCC99"/>
          </w:tcPr>
          <w:p w14:paraId="65007B51" w14:textId="77777777" w:rsidR="00470A03" w:rsidRPr="00470A03" w:rsidRDefault="00470A03" w:rsidP="00470A03">
            <w:pPr>
              <w:jc w:val="center"/>
              <w:rPr>
                <w:rFonts w:cs="Times New Roman"/>
                <w:sz w:val="20"/>
                <w:szCs w:val="20"/>
              </w:rPr>
            </w:pPr>
            <w:r w:rsidRPr="00470A03">
              <w:rPr>
                <w:rFonts w:cs="Times New Roman"/>
                <w:sz w:val="20"/>
                <w:szCs w:val="20"/>
              </w:rPr>
              <w:t>Calculated</w:t>
            </w:r>
          </w:p>
          <w:p w14:paraId="1932B87C" w14:textId="2D22D92D" w:rsidR="00470A03" w:rsidRPr="00470A03" w:rsidRDefault="00470A03" w:rsidP="00470A03">
            <w:pPr>
              <w:jc w:val="center"/>
              <w:rPr>
                <w:rFonts w:cs="Times New Roman"/>
                <w:sz w:val="20"/>
                <w:szCs w:val="20"/>
              </w:rPr>
            </w:pPr>
            <w:r w:rsidRPr="00470A03">
              <w:rPr>
                <w:rFonts w:cs="Times New Roman"/>
                <w:sz w:val="20"/>
                <w:szCs w:val="20"/>
              </w:rPr>
              <w:t>Response (R)</w:t>
            </w:r>
          </w:p>
          <w:p w14:paraId="7FA81660" w14:textId="49DC343A" w:rsidR="00470A03" w:rsidRPr="00470A03" w:rsidRDefault="00470A03" w:rsidP="00470A03">
            <w:pPr>
              <w:jc w:val="center"/>
              <w:rPr>
                <w:rFonts w:cs="Times New Roman"/>
                <w:sz w:val="20"/>
                <w:szCs w:val="20"/>
              </w:rPr>
            </w:pPr>
            <w:r w:rsidRPr="00470A03">
              <w:rPr>
                <w:rFonts w:cs="Times New Roman"/>
                <w:sz w:val="20"/>
                <w:szCs w:val="20"/>
              </w:rPr>
              <w:t>[Bq/g]</w:t>
            </w:r>
          </w:p>
        </w:tc>
        <w:tc>
          <w:tcPr>
            <w:tcW w:w="0" w:type="auto"/>
            <w:shd w:val="clear" w:color="auto" w:fill="FFCC99"/>
          </w:tcPr>
          <w:p w14:paraId="738C9936" w14:textId="77777777" w:rsidR="00470A03" w:rsidRPr="00470A03" w:rsidRDefault="00470A03" w:rsidP="00470A03">
            <w:pPr>
              <w:jc w:val="center"/>
              <w:rPr>
                <w:rFonts w:cs="Times New Roman"/>
                <w:sz w:val="20"/>
                <w:szCs w:val="20"/>
              </w:rPr>
            </w:pPr>
            <w:r w:rsidRPr="00470A03">
              <w:rPr>
                <w:rFonts w:cs="Times New Roman"/>
                <w:sz w:val="20"/>
                <w:szCs w:val="20"/>
              </w:rPr>
              <w:t>Calculated</w:t>
            </w:r>
          </w:p>
          <w:p w14:paraId="6E6F5337" w14:textId="1B67AE0B" w:rsidR="00470A03" w:rsidRPr="00470A03" w:rsidRDefault="00470A03" w:rsidP="00470A03">
            <w:pPr>
              <w:jc w:val="center"/>
              <w:rPr>
                <w:rFonts w:cs="Times New Roman"/>
                <w:sz w:val="20"/>
                <w:szCs w:val="20"/>
              </w:rPr>
            </w:pPr>
            <w:r w:rsidRPr="00470A03">
              <w:rPr>
                <w:rFonts w:cs="Times New Roman"/>
                <w:sz w:val="20"/>
                <w:szCs w:val="20"/>
              </w:rPr>
              <w:t>σ</w:t>
            </w:r>
          </w:p>
        </w:tc>
      </w:tr>
      <w:tr w:rsidR="00470A03" w:rsidRPr="00470A03" w14:paraId="6D7AD5DF" w14:textId="77777777" w:rsidTr="00470A03">
        <w:tc>
          <w:tcPr>
            <w:tcW w:w="0" w:type="auto"/>
          </w:tcPr>
          <w:p w14:paraId="340329D8" w14:textId="73DE95D0" w:rsidR="00470A03" w:rsidRPr="00470A03" w:rsidRDefault="00470A03" w:rsidP="00470A03">
            <w:pPr>
              <w:rPr>
                <w:rFonts w:cs="Times New Roman"/>
                <w:sz w:val="20"/>
                <w:szCs w:val="20"/>
              </w:rPr>
            </w:pPr>
            <w:r w:rsidRPr="00470A03">
              <w:rPr>
                <w:rFonts w:cs="Times New Roman"/>
                <w:sz w:val="20"/>
                <w:szCs w:val="20"/>
              </w:rPr>
              <w:t>Base</w:t>
            </w:r>
          </w:p>
        </w:tc>
        <w:tc>
          <w:tcPr>
            <w:tcW w:w="0" w:type="auto"/>
          </w:tcPr>
          <w:p w14:paraId="786923AC" w14:textId="0AFED927" w:rsidR="00470A03" w:rsidRPr="00470A03" w:rsidRDefault="00470A03" w:rsidP="00470A03">
            <w:pPr>
              <w:rPr>
                <w:rFonts w:cs="Times New Roman"/>
                <w:sz w:val="20"/>
                <w:szCs w:val="20"/>
              </w:rPr>
            </w:pPr>
            <w:r w:rsidRPr="00470A03">
              <w:rPr>
                <w:rFonts w:cs="Times New Roman"/>
                <w:sz w:val="20"/>
                <w:szCs w:val="20"/>
              </w:rPr>
              <w:t>High Fidelity Base Case</w:t>
            </w:r>
          </w:p>
        </w:tc>
        <w:tc>
          <w:tcPr>
            <w:tcW w:w="0" w:type="auto"/>
          </w:tcPr>
          <w:p w14:paraId="748A8660" w14:textId="0FAB71FB" w:rsidR="00470A03" w:rsidRPr="00470A03" w:rsidRDefault="00470A03" w:rsidP="00470A03">
            <w:pPr>
              <w:rPr>
                <w:rFonts w:cs="Times New Roman"/>
                <w:sz w:val="20"/>
                <w:szCs w:val="20"/>
              </w:rPr>
            </w:pPr>
            <w:r w:rsidRPr="00470A03">
              <w:rPr>
                <w:rFonts w:eastAsia="Times New Roman" w:cs="Times New Roman"/>
                <w:color w:val="000000"/>
                <w:sz w:val="20"/>
                <w:szCs w:val="20"/>
              </w:rPr>
              <w:t>7.64910E+04</w:t>
            </w:r>
          </w:p>
        </w:tc>
        <w:tc>
          <w:tcPr>
            <w:tcW w:w="0" w:type="auto"/>
          </w:tcPr>
          <w:p w14:paraId="01520BB0" w14:textId="50800D37"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804.50</w:t>
            </w:r>
          </w:p>
        </w:tc>
      </w:tr>
      <w:tr w:rsidR="00470A03" w:rsidRPr="00470A03" w14:paraId="17A55989" w14:textId="77777777" w:rsidTr="00470A03">
        <w:tc>
          <w:tcPr>
            <w:tcW w:w="0" w:type="auto"/>
          </w:tcPr>
          <w:p w14:paraId="1C6BC3F9" w14:textId="3F54E8D2" w:rsidR="00470A03" w:rsidRPr="00470A03" w:rsidRDefault="00470A03" w:rsidP="00470A03">
            <w:pPr>
              <w:rPr>
                <w:rFonts w:cs="Times New Roman"/>
                <w:sz w:val="20"/>
                <w:szCs w:val="20"/>
              </w:rPr>
            </w:pPr>
            <w:r w:rsidRPr="00470A03">
              <w:rPr>
                <w:rFonts w:cs="Times New Roman"/>
                <w:sz w:val="20"/>
                <w:szCs w:val="20"/>
              </w:rPr>
              <w:t>DP1</w:t>
            </w:r>
          </w:p>
        </w:tc>
        <w:tc>
          <w:tcPr>
            <w:tcW w:w="0" w:type="auto"/>
          </w:tcPr>
          <w:p w14:paraId="6D49F9F3" w14:textId="6DDD57F3" w:rsidR="00470A03" w:rsidRPr="00470A03" w:rsidRDefault="00470A03" w:rsidP="00470A03">
            <w:pPr>
              <w:rPr>
                <w:rFonts w:cs="Times New Roman"/>
                <w:sz w:val="20"/>
                <w:szCs w:val="20"/>
              </w:rPr>
            </w:pPr>
            <w:r w:rsidRPr="00470A03">
              <w:rPr>
                <w:rFonts w:cs="Times New Roman"/>
                <w:sz w:val="20"/>
                <w:szCs w:val="20"/>
              </w:rPr>
              <w:t>SILENE and Collimator Box A only (no floor)</w:t>
            </w:r>
          </w:p>
        </w:tc>
        <w:tc>
          <w:tcPr>
            <w:tcW w:w="0" w:type="auto"/>
          </w:tcPr>
          <w:p w14:paraId="4A06DEF4" w14:textId="09875234" w:rsidR="00470A03" w:rsidRPr="00470A03" w:rsidRDefault="00470A03" w:rsidP="00470A03">
            <w:pPr>
              <w:rPr>
                <w:rFonts w:cs="Times New Roman"/>
                <w:sz w:val="20"/>
                <w:szCs w:val="20"/>
              </w:rPr>
            </w:pPr>
            <w:r w:rsidRPr="00470A03">
              <w:rPr>
                <w:rFonts w:eastAsia="Times New Roman" w:cs="Times New Roman"/>
                <w:color w:val="000000"/>
                <w:sz w:val="20"/>
                <w:szCs w:val="20"/>
              </w:rPr>
              <w:t>5.75100E+04</w:t>
            </w:r>
          </w:p>
        </w:tc>
        <w:tc>
          <w:tcPr>
            <w:tcW w:w="0" w:type="auto"/>
          </w:tcPr>
          <w:p w14:paraId="04A42444" w14:textId="3E37BB9F" w:rsidR="00470A03" w:rsidRPr="00470A03" w:rsidRDefault="00470A03" w:rsidP="00470A03">
            <w:pPr>
              <w:rPr>
                <w:rFonts w:cs="Times New Roman"/>
                <w:sz w:val="20"/>
                <w:szCs w:val="20"/>
              </w:rPr>
            </w:pPr>
            <w:r w:rsidRPr="00470A03">
              <w:rPr>
                <w:rFonts w:eastAsia="Times New Roman" w:cs="Times New Roman"/>
                <w:color w:val="000000"/>
                <w:sz w:val="20"/>
                <w:szCs w:val="20"/>
              </w:rPr>
              <w:t>528.00</w:t>
            </w:r>
          </w:p>
        </w:tc>
      </w:tr>
      <w:tr w:rsidR="00470A03" w:rsidRPr="00470A03" w14:paraId="1E91BCCE" w14:textId="77777777" w:rsidTr="00470A03">
        <w:tc>
          <w:tcPr>
            <w:tcW w:w="0" w:type="auto"/>
          </w:tcPr>
          <w:p w14:paraId="3D688A2D" w14:textId="37748C91" w:rsidR="00470A03" w:rsidRPr="00470A03" w:rsidRDefault="00470A03" w:rsidP="00470A03">
            <w:pPr>
              <w:rPr>
                <w:rFonts w:cs="Times New Roman"/>
                <w:sz w:val="20"/>
                <w:szCs w:val="20"/>
              </w:rPr>
            </w:pPr>
            <w:r w:rsidRPr="00470A03">
              <w:rPr>
                <w:rFonts w:cs="Times New Roman"/>
                <w:sz w:val="20"/>
                <w:szCs w:val="20"/>
              </w:rPr>
              <w:t>DP2</w:t>
            </w:r>
          </w:p>
        </w:tc>
        <w:tc>
          <w:tcPr>
            <w:tcW w:w="0" w:type="auto"/>
          </w:tcPr>
          <w:p w14:paraId="6E89BD08" w14:textId="247EF0AB"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dp1 except 40 cm thick floor now included as inscribed by boundary around SILENE and Collimator Box A</w:t>
            </w:r>
          </w:p>
        </w:tc>
        <w:tc>
          <w:tcPr>
            <w:tcW w:w="0" w:type="auto"/>
          </w:tcPr>
          <w:p w14:paraId="3525D032" w14:textId="2E0CAA73" w:rsidR="00470A03" w:rsidRPr="00470A03" w:rsidRDefault="00470A03" w:rsidP="00470A03">
            <w:pPr>
              <w:rPr>
                <w:rFonts w:cs="Times New Roman"/>
                <w:sz w:val="20"/>
                <w:szCs w:val="20"/>
              </w:rPr>
            </w:pPr>
            <w:r w:rsidRPr="00470A03">
              <w:rPr>
                <w:rFonts w:eastAsia="Times New Roman" w:cs="Times New Roman"/>
                <w:color w:val="000000"/>
                <w:sz w:val="20"/>
                <w:szCs w:val="20"/>
              </w:rPr>
              <w:t>6.00350E+04</w:t>
            </w:r>
          </w:p>
        </w:tc>
        <w:tc>
          <w:tcPr>
            <w:tcW w:w="0" w:type="auto"/>
          </w:tcPr>
          <w:p w14:paraId="06B0E469" w14:textId="6D688C71" w:rsidR="00470A03" w:rsidRPr="00470A03" w:rsidRDefault="00470A03" w:rsidP="00470A03">
            <w:pPr>
              <w:rPr>
                <w:rFonts w:cs="Times New Roman"/>
                <w:sz w:val="20"/>
                <w:szCs w:val="20"/>
              </w:rPr>
            </w:pPr>
            <w:r w:rsidRPr="00470A03">
              <w:rPr>
                <w:rFonts w:eastAsia="Times New Roman" w:cs="Times New Roman"/>
                <w:color w:val="000000"/>
                <w:sz w:val="20"/>
                <w:szCs w:val="20"/>
              </w:rPr>
              <w:t>524.00</w:t>
            </w:r>
          </w:p>
        </w:tc>
      </w:tr>
      <w:tr w:rsidR="00470A03" w:rsidRPr="00470A03" w14:paraId="151E344F" w14:textId="77777777" w:rsidTr="00470A03">
        <w:tc>
          <w:tcPr>
            <w:tcW w:w="0" w:type="auto"/>
          </w:tcPr>
          <w:p w14:paraId="5804EE6C" w14:textId="0D416D12" w:rsidR="00470A03" w:rsidRPr="00470A03" w:rsidRDefault="00470A03" w:rsidP="00470A03">
            <w:pPr>
              <w:rPr>
                <w:rFonts w:cs="Times New Roman"/>
                <w:sz w:val="20"/>
                <w:szCs w:val="20"/>
              </w:rPr>
            </w:pPr>
            <w:r w:rsidRPr="00470A03">
              <w:rPr>
                <w:rFonts w:cs="Times New Roman"/>
                <w:sz w:val="20"/>
                <w:szCs w:val="20"/>
              </w:rPr>
              <w:t>DP3</w:t>
            </w:r>
          </w:p>
        </w:tc>
        <w:tc>
          <w:tcPr>
            <w:tcW w:w="0" w:type="auto"/>
          </w:tcPr>
          <w:p w14:paraId="503B78EE" w14:textId="34E396DB"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dp1 except 40 cm thick floor now extends full y-dimension for reactor cell</w:t>
            </w:r>
          </w:p>
        </w:tc>
        <w:tc>
          <w:tcPr>
            <w:tcW w:w="0" w:type="auto"/>
          </w:tcPr>
          <w:p w14:paraId="149B182F" w14:textId="26ECEB6C" w:rsidR="00470A03" w:rsidRPr="00470A03" w:rsidRDefault="00470A03" w:rsidP="00470A03">
            <w:pPr>
              <w:rPr>
                <w:rFonts w:cs="Times New Roman"/>
                <w:sz w:val="20"/>
                <w:szCs w:val="20"/>
              </w:rPr>
            </w:pPr>
            <w:r w:rsidRPr="00470A03">
              <w:rPr>
                <w:rFonts w:eastAsia="Times New Roman" w:cs="Times New Roman"/>
                <w:color w:val="000000"/>
                <w:sz w:val="20"/>
                <w:szCs w:val="20"/>
              </w:rPr>
              <w:t>6.14600E+04</w:t>
            </w:r>
          </w:p>
        </w:tc>
        <w:tc>
          <w:tcPr>
            <w:tcW w:w="0" w:type="auto"/>
          </w:tcPr>
          <w:p w14:paraId="1CFB6EC3" w14:textId="6F21E288" w:rsidR="00470A03" w:rsidRPr="00470A03" w:rsidRDefault="00470A03" w:rsidP="00470A03">
            <w:pPr>
              <w:rPr>
                <w:rFonts w:cs="Times New Roman"/>
                <w:sz w:val="20"/>
                <w:szCs w:val="20"/>
              </w:rPr>
            </w:pPr>
            <w:r w:rsidRPr="00470A03">
              <w:rPr>
                <w:rFonts w:eastAsia="Times New Roman" w:cs="Times New Roman"/>
                <w:color w:val="000000"/>
                <w:sz w:val="20"/>
                <w:szCs w:val="20"/>
              </w:rPr>
              <w:t>536.50</w:t>
            </w:r>
          </w:p>
        </w:tc>
      </w:tr>
      <w:tr w:rsidR="00470A03" w:rsidRPr="00470A03" w14:paraId="6EEFDEE0" w14:textId="77777777" w:rsidTr="00470A03">
        <w:tc>
          <w:tcPr>
            <w:tcW w:w="0" w:type="auto"/>
          </w:tcPr>
          <w:p w14:paraId="42C97D29" w14:textId="22020F93" w:rsidR="00470A03" w:rsidRPr="00470A03" w:rsidRDefault="00470A03" w:rsidP="00470A03">
            <w:pPr>
              <w:rPr>
                <w:rFonts w:cs="Times New Roman"/>
                <w:sz w:val="20"/>
                <w:szCs w:val="20"/>
              </w:rPr>
            </w:pPr>
            <w:r w:rsidRPr="00470A03">
              <w:rPr>
                <w:rFonts w:cs="Times New Roman"/>
                <w:sz w:val="20"/>
                <w:szCs w:val="20"/>
              </w:rPr>
              <w:t>DP4</w:t>
            </w:r>
          </w:p>
        </w:tc>
        <w:tc>
          <w:tcPr>
            <w:tcW w:w="0" w:type="auto"/>
          </w:tcPr>
          <w:p w14:paraId="46D36C27" w14:textId="42AF207B"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dp1 except 40 cm thick floor now extends 1/2 of x-dimension for reactor cell</w:t>
            </w:r>
          </w:p>
        </w:tc>
        <w:tc>
          <w:tcPr>
            <w:tcW w:w="0" w:type="auto"/>
          </w:tcPr>
          <w:p w14:paraId="37E90157" w14:textId="4B6B0BAD" w:rsidR="00470A03" w:rsidRPr="00470A03" w:rsidRDefault="00470A03" w:rsidP="00470A03">
            <w:pPr>
              <w:rPr>
                <w:rFonts w:cs="Times New Roman"/>
                <w:sz w:val="20"/>
                <w:szCs w:val="20"/>
              </w:rPr>
            </w:pPr>
            <w:r w:rsidRPr="00470A03">
              <w:rPr>
                <w:rFonts w:eastAsia="Times New Roman" w:cs="Times New Roman"/>
                <w:color w:val="000000"/>
                <w:sz w:val="20"/>
                <w:szCs w:val="20"/>
              </w:rPr>
              <w:t>6.37850E+04</w:t>
            </w:r>
          </w:p>
        </w:tc>
        <w:tc>
          <w:tcPr>
            <w:tcW w:w="0" w:type="auto"/>
          </w:tcPr>
          <w:p w14:paraId="00E53309" w14:textId="4DB48647" w:rsidR="00470A03" w:rsidRPr="00470A03" w:rsidRDefault="00470A03" w:rsidP="00470A03">
            <w:pPr>
              <w:rPr>
                <w:rFonts w:cs="Times New Roman"/>
                <w:sz w:val="20"/>
                <w:szCs w:val="20"/>
              </w:rPr>
            </w:pPr>
            <w:r w:rsidRPr="00470A03">
              <w:rPr>
                <w:rFonts w:eastAsia="Times New Roman" w:cs="Times New Roman"/>
                <w:color w:val="000000"/>
                <w:sz w:val="20"/>
                <w:szCs w:val="20"/>
              </w:rPr>
              <w:t>546.00</w:t>
            </w:r>
          </w:p>
        </w:tc>
      </w:tr>
      <w:tr w:rsidR="00470A03" w:rsidRPr="00470A03" w14:paraId="1BB5A7FB" w14:textId="77777777" w:rsidTr="00470A03">
        <w:tc>
          <w:tcPr>
            <w:tcW w:w="0" w:type="auto"/>
          </w:tcPr>
          <w:p w14:paraId="03462154" w14:textId="441C518B" w:rsidR="00470A03" w:rsidRPr="00470A03" w:rsidRDefault="00470A03" w:rsidP="00470A03">
            <w:pPr>
              <w:rPr>
                <w:rFonts w:cs="Times New Roman"/>
                <w:sz w:val="20"/>
                <w:szCs w:val="20"/>
              </w:rPr>
            </w:pPr>
            <w:r w:rsidRPr="00470A03">
              <w:rPr>
                <w:rFonts w:cs="Times New Roman"/>
                <w:sz w:val="20"/>
                <w:szCs w:val="20"/>
              </w:rPr>
              <w:t>DP5</w:t>
            </w:r>
          </w:p>
        </w:tc>
        <w:tc>
          <w:tcPr>
            <w:tcW w:w="0" w:type="auto"/>
          </w:tcPr>
          <w:p w14:paraId="34794100" w14:textId="357622E7"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dp1 except 40 cm thick floor now extends full x and y dimensions of reactor cell</w:t>
            </w:r>
          </w:p>
        </w:tc>
        <w:tc>
          <w:tcPr>
            <w:tcW w:w="0" w:type="auto"/>
          </w:tcPr>
          <w:p w14:paraId="2ABF5A4C" w14:textId="15A7166B" w:rsidR="00470A03" w:rsidRPr="00470A03" w:rsidRDefault="00470A03" w:rsidP="00470A03">
            <w:pPr>
              <w:rPr>
                <w:rFonts w:cs="Times New Roman"/>
                <w:sz w:val="20"/>
                <w:szCs w:val="20"/>
              </w:rPr>
            </w:pPr>
            <w:r w:rsidRPr="00470A03">
              <w:rPr>
                <w:rFonts w:eastAsia="Times New Roman" w:cs="Times New Roman"/>
                <w:color w:val="000000"/>
                <w:sz w:val="20"/>
                <w:szCs w:val="20"/>
              </w:rPr>
              <w:t>6.81970E+04</w:t>
            </w:r>
          </w:p>
        </w:tc>
        <w:tc>
          <w:tcPr>
            <w:tcW w:w="0" w:type="auto"/>
          </w:tcPr>
          <w:p w14:paraId="09F7D00F" w14:textId="34C6D8EE" w:rsidR="00470A03" w:rsidRPr="00470A03" w:rsidRDefault="00470A03" w:rsidP="00470A03">
            <w:pPr>
              <w:rPr>
                <w:rFonts w:cs="Times New Roman"/>
                <w:sz w:val="20"/>
                <w:szCs w:val="20"/>
              </w:rPr>
            </w:pPr>
            <w:r w:rsidRPr="00470A03">
              <w:rPr>
                <w:rFonts w:eastAsia="Times New Roman" w:cs="Times New Roman"/>
                <w:color w:val="000000"/>
                <w:sz w:val="20"/>
                <w:szCs w:val="20"/>
              </w:rPr>
              <w:t>685.50</w:t>
            </w:r>
          </w:p>
        </w:tc>
      </w:tr>
      <w:tr w:rsidR="00470A03" w:rsidRPr="00470A03" w14:paraId="010C52B7" w14:textId="77777777" w:rsidTr="00470A03">
        <w:tc>
          <w:tcPr>
            <w:tcW w:w="0" w:type="auto"/>
          </w:tcPr>
          <w:p w14:paraId="22FA0CF8" w14:textId="0D7124DB" w:rsidR="00470A03" w:rsidRPr="00470A03" w:rsidRDefault="00470A03" w:rsidP="00470A03">
            <w:pPr>
              <w:rPr>
                <w:rFonts w:cs="Times New Roman"/>
                <w:sz w:val="20"/>
                <w:szCs w:val="20"/>
              </w:rPr>
            </w:pPr>
            <w:r w:rsidRPr="00470A03">
              <w:rPr>
                <w:rFonts w:cs="Times New Roman"/>
                <w:sz w:val="20"/>
                <w:szCs w:val="20"/>
              </w:rPr>
              <w:t>DP6</w:t>
            </w:r>
          </w:p>
        </w:tc>
        <w:tc>
          <w:tcPr>
            <w:tcW w:w="0" w:type="auto"/>
          </w:tcPr>
          <w:p w14:paraId="6DD05631" w14:textId="1025D9B4"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dp1 except rear wall (+y dimension) now added</w:t>
            </w:r>
          </w:p>
        </w:tc>
        <w:tc>
          <w:tcPr>
            <w:tcW w:w="0" w:type="auto"/>
          </w:tcPr>
          <w:p w14:paraId="6C87764E" w14:textId="4D8B4D88" w:rsidR="00470A03" w:rsidRPr="00470A03" w:rsidRDefault="00470A03" w:rsidP="00470A03">
            <w:pPr>
              <w:rPr>
                <w:rFonts w:cs="Times New Roman"/>
                <w:sz w:val="20"/>
                <w:szCs w:val="20"/>
              </w:rPr>
            </w:pPr>
            <w:r w:rsidRPr="00470A03">
              <w:rPr>
                <w:rFonts w:eastAsia="Times New Roman" w:cs="Times New Roman"/>
                <w:color w:val="000000"/>
                <w:sz w:val="20"/>
                <w:szCs w:val="20"/>
              </w:rPr>
              <w:t>6.01140E+04</w:t>
            </w:r>
          </w:p>
        </w:tc>
        <w:tc>
          <w:tcPr>
            <w:tcW w:w="0" w:type="auto"/>
          </w:tcPr>
          <w:p w14:paraId="23D28CBE" w14:textId="13D3F410" w:rsidR="00470A03" w:rsidRPr="00470A03" w:rsidRDefault="00470A03" w:rsidP="00470A03">
            <w:pPr>
              <w:rPr>
                <w:rFonts w:cs="Times New Roman"/>
                <w:sz w:val="20"/>
                <w:szCs w:val="20"/>
              </w:rPr>
            </w:pPr>
            <w:r w:rsidRPr="00470A03">
              <w:rPr>
                <w:rFonts w:eastAsia="Times New Roman" w:cs="Times New Roman"/>
                <w:color w:val="000000"/>
                <w:sz w:val="20"/>
                <w:szCs w:val="20"/>
              </w:rPr>
              <w:t>915.00</w:t>
            </w:r>
          </w:p>
        </w:tc>
      </w:tr>
      <w:tr w:rsidR="00470A03" w:rsidRPr="00470A03" w14:paraId="11026C57" w14:textId="77777777" w:rsidTr="00470A03">
        <w:tc>
          <w:tcPr>
            <w:tcW w:w="0" w:type="auto"/>
          </w:tcPr>
          <w:p w14:paraId="50CDD460" w14:textId="297BBE08" w:rsidR="00470A03" w:rsidRPr="00470A03" w:rsidRDefault="00470A03" w:rsidP="00470A03">
            <w:pPr>
              <w:rPr>
                <w:rFonts w:cs="Times New Roman"/>
                <w:sz w:val="20"/>
                <w:szCs w:val="20"/>
              </w:rPr>
            </w:pPr>
            <w:r w:rsidRPr="00470A03">
              <w:rPr>
                <w:rFonts w:cs="Times New Roman"/>
                <w:sz w:val="20"/>
                <w:szCs w:val="20"/>
              </w:rPr>
              <w:t>DP7</w:t>
            </w:r>
          </w:p>
        </w:tc>
        <w:tc>
          <w:tcPr>
            <w:tcW w:w="0" w:type="auto"/>
          </w:tcPr>
          <w:p w14:paraId="035952ED" w14:textId="171D8371"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dp1 except ceiling (+z dimension) now added</w:t>
            </w:r>
          </w:p>
        </w:tc>
        <w:tc>
          <w:tcPr>
            <w:tcW w:w="0" w:type="auto"/>
          </w:tcPr>
          <w:p w14:paraId="14CF0A31" w14:textId="43B6A27D" w:rsidR="00470A03" w:rsidRPr="00470A03" w:rsidRDefault="00470A03" w:rsidP="00470A03">
            <w:pPr>
              <w:rPr>
                <w:rFonts w:cs="Times New Roman"/>
                <w:sz w:val="20"/>
                <w:szCs w:val="20"/>
              </w:rPr>
            </w:pPr>
            <w:r w:rsidRPr="00470A03">
              <w:rPr>
                <w:rFonts w:eastAsia="Times New Roman" w:cs="Times New Roman"/>
                <w:color w:val="000000"/>
                <w:sz w:val="20"/>
                <w:szCs w:val="20"/>
              </w:rPr>
              <w:t>5.81010E+04</w:t>
            </w:r>
          </w:p>
        </w:tc>
        <w:tc>
          <w:tcPr>
            <w:tcW w:w="0" w:type="auto"/>
          </w:tcPr>
          <w:p w14:paraId="65C6C733" w14:textId="47933DA3" w:rsidR="00470A03" w:rsidRPr="00470A03" w:rsidRDefault="00470A03" w:rsidP="00470A03">
            <w:pPr>
              <w:rPr>
                <w:rFonts w:cs="Times New Roman"/>
                <w:sz w:val="20"/>
                <w:szCs w:val="20"/>
              </w:rPr>
            </w:pPr>
            <w:r w:rsidRPr="00470A03">
              <w:rPr>
                <w:rFonts w:eastAsia="Times New Roman" w:cs="Times New Roman"/>
                <w:color w:val="000000"/>
                <w:sz w:val="20"/>
                <w:szCs w:val="20"/>
              </w:rPr>
              <w:t>541.00</w:t>
            </w:r>
          </w:p>
        </w:tc>
      </w:tr>
      <w:tr w:rsidR="00470A03" w:rsidRPr="00470A03" w14:paraId="12CB82FE" w14:textId="77777777" w:rsidTr="00470A03">
        <w:tc>
          <w:tcPr>
            <w:tcW w:w="0" w:type="auto"/>
          </w:tcPr>
          <w:p w14:paraId="2502F15E" w14:textId="0B3611C6" w:rsidR="00470A03" w:rsidRPr="00470A03" w:rsidRDefault="00470A03" w:rsidP="00470A03">
            <w:pPr>
              <w:rPr>
                <w:rFonts w:cs="Times New Roman"/>
                <w:sz w:val="20"/>
                <w:szCs w:val="20"/>
              </w:rPr>
            </w:pPr>
            <w:r w:rsidRPr="00470A03">
              <w:rPr>
                <w:rFonts w:cs="Times New Roman"/>
                <w:sz w:val="20"/>
                <w:szCs w:val="20"/>
              </w:rPr>
              <w:t>DP8</w:t>
            </w:r>
          </w:p>
        </w:tc>
        <w:tc>
          <w:tcPr>
            <w:tcW w:w="0" w:type="auto"/>
          </w:tcPr>
          <w:p w14:paraId="7CF2599E" w14:textId="6248509A"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dp1 except scattering box added</w:t>
            </w:r>
          </w:p>
        </w:tc>
        <w:tc>
          <w:tcPr>
            <w:tcW w:w="0" w:type="auto"/>
          </w:tcPr>
          <w:p w14:paraId="7865049F" w14:textId="76DFAD90" w:rsidR="00470A03" w:rsidRPr="00470A03" w:rsidRDefault="00470A03" w:rsidP="00470A03">
            <w:pPr>
              <w:rPr>
                <w:rFonts w:cs="Times New Roman"/>
                <w:sz w:val="20"/>
                <w:szCs w:val="20"/>
              </w:rPr>
            </w:pPr>
            <w:r w:rsidRPr="00470A03">
              <w:rPr>
                <w:rFonts w:eastAsia="Times New Roman" w:cs="Times New Roman"/>
                <w:color w:val="000000"/>
                <w:sz w:val="20"/>
                <w:szCs w:val="20"/>
              </w:rPr>
              <w:t>5.76380E+04</w:t>
            </w:r>
          </w:p>
        </w:tc>
        <w:tc>
          <w:tcPr>
            <w:tcW w:w="0" w:type="auto"/>
          </w:tcPr>
          <w:p w14:paraId="566F3C46" w14:textId="6C56FD45" w:rsidR="00470A03" w:rsidRPr="00470A03" w:rsidRDefault="00470A03" w:rsidP="00470A03">
            <w:pPr>
              <w:rPr>
                <w:rFonts w:cs="Times New Roman"/>
                <w:sz w:val="20"/>
                <w:szCs w:val="20"/>
              </w:rPr>
            </w:pPr>
            <w:r w:rsidRPr="00470A03">
              <w:rPr>
                <w:rFonts w:eastAsia="Times New Roman" w:cs="Times New Roman"/>
                <w:color w:val="000000"/>
                <w:sz w:val="20"/>
                <w:szCs w:val="20"/>
              </w:rPr>
              <w:t>504.00</w:t>
            </w:r>
          </w:p>
        </w:tc>
      </w:tr>
      <w:tr w:rsidR="00470A03" w:rsidRPr="00470A03" w14:paraId="07B76D02" w14:textId="77777777" w:rsidTr="00470A03">
        <w:tc>
          <w:tcPr>
            <w:tcW w:w="0" w:type="auto"/>
          </w:tcPr>
          <w:p w14:paraId="246D0AA4" w14:textId="34549CBE" w:rsidR="00470A03" w:rsidRPr="00470A03" w:rsidRDefault="00470A03" w:rsidP="00470A03">
            <w:pPr>
              <w:rPr>
                <w:rFonts w:cs="Times New Roman"/>
                <w:sz w:val="20"/>
                <w:szCs w:val="20"/>
              </w:rPr>
            </w:pPr>
            <w:r w:rsidRPr="00470A03">
              <w:rPr>
                <w:rFonts w:cs="Times New Roman"/>
                <w:sz w:val="20"/>
                <w:szCs w:val="20"/>
              </w:rPr>
              <w:t>DP9</w:t>
            </w:r>
          </w:p>
        </w:tc>
        <w:tc>
          <w:tcPr>
            <w:tcW w:w="0" w:type="auto"/>
          </w:tcPr>
          <w:p w14:paraId="063DEA2F" w14:textId="0B4919E3"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dp1 except collimator box B added</w:t>
            </w:r>
          </w:p>
        </w:tc>
        <w:tc>
          <w:tcPr>
            <w:tcW w:w="0" w:type="auto"/>
          </w:tcPr>
          <w:p w14:paraId="104DADD2" w14:textId="2ACEFB1E" w:rsidR="00470A03" w:rsidRPr="00470A03" w:rsidRDefault="00470A03" w:rsidP="00470A03">
            <w:pPr>
              <w:rPr>
                <w:rFonts w:cs="Times New Roman"/>
                <w:sz w:val="20"/>
                <w:szCs w:val="20"/>
              </w:rPr>
            </w:pPr>
            <w:r w:rsidRPr="00470A03">
              <w:rPr>
                <w:rFonts w:eastAsia="Times New Roman" w:cs="Times New Roman"/>
                <w:color w:val="000000"/>
                <w:sz w:val="20"/>
                <w:szCs w:val="20"/>
              </w:rPr>
              <w:t>5.85450E+04</w:t>
            </w:r>
          </w:p>
        </w:tc>
        <w:tc>
          <w:tcPr>
            <w:tcW w:w="0" w:type="auto"/>
          </w:tcPr>
          <w:p w14:paraId="0F12133B" w14:textId="72B189EB" w:rsidR="00470A03" w:rsidRPr="00470A03" w:rsidRDefault="00470A03" w:rsidP="00470A03">
            <w:pPr>
              <w:rPr>
                <w:rFonts w:cs="Times New Roman"/>
                <w:sz w:val="20"/>
                <w:szCs w:val="20"/>
              </w:rPr>
            </w:pPr>
            <w:r w:rsidRPr="00470A03">
              <w:rPr>
                <w:rFonts w:eastAsia="Times New Roman" w:cs="Times New Roman"/>
                <w:color w:val="000000"/>
                <w:sz w:val="20"/>
                <w:szCs w:val="20"/>
              </w:rPr>
              <w:t>540.00</w:t>
            </w:r>
          </w:p>
        </w:tc>
      </w:tr>
      <w:tr w:rsidR="00470A03" w:rsidRPr="00470A03" w14:paraId="219C0BB5" w14:textId="77777777" w:rsidTr="00470A03">
        <w:tc>
          <w:tcPr>
            <w:tcW w:w="0" w:type="auto"/>
          </w:tcPr>
          <w:p w14:paraId="54F281C2" w14:textId="76B49A0B" w:rsidR="00470A03" w:rsidRPr="00470A03" w:rsidRDefault="00470A03" w:rsidP="00470A03">
            <w:pPr>
              <w:rPr>
                <w:rFonts w:cs="Times New Roman"/>
                <w:sz w:val="20"/>
                <w:szCs w:val="20"/>
              </w:rPr>
            </w:pPr>
            <w:r w:rsidRPr="00470A03">
              <w:rPr>
                <w:rFonts w:cs="Times New Roman"/>
                <w:sz w:val="20"/>
                <w:szCs w:val="20"/>
              </w:rPr>
              <w:t>DP10</w:t>
            </w:r>
          </w:p>
        </w:tc>
        <w:tc>
          <w:tcPr>
            <w:tcW w:w="0" w:type="auto"/>
          </w:tcPr>
          <w:p w14:paraId="7668C318" w14:textId="0E72C933"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dp1 except Diagnostic Stand A added</w:t>
            </w:r>
          </w:p>
        </w:tc>
        <w:tc>
          <w:tcPr>
            <w:tcW w:w="0" w:type="auto"/>
          </w:tcPr>
          <w:p w14:paraId="2C1164D5" w14:textId="46E33FAC" w:rsidR="00470A03" w:rsidRPr="00470A03" w:rsidRDefault="00470A03" w:rsidP="00470A03">
            <w:pPr>
              <w:rPr>
                <w:rFonts w:cs="Times New Roman"/>
                <w:sz w:val="20"/>
                <w:szCs w:val="20"/>
              </w:rPr>
            </w:pPr>
            <w:r w:rsidRPr="00470A03">
              <w:rPr>
                <w:rFonts w:eastAsia="Times New Roman" w:cs="Times New Roman"/>
                <w:color w:val="000000"/>
                <w:sz w:val="20"/>
                <w:szCs w:val="20"/>
              </w:rPr>
              <w:t>5.84120E+04</w:t>
            </w:r>
          </w:p>
        </w:tc>
        <w:tc>
          <w:tcPr>
            <w:tcW w:w="0" w:type="auto"/>
          </w:tcPr>
          <w:p w14:paraId="3256159F" w14:textId="78749B14" w:rsidR="00470A03" w:rsidRPr="00470A03" w:rsidRDefault="00470A03" w:rsidP="00470A03">
            <w:pPr>
              <w:rPr>
                <w:rFonts w:cs="Times New Roman"/>
                <w:sz w:val="20"/>
                <w:szCs w:val="20"/>
              </w:rPr>
            </w:pPr>
            <w:r w:rsidRPr="00470A03">
              <w:rPr>
                <w:rFonts w:eastAsia="Times New Roman" w:cs="Times New Roman"/>
                <w:color w:val="000000"/>
                <w:sz w:val="20"/>
                <w:szCs w:val="20"/>
              </w:rPr>
              <w:t>570.50</w:t>
            </w:r>
          </w:p>
        </w:tc>
      </w:tr>
      <w:tr w:rsidR="00470A03" w:rsidRPr="00470A03" w14:paraId="4A3B4E52" w14:textId="77777777" w:rsidTr="00470A03">
        <w:tc>
          <w:tcPr>
            <w:tcW w:w="0" w:type="auto"/>
          </w:tcPr>
          <w:p w14:paraId="60DF1E9E" w14:textId="09868B88" w:rsidR="00470A03" w:rsidRPr="00470A03" w:rsidRDefault="00470A03" w:rsidP="00470A03">
            <w:pPr>
              <w:rPr>
                <w:rFonts w:cs="Times New Roman"/>
                <w:sz w:val="20"/>
                <w:szCs w:val="20"/>
              </w:rPr>
            </w:pPr>
            <w:r w:rsidRPr="00470A03">
              <w:rPr>
                <w:rFonts w:cs="Times New Roman"/>
                <w:sz w:val="20"/>
                <w:szCs w:val="20"/>
              </w:rPr>
              <w:t>DP11</w:t>
            </w:r>
          </w:p>
        </w:tc>
        <w:tc>
          <w:tcPr>
            <w:tcW w:w="0" w:type="auto"/>
          </w:tcPr>
          <w:p w14:paraId="6AA68237" w14:textId="649D51B0"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dp1 except Diagnostic Stand B added</w:t>
            </w:r>
          </w:p>
        </w:tc>
        <w:tc>
          <w:tcPr>
            <w:tcW w:w="0" w:type="auto"/>
          </w:tcPr>
          <w:p w14:paraId="10DE6AA0" w14:textId="7CAA0F34" w:rsidR="00470A03" w:rsidRPr="00470A03" w:rsidRDefault="00470A03" w:rsidP="00470A03">
            <w:pPr>
              <w:rPr>
                <w:rFonts w:cs="Times New Roman"/>
                <w:sz w:val="20"/>
                <w:szCs w:val="20"/>
              </w:rPr>
            </w:pPr>
            <w:r w:rsidRPr="00470A03">
              <w:rPr>
                <w:rFonts w:eastAsia="Times New Roman" w:cs="Times New Roman"/>
                <w:color w:val="000000"/>
                <w:sz w:val="20"/>
                <w:szCs w:val="20"/>
              </w:rPr>
              <w:t>5.83990E+04</w:t>
            </w:r>
          </w:p>
        </w:tc>
        <w:tc>
          <w:tcPr>
            <w:tcW w:w="0" w:type="auto"/>
          </w:tcPr>
          <w:p w14:paraId="3FAD2C28" w14:textId="1BEDE423" w:rsidR="00470A03" w:rsidRPr="00470A03" w:rsidRDefault="00470A03" w:rsidP="00470A03">
            <w:pPr>
              <w:rPr>
                <w:rFonts w:cs="Times New Roman"/>
                <w:sz w:val="20"/>
                <w:szCs w:val="20"/>
              </w:rPr>
            </w:pPr>
            <w:r w:rsidRPr="00470A03">
              <w:rPr>
                <w:rFonts w:eastAsia="Times New Roman" w:cs="Times New Roman"/>
                <w:color w:val="000000"/>
                <w:sz w:val="20"/>
                <w:szCs w:val="20"/>
              </w:rPr>
              <w:t>550.50</w:t>
            </w:r>
          </w:p>
        </w:tc>
      </w:tr>
      <w:tr w:rsidR="00470A03" w:rsidRPr="00470A03" w14:paraId="08C4887B" w14:textId="77777777" w:rsidTr="00470A03">
        <w:tc>
          <w:tcPr>
            <w:tcW w:w="0" w:type="auto"/>
          </w:tcPr>
          <w:p w14:paraId="11B4169B" w14:textId="09A38832" w:rsidR="00470A03" w:rsidRPr="00470A03" w:rsidRDefault="00470A03" w:rsidP="00470A03">
            <w:pPr>
              <w:rPr>
                <w:rFonts w:cs="Times New Roman"/>
                <w:sz w:val="20"/>
                <w:szCs w:val="20"/>
              </w:rPr>
            </w:pPr>
            <w:r w:rsidRPr="00470A03">
              <w:rPr>
                <w:rFonts w:cs="Times New Roman"/>
                <w:sz w:val="20"/>
                <w:szCs w:val="20"/>
              </w:rPr>
              <w:t>DP12</w:t>
            </w:r>
          </w:p>
        </w:tc>
        <w:tc>
          <w:tcPr>
            <w:tcW w:w="0" w:type="auto"/>
          </w:tcPr>
          <w:p w14:paraId="44D3E0EB" w14:textId="0253B491"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dp5 except rear wall (+y dimension) now added</w:t>
            </w:r>
          </w:p>
        </w:tc>
        <w:tc>
          <w:tcPr>
            <w:tcW w:w="0" w:type="auto"/>
          </w:tcPr>
          <w:p w14:paraId="0F688272" w14:textId="44692DCE" w:rsidR="00470A03" w:rsidRPr="00470A03" w:rsidRDefault="00470A03" w:rsidP="00470A03">
            <w:pPr>
              <w:rPr>
                <w:rFonts w:cs="Times New Roman"/>
                <w:sz w:val="20"/>
                <w:szCs w:val="20"/>
              </w:rPr>
            </w:pPr>
            <w:r w:rsidRPr="00470A03">
              <w:rPr>
                <w:rFonts w:eastAsia="Times New Roman" w:cs="Times New Roman"/>
                <w:color w:val="000000"/>
                <w:sz w:val="20"/>
                <w:szCs w:val="20"/>
              </w:rPr>
              <w:t>7.03900E+04</w:t>
            </w:r>
          </w:p>
        </w:tc>
        <w:tc>
          <w:tcPr>
            <w:tcW w:w="0" w:type="auto"/>
          </w:tcPr>
          <w:p w14:paraId="3761188C" w14:textId="48AC146D" w:rsidR="00470A03" w:rsidRPr="00470A03" w:rsidRDefault="00470A03" w:rsidP="00470A03">
            <w:pPr>
              <w:rPr>
                <w:rFonts w:cs="Times New Roman"/>
                <w:sz w:val="20"/>
                <w:szCs w:val="20"/>
              </w:rPr>
            </w:pPr>
            <w:r w:rsidRPr="00470A03">
              <w:rPr>
                <w:rFonts w:eastAsia="Times New Roman" w:cs="Times New Roman"/>
                <w:color w:val="000000"/>
                <w:sz w:val="20"/>
                <w:szCs w:val="20"/>
              </w:rPr>
              <w:t>714.50</w:t>
            </w:r>
          </w:p>
        </w:tc>
      </w:tr>
      <w:tr w:rsidR="00470A03" w:rsidRPr="00470A03" w14:paraId="450F4793" w14:textId="77777777" w:rsidTr="00470A03">
        <w:tc>
          <w:tcPr>
            <w:tcW w:w="0" w:type="auto"/>
          </w:tcPr>
          <w:p w14:paraId="0A0EB5A9" w14:textId="7DE47CF5" w:rsidR="00470A03" w:rsidRPr="00470A03" w:rsidRDefault="00470A03" w:rsidP="00470A03">
            <w:pPr>
              <w:rPr>
                <w:rFonts w:cs="Times New Roman"/>
                <w:sz w:val="20"/>
                <w:szCs w:val="20"/>
              </w:rPr>
            </w:pPr>
            <w:r w:rsidRPr="00470A03">
              <w:rPr>
                <w:rFonts w:cs="Times New Roman"/>
                <w:sz w:val="20"/>
                <w:szCs w:val="20"/>
              </w:rPr>
              <w:t>DP13</w:t>
            </w:r>
          </w:p>
        </w:tc>
        <w:tc>
          <w:tcPr>
            <w:tcW w:w="0" w:type="auto"/>
          </w:tcPr>
          <w:p w14:paraId="715BCBC4" w14:textId="6042DA2B"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dp5 except ceiling (+z dimension) now added</w:t>
            </w:r>
          </w:p>
        </w:tc>
        <w:tc>
          <w:tcPr>
            <w:tcW w:w="2415" w:type="dxa"/>
            <w:gridSpan w:val="2"/>
          </w:tcPr>
          <w:p w14:paraId="74A86315" w14:textId="43A79CF7"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Case failed to converge</w:t>
            </w:r>
          </w:p>
        </w:tc>
      </w:tr>
      <w:tr w:rsidR="00470A03" w:rsidRPr="00470A03" w14:paraId="42E98FFD" w14:textId="77777777" w:rsidTr="00470A03">
        <w:tc>
          <w:tcPr>
            <w:tcW w:w="0" w:type="auto"/>
          </w:tcPr>
          <w:p w14:paraId="1752C2C9" w14:textId="419AABFB" w:rsidR="00470A03" w:rsidRPr="00470A03" w:rsidRDefault="00470A03" w:rsidP="00470A03">
            <w:pPr>
              <w:rPr>
                <w:rFonts w:cs="Times New Roman"/>
                <w:sz w:val="20"/>
                <w:szCs w:val="20"/>
              </w:rPr>
            </w:pPr>
            <w:r w:rsidRPr="00470A03">
              <w:rPr>
                <w:rFonts w:cs="Times New Roman"/>
                <w:sz w:val="20"/>
                <w:szCs w:val="20"/>
              </w:rPr>
              <w:t>DP14</w:t>
            </w:r>
          </w:p>
        </w:tc>
        <w:tc>
          <w:tcPr>
            <w:tcW w:w="0" w:type="auto"/>
          </w:tcPr>
          <w:p w14:paraId="5D0753D6" w14:textId="7FB88600"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dp5 except scattering box added</w:t>
            </w:r>
          </w:p>
        </w:tc>
        <w:tc>
          <w:tcPr>
            <w:tcW w:w="0" w:type="auto"/>
          </w:tcPr>
          <w:p w14:paraId="7D282922" w14:textId="5EBBC076"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6.76250E+04</w:t>
            </w:r>
          </w:p>
        </w:tc>
        <w:tc>
          <w:tcPr>
            <w:tcW w:w="0" w:type="auto"/>
          </w:tcPr>
          <w:p w14:paraId="08BEE8E1" w14:textId="2C067E28"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614.00</w:t>
            </w:r>
          </w:p>
        </w:tc>
      </w:tr>
      <w:tr w:rsidR="00470A03" w:rsidRPr="00470A03" w14:paraId="3B96E45C" w14:textId="77777777" w:rsidTr="00470A03">
        <w:tc>
          <w:tcPr>
            <w:tcW w:w="0" w:type="auto"/>
          </w:tcPr>
          <w:p w14:paraId="7FB9C138" w14:textId="65C48217" w:rsidR="00470A03" w:rsidRPr="00470A03" w:rsidRDefault="00470A03" w:rsidP="00470A03">
            <w:pPr>
              <w:rPr>
                <w:rFonts w:cs="Times New Roman"/>
                <w:sz w:val="20"/>
                <w:szCs w:val="20"/>
              </w:rPr>
            </w:pPr>
            <w:r w:rsidRPr="00470A03">
              <w:rPr>
                <w:rFonts w:cs="Times New Roman"/>
                <w:sz w:val="20"/>
                <w:szCs w:val="20"/>
              </w:rPr>
              <w:t>DP15</w:t>
            </w:r>
          </w:p>
        </w:tc>
        <w:tc>
          <w:tcPr>
            <w:tcW w:w="0" w:type="auto"/>
          </w:tcPr>
          <w:p w14:paraId="14367B1B" w14:textId="64F9B1CC"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dp5 except collimator box B added</w:t>
            </w:r>
          </w:p>
        </w:tc>
        <w:tc>
          <w:tcPr>
            <w:tcW w:w="0" w:type="auto"/>
          </w:tcPr>
          <w:p w14:paraId="091D74BB" w14:textId="52D0F6EA"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6.81540E+04</w:t>
            </w:r>
          </w:p>
        </w:tc>
        <w:tc>
          <w:tcPr>
            <w:tcW w:w="0" w:type="auto"/>
          </w:tcPr>
          <w:p w14:paraId="4A13ED12" w14:textId="182016D8"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661.50</w:t>
            </w:r>
          </w:p>
        </w:tc>
      </w:tr>
      <w:tr w:rsidR="00470A03" w:rsidRPr="00470A03" w14:paraId="5D4AE98B" w14:textId="77777777" w:rsidTr="00470A03">
        <w:tc>
          <w:tcPr>
            <w:tcW w:w="0" w:type="auto"/>
          </w:tcPr>
          <w:p w14:paraId="04756D9B" w14:textId="3EBF9841" w:rsidR="00470A03" w:rsidRPr="00470A03" w:rsidRDefault="00470A03" w:rsidP="00470A03">
            <w:pPr>
              <w:rPr>
                <w:rFonts w:cs="Times New Roman"/>
                <w:sz w:val="20"/>
                <w:szCs w:val="20"/>
              </w:rPr>
            </w:pPr>
            <w:r w:rsidRPr="00470A03">
              <w:rPr>
                <w:rFonts w:cs="Times New Roman"/>
                <w:sz w:val="20"/>
                <w:szCs w:val="20"/>
              </w:rPr>
              <w:t>DP16</w:t>
            </w:r>
          </w:p>
        </w:tc>
        <w:tc>
          <w:tcPr>
            <w:tcW w:w="0" w:type="auto"/>
          </w:tcPr>
          <w:p w14:paraId="27FA8A88" w14:textId="5A26CC6E"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dp5 except Diagnostic Stand A added</w:t>
            </w:r>
          </w:p>
        </w:tc>
        <w:tc>
          <w:tcPr>
            <w:tcW w:w="0" w:type="auto"/>
          </w:tcPr>
          <w:p w14:paraId="51A15839" w14:textId="677ABE83"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6.73040E+04</w:t>
            </w:r>
          </w:p>
        </w:tc>
        <w:tc>
          <w:tcPr>
            <w:tcW w:w="0" w:type="auto"/>
          </w:tcPr>
          <w:p w14:paraId="35C27439" w14:textId="3AFD951D"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677.50</w:t>
            </w:r>
          </w:p>
        </w:tc>
      </w:tr>
      <w:tr w:rsidR="00470A03" w:rsidRPr="00470A03" w14:paraId="54ABDA7B" w14:textId="77777777" w:rsidTr="00470A03">
        <w:tc>
          <w:tcPr>
            <w:tcW w:w="0" w:type="auto"/>
          </w:tcPr>
          <w:p w14:paraId="3DC9B2DF" w14:textId="5740BEAB" w:rsidR="00470A03" w:rsidRPr="00470A03" w:rsidRDefault="00470A03" w:rsidP="00470A03">
            <w:pPr>
              <w:rPr>
                <w:rFonts w:cs="Times New Roman"/>
                <w:sz w:val="20"/>
                <w:szCs w:val="20"/>
              </w:rPr>
            </w:pPr>
            <w:r w:rsidRPr="00470A03">
              <w:rPr>
                <w:rFonts w:cs="Times New Roman"/>
                <w:sz w:val="20"/>
                <w:szCs w:val="20"/>
              </w:rPr>
              <w:t>DP17</w:t>
            </w:r>
          </w:p>
        </w:tc>
        <w:tc>
          <w:tcPr>
            <w:tcW w:w="0" w:type="auto"/>
          </w:tcPr>
          <w:p w14:paraId="7DDFDED0" w14:textId="1D7D7254"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dp5 except Diagnostic Stand B added</w:t>
            </w:r>
          </w:p>
        </w:tc>
        <w:tc>
          <w:tcPr>
            <w:tcW w:w="0" w:type="auto"/>
          </w:tcPr>
          <w:p w14:paraId="1073CE8C" w14:textId="19DE77EA"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6.77470E+04</w:t>
            </w:r>
          </w:p>
        </w:tc>
        <w:tc>
          <w:tcPr>
            <w:tcW w:w="0" w:type="auto"/>
          </w:tcPr>
          <w:p w14:paraId="45C78370" w14:textId="323A4C07"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625.00</w:t>
            </w:r>
          </w:p>
        </w:tc>
      </w:tr>
      <w:tr w:rsidR="00470A03" w:rsidRPr="00470A03" w14:paraId="7B26AAF7" w14:textId="77777777" w:rsidTr="00470A03">
        <w:tc>
          <w:tcPr>
            <w:tcW w:w="0" w:type="auto"/>
          </w:tcPr>
          <w:p w14:paraId="761573DF" w14:textId="69DF83C7" w:rsidR="00470A03" w:rsidRPr="00470A03" w:rsidRDefault="00470A03" w:rsidP="00470A03">
            <w:pPr>
              <w:rPr>
                <w:rFonts w:cs="Times New Roman"/>
                <w:sz w:val="20"/>
                <w:szCs w:val="20"/>
              </w:rPr>
            </w:pPr>
            <w:r w:rsidRPr="00470A03">
              <w:rPr>
                <w:rFonts w:cs="Times New Roman"/>
                <w:sz w:val="20"/>
                <w:szCs w:val="20"/>
              </w:rPr>
              <w:t>DP18</w:t>
            </w:r>
          </w:p>
        </w:tc>
        <w:tc>
          <w:tcPr>
            <w:tcW w:w="0" w:type="auto"/>
          </w:tcPr>
          <w:p w14:paraId="300B1C69" w14:textId="76D3438C"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dp1 except the room has been included in the global model (no door included as part of wall behind collimator box</w:t>
            </w:r>
          </w:p>
        </w:tc>
        <w:tc>
          <w:tcPr>
            <w:tcW w:w="0" w:type="auto"/>
          </w:tcPr>
          <w:p w14:paraId="354DBF4A" w14:textId="3306ED43"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7.57940E+04</w:t>
            </w:r>
          </w:p>
        </w:tc>
        <w:tc>
          <w:tcPr>
            <w:tcW w:w="0" w:type="auto"/>
          </w:tcPr>
          <w:p w14:paraId="02B036E1" w14:textId="2DBD74CF"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850.50</w:t>
            </w:r>
          </w:p>
        </w:tc>
      </w:tr>
      <w:tr w:rsidR="00470A03" w:rsidRPr="00470A03" w14:paraId="67F10EAD" w14:textId="77777777" w:rsidTr="00470A03">
        <w:tc>
          <w:tcPr>
            <w:tcW w:w="0" w:type="auto"/>
          </w:tcPr>
          <w:p w14:paraId="02729063" w14:textId="3ECF6B72" w:rsidR="00470A03" w:rsidRPr="00470A03" w:rsidRDefault="00470A03" w:rsidP="00470A03">
            <w:pPr>
              <w:rPr>
                <w:rFonts w:cs="Times New Roman"/>
                <w:sz w:val="20"/>
                <w:szCs w:val="20"/>
              </w:rPr>
            </w:pPr>
            <w:r w:rsidRPr="00470A03">
              <w:rPr>
                <w:rFonts w:cs="Times New Roman"/>
                <w:sz w:val="20"/>
                <w:szCs w:val="20"/>
              </w:rPr>
              <w:t>DP19</w:t>
            </w:r>
          </w:p>
        </w:tc>
        <w:tc>
          <w:tcPr>
            <w:tcW w:w="0" w:type="auto"/>
          </w:tcPr>
          <w:p w14:paraId="0019CEA8" w14:textId="07372512"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dp18 except no frame and no equipment included in collimator box (i.e. foils only)</w:t>
            </w:r>
          </w:p>
        </w:tc>
        <w:tc>
          <w:tcPr>
            <w:tcW w:w="0" w:type="auto"/>
          </w:tcPr>
          <w:p w14:paraId="7919A858" w14:textId="4341390A"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7.91040E+04</w:t>
            </w:r>
          </w:p>
        </w:tc>
        <w:tc>
          <w:tcPr>
            <w:tcW w:w="0" w:type="auto"/>
          </w:tcPr>
          <w:p w14:paraId="685C3A56" w14:textId="4F490D27"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910.50</w:t>
            </w:r>
          </w:p>
        </w:tc>
      </w:tr>
      <w:tr w:rsidR="00470A03" w:rsidRPr="00470A03" w14:paraId="4568887A" w14:textId="77777777" w:rsidTr="00470A03">
        <w:tc>
          <w:tcPr>
            <w:tcW w:w="0" w:type="auto"/>
          </w:tcPr>
          <w:p w14:paraId="17323E03" w14:textId="3659BB72" w:rsidR="00470A03" w:rsidRPr="00470A03" w:rsidRDefault="00470A03" w:rsidP="00470A03">
            <w:pPr>
              <w:rPr>
                <w:rFonts w:cs="Times New Roman"/>
                <w:sz w:val="20"/>
                <w:szCs w:val="20"/>
              </w:rPr>
            </w:pPr>
            <w:r w:rsidRPr="00470A03">
              <w:rPr>
                <w:rFonts w:cs="Times New Roman"/>
                <w:sz w:val="20"/>
                <w:szCs w:val="20"/>
              </w:rPr>
              <w:t>DP20</w:t>
            </w:r>
          </w:p>
        </w:tc>
        <w:tc>
          <w:tcPr>
            <w:tcW w:w="0" w:type="auto"/>
          </w:tcPr>
          <w:p w14:paraId="7D81AF69" w14:textId="6995CE05"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same as dp19 except now the roof (+z dimension) has been simplified to remove concrete rail system details from global unit</w:t>
            </w:r>
          </w:p>
        </w:tc>
        <w:tc>
          <w:tcPr>
            <w:tcW w:w="0" w:type="auto"/>
          </w:tcPr>
          <w:p w14:paraId="7333436E" w14:textId="7FCDE846"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7.71170E+04</w:t>
            </w:r>
          </w:p>
        </w:tc>
        <w:tc>
          <w:tcPr>
            <w:tcW w:w="0" w:type="auto"/>
          </w:tcPr>
          <w:p w14:paraId="10AECF92" w14:textId="1BA7C156"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859.50</w:t>
            </w:r>
          </w:p>
        </w:tc>
      </w:tr>
      <w:tr w:rsidR="00470A03" w:rsidRPr="00470A03" w14:paraId="0F81B409" w14:textId="77777777" w:rsidTr="00470A03">
        <w:tc>
          <w:tcPr>
            <w:tcW w:w="0" w:type="auto"/>
          </w:tcPr>
          <w:p w14:paraId="384FA4DA" w14:textId="37279407" w:rsidR="00470A03" w:rsidRPr="00470A03" w:rsidRDefault="00470A03" w:rsidP="00470A03">
            <w:pPr>
              <w:rPr>
                <w:rFonts w:cs="Times New Roman"/>
                <w:sz w:val="20"/>
                <w:szCs w:val="20"/>
              </w:rPr>
            </w:pPr>
            <w:r w:rsidRPr="00470A03">
              <w:rPr>
                <w:rFonts w:cs="Times New Roman"/>
                <w:sz w:val="20"/>
                <w:szCs w:val="20"/>
              </w:rPr>
              <w:t>Final.1</w:t>
            </w:r>
          </w:p>
        </w:tc>
        <w:tc>
          <w:tcPr>
            <w:tcW w:w="0" w:type="auto"/>
          </w:tcPr>
          <w:p w14:paraId="62740E3E" w14:textId="01A6C809"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This run uses revised input deck but old importance map and old source mesh</w:t>
            </w:r>
          </w:p>
        </w:tc>
        <w:tc>
          <w:tcPr>
            <w:tcW w:w="0" w:type="auto"/>
          </w:tcPr>
          <w:p w14:paraId="19535291" w14:textId="467411B8"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7.68820E+04</w:t>
            </w:r>
          </w:p>
        </w:tc>
        <w:tc>
          <w:tcPr>
            <w:tcW w:w="0" w:type="auto"/>
          </w:tcPr>
          <w:p w14:paraId="2C9349B0" w14:textId="52D0DEA4"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810.50</w:t>
            </w:r>
          </w:p>
        </w:tc>
      </w:tr>
      <w:tr w:rsidR="00470A03" w:rsidRPr="00470A03" w14:paraId="16B36D1B" w14:textId="77777777" w:rsidTr="00470A03">
        <w:tc>
          <w:tcPr>
            <w:tcW w:w="0" w:type="auto"/>
          </w:tcPr>
          <w:p w14:paraId="631BE5B6" w14:textId="04668EE3" w:rsidR="00470A03" w:rsidRPr="00470A03" w:rsidRDefault="00470A03" w:rsidP="00470A03">
            <w:pPr>
              <w:rPr>
                <w:rFonts w:cs="Times New Roman"/>
                <w:sz w:val="20"/>
                <w:szCs w:val="20"/>
              </w:rPr>
            </w:pPr>
            <w:r w:rsidRPr="00470A03">
              <w:rPr>
                <w:rFonts w:cs="Times New Roman"/>
                <w:sz w:val="20"/>
                <w:szCs w:val="20"/>
              </w:rPr>
              <w:t>Final.2</w:t>
            </w:r>
          </w:p>
        </w:tc>
        <w:tc>
          <w:tcPr>
            <w:tcW w:w="0" w:type="auto"/>
          </w:tcPr>
          <w:p w14:paraId="40486A5B" w14:textId="1CD9DE4A"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This run uses revised input deck, new importance map based on re-running DENOVO with final input deck and old source mesh.</w:t>
            </w:r>
          </w:p>
        </w:tc>
        <w:tc>
          <w:tcPr>
            <w:tcW w:w="0" w:type="auto"/>
          </w:tcPr>
          <w:p w14:paraId="35250CD6" w14:textId="481E0F0A"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7.67630E+04</w:t>
            </w:r>
          </w:p>
        </w:tc>
        <w:tc>
          <w:tcPr>
            <w:tcW w:w="0" w:type="auto"/>
          </w:tcPr>
          <w:p w14:paraId="696A372B" w14:textId="6021348D"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809.00</w:t>
            </w:r>
          </w:p>
        </w:tc>
      </w:tr>
      <w:tr w:rsidR="00470A03" w:rsidRPr="00470A03" w14:paraId="3C3ACF18" w14:textId="77777777" w:rsidTr="00470A03">
        <w:tc>
          <w:tcPr>
            <w:tcW w:w="0" w:type="auto"/>
          </w:tcPr>
          <w:p w14:paraId="111F74AC" w14:textId="6D8452BC" w:rsidR="00470A03" w:rsidRPr="00470A03" w:rsidRDefault="00470A03" w:rsidP="00470A03">
            <w:pPr>
              <w:rPr>
                <w:rFonts w:cs="Times New Roman"/>
                <w:sz w:val="20"/>
                <w:szCs w:val="20"/>
              </w:rPr>
            </w:pPr>
            <w:r w:rsidRPr="00470A03">
              <w:rPr>
                <w:rFonts w:cs="Times New Roman"/>
                <w:sz w:val="20"/>
                <w:szCs w:val="20"/>
              </w:rPr>
              <w:t>Final.3</w:t>
            </w:r>
          </w:p>
        </w:tc>
        <w:tc>
          <w:tcPr>
            <w:tcW w:w="0" w:type="auto"/>
          </w:tcPr>
          <w:p w14:paraId="7ECBB110" w14:textId="697653E2"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This run uses all new files generated using the simplified input deck (source, DENOVO and MONACO).</w:t>
            </w:r>
          </w:p>
        </w:tc>
        <w:tc>
          <w:tcPr>
            <w:tcW w:w="0" w:type="auto"/>
          </w:tcPr>
          <w:p w14:paraId="6754B70F" w14:textId="7B66336F"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7.71830E+04</w:t>
            </w:r>
          </w:p>
        </w:tc>
        <w:tc>
          <w:tcPr>
            <w:tcW w:w="0" w:type="auto"/>
          </w:tcPr>
          <w:p w14:paraId="37FFAB38" w14:textId="4F9A26E2"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867.00</w:t>
            </w:r>
          </w:p>
        </w:tc>
      </w:tr>
      <w:tr w:rsidR="00470A03" w:rsidRPr="00470A03" w14:paraId="15DA9926" w14:textId="77777777" w:rsidTr="00470A03">
        <w:tc>
          <w:tcPr>
            <w:tcW w:w="0" w:type="auto"/>
          </w:tcPr>
          <w:p w14:paraId="0FDA86B6" w14:textId="4E919678" w:rsidR="00470A03" w:rsidRPr="00470A03" w:rsidRDefault="00061259" w:rsidP="00470A03">
            <w:pPr>
              <w:rPr>
                <w:rFonts w:cs="Times New Roman"/>
                <w:sz w:val="20"/>
                <w:szCs w:val="20"/>
              </w:rPr>
            </w:pPr>
            <w:r w:rsidRPr="00470A03">
              <w:rPr>
                <w:rFonts w:eastAsia="Times New Roman" w:cs="Times New Roman"/>
                <w:color w:val="000000"/>
                <w:sz w:val="20"/>
                <w:szCs w:val="20"/>
              </w:rPr>
              <w:t>foilthick.up</w:t>
            </w:r>
          </w:p>
        </w:tc>
        <w:tc>
          <w:tcPr>
            <w:tcW w:w="0" w:type="auto"/>
          </w:tcPr>
          <w:p w14:paraId="4D6EBA79" w14:textId="0A6D953D"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 xml:space="preserve">Final revised input deck based upon dp20. Increases the thickness of all the </w:t>
            </w:r>
            <w:r w:rsidR="00B05305" w:rsidRPr="00470A03">
              <w:rPr>
                <w:rFonts w:eastAsia="Times New Roman" w:cs="Times New Roman"/>
                <w:color w:val="000000"/>
                <w:sz w:val="20"/>
                <w:szCs w:val="20"/>
              </w:rPr>
              <w:t>foils</w:t>
            </w:r>
            <w:r w:rsidRPr="00470A03">
              <w:rPr>
                <w:rFonts w:eastAsia="Times New Roman" w:cs="Times New Roman"/>
                <w:color w:val="000000"/>
                <w:sz w:val="20"/>
                <w:szCs w:val="20"/>
              </w:rPr>
              <w:t xml:space="preserve"> 2%.</w:t>
            </w:r>
          </w:p>
        </w:tc>
        <w:tc>
          <w:tcPr>
            <w:tcW w:w="0" w:type="auto"/>
          </w:tcPr>
          <w:p w14:paraId="2BF4A34D" w14:textId="4B443ABF"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7.76210E+04</w:t>
            </w:r>
          </w:p>
        </w:tc>
        <w:tc>
          <w:tcPr>
            <w:tcW w:w="0" w:type="auto"/>
          </w:tcPr>
          <w:p w14:paraId="632997AA" w14:textId="1326F7B1"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872.00</w:t>
            </w:r>
          </w:p>
        </w:tc>
      </w:tr>
      <w:tr w:rsidR="00470A03" w:rsidRPr="00470A03" w14:paraId="5E4D0F17" w14:textId="77777777" w:rsidTr="00470A03">
        <w:tc>
          <w:tcPr>
            <w:tcW w:w="0" w:type="auto"/>
          </w:tcPr>
          <w:p w14:paraId="7F868C4D" w14:textId="20ECE4A0" w:rsidR="00470A03" w:rsidRPr="00470A03" w:rsidRDefault="00061259" w:rsidP="00470A03">
            <w:pPr>
              <w:rPr>
                <w:rFonts w:cs="Times New Roman"/>
                <w:sz w:val="20"/>
                <w:szCs w:val="20"/>
              </w:rPr>
            </w:pPr>
            <w:r w:rsidRPr="00470A03">
              <w:rPr>
                <w:rFonts w:eastAsia="Times New Roman" w:cs="Times New Roman"/>
                <w:color w:val="000000"/>
                <w:sz w:val="20"/>
                <w:szCs w:val="20"/>
              </w:rPr>
              <w:t>foilthick.down</w:t>
            </w:r>
          </w:p>
        </w:tc>
        <w:tc>
          <w:tcPr>
            <w:tcW w:w="0" w:type="auto"/>
          </w:tcPr>
          <w:p w14:paraId="67C1555A" w14:textId="08E1E5DA"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Decreases the thickness of all the foils 2%.</w:t>
            </w:r>
          </w:p>
        </w:tc>
        <w:tc>
          <w:tcPr>
            <w:tcW w:w="0" w:type="auto"/>
          </w:tcPr>
          <w:p w14:paraId="7EF44B29" w14:textId="5F9C94F0"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7.68180E+04</w:t>
            </w:r>
          </w:p>
        </w:tc>
        <w:tc>
          <w:tcPr>
            <w:tcW w:w="0" w:type="auto"/>
          </w:tcPr>
          <w:p w14:paraId="7CF4728E" w14:textId="613DCEB0"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862.00</w:t>
            </w:r>
          </w:p>
        </w:tc>
      </w:tr>
      <w:tr w:rsidR="00470A03" w:rsidRPr="00470A03" w14:paraId="691C46C6" w14:textId="77777777" w:rsidTr="00470A03">
        <w:tc>
          <w:tcPr>
            <w:tcW w:w="0" w:type="auto"/>
          </w:tcPr>
          <w:p w14:paraId="774EFC71" w14:textId="45CAC7D9" w:rsidR="00470A03" w:rsidRPr="00470A03" w:rsidRDefault="00061259" w:rsidP="00470A03">
            <w:pPr>
              <w:rPr>
                <w:rFonts w:cs="Times New Roman"/>
                <w:sz w:val="20"/>
                <w:szCs w:val="20"/>
              </w:rPr>
            </w:pPr>
            <w:r w:rsidRPr="00470A03">
              <w:rPr>
                <w:rFonts w:eastAsia="Times New Roman" w:cs="Times New Roman"/>
                <w:color w:val="000000"/>
                <w:sz w:val="20"/>
                <w:szCs w:val="20"/>
              </w:rPr>
              <w:t>foilthick.up.max</w:t>
            </w:r>
          </w:p>
        </w:tc>
        <w:tc>
          <w:tcPr>
            <w:tcW w:w="0" w:type="auto"/>
          </w:tcPr>
          <w:p w14:paraId="2C377243" w14:textId="5C7829A1"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All foils increased thickness to max of 0.33 cm (physical problem limit) except GOLD which was increased by factor of 3 to 0.075cm.</w:t>
            </w:r>
          </w:p>
        </w:tc>
        <w:tc>
          <w:tcPr>
            <w:tcW w:w="0" w:type="auto"/>
          </w:tcPr>
          <w:p w14:paraId="66274DE1" w14:textId="540C47CE"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5.80610E+04</w:t>
            </w:r>
          </w:p>
        </w:tc>
        <w:tc>
          <w:tcPr>
            <w:tcW w:w="0" w:type="auto"/>
          </w:tcPr>
          <w:p w14:paraId="0CE38CE7" w14:textId="7ACA30F1"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621.50</w:t>
            </w:r>
          </w:p>
        </w:tc>
      </w:tr>
      <w:tr w:rsidR="00470A03" w:rsidRPr="00470A03" w14:paraId="552EE4D9" w14:textId="77777777" w:rsidTr="00470A03">
        <w:tc>
          <w:tcPr>
            <w:tcW w:w="0" w:type="auto"/>
          </w:tcPr>
          <w:p w14:paraId="5817580B" w14:textId="358C2236" w:rsidR="00470A03" w:rsidRPr="00470A03" w:rsidRDefault="00061259" w:rsidP="00470A03">
            <w:pPr>
              <w:rPr>
                <w:rFonts w:cs="Times New Roman"/>
                <w:sz w:val="20"/>
                <w:szCs w:val="20"/>
              </w:rPr>
            </w:pPr>
            <w:r w:rsidRPr="00470A03">
              <w:rPr>
                <w:rFonts w:eastAsia="Times New Roman" w:cs="Times New Roman"/>
                <w:color w:val="000000"/>
                <w:sz w:val="20"/>
                <w:szCs w:val="20"/>
              </w:rPr>
              <w:t>foilthick.down.max</w:t>
            </w:r>
          </w:p>
        </w:tc>
        <w:tc>
          <w:tcPr>
            <w:tcW w:w="0" w:type="auto"/>
          </w:tcPr>
          <w:p w14:paraId="12998746" w14:textId="4A3B354A"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Thickness of all foils was decreased by half.</w:t>
            </w:r>
          </w:p>
        </w:tc>
        <w:tc>
          <w:tcPr>
            <w:tcW w:w="0" w:type="auto"/>
          </w:tcPr>
          <w:p w14:paraId="26E743C6" w14:textId="01895171"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9.01250E+04</w:t>
            </w:r>
          </w:p>
        </w:tc>
        <w:tc>
          <w:tcPr>
            <w:tcW w:w="0" w:type="auto"/>
          </w:tcPr>
          <w:p w14:paraId="111FD761" w14:textId="41151E2D"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1166.50</w:t>
            </w:r>
          </w:p>
        </w:tc>
      </w:tr>
      <w:tr w:rsidR="00470A03" w:rsidRPr="00470A03" w14:paraId="7AB2DB9E" w14:textId="77777777" w:rsidTr="00470A03">
        <w:tc>
          <w:tcPr>
            <w:tcW w:w="0" w:type="auto"/>
          </w:tcPr>
          <w:p w14:paraId="0BA82719" w14:textId="678D281E" w:rsidR="00470A03" w:rsidRPr="00470A03" w:rsidRDefault="00061259" w:rsidP="00470A03">
            <w:pPr>
              <w:rPr>
                <w:rFonts w:cs="Times New Roman"/>
                <w:sz w:val="20"/>
                <w:szCs w:val="20"/>
              </w:rPr>
            </w:pPr>
            <w:r w:rsidRPr="00470A03">
              <w:rPr>
                <w:rFonts w:eastAsia="Times New Roman" w:cs="Times New Roman"/>
                <w:color w:val="000000"/>
                <w:sz w:val="20"/>
                <w:szCs w:val="20"/>
              </w:rPr>
              <w:t>fueliso.up</w:t>
            </w:r>
          </w:p>
        </w:tc>
        <w:tc>
          <w:tcPr>
            <w:tcW w:w="0" w:type="auto"/>
          </w:tcPr>
          <w:p w14:paraId="4CF0AE31" w14:textId="3BCD8352"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U-235 number density in the fuel was increased 2%.</w:t>
            </w:r>
          </w:p>
        </w:tc>
        <w:tc>
          <w:tcPr>
            <w:tcW w:w="0" w:type="auto"/>
          </w:tcPr>
          <w:p w14:paraId="48576BE9" w14:textId="5FAB3E6C"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7.83170E+04</w:t>
            </w:r>
          </w:p>
        </w:tc>
        <w:tc>
          <w:tcPr>
            <w:tcW w:w="0" w:type="auto"/>
          </w:tcPr>
          <w:p w14:paraId="5CD3A8E1" w14:textId="6B7CF49E"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894.50</w:t>
            </w:r>
          </w:p>
        </w:tc>
      </w:tr>
      <w:tr w:rsidR="00470A03" w:rsidRPr="00470A03" w14:paraId="274EA906" w14:textId="77777777" w:rsidTr="00470A03">
        <w:tc>
          <w:tcPr>
            <w:tcW w:w="0" w:type="auto"/>
          </w:tcPr>
          <w:p w14:paraId="4A8B1FC9" w14:textId="3AE5DD49" w:rsidR="00470A03" w:rsidRPr="00470A03" w:rsidRDefault="00061259" w:rsidP="00470A03">
            <w:pPr>
              <w:rPr>
                <w:rFonts w:cs="Times New Roman"/>
                <w:sz w:val="20"/>
                <w:szCs w:val="20"/>
              </w:rPr>
            </w:pPr>
            <w:r w:rsidRPr="00470A03">
              <w:rPr>
                <w:rFonts w:eastAsia="Times New Roman" w:cs="Times New Roman"/>
                <w:color w:val="000000"/>
                <w:sz w:val="20"/>
                <w:szCs w:val="20"/>
              </w:rPr>
              <w:t>fueliso.down</w:t>
            </w:r>
          </w:p>
        </w:tc>
        <w:tc>
          <w:tcPr>
            <w:tcW w:w="0" w:type="auto"/>
          </w:tcPr>
          <w:p w14:paraId="564F4C31" w14:textId="5633C3D8"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U-235 number density in the fuel was decreased 2%.</w:t>
            </w:r>
          </w:p>
        </w:tc>
        <w:tc>
          <w:tcPr>
            <w:tcW w:w="0" w:type="auto"/>
          </w:tcPr>
          <w:p w14:paraId="3B2ADC67" w14:textId="11665F74"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7.82500E+04</w:t>
            </w:r>
          </w:p>
        </w:tc>
        <w:tc>
          <w:tcPr>
            <w:tcW w:w="0" w:type="auto"/>
          </w:tcPr>
          <w:p w14:paraId="765624C5" w14:textId="17CC507F"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860.50</w:t>
            </w:r>
          </w:p>
        </w:tc>
      </w:tr>
      <w:tr w:rsidR="00470A03" w:rsidRPr="00470A03" w14:paraId="76AC0227" w14:textId="77777777" w:rsidTr="00470A03">
        <w:tc>
          <w:tcPr>
            <w:tcW w:w="0" w:type="auto"/>
          </w:tcPr>
          <w:p w14:paraId="5C0B901D" w14:textId="4D4245EB" w:rsidR="00470A03" w:rsidRPr="00470A03" w:rsidRDefault="00061259" w:rsidP="00470A03">
            <w:pPr>
              <w:rPr>
                <w:rFonts w:cs="Times New Roman"/>
                <w:sz w:val="20"/>
                <w:szCs w:val="20"/>
              </w:rPr>
            </w:pPr>
            <w:r w:rsidRPr="00470A03">
              <w:rPr>
                <w:rFonts w:eastAsia="Times New Roman" w:cs="Times New Roman"/>
                <w:color w:val="000000"/>
                <w:sz w:val="20"/>
                <w:szCs w:val="20"/>
              </w:rPr>
              <w:t>fueliso.up.10%</w:t>
            </w:r>
          </w:p>
        </w:tc>
        <w:tc>
          <w:tcPr>
            <w:tcW w:w="0" w:type="auto"/>
          </w:tcPr>
          <w:p w14:paraId="42A47FC0" w14:textId="47530B6D"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U-235 number density in the fuel was increased 10%.</w:t>
            </w:r>
          </w:p>
        </w:tc>
        <w:tc>
          <w:tcPr>
            <w:tcW w:w="0" w:type="auto"/>
          </w:tcPr>
          <w:p w14:paraId="3BC5D313" w14:textId="0C85621F"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7.72020E+04</w:t>
            </w:r>
          </w:p>
        </w:tc>
        <w:tc>
          <w:tcPr>
            <w:tcW w:w="0" w:type="auto"/>
          </w:tcPr>
          <w:p w14:paraId="2F3F5014" w14:textId="60C5C4C4"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841.50</w:t>
            </w:r>
          </w:p>
        </w:tc>
      </w:tr>
      <w:tr w:rsidR="00470A03" w:rsidRPr="00470A03" w14:paraId="03875A42" w14:textId="77777777" w:rsidTr="00470A03">
        <w:tc>
          <w:tcPr>
            <w:tcW w:w="0" w:type="auto"/>
          </w:tcPr>
          <w:p w14:paraId="3EB6AC25" w14:textId="4FE22318" w:rsidR="00470A03" w:rsidRPr="00470A03" w:rsidRDefault="00061259" w:rsidP="00470A03">
            <w:pPr>
              <w:rPr>
                <w:rFonts w:cs="Times New Roman"/>
                <w:sz w:val="20"/>
                <w:szCs w:val="20"/>
              </w:rPr>
            </w:pPr>
            <w:r w:rsidRPr="00470A03">
              <w:rPr>
                <w:rFonts w:eastAsia="Times New Roman" w:cs="Times New Roman"/>
                <w:color w:val="000000"/>
                <w:sz w:val="20"/>
                <w:szCs w:val="20"/>
              </w:rPr>
              <w:t>fueliso.down.10%</w:t>
            </w:r>
          </w:p>
        </w:tc>
        <w:tc>
          <w:tcPr>
            <w:tcW w:w="0" w:type="auto"/>
          </w:tcPr>
          <w:p w14:paraId="00F6DF69" w14:textId="57EA3208"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U-235 number density in the fuel was decreased 10%.</w:t>
            </w:r>
          </w:p>
        </w:tc>
        <w:tc>
          <w:tcPr>
            <w:tcW w:w="0" w:type="auto"/>
          </w:tcPr>
          <w:p w14:paraId="19E57C10" w14:textId="72F86788"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7.94030E+04</w:t>
            </w:r>
          </w:p>
        </w:tc>
        <w:tc>
          <w:tcPr>
            <w:tcW w:w="0" w:type="auto"/>
          </w:tcPr>
          <w:p w14:paraId="13D53F25" w14:textId="7BA7392F"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896.50</w:t>
            </w:r>
          </w:p>
        </w:tc>
      </w:tr>
      <w:tr w:rsidR="00470A03" w:rsidRPr="00470A03" w14:paraId="489E2706" w14:textId="77777777" w:rsidTr="00470A03">
        <w:tc>
          <w:tcPr>
            <w:tcW w:w="0" w:type="auto"/>
          </w:tcPr>
          <w:p w14:paraId="4D3E8DEC" w14:textId="2CD908B0" w:rsidR="00470A03" w:rsidRPr="00470A03" w:rsidRDefault="00061259" w:rsidP="00470A03">
            <w:pPr>
              <w:rPr>
                <w:rFonts w:cs="Times New Roman"/>
                <w:sz w:val="20"/>
                <w:szCs w:val="20"/>
              </w:rPr>
            </w:pPr>
            <w:r w:rsidRPr="00470A03">
              <w:rPr>
                <w:rFonts w:eastAsia="Times New Roman" w:cs="Times New Roman"/>
                <w:color w:val="000000"/>
                <w:sz w:val="20"/>
                <w:szCs w:val="20"/>
              </w:rPr>
              <w:t>fueliso.up.20%</w:t>
            </w:r>
          </w:p>
        </w:tc>
        <w:tc>
          <w:tcPr>
            <w:tcW w:w="0" w:type="auto"/>
          </w:tcPr>
          <w:p w14:paraId="73D76D6C" w14:textId="4E8E4A27"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U-235 number density in the fuel was increased 20%.</w:t>
            </w:r>
          </w:p>
        </w:tc>
        <w:tc>
          <w:tcPr>
            <w:tcW w:w="0" w:type="auto"/>
          </w:tcPr>
          <w:p w14:paraId="2A8DCE82" w14:textId="6B655DEF"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7.25780E+04</w:t>
            </w:r>
          </w:p>
        </w:tc>
        <w:tc>
          <w:tcPr>
            <w:tcW w:w="0" w:type="auto"/>
          </w:tcPr>
          <w:p w14:paraId="1D3817E3" w14:textId="7CD55BF3"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762.50</w:t>
            </w:r>
          </w:p>
        </w:tc>
      </w:tr>
      <w:tr w:rsidR="00470A03" w:rsidRPr="00470A03" w14:paraId="782E0F4F" w14:textId="77777777" w:rsidTr="00470A03">
        <w:tc>
          <w:tcPr>
            <w:tcW w:w="0" w:type="auto"/>
          </w:tcPr>
          <w:p w14:paraId="0BEDE6CF" w14:textId="7AB6E62E" w:rsidR="00470A03" w:rsidRPr="00470A03" w:rsidRDefault="00061259" w:rsidP="00470A03">
            <w:pPr>
              <w:rPr>
                <w:rFonts w:cs="Times New Roman"/>
                <w:sz w:val="20"/>
                <w:szCs w:val="20"/>
              </w:rPr>
            </w:pPr>
            <w:r w:rsidRPr="00470A03">
              <w:rPr>
                <w:rFonts w:eastAsia="Times New Roman" w:cs="Times New Roman"/>
                <w:color w:val="000000"/>
                <w:sz w:val="20"/>
                <w:szCs w:val="20"/>
              </w:rPr>
              <w:t>fueliso.down.20%</w:t>
            </w:r>
          </w:p>
        </w:tc>
        <w:tc>
          <w:tcPr>
            <w:tcW w:w="0" w:type="auto"/>
          </w:tcPr>
          <w:p w14:paraId="40BC428E" w14:textId="43BF8D90"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U-235 number density in the fuel was decreased 20%.</w:t>
            </w:r>
          </w:p>
        </w:tc>
        <w:tc>
          <w:tcPr>
            <w:tcW w:w="0" w:type="auto"/>
          </w:tcPr>
          <w:p w14:paraId="115213A3" w14:textId="4667EC5B"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8.33720E+04</w:t>
            </w:r>
          </w:p>
        </w:tc>
        <w:tc>
          <w:tcPr>
            <w:tcW w:w="0" w:type="auto"/>
          </w:tcPr>
          <w:p w14:paraId="14C803B9" w14:textId="3C4BEEFC"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947.50</w:t>
            </w:r>
          </w:p>
        </w:tc>
      </w:tr>
      <w:tr w:rsidR="00470A03" w:rsidRPr="00470A03" w14:paraId="2CC8FE92" w14:textId="77777777" w:rsidTr="00470A03">
        <w:tc>
          <w:tcPr>
            <w:tcW w:w="0" w:type="auto"/>
          </w:tcPr>
          <w:p w14:paraId="4C0EDB97" w14:textId="5F1D9E9A" w:rsidR="00470A03" w:rsidRPr="00470A03" w:rsidRDefault="00061259" w:rsidP="00470A03">
            <w:pPr>
              <w:rPr>
                <w:rFonts w:cs="Times New Roman"/>
                <w:sz w:val="20"/>
                <w:szCs w:val="20"/>
              </w:rPr>
            </w:pPr>
            <w:r w:rsidRPr="00470A03">
              <w:rPr>
                <w:rFonts w:eastAsia="Times New Roman" w:cs="Times New Roman"/>
                <w:color w:val="000000"/>
                <w:sz w:val="20"/>
                <w:szCs w:val="20"/>
              </w:rPr>
              <w:t>fueliso.up.25%</w:t>
            </w:r>
          </w:p>
        </w:tc>
        <w:tc>
          <w:tcPr>
            <w:tcW w:w="0" w:type="auto"/>
          </w:tcPr>
          <w:p w14:paraId="710AFB75" w14:textId="26A6AD86"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U-235 number density in the fuel was increased 25%.</w:t>
            </w:r>
          </w:p>
        </w:tc>
        <w:tc>
          <w:tcPr>
            <w:tcW w:w="0" w:type="auto"/>
          </w:tcPr>
          <w:p w14:paraId="4D5D9BE8" w14:textId="772A3FCD"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7.38860E+04</w:t>
            </w:r>
          </w:p>
        </w:tc>
        <w:tc>
          <w:tcPr>
            <w:tcW w:w="0" w:type="auto"/>
          </w:tcPr>
          <w:p w14:paraId="1B32FC69" w14:textId="7554CED6"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788.00</w:t>
            </w:r>
          </w:p>
        </w:tc>
      </w:tr>
      <w:tr w:rsidR="00470A03" w:rsidRPr="00470A03" w14:paraId="4DD7BA8A" w14:textId="77777777" w:rsidTr="00470A03">
        <w:tc>
          <w:tcPr>
            <w:tcW w:w="0" w:type="auto"/>
          </w:tcPr>
          <w:p w14:paraId="62751E6F" w14:textId="202BF5EB" w:rsidR="00470A03" w:rsidRPr="00470A03" w:rsidRDefault="00061259" w:rsidP="00470A03">
            <w:pPr>
              <w:rPr>
                <w:rFonts w:cs="Times New Roman"/>
                <w:sz w:val="20"/>
                <w:szCs w:val="20"/>
              </w:rPr>
            </w:pPr>
            <w:r w:rsidRPr="00470A03">
              <w:rPr>
                <w:rFonts w:eastAsia="Times New Roman" w:cs="Times New Roman"/>
                <w:color w:val="000000"/>
                <w:sz w:val="20"/>
                <w:szCs w:val="20"/>
              </w:rPr>
              <w:t>fueliso.down.25%</w:t>
            </w:r>
          </w:p>
        </w:tc>
        <w:tc>
          <w:tcPr>
            <w:tcW w:w="0" w:type="auto"/>
          </w:tcPr>
          <w:p w14:paraId="421D665C" w14:textId="635BA9D8"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U-235 number density in the fuel was decreased 25%.</w:t>
            </w:r>
          </w:p>
        </w:tc>
        <w:tc>
          <w:tcPr>
            <w:tcW w:w="0" w:type="auto"/>
          </w:tcPr>
          <w:p w14:paraId="7CECAFAF" w14:textId="37EA7A53"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8.19900E+04</w:t>
            </w:r>
          </w:p>
        </w:tc>
        <w:tc>
          <w:tcPr>
            <w:tcW w:w="0" w:type="auto"/>
          </w:tcPr>
          <w:p w14:paraId="1F1CCBBB" w14:textId="173DF20C"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796.50</w:t>
            </w:r>
          </w:p>
        </w:tc>
      </w:tr>
      <w:tr w:rsidR="00470A03" w:rsidRPr="00470A03" w14:paraId="234983E9" w14:textId="77777777" w:rsidTr="00470A03">
        <w:tc>
          <w:tcPr>
            <w:tcW w:w="0" w:type="auto"/>
          </w:tcPr>
          <w:p w14:paraId="1A916213" w14:textId="1EF1393E" w:rsidR="00470A03" w:rsidRPr="00470A03" w:rsidRDefault="00061259" w:rsidP="00470A03">
            <w:pPr>
              <w:rPr>
                <w:rFonts w:cs="Times New Roman"/>
                <w:sz w:val="20"/>
                <w:szCs w:val="20"/>
              </w:rPr>
            </w:pPr>
            <w:r w:rsidRPr="00470A03">
              <w:rPr>
                <w:rFonts w:eastAsia="Times New Roman" w:cs="Times New Roman"/>
                <w:color w:val="000000"/>
                <w:sz w:val="20"/>
                <w:szCs w:val="20"/>
              </w:rPr>
              <w:t>poly.density.up.5%</w:t>
            </w:r>
          </w:p>
        </w:tc>
        <w:tc>
          <w:tcPr>
            <w:tcW w:w="0" w:type="auto"/>
          </w:tcPr>
          <w:p w14:paraId="566C3583" w14:textId="2B0108C0"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Density of PPB9 was increased 5% (all number densities changed).</w:t>
            </w:r>
          </w:p>
        </w:tc>
        <w:tc>
          <w:tcPr>
            <w:tcW w:w="0" w:type="auto"/>
          </w:tcPr>
          <w:p w14:paraId="104DCECA" w14:textId="3B3969E8"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7.69810E+04</w:t>
            </w:r>
          </w:p>
        </w:tc>
        <w:tc>
          <w:tcPr>
            <w:tcW w:w="0" w:type="auto"/>
          </w:tcPr>
          <w:p w14:paraId="1402D9F3" w14:textId="226987F5"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870.50</w:t>
            </w:r>
          </w:p>
        </w:tc>
      </w:tr>
      <w:tr w:rsidR="00470A03" w:rsidRPr="00470A03" w14:paraId="7AEC6328" w14:textId="77777777" w:rsidTr="00470A03">
        <w:tc>
          <w:tcPr>
            <w:tcW w:w="0" w:type="auto"/>
          </w:tcPr>
          <w:p w14:paraId="3C9995E4" w14:textId="1ED15D54" w:rsidR="00470A03" w:rsidRPr="00470A03" w:rsidRDefault="00061259" w:rsidP="00470A03">
            <w:pPr>
              <w:rPr>
                <w:rFonts w:cs="Times New Roman"/>
                <w:sz w:val="20"/>
                <w:szCs w:val="20"/>
              </w:rPr>
            </w:pPr>
            <w:r w:rsidRPr="00470A03">
              <w:rPr>
                <w:rFonts w:eastAsia="Times New Roman" w:cs="Times New Roman"/>
                <w:color w:val="000000"/>
                <w:sz w:val="20"/>
                <w:szCs w:val="20"/>
              </w:rPr>
              <w:t>poly.density.down.5%</w:t>
            </w:r>
          </w:p>
        </w:tc>
        <w:tc>
          <w:tcPr>
            <w:tcW w:w="0" w:type="auto"/>
          </w:tcPr>
          <w:p w14:paraId="6B181508" w14:textId="61B96951"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Density of PPB9 was decreased 5% (all number densities changed).</w:t>
            </w:r>
          </w:p>
        </w:tc>
        <w:tc>
          <w:tcPr>
            <w:tcW w:w="0" w:type="auto"/>
          </w:tcPr>
          <w:p w14:paraId="15EBBF82" w14:textId="44CF406D"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7.79380E+04</w:t>
            </w:r>
          </w:p>
        </w:tc>
        <w:tc>
          <w:tcPr>
            <w:tcW w:w="0" w:type="auto"/>
          </w:tcPr>
          <w:p w14:paraId="101E8B69" w14:textId="787A1FAC"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852.50</w:t>
            </w:r>
          </w:p>
        </w:tc>
      </w:tr>
      <w:tr w:rsidR="00470A03" w:rsidRPr="00470A03" w14:paraId="20FB8548" w14:textId="77777777" w:rsidTr="00470A03">
        <w:tc>
          <w:tcPr>
            <w:tcW w:w="0" w:type="auto"/>
          </w:tcPr>
          <w:p w14:paraId="028A1E31" w14:textId="602E734D" w:rsidR="00470A03" w:rsidRPr="00470A03" w:rsidRDefault="00061259" w:rsidP="00470A03">
            <w:pPr>
              <w:rPr>
                <w:rFonts w:cs="Times New Roman"/>
                <w:sz w:val="20"/>
                <w:szCs w:val="20"/>
              </w:rPr>
            </w:pPr>
            <w:r w:rsidRPr="00470A03">
              <w:rPr>
                <w:rFonts w:eastAsia="Times New Roman" w:cs="Times New Roman"/>
                <w:color w:val="000000"/>
                <w:sz w:val="20"/>
                <w:szCs w:val="20"/>
              </w:rPr>
              <w:t>poly.density.up.10%</w:t>
            </w:r>
          </w:p>
        </w:tc>
        <w:tc>
          <w:tcPr>
            <w:tcW w:w="0" w:type="auto"/>
          </w:tcPr>
          <w:p w14:paraId="07B4FD45" w14:textId="210A31C7"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Density of PPB9 was increased 10% (all number densities changed).</w:t>
            </w:r>
          </w:p>
        </w:tc>
        <w:tc>
          <w:tcPr>
            <w:tcW w:w="0" w:type="auto"/>
          </w:tcPr>
          <w:p w14:paraId="4564EDC6" w14:textId="14AD7637"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7.61220E+04</w:t>
            </w:r>
          </w:p>
        </w:tc>
        <w:tc>
          <w:tcPr>
            <w:tcW w:w="0" w:type="auto"/>
          </w:tcPr>
          <w:p w14:paraId="4C02AE1F" w14:textId="190DB1CA"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828.00</w:t>
            </w:r>
          </w:p>
        </w:tc>
      </w:tr>
      <w:tr w:rsidR="00470A03" w:rsidRPr="00470A03" w14:paraId="29BF0FDE" w14:textId="77777777" w:rsidTr="00470A03">
        <w:tc>
          <w:tcPr>
            <w:tcW w:w="0" w:type="auto"/>
          </w:tcPr>
          <w:p w14:paraId="430B8622" w14:textId="2DBD4360" w:rsidR="00470A03" w:rsidRPr="00470A03" w:rsidRDefault="00061259" w:rsidP="00470A03">
            <w:pPr>
              <w:rPr>
                <w:rFonts w:cs="Times New Roman"/>
                <w:sz w:val="20"/>
                <w:szCs w:val="20"/>
              </w:rPr>
            </w:pPr>
            <w:r w:rsidRPr="00470A03">
              <w:rPr>
                <w:rFonts w:eastAsia="Times New Roman" w:cs="Times New Roman"/>
                <w:color w:val="000000"/>
                <w:sz w:val="20"/>
                <w:szCs w:val="20"/>
              </w:rPr>
              <w:t>poly.density.down.10%</w:t>
            </w:r>
          </w:p>
        </w:tc>
        <w:tc>
          <w:tcPr>
            <w:tcW w:w="0" w:type="auto"/>
          </w:tcPr>
          <w:p w14:paraId="2C259EFE" w14:textId="1F24619B"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Density of PPB9 was decreased 10% (all number densities changed).</w:t>
            </w:r>
          </w:p>
        </w:tc>
        <w:tc>
          <w:tcPr>
            <w:tcW w:w="0" w:type="auto"/>
          </w:tcPr>
          <w:p w14:paraId="3A514B8B" w14:textId="626DFD15"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7.75770E+04</w:t>
            </w:r>
          </w:p>
        </w:tc>
        <w:tc>
          <w:tcPr>
            <w:tcW w:w="0" w:type="auto"/>
          </w:tcPr>
          <w:p w14:paraId="5BCBE218" w14:textId="35A453CF"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849.50</w:t>
            </w:r>
          </w:p>
        </w:tc>
      </w:tr>
      <w:tr w:rsidR="00470A03" w:rsidRPr="00470A03" w14:paraId="661C26F6" w14:textId="77777777" w:rsidTr="00470A03">
        <w:tc>
          <w:tcPr>
            <w:tcW w:w="0" w:type="auto"/>
          </w:tcPr>
          <w:p w14:paraId="08728438" w14:textId="1CBE4AEB" w:rsidR="00470A03" w:rsidRPr="00470A03" w:rsidRDefault="00061259" w:rsidP="00470A03">
            <w:pPr>
              <w:rPr>
                <w:rFonts w:cs="Times New Roman"/>
                <w:sz w:val="20"/>
                <w:szCs w:val="20"/>
              </w:rPr>
            </w:pPr>
            <w:r w:rsidRPr="00470A03">
              <w:rPr>
                <w:rFonts w:eastAsia="Times New Roman" w:cs="Times New Roman"/>
                <w:color w:val="000000"/>
                <w:sz w:val="20"/>
                <w:szCs w:val="20"/>
              </w:rPr>
              <w:t>poly.density.up.15%</w:t>
            </w:r>
          </w:p>
        </w:tc>
        <w:tc>
          <w:tcPr>
            <w:tcW w:w="0" w:type="auto"/>
          </w:tcPr>
          <w:p w14:paraId="2C4710FE" w14:textId="51C147A2"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Density of PPB9 was increased 15% (all number densities changed).</w:t>
            </w:r>
          </w:p>
        </w:tc>
        <w:tc>
          <w:tcPr>
            <w:tcW w:w="0" w:type="auto"/>
          </w:tcPr>
          <w:p w14:paraId="3D63A00A" w14:textId="101527F3"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7.64350E+04</w:t>
            </w:r>
          </w:p>
        </w:tc>
        <w:tc>
          <w:tcPr>
            <w:tcW w:w="0" w:type="auto"/>
          </w:tcPr>
          <w:p w14:paraId="31FF6937" w14:textId="58EBC4BC"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849.50</w:t>
            </w:r>
          </w:p>
        </w:tc>
      </w:tr>
      <w:tr w:rsidR="00470A03" w:rsidRPr="00470A03" w14:paraId="06BE6597" w14:textId="77777777" w:rsidTr="00470A03">
        <w:tc>
          <w:tcPr>
            <w:tcW w:w="0" w:type="auto"/>
          </w:tcPr>
          <w:p w14:paraId="71FB50E1" w14:textId="5E669AF7" w:rsidR="00470A03" w:rsidRPr="00470A03" w:rsidRDefault="00061259" w:rsidP="00470A03">
            <w:pPr>
              <w:rPr>
                <w:rFonts w:cs="Times New Roman"/>
                <w:sz w:val="20"/>
                <w:szCs w:val="20"/>
              </w:rPr>
            </w:pPr>
            <w:r w:rsidRPr="00470A03">
              <w:rPr>
                <w:rFonts w:eastAsia="Times New Roman" w:cs="Times New Roman"/>
                <w:color w:val="000000"/>
                <w:sz w:val="20"/>
                <w:szCs w:val="20"/>
              </w:rPr>
              <w:t>poly.density.down.15%</w:t>
            </w:r>
          </w:p>
        </w:tc>
        <w:tc>
          <w:tcPr>
            <w:tcW w:w="0" w:type="auto"/>
          </w:tcPr>
          <w:p w14:paraId="515ABEF3" w14:textId="7EE5E0E6"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Density of PPB9 was decreased 15% (all number densities changed).</w:t>
            </w:r>
          </w:p>
        </w:tc>
        <w:tc>
          <w:tcPr>
            <w:tcW w:w="0" w:type="auto"/>
          </w:tcPr>
          <w:p w14:paraId="215C49D2" w14:textId="1D45CAD5"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7.72220E+04</w:t>
            </w:r>
          </w:p>
        </w:tc>
        <w:tc>
          <w:tcPr>
            <w:tcW w:w="0" w:type="auto"/>
          </w:tcPr>
          <w:p w14:paraId="6C88B316" w14:textId="2F8E0148"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863.50</w:t>
            </w:r>
          </w:p>
        </w:tc>
      </w:tr>
      <w:tr w:rsidR="00470A03" w:rsidRPr="00470A03" w14:paraId="5AC52BBA" w14:textId="77777777" w:rsidTr="00470A03">
        <w:tc>
          <w:tcPr>
            <w:tcW w:w="0" w:type="auto"/>
          </w:tcPr>
          <w:p w14:paraId="7C9BC0B0" w14:textId="471686DF" w:rsidR="00470A03" w:rsidRPr="00470A03" w:rsidRDefault="00061259" w:rsidP="00470A03">
            <w:pPr>
              <w:rPr>
                <w:rFonts w:cs="Times New Roman"/>
                <w:sz w:val="20"/>
                <w:szCs w:val="20"/>
              </w:rPr>
            </w:pPr>
            <w:r w:rsidRPr="00470A03">
              <w:rPr>
                <w:rFonts w:eastAsia="Times New Roman" w:cs="Times New Roman"/>
                <w:color w:val="000000"/>
                <w:sz w:val="20"/>
                <w:szCs w:val="20"/>
              </w:rPr>
              <w:t>poly.density.up.25%</w:t>
            </w:r>
          </w:p>
        </w:tc>
        <w:tc>
          <w:tcPr>
            <w:tcW w:w="0" w:type="auto"/>
          </w:tcPr>
          <w:p w14:paraId="7E3C0B75" w14:textId="53F1C998"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Density of PPB9 was increased 25% (all number densities changed).</w:t>
            </w:r>
          </w:p>
        </w:tc>
        <w:tc>
          <w:tcPr>
            <w:tcW w:w="0" w:type="auto"/>
          </w:tcPr>
          <w:p w14:paraId="60907A84" w14:textId="52CA3776"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7.57270E+04</w:t>
            </w:r>
          </w:p>
        </w:tc>
        <w:tc>
          <w:tcPr>
            <w:tcW w:w="0" w:type="auto"/>
          </w:tcPr>
          <w:p w14:paraId="21B91344" w14:textId="5E45EA31"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849.00</w:t>
            </w:r>
          </w:p>
        </w:tc>
      </w:tr>
      <w:tr w:rsidR="00470A03" w:rsidRPr="00470A03" w14:paraId="4ACF4B82" w14:textId="77777777" w:rsidTr="00470A03">
        <w:tc>
          <w:tcPr>
            <w:tcW w:w="0" w:type="auto"/>
          </w:tcPr>
          <w:p w14:paraId="6A7C5A29" w14:textId="4518E236" w:rsidR="00470A03" w:rsidRPr="00470A03" w:rsidRDefault="00061259" w:rsidP="00470A03">
            <w:pPr>
              <w:rPr>
                <w:rFonts w:cs="Times New Roman"/>
                <w:sz w:val="20"/>
                <w:szCs w:val="20"/>
              </w:rPr>
            </w:pPr>
            <w:r w:rsidRPr="00470A03">
              <w:rPr>
                <w:rFonts w:eastAsia="Times New Roman" w:cs="Times New Roman"/>
                <w:color w:val="000000"/>
                <w:sz w:val="20"/>
                <w:szCs w:val="20"/>
              </w:rPr>
              <w:t>poly.density.down.25%</w:t>
            </w:r>
          </w:p>
        </w:tc>
        <w:tc>
          <w:tcPr>
            <w:tcW w:w="0" w:type="auto"/>
          </w:tcPr>
          <w:p w14:paraId="3F9BB860" w14:textId="7DCFB7BD"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Density of PPB9 was decreased 25% (all number densities changed).</w:t>
            </w:r>
          </w:p>
        </w:tc>
        <w:tc>
          <w:tcPr>
            <w:tcW w:w="0" w:type="auto"/>
          </w:tcPr>
          <w:p w14:paraId="53FD20C7" w14:textId="5308DA54"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7.91400E+04</w:t>
            </w:r>
          </w:p>
        </w:tc>
        <w:tc>
          <w:tcPr>
            <w:tcW w:w="0" w:type="auto"/>
          </w:tcPr>
          <w:p w14:paraId="30DF4D55" w14:textId="2A2B6375"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932.00</w:t>
            </w:r>
          </w:p>
        </w:tc>
      </w:tr>
      <w:tr w:rsidR="00470A03" w:rsidRPr="00470A03" w14:paraId="26E0BA08" w14:textId="77777777" w:rsidTr="00470A03">
        <w:tc>
          <w:tcPr>
            <w:tcW w:w="0" w:type="auto"/>
          </w:tcPr>
          <w:p w14:paraId="7D90235A" w14:textId="4B959128" w:rsidR="00470A03" w:rsidRPr="00470A03" w:rsidRDefault="00061259" w:rsidP="00470A03">
            <w:pPr>
              <w:rPr>
                <w:rFonts w:cs="Times New Roman"/>
                <w:sz w:val="20"/>
                <w:szCs w:val="20"/>
              </w:rPr>
            </w:pPr>
            <w:r w:rsidRPr="00470A03">
              <w:rPr>
                <w:rFonts w:eastAsia="Times New Roman" w:cs="Times New Roman"/>
                <w:color w:val="000000"/>
                <w:sz w:val="20"/>
                <w:szCs w:val="20"/>
              </w:rPr>
              <w:t>poly.density.up.50%</w:t>
            </w:r>
          </w:p>
        </w:tc>
        <w:tc>
          <w:tcPr>
            <w:tcW w:w="0" w:type="auto"/>
          </w:tcPr>
          <w:p w14:paraId="1DA9394B" w14:textId="24C8C09A"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Density of PPB9 was increased 50% (all number densities changed).</w:t>
            </w:r>
          </w:p>
        </w:tc>
        <w:tc>
          <w:tcPr>
            <w:tcW w:w="0" w:type="auto"/>
          </w:tcPr>
          <w:p w14:paraId="0007C6FF" w14:textId="1C785C3D"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7.65880E+04</w:t>
            </w:r>
          </w:p>
        </w:tc>
        <w:tc>
          <w:tcPr>
            <w:tcW w:w="0" w:type="auto"/>
          </w:tcPr>
          <w:p w14:paraId="4569C275" w14:textId="7705AB97"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865.50</w:t>
            </w:r>
          </w:p>
        </w:tc>
      </w:tr>
      <w:tr w:rsidR="00470A03" w:rsidRPr="00470A03" w14:paraId="304F3414" w14:textId="77777777" w:rsidTr="00470A03">
        <w:tc>
          <w:tcPr>
            <w:tcW w:w="0" w:type="auto"/>
          </w:tcPr>
          <w:p w14:paraId="3B626BA2" w14:textId="32624975" w:rsidR="00470A03" w:rsidRPr="00470A03" w:rsidRDefault="00061259" w:rsidP="00470A03">
            <w:pPr>
              <w:rPr>
                <w:rFonts w:cs="Times New Roman"/>
                <w:sz w:val="20"/>
                <w:szCs w:val="20"/>
              </w:rPr>
            </w:pPr>
            <w:r w:rsidRPr="00470A03">
              <w:rPr>
                <w:rFonts w:eastAsia="Times New Roman" w:cs="Times New Roman"/>
                <w:color w:val="000000"/>
                <w:sz w:val="20"/>
                <w:szCs w:val="20"/>
              </w:rPr>
              <w:t>poly.density.down.50%</w:t>
            </w:r>
          </w:p>
        </w:tc>
        <w:tc>
          <w:tcPr>
            <w:tcW w:w="0" w:type="auto"/>
          </w:tcPr>
          <w:p w14:paraId="49C7EF81" w14:textId="44919FFF"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Density of PPB9 was decreased 50% (all number densities changed).</w:t>
            </w:r>
          </w:p>
        </w:tc>
        <w:tc>
          <w:tcPr>
            <w:tcW w:w="0" w:type="auto"/>
          </w:tcPr>
          <w:p w14:paraId="163C16E9" w14:textId="0E054C60"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8.54880E+04</w:t>
            </w:r>
          </w:p>
        </w:tc>
        <w:tc>
          <w:tcPr>
            <w:tcW w:w="0" w:type="auto"/>
          </w:tcPr>
          <w:p w14:paraId="1A47A377" w14:textId="7517F98B"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871.50</w:t>
            </w:r>
          </w:p>
        </w:tc>
      </w:tr>
      <w:tr w:rsidR="00470A03" w:rsidRPr="00470A03" w14:paraId="11AD37FB" w14:textId="77777777" w:rsidTr="00470A03">
        <w:tc>
          <w:tcPr>
            <w:tcW w:w="0" w:type="auto"/>
          </w:tcPr>
          <w:p w14:paraId="50084734" w14:textId="0D69B086" w:rsidR="00470A03" w:rsidRPr="00470A03" w:rsidRDefault="00061259" w:rsidP="00470A03">
            <w:pPr>
              <w:rPr>
                <w:rFonts w:cs="Times New Roman"/>
                <w:sz w:val="20"/>
                <w:szCs w:val="20"/>
              </w:rPr>
            </w:pPr>
            <w:r w:rsidRPr="00470A03">
              <w:rPr>
                <w:rFonts w:eastAsia="Times New Roman" w:cs="Times New Roman"/>
                <w:color w:val="000000"/>
                <w:sz w:val="20"/>
                <w:szCs w:val="20"/>
              </w:rPr>
              <w:t>poly.density.up.75%</w:t>
            </w:r>
          </w:p>
        </w:tc>
        <w:tc>
          <w:tcPr>
            <w:tcW w:w="0" w:type="auto"/>
          </w:tcPr>
          <w:p w14:paraId="68A07FB0" w14:textId="21B3E17D"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Density of PPB9 was increased 75% (all number densities changed).</w:t>
            </w:r>
          </w:p>
        </w:tc>
        <w:tc>
          <w:tcPr>
            <w:tcW w:w="0" w:type="auto"/>
          </w:tcPr>
          <w:p w14:paraId="704F6F0E" w14:textId="1B6276E0"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7.63410E+04</w:t>
            </w:r>
          </w:p>
        </w:tc>
        <w:tc>
          <w:tcPr>
            <w:tcW w:w="0" w:type="auto"/>
          </w:tcPr>
          <w:p w14:paraId="32647069" w14:textId="63C25EAB"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828.00</w:t>
            </w:r>
          </w:p>
        </w:tc>
      </w:tr>
      <w:tr w:rsidR="00470A03" w:rsidRPr="00470A03" w14:paraId="1EA8FA30" w14:textId="77777777" w:rsidTr="00470A03">
        <w:tc>
          <w:tcPr>
            <w:tcW w:w="0" w:type="auto"/>
          </w:tcPr>
          <w:p w14:paraId="3BC4631D" w14:textId="33CD1A3D" w:rsidR="00470A03" w:rsidRPr="00470A03" w:rsidRDefault="00061259" w:rsidP="00470A03">
            <w:pPr>
              <w:rPr>
                <w:rFonts w:cs="Times New Roman"/>
                <w:sz w:val="20"/>
                <w:szCs w:val="20"/>
              </w:rPr>
            </w:pPr>
            <w:r w:rsidRPr="00470A03">
              <w:rPr>
                <w:rFonts w:eastAsia="Times New Roman" w:cs="Times New Roman"/>
                <w:color w:val="000000"/>
                <w:sz w:val="20"/>
                <w:szCs w:val="20"/>
              </w:rPr>
              <w:t>poly.density.down.75%</w:t>
            </w:r>
          </w:p>
        </w:tc>
        <w:tc>
          <w:tcPr>
            <w:tcW w:w="0" w:type="auto"/>
          </w:tcPr>
          <w:p w14:paraId="781B33DC" w14:textId="0CDE48D0"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Density of PPB9 was decreased 75% (all number densities changed).</w:t>
            </w:r>
          </w:p>
        </w:tc>
        <w:tc>
          <w:tcPr>
            <w:tcW w:w="0" w:type="auto"/>
          </w:tcPr>
          <w:p w14:paraId="46A18771" w14:textId="15780BC0"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8.31030E+04</w:t>
            </w:r>
          </w:p>
        </w:tc>
        <w:tc>
          <w:tcPr>
            <w:tcW w:w="0" w:type="auto"/>
          </w:tcPr>
          <w:p w14:paraId="3DD5D218" w14:textId="26DAE73C"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885.50</w:t>
            </w:r>
          </w:p>
        </w:tc>
      </w:tr>
      <w:tr w:rsidR="00470A03" w:rsidRPr="00470A03" w14:paraId="25226C49" w14:textId="77777777" w:rsidTr="00470A03">
        <w:tc>
          <w:tcPr>
            <w:tcW w:w="0" w:type="auto"/>
          </w:tcPr>
          <w:p w14:paraId="7C693508" w14:textId="3072EA48" w:rsidR="00470A03" w:rsidRPr="00470A03" w:rsidRDefault="00061259" w:rsidP="00470A03">
            <w:pPr>
              <w:rPr>
                <w:rFonts w:cs="Times New Roman"/>
                <w:sz w:val="20"/>
                <w:szCs w:val="20"/>
              </w:rPr>
            </w:pPr>
            <w:r w:rsidRPr="00470A03">
              <w:rPr>
                <w:rFonts w:eastAsia="Times New Roman" w:cs="Times New Roman"/>
                <w:color w:val="000000"/>
                <w:sz w:val="20"/>
                <w:szCs w:val="20"/>
              </w:rPr>
              <w:t>poly.density.up.100%</w:t>
            </w:r>
          </w:p>
        </w:tc>
        <w:tc>
          <w:tcPr>
            <w:tcW w:w="0" w:type="auto"/>
          </w:tcPr>
          <w:p w14:paraId="6B246293" w14:textId="469C0338"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Density of PPB9 was increased 100% (all number densities changed).</w:t>
            </w:r>
          </w:p>
        </w:tc>
        <w:tc>
          <w:tcPr>
            <w:tcW w:w="0" w:type="auto"/>
          </w:tcPr>
          <w:p w14:paraId="6DE6862E" w14:textId="500C2B4C"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7.64240E+04</w:t>
            </w:r>
          </w:p>
        </w:tc>
        <w:tc>
          <w:tcPr>
            <w:tcW w:w="0" w:type="auto"/>
          </w:tcPr>
          <w:p w14:paraId="3FB67864" w14:textId="24243E86"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917.50</w:t>
            </w:r>
          </w:p>
        </w:tc>
      </w:tr>
      <w:tr w:rsidR="00470A03" w:rsidRPr="00470A03" w14:paraId="5903CC1C" w14:textId="77777777" w:rsidTr="00470A03">
        <w:tc>
          <w:tcPr>
            <w:tcW w:w="0" w:type="auto"/>
          </w:tcPr>
          <w:p w14:paraId="315C7AB5" w14:textId="6A590BEE" w:rsidR="00470A03" w:rsidRPr="00470A03" w:rsidRDefault="00061259" w:rsidP="00470A03">
            <w:pPr>
              <w:rPr>
                <w:rFonts w:cs="Times New Roman"/>
                <w:sz w:val="20"/>
                <w:szCs w:val="20"/>
              </w:rPr>
            </w:pPr>
            <w:r w:rsidRPr="00470A03">
              <w:rPr>
                <w:rFonts w:eastAsia="Times New Roman" w:cs="Times New Roman"/>
                <w:color w:val="000000"/>
                <w:sz w:val="20"/>
                <w:szCs w:val="20"/>
              </w:rPr>
              <w:t>foil.pure.gold</w:t>
            </w:r>
          </w:p>
        </w:tc>
        <w:tc>
          <w:tcPr>
            <w:tcW w:w="0" w:type="auto"/>
          </w:tcPr>
          <w:p w14:paraId="43DC4A65" w14:textId="788CBCFD"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Gold foil now pure gold - no contaminants.</w:t>
            </w:r>
          </w:p>
        </w:tc>
        <w:tc>
          <w:tcPr>
            <w:tcW w:w="0" w:type="auto"/>
          </w:tcPr>
          <w:p w14:paraId="751ED9F5" w14:textId="74C5CAC7"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7.71230E+04</w:t>
            </w:r>
          </w:p>
        </w:tc>
        <w:tc>
          <w:tcPr>
            <w:tcW w:w="0" w:type="auto"/>
          </w:tcPr>
          <w:p w14:paraId="3B9C80F8" w14:textId="395335C8"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861.50</w:t>
            </w:r>
          </w:p>
        </w:tc>
      </w:tr>
      <w:tr w:rsidR="00470A03" w:rsidRPr="00470A03" w14:paraId="73274375" w14:textId="77777777" w:rsidTr="00470A03">
        <w:tc>
          <w:tcPr>
            <w:tcW w:w="0" w:type="auto"/>
          </w:tcPr>
          <w:p w14:paraId="71EEF953" w14:textId="23F99462" w:rsidR="00470A03" w:rsidRPr="00470A03" w:rsidRDefault="00061259" w:rsidP="00470A03">
            <w:pPr>
              <w:rPr>
                <w:rFonts w:cs="Times New Roman"/>
                <w:sz w:val="20"/>
                <w:szCs w:val="20"/>
              </w:rPr>
            </w:pPr>
            <w:r w:rsidRPr="00470A03">
              <w:rPr>
                <w:rFonts w:eastAsia="Times New Roman" w:cs="Times New Roman"/>
                <w:color w:val="000000"/>
                <w:sz w:val="20"/>
                <w:szCs w:val="20"/>
              </w:rPr>
              <w:t>pure.aluminum.gold</w:t>
            </w:r>
          </w:p>
        </w:tc>
        <w:tc>
          <w:tcPr>
            <w:tcW w:w="0" w:type="auto"/>
          </w:tcPr>
          <w:p w14:paraId="77DFDAC9" w14:textId="22D24ACF"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Final revised input deck based upon dp20. Frame holding foils now pure aluminum (no contaminants). Gold Tally.</w:t>
            </w:r>
          </w:p>
        </w:tc>
        <w:tc>
          <w:tcPr>
            <w:tcW w:w="0" w:type="auto"/>
          </w:tcPr>
          <w:p w14:paraId="61D9581D" w14:textId="3CBB66C0"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7.76700E+04</w:t>
            </w:r>
          </w:p>
        </w:tc>
        <w:tc>
          <w:tcPr>
            <w:tcW w:w="0" w:type="auto"/>
          </w:tcPr>
          <w:p w14:paraId="6A163D8E" w14:textId="4C8CCC22" w:rsidR="00470A03" w:rsidRPr="00470A03" w:rsidRDefault="00470A03" w:rsidP="00470A03">
            <w:pPr>
              <w:rPr>
                <w:rFonts w:eastAsia="Times New Roman" w:cs="Times New Roman"/>
                <w:color w:val="000000"/>
                <w:sz w:val="20"/>
                <w:szCs w:val="20"/>
              </w:rPr>
            </w:pPr>
            <w:r w:rsidRPr="00470A03">
              <w:rPr>
                <w:rFonts w:eastAsia="Times New Roman" w:cs="Times New Roman"/>
                <w:color w:val="000000"/>
                <w:sz w:val="20"/>
                <w:szCs w:val="20"/>
              </w:rPr>
              <w:t>867.50</w:t>
            </w:r>
          </w:p>
        </w:tc>
      </w:tr>
    </w:tbl>
    <w:p w14:paraId="747C3B8A" w14:textId="211FB803" w:rsidR="0030593B" w:rsidRDefault="0030593B">
      <w:pPr>
        <w:spacing w:after="200" w:line="276" w:lineRule="auto"/>
      </w:pPr>
      <w:r>
        <w:br w:type="page"/>
      </w:r>
    </w:p>
    <w:p w14:paraId="4325D36B" w14:textId="5273344F" w:rsidR="00DB2EE9" w:rsidRDefault="00DB2EE9" w:rsidP="00DB2EE9">
      <w:pPr>
        <w:pStyle w:val="Caption"/>
        <w:keepNext/>
      </w:pPr>
      <w:bookmarkStart w:id="149" w:name="_Toc223007857"/>
      <w:r>
        <w:lastRenderedPageBreak/>
        <w:t xml:space="preserve">Table </w:t>
      </w:r>
      <w:fldSimple w:instr=" SEQ Table \* ARABIC ">
        <w:r w:rsidR="00721720">
          <w:rPr>
            <w:noProof/>
          </w:rPr>
          <w:t>30</w:t>
        </w:r>
      </w:fldSimple>
      <w:r>
        <w:t>: Iron-56 Thermal Calculated Response Results</w:t>
      </w:r>
      <w:bookmarkEnd w:id="149"/>
    </w:p>
    <w:tbl>
      <w:tblPr>
        <w:tblStyle w:val="TableGrid"/>
        <w:tblW w:w="0" w:type="auto"/>
        <w:tblLook w:val="04A0" w:firstRow="1" w:lastRow="0" w:firstColumn="1" w:lastColumn="0" w:noHBand="0" w:noVBand="1"/>
      </w:tblPr>
      <w:tblGrid>
        <w:gridCol w:w="2112"/>
        <w:gridCol w:w="5040"/>
        <w:gridCol w:w="1329"/>
        <w:gridCol w:w="1095"/>
      </w:tblGrid>
      <w:tr w:rsidR="00A7756A" w:rsidRPr="00A7756A" w14:paraId="18037F5C" w14:textId="77777777" w:rsidTr="00A7756A">
        <w:trPr>
          <w:tblHeader/>
        </w:trPr>
        <w:tc>
          <w:tcPr>
            <w:tcW w:w="0" w:type="auto"/>
            <w:shd w:val="clear" w:color="auto" w:fill="FFCC99"/>
          </w:tcPr>
          <w:p w14:paraId="2CD32EE4" w14:textId="25093292" w:rsidR="00A7756A" w:rsidRPr="00A7756A" w:rsidRDefault="00A7756A" w:rsidP="00A7756A">
            <w:pPr>
              <w:rPr>
                <w:rFonts w:cs="Times New Roman"/>
                <w:sz w:val="20"/>
                <w:szCs w:val="20"/>
              </w:rPr>
            </w:pPr>
            <w:r w:rsidRPr="00A7756A">
              <w:rPr>
                <w:rFonts w:cs="Times New Roman"/>
                <w:sz w:val="20"/>
                <w:szCs w:val="20"/>
              </w:rPr>
              <w:t>Case</w:t>
            </w:r>
            <w:r>
              <w:rPr>
                <w:rFonts w:cs="Times New Roman"/>
                <w:sz w:val="20"/>
                <w:szCs w:val="20"/>
              </w:rPr>
              <w:t xml:space="preserve"> </w:t>
            </w:r>
            <w:r w:rsidRPr="00A7756A">
              <w:rPr>
                <w:rFonts w:cs="Times New Roman"/>
                <w:sz w:val="20"/>
                <w:szCs w:val="20"/>
              </w:rPr>
              <w:t>Name</w:t>
            </w:r>
          </w:p>
        </w:tc>
        <w:tc>
          <w:tcPr>
            <w:tcW w:w="0" w:type="auto"/>
            <w:shd w:val="clear" w:color="auto" w:fill="FFCC99"/>
          </w:tcPr>
          <w:p w14:paraId="3CBABCB1" w14:textId="77777777" w:rsidR="00A7756A" w:rsidRPr="00A7756A" w:rsidRDefault="00A7756A" w:rsidP="00A7756A">
            <w:pPr>
              <w:rPr>
                <w:rFonts w:cs="Times New Roman"/>
                <w:sz w:val="20"/>
                <w:szCs w:val="20"/>
              </w:rPr>
            </w:pPr>
            <w:r w:rsidRPr="00A7756A">
              <w:rPr>
                <w:rFonts w:cs="Times New Roman"/>
                <w:sz w:val="20"/>
                <w:szCs w:val="20"/>
              </w:rPr>
              <w:t>Brief Case Description</w:t>
            </w:r>
          </w:p>
        </w:tc>
        <w:tc>
          <w:tcPr>
            <w:tcW w:w="0" w:type="auto"/>
            <w:shd w:val="clear" w:color="auto" w:fill="FFCC99"/>
          </w:tcPr>
          <w:p w14:paraId="62E5A04D" w14:textId="77777777" w:rsidR="00A7756A" w:rsidRPr="00A7756A" w:rsidRDefault="00A7756A" w:rsidP="00225D29">
            <w:pPr>
              <w:jc w:val="center"/>
              <w:rPr>
                <w:rFonts w:cs="Times New Roman"/>
                <w:sz w:val="20"/>
                <w:szCs w:val="20"/>
              </w:rPr>
            </w:pPr>
            <w:r w:rsidRPr="00A7756A">
              <w:rPr>
                <w:rFonts w:cs="Times New Roman"/>
                <w:sz w:val="20"/>
                <w:szCs w:val="20"/>
              </w:rPr>
              <w:t>Calculated</w:t>
            </w:r>
          </w:p>
          <w:p w14:paraId="1E438730" w14:textId="77777777" w:rsidR="00A7756A" w:rsidRPr="00A7756A" w:rsidRDefault="00A7756A" w:rsidP="00225D29">
            <w:pPr>
              <w:jc w:val="center"/>
              <w:rPr>
                <w:rFonts w:cs="Times New Roman"/>
                <w:sz w:val="20"/>
                <w:szCs w:val="20"/>
              </w:rPr>
            </w:pPr>
            <w:r w:rsidRPr="00A7756A">
              <w:rPr>
                <w:rFonts w:cs="Times New Roman"/>
                <w:sz w:val="20"/>
                <w:szCs w:val="20"/>
              </w:rPr>
              <w:t>Response (R)</w:t>
            </w:r>
          </w:p>
          <w:p w14:paraId="1FA5EE6B" w14:textId="77777777" w:rsidR="00A7756A" w:rsidRPr="00A7756A" w:rsidRDefault="00A7756A" w:rsidP="00225D29">
            <w:pPr>
              <w:jc w:val="center"/>
              <w:rPr>
                <w:rFonts w:cs="Times New Roman"/>
                <w:sz w:val="20"/>
                <w:szCs w:val="20"/>
              </w:rPr>
            </w:pPr>
            <w:r w:rsidRPr="00A7756A">
              <w:rPr>
                <w:rFonts w:cs="Times New Roman"/>
                <w:sz w:val="20"/>
                <w:szCs w:val="20"/>
              </w:rPr>
              <w:t>[Bq/g]</w:t>
            </w:r>
          </w:p>
        </w:tc>
        <w:tc>
          <w:tcPr>
            <w:tcW w:w="0" w:type="auto"/>
            <w:shd w:val="clear" w:color="auto" w:fill="FFCC99"/>
          </w:tcPr>
          <w:p w14:paraId="67224B01" w14:textId="77777777" w:rsidR="00A7756A" w:rsidRPr="00A7756A" w:rsidRDefault="00A7756A" w:rsidP="00225D29">
            <w:pPr>
              <w:jc w:val="center"/>
              <w:rPr>
                <w:rFonts w:cs="Times New Roman"/>
                <w:sz w:val="20"/>
                <w:szCs w:val="20"/>
              </w:rPr>
            </w:pPr>
            <w:r w:rsidRPr="00A7756A">
              <w:rPr>
                <w:rFonts w:cs="Times New Roman"/>
                <w:sz w:val="20"/>
                <w:szCs w:val="20"/>
              </w:rPr>
              <w:t>Calculated</w:t>
            </w:r>
          </w:p>
          <w:p w14:paraId="3BB83844" w14:textId="1FDF7F9F" w:rsidR="00A7756A" w:rsidRPr="00A7756A" w:rsidRDefault="00A7756A" w:rsidP="00225D29">
            <w:pPr>
              <w:jc w:val="center"/>
              <w:rPr>
                <w:rFonts w:cs="Times New Roman"/>
                <w:sz w:val="20"/>
                <w:szCs w:val="20"/>
              </w:rPr>
            </w:pPr>
            <w:r w:rsidRPr="00A7756A">
              <w:rPr>
                <w:rFonts w:cs="Times New Roman"/>
                <w:sz w:val="20"/>
                <w:szCs w:val="20"/>
              </w:rPr>
              <w:t>σ</w:t>
            </w:r>
          </w:p>
        </w:tc>
      </w:tr>
      <w:tr w:rsidR="00A7756A" w:rsidRPr="00A7756A" w14:paraId="4FAAE3D3" w14:textId="77777777" w:rsidTr="00A7756A">
        <w:tc>
          <w:tcPr>
            <w:tcW w:w="0" w:type="auto"/>
          </w:tcPr>
          <w:p w14:paraId="5939AE82" w14:textId="29A451B6" w:rsidR="00A7756A" w:rsidRPr="00A7756A" w:rsidRDefault="00A7756A" w:rsidP="00A7756A">
            <w:pPr>
              <w:rPr>
                <w:rFonts w:cs="Times New Roman"/>
                <w:sz w:val="20"/>
                <w:szCs w:val="20"/>
              </w:rPr>
            </w:pPr>
            <w:r w:rsidRPr="00A7756A">
              <w:rPr>
                <w:rFonts w:cs="Times New Roman"/>
                <w:sz w:val="20"/>
                <w:szCs w:val="20"/>
              </w:rPr>
              <w:t>Base</w:t>
            </w:r>
          </w:p>
        </w:tc>
        <w:tc>
          <w:tcPr>
            <w:tcW w:w="0" w:type="auto"/>
          </w:tcPr>
          <w:p w14:paraId="14E89303" w14:textId="77777777" w:rsidR="00A7756A" w:rsidRPr="00A7756A" w:rsidRDefault="00A7756A" w:rsidP="00A7756A">
            <w:pPr>
              <w:rPr>
                <w:rFonts w:cs="Times New Roman"/>
                <w:sz w:val="20"/>
                <w:szCs w:val="20"/>
              </w:rPr>
            </w:pPr>
            <w:r w:rsidRPr="00A7756A">
              <w:rPr>
                <w:rFonts w:cs="Times New Roman"/>
                <w:sz w:val="20"/>
                <w:szCs w:val="20"/>
              </w:rPr>
              <w:t>High Fidelity Base Case</w:t>
            </w:r>
          </w:p>
        </w:tc>
        <w:tc>
          <w:tcPr>
            <w:tcW w:w="0" w:type="auto"/>
          </w:tcPr>
          <w:p w14:paraId="395C8F24" w14:textId="7453CE0D" w:rsidR="00A7756A" w:rsidRPr="00A7756A" w:rsidRDefault="00A7756A" w:rsidP="00A7756A">
            <w:pPr>
              <w:rPr>
                <w:rFonts w:cs="Times New Roman"/>
                <w:sz w:val="20"/>
                <w:szCs w:val="20"/>
              </w:rPr>
            </w:pPr>
            <w:r w:rsidRPr="00A7756A">
              <w:rPr>
                <w:rFonts w:eastAsia="Times New Roman" w:cs="Times New Roman"/>
                <w:color w:val="000000"/>
                <w:sz w:val="20"/>
                <w:szCs w:val="20"/>
              </w:rPr>
              <w:t>2.20230E+03</w:t>
            </w:r>
          </w:p>
        </w:tc>
        <w:tc>
          <w:tcPr>
            <w:tcW w:w="0" w:type="auto"/>
          </w:tcPr>
          <w:p w14:paraId="2EEC22A2" w14:textId="193B1964"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25.10</w:t>
            </w:r>
          </w:p>
        </w:tc>
      </w:tr>
      <w:tr w:rsidR="00A7756A" w:rsidRPr="00A7756A" w14:paraId="3282E7F9" w14:textId="77777777" w:rsidTr="00A7756A">
        <w:tc>
          <w:tcPr>
            <w:tcW w:w="0" w:type="auto"/>
          </w:tcPr>
          <w:p w14:paraId="69F2FD47" w14:textId="77777777" w:rsidR="00A7756A" w:rsidRPr="00A7756A" w:rsidRDefault="00A7756A" w:rsidP="00A7756A">
            <w:pPr>
              <w:rPr>
                <w:rFonts w:cs="Times New Roman"/>
                <w:sz w:val="20"/>
                <w:szCs w:val="20"/>
              </w:rPr>
            </w:pPr>
            <w:r w:rsidRPr="00A7756A">
              <w:rPr>
                <w:rFonts w:cs="Times New Roman"/>
                <w:sz w:val="20"/>
                <w:szCs w:val="20"/>
              </w:rPr>
              <w:t>DP1</w:t>
            </w:r>
          </w:p>
        </w:tc>
        <w:tc>
          <w:tcPr>
            <w:tcW w:w="0" w:type="auto"/>
          </w:tcPr>
          <w:p w14:paraId="29EB6EA7" w14:textId="77777777" w:rsidR="00A7756A" w:rsidRPr="00A7756A" w:rsidRDefault="00A7756A" w:rsidP="00A7756A">
            <w:pPr>
              <w:rPr>
                <w:rFonts w:cs="Times New Roman"/>
                <w:sz w:val="20"/>
                <w:szCs w:val="20"/>
              </w:rPr>
            </w:pPr>
            <w:r w:rsidRPr="00A7756A">
              <w:rPr>
                <w:rFonts w:cs="Times New Roman"/>
                <w:sz w:val="20"/>
                <w:szCs w:val="20"/>
              </w:rPr>
              <w:t>SILENE and Collimator Box A only (no floor)</w:t>
            </w:r>
          </w:p>
        </w:tc>
        <w:tc>
          <w:tcPr>
            <w:tcW w:w="0" w:type="auto"/>
          </w:tcPr>
          <w:p w14:paraId="4800B8AF" w14:textId="467F88FA" w:rsidR="00A7756A" w:rsidRPr="00A7756A" w:rsidRDefault="00A7756A" w:rsidP="00A7756A">
            <w:pPr>
              <w:rPr>
                <w:rFonts w:cs="Times New Roman"/>
                <w:sz w:val="20"/>
                <w:szCs w:val="20"/>
              </w:rPr>
            </w:pPr>
            <w:r w:rsidRPr="00A7756A">
              <w:rPr>
                <w:rFonts w:eastAsia="Times New Roman" w:cs="Times New Roman"/>
                <w:color w:val="000000"/>
                <w:sz w:val="20"/>
                <w:szCs w:val="20"/>
              </w:rPr>
              <w:t>1.60510E+03</w:t>
            </w:r>
          </w:p>
        </w:tc>
        <w:tc>
          <w:tcPr>
            <w:tcW w:w="0" w:type="auto"/>
          </w:tcPr>
          <w:p w14:paraId="5EB9FE5E" w14:textId="6693D942" w:rsidR="00A7756A" w:rsidRPr="00A7756A" w:rsidRDefault="00A7756A" w:rsidP="00A7756A">
            <w:pPr>
              <w:rPr>
                <w:rFonts w:cs="Times New Roman"/>
                <w:sz w:val="20"/>
                <w:szCs w:val="20"/>
              </w:rPr>
            </w:pPr>
            <w:r w:rsidRPr="00A7756A">
              <w:rPr>
                <w:rFonts w:eastAsia="Times New Roman" w:cs="Times New Roman"/>
                <w:color w:val="000000"/>
                <w:sz w:val="20"/>
                <w:szCs w:val="20"/>
              </w:rPr>
              <w:t>13.95</w:t>
            </w:r>
          </w:p>
        </w:tc>
      </w:tr>
      <w:tr w:rsidR="00A7756A" w:rsidRPr="00A7756A" w14:paraId="7C096DDD" w14:textId="77777777" w:rsidTr="00A7756A">
        <w:tc>
          <w:tcPr>
            <w:tcW w:w="0" w:type="auto"/>
          </w:tcPr>
          <w:p w14:paraId="6309FE97" w14:textId="77777777" w:rsidR="00A7756A" w:rsidRPr="00A7756A" w:rsidRDefault="00A7756A" w:rsidP="00A7756A">
            <w:pPr>
              <w:rPr>
                <w:rFonts w:cs="Times New Roman"/>
                <w:sz w:val="20"/>
                <w:szCs w:val="20"/>
              </w:rPr>
            </w:pPr>
            <w:r w:rsidRPr="00A7756A">
              <w:rPr>
                <w:rFonts w:cs="Times New Roman"/>
                <w:sz w:val="20"/>
                <w:szCs w:val="20"/>
              </w:rPr>
              <w:t>DP2</w:t>
            </w:r>
          </w:p>
        </w:tc>
        <w:tc>
          <w:tcPr>
            <w:tcW w:w="0" w:type="auto"/>
          </w:tcPr>
          <w:p w14:paraId="1178DD78"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dp1 except 40 cm thick floor now included as inscribed by boundary around SILENE and Collimator Box A</w:t>
            </w:r>
          </w:p>
        </w:tc>
        <w:tc>
          <w:tcPr>
            <w:tcW w:w="0" w:type="auto"/>
          </w:tcPr>
          <w:p w14:paraId="64D50CAC" w14:textId="4C25C505" w:rsidR="00A7756A" w:rsidRPr="00A7756A" w:rsidRDefault="00A7756A" w:rsidP="00A7756A">
            <w:pPr>
              <w:rPr>
                <w:rFonts w:cs="Times New Roman"/>
                <w:sz w:val="20"/>
                <w:szCs w:val="20"/>
              </w:rPr>
            </w:pPr>
            <w:r w:rsidRPr="00A7756A">
              <w:rPr>
                <w:rFonts w:eastAsia="Times New Roman" w:cs="Times New Roman"/>
                <w:color w:val="000000"/>
                <w:sz w:val="20"/>
                <w:szCs w:val="20"/>
              </w:rPr>
              <w:t>1.61760E+03</w:t>
            </w:r>
          </w:p>
        </w:tc>
        <w:tc>
          <w:tcPr>
            <w:tcW w:w="0" w:type="auto"/>
          </w:tcPr>
          <w:p w14:paraId="5C5418A5" w14:textId="6DE92983" w:rsidR="00A7756A" w:rsidRPr="00A7756A" w:rsidRDefault="00A7756A" w:rsidP="00A7756A">
            <w:pPr>
              <w:rPr>
                <w:rFonts w:cs="Times New Roman"/>
                <w:sz w:val="20"/>
                <w:szCs w:val="20"/>
              </w:rPr>
            </w:pPr>
            <w:r w:rsidRPr="00A7756A">
              <w:rPr>
                <w:rFonts w:eastAsia="Times New Roman" w:cs="Times New Roman"/>
                <w:color w:val="000000"/>
                <w:sz w:val="20"/>
                <w:szCs w:val="20"/>
              </w:rPr>
              <w:t>11.50</w:t>
            </w:r>
          </w:p>
        </w:tc>
      </w:tr>
      <w:tr w:rsidR="00A7756A" w:rsidRPr="00A7756A" w14:paraId="4418411C" w14:textId="77777777" w:rsidTr="00A7756A">
        <w:tc>
          <w:tcPr>
            <w:tcW w:w="0" w:type="auto"/>
          </w:tcPr>
          <w:p w14:paraId="10C8B4F1" w14:textId="77777777" w:rsidR="00A7756A" w:rsidRPr="00A7756A" w:rsidRDefault="00A7756A" w:rsidP="00A7756A">
            <w:pPr>
              <w:rPr>
                <w:rFonts w:cs="Times New Roman"/>
                <w:sz w:val="20"/>
                <w:szCs w:val="20"/>
              </w:rPr>
            </w:pPr>
            <w:r w:rsidRPr="00A7756A">
              <w:rPr>
                <w:rFonts w:cs="Times New Roman"/>
                <w:sz w:val="20"/>
                <w:szCs w:val="20"/>
              </w:rPr>
              <w:t>DP3</w:t>
            </w:r>
          </w:p>
        </w:tc>
        <w:tc>
          <w:tcPr>
            <w:tcW w:w="0" w:type="auto"/>
          </w:tcPr>
          <w:p w14:paraId="7ED24C8D"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dp1 except 40 cm thick floor now extends full y-dimension for reactor cell</w:t>
            </w:r>
          </w:p>
        </w:tc>
        <w:tc>
          <w:tcPr>
            <w:tcW w:w="0" w:type="auto"/>
          </w:tcPr>
          <w:p w14:paraId="64CFB69B" w14:textId="3933DB7B" w:rsidR="00A7756A" w:rsidRPr="00A7756A" w:rsidRDefault="00A7756A" w:rsidP="00A7756A">
            <w:pPr>
              <w:rPr>
                <w:rFonts w:cs="Times New Roman"/>
                <w:sz w:val="20"/>
                <w:szCs w:val="20"/>
              </w:rPr>
            </w:pPr>
            <w:r w:rsidRPr="00A7756A">
              <w:rPr>
                <w:rFonts w:eastAsia="Times New Roman" w:cs="Times New Roman"/>
                <w:color w:val="000000"/>
                <w:sz w:val="20"/>
                <w:szCs w:val="20"/>
              </w:rPr>
              <w:t>1.68740E+03</w:t>
            </w:r>
          </w:p>
        </w:tc>
        <w:tc>
          <w:tcPr>
            <w:tcW w:w="0" w:type="auto"/>
          </w:tcPr>
          <w:p w14:paraId="0F9D3C0B" w14:textId="545BCA41" w:rsidR="00A7756A" w:rsidRPr="00A7756A" w:rsidRDefault="00A7756A" w:rsidP="00A7756A">
            <w:pPr>
              <w:rPr>
                <w:rFonts w:cs="Times New Roman"/>
                <w:sz w:val="20"/>
                <w:szCs w:val="20"/>
              </w:rPr>
            </w:pPr>
            <w:r w:rsidRPr="00A7756A">
              <w:rPr>
                <w:rFonts w:eastAsia="Times New Roman" w:cs="Times New Roman"/>
                <w:color w:val="000000"/>
                <w:sz w:val="20"/>
                <w:szCs w:val="20"/>
              </w:rPr>
              <w:t>13.00</w:t>
            </w:r>
          </w:p>
        </w:tc>
      </w:tr>
      <w:tr w:rsidR="00A7756A" w:rsidRPr="00A7756A" w14:paraId="2F028D70" w14:textId="77777777" w:rsidTr="00A7756A">
        <w:tc>
          <w:tcPr>
            <w:tcW w:w="0" w:type="auto"/>
          </w:tcPr>
          <w:p w14:paraId="7186966D" w14:textId="77777777" w:rsidR="00A7756A" w:rsidRPr="00A7756A" w:rsidRDefault="00A7756A" w:rsidP="00A7756A">
            <w:pPr>
              <w:rPr>
                <w:rFonts w:cs="Times New Roman"/>
                <w:sz w:val="20"/>
                <w:szCs w:val="20"/>
              </w:rPr>
            </w:pPr>
            <w:r w:rsidRPr="00A7756A">
              <w:rPr>
                <w:rFonts w:cs="Times New Roman"/>
                <w:sz w:val="20"/>
                <w:szCs w:val="20"/>
              </w:rPr>
              <w:t>DP4</w:t>
            </w:r>
          </w:p>
        </w:tc>
        <w:tc>
          <w:tcPr>
            <w:tcW w:w="0" w:type="auto"/>
          </w:tcPr>
          <w:p w14:paraId="5345C9D5" w14:textId="7174D9CF"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dp1 except 40 cm thick floor now extends 1/2 of x-dimension for reactor cell</w:t>
            </w:r>
          </w:p>
        </w:tc>
        <w:tc>
          <w:tcPr>
            <w:tcW w:w="0" w:type="auto"/>
          </w:tcPr>
          <w:p w14:paraId="375CE27F" w14:textId="7C23BBF6" w:rsidR="00A7756A" w:rsidRPr="00A7756A" w:rsidRDefault="00A7756A" w:rsidP="00A7756A">
            <w:pPr>
              <w:rPr>
                <w:rFonts w:cs="Times New Roman"/>
                <w:sz w:val="20"/>
                <w:szCs w:val="20"/>
              </w:rPr>
            </w:pPr>
            <w:r w:rsidRPr="00A7756A">
              <w:rPr>
                <w:rFonts w:eastAsia="Times New Roman" w:cs="Times New Roman"/>
                <w:color w:val="000000"/>
                <w:sz w:val="20"/>
                <w:szCs w:val="20"/>
              </w:rPr>
              <w:t>1.75110E+03</w:t>
            </w:r>
          </w:p>
        </w:tc>
        <w:tc>
          <w:tcPr>
            <w:tcW w:w="0" w:type="auto"/>
          </w:tcPr>
          <w:p w14:paraId="0169EE1E" w14:textId="03104765" w:rsidR="00A7756A" w:rsidRPr="00A7756A" w:rsidRDefault="00A7756A" w:rsidP="00A7756A">
            <w:pPr>
              <w:rPr>
                <w:rFonts w:cs="Times New Roman"/>
                <w:sz w:val="20"/>
                <w:szCs w:val="20"/>
              </w:rPr>
            </w:pPr>
            <w:r w:rsidRPr="00A7756A">
              <w:rPr>
                <w:rFonts w:eastAsia="Times New Roman" w:cs="Times New Roman"/>
                <w:color w:val="000000"/>
                <w:sz w:val="20"/>
                <w:szCs w:val="20"/>
              </w:rPr>
              <w:t>13.10</w:t>
            </w:r>
          </w:p>
        </w:tc>
      </w:tr>
      <w:tr w:rsidR="00A7756A" w:rsidRPr="00A7756A" w14:paraId="65FFD958" w14:textId="77777777" w:rsidTr="00A7756A">
        <w:tc>
          <w:tcPr>
            <w:tcW w:w="0" w:type="auto"/>
          </w:tcPr>
          <w:p w14:paraId="0FF8C4C0" w14:textId="77777777" w:rsidR="00A7756A" w:rsidRPr="00A7756A" w:rsidRDefault="00A7756A" w:rsidP="00A7756A">
            <w:pPr>
              <w:rPr>
                <w:rFonts w:cs="Times New Roman"/>
                <w:sz w:val="20"/>
                <w:szCs w:val="20"/>
              </w:rPr>
            </w:pPr>
            <w:r w:rsidRPr="00A7756A">
              <w:rPr>
                <w:rFonts w:cs="Times New Roman"/>
                <w:sz w:val="20"/>
                <w:szCs w:val="20"/>
              </w:rPr>
              <w:t>DP5</w:t>
            </w:r>
          </w:p>
        </w:tc>
        <w:tc>
          <w:tcPr>
            <w:tcW w:w="0" w:type="auto"/>
          </w:tcPr>
          <w:p w14:paraId="55A0C307"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dp1 except 40 cm thick floor now extends full x and y dimensions of reactor cell</w:t>
            </w:r>
          </w:p>
        </w:tc>
        <w:tc>
          <w:tcPr>
            <w:tcW w:w="0" w:type="auto"/>
          </w:tcPr>
          <w:p w14:paraId="1366D61D" w14:textId="5B861953" w:rsidR="00A7756A" w:rsidRPr="00A7756A" w:rsidRDefault="00A7756A" w:rsidP="00A7756A">
            <w:pPr>
              <w:rPr>
                <w:rFonts w:cs="Times New Roman"/>
                <w:sz w:val="20"/>
                <w:szCs w:val="20"/>
              </w:rPr>
            </w:pPr>
            <w:r w:rsidRPr="00A7756A">
              <w:rPr>
                <w:rFonts w:eastAsia="Times New Roman" w:cs="Times New Roman"/>
                <w:color w:val="000000"/>
                <w:sz w:val="20"/>
                <w:szCs w:val="20"/>
              </w:rPr>
              <w:t>1.86360E+03</w:t>
            </w:r>
          </w:p>
        </w:tc>
        <w:tc>
          <w:tcPr>
            <w:tcW w:w="0" w:type="auto"/>
          </w:tcPr>
          <w:p w14:paraId="6B30BF98" w14:textId="7A0A2D18" w:rsidR="00A7756A" w:rsidRPr="00A7756A" w:rsidRDefault="00A7756A" w:rsidP="00A7756A">
            <w:pPr>
              <w:rPr>
                <w:rFonts w:cs="Times New Roman"/>
                <w:sz w:val="20"/>
                <w:szCs w:val="20"/>
              </w:rPr>
            </w:pPr>
            <w:r w:rsidRPr="00A7756A">
              <w:rPr>
                <w:rFonts w:eastAsia="Times New Roman" w:cs="Times New Roman"/>
                <w:color w:val="000000"/>
                <w:sz w:val="20"/>
                <w:szCs w:val="20"/>
              </w:rPr>
              <w:t>14.70</w:t>
            </w:r>
          </w:p>
        </w:tc>
      </w:tr>
      <w:tr w:rsidR="00A7756A" w:rsidRPr="00A7756A" w14:paraId="7FD41151" w14:textId="77777777" w:rsidTr="00A7756A">
        <w:tc>
          <w:tcPr>
            <w:tcW w:w="0" w:type="auto"/>
          </w:tcPr>
          <w:p w14:paraId="2341E9E6" w14:textId="77777777" w:rsidR="00A7756A" w:rsidRPr="00A7756A" w:rsidRDefault="00A7756A" w:rsidP="00A7756A">
            <w:pPr>
              <w:rPr>
                <w:rFonts w:cs="Times New Roman"/>
                <w:sz w:val="20"/>
                <w:szCs w:val="20"/>
              </w:rPr>
            </w:pPr>
            <w:r w:rsidRPr="00A7756A">
              <w:rPr>
                <w:rFonts w:cs="Times New Roman"/>
                <w:sz w:val="20"/>
                <w:szCs w:val="20"/>
              </w:rPr>
              <w:t>DP6</w:t>
            </w:r>
          </w:p>
        </w:tc>
        <w:tc>
          <w:tcPr>
            <w:tcW w:w="0" w:type="auto"/>
          </w:tcPr>
          <w:p w14:paraId="32B6E9BB"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dp1 except rear wall (+y dimension) now added</w:t>
            </w:r>
          </w:p>
        </w:tc>
        <w:tc>
          <w:tcPr>
            <w:tcW w:w="0" w:type="auto"/>
          </w:tcPr>
          <w:p w14:paraId="2E318839" w14:textId="6D40E7D0" w:rsidR="00A7756A" w:rsidRPr="00A7756A" w:rsidRDefault="00A7756A" w:rsidP="00A7756A">
            <w:pPr>
              <w:rPr>
                <w:rFonts w:cs="Times New Roman"/>
                <w:sz w:val="20"/>
                <w:szCs w:val="20"/>
              </w:rPr>
            </w:pPr>
            <w:r w:rsidRPr="00A7756A">
              <w:rPr>
                <w:rFonts w:eastAsia="Times New Roman" w:cs="Times New Roman"/>
                <w:color w:val="000000"/>
                <w:sz w:val="20"/>
                <w:szCs w:val="20"/>
              </w:rPr>
              <w:t>1.62450E+03</w:t>
            </w:r>
          </w:p>
        </w:tc>
        <w:tc>
          <w:tcPr>
            <w:tcW w:w="0" w:type="auto"/>
          </w:tcPr>
          <w:p w14:paraId="3D43ABA7" w14:textId="50456DBD" w:rsidR="00A7756A" w:rsidRPr="00A7756A" w:rsidRDefault="00A7756A" w:rsidP="00A7756A">
            <w:pPr>
              <w:rPr>
                <w:rFonts w:cs="Times New Roman"/>
                <w:sz w:val="20"/>
                <w:szCs w:val="20"/>
              </w:rPr>
            </w:pPr>
            <w:r w:rsidRPr="00A7756A">
              <w:rPr>
                <w:rFonts w:eastAsia="Times New Roman" w:cs="Times New Roman"/>
                <w:color w:val="000000"/>
                <w:sz w:val="20"/>
                <w:szCs w:val="20"/>
              </w:rPr>
              <w:t>15.20</w:t>
            </w:r>
          </w:p>
        </w:tc>
      </w:tr>
      <w:tr w:rsidR="00A7756A" w:rsidRPr="00A7756A" w14:paraId="2A1FEB03" w14:textId="77777777" w:rsidTr="00A7756A">
        <w:tc>
          <w:tcPr>
            <w:tcW w:w="0" w:type="auto"/>
          </w:tcPr>
          <w:p w14:paraId="05A94E02" w14:textId="77777777" w:rsidR="00A7756A" w:rsidRPr="00A7756A" w:rsidRDefault="00A7756A" w:rsidP="00A7756A">
            <w:pPr>
              <w:rPr>
                <w:rFonts w:cs="Times New Roman"/>
                <w:sz w:val="20"/>
                <w:szCs w:val="20"/>
              </w:rPr>
            </w:pPr>
            <w:r w:rsidRPr="00A7756A">
              <w:rPr>
                <w:rFonts w:cs="Times New Roman"/>
                <w:sz w:val="20"/>
                <w:szCs w:val="20"/>
              </w:rPr>
              <w:t>DP7</w:t>
            </w:r>
          </w:p>
        </w:tc>
        <w:tc>
          <w:tcPr>
            <w:tcW w:w="0" w:type="auto"/>
          </w:tcPr>
          <w:p w14:paraId="4B2266B0"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dp1 except ceiling (+z dimension) now added</w:t>
            </w:r>
          </w:p>
        </w:tc>
        <w:tc>
          <w:tcPr>
            <w:tcW w:w="0" w:type="auto"/>
          </w:tcPr>
          <w:p w14:paraId="01CA3E1D" w14:textId="779A6B64" w:rsidR="00A7756A" w:rsidRPr="00A7756A" w:rsidRDefault="00A7756A" w:rsidP="00A7756A">
            <w:pPr>
              <w:rPr>
                <w:rFonts w:cs="Times New Roman"/>
                <w:sz w:val="20"/>
                <w:szCs w:val="20"/>
              </w:rPr>
            </w:pPr>
            <w:r w:rsidRPr="00A7756A">
              <w:rPr>
                <w:rFonts w:eastAsia="Times New Roman" w:cs="Times New Roman"/>
                <w:color w:val="000000"/>
                <w:sz w:val="20"/>
                <w:szCs w:val="20"/>
              </w:rPr>
              <w:t>1.58880E+03</w:t>
            </w:r>
          </w:p>
        </w:tc>
        <w:tc>
          <w:tcPr>
            <w:tcW w:w="0" w:type="auto"/>
          </w:tcPr>
          <w:p w14:paraId="46BD9FA6" w14:textId="302B5616" w:rsidR="00A7756A" w:rsidRPr="00A7756A" w:rsidRDefault="00A7756A" w:rsidP="00A7756A">
            <w:pPr>
              <w:rPr>
                <w:rFonts w:cs="Times New Roman"/>
                <w:sz w:val="20"/>
                <w:szCs w:val="20"/>
              </w:rPr>
            </w:pPr>
            <w:r w:rsidRPr="00A7756A">
              <w:rPr>
                <w:rFonts w:eastAsia="Times New Roman" w:cs="Times New Roman"/>
                <w:color w:val="000000"/>
                <w:sz w:val="20"/>
                <w:szCs w:val="20"/>
              </w:rPr>
              <w:t>13.25</w:t>
            </w:r>
          </w:p>
        </w:tc>
      </w:tr>
      <w:tr w:rsidR="00A7756A" w:rsidRPr="00A7756A" w14:paraId="54CD3C0A" w14:textId="77777777" w:rsidTr="00A7756A">
        <w:tc>
          <w:tcPr>
            <w:tcW w:w="0" w:type="auto"/>
          </w:tcPr>
          <w:p w14:paraId="2587917B" w14:textId="77777777" w:rsidR="00A7756A" w:rsidRPr="00A7756A" w:rsidRDefault="00A7756A" w:rsidP="00A7756A">
            <w:pPr>
              <w:rPr>
                <w:rFonts w:cs="Times New Roman"/>
                <w:sz w:val="20"/>
                <w:szCs w:val="20"/>
              </w:rPr>
            </w:pPr>
            <w:r w:rsidRPr="00A7756A">
              <w:rPr>
                <w:rFonts w:cs="Times New Roman"/>
                <w:sz w:val="20"/>
                <w:szCs w:val="20"/>
              </w:rPr>
              <w:t>DP8</w:t>
            </w:r>
          </w:p>
        </w:tc>
        <w:tc>
          <w:tcPr>
            <w:tcW w:w="0" w:type="auto"/>
          </w:tcPr>
          <w:p w14:paraId="5CE4E8C9"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dp1 except scattering box added</w:t>
            </w:r>
          </w:p>
        </w:tc>
        <w:tc>
          <w:tcPr>
            <w:tcW w:w="0" w:type="auto"/>
          </w:tcPr>
          <w:p w14:paraId="54C33D56" w14:textId="26ED8D53" w:rsidR="00A7756A" w:rsidRPr="00A7756A" w:rsidRDefault="00A7756A" w:rsidP="00A7756A">
            <w:pPr>
              <w:rPr>
                <w:rFonts w:cs="Times New Roman"/>
                <w:sz w:val="20"/>
                <w:szCs w:val="20"/>
              </w:rPr>
            </w:pPr>
            <w:r w:rsidRPr="00A7756A">
              <w:rPr>
                <w:rFonts w:eastAsia="Times New Roman" w:cs="Times New Roman"/>
                <w:color w:val="000000"/>
                <w:sz w:val="20"/>
                <w:szCs w:val="20"/>
              </w:rPr>
              <w:t>1.58150E+03</w:t>
            </w:r>
          </w:p>
        </w:tc>
        <w:tc>
          <w:tcPr>
            <w:tcW w:w="0" w:type="auto"/>
          </w:tcPr>
          <w:p w14:paraId="6114EFAC" w14:textId="50742F65" w:rsidR="00A7756A" w:rsidRPr="00A7756A" w:rsidRDefault="00A7756A" w:rsidP="00A7756A">
            <w:pPr>
              <w:rPr>
                <w:rFonts w:cs="Times New Roman"/>
                <w:sz w:val="20"/>
                <w:szCs w:val="20"/>
              </w:rPr>
            </w:pPr>
            <w:r w:rsidRPr="00A7756A">
              <w:rPr>
                <w:rFonts w:eastAsia="Times New Roman" w:cs="Times New Roman"/>
                <w:color w:val="000000"/>
                <w:sz w:val="20"/>
                <w:szCs w:val="20"/>
              </w:rPr>
              <w:t>18.30</w:t>
            </w:r>
          </w:p>
        </w:tc>
      </w:tr>
      <w:tr w:rsidR="00A7756A" w:rsidRPr="00A7756A" w14:paraId="7DAED074" w14:textId="77777777" w:rsidTr="00A7756A">
        <w:tc>
          <w:tcPr>
            <w:tcW w:w="0" w:type="auto"/>
          </w:tcPr>
          <w:p w14:paraId="608527F1" w14:textId="77777777" w:rsidR="00A7756A" w:rsidRPr="00A7756A" w:rsidRDefault="00A7756A" w:rsidP="00A7756A">
            <w:pPr>
              <w:rPr>
                <w:rFonts w:cs="Times New Roman"/>
                <w:sz w:val="20"/>
                <w:szCs w:val="20"/>
              </w:rPr>
            </w:pPr>
            <w:r w:rsidRPr="00A7756A">
              <w:rPr>
                <w:rFonts w:cs="Times New Roman"/>
                <w:sz w:val="20"/>
                <w:szCs w:val="20"/>
              </w:rPr>
              <w:t>DP9</w:t>
            </w:r>
          </w:p>
        </w:tc>
        <w:tc>
          <w:tcPr>
            <w:tcW w:w="0" w:type="auto"/>
          </w:tcPr>
          <w:p w14:paraId="6F5A405C"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dp1 except collimator box B added</w:t>
            </w:r>
          </w:p>
        </w:tc>
        <w:tc>
          <w:tcPr>
            <w:tcW w:w="0" w:type="auto"/>
          </w:tcPr>
          <w:p w14:paraId="7463F444" w14:textId="41CC06F2" w:rsidR="00A7756A" w:rsidRPr="00A7756A" w:rsidRDefault="00A7756A" w:rsidP="00A7756A">
            <w:pPr>
              <w:rPr>
                <w:rFonts w:cs="Times New Roman"/>
                <w:sz w:val="20"/>
                <w:szCs w:val="20"/>
              </w:rPr>
            </w:pPr>
            <w:r w:rsidRPr="00A7756A">
              <w:rPr>
                <w:rFonts w:eastAsia="Times New Roman" w:cs="Times New Roman"/>
                <w:color w:val="000000"/>
                <w:sz w:val="20"/>
                <w:szCs w:val="20"/>
              </w:rPr>
              <w:t>1.60040E+03</w:t>
            </w:r>
          </w:p>
        </w:tc>
        <w:tc>
          <w:tcPr>
            <w:tcW w:w="0" w:type="auto"/>
          </w:tcPr>
          <w:p w14:paraId="399ED5CE" w14:textId="1F51DE10" w:rsidR="00A7756A" w:rsidRPr="00A7756A" w:rsidRDefault="00A7756A" w:rsidP="00A7756A">
            <w:pPr>
              <w:rPr>
                <w:rFonts w:cs="Times New Roman"/>
                <w:sz w:val="20"/>
                <w:szCs w:val="20"/>
              </w:rPr>
            </w:pPr>
            <w:r w:rsidRPr="00A7756A">
              <w:rPr>
                <w:rFonts w:eastAsia="Times New Roman" w:cs="Times New Roman"/>
                <w:color w:val="000000"/>
                <w:sz w:val="20"/>
                <w:szCs w:val="20"/>
              </w:rPr>
              <w:t>12.50</w:t>
            </w:r>
          </w:p>
        </w:tc>
      </w:tr>
      <w:tr w:rsidR="00A7756A" w:rsidRPr="00A7756A" w14:paraId="7EE4CE8A" w14:textId="77777777" w:rsidTr="00A7756A">
        <w:tc>
          <w:tcPr>
            <w:tcW w:w="0" w:type="auto"/>
          </w:tcPr>
          <w:p w14:paraId="367FE0BC" w14:textId="77777777" w:rsidR="00A7756A" w:rsidRPr="00A7756A" w:rsidRDefault="00A7756A" w:rsidP="00A7756A">
            <w:pPr>
              <w:rPr>
                <w:rFonts w:cs="Times New Roman"/>
                <w:sz w:val="20"/>
                <w:szCs w:val="20"/>
              </w:rPr>
            </w:pPr>
            <w:r w:rsidRPr="00A7756A">
              <w:rPr>
                <w:rFonts w:cs="Times New Roman"/>
                <w:sz w:val="20"/>
                <w:szCs w:val="20"/>
              </w:rPr>
              <w:t>DP10</w:t>
            </w:r>
          </w:p>
        </w:tc>
        <w:tc>
          <w:tcPr>
            <w:tcW w:w="0" w:type="auto"/>
          </w:tcPr>
          <w:p w14:paraId="62DD6A08"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dp1 except Diagnostic Stand A added</w:t>
            </w:r>
          </w:p>
        </w:tc>
        <w:tc>
          <w:tcPr>
            <w:tcW w:w="0" w:type="auto"/>
          </w:tcPr>
          <w:p w14:paraId="633997A9" w14:textId="0CDC5107" w:rsidR="00A7756A" w:rsidRPr="00A7756A" w:rsidRDefault="00A7756A" w:rsidP="00A7756A">
            <w:pPr>
              <w:rPr>
                <w:rFonts w:cs="Times New Roman"/>
                <w:sz w:val="20"/>
                <w:szCs w:val="20"/>
              </w:rPr>
            </w:pPr>
            <w:r w:rsidRPr="00A7756A">
              <w:rPr>
                <w:rFonts w:eastAsia="Times New Roman" w:cs="Times New Roman"/>
                <w:color w:val="000000"/>
                <w:sz w:val="20"/>
                <w:szCs w:val="20"/>
              </w:rPr>
              <w:t>1.60110E+03</w:t>
            </w:r>
          </w:p>
        </w:tc>
        <w:tc>
          <w:tcPr>
            <w:tcW w:w="0" w:type="auto"/>
          </w:tcPr>
          <w:p w14:paraId="337C17AB" w14:textId="595A35D4" w:rsidR="00A7756A" w:rsidRPr="00A7756A" w:rsidRDefault="00A7756A" w:rsidP="00A7756A">
            <w:pPr>
              <w:rPr>
                <w:rFonts w:cs="Times New Roman"/>
                <w:sz w:val="20"/>
                <w:szCs w:val="20"/>
              </w:rPr>
            </w:pPr>
            <w:r w:rsidRPr="00A7756A">
              <w:rPr>
                <w:rFonts w:eastAsia="Times New Roman" w:cs="Times New Roman"/>
                <w:color w:val="000000"/>
                <w:sz w:val="20"/>
                <w:szCs w:val="20"/>
              </w:rPr>
              <w:t>15.80</w:t>
            </w:r>
          </w:p>
        </w:tc>
      </w:tr>
      <w:tr w:rsidR="00A7756A" w:rsidRPr="00A7756A" w14:paraId="51AB819E" w14:textId="77777777" w:rsidTr="00A7756A">
        <w:tc>
          <w:tcPr>
            <w:tcW w:w="0" w:type="auto"/>
          </w:tcPr>
          <w:p w14:paraId="2AD479B2" w14:textId="77777777" w:rsidR="00A7756A" w:rsidRPr="00A7756A" w:rsidRDefault="00A7756A" w:rsidP="00A7756A">
            <w:pPr>
              <w:rPr>
                <w:rFonts w:cs="Times New Roman"/>
                <w:sz w:val="20"/>
                <w:szCs w:val="20"/>
              </w:rPr>
            </w:pPr>
            <w:r w:rsidRPr="00A7756A">
              <w:rPr>
                <w:rFonts w:cs="Times New Roman"/>
                <w:sz w:val="20"/>
                <w:szCs w:val="20"/>
              </w:rPr>
              <w:t>DP11</w:t>
            </w:r>
          </w:p>
        </w:tc>
        <w:tc>
          <w:tcPr>
            <w:tcW w:w="0" w:type="auto"/>
          </w:tcPr>
          <w:p w14:paraId="344D7B5B"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dp1 except Diagnostic Stand B added</w:t>
            </w:r>
          </w:p>
        </w:tc>
        <w:tc>
          <w:tcPr>
            <w:tcW w:w="0" w:type="auto"/>
          </w:tcPr>
          <w:p w14:paraId="1B8215CC" w14:textId="1CADD7E8" w:rsidR="00A7756A" w:rsidRPr="00A7756A" w:rsidRDefault="00A7756A" w:rsidP="00A7756A">
            <w:pPr>
              <w:rPr>
                <w:rFonts w:cs="Times New Roman"/>
                <w:sz w:val="20"/>
                <w:szCs w:val="20"/>
              </w:rPr>
            </w:pPr>
            <w:r w:rsidRPr="00A7756A">
              <w:rPr>
                <w:rFonts w:eastAsia="Times New Roman" w:cs="Times New Roman"/>
                <w:color w:val="000000"/>
                <w:sz w:val="20"/>
                <w:szCs w:val="20"/>
              </w:rPr>
              <w:t>1.59680E+03</w:t>
            </w:r>
          </w:p>
        </w:tc>
        <w:tc>
          <w:tcPr>
            <w:tcW w:w="0" w:type="auto"/>
          </w:tcPr>
          <w:p w14:paraId="688AEE60" w14:textId="65756A1C" w:rsidR="00A7756A" w:rsidRPr="00A7756A" w:rsidRDefault="00A7756A" w:rsidP="00A7756A">
            <w:pPr>
              <w:rPr>
                <w:rFonts w:cs="Times New Roman"/>
                <w:sz w:val="20"/>
                <w:szCs w:val="20"/>
              </w:rPr>
            </w:pPr>
            <w:r w:rsidRPr="00A7756A">
              <w:rPr>
                <w:rFonts w:eastAsia="Times New Roman" w:cs="Times New Roman"/>
                <w:color w:val="000000"/>
                <w:sz w:val="20"/>
                <w:szCs w:val="20"/>
              </w:rPr>
              <w:t>13.60</w:t>
            </w:r>
          </w:p>
        </w:tc>
      </w:tr>
      <w:tr w:rsidR="00A7756A" w:rsidRPr="00A7756A" w14:paraId="26686900" w14:textId="77777777" w:rsidTr="00A7756A">
        <w:tc>
          <w:tcPr>
            <w:tcW w:w="0" w:type="auto"/>
          </w:tcPr>
          <w:p w14:paraId="3B986789" w14:textId="77777777" w:rsidR="00A7756A" w:rsidRPr="00A7756A" w:rsidRDefault="00A7756A" w:rsidP="00A7756A">
            <w:pPr>
              <w:rPr>
                <w:rFonts w:cs="Times New Roman"/>
                <w:sz w:val="20"/>
                <w:szCs w:val="20"/>
              </w:rPr>
            </w:pPr>
            <w:r w:rsidRPr="00A7756A">
              <w:rPr>
                <w:rFonts w:cs="Times New Roman"/>
                <w:sz w:val="20"/>
                <w:szCs w:val="20"/>
              </w:rPr>
              <w:t>DP12</w:t>
            </w:r>
          </w:p>
        </w:tc>
        <w:tc>
          <w:tcPr>
            <w:tcW w:w="0" w:type="auto"/>
          </w:tcPr>
          <w:p w14:paraId="60C8C424"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dp5 except rear wall (+y dimension) now added</w:t>
            </w:r>
          </w:p>
        </w:tc>
        <w:tc>
          <w:tcPr>
            <w:tcW w:w="0" w:type="auto"/>
          </w:tcPr>
          <w:p w14:paraId="11197CF6" w14:textId="7A66C83E" w:rsidR="00A7756A" w:rsidRPr="00A7756A" w:rsidRDefault="00A7756A" w:rsidP="00A7756A">
            <w:pPr>
              <w:rPr>
                <w:rFonts w:cs="Times New Roman"/>
                <w:sz w:val="20"/>
                <w:szCs w:val="20"/>
              </w:rPr>
            </w:pPr>
            <w:r w:rsidRPr="00A7756A">
              <w:rPr>
                <w:rFonts w:eastAsia="Times New Roman" w:cs="Times New Roman"/>
                <w:color w:val="000000"/>
                <w:sz w:val="20"/>
                <w:szCs w:val="20"/>
              </w:rPr>
              <w:t>1.95640E+03</w:t>
            </w:r>
          </w:p>
        </w:tc>
        <w:tc>
          <w:tcPr>
            <w:tcW w:w="0" w:type="auto"/>
          </w:tcPr>
          <w:p w14:paraId="19DBA1B7" w14:textId="67AF4CCB" w:rsidR="00A7756A" w:rsidRPr="00A7756A" w:rsidRDefault="00A7756A" w:rsidP="00A7756A">
            <w:pPr>
              <w:rPr>
                <w:rFonts w:cs="Times New Roman"/>
                <w:sz w:val="20"/>
                <w:szCs w:val="20"/>
              </w:rPr>
            </w:pPr>
            <w:r w:rsidRPr="00A7756A">
              <w:rPr>
                <w:rFonts w:eastAsia="Times New Roman" w:cs="Times New Roman"/>
                <w:color w:val="000000"/>
                <w:sz w:val="20"/>
                <w:szCs w:val="20"/>
              </w:rPr>
              <w:t>22.70</w:t>
            </w:r>
          </w:p>
        </w:tc>
      </w:tr>
      <w:tr w:rsidR="00A7756A" w:rsidRPr="00A7756A" w14:paraId="3E3CB938" w14:textId="77777777" w:rsidTr="00A7756A">
        <w:tc>
          <w:tcPr>
            <w:tcW w:w="0" w:type="auto"/>
          </w:tcPr>
          <w:p w14:paraId="0E90F208" w14:textId="77777777" w:rsidR="00A7756A" w:rsidRPr="00A7756A" w:rsidRDefault="00A7756A" w:rsidP="00A7756A">
            <w:pPr>
              <w:rPr>
                <w:rFonts w:cs="Times New Roman"/>
                <w:sz w:val="20"/>
                <w:szCs w:val="20"/>
              </w:rPr>
            </w:pPr>
            <w:r w:rsidRPr="00A7756A">
              <w:rPr>
                <w:rFonts w:cs="Times New Roman"/>
                <w:sz w:val="20"/>
                <w:szCs w:val="20"/>
              </w:rPr>
              <w:t>DP13</w:t>
            </w:r>
          </w:p>
        </w:tc>
        <w:tc>
          <w:tcPr>
            <w:tcW w:w="0" w:type="auto"/>
          </w:tcPr>
          <w:p w14:paraId="69A1DCE5"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dp5 except ceiling (+z dimension) now added</w:t>
            </w:r>
          </w:p>
        </w:tc>
        <w:tc>
          <w:tcPr>
            <w:tcW w:w="2559" w:type="dxa"/>
            <w:gridSpan w:val="2"/>
          </w:tcPr>
          <w:p w14:paraId="1931119F" w14:textId="3740DA8D"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Case failed to converge</w:t>
            </w:r>
          </w:p>
        </w:tc>
      </w:tr>
      <w:tr w:rsidR="00A7756A" w:rsidRPr="00A7756A" w14:paraId="0FDC64B0" w14:textId="77777777" w:rsidTr="00A7756A">
        <w:tc>
          <w:tcPr>
            <w:tcW w:w="0" w:type="auto"/>
          </w:tcPr>
          <w:p w14:paraId="3A9A69E4" w14:textId="77777777" w:rsidR="00A7756A" w:rsidRPr="00A7756A" w:rsidRDefault="00A7756A" w:rsidP="00A7756A">
            <w:pPr>
              <w:rPr>
                <w:rFonts w:cs="Times New Roman"/>
                <w:sz w:val="20"/>
                <w:szCs w:val="20"/>
              </w:rPr>
            </w:pPr>
            <w:r w:rsidRPr="00A7756A">
              <w:rPr>
                <w:rFonts w:cs="Times New Roman"/>
                <w:sz w:val="20"/>
                <w:szCs w:val="20"/>
              </w:rPr>
              <w:t>DP14</w:t>
            </w:r>
          </w:p>
        </w:tc>
        <w:tc>
          <w:tcPr>
            <w:tcW w:w="0" w:type="auto"/>
          </w:tcPr>
          <w:p w14:paraId="50DD33C8"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dp5 except scattering box added</w:t>
            </w:r>
          </w:p>
        </w:tc>
        <w:tc>
          <w:tcPr>
            <w:tcW w:w="0" w:type="auto"/>
          </w:tcPr>
          <w:p w14:paraId="51186555" w14:textId="43D6F165"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1.89750E+03</w:t>
            </w:r>
          </w:p>
        </w:tc>
        <w:tc>
          <w:tcPr>
            <w:tcW w:w="0" w:type="auto"/>
          </w:tcPr>
          <w:p w14:paraId="2FF45A60" w14:textId="5588E07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15.20</w:t>
            </w:r>
          </w:p>
        </w:tc>
      </w:tr>
      <w:tr w:rsidR="00A7756A" w:rsidRPr="00A7756A" w14:paraId="1460653B" w14:textId="77777777" w:rsidTr="00A7756A">
        <w:tc>
          <w:tcPr>
            <w:tcW w:w="0" w:type="auto"/>
          </w:tcPr>
          <w:p w14:paraId="150F5ECD" w14:textId="77777777" w:rsidR="00A7756A" w:rsidRPr="00A7756A" w:rsidRDefault="00A7756A" w:rsidP="00A7756A">
            <w:pPr>
              <w:rPr>
                <w:rFonts w:cs="Times New Roman"/>
                <w:sz w:val="20"/>
                <w:szCs w:val="20"/>
              </w:rPr>
            </w:pPr>
            <w:r w:rsidRPr="00A7756A">
              <w:rPr>
                <w:rFonts w:cs="Times New Roman"/>
                <w:sz w:val="20"/>
                <w:szCs w:val="20"/>
              </w:rPr>
              <w:t>DP15</w:t>
            </w:r>
          </w:p>
        </w:tc>
        <w:tc>
          <w:tcPr>
            <w:tcW w:w="0" w:type="auto"/>
          </w:tcPr>
          <w:p w14:paraId="09B48E0E"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dp5 except collimator box B added</w:t>
            </w:r>
          </w:p>
        </w:tc>
        <w:tc>
          <w:tcPr>
            <w:tcW w:w="0" w:type="auto"/>
          </w:tcPr>
          <w:p w14:paraId="6EBA6FAC" w14:textId="22F61A35"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1.89420E+03</w:t>
            </w:r>
          </w:p>
        </w:tc>
        <w:tc>
          <w:tcPr>
            <w:tcW w:w="0" w:type="auto"/>
          </w:tcPr>
          <w:p w14:paraId="015B095B" w14:textId="41CBA2C9"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16.15</w:t>
            </w:r>
          </w:p>
        </w:tc>
      </w:tr>
      <w:tr w:rsidR="00A7756A" w:rsidRPr="00A7756A" w14:paraId="367574EF" w14:textId="77777777" w:rsidTr="00A7756A">
        <w:tc>
          <w:tcPr>
            <w:tcW w:w="0" w:type="auto"/>
          </w:tcPr>
          <w:p w14:paraId="51183D55" w14:textId="77777777" w:rsidR="00A7756A" w:rsidRPr="00A7756A" w:rsidRDefault="00A7756A" w:rsidP="00A7756A">
            <w:pPr>
              <w:rPr>
                <w:rFonts w:cs="Times New Roman"/>
                <w:sz w:val="20"/>
                <w:szCs w:val="20"/>
              </w:rPr>
            </w:pPr>
            <w:r w:rsidRPr="00A7756A">
              <w:rPr>
                <w:rFonts w:cs="Times New Roman"/>
                <w:sz w:val="20"/>
                <w:szCs w:val="20"/>
              </w:rPr>
              <w:t>DP16</w:t>
            </w:r>
          </w:p>
        </w:tc>
        <w:tc>
          <w:tcPr>
            <w:tcW w:w="0" w:type="auto"/>
          </w:tcPr>
          <w:p w14:paraId="29F5C8DC"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dp5 except Diagnostic Stand A added</w:t>
            </w:r>
          </w:p>
        </w:tc>
        <w:tc>
          <w:tcPr>
            <w:tcW w:w="0" w:type="auto"/>
          </w:tcPr>
          <w:p w14:paraId="552777BD" w14:textId="45B45319"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1.87100E+03</w:t>
            </w:r>
          </w:p>
        </w:tc>
        <w:tc>
          <w:tcPr>
            <w:tcW w:w="0" w:type="auto"/>
          </w:tcPr>
          <w:p w14:paraId="66296300" w14:textId="3980434D"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15.65</w:t>
            </w:r>
          </w:p>
        </w:tc>
      </w:tr>
      <w:tr w:rsidR="00A7756A" w:rsidRPr="00A7756A" w14:paraId="54D461F8" w14:textId="77777777" w:rsidTr="00A7756A">
        <w:tc>
          <w:tcPr>
            <w:tcW w:w="0" w:type="auto"/>
          </w:tcPr>
          <w:p w14:paraId="5313D40F" w14:textId="77777777" w:rsidR="00A7756A" w:rsidRPr="00A7756A" w:rsidRDefault="00A7756A" w:rsidP="00A7756A">
            <w:pPr>
              <w:rPr>
                <w:rFonts w:cs="Times New Roman"/>
                <w:sz w:val="20"/>
                <w:szCs w:val="20"/>
              </w:rPr>
            </w:pPr>
            <w:r w:rsidRPr="00A7756A">
              <w:rPr>
                <w:rFonts w:cs="Times New Roman"/>
                <w:sz w:val="20"/>
                <w:szCs w:val="20"/>
              </w:rPr>
              <w:t>DP17</w:t>
            </w:r>
          </w:p>
        </w:tc>
        <w:tc>
          <w:tcPr>
            <w:tcW w:w="0" w:type="auto"/>
          </w:tcPr>
          <w:p w14:paraId="3ABB181E" w14:textId="372EE856"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dp5 except Diagnostic Stand B added</w:t>
            </w:r>
          </w:p>
        </w:tc>
        <w:tc>
          <w:tcPr>
            <w:tcW w:w="0" w:type="auto"/>
          </w:tcPr>
          <w:p w14:paraId="36991A7B" w14:textId="5C5AC54A"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1.86370E+03</w:t>
            </w:r>
          </w:p>
        </w:tc>
        <w:tc>
          <w:tcPr>
            <w:tcW w:w="0" w:type="auto"/>
          </w:tcPr>
          <w:p w14:paraId="2A99A385" w14:textId="62C0B372"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15.60</w:t>
            </w:r>
          </w:p>
        </w:tc>
      </w:tr>
      <w:tr w:rsidR="00A7756A" w:rsidRPr="00A7756A" w14:paraId="4F5DF827" w14:textId="77777777" w:rsidTr="00A7756A">
        <w:tc>
          <w:tcPr>
            <w:tcW w:w="0" w:type="auto"/>
          </w:tcPr>
          <w:p w14:paraId="72BF39D0" w14:textId="77777777" w:rsidR="00A7756A" w:rsidRPr="00A7756A" w:rsidRDefault="00A7756A" w:rsidP="00A7756A">
            <w:pPr>
              <w:rPr>
                <w:rFonts w:cs="Times New Roman"/>
                <w:sz w:val="20"/>
                <w:szCs w:val="20"/>
              </w:rPr>
            </w:pPr>
            <w:r w:rsidRPr="00A7756A">
              <w:rPr>
                <w:rFonts w:cs="Times New Roman"/>
                <w:sz w:val="20"/>
                <w:szCs w:val="20"/>
              </w:rPr>
              <w:t>DP18</w:t>
            </w:r>
          </w:p>
        </w:tc>
        <w:tc>
          <w:tcPr>
            <w:tcW w:w="0" w:type="auto"/>
          </w:tcPr>
          <w:p w14:paraId="2D19CEC9"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dp1 except the room has been included in the global model (no door included as part of wall behind collimator box)</w:t>
            </w:r>
          </w:p>
        </w:tc>
        <w:tc>
          <w:tcPr>
            <w:tcW w:w="0" w:type="auto"/>
          </w:tcPr>
          <w:p w14:paraId="521EAFFD" w14:textId="767A6F24"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2.18230E+03</w:t>
            </w:r>
          </w:p>
        </w:tc>
        <w:tc>
          <w:tcPr>
            <w:tcW w:w="0" w:type="auto"/>
          </w:tcPr>
          <w:p w14:paraId="7E5254DF" w14:textId="4145A8E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21.60</w:t>
            </w:r>
          </w:p>
        </w:tc>
      </w:tr>
      <w:tr w:rsidR="00A7756A" w:rsidRPr="00A7756A" w14:paraId="1C05DA46" w14:textId="77777777" w:rsidTr="00A7756A">
        <w:tc>
          <w:tcPr>
            <w:tcW w:w="0" w:type="auto"/>
          </w:tcPr>
          <w:p w14:paraId="6305C31D" w14:textId="77777777" w:rsidR="00A7756A" w:rsidRPr="00A7756A" w:rsidRDefault="00A7756A" w:rsidP="00A7756A">
            <w:pPr>
              <w:rPr>
                <w:rFonts w:cs="Times New Roman"/>
                <w:sz w:val="20"/>
                <w:szCs w:val="20"/>
              </w:rPr>
            </w:pPr>
            <w:r w:rsidRPr="00A7756A">
              <w:rPr>
                <w:rFonts w:cs="Times New Roman"/>
                <w:sz w:val="20"/>
                <w:szCs w:val="20"/>
              </w:rPr>
              <w:t>DP19</w:t>
            </w:r>
          </w:p>
        </w:tc>
        <w:tc>
          <w:tcPr>
            <w:tcW w:w="0" w:type="auto"/>
          </w:tcPr>
          <w:p w14:paraId="6F1B234C"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dp18 except no frame and no equipment included in collimator box (i.e. foils only)</w:t>
            </w:r>
          </w:p>
        </w:tc>
        <w:tc>
          <w:tcPr>
            <w:tcW w:w="0" w:type="auto"/>
          </w:tcPr>
          <w:p w14:paraId="7F260CCC" w14:textId="08092E22"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2.25420E+03</w:t>
            </w:r>
          </w:p>
        </w:tc>
        <w:tc>
          <w:tcPr>
            <w:tcW w:w="0" w:type="auto"/>
          </w:tcPr>
          <w:p w14:paraId="71C5E76A" w14:textId="76BA79C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24.25</w:t>
            </w:r>
          </w:p>
        </w:tc>
      </w:tr>
      <w:tr w:rsidR="00A7756A" w:rsidRPr="00A7756A" w14:paraId="3D4CAF5C" w14:textId="77777777" w:rsidTr="00A7756A">
        <w:tc>
          <w:tcPr>
            <w:tcW w:w="0" w:type="auto"/>
          </w:tcPr>
          <w:p w14:paraId="27936228" w14:textId="77777777" w:rsidR="00A7756A" w:rsidRPr="00A7756A" w:rsidRDefault="00A7756A" w:rsidP="00A7756A">
            <w:pPr>
              <w:rPr>
                <w:rFonts w:cs="Times New Roman"/>
                <w:sz w:val="20"/>
                <w:szCs w:val="20"/>
              </w:rPr>
            </w:pPr>
            <w:r w:rsidRPr="00A7756A">
              <w:rPr>
                <w:rFonts w:cs="Times New Roman"/>
                <w:sz w:val="20"/>
                <w:szCs w:val="20"/>
              </w:rPr>
              <w:t>DP20</w:t>
            </w:r>
          </w:p>
        </w:tc>
        <w:tc>
          <w:tcPr>
            <w:tcW w:w="0" w:type="auto"/>
          </w:tcPr>
          <w:p w14:paraId="5C29713F" w14:textId="777777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same as dp19 except now the roof (+z dimension) has been simplified to remove concrete rail system details from global unit</w:t>
            </w:r>
          </w:p>
        </w:tc>
        <w:tc>
          <w:tcPr>
            <w:tcW w:w="0" w:type="auto"/>
          </w:tcPr>
          <w:p w14:paraId="3CEA5A20" w14:textId="08693922"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2.22920E+03</w:t>
            </w:r>
          </w:p>
        </w:tc>
        <w:tc>
          <w:tcPr>
            <w:tcW w:w="0" w:type="auto"/>
          </w:tcPr>
          <w:p w14:paraId="0590481C" w14:textId="65CA8E1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23.05</w:t>
            </w:r>
          </w:p>
        </w:tc>
      </w:tr>
      <w:tr w:rsidR="00A7756A" w:rsidRPr="00A7756A" w14:paraId="5BAE7E82" w14:textId="77777777" w:rsidTr="00A7756A">
        <w:tc>
          <w:tcPr>
            <w:tcW w:w="0" w:type="auto"/>
          </w:tcPr>
          <w:p w14:paraId="41F02135" w14:textId="77777777" w:rsidR="00A7756A" w:rsidRPr="00A7756A" w:rsidRDefault="00A7756A" w:rsidP="00A7756A">
            <w:pPr>
              <w:rPr>
                <w:rFonts w:cs="Times New Roman"/>
                <w:sz w:val="20"/>
                <w:szCs w:val="20"/>
              </w:rPr>
            </w:pPr>
            <w:r w:rsidRPr="00A7756A">
              <w:rPr>
                <w:rFonts w:cs="Times New Roman"/>
                <w:sz w:val="20"/>
                <w:szCs w:val="20"/>
              </w:rPr>
              <w:t>Final.1</w:t>
            </w:r>
          </w:p>
        </w:tc>
        <w:tc>
          <w:tcPr>
            <w:tcW w:w="0" w:type="auto"/>
          </w:tcPr>
          <w:p w14:paraId="33316334" w14:textId="2AD4D2FE"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This run uses revised input deck but old importance map and old source mesh</w:t>
            </w:r>
          </w:p>
        </w:tc>
        <w:tc>
          <w:tcPr>
            <w:tcW w:w="0" w:type="auto"/>
          </w:tcPr>
          <w:p w14:paraId="08B799EF" w14:textId="654F5D5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2.20890E+03</w:t>
            </w:r>
          </w:p>
        </w:tc>
        <w:tc>
          <w:tcPr>
            <w:tcW w:w="0" w:type="auto"/>
          </w:tcPr>
          <w:p w14:paraId="069929B7" w14:textId="2D50B0E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24.20</w:t>
            </w:r>
          </w:p>
        </w:tc>
      </w:tr>
      <w:tr w:rsidR="00A7756A" w:rsidRPr="00A7756A" w14:paraId="5E11FC3B" w14:textId="77777777" w:rsidTr="00A7756A">
        <w:tc>
          <w:tcPr>
            <w:tcW w:w="0" w:type="auto"/>
          </w:tcPr>
          <w:p w14:paraId="50382F5F" w14:textId="77777777" w:rsidR="00A7756A" w:rsidRPr="00A7756A" w:rsidRDefault="00A7756A" w:rsidP="00A7756A">
            <w:pPr>
              <w:rPr>
                <w:rFonts w:cs="Times New Roman"/>
                <w:sz w:val="20"/>
                <w:szCs w:val="20"/>
              </w:rPr>
            </w:pPr>
            <w:r w:rsidRPr="00A7756A">
              <w:rPr>
                <w:rFonts w:cs="Times New Roman"/>
                <w:sz w:val="20"/>
                <w:szCs w:val="20"/>
              </w:rPr>
              <w:t>Final.2</w:t>
            </w:r>
          </w:p>
        </w:tc>
        <w:tc>
          <w:tcPr>
            <w:tcW w:w="0" w:type="auto"/>
          </w:tcPr>
          <w:p w14:paraId="01167298" w14:textId="4F60432B"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This run uses revised input deck, new importance map based on re-running DENOVO with final input deck and old source mesh.</w:t>
            </w:r>
          </w:p>
        </w:tc>
        <w:tc>
          <w:tcPr>
            <w:tcW w:w="0" w:type="auto"/>
          </w:tcPr>
          <w:p w14:paraId="5536F1E2" w14:textId="76AB6CA4"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2.19880E+03</w:t>
            </w:r>
          </w:p>
        </w:tc>
        <w:tc>
          <w:tcPr>
            <w:tcW w:w="0" w:type="auto"/>
          </w:tcPr>
          <w:p w14:paraId="37EA3B94" w14:textId="63667A26"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23.50</w:t>
            </w:r>
          </w:p>
        </w:tc>
      </w:tr>
      <w:tr w:rsidR="00A7756A" w:rsidRPr="00A7756A" w14:paraId="2D755CDD" w14:textId="77777777" w:rsidTr="00A7756A">
        <w:tc>
          <w:tcPr>
            <w:tcW w:w="0" w:type="auto"/>
          </w:tcPr>
          <w:p w14:paraId="73065459" w14:textId="77777777" w:rsidR="00A7756A" w:rsidRPr="00A7756A" w:rsidRDefault="00A7756A" w:rsidP="00A7756A">
            <w:pPr>
              <w:rPr>
                <w:rFonts w:cs="Times New Roman"/>
                <w:sz w:val="20"/>
                <w:szCs w:val="20"/>
              </w:rPr>
            </w:pPr>
            <w:r w:rsidRPr="00A7756A">
              <w:rPr>
                <w:rFonts w:cs="Times New Roman"/>
                <w:sz w:val="20"/>
                <w:szCs w:val="20"/>
              </w:rPr>
              <w:t>Final.3</w:t>
            </w:r>
          </w:p>
        </w:tc>
        <w:tc>
          <w:tcPr>
            <w:tcW w:w="0" w:type="auto"/>
          </w:tcPr>
          <w:p w14:paraId="02E8BD50" w14:textId="6989E07F"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This run uses all new files generated using the simplified input deck (source, DENOVO and MONACO).</w:t>
            </w:r>
          </w:p>
        </w:tc>
        <w:tc>
          <w:tcPr>
            <w:tcW w:w="0" w:type="auto"/>
          </w:tcPr>
          <w:p w14:paraId="35B35C29" w14:textId="6DECB05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2.25010E+03</w:t>
            </w:r>
          </w:p>
        </w:tc>
        <w:tc>
          <w:tcPr>
            <w:tcW w:w="0" w:type="auto"/>
          </w:tcPr>
          <w:p w14:paraId="3CE37048" w14:textId="6D0B7D9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24.05</w:t>
            </w:r>
          </w:p>
        </w:tc>
      </w:tr>
      <w:tr w:rsidR="00A7756A" w:rsidRPr="00A7756A" w14:paraId="46961D24" w14:textId="77777777" w:rsidTr="00A7756A">
        <w:tc>
          <w:tcPr>
            <w:tcW w:w="0" w:type="auto"/>
          </w:tcPr>
          <w:p w14:paraId="7D4B0A22" w14:textId="62497E1E" w:rsidR="00A7756A" w:rsidRPr="00A7756A" w:rsidRDefault="00061259" w:rsidP="00A7756A">
            <w:pPr>
              <w:rPr>
                <w:rFonts w:cs="Times New Roman"/>
                <w:sz w:val="20"/>
                <w:szCs w:val="20"/>
              </w:rPr>
            </w:pPr>
            <w:r w:rsidRPr="00A7756A">
              <w:rPr>
                <w:rFonts w:eastAsia="Times New Roman" w:cs="Times New Roman"/>
                <w:color w:val="000000"/>
                <w:sz w:val="20"/>
                <w:szCs w:val="20"/>
              </w:rPr>
              <w:t>foilthick.up</w:t>
            </w:r>
          </w:p>
        </w:tc>
        <w:tc>
          <w:tcPr>
            <w:tcW w:w="0" w:type="auto"/>
          </w:tcPr>
          <w:p w14:paraId="42D0C771" w14:textId="6FE16FB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 xml:space="preserve">Final revised input deck based upon dp20. Increases the thickness of all the </w:t>
            </w:r>
            <w:r w:rsidR="00B05305" w:rsidRPr="00A7756A">
              <w:rPr>
                <w:rFonts w:eastAsia="Times New Roman" w:cs="Times New Roman"/>
                <w:color w:val="000000"/>
                <w:sz w:val="20"/>
                <w:szCs w:val="20"/>
              </w:rPr>
              <w:t>foils</w:t>
            </w:r>
            <w:r w:rsidRPr="00A7756A">
              <w:rPr>
                <w:rFonts w:eastAsia="Times New Roman" w:cs="Times New Roman"/>
                <w:color w:val="000000"/>
                <w:sz w:val="20"/>
                <w:szCs w:val="20"/>
              </w:rPr>
              <w:t xml:space="preserve"> 2%.</w:t>
            </w:r>
          </w:p>
        </w:tc>
        <w:tc>
          <w:tcPr>
            <w:tcW w:w="0" w:type="auto"/>
          </w:tcPr>
          <w:p w14:paraId="5E801516" w14:textId="32694D12"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2.25340E+03</w:t>
            </w:r>
          </w:p>
        </w:tc>
        <w:tc>
          <w:tcPr>
            <w:tcW w:w="0" w:type="auto"/>
          </w:tcPr>
          <w:p w14:paraId="72B5E16E" w14:textId="6CDE04F6"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24.25</w:t>
            </w:r>
          </w:p>
        </w:tc>
      </w:tr>
      <w:tr w:rsidR="00A7756A" w:rsidRPr="00A7756A" w14:paraId="22F03C90" w14:textId="77777777" w:rsidTr="00A7756A">
        <w:tc>
          <w:tcPr>
            <w:tcW w:w="0" w:type="auto"/>
          </w:tcPr>
          <w:p w14:paraId="28BE9C1C" w14:textId="76C6A1B8" w:rsidR="00A7756A" w:rsidRPr="00A7756A" w:rsidRDefault="00061259" w:rsidP="00A7756A">
            <w:pPr>
              <w:rPr>
                <w:rFonts w:cs="Times New Roman"/>
                <w:sz w:val="20"/>
                <w:szCs w:val="20"/>
              </w:rPr>
            </w:pPr>
            <w:r w:rsidRPr="00A7756A">
              <w:rPr>
                <w:rFonts w:eastAsia="Times New Roman" w:cs="Times New Roman"/>
                <w:color w:val="000000"/>
                <w:sz w:val="20"/>
                <w:szCs w:val="20"/>
              </w:rPr>
              <w:t>foilthick.down</w:t>
            </w:r>
          </w:p>
        </w:tc>
        <w:tc>
          <w:tcPr>
            <w:tcW w:w="0" w:type="auto"/>
          </w:tcPr>
          <w:p w14:paraId="337794DF" w14:textId="59D665AC"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Decreases the thickness of all the foils 2%.</w:t>
            </w:r>
          </w:p>
        </w:tc>
        <w:tc>
          <w:tcPr>
            <w:tcW w:w="0" w:type="auto"/>
          </w:tcPr>
          <w:p w14:paraId="0D96F96B" w14:textId="0CBE8635"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2.25550E+03</w:t>
            </w:r>
          </w:p>
        </w:tc>
        <w:tc>
          <w:tcPr>
            <w:tcW w:w="0" w:type="auto"/>
          </w:tcPr>
          <w:p w14:paraId="73EB3F81" w14:textId="1C713BFE"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24.15</w:t>
            </w:r>
          </w:p>
        </w:tc>
      </w:tr>
      <w:tr w:rsidR="00A7756A" w:rsidRPr="00A7756A" w14:paraId="0592E46E" w14:textId="77777777" w:rsidTr="00A7756A">
        <w:tc>
          <w:tcPr>
            <w:tcW w:w="0" w:type="auto"/>
          </w:tcPr>
          <w:p w14:paraId="62B73ECF" w14:textId="05EADD0A" w:rsidR="00A7756A" w:rsidRPr="00A7756A" w:rsidRDefault="00061259" w:rsidP="00A7756A">
            <w:pPr>
              <w:rPr>
                <w:rFonts w:cs="Times New Roman"/>
                <w:sz w:val="20"/>
                <w:szCs w:val="20"/>
              </w:rPr>
            </w:pPr>
            <w:r w:rsidRPr="00A7756A">
              <w:rPr>
                <w:rFonts w:eastAsia="Times New Roman" w:cs="Times New Roman"/>
                <w:color w:val="000000"/>
                <w:sz w:val="20"/>
                <w:szCs w:val="20"/>
              </w:rPr>
              <w:t>foilthick.up.max</w:t>
            </w:r>
          </w:p>
        </w:tc>
        <w:tc>
          <w:tcPr>
            <w:tcW w:w="0" w:type="auto"/>
          </w:tcPr>
          <w:p w14:paraId="2AF170BB" w14:textId="1107561F"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All foils increased thickness to max of 0.33 cm (physical problem limit) except GOLD which was increased by factor of 3 to 0.075cm.</w:t>
            </w:r>
          </w:p>
        </w:tc>
        <w:tc>
          <w:tcPr>
            <w:tcW w:w="0" w:type="auto"/>
          </w:tcPr>
          <w:p w14:paraId="0B7E6E22" w14:textId="042F4A7E"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2.24300E+03</w:t>
            </w:r>
          </w:p>
        </w:tc>
        <w:tc>
          <w:tcPr>
            <w:tcW w:w="0" w:type="auto"/>
          </w:tcPr>
          <w:p w14:paraId="0C53CAAC" w14:textId="3F174508"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25.25</w:t>
            </w:r>
          </w:p>
        </w:tc>
      </w:tr>
      <w:tr w:rsidR="00A7756A" w:rsidRPr="00A7756A" w14:paraId="2470FB61" w14:textId="77777777" w:rsidTr="00A7756A">
        <w:tc>
          <w:tcPr>
            <w:tcW w:w="0" w:type="auto"/>
          </w:tcPr>
          <w:p w14:paraId="398D643C" w14:textId="784DB07D" w:rsidR="00A7756A" w:rsidRPr="00A7756A" w:rsidRDefault="00061259" w:rsidP="00A7756A">
            <w:pPr>
              <w:rPr>
                <w:rFonts w:cs="Times New Roman"/>
                <w:sz w:val="20"/>
                <w:szCs w:val="20"/>
              </w:rPr>
            </w:pPr>
            <w:r w:rsidRPr="00A7756A">
              <w:rPr>
                <w:rFonts w:eastAsia="Times New Roman" w:cs="Times New Roman"/>
                <w:color w:val="000000"/>
                <w:sz w:val="20"/>
                <w:szCs w:val="20"/>
              </w:rPr>
              <w:t>foilthick.down.max</w:t>
            </w:r>
          </w:p>
        </w:tc>
        <w:tc>
          <w:tcPr>
            <w:tcW w:w="0" w:type="auto"/>
          </w:tcPr>
          <w:p w14:paraId="004B3142" w14:textId="617FA68C"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Thickness of all foils was decreased by half.</w:t>
            </w:r>
          </w:p>
        </w:tc>
        <w:tc>
          <w:tcPr>
            <w:tcW w:w="0" w:type="auto"/>
          </w:tcPr>
          <w:p w14:paraId="5FAD7430" w14:textId="25496FD5"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2.26770E+03</w:t>
            </w:r>
          </w:p>
        </w:tc>
        <w:tc>
          <w:tcPr>
            <w:tcW w:w="0" w:type="auto"/>
          </w:tcPr>
          <w:p w14:paraId="1C4F2CA8" w14:textId="7AC021DD"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24.20</w:t>
            </w:r>
          </w:p>
        </w:tc>
      </w:tr>
      <w:tr w:rsidR="00A7756A" w:rsidRPr="00A7756A" w14:paraId="308E583F" w14:textId="77777777" w:rsidTr="00A7756A">
        <w:tc>
          <w:tcPr>
            <w:tcW w:w="0" w:type="auto"/>
          </w:tcPr>
          <w:p w14:paraId="42EA76E9" w14:textId="48A1F722" w:rsidR="00A7756A" w:rsidRPr="00A7756A" w:rsidRDefault="00061259" w:rsidP="00A7756A">
            <w:pPr>
              <w:rPr>
                <w:rFonts w:cs="Times New Roman"/>
                <w:sz w:val="20"/>
                <w:szCs w:val="20"/>
              </w:rPr>
            </w:pPr>
            <w:r w:rsidRPr="00A7756A">
              <w:rPr>
                <w:rFonts w:eastAsia="Times New Roman" w:cs="Times New Roman"/>
                <w:color w:val="000000"/>
                <w:sz w:val="20"/>
                <w:szCs w:val="20"/>
              </w:rPr>
              <w:t>fueliso.up</w:t>
            </w:r>
          </w:p>
        </w:tc>
        <w:tc>
          <w:tcPr>
            <w:tcW w:w="0" w:type="auto"/>
          </w:tcPr>
          <w:p w14:paraId="37E0A87B" w14:textId="7925270B"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U-235 number density in the fuel was increased 2%.</w:t>
            </w:r>
          </w:p>
        </w:tc>
        <w:tc>
          <w:tcPr>
            <w:tcW w:w="0" w:type="auto"/>
          </w:tcPr>
          <w:p w14:paraId="40AC365F" w14:textId="0D5410BB"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2.21330E+03</w:t>
            </w:r>
          </w:p>
        </w:tc>
        <w:tc>
          <w:tcPr>
            <w:tcW w:w="0" w:type="auto"/>
          </w:tcPr>
          <w:p w14:paraId="29AEC37D" w14:textId="37E012F2"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24.45</w:t>
            </w:r>
          </w:p>
        </w:tc>
      </w:tr>
      <w:tr w:rsidR="00A7756A" w:rsidRPr="00A7756A" w14:paraId="42F3E182" w14:textId="77777777" w:rsidTr="00A7756A">
        <w:tc>
          <w:tcPr>
            <w:tcW w:w="0" w:type="auto"/>
          </w:tcPr>
          <w:p w14:paraId="1260178B" w14:textId="7E921C64" w:rsidR="00A7756A" w:rsidRPr="00A7756A" w:rsidRDefault="00061259" w:rsidP="00A7756A">
            <w:pPr>
              <w:rPr>
                <w:rFonts w:cs="Times New Roman"/>
                <w:sz w:val="20"/>
                <w:szCs w:val="20"/>
              </w:rPr>
            </w:pPr>
            <w:r w:rsidRPr="00A7756A">
              <w:rPr>
                <w:rFonts w:eastAsia="Times New Roman" w:cs="Times New Roman"/>
                <w:color w:val="000000"/>
                <w:sz w:val="20"/>
                <w:szCs w:val="20"/>
              </w:rPr>
              <w:t>fueliso.down</w:t>
            </w:r>
          </w:p>
        </w:tc>
        <w:tc>
          <w:tcPr>
            <w:tcW w:w="0" w:type="auto"/>
          </w:tcPr>
          <w:p w14:paraId="0B73DCAE" w14:textId="2157B73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U-235 number density in the fuel was decreased 2%.</w:t>
            </w:r>
          </w:p>
        </w:tc>
        <w:tc>
          <w:tcPr>
            <w:tcW w:w="0" w:type="auto"/>
          </w:tcPr>
          <w:p w14:paraId="76E5C6FD" w14:textId="6D127AF2"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2.25530E+03</w:t>
            </w:r>
          </w:p>
        </w:tc>
        <w:tc>
          <w:tcPr>
            <w:tcW w:w="0" w:type="auto"/>
          </w:tcPr>
          <w:p w14:paraId="680FD88F" w14:textId="2A43AAE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26.50</w:t>
            </w:r>
          </w:p>
        </w:tc>
      </w:tr>
      <w:tr w:rsidR="00A7756A" w:rsidRPr="00A7756A" w14:paraId="570A023C" w14:textId="77777777" w:rsidTr="00A7756A">
        <w:tc>
          <w:tcPr>
            <w:tcW w:w="0" w:type="auto"/>
          </w:tcPr>
          <w:p w14:paraId="1ED6D63D" w14:textId="3EBE9F16" w:rsidR="00A7756A" w:rsidRPr="00A7756A" w:rsidRDefault="00061259" w:rsidP="00A7756A">
            <w:pPr>
              <w:rPr>
                <w:rFonts w:cs="Times New Roman"/>
                <w:sz w:val="20"/>
                <w:szCs w:val="20"/>
              </w:rPr>
            </w:pPr>
            <w:r w:rsidRPr="00A7756A">
              <w:rPr>
                <w:rFonts w:eastAsia="Times New Roman" w:cs="Times New Roman"/>
                <w:color w:val="000000"/>
                <w:sz w:val="20"/>
                <w:szCs w:val="20"/>
              </w:rPr>
              <w:t>fueliso.up.10%</w:t>
            </w:r>
          </w:p>
        </w:tc>
        <w:tc>
          <w:tcPr>
            <w:tcW w:w="0" w:type="auto"/>
          </w:tcPr>
          <w:p w14:paraId="32E59C75" w14:textId="3D1BF01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U-235 number density in the fuel was increased 10%.</w:t>
            </w:r>
          </w:p>
        </w:tc>
        <w:tc>
          <w:tcPr>
            <w:tcW w:w="0" w:type="auto"/>
          </w:tcPr>
          <w:p w14:paraId="2DAFF41F" w14:textId="79038BC6"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2.17650E+03</w:t>
            </w:r>
          </w:p>
        </w:tc>
        <w:tc>
          <w:tcPr>
            <w:tcW w:w="0" w:type="auto"/>
          </w:tcPr>
          <w:p w14:paraId="523504E7" w14:textId="0100235C"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26.15</w:t>
            </w:r>
          </w:p>
        </w:tc>
      </w:tr>
      <w:tr w:rsidR="00A7756A" w:rsidRPr="00A7756A" w14:paraId="72567BE0" w14:textId="77777777" w:rsidTr="00A7756A">
        <w:tc>
          <w:tcPr>
            <w:tcW w:w="0" w:type="auto"/>
          </w:tcPr>
          <w:p w14:paraId="6AF2CBB2" w14:textId="776A8FF8" w:rsidR="00A7756A" w:rsidRPr="00A7756A" w:rsidRDefault="00061259" w:rsidP="00A7756A">
            <w:pPr>
              <w:rPr>
                <w:rFonts w:cs="Times New Roman"/>
                <w:sz w:val="20"/>
                <w:szCs w:val="20"/>
              </w:rPr>
            </w:pPr>
            <w:r w:rsidRPr="00A7756A">
              <w:rPr>
                <w:rFonts w:eastAsia="Times New Roman" w:cs="Times New Roman"/>
                <w:color w:val="000000"/>
                <w:sz w:val="20"/>
                <w:szCs w:val="20"/>
              </w:rPr>
              <w:t>fueliso.down.10%</w:t>
            </w:r>
          </w:p>
        </w:tc>
        <w:tc>
          <w:tcPr>
            <w:tcW w:w="0" w:type="auto"/>
          </w:tcPr>
          <w:p w14:paraId="7F7D6DBC" w14:textId="73D5ECDB"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U-235 number density in the fuel was decreased 10%.</w:t>
            </w:r>
          </w:p>
        </w:tc>
        <w:tc>
          <w:tcPr>
            <w:tcW w:w="0" w:type="auto"/>
          </w:tcPr>
          <w:p w14:paraId="09E7D217" w14:textId="1816207F"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2.28390E+03</w:t>
            </w:r>
          </w:p>
        </w:tc>
        <w:tc>
          <w:tcPr>
            <w:tcW w:w="0" w:type="auto"/>
          </w:tcPr>
          <w:p w14:paraId="1D737B86" w14:textId="7D591FD0"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22.60</w:t>
            </w:r>
          </w:p>
        </w:tc>
      </w:tr>
      <w:tr w:rsidR="00A7756A" w:rsidRPr="00A7756A" w14:paraId="3BCA989B" w14:textId="77777777" w:rsidTr="00A7756A">
        <w:tc>
          <w:tcPr>
            <w:tcW w:w="0" w:type="auto"/>
          </w:tcPr>
          <w:p w14:paraId="42890137" w14:textId="0ACB40D1" w:rsidR="00A7756A" w:rsidRPr="00A7756A" w:rsidRDefault="00061259" w:rsidP="00A7756A">
            <w:pPr>
              <w:rPr>
                <w:rFonts w:cs="Times New Roman"/>
                <w:sz w:val="20"/>
                <w:szCs w:val="20"/>
              </w:rPr>
            </w:pPr>
            <w:r w:rsidRPr="00A7756A">
              <w:rPr>
                <w:rFonts w:eastAsia="Times New Roman" w:cs="Times New Roman"/>
                <w:color w:val="000000"/>
                <w:sz w:val="20"/>
                <w:szCs w:val="20"/>
              </w:rPr>
              <w:t>fueliso.up.20%</w:t>
            </w:r>
          </w:p>
        </w:tc>
        <w:tc>
          <w:tcPr>
            <w:tcW w:w="0" w:type="auto"/>
          </w:tcPr>
          <w:p w14:paraId="1D008275" w14:textId="70EC733C"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U-235 number density in the fuel was increased 20%.</w:t>
            </w:r>
          </w:p>
        </w:tc>
        <w:tc>
          <w:tcPr>
            <w:tcW w:w="0" w:type="auto"/>
          </w:tcPr>
          <w:p w14:paraId="3799966D" w14:textId="23E95B7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2.07330E+03</w:t>
            </w:r>
          </w:p>
        </w:tc>
        <w:tc>
          <w:tcPr>
            <w:tcW w:w="0" w:type="auto"/>
          </w:tcPr>
          <w:p w14:paraId="1A2C97DC" w14:textId="5F2672E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22.30</w:t>
            </w:r>
          </w:p>
        </w:tc>
      </w:tr>
      <w:tr w:rsidR="00A7756A" w:rsidRPr="00A7756A" w14:paraId="36B88875" w14:textId="77777777" w:rsidTr="00A7756A">
        <w:tc>
          <w:tcPr>
            <w:tcW w:w="0" w:type="auto"/>
          </w:tcPr>
          <w:p w14:paraId="213F1F5D" w14:textId="48C787F2" w:rsidR="00A7756A" w:rsidRPr="00A7756A" w:rsidRDefault="00061259" w:rsidP="00A7756A">
            <w:pPr>
              <w:rPr>
                <w:rFonts w:cs="Times New Roman"/>
                <w:sz w:val="20"/>
                <w:szCs w:val="20"/>
              </w:rPr>
            </w:pPr>
            <w:r w:rsidRPr="00A7756A">
              <w:rPr>
                <w:rFonts w:eastAsia="Times New Roman" w:cs="Times New Roman"/>
                <w:color w:val="000000"/>
                <w:sz w:val="20"/>
                <w:szCs w:val="20"/>
              </w:rPr>
              <w:t>fueliso.down.20%</w:t>
            </w:r>
          </w:p>
        </w:tc>
        <w:tc>
          <w:tcPr>
            <w:tcW w:w="0" w:type="auto"/>
          </w:tcPr>
          <w:p w14:paraId="0DA2FFF7" w14:textId="3A0DB15E"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U-235 number density in the fuel was decreased 20%.</w:t>
            </w:r>
          </w:p>
        </w:tc>
        <w:tc>
          <w:tcPr>
            <w:tcW w:w="0" w:type="auto"/>
          </w:tcPr>
          <w:p w14:paraId="41425DA7" w14:textId="4A66A7F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2.36770E+03</w:t>
            </w:r>
          </w:p>
        </w:tc>
        <w:tc>
          <w:tcPr>
            <w:tcW w:w="0" w:type="auto"/>
          </w:tcPr>
          <w:p w14:paraId="2A0FAEFA" w14:textId="61124B4D"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22.40</w:t>
            </w:r>
          </w:p>
        </w:tc>
      </w:tr>
      <w:tr w:rsidR="00A7756A" w:rsidRPr="00A7756A" w14:paraId="44CF3A56" w14:textId="77777777" w:rsidTr="00A7756A">
        <w:tc>
          <w:tcPr>
            <w:tcW w:w="0" w:type="auto"/>
          </w:tcPr>
          <w:p w14:paraId="1704E4B9" w14:textId="73751C57" w:rsidR="00A7756A" w:rsidRPr="00A7756A" w:rsidRDefault="00061259" w:rsidP="00A7756A">
            <w:pPr>
              <w:rPr>
                <w:rFonts w:cs="Times New Roman"/>
                <w:sz w:val="20"/>
                <w:szCs w:val="20"/>
              </w:rPr>
            </w:pPr>
            <w:r w:rsidRPr="00A7756A">
              <w:rPr>
                <w:rFonts w:eastAsia="Times New Roman" w:cs="Times New Roman"/>
                <w:color w:val="000000"/>
                <w:sz w:val="20"/>
                <w:szCs w:val="20"/>
              </w:rPr>
              <w:t>fueliso.up.25%</w:t>
            </w:r>
          </w:p>
        </w:tc>
        <w:tc>
          <w:tcPr>
            <w:tcW w:w="0" w:type="auto"/>
          </w:tcPr>
          <w:p w14:paraId="31C7598F" w14:textId="3A5A44A1"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U-235 number density in the fuel was increased 25%.</w:t>
            </w:r>
          </w:p>
        </w:tc>
        <w:tc>
          <w:tcPr>
            <w:tcW w:w="0" w:type="auto"/>
          </w:tcPr>
          <w:p w14:paraId="47C3A04F" w14:textId="5F46905C"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2.04710E+03</w:t>
            </w:r>
          </w:p>
        </w:tc>
        <w:tc>
          <w:tcPr>
            <w:tcW w:w="0" w:type="auto"/>
          </w:tcPr>
          <w:p w14:paraId="36E9DCFA" w14:textId="15DFA4D6"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20.15</w:t>
            </w:r>
          </w:p>
        </w:tc>
      </w:tr>
      <w:tr w:rsidR="00A7756A" w:rsidRPr="00A7756A" w14:paraId="4A66D13B" w14:textId="77777777" w:rsidTr="00A7756A">
        <w:tc>
          <w:tcPr>
            <w:tcW w:w="0" w:type="auto"/>
          </w:tcPr>
          <w:p w14:paraId="47232B8C" w14:textId="526DAE52" w:rsidR="00A7756A" w:rsidRPr="00A7756A" w:rsidRDefault="00061259" w:rsidP="00A7756A">
            <w:pPr>
              <w:rPr>
                <w:rFonts w:cs="Times New Roman"/>
                <w:sz w:val="20"/>
                <w:szCs w:val="20"/>
              </w:rPr>
            </w:pPr>
            <w:r w:rsidRPr="00A7756A">
              <w:rPr>
                <w:rFonts w:eastAsia="Times New Roman" w:cs="Times New Roman"/>
                <w:color w:val="000000"/>
                <w:sz w:val="20"/>
                <w:szCs w:val="20"/>
              </w:rPr>
              <w:t>fueliso.down.25%</w:t>
            </w:r>
          </w:p>
        </w:tc>
        <w:tc>
          <w:tcPr>
            <w:tcW w:w="0" w:type="auto"/>
          </w:tcPr>
          <w:p w14:paraId="2B4A71E7" w14:textId="3407BA64"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U-235 number density in the fuel was decreased 25%.</w:t>
            </w:r>
          </w:p>
        </w:tc>
        <w:tc>
          <w:tcPr>
            <w:tcW w:w="0" w:type="auto"/>
          </w:tcPr>
          <w:p w14:paraId="62006ECD" w14:textId="311D0D4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2.38630E+03</w:t>
            </w:r>
          </w:p>
        </w:tc>
        <w:tc>
          <w:tcPr>
            <w:tcW w:w="0" w:type="auto"/>
          </w:tcPr>
          <w:p w14:paraId="45A79E0A" w14:textId="3FC373BE"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21.60</w:t>
            </w:r>
          </w:p>
        </w:tc>
      </w:tr>
      <w:tr w:rsidR="00A7756A" w:rsidRPr="00A7756A" w14:paraId="16BD7B2C" w14:textId="77777777" w:rsidTr="00A7756A">
        <w:tc>
          <w:tcPr>
            <w:tcW w:w="0" w:type="auto"/>
          </w:tcPr>
          <w:p w14:paraId="215FA1E8" w14:textId="33C13381" w:rsidR="00A7756A" w:rsidRPr="00A7756A" w:rsidRDefault="00061259" w:rsidP="00A7756A">
            <w:pPr>
              <w:rPr>
                <w:rFonts w:cs="Times New Roman"/>
                <w:sz w:val="20"/>
                <w:szCs w:val="20"/>
              </w:rPr>
            </w:pPr>
            <w:r w:rsidRPr="00A7756A">
              <w:rPr>
                <w:rFonts w:eastAsia="Times New Roman" w:cs="Times New Roman"/>
                <w:color w:val="000000"/>
                <w:sz w:val="20"/>
                <w:szCs w:val="20"/>
              </w:rPr>
              <w:t>poly.density.up.5%</w:t>
            </w:r>
          </w:p>
        </w:tc>
        <w:tc>
          <w:tcPr>
            <w:tcW w:w="0" w:type="auto"/>
          </w:tcPr>
          <w:p w14:paraId="6CD2F79A" w14:textId="2786695E"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Density of PPB9 was increased 5% (all number densities changed).</w:t>
            </w:r>
          </w:p>
        </w:tc>
        <w:tc>
          <w:tcPr>
            <w:tcW w:w="0" w:type="auto"/>
          </w:tcPr>
          <w:p w14:paraId="7471C33B" w14:textId="4292962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2.23130E+03</w:t>
            </w:r>
          </w:p>
        </w:tc>
        <w:tc>
          <w:tcPr>
            <w:tcW w:w="0" w:type="auto"/>
          </w:tcPr>
          <w:p w14:paraId="4B5BAB0A" w14:textId="483C1D3C"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23.75</w:t>
            </w:r>
          </w:p>
        </w:tc>
      </w:tr>
      <w:tr w:rsidR="00A7756A" w:rsidRPr="00A7756A" w14:paraId="5B803CC2" w14:textId="77777777" w:rsidTr="00A7756A">
        <w:tc>
          <w:tcPr>
            <w:tcW w:w="0" w:type="auto"/>
          </w:tcPr>
          <w:p w14:paraId="7F90A4E7" w14:textId="0F07E4D6" w:rsidR="00A7756A" w:rsidRPr="00A7756A" w:rsidRDefault="00061259" w:rsidP="00A7756A">
            <w:pPr>
              <w:rPr>
                <w:rFonts w:cs="Times New Roman"/>
                <w:sz w:val="20"/>
                <w:szCs w:val="20"/>
              </w:rPr>
            </w:pPr>
            <w:r w:rsidRPr="00A7756A">
              <w:rPr>
                <w:rFonts w:eastAsia="Times New Roman" w:cs="Times New Roman"/>
                <w:color w:val="000000"/>
                <w:sz w:val="20"/>
                <w:szCs w:val="20"/>
              </w:rPr>
              <w:t>poly.density.down.5%</w:t>
            </w:r>
          </w:p>
        </w:tc>
        <w:tc>
          <w:tcPr>
            <w:tcW w:w="0" w:type="auto"/>
          </w:tcPr>
          <w:p w14:paraId="6B131C3D" w14:textId="6A850939"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Density of PPB9 was decreased 5% (all number densities changed).</w:t>
            </w:r>
          </w:p>
        </w:tc>
        <w:tc>
          <w:tcPr>
            <w:tcW w:w="0" w:type="auto"/>
          </w:tcPr>
          <w:p w14:paraId="572F46C5" w14:textId="0C968B8B"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2.24330E+03</w:t>
            </w:r>
          </w:p>
        </w:tc>
        <w:tc>
          <w:tcPr>
            <w:tcW w:w="0" w:type="auto"/>
          </w:tcPr>
          <w:p w14:paraId="4BBAE216" w14:textId="453A5F2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23.40</w:t>
            </w:r>
          </w:p>
        </w:tc>
      </w:tr>
      <w:tr w:rsidR="00A7756A" w:rsidRPr="00A7756A" w14:paraId="0C8043F7" w14:textId="77777777" w:rsidTr="00A7756A">
        <w:tc>
          <w:tcPr>
            <w:tcW w:w="0" w:type="auto"/>
          </w:tcPr>
          <w:p w14:paraId="1B61AFDB" w14:textId="5F97E2EC" w:rsidR="00A7756A" w:rsidRPr="00A7756A" w:rsidRDefault="00061259" w:rsidP="00A7756A">
            <w:pPr>
              <w:rPr>
                <w:rFonts w:cs="Times New Roman"/>
                <w:sz w:val="20"/>
                <w:szCs w:val="20"/>
              </w:rPr>
            </w:pPr>
            <w:r w:rsidRPr="00A7756A">
              <w:rPr>
                <w:rFonts w:eastAsia="Times New Roman" w:cs="Times New Roman"/>
                <w:color w:val="000000"/>
                <w:sz w:val="20"/>
                <w:szCs w:val="20"/>
              </w:rPr>
              <w:t>poly.density.up.10%</w:t>
            </w:r>
          </w:p>
        </w:tc>
        <w:tc>
          <w:tcPr>
            <w:tcW w:w="0" w:type="auto"/>
          </w:tcPr>
          <w:p w14:paraId="0DA41B09" w14:textId="0CBFB3E4"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Density of PPB9 was increased 10% (all number densities changed).</w:t>
            </w:r>
          </w:p>
        </w:tc>
        <w:tc>
          <w:tcPr>
            <w:tcW w:w="0" w:type="auto"/>
          </w:tcPr>
          <w:p w14:paraId="6BADDDC4" w14:textId="06740A46"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2.20420E+03</w:t>
            </w:r>
          </w:p>
        </w:tc>
        <w:tc>
          <w:tcPr>
            <w:tcW w:w="0" w:type="auto"/>
          </w:tcPr>
          <w:p w14:paraId="08219C92" w14:textId="6B60A179"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21.80</w:t>
            </w:r>
          </w:p>
        </w:tc>
      </w:tr>
      <w:tr w:rsidR="00A7756A" w:rsidRPr="00A7756A" w14:paraId="337E0284" w14:textId="77777777" w:rsidTr="00A7756A">
        <w:tc>
          <w:tcPr>
            <w:tcW w:w="0" w:type="auto"/>
          </w:tcPr>
          <w:p w14:paraId="7A051AA2" w14:textId="75DF188C" w:rsidR="00A7756A" w:rsidRPr="00A7756A" w:rsidRDefault="00061259" w:rsidP="00A7756A">
            <w:pPr>
              <w:rPr>
                <w:rFonts w:cs="Times New Roman"/>
                <w:sz w:val="20"/>
                <w:szCs w:val="20"/>
              </w:rPr>
            </w:pPr>
            <w:r w:rsidRPr="00A7756A">
              <w:rPr>
                <w:rFonts w:eastAsia="Times New Roman" w:cs="Times New Roman"/>
                <w:color w:val="000000"/>
                <w:sz w:val="20"/>
                <w:szCs w:val="20"/>
              </w:rPr>
              <w:t>poly.density.down.10%</w:t>
            </w:r>
          </w:p>
        </w:tc>
        <w:tc>
          <w:tcPr>
            <w:tcW w:w="0" w:type="auto"/>
          </w:tcPr>
          <w:p w14:paraId="30DBB0BD" w14:textId="3164DFAF"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Density of PPB9 was decreased 10% (all number densities changed).</w:t>
            </w:r>
          </w:p>
        </w:tc>
        <w:tc>
          <w:tcPr>
            <w:tcW w:w="0" w:type="auto"/>
          </w:tcPr>
          <w:p w14:paraId="77180E1C" w14:textId="2CBACA71"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2.20060E+03</w:t>
            </w:r>
          </w:p>
        </w:tc>
        <w:tc>
          <w:tcPr>
            <w:tcW w:w="0" w:type="auto"/>
          </w:tcPr>
          <w:p w14:paraId="70E24500" w14:textId="751F7E0A"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21.15</w:t>
            </w:r>
          </w:p>
        </w:tc>
      </w:tr>
      <w:tr w:rsidR="00A7756A" w:rsidRPr="00A7756A" w14:paraId="2374A10F" w14:textId="77777777" w:rsidTr="00A7756A">
        <w:tc>
          <w:tcPr>
            <w:tcW w:w="0" w:type="auto"/>
          </w:tcPr>
          <w:p w14:paraId="26E306B9" w14:textId="2B8DF2EC" w:rsidR="00A7756A" w:rsidRPr="00A7756A" w:rsidRDefault="00061259" w:rsidP="00A7756A">
            <w:pPr>
              <w:rPr>
                <w:rFonts w:cs="Times New Roman"/>
                <w:sz w:val="20"/>
                <w:szCs w:val="20"/>
              </w:rPr>
            </w:pPr>
            <w:r w:rsidRPr="00A7756A">
              <w:rPr>
                <w:rFonts w:eastAsia="Times New Roman" w:cs="Times New Roman"/>
                <w:color w:val="000000"/>
                <w:sz w:val="20"/>
                <w:szCs w:val="20"/>
              </w:rPr>
              <w:t>poly.density.up.15%</w:t>
            </w:r>
          </w:p>
        </w:tc>
        <w:tc>
          <w:tcPr>
            <w:tcW w:w="0" w:type="auto"/>
          </w:tcPr>
          <w:p w14:paraId="6E85AF6F" w14:textId="05E61CB6"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Density of PPB9 was increased 15% (all number densities changed).</w:t>
            </w:r>
          </w:p>
        </w:tc>
        <w:tc>
          <w:tcPr>
            <w:tcW w:w="0" w:type="auto"/>
          </w:tcPr>
          <w:p w14:paraId="19A8396D" w14:textId="14F50E92"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2.23950E+03</w:t>
            </w:r>
          </w:p>
        </w:tc>
        <w:tc>
          <w:tcPr>
            <w:tcW w:w="0" w:type="auto"/>
          </w:tcPr>
          <w:p w14:paraId="65AFC710" w14:textId="543332CD"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24.05</w:t>
            </w:r>
          </w:p>
        </w:tc>
      </w:tr>
      <w:tr w:rsidR="00A7756A" w:rsidRPr="00A7756A" w14:paraId="6EAFC7EC" w14:textId="77777777" w:rsidTr="00A7756A">
        <w:tc>
          <w:tcPr>
            <w:tcW w:w="0" w:type="auto"/>
          </w:tcPr>
          <w:p w14:paraId="0AE80683" w14:textId="2D10D70E" w:rsidR="00A7756A" w:rsidRPr="00A7756A" w:rsidRDefault="00061259" w:rsidP="00A7756A">
            <w:pPr>
              <w:rPr>
                <w:rFonts w:cs="Times New Roman"/>
                <w:sz w:val="20"/>
                <w:szCs w:val="20"/>
              </w:rPr>
            </w:pPr>
            <w:r w:rsidRPr="00A7756A">
              <w:rPr>
                <w:rFonts w:eastAsia="Times New Roman" w:cs="Times New Roman"/>
                <w:color w:val="000000"/>
                <w:sz w:val="20"/>
                <w:szCs w:val="20"/>
              </w:rPr>
              <w:t>poly.density.down.15%</w:t>
            </w:r>
          </w:p>
        </w:tc>
        <w:tc>
          <w:tcPr>
            <w:tcW w:w="0" w:type="auto"/>
          </w:tcPr>
          <w:p w14:paraId="024E883D" w14:textId="67E82750"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Density of PPB9 was decreased 15% (all number densities changed).</w:t>
            </w:r>
          </w:p>
        </w:tc>
        <w:tc>
          <w:tcPr>
            <w:tcW w:w="0" w:type="auto"/>
          </w:tcPr>
          <w:p w14:paraId="19CD4BED" w14:textId="183CAF6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2.25500E+03</w:t>
            </w:r>
          </w:p>
        </w:tc>
        <w:tc>
          <w:tcPr>
            <w:tcW w:w="0" w:type="auto"/>
          </w:tcPr>
          <w:p w14:paraId="73E68CAD" w14:textId="4B30D556"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23.75</w:t>
            </w:r>
          </w:p>
        </w:tc>
      </w:tr>
      <w:tr w:rsidR="00A7756A" w:rsidRPr="00A7756A" w14:paraId="0BDB66EE" w14:textId="77777777" w:rsidTr="00A7756A">
        <w:tc>
          <w:tcPr>
            <w:tcW w:w="0" w:type="auto"/>
          </w:tcPr>
          <w:p w14:paraId="7CA59F01" w14:textId="5DF1B7A3" w:rsidR="00A7756A" w:rsidRPr="00A7756A" w:rsidRDefault="00061259" w:rsidP="00A7756A">
            <w:pPr>
              <w:rPr>
                <w:rFonts w:cs="Times New Roman"/>
                <w:sz w:val="20"/>
                <w:szCs w:val="20"/>
              </w:rPr>
            </w:pPr>
            <w:r w:rsidRPr="00A7756A">
              <w:rPr>
                <w:rFonts w:eastAsia="Times New Roman" w:cs="Times New Roman"/>
                <w:color w:val="000000"/>
                <w:sz w:val="20"/>
                <w:szCs w:val="20"/>
              </w:rPr>
              <w:t>poly.density.up.25%</w:t>
            </w:r>
          </w:p>
        </w:tc>
        <w:tc>
          <w:tcPr>
            <w:tcW w:w="0" w:type="auto"/>
          </w:tcPr>
          <w:p w14:paraId="78D1ED29" w14:textId="503926EA"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Density of PPB9 was increased 25% (all number densities changed).</w:t>
            </w:r>
          </w:p>
        </w:tc>
        <w:tc>
          <w:tcPr>
            <w:tcW w:w="0" w:type="auto"/>
          </w:tcPr>
          <w:p w14:paraId="28842B37" w14:textId="6B213337"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2.21260E+03</w:t>
            </w:r>
          </w:p>
        </w:tc>
        <w:tc>
          <w:tcPr>
            <w:tcW w:w="0" w:type="auto"/>
          </w:tcPr>
          <w:p w14:paraId="717AB76B" w14:textId="2B752F8B"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23.65</w:t>
            </w:r>
          </w:p>
        </w:tc>
      </w:tr>
      <w:tr w:rsidR="00A7756A" w:rsidRPr="00A7756A" w14:paraId="176DA2C5" w14:textId="77777777" w:rsidTr="00A7756A">
        <w:tc>
          <w:tcPr>
            <w:tcW w:w="0" w:type="auto"/>
          </w:tcPr>
          <w:p w14:paraId="434AB892" w14:textId="3FAB68E6" w:rsidR="00A7756A" w:rsidRPr="00A7756A" w:rsidRDefault="00061259" w:rsidP="00A7756A">
            <w:pPr>
              <w:rPr>
                <w:rFonts w:cs="Times New Roman"/>
                <w:sz w:val="20"/>
                <w:szCs w:val="20"/>
              </w:rPr>
            </w:pPr>
            <w:r w:rsidRPr="00A7756A">
              <w:rPr>
                <w:rFonts w:eastAsia="Times New Roman" w:cs="Times New Roman"/>
                <w:color w:val="000000"/>
                <w:sz w:val="20"/>
                <w:szCs w:val="20"/>
              </w:rPr>
              <w:t>poly.density.down.25%</w:t>
            </w:r>
          </w:p>
        </w:tc>
        <w:tc>
          <w:tcPr>
            <w:tcW w:w="0" w:type="auto"/>
          </w:tcPr>
          <w:p w14:paraId="24978757" w14:textId="3B96CCB4"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Density of PPB9 was decreased 25% (all number densities changed).</w:t>
            </w:r>
          </w:p>
        </w:tc>
        <w:tc>
          <w:tcPr>
            <w:tcW w:w="0" w:type="auto"/>
          </w:tcPr>
          <w:p w14:paraId="642FE753" w14:textId="73B6C568"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2.24070E+03</w:t>
            </w:r>
          </w:p>
        </w:tc>
        <w:tc>
          <w:tcPr>
            <w:tcW w:w="0" w:type="auto"/>
          </w:tcPr>
          <w:p w14:paraId="1CCA4960" w14:textId="49AD9F2B"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22.40</w:t>
            </w:r>
          </w:p>
        </w:tc>
      </w:tr>
      <w:tr w:rsidR="00A7756A" w:rsidRPr="00A7756A" w14:paraId="2BE0C446" w14:textId="77777777" w:rsidTr="00A7756A">
        <w:tc>
          <w:tcPr>
            <w:tcW w:w="0" w:type="auto"/>
          </w:tcPr>
          <w:p w14:paraId="4509C488" w14:textId="501386F5" w:rsidR="00A7756A" w:rsidRPr="00A7756A" w:rsidRDefault="00061259" w:rsidP="00A7756A">
            <w:pPr>
              <w:rPr>
                <w:rFonts w:cs="Times New Roman"/>
                <w:sz w:val="20"/>
                <w:szCs w:val="20"/>
              </w:rPr>
            </w:pPr>
            <w:r w:rsidRPr="00A7756A">
              <w:rPr>
                <w:rFonts w:eastAsia="Times New Roman" w:cs="Times New Roman"/>
                <w:color w:val="000000"/>
                <w:sz w:val="20"/>
                <w:szCs w:val="20"/>
              </w:rPr>
              <w:t>poly.density.up.50%</w:t>
            </w:r>
          </w:p>
        </w:tc>
        <w:tc>
          <w:tcPr>
            <w:tcW w:w="0" w:type="auto"/>
          </w:tcPr>
          <w:p w14:paraId="22C56AFA" w14:textId="2337EC3C"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Density of PPB9 was increased 50% (all number densities changed).</w:t>
            </w:r>
          </w:p>
        </w:tc>
        <w:tc>
          <w:tcPr>
            <w:tcW w:w="0" w:type="auto"/>
          </w:tcPr>
          <w:p w14:paraId="0AA5BCEF" w14:textId="45C00D82"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2.20290E+03</w:t>
            </w:r>
          </w:p>
        </w:tc>
        <w:tc>
          <w:tcPr>
            <w:tcW w:w="0" w:type="auto"/>
          </w:tcPr>
          <w:p w14:paraId="134DD493" w14:textId="24C00CE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23.80</w:t>
            </w:r>
          </w:p>
        </w:tc>
      </w:tr>
      <w:tr w:rsidR="00A7756A" w:rsidRPr="00A7756A" w14:paraId="5FCD8EAE" w14:textId="77777777" w:rsidTr="00A7756A">
        <w:tc>
          <w:tcPr>
            <w:tcW w:w="0" w:type="auto"/>
          </w:tcPr>
          <w:p w14:paraId="5E518EA2" w14:textId="1E62CD04" w:rsidR="00A7756A" w:rsidRPr="00A7756A" w:rsidRDefault="00061259" w:rsidP="00A7756A">
            <w:pPr>
              <w:rPr>
                <w:rFonts w:cs="Times New Roman"/>
                <w:sz w:val="20"/>
                <w:szCs w:val="20"/>
              </w:rPr>
            </w:pPr>
            <w:r w:rsidRPr="00A7756A">
              <w:rPr>
                <w:rFonts w:eastAsia="Times New Roman" w:cs="Times New Roman"/>
                <w:color w:val="000000"/>
                <w:sz w:val="20"/>
                <w:szCs w:val="20"/>
              </w:rPr>
              <w:t>poly.density.down.50%</w:t>
            </w:r>
          </w:p>
        </w:tc>
        <w:tc>
          <w:tcPr>
            <w:tcW w:w="0" w:type="auto"/>
          </w:tcPr>
          <w:p w14:paraId="79D9D7CE" w14:textId="336E8148"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Density of PPB9 was decreased 50% (all number densities changed).</w:t>
            </w:r>
          </w:p>
        </w:tc>
        <w:tc>
          <w:tcPr>
            <w:tcW w:w="0" w:type="auto"/>
          </w:tcPr>
          <w:p w14:paraId="3538FCD0" w14:textId="73D30F4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2.39710E+03</w:t>
            </w:r>
          </w:p>
        </w:tc>
        <w:tc>
          <w:tcPr>
            <w:tcW w:w="0" w:type="auto"/>
          </w:tcPr>
          <w:p w14:paraId="66477E85" w14:textId="76BB3940"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22.05</w:t>
            </w:r>
          </w:p>
        </w:tc>
      </w:tr>
      <w:tr w:rsidR="00A7756A" w:rsidRPr="00A7756A" w14:paraId="521CF1DB" w14:textId="77777777" w:rsidTr="00A7756A">
        <w:tc>
          <w:tcPr>
            <w:tcW w:w="0" w:type="auto"/>
          </w:tcPr>
          <w:p w14:paraId="3E930FA5" w14:textId="2CFBD64D" w:rsidR="00A7756A" w:rsidRPr="00A7756A" w:rsidRDefault="00061259" w:rsidP="00A7756A">
            <w:pPr>
              <w:rPr>
                <w:rFonts w:cs="Times New Roman"/>
                <w:sz w:val="20"/>
                <w:szCs w:val="20"/>
              </w:rPr>
            </w:pPr>
            <w:r w:rsidRPr="00A7756A">
              <w:rPr>
                <w:rFonts w:eastAsia="Times New Roman" w:cs="Times New Roman"/>
                <w:color w:val="000000"/>
                <w:sz w:val="20"/>
                <w:szCs w:val="20"/>
              </w:rPr>
              <w:t>poly.density.up.75%</w:t>
            </w:r>
          </w:p>
        </w:tc>
        <w:tc>
          <w:tcPr>
            <w:tcW w:w="0" w:type="auto"/>
          </w:tcPr>
          <w:p w14:paraId="2ACC0E46" w14:textId="3162659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Density of PPB9 was increased 75% (all number densities changed).</w:t>
            </w:r>
          </w:p>
        </w:tc>
        <w:tc>
          <w:tcPr>
            <w:tcW w:w="0" w:type="auto"/>
          </w:tcPr>
          <w:p w14:paraId="714C6B65" w14:textId="02FD71C8"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2.16010E+03</w:t>
            </w:r>
          </w:p>
        </w:tc>
        <w:tc>
          <w:tcPr>
            <w:tcW w:w="0" w:type="auto"/>
          </w:tcPr>
          <w:p w14:paraId="1BC0E4F9" w14:textId="079055D2"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20.70</w:t>
            </w:r>
          </w:p>
        </w:tc>
      </w:tr>
      <w:tr w:rsidR="00A7756A" w:rsidRPr="00A7756A" w14:paraId="6BA7F1D8" w14:textId="77777777" w:rsidTr="00A7756A">
        <w:tc>
          <w:tcPr>
            <w:tcW w:w="0" w:type="auto"/>
          </w:tcPr>
          <w:p w14:paraId="50F2D61F" w14:textId="773CDF38" w:rsidR="00A7756A" w:rsidRPr="00A7756A" w:rsidRDefault="00061259" w:rsidP="00A7756A">
            <w:pPr>
              <w:rPr>
                <w:rFonts w:cs="Times New Roman"/>
                <w:sz w:val="20"/>
                <w:szCs w:val="20"/>
              </w:rPr>
            </w:pPr>
            <w:r w:rsidRPr="00A7756A">
              <w:rPr>
                <w:rFonts w:eastAsia="Times New Roman" w:cs="Times New Roman"/>
                <w:color w:val="000000"/>
                <w:sz w:val="20"/>
                <w:szCs w:val="20"/>
              </w:rPr>
              <w:t>poly.density.down.75%</w:t>
            </w:r>
          </w:p>
        </w:tc>
        <w:tc>
          <w:tcPr>
            <w:tcW w:w="0" w:type="auto"/>
          </w:tcPr>
          <w:p w14:paraId="0F0D5681" w14:textId="26DF77A5"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Density of PPB9 was decreased 75% (all number densities changed).</w:t>
            </w:r>
          </w:p>
        </w:tc>
        <w:tc>
          <w:tcPr>
            <w:tcW w:w="0" w:type="auto"/>
          </w:tcPr>
          <w:p w14:paraId="0DBC5447" w14:textId="5002C39F"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2.36090E+03</w:t>
            </w:r>
          </w:p>
        </w:tc>
        <w:tc>
          <w:tcPr>
            <w:tcW w:w="0" w:type="auto"/>
          </w:tcPr>
          <w:p w14:paraId="0CF9F13A" w14:textId="47391FA6"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23.45</w:t>
            </w:r>
          </w:p>
        </w:tc>
      </w:tr>
      <w:tr w:rsidR="00A7756A" w:rsidRPr="00A7756A" w14:paraId="0CA78B1C" w14:textId="77777777" w:rsidTr="00A7756A">
        <w:tc>
          <w:tcPr>
            <w:tcW w:w="0" w:type="auto"/>
          </w:tcPr>
          <w:p w14:paraId="0589A6EC" w14:textId="0D83CAC0" w:rsidR="00A7756A" w:rsidRPr="00A7756A" w:rsidRDefault="00061259" w:rsidP="00A7756A">
            <w:pPr>
              <w:rPr>
                <w:rFonts w:cs="Times New Roman"/>
                <w:sz w:val="20"/>
                <w:szCs w:val="20"/>
              </w:rPr>
            </w:pPr>
            <w:r w:rsidRPr="00A7756A">
              <w:rPr>
                <w:rFonts w:eastAsia="Times New Roman" w:cs="Times New Roman"/>
                <w:color w:val="000000"/>
                <w:sz w:val="20"/>
                <w:szCs w:val="20"/>
              </w:rPr>
              <w:t>poly.density.up.100%</w:t>
            </w:r>
          </w:p>
        </w:tc>
        <w:tc>
          <w:tcPr>
            <w:tcW w:w="0" w:type="auto"/>
          </w:tcPr>
          <w:p w14:paraId="0CD5722C" w14:textId="65FDB41B"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Density of PPB9 was increased 100% (all number densities changed).</w:t>
            </w:r>
          </w:p>
        </w:tc>
        <w:tc>
          <w:tcPr>
            <w:tcW w:w="0" w:type="auto"/>
          </w:tcPr>
          <w:p w14:paraId="7389AB91" w14:textId="15178CEC"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2.19000E+03</w:t>
            </w:r>
          </w:p>
        </w:tc>
        <w:tc>
          <w:tcPr>
            <w:tcW w:w="0" w:type="auto"/>
          </w:tcPr>
          <w:p w14:paraId="0387D29D" w14:textId="757FEC48"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21.80</w:t>
            </w:r>
          </w:p>
        </w:tc>
      </w:tr>
      <w:tr w:rsidR="00A7756A" w:rsidRPr="00A7756A" w14:paraId="79B81981" w14:textId="77777777" w:rsidTr="00A7756A">
        <w:tc>
          <w:tcPr>
            <w:tcW w:w="0" w:type="auto"/>
          </w:tcPr>
          <w:p w14:paraId="6B375650" w14:textId="401F8D16" w:rsidR="00A7756A" w:rsidRPr="00A7756A" w:rsidRDefault="00061259" w:rsidP="00A7756A">
            <w:pPr>
              <w:rPr>
                <w:rFonts w:cs="Times New Roman"/>
                <w:sz w:val="20"/>
                <w:szCs w:val="20"/>
              </w:rPr>
            </w:pPr>
            <w:r w:rsidRPr="00A7756A">
              <w:rPr>
                <w:rFonts w:eastAsia="Times New Roman" w:cs="Times New Roman"/>
                <w:color w:val="000000"/>
                <w:sz w:val="20"/>
                <w:szCs w:val="20"/>
              </w:rPr>
              <w:t>foil.pure.iron</w:t>
            </w:r>
          </w:p>
        </w:tc>
        <w:tc>
          <w:tcPr>
            <w:tcW w:w="0" w:type="auto"/>
          </w:tcPr>
          <w:p w14:paraId="44F727EF" w14:textId="05615CCC"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Iron foil now pure iron - no contaminants except 0.3 percent Mn</w:t>
            </w:r>
          </w:p>
        </w:tc>
        <w:tc>
          <w:tcPr>
            <w:tcW w:w="0" w:type="auto"/>
          </w:tcPr>
          <w:p w14:paraId="58C3D2D1" w14:textId="43860244"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2.23760E+03</w:t>
            </w:r>
          </w:p>
        </w:tc>
        <w:tc>
          <w:tcPr>
            <w:tcW w:w="0" w:type="auto"/>
          </w:tcPr>
          <w:p w14:paraId="6B7B7157" w14:textId="47988336"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22.90</w:t>
            </w:r>
          </w:p>
        </w:tc>
      </w:tr>
      <w:tr w:rsidR="00A7756A" w:rsidRPr="00A7756A" w14:paraId="3AF75A2E" w14:textId="77777777" w:rsidTr="00A7756A">
        <w:tc>
          <w:tcPr>
            <w:tcW w:w="0" w:type="auto"/>
          </w:tcPr>
          <w:p w14:paraId="4E30D13F" w14:textId="2D191B09" w:rsidR="00A7756A" w:rsidRPr="00A7756A" w:rsidRDefault="00061259" w:rsidP="00A7756A">
            <w:pPr>
              <w:rPr>
                <w:rFonts w:cs="Times New Roman"/>
                <w:sz w:val="20"/>
                <w:szCs w:val="20"/>
              </w:rPr>
            </w:pPr>
            <w:r w:rsidRPr="00A7756A">
              <w:rPr>
                <w:rFonts w:eastAsia="Times New Roman" w:cs="Times New Roman"/>
                <w:color w:val="000000"/>
                <w:sz w:val="20"/>
                <w:szCs w:val="20"/>
              </w:rPr>
              <w:t>pure.aluminum.iron56</w:t>
            </w:r>
          </w:p>
        </w:tc>
        <w:tc>
          <w:tcPr>
            <w:tcW w:w="0" w:type="auto"/>
          </w:tcPr>
          <w:p w14:paraId="41D8467D" w14:textId="4A9483C3"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Final revised input deck based upon dp20. Frame holding foils now pure aluminum (no contaminants). Iron-56 Tally.</w:t>
            </w:r>
          </w:p>
        </w:tc>
        <w:tc>
          <w:tcPr>
            <w:tcW w:w="0" w:type="auto"/>
          </w:tcPr>
          <w:p w14:paraId="2114F2C4" w14:textId="0711BDF4"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2.24480E+03</w:t>
            </w:r>
          </w:p>
        </w:tc>
        <w:tc>
          <w:tcPr>
            <w:tcW w:w="0" w:type="auto"/>
          </w:tcPr>
          <w:p w14:paraId="3BB21C60" w14:textId="40EE8E9A" w:rsidR="00A7756A" w:rsidRPr="00A7756A" w:rsidRDefault="00A7756A" w:rsidP="00A7756A">
            <w:pPr>
              <w:rPr>
                <w:rFonts w:eastAsia="Times New Roman" w:cs="Times New Roman"/>
                <w:color w:val="000000"/>
                <w:sz w:val="20"/>
                <w:szCs w:val="20"/>
              </w:rPr>
            </w:pPr>
            <w:r w:rsidRPr="00A7756A">
              <w:rPr>
                <w:rFonts w:eastAsia="Times New Roman" w:cs="Times New Roman"/>
                <w:color w:val="000000"/>
                <w:sz w:val="20"/>
                <w:szCs w:val="20"/>
              </w:rPr>
              <w:t>26.35</w:t>
            </w:r>
          </w:p>
        </w:tc>
      </w:tr>
    </w:tbl>
    <w:p w14:paraId="3DF91BA2" w14:textId="2A034524" w:rsidR="00C80CC1" w:rsidRDefault="00C80CC1">
      <w:pPr>
        <w:spacing w:after="200" w:line="276" w:lineRule="auto"/>
      </w:pPr>
      <w:r>
        <w:br w:type="page"/>
      </w:r>
    </w:p>
    <w:p w14:paraId="2CC879EC" w14:textId="43D80CE3" w:rsidR="00DB2EE9" w:rsidRDefault="00DB2EE9" w:rsidP="00DB2EE9">
      <w:pPr>
        <w:pStyle w:val="Caption"/>
        <w:keepNext/>
      </w:pPr>
      <w:bookmarkStart w:id="150" w:name="_Toc223007858"/>
      <w:r>
        <w:lastRenderedPageBreak/>
        <w:t xml:space="preserve">Table </w:t>
      </w:r>
      <w:fldSimple w:instr=" SEQ Table \* ARABIC ">
        <w:r w:rsidR="00721720">
          <w:rPr>
            <w:noProof/>
          </w:rPr>
          <w:t>31</w:t>
        </w:r>
      </w:fldSimple>
      <w:r>
        <w:t>: Cobalt Foil Thermal Calculated Response Results</w:t>
      </w:r>
      <w:bookmarkEnd w:id="150"/>
    </w:p>
    <w:tbl>
      <w:tblPr>
        <w:tblStyle w:val="TableGrid"/>
        <w:tblW w:w="0" w:type="auto"/>
        <w:tblLook w:val="04A0" w:firstRow="1" w:lastRow="0" w:firstColumn="1" w:lastColumn="0" w:noHBand="0" w:noVBand="1"/>
      </w:tblPr>
      <w:tblGrid>
        <w:gridCol w:w="2111"/>
        <w:gridCol w:w="5092"/>
        <w:gridCol w:w="1301"/>
        <w:gridCol w:w="1072"/>
      </w:tblGrid>
      <w:tr w:rsidR="00F743FB" w:rsidRPr="00EA0F07" w14:paraId="1E460B69" w14:textId="77777777" w:rsidTr="00EA0F07">
        <w:trPr>
          <w:tblHeader/>
        </w:trPr>
        <w:tc>
          <w:tcPr>
            <w:tcW w:w="0" w:type="auto"/>
            <w:shd w:val="clear" w:color="auto" w:fill="FFCC99"/>
          </w:tcPr>
          <w:p w14:paraId="43676E52" w14:textId="56E9AF4E" w:rsidR="00F743FB" w:rsidRPr="00EA0F07" w:rsidRDefault="00F743FB" w:rsidP="00225D29">
            <w:pPr>
              <w:rPr>
                <w:rFonts w:cs="Times New Roman"/>
                <w:sz w:val="20"/>
                <w:szCs w:val="20"/>
              </w:rPr>
            </w:pPr>
            <w:r w:rsidRPr="00EA0F07">
              <w:rPr>
                <w:rFonts w:cs="Times New Roman"/>
                <w:sz w:val="20"/>
                <w:szCs w:val="20"/>
              </w:rPr>
              <w:t>Case</w:t>
            </w:r>
            <w:r w:rsidR="00225D29">
              <w:rPr>
                <w:rFonts w:cs="Times New Roman"/>
                <w:sz w:val="20"/>
                <w:szCs w:val="20"/>
              </w:rPr>
              <w:t xml:space="preserve"> </w:t>
            </w:r>
            <w:r w:rsidRPr="00EA0F07">
              <w:rPr>
                <w:rFonts w:cs="Times New Roman"/>
                <w:sz w:val="20"/>
                <w:szCs w:val="20"/>
              </w:rPr>
              <w:t>Name</w:t>
            </w:r>
          </w:p>
        </w:tc>
        <w:tc>
          <w:tcPr>
            <w:tcW w:w="0" w:type="auto"/>
            <w:shd w:val="clear" w:color="auto" w:fill="FFCC99"/>
          </w:tcPr>
          <w:p w14:paraId="72000EE9" w14:textId="77777777" w:rsidR="00F743FB" w:rsidRPr="00EA0F07" w:rsidRDefault="00F743FB" w:rsidP="00EA0F07">
            <w:pPr>
              <w:rPr>
                <w:rFonts w:cs="Times New Roman"/>
                <w:sz w:val="20"/>
                <w:szCs w:val="20"/>
              </w:rPr>
            </w:pPr>
            <w:r w:rsidRPr="00EA0F07">
              <w:rPr>
                <w:rFonts w:cs="Times New Roman"/>
                <w:sz w:val="20"/>
                <w:szCs w:val="20"/>
              </w:rPr>
              <w:t>Brief Case Description</w:t>
            </w:r>
          </w:p>
        </w:tc>
        <w:tc>
          <w:tcPr>
            <w:tcW w:w="0" w:type="auto"/>
            <w:shd w:val="clear" w:color="auto" w:fill="FFCC99"/>
          </w:tcPr>
          <w:p w14:paraId="0748F9A8" w14:textId="77777777" w:rsidR="00F743FB" w:rsidRPr="00EA0F07" w:rsidRDefault="00F743FB" w:rsidP="00225D29">
            <w:pPr>
              <w:jc w:val="center"/>
              <w:rPr>
                <w:rFonts w:cs="Times New Roman"/>
                <w:sz w:val="20"/>
                <w:szCs w:val="20"/>
              </w:rPr>
            </w:pPr>
            <w:r w:rsidRPr="00EA0F07">
              <w:rPr>
                <w:rFonts w:cs="Times New Roman"/>
                <w:sz w:val="20"/>
                <w:szCs w:val="20"/>
              </w:rPr>
              <w:t>Calculated</w:t>
            </w:r>
          </w:p>
          <w:p w14:paraId="159E62FF" w14:textId="77777777" w:rsidR="00F743FB" w:rsidRPr="00EA0F07" w:rsidRDefault="00F743FB" w:rsidP="00225D29">
            <w:pPr>
              <w:jc w:val="center"/>
              <w:rPr>
                <w:rFonts w:cs="Times New Roman"/>
                <w:sz w:val="20"/>
                <w:szCs w:val="20"/>
              </w:rPr>
            </w:pPr>
            <w:r w:rsidRPr="00EA0F07">
              <w:rPr>
                <w:rFonts w:cs="Times New Roman"/>
                <w:sz w:val="20"/>
                <w:szCs w:val="20"/>
              </w:rPr>
              <w:t>Response (R)</w:t>
            </w:r>
          </w:p>
          <w:p w14:paraId="7848969E" w14:textId="77777777" w:rsidR="00F743FB" w:rsidRPr="00EA0F07" w:rsidRDefault="00F743FB" w:rsidP="00225D29">
            <w:pPr>
              <w:jc w:val="center"/>
              <w:rPr>
                <w:rFonts w:cs="Times New Roman"/>
                <w:sz w:val="20"/>
                <w:szCs w:val="20"/>
              </w:rPr>
            </w:pPr>
            <w:r w:rsidRPr="00EA0F07">
              <w:rPr>
                <w:rFonts w:cs="Times New Roman"/>
                <w:sz w:val="20"/>
                <w:szCs w:val="20"/>
              </w:rPr>
              <w:t>[Bq/g]</w:t>
            </w:r>
          </w:p>
        </w:tc>
        <w:tc>
          <w:tcPr>
            <w:tcW w:w="0" w:type="auto"/>
            <w:shd w:val="clear" w:color="auto" w:fill="FFCC99"/>
          </w:tcPr>
          <w:p w14:paraId="38A44A19" w14:textId="77777777" w:rsidR="00F743FB" w:rsidRPr="00EA0F07" w:rsidRDefault="00F743FB" w:rsidP="00225D29">
            <w:pPr>
              <w:jc w:val="center"/>
              <w:rPr>
                <w:rFonts w:cs="Times New Roman"/>
                <w:sz w:val="20"/>
                <w:szCs w:val="20"/>
              </w:rPr>
            </w:pPr>
            <w:r w:rsidRPr="00EA0F07">
              <w:rPr>
                <w:rFonts w:cs="Times New Roman"/>
                <w:sz w:val="20"/>
                <w:szCs w:val="20"/>
              </w:rPr>
              <w:t>Calculated</w:t>
            </w:r>
          </w:p>
          <w:p w14:paraId="13C71E44" w14:textId="5D4B453A" w:rsidR="00F743FB" w:rsidRPr="00EA0F07" w:rsidRDefault="00F743FB" w:rsidP="00225D29">
            <w:pPr>
              <w:jc w:val="center"/>
              <w:rPr>
                <w:rFonts w:cs="Times New Roman"/>
                <w:sz w:val="20"/>
                <w:szCs w:val="20"/>
              </w:rPr>
            </w:pPr>
            <w:r w:rsidRPr="00EA0F07">
              <w:rPr>
                <w:rFonts w:cs="Times New Roman"/>
                <w:sz w:val="20"/>
                <w:szCs w:val="20"/>
              </w:rPr>
              <w:t>σ</w:t>
            </w:r>
          </w:p>
        </w:tc>
      </w:tr>
      <w:tr w:rsidR="00F743FB" w:rsidRPr="00EA0F07" w14:paraId="5E44A776" w14:textId="77777777" w:rsidTr="00EA0F07">
        <w:tc>
          <w:tcPr>
            <w:tcW w:w="0" w:type="auto"/>
          </w:tcPr>
          <w:p w14:paraId="00306DF3" w14:textId="11BB662B" w:rsidR="00F743FB" w:rsidRPr="00EA0F07" w:rsidRDefault="00F743FB" w:rsidP="00EA0F07">
            <w:pPr>
              <w:rPr>
                <w:rFonts w:cs="Times New Roman"/>
                <w:sz w:val="20"/>
                <w:szCs w:val="20"/>
              </w:rPr>
            </w:pPr>
            <w:r w:rsidRPr="00EA0F07">
              <w:rPr>
                <w:rFonts w:cs="Times New Roman"/>
                <w:sz w:val="20"/>
                <w:szCs w:val="20"/>
              </w:rPr>
              <w:t>Base</w:t>
            </w:r>
          </w:p>
        </w:tc>
        <w:tc>
          <w:tcPr>
            <w:tcW w:w="0" w:type="auto"/>
          </w:tcPr>
          <w:p w14:paraId="5CF6BC99" w14:textId="77777777" w:rsidR="00F743FB" w:rsidRPr="00EA0F07" w:rsidRDefault="00F743FB" w:rsidP="00EA0F07">
            <w:pPr>
              <w:rPr>
                <w:rFonts w:cs="Times New Roman"/>
                <w:sz w:val="20"/>
                <w:szCs w:val="20"/>
              </w:rPr>
            </w:pPr>
            <w:r w:rsidRPr="00EA0F07">
              <w:rPr>
                <w:rFonts w:cs="Times New Roman"/>
                <w:sz w:val="20"/>
                <w:szCs w:val="20"/>
              </w:rPr>
              <w:t>High Fidelity Base Case</w:t>
            </w:r>
          </w:p>
        </w:tc>
        <w:tc>
          <w:tcPr>
            <w:tcW w:w="0" w:type="auto"/>
          </w:tcPr>
          <w:p w14:paraId="00AE11B4" w14:textId="0AF1CC13" w:rsidR="00F743FB" w:rsidRPr="00EA0F07" w:rsidRDefault="00F743FB" w:rsidP="00EA0F07">
            <w:pPr>
              <w:rPr>
                <w:rFonts w:cs="Times New Roman"/>
                <w:sz w:val="20"/>
                <w:szCs w:val="20"/>
              </w:rPr>
            </w:pPr>
            <w:r w:rsidRPr="00EA0F07">
              <w:rPr>
                <w:rFonts w:eastAsia="Times New Roman" w:cs="Times New Roman"/>
                <w:color w:val="000000"/>
                <w:sz w:val="20"/>
                <w:szCs w:val="20"/>
              </w:rPr>
              <w:t>7.10130E+01</w:t>
            </w:r>
          </w:p>
        </w:tc>
        <w:tc>
          <w:tcPr>
            <w:tcW w:w="0" w:type="auto"/>
          </w:tcPr>
          <w:p w14:paraId="30E9D945" w14:textId="366CF29B" w:rsidR="00F743FB" w:rsidRPr="00EA0F07" w:rsidRDefault="00F743FB" w:rsidP="00EA0F07">
            <w:pPr>
              <w:rPr>
                <w:rFonts w:eastAsia="Times New Roman" w:cs="Times New Roman"/>
                <w:color w:val="000000"/>
                <w:sz w:val="20"/>
                <w:szCs w:val="20"/>
              </w:rPr>
            </w:pPr>
            <w:r w:rsidRPr="00F743FB">
              <w:rPr>
                <w:rFonts w:eastAsia="Times New Roman" w:cs="Times New Roman"/>
                <w:color w:val="000000"/>
                <w:sz w:val="20"/>
                <w:szCs w:val="20"/>
              </w:rPr>
              <w:t>0.71</w:t>
            </w:r>
          </w:p>
        </w:tc>
      </w:tr>
      <w:tr w:rsidR="00F743FB" w:rsidRPr="00EA0F07" w14:paraId="07006CA0" w14:textId="77777777" w:rsidTr="00EA0F07">
        <w:tc>
          <w:tcPr>
            <w:tcW w:w="0" w:type="auto"/>
          </w:tcPr>
          <w:p w14:paraId="0AD9422C" w14:textId="77777777" w:rsidR="00F743FB" w:rsidRPr="00EA0F07" w:rsidRDefault="00F743FB" w:rsidP="00EA0F07">
            <w:pPr>
              <w:rPr>
                <w:rFonts w:cs="Times New Roman"/>
                <w:sz w:val="20"/>
                <w:szCs w:val="20"/>
              </w:rPr>
            </w:pPr>
            <w:r w:rsidRPr="00EA0F07">
              <w:rPr>
                <w:rFonts w:cs="Times New Roman"/>
                <w:sz w:val="20"/>
                <w:szCs w:val="20"/>
              </w:rPr>
              <w:t>DP1</w:t>
            </w:r>
          </w:p>
        </w:tc>
        <w:tc>
          <w:tcPr>
            <w:tcW w:w="0" w:type="auto"/>
          </w:tcPr>
          <w:p w14:paraId="4BCC3F77" w14:textId="77777777" w:rsidR="00F743FB" w:rsidRPr="00EA0F07" w:rsidRDefault="00F743FB" w:rsidP="00EA0F07">
            <w:pPr>
              <w:rPr>
                <w:rFonts w:cs="Times New Roman"/>
                <w:sz w:val="20"/>
                <w:szCs w:val="20"/>
              </w:rPr>
            </w:pPr>
            <w:r w:rsidRPr="00EA0F07">
              <w:rPr>
                <w:rFonts w:cs="Times New Roman"/>
                <w:sz w:val="20"/>
                <w:szCs w:val="20"/>
              </w:rPr>
              <w:t>SILENE and Collimator Box A only (no floor)</w:t>
            </w:r>
          </w:p>
        </w:tc>
        <w:tc>
          <w:tcPr>
            <w:tcW w:w="0" w:type="auto"/>
          </w:tcPr>
          <w:p w14:paraId="75AB9BE2" w14:textId="0F97077B" w:rsidR="00F743FB" w:rsidRPr="00EA0F07" w:rsidRDefault="00F743FB" w:rsidP="00EA0F07">
            <w:pPr>
              <w:rPr>
                <w:rFonts w:cs="Times New Roman"/>
                <w:sz w:val="20"/>
                <w:szCs w:val="20"/>
              </w:rPr>
            </w:pPr>
            <w:r w:rsidRPr="00EA0F07">
              <w:rPr>
                <w:rFonts w:eastAsia="Times New Roman" w:cs="Times New Roman"/>
                <w:color w:val="000000"/>
                <w:sz w:val="20"/>
                <w:szCs w:val="20"/>
              </w:rPr>
              <w:t>5.19430E+01</w:t>
            </w:r>
          </w:p>
        </w:tc>
        <w:tc>
          <w:tcPr>
            <w:tcW w:w="0" w:type="auto"/>
          </w:tcPr>
          <w:p w14:paraId="53881D45" w14:textId="2AE3872B" w:rsidR="00F743FB" w:rsidRPr="00EA0F07" w:rsidRDefault="00F743FB" w:rsidP="00EA0F07">
            <w:pPr>
              <w:rPr>
                <w:rFonts w:cs="Times New Roman"/>
                <w:sz w:val="20"/>
                <w:szCs w:val="20"/>
              </w:rPr>
            </w:pPr>
            <w:r w:rsidRPr="00EA0F07">
              <w:rPr>
                <w:rFonts w:eastAsia="Times New Roman" w:cs="Times New Roman"/>
                <w:color w:val="000000"/>
                <w:sz w:val="20"/>
                <w:szCs w:val="20"/>
              </w:rPr>
              <w:t>0.39</w:t>
            </w:r>
          </w:p>
        </w:tc>
      </w:tr>
      <w:tr w:rsidR="00F743FB" w:rsidRPr="00EA0F07" w14:paraId="69BE4F10" w14:textId="77777777" w:rsidTr="00EA0F07">
        <w:tc>
          <w:tcPr>
            <w:tcW w:w="0" w:type="auto"/>
          </w:tcPr>
          <w:p w14:paraId="3653F49E" w14:textId="77777777" w:rsidR="00F743FB" w:rsidRPr="00EA0F07" w:rsidRDefault="00F743FB" w:rsidP="00EA0F07">
            <w:pPr>
              <w:rPr>
                <w:rFonts w:cs="Times New Roman"/>
                <w:sz w:val="20"/>
                <w:szCs w:val="20"/>
              </w:rPr>
            </w:pPr>
            <w:r w:rsidRPr="00EA0F07">
              <w:rPr>
                <w:rFonts w:cs="Times New Roman"/>
                <w:sz w:val="20"/>
                <w:szCs w:val="20"/>
              </w:rPr>
              <w:t>DP2</w:t>
            </w:r>
          </w:p>
        </w:tc>
        <w:tc>
          <w:tcPr>
            <w:tcW w:w="0" w:type="auto"/>
          </w:tcPr>
          <w:p w14:paraId="4DDC179B"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dp1 except 40 cm thick floor now included as inscribed by boundary around SILENE and Collimator Box A</w:t>
            </w:r>
          </w:p>
        </w:tc>
        <w:tc>
          <w:tcPr>
            <w:tcW w:w="0" w:type="auto"/>
          </w:tcPr>
          <w:p w14:paraId="0F8276B8" w14:textId="06937B4E" w:rsidR="00F743FB" w:rsidRPr="00EA0F07" w:rsidRDefault="00F743FB" w:rsidP="00EA0F07">
            <w:pPr>
              <w:rPr>
                <w:rFonts w:cs="Times New Roman"/>
                <w:sz w:val="20"/>
                <w:szCs w:val="20"/>
              </w:rPr>
            </w:pPr>
            <w:r w:rsidRPr="00EA0F07">
              <w:rPr>
                <w:rFonts w:eastAsia="Times New Roman" w:cs="Times New Roman"/>
                <w:color w:val="000000"/>
                <w:sz w:val="20"/>
                <w:szCs w:val="20"/>
              </w:rPr>
              <w:t>5.37480E+01</w:t>
            </w:r>
          </w:p>
        </w:tc>
        <w:tc>
          <w:tcPr>
            <w:tcW w:w="0" w:type="auto"/>
          </w:tcPr>
          <w:p w14:paraId="1B11296B" w14:textId="2B0C2726" w:rsidR="00F743FB" w:rsidRPr="00EA0F07" w:rsidRDefault="00F743FB" w:rsidP="00EA0F07">
            <w:pPr>
              <w:rPr>
                <w:rFonts w:cs="Times New Roman"/>
                <w:sz w:val="20"/>
                <w:szCs w:val="20"/>
              </w:rPr>
            </w:pPr>
            <w:r w:rsidRPr="00EA0F07">
              <w:rPr>
                <w:rFonts w:eastAsia="Times New Roman" w:cs="Times New Roman"/>
                <w:color w:val="000000"/>
                <w:sz w:val="20"/>
                <w:szCs w:val="20"/>
              </w:rPr>
              <w:t>0.37</w:t>
            </w:r>
          </w:p>
        </w:tc>
      </w:tr>
      <w:tr w:rsidR="00F743FB" w:rsidRPr="00EA0F07" w14:paraId="1F8857D0" w14:textId="77777777" w:rsidTr="00EA0F07">
        <w:tc>
          <w:tcPr>
            <w:tcW w:w="0" w:type="auto"/>
          </w:tcPr>
          <w:p w14:paraId="44EC089B" w14:textId="77777777" w:rsidR="00F743FB" w:rsidRPr="00EA0F07" w:rsidRDefault="00F743FB" w:rsidP="00EA0F07">
            <w:pPr>
              <w:rPr>
                <w:rFonts w:cs="Times New Roman"/>
                <w:sz w:val="20"/>
                <w:szCs w:val="20"/>
              </w:rPr>
            </w:pPr>
            <w:r w:rsidRPr="00EA0F07">
              <w:rPr>
                <w:rFonts w:cs="Times New Roman"/>
                <w:sz w:val="20"/>
                <w:szCs w:val="20"/>
              </w:rPr>
              <w:t>DP3</w:t>
            </w:r>
          </w:p>
        </w:tc>
        <w:tc>
          <w:tcPr>
            <w:tcW w:w="0" w:type="auto"/>
          </w:tcPr>
          <w:p w14:paraId="2E12FC73"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dp1 except 40 cm thick floor now extends full y-dimension for reactor cell</w:t>
            </w:r>
          </w:p>
        </w:tc>
        <w:tc>
          <w:tcPr>
            <w:tcW w:w="0" w:type="auto"/>
          </w:tcPr>
          <w:p w14:paraId="296B8EF6" w14:textId="2A08FC77" w:rsidR="00F743FB" w:rsidRPr="00EA0F07" w:rsidRDefault="00F743FB" w:rsidP="00EA0F07">
            <w:pPr>
              <w:rPr>
                <w:rFonts w:cs="Times New Roman"/>
                <w:sz w:val="20"/>
                <w:szCs w:val="20"/>
              </w:rPr>
            </w:pPr>
            <w:r w:rsidRPr="00EA0F07">
              <w:rPr>
                <w:rFonts w:eastAsia="Times New Roman" w:cs="Times New Roman"/>
                <w:color w:val="000000"/>
                <w:sz w:val="20"/>
                <w:szCs w:val="20"/>
              </w:rPr>
              <w:t>5.54320E+01</w:t>
            </w:r>
          </w:p>
        </w:tc>
        <w:tc>
          <w:tcPr>
            <w:tcW w:w="0" w:type="auto"/>
          </w:tcPr>
          <w:p w14:paraId="1E583C46" w14:textId="0E3BBC3D" w:rsidR="00F743FB" w:rsidRPr="00EA0F07" w:rsidRDefault="00F743FB" w:rsidP="00EA0F07">
            <w:pPr>
              <w:rPr>
                <w:rFonts w:cs="Times New Roman"/>
                <w:sz w:val="20"/>
                <w:szCs w:val="20"/>
              </w:rPr>
            </w:pPr>
            <w:r w:rsidRPr="00EA0F07">
              <w:rPr>
                <w:rFonts w:eastAsia="Times New Roman" w:cs="Times New Roman"/>
                <w:color w:val="000000"/>
                <w:sz w:val="20"/>
                <w:szCs w:val="20"/>
              </w:rPr>
              <w:t>0.43</w:t>
            </w:r>
          </w:p>
        </w:tc>
      </w:tr>
      <w:tr w:rsidR="00F743FB" w:rsidRPr="00EA0F07" w14:paraId="3F47B130" w14:textId="77777777" w:rsidTr="00EA0F07">
        <w:tc>
          <w:tcPr>
            <w:tcW w:w="0" w:type="auto"/>
          </w:tcPr>
          <w:p w14:paraId="4C9D8893" w14:textId="77777777" w:rsidR="00F743FB" w:rsidRPr="00EA0F07" w:rsidRDefault="00F743FB" w:rsidP="00EA0F07">
            <w:pPr>
              <w:rPr>
                <w:rFonts w:cs="Times New Roman"/>
                <w:sz w:val="20"/>
                <w:szCs w:val="20"/>
              </w:rPr>
            </w:pPr>
            <w:r w:rsidRPr="00EA0F07">
              <w:rPr>
                <w:rFonts w:cs="Times New Roman"/>
                <w:sz w:val="20"/>
                <w:szCs w:val="20"/>
              </w:rPr>
              <w:t>DP4</w:t>
            </w:r>
          </w:p>
        </w:tc>
        <w:tc>
          <w:tcPr>
            <w:tcW w:w="0" w:type="auto"/>
          </w:tcPr>
          <w:p w14:paraId="528D4A37" w14:textId="6AE93B81"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dp1 except 40 cm thick floor now extends 1/2 of x-dimension for reactor cell</w:t>
            </w:r>
          </w:p>
        </w:tc>
        <w:tc>
          <w:tcPr>
            <w:tcW w:w="0" w:type="auto"/>
          </w:tcPr>
          <w:p w14:paraId="1164FF84" w14:textId="6E74A38A" w:rsidR="00F743FB" w:rsidRPr="00EA0F07" w:rsidRDefault="00F743FB" w:rsidP="00EA0F07">
            <w:pPr>
              <w:rPr>
                <w:rFonts w:cs="Times New Roman"/>
                <w:sz w:val="20"/>
                <w:szCs w:val="20"/>
              </w:rPr>
            </w:pPr>
            <w:r w:rsidRPr="00EA0F07">
              <w:rPr>
                <w:rFonts w:eastAsia="Times New Roman" w:cs="Times New Roman"/>
                <w:color w:val="000000"/>
                <w:sz w:val="20"/>
                <w:szCs w:val="20"/>
              </w:rPr>
              <w:t>5.70200E+01</w:t>
            </w:r>
          </w:p>
        </w:tc>
        <w:tc>
          <w:tcPr>
            <w:tcW w:w="0" w:type="auto"/>
          </w:tcPr>
          <w:p w14:paraId="6AAB3521" w14:textId="3D5197A0" w:rsidR="00F743FB" w:rsidRPr="00EA0F07" w:rsidRDefault="00F743FB" w:rsidP="00EA0F07">
            <w:pPr>
              <w:rPr>
                <w:rFonts w:cs="Times New Roman"/>
                <w:sz w:val="20"/>
                <w:szCs w:val="20"/>
              </w:rPr>
            </w:pPr>
            <w:r w:rsidRPr="00EA0F07">
              <w:rPr>
                <w:rFonts w:eastAsia="Times New Roman" w:cs="Times New Roman"/>
                <w:color w:val="000000"/>
                <w:sz w:val="20"/>
                <w:szCs w:val="20"/>
              </w:rPr>
              <w:t>0.42</w:t>
            </w:r>
          </w:p>
        </w:tc>
      </w:tr>
      <w:tr w:rsidR="00F743FB" w:rsidRPr="00EA0F07" w14:paraId="23CB88D1" w14:textId="77777777" w:rsidTr="00EA0F07">
        <w:tc>
          <w:tcPr>
            <w:tcW w:w="0" w:type="auto"/>
          </w:tcPr>
          <w:p w14:paraId="3C65514F" w14:textId="77777777" w:rsidR="00F743FB" w:rsidRPr="00EA0F07" w:rsidRDefault="00F743FB" w:rsidP="00EA0F07">
            <w:pPr>
              <w:rPr>
                <w:rFonts w:cs="Times New Roman"/>
                <w:sz w:val="20"/>
                <w:szCs w:val="20"/>
              </w:rPr>
            </w:pPr>
            <w:r w:rsidRPr="00EA0F07">
              <w:rPr>
                <w:rFonts w:cs="Times New Roman"/>
                <w:sz w:val="20"/>
                <w:szCs w:val="20"/>
              </w:rPr>
              <w:t>DP5</w:t>
            </w:r>
          </w:p>
        </w:tc>
        <w:tc>
          <w:tcPr>
            <w:tcW w:w="0" w:type="auto"/>
          </w:tcPr>
          <w:p w14:paraId="15ED197F"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dp1 except 40 cm thick floor now extends full x and y dimensions of reactor cell</w:t>
            </w:r>
          </w:p>
        </w:tc>
        <w:tc>
          <w:tcPr>
            <w:tcW w:w="0" w:type="auto"/>
          </w:tcPr>
          <w:p w14:paraId="43F7CFCA" w14:textId="3C60A79E" w:rsidR="00F743FB" w:rsidRPr="00EA0F07" w:rsidRDefault="00F743FB" w:rsidP="00EA0F07">
            <w:pPr>
              <w:rPr>
                <w:rFonts w:cs="Times New Roman"/>
                <w:sz w:val="20"/>
                <w:szCs w:val="20"/>
              </w:rPr>
            </w:pPr>
            <w:r w:rsidRPr="00EA0F07">
              <w:rPr>
                <w:rFonts w:eastAsia="Times New Roman" w:cs="Times New Roman"/>
                <w:color w:val="000000"/>
                <w:sz w:val="20"/>
                <w:szCs w:val="20"/>
              </w:rPr>
              <w:t>6.03430E+01</w:t>
            </w:r>
          </w:p>
        </w:tc>
        <w:tc>
          <w:tcPr>
            <w:tcW w:w="0" w:type="auto"/>
          </w:tcPr>
          <w:p w14:paraId="14EB4A22" w14:textId="7894953A" w:rsidR="00F743FB" w:rsidRPr="00EA0F07" w:rsidRDefault="00F743FB" w:rsidP="00EA0F07">
            <w:pPr>
              <w:rPr>
                <w:rFonts w:cs="Times New Roman"/>
                <w:sz w:val="20"/>
                <w:szCs w:val="20"/>
              </w:rPr>
            </w:pPr>
            <w:r w:rsidRPr="00EA0F07">
              <w:rPr>
                <w:rFonts w:eastAsia="Times New Roman" w:cs="Times New Roman"/>
                <w:color w:val="000000"/>
                <w:sz w:val="20"/>
                <w:szCs w:val="20"/>
              </w:rPr>
              <w:t>0.45</w:t>
            </w:r>
          </w:p>
        </w:tc>
      </w:tr>
      <w:tr w:rsidR="00F743FB" w:rsidRPr="00EA0F07" w14:paraId="5762928D" w14:textId="77777777" w:rsidTr="00EA0F07">
        <w:tc>
          <w:tcPr>
            <w:tcW w:w="0" w:type="auto"/>
          </w:tcPr>
          <w:p w14:paraId="524C8261" w14:textId="77777777" w:rsidR="00F743FB" w:rsidRPr="00EA0F07" w:rsidRDefault="00F743FB" w:rsidP="00EA0F07">
            <w:pPr>
              <w:rPr>
                <w:rFonts w:cs="Times New Roman"/>
                <w:sz w:val="20"/>
                <w:szCs w:val="20"/>
              </w:rPr>
            </w:pPr>
            <w:r w:rsidRPr="00EA0F07">
              <w:rPr>
                <w:rFonts w:cs="Times New Roman"/>
                <w:sz w:val="20"/>
                <w:szCs w:val="20"/>
              </w:rPr>
              <w:t>DP6</w:t>
            </w:r>
          </w:p>
        </w:tc>
        <w:tc>
          <w:tcPr>
            <w:tcW w:w="0" w:type="auto"/>
          </w:tcPr>
          <w:p w14:paraId="5C32B5E1"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dp1 except rear wall (+y dimension) now added</w:t>
            </w:r>
          </w:p>
        </w:tc>
        <w:tc>
          <w:tcPr>
            <w:tcW w:w="0" w:type="auto"/>
          </w:tcPr>
          <w:p w14:paraId="20784F22" w14:textId="4C382EFE" w:rsidR="00F743FB" w:rsidRPr="00EA0F07" w:rsidRDefault="00F743FB" w:rsidP="00EA0F07">
            <w:pPr>
              <w:rPr>
                <w:rFonts w:cs="Times New Roman"/>
                <w:sz w:val="20"/>
                <w:szCs w:val="20"/>
              </w:rPr>
            </w:pPr>
            <w:r w:rsidRPr="00EA0F07">
              <w:rPr>
                <w:rFonts w:eastAsia="Times New Roman" w:cs="Times New Roman"/>
                <w:color w:val="000000"/>
                <w:sz w:val="20"/>
                <w:szCs w:val="20"/>
              </w:rPr>
              <w:t>5.20050E+01</w:t>
            </w:r>
          </w:p>
        </w:tc>
        <w:tc>
          <w:tcPr>
            <w:tcW w:w="0" w:type="auto"/>
          </w:tcPr>
          <w:p w14:paraId="42808F63" w14:textId="34CE8ED5" w:rsidR="00F743FB" w:rsidRPr="00EA0F07" w:rsidRDefault="00F743FB" w:rsidP="00EA0F07">
            <w:pPr>
              <w:rPr>
                <w:rFonts w:cs="Times New Roman"/>
                <w:sz w:val="20"/>
                <w:szCs w:val="20"/>
              </w:rPr>
            </w:pPr>
            <w:r w:rsidRPr="00EA0F07">
              <w:rPr>
                <w:rFonts w:eastAsia="Times New Roman" w:cs="Times New Roman"/>
                <w:color w:val="000000"/>
                <w:sz w:val="20"/>
                <w:szCs w:val="20"/>
              </w:rPr>
              <w:t>0.40</w:t>
            </w:r>
          </w:p>
        </w:tc>
      </w:tr>
      <w:tr w:rsidR="00F743FB" w:rsidRPr="00EA0F07" w14:paraId="538F3984" w14:textId="77777777" w:rsidTr="00EA0F07">
        <w:tc>
          <w:tcPr>
            <w:tcW w:w="0" w:type="auto"/>
          </w:tcPr>
          <w:p w14:paraId="7B9D1252" w14:textId="77777777" w:rsidR="00F743FB" w:rsidRPr="00EA0F07" w:rsidRDefault="00F743FB" w:rsidP="00EA0F07">
            <w:pPr>
              <w:rPr>
                <w:rFonts w:cs="Times New Roman"/>
                <w:sz w:val="20"/>
                <w:szCs w:val="20"/>
              </w:rPr>
            </w:pPr>
            <w:r w:rsidRPr="00EA0F07">
              <w:rPr>
                <w:rFonts w:cs="Times New Roman"/>
                <w:sz w:val="20"/>
                <w:szCs w:val="20"/>
              </w:rPr>
              <w:t>DP7</w:t>
            </w:r>
          </w:p>
        </w:tc>
        <w:tc>
          <w:tcPr>
            <w:tcW w:w="0" w:type="auto"/>
          </w:tcPr>
          <w:p w14:paraId="53D4D198"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dp1 except ceiling (+z dimension) now added</w:t>
            </w:r>
          </w:p>
        </w:tc>
        <w:tc>
          <w:tcPr>
            <w:tcW w:w="0" w:type="auto"/>
          </w:tcPr>
          <w:p w14:paraId="26798D29" w14:textId="20381C8A" w:rsidR="00F743FB" w:rsidRPr="00EA0F07" w:rsidRDefault="00F743FB" w:rsidP="00EA0F07">
            <w:pPr>
              <w:rPr>
                <w:rFonts w:cs="Times New Roman"/>
                <w:sz w:val="20"/>
                <w:szCs w:val="20"/>
              </w:rPr>
            </w:pPr>
            <w:r w:rsidRPr="00EA0F07">
              <w:rPr>
                <w:rFonts w:eastAsia="Times New Roman" w:cs="Times New Roman"/>
                <w:color w:val="000000"/>
                <w:sz w:val="20"/>
                <w:szCs w:val="20"/>
              </w:rPr>
              <w:t>5.18570E+01</w:t>
            </w:r>
          </w:p>
        </w:tc>
        <w:tc>
          <w:tcPr>
            <w:tcW w:w="0" w:type="auto"/>
          </w:tcPr>
          <w:p w14:paraId="202928AD" w14:textId="042D60F4" w:rsidR="00F743FB" w:rsidRPr="00EA0F07" w:rsidRDefault="00F743FB" w:rsidP="00EA0F07">
            <w:pPr>
              <w:rPr>
                <w:rFonts w:cs="Times New Roman"/>
                <w:sz w:val="20"/>
                <w:szCs w:val="20"/>
              </w:rPr>
            </w:pPr>
            <w:r w:rsidRPr="00EA0F07">
              <w:rPr>
                <w:rFonts w:eastAsia="Times New Roman" w:cs="Times New Roman"/>
                <w:color w:val="000000"/>
                <w:sz w:val="20"/>
                <w:szCs w:val="20"/>
              </w:rPr>
              <w:t>0.41</w:t>
            </w:r>
          </w:p>
        </w:tc>
      </w:tr>
      <w:tr w:rsidR="00F743FB" w:rsidRPr="00EA0F07" w14:paraId="500822C0" w14:textId="77777777" w:rsidTr="00EA0F07">
        <w:tc>
          <w:tcPr>
            <w:tcW w:w="0" w:type="auto"/>
          </w:tcPr>
          <w:p w14:paraId="389E5A04" w14:textId="77777777" w:rsidR="00F743FB" w:rsidRPr="00EA0F07" w:rsidRDefault="00F743FB" w:rsidP="00EA0F07">
            <w:pPr>
              <w:rPr>
                <w:rFonts w:cs="Times New Roman"/>
                <w:sz w:val="20"/>
                <w:szCs w:val="20"/>
              </w:rPr>
            </w:pPr>
            <w:r w:rsidRPr="00EA0F07">
              <w:rPr>
                <w:rFonts w:cs="Times New Roman"/>
                <w:sz w:val="20"/>
                <w:szCs w:val="20"/>
              </w:rPr>
              <w:t>DP8</w:t>
            </w:r>
          </w:p>
        </w:tc>
        <w:tc>
          <w:tcPr>
            <w:tcW w:w="0" w:type="auto"/>
          </w:tcPr>
          <w:p w14:paraId="2DF015DC"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dp1 except scattering box added</w:t>
            </w:r>
          </w:p>
        </w:tc>
        <w:tc>
          <w:tcPr>
            <w:tcW w:w="0" w:type="auto"/>
          </w:tcPr>
          <w:p w14:paraId="6E835A8E" w14:textId="56070B68" w:rsidR="00F743FB" w:rsidRPr="00EA0F07" w:rsidRDefault="00F743FB" w:rsidP="00EA0F07">
            <w:pPr>
              <w:rPr>
                <w:rFonts w:cs="Times New Roman"/>
                <w:sz w:val="20"/>
                <w:szCs w:val="20"/>
              </w:rPr>
            </w:pPr>
            <w:r w:rsidRPr="00EA0F07">
              <w:rPr>
                <w:rFonts w:eastAsia="Times New Roman" w:cs="Times New Roman"/>
                <w:color w:val="000000"/>
                <w:sz w:val="20"/>
                <w:szCs w:val="20"/>
              </w:rPr>
              <w:t>5.18140E+01</w:t>
            </w:r>
          </w:p>
        </w:tc>
        <w:tc>
          <w:tcPr>
            <w:tcW w:w="0" w:type="auto"/>
          </w:tcPr>
          <w:p w14:paraId="4035FE49" w14:textId="34AED7A4" w:rsidR="00F743FB" w:rsidRPr="00EA0F07" w:rsidRDefault="00F743FB" w:rsidP="00EA0F07">
            <w:pPr>
              <w:rPr>
                <w:rFonts w:cs="Times New Roman"/>
                <w:sz w:val="20"/>
                <w:szCs w:val="20"/>
              </w:rPr>
            </w:pPr>
            <w:r w:rsidRPr="00EA0F07">
              <w:rPr>
                <w:rFonts w:eastAsia="Times New Roman" w:cs="Times New Roman"/>
                <w:color w:val="000000"/>
                <w:sz w:val="20"/>
                <w:szCs w:val="20"/>
              </w:rPr>
              <w:t>0.38</w:t>
            </w:r>
          </w:p>
        </w:tc>
      </w:tr>
      <w:tr w:rsidR="00F743FB" w:rsidRPr="00EA0F07" w14:paraId="0ED57F62" w14:textId="77777777" w:rsidTr="00EA0F07">
        <w:tc>
          <w:tcPr>
            <w:tcW w:w="0" w:type="auto"/>
          </w:tcPr>
          <w:p w14:paraId="632A0CB2" w14:textId="77777777" w:rsidR="00F743FB" w:rsidRPr="00EA0F07" w:rsidRDefault="00F743FB" w:rsidP="00EA0F07">
            <w:pPr>
              <w:rPr>
                <w:rFonts w:cs="Times New Roman"/>
                <w:sz w:val="20"/>
                <w:szCs w:val="20"/>
              </w:rPr>
            </w:pPr>
            <w:r w:rsidRPr="00EA0F07">
              <w:rPr>
                <w:rFonts w:cs="Times New Roman"/>
                <w:sz w:val="20"/>
                <w:szCs w:val="20"/>
              </w:rPr>
              <w:t>DP9</w:t>
            </w:r>
          </w:p>
        </w:tc>
        <w:tc>
          <w:tcPr>
            <w:tcW w:w="0" w:type="auto"/>
          </w:tcPr>
          <w:p w14:paraId="5F35E68C"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dp1 except collimator box B added</w:t>
            </w:r>
          </w:p>
        </w:tc>
        <w:tc>
          <w:tcPr>
            <w:tcW w:w="0" w:type="auto"/>
          </w:tcPr>
          <w:p w14:paraId="31DA798D" w14:textId="03431CBF" w:rsidR="00F743FB" w:rsidRPr="00EA0F07" w:rsidRDefault="00F743FB" w:rsidP="00EA0F07">
            <w:pPr>
              <w:rPr>
                <w:rFonts w:cs="Times New Roman"/>
                <w:sz w:val="20"/>
                <w:szCs w:val="20"/>
              </w:rPr>
            </w:pPr>
            <w:r w:rsidRPr="00EA0F07">
              <w:rPr>
                <w:rFonts w:eastAsia="Times New Roman" w:cs="Times New Roman"/>
                <w:color w:val="000000"/>
                <w:sz w:val="20"/>
                <w:szCs w:val="20"/>
              </w:rPr>
              <w:t>5.27360E+01</w:t>
            </w:r>
          </w:p>
        </w:tc>
        <w:tc>
          <w:tcPr>
            <w:tcW w:w="0" w:type="auto"/>
          </w:tcPr>
          <w:p w14:paraId="2575F742" w14:textId="5C8FB476" w:rsidR="00F743FB" w:rsidRPr="00EA0F07" w:rsidRDefault="00F743FB" w:rsidP="00EA0F07">
            <w:pPr>
              <w:rPr>
                <w:rFonts w:cs="Times New Roman"/>
                <w:sz w:val="20"/>
                <w:szCs w:val="20"/>
              </w:rPr>
            </w:pPr>
            <w:r w:rsidRPr="00EA0F07">
              <w:rPr>
                <w:rFonts w:eastAsia="Times New Roman" w:cs="Times New Roman"/>
                <w:color w:val="000000"/>
                <w:sz w:val="20"/>
                <w:szCs w:val="20"/>
              </w:rPr>
              <w:t>0.50</w:t>
            </w:r>
          </w:p>
        </w:tc>
      </w:tr>
      <w:tr w:rsidR="00F743FB" w:rsidRPr="00EA0F07" w14:paraId="59A351FD" w14:textId="77777777" w:rsidTr="00EA0F07">
        <w:tc>
          <w:tcPr>
            <w:tcW w:w="0" w:type="auto"/>
          </w:tcPr>
          <w:p w14:paraId="2F847F2F" w14:textId="77777777" w:rsidR="00F743FB" w:rsidRPr="00EA0F07" w:rsidRDefault="00F743FB" w:rsidP="00EA0F07">
            <w:pPr>
              <w:rPr>
                <w:rFonts w:cs="Times New Roman"/>
                <w:sz w:val="20"/>
                <w:szCs w:val="20"/>
              </w:rPr>
            </w:pPr>
            <w:r w:rsidRPr="00EA0F07">
              <w:rPr>
                <w:rFonts w:cs="Times New Roman"/>
                <w:sz w:val="20"/>
                <w:szCs w:val="20"/>
              </w:rPr>
              <w:t>DP10</w:t>
            </w:r>
          </w:p>
        </w:tc>
        <w:tc>
          <w:tcPr>
            <w:tcW w:w="0" w:type="auto"/>
          </w:tcPr>
          <w:p w14:paraId="09100AD7"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dp1 except Diagnostic Stand A added</w:t>
            </w:r>
          </w:p>
        </w:tc>
        <w:tc>
          <w:tcPr>
            <w:tcW w:w="0" w:type="auto"/>
          </w:tcPr>
          <w:p w14:paraId="477C88A3" w14:textId="560C8398" w:rsidR="00F743FB" w:rsidRPr="00EA0F07" w:rsidRDefault="00F743FB" w:rsidP="00EA0F07">
            <w:pPr>
              <w:rPr>
                <w:rFonts w:cs="Times New Roman"/>
                <w:sz w:val="20"/>
                <w:szCs w:val="20"/>
              </w:rPr>
            </w:pPr>
            <w:r w:rsidRPr="00EA0F07">
              <w:rPr>
                <w:rFonts w:eastAsia="Times New Roman" w:cs="Times New Roman"/>
                <w:color w:val="000000"/>
                <w:sz w:val="20"/>
                <w:szCs w:val="20"/>
              </w:rPr>
              <w:t>5.20290E+01</w:t>
            </w:r>
          </w:p>
        </w:tc>
        <w:tc>
          <w:tcPr>
            <w:tcW w:w="0" w:type="auto"/>
          </w:tcPr>
          <w:p w14:paraId="0F92A757" w14:textId="10C28F6D" w:rsidR="00F743FB" w:rsidRPr="00EA0F07" w:rsidRDefault="00F743FB" w:rsidP="00EA0F07">
            <w:pPr>
              <w:rPr>
                <w:rFonts w:cs="Times New Roman"/>
                <w:sz w:val="20"/>
                <w:szCs w:val="20"/>
              </w:rPr>
            </w:pPr>
            <w:r w:rsidRPr="00EA0F07">
              <w:rPr>
                <w:rFonts w:eastAsia="Times New Roman" w:cs="Times New Roman"/>
                <w:color w:val="000000"/>
                <w:sz w:val="20"/>
                <w:szCs w:val="20"/>
              </w:rPr>
              <w:t>0.38</w:t>
            </w:r>
          </w:p>
        </w:tc>
      </w:tr>
      <w:tr w:rsidR="00F743FB" w:rsidRPr="00EA0F07" w14:paraId="16E7DBB6" w14:textId="77777777" w:rsidTr="00EA0F07">
        <w:tc>
          <w:tcPr>
            <w:tcW w:w="0" w:type="auto"/>
          </w:tcPr>
          <w:p w14:paraId="698D341E" w14:textId="77777777" w:rsidR="00F743FB" w:rsidRPr="00EA0F07" w:rsidRDefault="00F743FB" w:rsidP="00EA0F07">
            <w:pPr>
              <w:rPr>
                <w:rFonts w:cs="Times New Roman"/>
                <w:sz w:val="20"/>
                <w:szCs w:val="20"/>
              </w:rPr>
            </w:pPr>
            <w:r w:rsidRPr="00EA0F07">
              <w:rPr>
                <w:rFonts w:cs="Times New Roman"/>
                <w:sz w:val="20"/>
                <w:szCs w:val="20"/>
              </w:rPr>
              <w:t>DP11</w:t>
            </w:r>
          </w:p>
        </w:tc>
        <w:tc>
          <w:tcPr>
            <w:tcW w:w="0" w:type="auto"/>
          </w:tcPr>
          <w:p w14:paraId="6915619A"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dp1 except Diagnostic Stand B added</w:t>
            </w:r>
          </w:p>
        </w:tc>
        <w:tc>
          <w:tcPr>
            <w:tcW w:w="0" w:type="auto"/>
          </w:tcPr>
          <w:p w14:paraId="744E30B3" w14:textId="3DE799BD" w:rsidR="00F743FB" w:rsidRPr="00EA0F07" w:rsidRDefault="00F743FB" w:rsidP="00EA0F07">
            <w:pPr>
              <w:rPr>
                <w:rFonts w:cs="Times New Roman"/>
                <w:sz w:val="20"/>
                <w:szCs w:val="20"/>
              </w:rPr>
            </w:pPr>
            <w:r w:rsidRPr="00EA0F07">
              <w:rPr>
                <w:rFonts w:eastAsia="Times New Roman" w:cs="Times New Roman"/>
                <w:color w:val="000000"/>
                <w:sz w:val="20"/>
                <w:szCs w:val="20"/>
              </w:rPr>
              <w:t>5.22510E+01</w:t>
            </w:r>
          </w:p>
        </w:tc>
        <w:tc>
          <w:tcPr>
            <w:tcW w:w="0" w:type="auto"/>
          </w:tcPr>
          <w:p w14:paraId="76AF4879" w14:textId="41A8F22D" w:rsidR="00F743FB" w:rsidRPr="00EA0F07" w:rsidRDefault="00F743FB" w:rsidP="00EA0F07">
            <w:pPr>
              <w:rPr>
                <w:rFonts w:cs="Times New Roman"/>
                <w:sz w:val="20"/>
                <w:szCs w:val="20"/>
              </w:rPr>
            </w:pPr>
            <w:r w:rsidRPr="00EA0F07">
              <w:rPr>
                <w:rFonts w:eastAsia="Times New Roman" w:cs="Times New Roman"/>
                <w:color w:val="000000"/>
                <w:sz w:val="20"/>
                <w:szCs w:val="20"/>
              </w:rPr>
              <w:t>0.41</w:t>
            </w:r>
          </w:p>
        </w:tc>
      </w:tr>
      <w:tr w:rsidR="00F743FB" w:rsidRPr="00EA0F07" w14:paraId="76EE37F0" w14:textId="77777777" w:rsidTr="00EA0F07">
        <w:tc>
          <w:tcPr>
            <w:tcW w:w="0" w:type="auto"/>
          </w:tcPr>
          <w:p w14:paraId="57E48CCA" w14:textId="77777777" w:rsidR="00F743FB" w:rsidRPr="00EA0F07" w:rsidRDefault="00F743FB" w:rsidP="00EA0F07">
            <w:pPr>
              <w:rPr>
                <w:rFonts w:cs="Times New Roman"/>
                <w:sz w:val="20"/>
                <w:szCs w:val="20"/>
              </w:rPr>
            </w:pPr>
            <w:r w:rsidRPr="00EA0F07">
              <w:rPr>
                <w:rFonts w:cs="Times New Roman"/>
                <w:sz w:val="20"/>
                <w:szCs w:val="20"/>
              </w:rPr>
              <w:t>DP12</w:t>
            </w:r>
          </w:p>
        </w:tc>
        <w:tc>
          <w:tcPr>
            <w:tcW w:w="0" w:type="auto"/>
          </w:tcPr>
          <w:p w14:paraId="75F9F9A5"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dp5 except rear wall (+y dimension) now added</w:t>
            </w:r>
          </w:p>
        </w:tc>
        <w:tc>
          <w:tcPr>
            <w:tcW w:w="0" w:type="auto"/>
          </w:tcPr>
          <w:p w14:paraId="11EB2E19" w14:textId="26264D0E" w:rsidR="00F743FB" w:rsidRPr="00EA0F07" w:rsidRDefault="00F743FB" w:rsidP="00EA0F07">
            <w:pPr>
              <w:rPr>
                <w:rFonts w:cs="Times New Roman"/>
                <w:sz w:val="20"/>
                <w:szCs w:val="20"/>
              </w:rPr>
            </w:pPr>
            <w:r w:rsidRPr="00EA0F07">
              <w:rPr>
                <w:rFonts w:eastAsia="Times New Roman" w:cs="Times New Roman"/>
                <w:color w:val="000000"/>
                <w:sz w:val="20"/>
                <w:szCs w:val="20"/>
              </w:rPr>
              <w:t>6.29510E+01</w:t>
            </w:r>
          </w:p>
        </w:tc>
        <w:tc>
          <w:tcPr>
            <w:tcW w:w="0" w:type="auto"/>
          </w:tcPr>
          <w:p w14:paraId="06543201" w14:textId="3200A6DE" w:rsidR="00F743FB" w:rsidRPr="00EA0F07" w:rsidRDefault="00F743FB" w:rsidP="00EA0F07">
            <w:pPr>
              <w:rPr>
                <w:rFonts w:cs="Times New Roman"/>
                <w:sz w:val="20"/>
                <w:szCs w:val="20"/>
              </w:rPr>
            </w:pPr>
            <w:r w:rsidRPr="00EA0F07">
              <w:rPr>
                <w:rFonts w:eastAsia="Times New Roman" w:cs="Times New Roman"/>
                <w:color w:val="000000"/>
                <w:sz w:val="20"/>
                <w:szCs w:val="20"/>
              </w:rPr>
              <w:t>0.54</w:t>
            </w:r>
          </w:p>
        </w:tc>
      </w:tr>
      <w:tr w:rsidR="00EA0F07" w:rsidRPr="00EA0F07" w14:paraId="393BBC2B" w14:textId="77777777" w:rsidTr="00F64D02">
        <w:tc>
          <w:tcPr>
            <w:tcW w:w="0" w:type="auto"/>
          </w:tcPr>
          <w:p w14:paraId="2BE4F4F0" w14:textId="77777777" w:rsidR="00EA0F07" w:rsidRPr="00EA0F07" w:rsidRDefault="00EA0F07" w:rsidP="00EA0F07">
            <w:pPr>
              <w:rPr>
                <w:rFonts w:cs="Times New Roman"/>
                <w:sz w:val="20"/>
                <w:szCs w:val="20"/>
              </w:rPr>
            </w:pPr>
            <w:r w:rsidRPr="00EA0F07">
              <w:rPr>
                <w:rFonts w:cs="Times New Roman"/>
                <w:sz w:val="20"/>
                <w:szCs w:val="20"/>
              </w:rPr>
              <w:t>DP13</w:t>
            </w:r>
          </w:p>
        </w:tc>
        <w:tc>
          <w:tcPr>
            <w:tcW w:w="0" w:type="auto"/>
          </w:tcPr>
          <w:p w14:paraId="099573AE" w14:textId="77777777" w:rsidR="00EA0F07" w:rsidRPr="00EA0F07" w:rsidRDefault="00EA0F07" w:rsidP="00EA0F07">
            <w:pPr>
              <w:rPr>
                <w:rFonts w:eastAsia="Times New Roman" w:cs="Times New Roman"/>
                <w:color w:val="000000"/>
                <w:sz w:val="20"/>
                <w:szCs w:val="20"/>
              </w:rPr>
            </w:pPr>
            <w:r w:rsidRPr="00EA0F07">
              <w:rPr>
                <w:rFonts w:eastAsia="Times New Roman" w:cs="Times New Roman"/>
                <w:color w:val="000000"/>
                <w:sz w:val="20"/>
                <w:szCs w:val="20"/>
              </w:rPr>
              <w:t>Same as dp5 except ceiling (+z dimension) now added</w:t>
            </w:r>
          </w:p>
        </w:tc>
        <w:tc>
          <w:tcPr>
            <w:tcW w:w="0" w:type="auto"/>
            <w:gridSpan w:val="2"/>
          </w:tcPr>
          <w:p w14:paraId="15432506" w14:textId="4A066AF9" w:rsidR="00EA0F07" w:rsidRPr="00EA0F07" w:rsidRDefault="00EA0F07" w:rsidP="00EA0F07">
            <w:pPr>
              <w:rPr>
                <w:rFonts w:eastAsia="Times New Roman" w:cs="Times New Roman"/>
                <w:color w:val="000000"/>
                <w:sz w:val="20"/>
                <w:szCs w:val="20"/>
              </w:rPr>
            </w:pPr>
            <w:r w:rsidRPr="00EA0F07">
              <w:rPr>
                <w:rFonts w:eastAsia="Times New Roman" w:cs="Times New Roman"/>
                <w:color w:val="000000"/>
                <w:sz w:val="20"/>
                <w:szCs w:val="20"/>
              </w:rPr>
              <w:t>Case failed to converge</w:t>
            </w:r>
          </w:p>
        </w:tc>
      </w:tr>
      <w:tr w:rsidR="00F743FB" w:rsidRPr="00EA0F07" w14:paraId="5BE5AABC" w14:textId="77777777" w:rsidTr="00EA0F07">
        <w:tc>
          <w:tcPr>
            <w:tcW w:w="0" w:type="auto"/>
          </w:tcPr>
          <w:p w14:paraId="43AEA326" w14:textId="77777777" w:rsidR="00F743FB" w:rsidRPr="00EA0F07" w:rsidRDefault="00F743FB" w:rsidP="00EA0F07">
            <w:pPr>
              <w:rPr>
                <w:rFonts w:cs="Times New Roman"/>
                <w:sz w:val="20"/>
                <w:szCs w:val="20"/>
              </w:rPr>
            </w:pPr>
            <w:r w:rsidRPr="00EA0F07">
              <w:rPr>
                <w:rFonts w:cs="Times New Roman"/>
                <w:sz w:val="20"/>
                <w:szCs w:val="20"/>
              </w:rPr>
              <w:t>DP14</w:t>
            </w:r>
          </w:p>
        </w:tc>
        <w:tc>
          <w:tcPr>
            <w:tcW w:w="0" w:type="auto"/>
          </w:tcPr>
          <w:p w14:paraId="1DB5C75E"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dp5 except scattering box added</w:t>
            </w:r>
          </w:p>
        </w:tc>
        <w:tc>
          <w:tcPr>
            <w:tcW w:w="0" w:type="auto"/>
          </w:tcPr>
          <w:p w14:paraId="61AE1D77" w14:textId="1DDF8E9E"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6.10010E+01</w:t>
            </w:r>
          </w:p>
        </w:tc>
        <w:tc>
          <w:tcPr>
            <w:tcW w:w="0" w:type="auto"/>
          </w:tcPr>
          <w:p w14:paraId="6FAD4089" w14:textId="2EA668C5"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0.48</w:t>
            </w:r>
          </w:p>
        </w:tc>
      </w:tr>
      <w:tr w:rsidR="00F743FB" w:rsidRPr="00EA0F07" w14:paraId="259F8FB7" w14:textId="77777777" w:rsidTr="00EA0F07">
        <w:tc>
          <w:tcPr>
            <w:tcW w:w="0" w:type="auto"/>
          </w:tcPr>
          <w:p w14:paraId="14D3CDFC" w14:textId="77777777" w:rsidR="00F743FB" w:rsidRPr="00EA0F07" w:rsidRDefault="00F743FB" w:rsidP="00EA0F07">
            <w:pPr>
              <w:rPr>
                <w:rFonts w:cs="Times New Roman"/>
                <w:sz w:val="20"/>
                <w:szCs w:val="20"/>
              </w:rPr>
            </w:pPr>
            <w:r w:rsidRPr="00EA0F07">
              <w:rPr>
                <w:rFonts w:cs="Times New Roman"/>
                <w:sz w:val="20"/>
                <w:szCs w:val="20"/>
              </w:rPr>
              <w:t>DP15</w:t>
            </w:r>
          </w:p>
        </w:tc>
        <w:tc>
          <w:tcPr>
            <w:tcW w:w="0" w:type="auto"/>
          </w:tcPr>
          <w:p w14:paraId="1C91EE4D"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dp5 except collimator box B added</w:t>
            </w:r>
          </w:p>
        </w:tc>
        <w:tc>
          <w:tcPr>
            <w:tcW w:w="0" w:type="auto"/>
          </w:tcPr>
          <w:p w14:paraId="256FCAD4" w14:textId="03B242A5"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6.14920E+01</w:t>
            </w:r>
          </w:p>
        </w:tc>
        <w:tc>
          <w:tcPr>
            <w:tcW w:w="0" w:type="auto"/>
          </w:tcPr>
          <w:p w14:paraId="4CC4EC19" w14:textId="561EDD0F"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0.51</w:t>
            </w:r>
          </w:p>
        </w:tc>
      </w:tr>
      <w:tr w:rsidR="00F743FB" w:rsidRPr="00EA0F07" w14:paraId="07A65E89" w14:textId="77777777" w:rsidTr="00EA0F07">
        <w:tc>
          <w:tcPr>
            <w:tcW w:w="0" w:type="auto"/>
          </w:tcPr>
          <w:p w14:paraId="75591547" w14:textId="77777777" w:rsidR="00F743FB" w:rsidRPr="00EA0F07" w:rsidRDefault="00F743FB" w:rsidP="00EA0F07">
            <w:pPr>
              <w:rPr>
                <w:rFonts w:cs="Times New Roman"/>
                <w:sz w:val="20"/>
                <w:szCs w:val="20"/>
              </w:rPr>
            </w:pPr>
            <w:r w:rsidRPr="00EA0F07">
              <w:rPr>
                <w:rFonts w:cs="Times New Roman"/>
                <w:sz w:val="20"/>
                <w:szCs w:val="20"/>
              </w:rPr>
              <w:t>DP16</w:t>
            </w:r>
          </w:p>
        </w:tc>
        <w:tc>
          <w:tcPr>
            <w:tcW w:w="0" w:type="auto"/>
          </w:tcPr>
          <w:p w14:paraId="75922EAA"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dp5 except Diagnostic Stand A added</w:t>
            </w:r>
          </w:p>
        </w:tc>
        <w:tc>
          <w:tcPr>
            <w:tcW w:w="0" w:type="auto"/>
          </w:tcPr>
          <w:p w14:paraId="041522ED" w14:textId="23A21704"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6.10590E+01</w:t>
            </w:r>
          </w:p>
        </w:tc>
        <w:tc>
          <w:tcPr>
            <w:tcW w:w="0" w:type="auto"/>
          </w:tcPr>
          <w:p w14:paraId="39E9989E" w14:textId="76839000"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0.54</w:t>
            </w:r>
          </w:p>
        </w:tc>
      </w:tr>
      <w:tr w:rsidR="00F743FB" w:rsidRPr="00EA0F07" w14:paraId="3BC137B5" w14:textId="77777777" w:rsidTr="00EA0F07">
        <w:tc>
          <w:tcPr>
            <w:tcW w:w="0" w:type="auto"/>
          </w:tcPr>
          <w:p w14:paraId="14856166" w14:textId="77777777" w:rsidR="00F743FB" w:rsidRPr="00EA0F07" w:rsidRDefault="00F743FB" w:rsidP="00EA0F07">
            <w:pPr>
              <w:rPr>
                <w:rFonts w:cs="Times New Roman"/>
                <w:sz w:val="20"/>
                <w:szCs w:val="20"/>
              </w:rPr>
            </w:pPr>
            <w:r w:rsidRPr="00EA0F07">
              <w:rPr>
                <w:rFonts w:cs="Times New Roman"/>
                <w:sz w:val="20"/>
                <w:szCs w:val="20"/>
              </w:rPr>
              <w:t>DP17</w:t>
            </w:r>
          </w:p>
        </w:tc>
        <w:tc>
          <w:tcPr>
            <w:tcW w:w="0" w:type="auto"/>
          </w:tcPr>
          <w:p w14:paraId="5BF63F4C" w14:textId="6CCE84BC"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dp5 except Diagnostic Stand B added</w:t>
            </w:r>
          </w:p>
        </w:tc>
        <w:tc>
          <w:tcPr>
            <w:tcW w:w="0" w:type="auto"/>
          </w:tcPr>
          <w:p w14:paraId="10E73E20" w14:textId="50113006"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6.09670E+01</w:t>
            </w:r>
          </w:p>
        </w:tc>
        <w:tc>
          <w:tcPr>
            <w:tcW w:w="0" w:type="auto"/>
          </w:tcPr>
          <w:p w14:paraId="1246FA3D" w14:textId="7C5B21C5"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0.46</w:t>
            </w:r>
          </w:p>
        </w:tc>
      </w:tr>
      <w:tr w:rsidR="00F743FB" w:rsidRPr="00EA0F07" w14:paraId="1F681E85" w14:textId="77777777" w:rsidTr="00EA0F07">
        <w:tc>
          <w:tcPr>
            <w:tcW w:w="0" w:type="auto"/>
          </w:tcPr>
          <w:p w14:paraId="7E82F27E" w14:textId="77777777" w:rsidR="00F743FB" w:rsidRPr="00EA0F07" w:rsidRDefault="00F743FB" w:rsidP="00EA0F07">
            <w:pPr>
              <w:rPr>
                <w:rFonts w:cs="Times New Roman"/>
                <w:sz w:val="20"/>
                <w:szCs w:val="20"/>
              </w:rPr>
            </w:pPr>
            <w:r w:rsidRPr="00EA0F07">
              <w:rPr>
                <w:rFonts w:cs="Times New Roman"/>
                <w:sz w:val="20"/>
                <w:szCs w:val="20"/>
              </w:rPr>
              <w:t>DP18</w:t>
            </w:r>
          </w:p>
        </w:tc>
        <w:tc>
          <w:tcPr>
            <w:tcW w:w="0" w:type="auto"/>
          </w:tcPr>
          <w:p w14:paraId="009DC084"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dp1 except the room has been included in the global model (no door included as part of wall behind collimator box)</w:t>
            </w:r>
          </w:p>
        </w:tc>
        <w:tc>
          <w:tcPr>
            <w:tcW w:w="0" w:type="auto"/>
          </w:tcPr>
          <w:p w14:paraId="3EEF3B6E" w14:textId="65F8F415"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7.08950E+01</w:t>
            </w:r>
          </w:p>
        </w:tc>
        <w:tc>
          <w:tcPr>
            <w:tcW w:w="0" w:type="auto"/>
          </w:tcPr>
          <w:p w14:paraId="7AC7BCA1" w14:textId="541C27B0"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0.71</w:t>
            </w:r>
          </w:p>
        </w:tc>
      </w:tr>
      <w:tr w:rsidR="00F743FB" w:rsidRPr="00EA0F07" w14:paraId="07E3683D" w14:textId="77777777" w:rsidTr="00EA0F07">
        <w:tc>
          <w:tcPr>
            <w:tcW w:w="0" w:type="auto"/>
          </w:tcPr>
          <w:p w14:paraId="786784A4" w14:textId="77777777" w:rsidR="00F743FB" w:rsidRPr="00EA0F07" w:rsidRDefault="00F743FB" w:rsidP="00EA0F07">
            <w:pPr>
              <w:rPr>
                <w:rFonts w:cs="Times New Roman"/>
                <w:sz w:val="20"/>
                <w:szCs w:val="20"/>
              </w:rPr>
            </w:pPr>
            <w:r w:rsidRPr="00EA0F07">
              <w:rPr>
                <w:rFonts w:cs="Times New Roman"/>
                <w:sz w:val="20"/>
                <w:szCs w:val="20"/>
              </w:rPr>
              <w:t>DP19</w:t>
            </w:r>
          </w:p>
        </w:tc>
        <w:tc>
          <w:tcPr>
            <w:tcW w:w="0" w:type="auto"/>
          </w:tcPr>
          <w:p w14:paraId="49C71A48"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dp18 except no frame and no equipment included in collimator box (i.e. foils only)</w:t>
            </w:r>
          </w:p>
          <w:p w14:paraId="36588DDA" w14:textId="77777777" w:rsidR="00F743FB" w:rsidRPr="00EA0F07" w:rsidRDefault="00F743FB" w:rsidP="00EA0F07">
            <w:pPr>
              <w:rPr>
                <w:rFonts w:eastAsia="Times New Roman" w:cs="Times New Roman"/>
                <w:color w:val="000000"/>
                <w:sz w:val="20"/>
                <w:szCs w:val="20"/>
              </w:rPr>
            </w:pPr>
          </w:p>
        </w:tc>
        <w:tc>
          <w:tcPr>
            <w:tcW w:w="0" w:type="auto"/>
          </w:tcPr>
          <w:p w14:paraId="7E46AAD9" w14:textId="1AB6F5F1"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7.09100E+01</w:t>
            </w:r>
          </w:p>
        </w:tc>
        <w:tc>
          <w:tcPr>
            <w:tcW w:w="0" w:type="auto"/>
          </w:tcPr>
          <w:p w14:paraId="7815520C" w14:textId="38780470"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0.74</w:t>
            </w:r>
          </w:p>
        </w:tc>
      </w:tr>
      <w:tr w:rsidR="00F743FB" w:rsidRPr="00EA0F07" w14:paraId="4EB3932E" w14:textId="77777777" w:rsidTr="00EA0F07">
        <w:tc>
          <w:tcPr>
            <w:tcW w:w="0" w:type="auto"/>
          </w:tcPr>
          <w:p w14:paraId="3A22A196" w14:textId="77777777" w:rsidR="00F743FB" w:rsidRPr="00EA0F07" w:rsidRDefault="00F743FB" w:rsidP="00EA0F07">
            <w:pPr>
              <w:rPr>
                <w:rFonts w:cs="Times New Roman"/>
                <w:sz w:val="20"/>
                <w:szCs w:val="20"/>
              </w:rPr>
            </w:pPr>
            <w:r w:rsidRPr="00EA0F07">
              <w:rPr>
                <w:rFonts w:cs="Times New Roman"/>
                <w:sz w:val="20"/>
                <w:szCs w:val="20"/>
              </w:rPr>
              <w:t>DP20</w:t>
            </w:r>
          </w:p>
        </w:tc>
        <w:tc>
          <w:tcPr>
            <w:tcW w:w="0" w:type="auto"/>
          </w:tcPr>
          <w:p w14:paraId="5D9DBE86"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same as dp19 except now the roof (+z dimension) has been simplified to remove concrete rail system details from global unit</w:t>
            </w:r>
          </w:p>
        </w:tc>
        <w:tc>
          <w:tcPr>
            <w:tcW w:w="0" w:type="auto"/>
          </w:tcPr>
          <w:p w14:paraId="07A2FC04" w14:textId="4606A6DF"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7.07900E+01</w:t>
            </w:r>
          </w:p>
        </w:tc>
        <w:tc>
          <w:tcPr>
            <w:tcW w:w="0" w:type="auto"/>
          </w:tcPr>
          <w:p w14:paraId="12AAD70F" w14:textId="46C9FA1B"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0.69</w:t>
            </w:r>
          </w:p>
        </w:tc>
      </w:tr>
      <w:tr w:rsidR="00F743FB" w:rsidRPr="00EA0F07" w14:paraId="4BEC7D4D" w14:textId="77777777" w:rsidTr="00EA0F07">
        <w:tc>
          <w:tcPr>
            <w:tcW w:w="0" w:type="auto"/>
          </w:tcPr>
          <w:p w14:paraId="5A2222C7" w14:textId="77777777" w:rsidR="00F743FB" w:rsidRPr="00EA0F07" w:rsidRDefault="00F743FB" w:rsidP="00EA0F07">
            <w:pPr>
              <w:rPr>
                <w:rFonts w:cs="Times New Roman"/>
                <w:sz w:val="20"/>
                <w:szCs w:val="20"/>
              </w:rPr>
            </w:pPr>
            <w:r w:rsidRPr="00EA0F07">
              <w:rPr>
                <w:rFonts w:cs="Times New Roman"/>
                <w:sz w:val="20"/>
                <w:szCs w:val="20"/>
              </w:rPr>
              <w:t>Final.1</w:t>
            </w:r>
          </w:p>
        </w:tc>
        <w:tc>
          <w:tcPr>
            <w:tcW w:w="0" w:type="auto"/>
          </w:tcPr>
          <w:p w14:paraId="6A9D08AD"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This run uses revised input deck but old importance map and old source mesh</w:t>
            </w:r>
          </w:p>
        </w:tc>
        <w:tc>
          <w:tcPr>
            <w:tcW w:w="0" w:type="auto"/>
          </w:tcPr>
          <w:p w14:paraId="2562D3A1" w14:textId="7961E83C"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7.15360E+01</w:t>
            </w:r>
          </w:p>
        </w:tc>
        <w:tc>
          <w:tcPr>
            <w:tcW w:w="0" w:type="auto"/>
          </w:tcPr>
          <w:p w14:paraId="5B5D87DA" w14:textId="2920BBFB"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0.70</w:t>
            </w:r>
          </w:p>
        </w:tc>
      </w:tr>
      <w:tr w:rsidR="00F743FB" w:rsidRPr="00EA0F07" w14:paraId="7BDAFC33" w14:textId="77777777" w:rsidTr="00EA0F07">
        <w:tc>
          <w:tcPr>
            <w:tcW w:w="0" w:type="auto"/>
          </w:tcPr>
          <w:p w14:paraId="4A8FC6D1" w14:textId="77777777" w:rsidR="00F743FB" w:rsidRPr="00EA0F07" w:rsidRDefault="00F743FB" w:rsidP="00EA0F07">
            <w:pPr>
              <w:rPr>
                <w:rFonts w:cs="Times New Roman"/>
                <w:sz w:val="20"/>
                <w:szCs w:val="20"/>
              </w:rPr>
            </w:pPr>
            <w:r w:rsidRPr="00EA0F07">
              <w:rPr>
                <w:rFonts w:cs="Times New Roman"/>
                <w:sz w:val="20"/>
                <w:szCs w:val="20"/>
              </w:rPr>
              <w:t>Final.2</w:t>
            </w:r>
          </w:p>
        </w:tc>
        <w:tc>
          <w:tcPr>
            <w:tcW w:w="0" w:type="auto"/>
          </w:tcPr>
          <w:p w14:paraId="08CB2396" w14:textId="3621D9BE"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This run uses revised input deck, new importance map based on re-running DENOVO with final input deck and old source mesh.</w:t>
            </w:r>
          </w:p>
        </w:tc>
        <w:tc>
          <w:tcPr>
            <w:tcW w:w="0" w:type="auto"/>
          </w:tcPr>
          <w:p w14:paraId="7420D4EE" w14:textId="250281CC"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7.16330E+01</w:t>
            </w:r>
          </w:p>
        </w:tc>
        <w:tc>
          <w:tcPr>
            <w:tcW w:w="0" w:type="auto"/>
          </w:tcPr>
          <w:p w14:paraId="2A95AB71" w14:textId="70A42A52"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0.70</w:t>
            </w:r>
          </w:p>
        </w:tc>
      </w:tr>
      <w:tr w:rsidR="00F743FB" w:rsidRPr="00EA0F07" w14:paraId="03054378" w14:textId="77777777" w:rsidTr="00EA0F07">
        <w:tc>
          <w:tcPr>
            <w:tcW w:w="0" w:type="auto"/>
          </w:tcPr>
          <w:p w14:paraId="1B0A209F" w14:textId="77777777" w:rsidR="00F743FB" w:rsidRPr="00EA0F07" w:rsidRDefault="00F743FB" w:rsidP="00EA0F07">
            <w:pPr>
              <w:rPr>
                <w:rFonts w:cs="Times New Roman"/>
                <w:sz w:val="20"/>
                <w:szCs w:val="20"/>
              </w:rPr>
            </w:pPr>
            <w:r w:rsidRPr="00EA0F07">
              <w:rPr>
                <w:rFonts w:cs="Times New Roman"/>
                <w:sz w:val="20"/>
                <w:szCs w:val="20"/>
              </w:rPr>
              <w:t>Final.3</w:t>
            </w:r>
          </w:p>
        </w:tc>
        <w:tc>
          <w:tcPr>
            <w:tcW w:w="0" w:type="auto"/>
          </w:tcPr>
          <w:p w14:paraId="6E924368" w14:textId="777777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This run uses all new files generated using the simplified input deck (source, DENOVO and MONACO).</w:t>
            </w:r>
          </w:p>
        </w:tc>
        <w:tc>
          <w:tcPr>
            <w:tcW w:w="0" w:type="auto"/>
          </w:tcPr>
          <w:p w14:paraId="7C30F034" w14:textId="71B3B058"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6.96140E+01</w:t>
            </w:r>
          </w:p>
        </w:tc>
        <w:tc>
          <w:tcPr>
            <w:tcW w:w="0" w:type="auto"/>
          </w:tcPr>
          <w:p w14:paraId="7C7BEBCE" w14:textId="29FD909D"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0.64</w:t>
            </w:r>
          </w:p>
        </w:tc>
      </w:tr>
      <w:tr w:rsidR="00F743FB" w:rsidRPr="00EA0F07" w14:paraId="4C3BA75B" w14:textId="77777777" w:rsidTr="00EA0F07">
        <w:tc>
          <w:tcPr>
            <w:tcW w:w="0" w:type="auto"/>
          </w:tcPr>
          <w:p w14:paraId="751D843F" w14:textId="6D4BD292" w:rsidR="00F743FB" w:rsidRPr="00EA0F07" w:rsidRDefault="00794907" w:rsidP="00EA0F07">
            <w:pPr>
              <w:rPr>
                <w:rFonts w:cs="Times New Roman"/>
                <w:sz w:val="20"/>
                <w:szCs w:val="20"/>
              </w:rPr>
            </w:pPr>
            <w:r w:rsidRPr="00EA0F07">
              <w:rPr>
                <w:rFonts w:eastAsia="Times New Roman" w:cs="Times New Roman"/>
                <w:color w:val="000000"/>
                <w:sz w:val="20"/>
                <w:szCs w:val="20"/>
              </w:rPr>
              <w:t>foilthick.up</w:t>
            </w:r>
          </w:p>
        </w:tc>
        <w:tc>
          <w:tcPr>
            <w:tcW w:w="0" w:type="auto"/>
          </w:tcPr>
          <w:p w14:paraId="08675D13" w14:textId="0E9847EE"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 xml:space="preserve">Final revised input deck based upon dp20. Increases the thickness of all the </w:t>
            </w:r>
            <w:r w:rsidR="00B05305" w:rsidRPr="00EA0F07">
              <w:rPr>
                <w:rFonts w:eastAsia="Times New Roman" w:cs="Times New Roman"/>
                <w:color w:val="000000"/>
                <w:sz w:val="20"/>
                <w:szCs w:val="20"/>
              </w:rPr>
              <w:t>foils</w:t>
            </w:r>
            <w:r w:rsidRPr="00EA0F07">
              <w:rPr>
                <w:rFonts w:eastAsia="Times New Roman" w:cs="Times New Roman"/>
                <w:color w:val="000000"/>
                <w:sz w:val="20"/>
                <w:szCs w:val="20"/>
              </w:rPr>
              <w:t xml:space="preserve"> 2%.</w:t>
            </w:r>
          </w:p>
        </w:tc>
        <w:tc>
          <w:tcPr>
            <w:tcW w:w="0" w:type="auto"/>
          </w:tcPr>
          <w:p w14:paraId="006A62DF" w14:textId="34D3764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6.90120E+01</w:t>
            </w:r>
          </w:p>
        </w:tc>
        <w:tc>
          <w:tcPr>
            <w:tcW w:w="0" w:type="auto"/>
          </w:tcPr>
          <w:p w14:paraId="0C5FA4A3" w14:textId="7FA1A568"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0.63</w:t>
            </w:r>
          </w:p>
        </w:tc>
      </w:tr>
      <w:tr w:rsidR="00F743FB" w:rsidRPr="00EA0F07" w14:paraId="5F31370A" w14:textId="77777777" w:rsidTr="00EA0F07">
        <w:tc>
          <w:tcPr>
            <w:tcW w:w="0" w:type="auto"/>
          </w:tcPr>
          <w:p w14:paraId="09D75ACC" w14:textId="1855CDC4" w:rsidR="00F743FB" w:rsidRPr="00EA0F07" w:rsidRDefault="00794907" w:rsidP="00EA0F07">
            <w:pPr>
              <w:rPr>
                <w:rFonts w:cs="Times New Roman"/>
                <w:sz w:val="20"/>
                <w:szCs w:val="20"/>
              </w:rPr>
            </w:pPr>
            <w:r w:rsidRPr="00EA0F07">
              <w:rPr>
                <w:rFonts w:eastAsia="Times New Roman" w:cs="Times New Roman"/>
                <w:color w:val="000000"/>
                <w:sz w:val="20"/>
                <w:szCs w:val="20"/>
              </w:rPr>
              <w:t>foilthick.down</w:t>
            </w:r>
          </w:p>
        </w:tc>
        <w:tc>
          <w:tcPr>
            <w:tcW w:w="0" w:type="auto"/>
          </w:tcPr>
          <w:p w14:paraId="25C30573" w14:textId="6E27FCBB"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Decreases the thickness of all the foils 2%.</w:t>
            </w:r>
          </w:p>
        </w:tc>
        <w:tc>
          <w:tcPr>
            <w:tcW w:w="0" w:type="auto"/>
          </w:tcPr>
          <w:p w14:paraId="45B4CF3D" w14:textId="2F6D5ACF"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7.00010E+01</w:t>
            </w:r>
          </w:p>
        </w:tc>
        <w:tc>
          <w:tcPr>
            <w:tcW w:w="0" w:type="auto"/>
          </w:tcPr>
          <w:p w14:paraId="447F356C" w14:textId="775386D5"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0.65</w:t>
            </w:r>
          </w:p>
        </w:tc>
      </w:tr>
      <w:tr w:rsidR="00F743FB" w:rsidRPr="00EA0F07" w14:paraId="1791295B" w14:textId="77777777" w:rsidTr="00EA0F07">
        <w:tc>
          <w:tcPr>
            <w:tcW w:w="0" w:type="auto"/>
          </w:tcPr>
          <w:p w14:paraId="3CA580C9" w14:textId="3D0B54FC" w:rsidR="00F743FB" w:rsidRPr="00EA0F07" w:rsidRDefault="00794907" w:rsidP="00EA0F07">
            <w:pPr>
              <w:rPr>
                <w:rFonts w:cs="Times New Roman"/>
                <w:sz w:val="20"/>
                <w:szCs w:val="20"/>
              </w:rPr>
            </w:pPr>
            <w:r w:rsidRPr="00EA0F07">
              <w:rPr>
                <w:rFonts w:eastAsia="Times New Roman" w:cs="Times New Roman"/>
                <w:color w:val="000000"/>
                <w:sz w:val="20"/>
                <w:szCs w:val="20"/>
              </w:rPr>
              <w:t>foilthick.up.max</w:t>
            </w:r>
          </w:p>
        </w:tc>
        <w:tc>
          <w:tcPr>
            <w:tcW w:w="0" w:type="auto"/>
          </w:tcPr>
          <w:p w14:paraId="344A8539" w14:textId="0F177D02"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All foils increased thickness to max of 0.33 cm (physical problem limit) except GOLD which was increased by factor of 3 to 0.075cm.</w:t>
            </w:r>
          </w:p>
        </w:tc>
        <w:tc>
          <w:tcPr>
            <w:tcW w:w="0" w:type="auto"/>
          </w:tcPr>
          <w:p w14:paraId="29E5AC42" w14:textId="114188F3"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6.00580E+01</w:t>
            </w:r>
          </w:p>
        </w:tc>
        <w:tc>
          <w:tcPr>
            <w:tcW w:w="0" w:type="auto"/>
          </w:tcPr>
          <w:p w14:paraId="6B0E1D91" w14:textId="5A68838D"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0.53</w:t>
            </w:r>
          </w:p>
        </w:tc>
      </w:tr>
      <w:tr w:rsidR="00F743FB" w:rsidRPr="00EA0F07" w14:paraId="7C204610" w14:textId="77777777" w:rsidTr="00EA0F07">
        <w:tc>
          <w:tcPr>
            <w:tcW w:w="0" w:type="auto"/>
          </w:tcPr>
          <w:p w14:paraId="53164E39" w14:textId="773CBE8E" w:rsidR="00F743FB" w:rsidRPr="00EA0F07" w:rsidRDefault="00794907" w:rsidP="00EA0F07">
            <w:pPr>
              <w:rPr>
                <w:rFonts w:cs="Times New Roman"/>
                <w:sz w:val="20"/>
                <w:szCs w:val="20"/>
              </w:rPr>
            </w:pPr>
            <w:r w:rsidRPr="00EA0F07">
              <w:rPr>
                <w:rFonts w:eastAsia="Times New Roman" w:cs="Times New Roman"/>
                <w:color w:val="000000"/>
                <w:sz w:val="20"/>
                <w:szCs w:val="20"/>
              </w:rPr>
              <w:t>foil.thick.down.max</w:t>
            </w:r>
          </w:p>
        </w:tc>
        <w:tc>
          <w:tcPr>
            <w:tcW w:w="0" w:type="auto"/>
          </w:tcPr>
          <w:p w14:paraId="19C3CE68" w14:textId="13237EEF"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Thickness of all foils was decreased by half.</w:t>
            </w:r>
          </w:p>
        </w:tc>
        <w:tc>
          <w:tcPr>
            <w:tcW w:w="0" w:type="auto"/>
          </w:tcPr>
          <w:p w14:paraId="07D21C43" w14:textId="1A2F8C46"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8.11640E+01</w:t>
            </w:r>
          </w:p>
        </w:tc>
        <w:tc>
          <w:tcPr>
            <w:tcW w:w="0" w:type="auto"/>
          </w:tcPr>
          <w:p w14:paraId="2292FDD3" w14:textId="768BA0E5"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0.76</w:t>
            </w:r>
          </w:p>
        </w:tc>
      </w:tr>
      <w:tr w:rsidR="00F743FB" w:rsidRPr="00EA0F07" w14:paraId="339432E5" w14:textId="77777777" w:rsidTr="00EA0F07">
        <w:tc>
          <w:tcPr>
            <w:tcW w:w="0" w:type="auto"/>
          </w:tcPr>
          <w:p w14:paraId="2A24C61A" w14:textId="45C9D402" w:rsidR="00F743FB" w:rsidRPr="00EA0F07" w:rsidRDefault="00794907" w:rsidP="00EA0F07">
            <w:pPr>
              <w:rPr>
                <w:rFonts w:cs="Times New Roman"/>
                <w:sz w:val="20"/>
                <w:szCs w:val="20"/>
              </w:rPr>
            </w:pPr>
            <w:r w:rsidRPr="00EA0F07">
              <w:rPr>
                <w:rFonts w:eastAsia="Times New Roman" w:cs="Times New Roman"/>
                <w:color w:val="000000"/>
                <w:sz w:val="20"/>
                <w:szCs w:val="20"/>
              </w:rPr>
              <w:t>fueliso.up</w:t>
            </w:r>
          </w:p>
        </w:tc>
        <w:tc>
          <w:tcPr>
            <w:tcW w:w="0" w:type="auto"/>
          </w:tcPr>
          <w:p w14:paraId="5FD08E90" w14:textId="53C95C0F"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U-235 number density in the fuel was increased 2%.</w:t>
            </w:r>
          </w:p>
        </w:tc>
        <w:tc>
          <w:tcPr>
            <w:tcW w:w="0" w:type="auto"/>
          </w:tcPr>
          <w:p w14:paraId="5EFA1037" w14:textId="2D252389"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7.06300E+01</w:t>
            </w:r>
          </w:p>
        </w:tc>
        <w:tc>
          <w:tcPr>
            <w:tcW w:w="0" w:type="auto"/>
          </w:tcPr>
          <w:p w14:paraId="3A4CE905" w14:textId="65A867E0"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0.70</w:t>
            </w:r>
          </w:p>
        </w:tc>
      </w:tr>
      <w:tr w:rsidR="00F743FB" w:rsidRPr="00EA0F07" w14:paraId="7EBC3AD8" w14:textId="77777777" w:rsidTr="00EA0F07">
        <w:tc>
          <w:tcPr>
            <w:tcW w:w="0" w:type="auto"/>
          </w:tcPr>
          <w:p w14:paraId="76FFEC08" w14:textId="5DCD7439" w:rsidR="00F743FB" w:rsidRPr="00EA0F07" w:rsidRDefault="00794907" w:rsidP="00EA0F07">
            <w:pPr>
              <w:rPr>
                <w:rFonts w:cs="Times New Roman"/>
                <w:sz w:val="20"/>
                <w:szCs w:val="20"/>
              </w:rPr>
            </w:pPr>
            <w:r w:rsidRPr="00EA0F07">
              <w:rPr>
                <w:rFonts w:eastAsia="Times New Roman" w:cs="Times New Roman"/>
                <w:color w:val="000000"/>
                <w:sz w:val="20"/>
                <w:szCs w:val="20"/>
              </w:rPr>
              <w:t>fueliso.down</w:t>
            </w:r>
          </w:p>
        </w:tc>
        <w:tc>
          <w:tcPr>
            <w:tcW w:w="0" w:type="auto"/>
          </w:tcPr>
          <w:p w14:paraId="530EDB07" w14:textId="6EDD7EFE"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U-235 number density in the fuel was decreased 2%.</w:t>
            </w:r>
          </w:p>
        </w:tc>
        <w:tc>
          <w:tcPr>
            <w:tcW w:w="0" w:type="auto"/>
          </w:tcPr>
          <w:p w14:paraId="7BF57993" w14:textId="04D10AE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7.07030E+01</w:t>
            </w:r>
          </w:p>
        </w:tc>
        <w:tc>
          <w:tcPr>
            <w:tcW w:w="0" w:type="auto"/>
          </w:tcPr>
          <w:p w14:paraId="1345FB09" w14:textId="08A5F1CB"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0.66</w:t>
            </w:r>
          </w:p>
        </w:tc>
      </w:tr>
      <w:tr w:rsidR="00F743FB" w:rsidRPr="00EA0F07" w14:paraId="30DF8B85" w14:textId="77777777" w:rsidTr="00EA0F07">
        <w:tc>
          <w:tcPr>
            <w:tcW w:w="0" w:type="auto"/>
          </w:tcPr>
          <w:p w14:paraId="5DD7F855" w14:textId="015CA165" w:rsidR="00F743FB" w:rsidRPr="00EA0F07" w:rsidRDefault="00794907" w:rsidP="00EA0F07">
            <w:pPr>
              <w:rPr>
                <w:rFonts w:cs="Times New Roman"/>
                <w:sz w:val="20"/>
                <w:szCs w:val="20"/>
              </w:rPr>
            </w:pPr>
            <w:r w:rsidRPr="00EA0F07">
              <w:rPr>
                <w:rFonts w:eastAsia="Times New Roman" w:cs="Times New Roman"/>
                <w:color w:val="000000"/>
                <w:sz w:val="20"/>
                <w:szCs w:val="20"/>
              </w:rPr>
              <w:t>fueliso.up.10%</w:t>
            </w:r>
          </w:p>
        </w:tc>
        <w:tc>
          <w:tcPr>
            <w:tcW w:w="0" w:type="auto"/>
          </w:tcPr>
          <w:p w14:paraId="415ECE90" w14:textId="425DC46B"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U-235 number density in the fuel was increased 10%.</w:t>
            </w:r>
          </w:p>
        </w:tc>
        <w:tc>
          <w:tcPr>
            <w:tcW w:w="0" w:type="auto"/>
          </w:tcPr>
          <w:p w14:paraId="6D27438D" w14:textId="629BE202"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7.02770E+01</w:t>
            </w:r>
          </w:p>
        </w:tc>
        <w:tc>
          <w:tcPr>
            <w:tcW w:w="0" w:type="auto"/>
          </w:tcPr>
          <w:p w14:paraId="16575EE1" w14:textId="61399E0F"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0.69</w:t>
            </w:r>
          </w:p>
        </w:tc>
      </w:tr>
      <w:tr w:rsidR="00F743FB" w:rsidRPr="00EA0F07" w14:paraId="5477EE38" w14:textId="77777777" w:rsidTr="00EA0F07">
        <w:tc>
          <w:tcPr>
            <w:tcW w:w="0" w:type="auto"/>
          </w:tcPr>
          <w:p w14:paraId="198BC1A8" w14:textId="2A0FA459" w:rsidR="00F743FB" w:rsidRPr="00EA0F07" w:rsidRDefault="00794907" w:rsidP="00EA0F07">
            <w:pPr>
              <w:rPr>
                <w:rFonts w:cs="Times New Roman"/>
                <w:sz w:val="20"/>
                <w:szCs w:val="20"/>
              </w:rPr>
            </w:pPr>
            <w:r w:rsidRPr="00EA0F07">
              <w:rPr>
                <w:rFonts w:eastAsia="Times New Roman" w:cs="Times New Roman"/>
                <w:color w:val="000000"/>
                <w:sz w:val="20"/>
                <w:szCs w:val="20"/>
              </w:rPr>
              <w:t>fueliso.down.10%</w:t>
            </w:r>
          </w:p>
        </w:tc>
        <w:tc>
          <w:tcPr>
            <w:tcW w:w="0" w:type="auto"/>
          </w:tcPr>
          <w:p w14:paraId="21911ABB" w14:textId="22451750"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U-235 number density in the fuel was decreased 10%.</w:t>
            </w:r>
          </w:p>
        </w:tc>
        <w:tc>
          <w:tcPr>
            <w:tcW w:w="0" w:type="auto"/>
          </w:tcPr>
          <w:p w14:paraId="56BB4376" w14:textId="113A595F"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7.30410E+01</w:t>
            </w:r>
          </w:p>
        </w:tc>
        <w:tc>
          <w:tcPr>
            <w:tcW w:w="0" w:type="auto"/>
          </w:tcPr>
          <w:p w14:paraId="6917E34D" w14:textId="7A7190D1"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0.74</w:t>
            </w:r>
          </w:p>
        </w:tc>
      </w:tr>
      <w:tr w:rsidR="00F743FB" w:rsidRPr="00EA0F07" w14:paraId="21A13503" w14:textId="77777777" w:rsidTr="00EA0F07">
        <w:tc>
          <w:tcPr>
            <w:tcW w:w="0" w:type="auto"/>
          </w:tcPr>
          <w:p w14:paraId="6DE5ECF4" w14:textId="414FA8FB" w:rsidR="00F743FB" w:rsidRPr="00EA0F07" w:rsidRDefault="00794907" w:rsidP="00EA0F07">
            <w:pPr>
              <w:rPr>
                <w:rFonts w:cs="Times New Roman"/>
                <w:sz w:val="20"/>
                <w:szCs w:val="20"/>
              </w:rPr>
            </w:pPr>
            <w:r w:rsidRPr="00EA0F07">
              <w:rPr>
                <w:rFonts w:eastAsia="Times New Roman" w:cs="Times New Roman"/>
                <w:color w:val="000000"/>
                <w:sz w:val="20"/>
                <w:szCs w:val="20"/>
              </w:rPr>
              <w:t>fueliso.up.20%</w:t>
            </w:r>
          </w:p>
        </w:tc>
        <w:tc>
          <w:tcPr>
            <w:tcW w:w="0" w:type="auto"/>
          </w:tcPr>
          <w:p w14:paraId="28C02F06" w14:textId="4F9C14C1"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U-235 number density in the fuel was increased 20%.</w:t>
            </w:r>
          </w:p>
        </w:tc>
        <w:tc>
          <w:tcPr>
            <w:tcW w:w="0" w:type="auto"/>
          </w:tcPr>
          <w:p w14:paraId="6FD8BFAF" w14:textId="0683418B"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6.87410E+01</w:t>
            </w:r>
          </w:p>
        </w:tc>
        <w:tc>
          <w:tcPr>
            <w:tcW w:w="0" w:type="auto"/>
          </w:tcPr>
          <w:p w14:paraId="693E99DA" w14:textId="71CDAD4A"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0.69</w:t>
            </w:r>
          </w:p>
        </w:tc>
      </w:tr>
      <w:tr w:rsidR="00F743FB" w:rsidRPr="00EA0F07" w14:paraId="05E51E69" w14:textId="77777777" w:rsidTr="00EA0F07">
        <w:tc>
          <w:tcPr>
            <w:tcW w:w="0" w:type="auto"/>
          </w:tcPr>
          <w:p w14:paraId="7C77329E" w14:textId="687A7C88" w:rsidR="00F743FB" w:rsidRPr="00EA0F07" w:rsidRDefault="00794907" w:rsidP="00EA0F07">
            <w:pPr>
              <w:rPr>
                <w:rFonts w:cs="Times New Roman"/>
                <w:sz w:val="20"/>
                <w:szCs w:val="20"/>
              </w:rPr>
            </w:pPr>
            <w:r w:rsidRPr="00EA0F07">
              <w:rPr>
                <w:rFonts w:eastAsia="Times New Roman" w:cs="Times New Roman"/>
                <w:color w:val="000000"/>
                <w:sz w:val="20"/>
                <w:szCs w:val="20"/>
              </w:rPr>
              <w:t>fueliso.down.20%</w:t>
            </w:r>
          </w:p>
        </w:tc>
        <w:tc>
          <w:tcPr>
            <w:tcW w:w="0" w:type="auto"/>
          </w:tcPr>
          <w:p w14:paraId="03DDC925" w14:textId="31D50EE6"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U-235 number density in the fuel was decreased 20%.</w:t>
            </w:r>
          </w:p>
        </w:tc>
        <w:tc>
          <w:tcPr>
            <w:tcW w:w="0" w:type="auto"/>
          </w:tcPr>
          <w:p w14:paraId="6E7A39B9" w14:textId="7476358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7.68310E+01</w:t>
            </w:r>
          </w:p>
        </w:tc>
        <w:tc>
          <w:tcPr>
            <w:tcW w:w="0" w:type="auto"/>
          </w:tcPr>
          <w:p w14:paraId="620571A1" w14:textId="7A7DEA63"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0.70</w:t>
            </w:r>
          </w:p>
        </w:tc>
      </w:tr>
      <w:tr w:rsidR="00F743FB" w:rsidRPr="00EA0F07" w14:paraId="1DEE7856" w14:textId="77777777" w:rsidTr="00EA0F07">
        <w:tc>
          <w:tcPr>
            <w:tcW w:w="0" w:type="auto"/>
          </w:tcPr>
          <w:p w14:paraId="65DF5318" w14:textId="60D85414" w:rsidR="00F743FB" w:rsidRPr="00EA0F07" w:rsidRDefault="00794907" w:rsidP="00EA0F07">
            <w:pPr>
              <w:rPr>
                <w:rFonts w:cs="Times New Roman"/>
                <w:sz w:val="20"/>
                <w:szCs w:val="20"/>
              </w:rPr>
            </w:pPr>
            <w:r w:rsidRPr="00EA0F07">
              <w:rPr>
                <w:rFonts w:eastAsia="Times New Roman" w:cs="Times New Roman"/>
                <w:color w:val="000000"/>
                <w:sz w:val="20"/>
                <w:szCs w:val="20"/>
              </w:rPr>
              <w:t>fueliso.up.25%</w:t>
            </w:r>
          </w:p>
        </w:tc>
        <w:tc>
          <w:tcPr>
            <w:tcW w:w="0" w:type="auto"/>
          </w:tcPr>
          <w:p w14:paraId="4383B309" w14:textId="55A95EC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U-235 number density in the fuel was increased 25%.</w:t>
            </w:r>
          </w:p>
        </w:tc>
        <w:tc>
          <w:tcPr>
            <w:tcW w:w="0" w:type="auto"/>
          </w:tcPr>
          <w:p w14:paraId="2E7828A7" w14:textId="75F0798B"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6.71560E+01</w:t>
            </w:r>
          </w:p>
        </w:tc>
        <w:tc>
          <w:tcPr>
            <w:tcW w:w="0" w:type="auto"/>
          </w:tcPr>
          <w:p w14:paraId="52BC53FA" w14:textId="4B95D791"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0.70</w:t>
            </w:r>
          </w:p>
        </w:tc>
      </w:tr>
      <w:tr w:rsidR="00F743FB" w:rsidRPr="00EA0F07" w14:paraId="3BEB0201" w14:textId="77777777" w:rsidTr="00EA0F07">
        <w:tc>
          <w:tcPr>
            <w:tcW w:w="0" w:type="auto"/>
          </w:tcPr>
          <w:p w14:paraId="03AB9534" w14:textId="3AA68FC7" w:rsidR="00F743FB" w:rsidRPr="00EA0F07" w:rsidRDefault="00794907" w:rsidP="00EA0F07">
            <w:pPr>
              <w:rPr>
                <w:rFonts w:cs="Times New Roman"/>
                <w:sz w:val="20"/>
                <w:szCs w:val="20"/>
              </w:rPr>
            </w:pPr>
            <w:r w:rsidRPr="00EA0F07">
              <w:rPr>
                <w:rFonts w:eastAsia="Times New Roman" w:cs="Times New Roman"/>
                <w:color w:val="000000"/>
                <w:sz w:val="20"/>
                <w:szCs w:val="20"/>
              </w:rPr>
              <w:t>fueliso.down.25%</w:t>
            </w:r>
          </w:p>
        </w:tc>
        <w:tc>
          <w:tcPr>
            <w:tcW w:w="0" w:type="auto"/>
          </w:tcPr>
          <w:p w14:paraId="6887AEB9" w14:textId="5DA5CE3C"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U-235 number density in the fuel was decreased 25%.</w:t>
            </w:r>
          </w:p>
        </w:tc>
        <w:tc>
          <w:tcPr>
            <w:tcW w:w="0" w:type="auto"/>
          </w:tcPr>
          <w:p w14:paraId="3846F04F" w14:textId="2573D34B"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7.89450E+01</w:t>
            </w:r>
          </w:p>
        </w:tc>
        <w:tc>
          <w:tcPr>
            <w:tcW w:w="0" w:type="auto"/>
          </w:tcPr>
          <w:p w14:paraId="147DDF44" w14:textId="4E7BBC6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0.76</w:t>
            </w:r>
          </w:p>
        </w:tc>
      </w:tr>
      <w:tr w:rsidR="00F743FB" w:rsidRPr="00EA0F07" w14:paraId="174E17E1" w14:textId="77777777" w:rsidTr="00EA0F07">
        <w:tc>
          <w:tcPr>
            <w:tcW w:w="0" w:type="auto"/>
          </w:tcPr>
          <w:p w14:paraId="74BF6692" w14:textId="01DBAAE7" w:rsidR="00F743FB" w:rsidRPr="00EA0F07" w:rsidRDefault="00794907" w:rsidP="00EA0F07">
            <w:pPr>
              <w:rPr>
                <w:rFonts w:cs="Times New Roman"/>
                <w:sz w:val="20"/>
                <w:szCs w:val="20"/>
              </w:rPr>
            </w:pPr>
            <w:r w:rsidRPr="00EA0F07">
              <w:rPr>
                <w:rFonts w:eastAsia="Times New Roman" w:cs="Times New Roman"/>
                <w:color w:val="000000"/>
                <w:sz w:val="20"/>
                <w:szCs w:val="20"/>
              </w:rPr>
              <w:t>poly.density.up.5%</w:t>
            </w:r>
          </w:p>
        </w:tc>
        <w:tc>
          <w:tcPr>
            <w:tcW w:w="0" w:type="auto"/>
          </w:tcPr>
          <w:p w14:paraId="6DCEF77B" w14:textId="3CE5BAC0"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Density of PPB9 was increased 5% (all number densities changed).</w:t>
            </w:r>
          </w:p>
        </w:tc>
        <w:tc>
          <w:tcPr>
            <w:tcW w:w="0" w:type="auto"/>
          </w:tcPr>
          <w:p w14:paraId="37F9210C" w14:textId="677D9938"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7.16240E+01</w:t>
            </w:r>
          </w:p>
        </w:tc>
        <w:tc>
          <w:tcPr>
            <w:tcW w:w="0" w:type="auto"/>
          </w:tcPr>
          <w:p w14:paraId="6B758A78" w14:textId="7BF79661"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0.67</w:t>
            </w:r>
          </w:p>
        </w:tc>
      </w:tr>
      <w:tr w:rsidR="00F743FB" w:rsidRPr="00EA0F07" w14:paraId="6EE74EB1" w14:textId="77777777" w:rsidTr="00EA0F07">
        <w:tc>
          <w:tcPr>
            <w:tcW w:w="0" w:type="auto"/>
          </w:tcPr>
          <w:p w14:paraId="53F443CA" w14:textId="782A886D" w:rsidR="00F743FB" w:rsidRPr="00EA0F07" w:rsidRDefault="00794907" w:rsidP="00EA0F07">
            <w:pPr>
              <w:rPr>
                <w:rFonts w:cs="Times New Roman"/>
                <w:sz w:val="20"/>
                <w:szCs w:val="20"/>
              </w:rPr>
            </w:pPr>
            <w:r w:rsidRPr="00EA0F07">
              <w:rPr>
                <w:rFonts w:eastAsia="Times New Roman" w:cs="Times New Roman"/>
                <w:color w:val="000000"/>
                <w:sz w:val="20"/>
                <w:szCs w:val="20"/>
              </w:rPr>
              <w:t>poly.density.down.5%</w:t>
            </w:r>
          </w:p>
        </w:tc>
        <w:tc>
          <w:tcPr>
            <w:tcW w:w="0" w:type="auto"/>
          </w:tcPr>
          <w:p w14:paraId="5CD9808F" w14:textId="543A2141"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Density of PPB9 was decreased 5% (all number densities changed).</w:t>
            </w:r>
          </w:p>
        </w:tc>
        <w:tc>
          <w:tcPr>
            <w:tcW w:w="0" w:type="auto"/>
          </w:tcPr>
          <w:p w14:paraId="1F25E889" w14:textId="586BE34B"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7.17350E+01</w:t>
            </w:r>
          </w:p>
        </w:tc>
        <w:tc>
          <w:tcPr>
            <w:tcW w:w="0" w:type="auto"/>
          </w:tcPr>
          <w:p w14:paraId="0C56898B" w14:textId="6450F4B5"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0.66</w:t>
            </w:r>
          </w:p>
        </w:tc>
      </w:tr>
      <w:tr w:rsidR="00F743FB" w:rsidRPr="00EA0F07" w14:paraId="283B377E" w14:textId="77777777" w:rsidTr="00EA0F07">
        <w:tc>
          <w:tcPr>
            <w:tcW w:w="0" w:type="auto"/>
          </w:tcPr>
          <w:p w14:paraId="49BC27E5" w14:textId="04025878" w:rsidR="00F743FB" w:rsidRPr="00EA0F07" w:rsidRDefault="00794907" w:rsidP="00EA0F07">
            <w:pPr>
              <w:rPr>
                <w:rFonts w:cs="Times New Roman"/>
                <w:sz w:val="20"/>
                <w:szCs w:val="20"/>
              </w:rPr>
            </w:pPr>
            <w:r w:rsidRPr="00EA0F07">
              <w:rPr>
                <w:rFonts w:eastAsia="Times New Roman" w:cs="Times New Roman"/>
                <w:color w:val="000000"/>
                <w:sz w:val="20"/>
                <w:szCs w:val="20"/>
              </w:rPr>
              <w:t>poly.density.up.10%</w:t>
            </w:r>
          </w:p>
        </w:tc>
        <w:tc>
          <w:tcPr>
            <w:tcW w:w="0" w:type="auto"/>
          </w:tcPr>
          <w:p w14:paraId="5253495E" w14:textId="551A9BB8"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Density of PPB9 was increased 10% (all number densities changed).</w:t>
            </w:r>
          </w:p>
        </w:tc>
        <w:tc>
          <w:tcPr>
            <w:tcW w:w="0" w:type="auto"/>
          </w:tcPr>
          <w:p w14:paraId="6032786F" w14:textId="3DFB87F1"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7.18010E+01</w:t>
            </w:r>
          </w:p>
        </w:tc>
        <w:tc>
          <w:tcPr>
            <w:tcW w:w="0" w:type="auto"/>
          </w:tcPr>
          <w:p w14:paraId="0B4319A3" w14:textId="10C8AC22"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0.70</w:t>
            </w:r>
          </w:p>
        </w:tc>
      </w:tr>
      <w:tr w:rsidR="00F743FB" w:rsidRPr="00EA0F07" w14:paraId="054F5A57" w14:textId="77777777" w:rsidTr="00EA0F07">
        <w:tc>
          <w:tcPr>
            <w:tcW w:w="0" w:type="auto"/>
          </w:tcPr>
          <w:p w14:paraId="716699EB" w14:textId="6719CA1A" w:rsidR="00F743FB" w:rsidRPr="00EA0F07" w:rsidRDefault="00794907" w:rsidP="00EA0F07">
            <w:pPr>
              <w:rPr>
                <w:rFonts w:cs="Times New Roman"/>
                <w:sz w:val="20"/>
                <w:szCs w:val="20"/>
              </w:rPr>
            </w:pPr>
            <w:r w:rsidRPr="00EA0F07">
              <w:rPr>
                <w:rFonts w:eastAsia="Times New Roman" w:cs="Times New Roman"/>
                <w:color w:val="000000"/>
                <w:sz w:val="20"/>
                <w:szCs w:val="20"/>
              </w:rPr>
              <w:t>poly.density.down.10%</w:t>
            </w:r>
          </w:p>
        </w:tc>
        <w:tc>
          <w:tcPr>
            <w:tcW w:w="0" w:type="auto"/>
          </w:tcPr>
          <w:p w14:paraId="082BCBD4" w14:textId="78D4CB44"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Density of PPB9 was decreased 10% (all number densities changed).</w:t>
            </w:r>
          </w:p>
        </w:tc>
        <w:tc>
          <w:tcPr>
            <w:tcW w:w="0" w:type="auto"/>
          </w:tcPr>
          <w:p w14:paraId="13373672" w14:textId="759AFE44"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7.17390E+01</w:t>
            </w:r>
          </w:p>
        </w:tc>
        <w:tc>
          <w:tcPr>
            <w:tcW w:w="0" w:type="auto"/>
          </w:tcPr>
          <w:p w14:paraId="48307041" w14:textId="7D8048CC"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0.64</w:t>
            </w:r>
          </w:p>
        </w:tc>
      </w:tr>
      <w:tr w:rsidR="00F743FB" w:rsidRPr="00EA0F07" w14:paraId="70415119" w14:textId="77777777" w:rsidTr="00EA0F07">
        <w:tc>
          <w:tcPr>
            <w:tcW w:w="0" w:type="auto"/>
          </w:tcPr>
          <w:p w14:paraId="337B6726" w14:textId="23443886" w:rsidR="00F743FB" w:rsidRPr="00EA0F07" w:rsidRDefault="00794907" w:rsidP="00EA0F07">
            <w:pPr>
              <w:rPr>
                <w:rFonts w:cs="Times New Roman"/>
                <w:sz w:val="20"/>
                <w:szCs w:val="20"/>
              </w:rPr>
            </w:pPr>
            <w:r w:rsidRPr="00EA0F07">
              <w:rPr>
                <w:rFonts w:eastAsia="Times New Roman" w:cs="Times New Roman"/>
                <w:color w:val="000000"/>
                <w:sz w:val="20"/>
                <w:szCs w:val="20"/>
              </w:rPr>
              <w:t>poly.density.up.15%</w:t>
            </w:r>
          </w:p>
        </w:tc>
        <w:tc>
          <w:tcPr>
            <w:tcW w:w="0" w:type="auto"/>
          </w:tcPr>
          <w:p w14:paraId="2030DD9F" w14:textId="1686DF59"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Density of PPB9 was increased 15% (all number densities changed).</w:t>
            </w:r>
          </w:p>
        </w:tc>
        <w:tc>
          <w:tcPr>
            <w:tcW w:w="0" w:type="auto"/>
          </w:tcPr>
          <w:p w14:paraId="0DB2D4D0" w14:textId="56196F1D"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7.10180E+01</w:t>
            </w:r>
          </w:p>
        </w:tc>
        <w:tc>
          <w:tcPr>
            <w:tcW w:w="0" w:type="auto"/>
          </w:tcPr>
          <w:p w14:paraId="209ADDF2" w14:textId="3D75C002"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0.68</w:t>
            </w:r>
          </w:p>
        </w:tc>
      </w:tr>
      <w:tr w:rsidR="00F743FB" w:rsidRPr="00EA0F07" w14:paraId="4F7CEB77" w14:textId="77777777" w:rsidTr="00EA0F07">
        <w:tc>
          <w:tcPr>
            <w:tcW w:w="0" w:type="auto"/>
          </w:tcPr>
          <w:p w14:paraId="107E93DE" w14:textId="2E9296A8" w:rsidR="00F743FB" w:rsidRPr="00EA0F07" w:rsidRDefault="00794907" w:rsidP="00EA0F07">
            <w:pPr>
              <w:rPr>
                <w:rFonts w:cs="Times New Roman"/>
                <w:sz w:val="20"/>
                <w:szCs w:val="20"/>
              </w:rPr>
            </w:pPr>
            <w:r w:rsidRPr="00EA0F07">
              <w:rPr>
                <w:rFonts w:eastAsia="Times New Roman" w:cs="Times New Roman"/>
                <w:color w:val="000000"/>
                <w:sz w:val="20"/>
                <w:szCs w:val="20"/>
              </w:rPr>
              <w:t>poly.density.down.15%</w:t>
            </w:r>
          </w:p>
        </w:tc>
        <w:tc>
          <w:tcPr>
            <w:tcW w:w="0" w:type="auto"/>
          </w:tcPr>
          <w:p w14:paraId="62FB5AC7" w14:textId="4F3325AF"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Density of PPB9 was decreased 15% (all number densities changed).</w:t>
            </w:r>
          </w:p>
        </w:tc>
        <w:tc>
          <w:tcPr>
            <w:tcW w:w="0" w:type="auto"/>
          </w:tcPr>
          <w:p w14:paraId="5FD667CC" w14:textId="28C8817B"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7.31030E+01</w:t>
            </w:r>
          </w:p>
        </w:tc>
        <w:tc>
          <w:tcPr>
            <w:tcW w:w="0" w:type="auto"/>
          </w:tcPr>
          <w:p w14:paraId="3F58DF57" w14:textId="6953D6FA"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0.70</w:t>
            </w:r>
          </w:p>
        </w:tc>
      </w:tr>
      <w:tr w:rsidR="00F743FB" w:rsidRPr="00EA0F07" w14:paraId="1AFADE88" w14:textId="77777777" w:rsidTr="00EA0F07">
        <w:tc>
          <w:tcPr>
            <w:tcW w:w="0" w:type="auto"/>
          </w:tcPr>
          <w:p w14:paraId="4C0D7817" w14:textId="4C09869D" w:rsidR="00F743FB" w:rsidRPr="00EA0F07" w:rsidRDefault="00794907" w:rsidP="00EA0F07">
            <w:pPr>
              <w:rPr>
                <w:rFonts w:cs="Times New Roman"/>
                <w:sz w:val="20"/>
                <w:szCs w:val="20"/>
              </w:rPr>
            </w:pPr>
            <w:r w:rsidRPr="00EA0F07">
              <w:rPr>
                <w:rFonts w:eastAsia="Times New Roman" w:cs="Times New Roman"/>
                <w:color w:val="000000"/>
                <w:sz w:val="20"/>
                <w:szCs w:val="20"/>
              </w:rPr>
              <w:t>poly.density.up.25%</w:t>
            </w:r>
          </w:p>
        </w:tc>
        <w:tc>
          <w:tcPr>
            <w:tcW w:w="0" w:type="auto"/>
          </w:tcPr>
          <w:p w14:paraId="3BC4DD87" w14:textId="783987EF"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Density of PPB9 was increased 25% (all number densities changed).</w:t>
            </w:r>
          </w:p>
        </w:tc>
        <w:tc>
          <w:tcPr>
            <w:tcW w:w="0" w:type="auto"/>
          </w:tcPr>
          <w:p w14:paraId="0A734F59" w14:textId="2F1C0C46"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7.04200E+01</w:t>
            </w:r>
          </w:p>
        </w:tc>
        <w:tc>
          <w:tcPr>
            <w:tcW w:w="0" w:type="auto"/>
          </w:tcPr>
          <w:p w14:paraId="04B7D1DE" w14:textId="506B353F"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0.71</w:t>
            </w:r>
          </w:p>
        </w:tc>
      </w:tr>
      <w:tr w:rsidR="00F743FB" w:rsidRPr="00EA0F07" w14:paraId="3853E0DC" w14:textId="77777777" w:rsidTr="00EA0F07">
        <w:tc>
          <w:tcPr>
            <w:tcW w:w="0" w:type="auto"/>
          </w:tcPr>
          <w:p w14:paraId="71E4F236" w14:textId="11CE6768" w:rsidR="00F743FB" w:rsidRPr="00EA0F07" w:rsidRDefault="00794907" w:rsidP="00EA0F07">
            <w:pPr>
              <w:rPr>
                <w:rFonts w:cs="Times New Roman"/>
                <w:sz w:val="20"/>
                <w:szCs w:val="20"/>
              </w:rPr>
            </w:pPr>
            <w:r w:rsidRPr="00EA0F07">
              <w:rPr>
                <w:rFonts w:eastAsia="Times New Roman" w:cs="Times New Roman"/>
                <w:color w:val="000000"/>
                <w:sz w:val="20"/>
                <w:szCs w:val="20"/>
              </w:rPr>
              <w:t>poly.density.down.25%</w:t>
            </w:r>
          </w:p>
        </w:tc>
        <w:tc>
          <w:tcPr>
            <w:tcW w:w="0" w:type="auto"/>
          </w:tcPr>
          <w:p w14:paraId="772CF6E0" w14:textId="5220C21A"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Density of PPB9 was decreased 25% (all number densities changed).</w:t>
            </w:r>
          </w:p>
        </w:tc>
        <w:tc>
          <w:tcPr>
            <w:tcW w:w="0" w:type="auto"/>
          </w:tcPr>
          <w:p w14:paraId="1307F9EC" w14:textId="620FA2EF"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7.27480E+01</w:t>
            </w:r>
          </w:p>
        </w:tc>
        <w:tc>
          <w:tcPr>
            <w:tcW w:w="0" w:type="auto"/>
          </w:tcPr>
          <w:p w14:paraId="340B80AB" w14:textId="3BE6987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0.69</w:t>
            </w:r>
          </w:p>
        </w:tc>
      </w:tr>
      <w:tr w:rsidR="00F743FB" w:rsidRPr="00EA0F07" w14:paraId="27F0A8E3" w14:textId="77777777" w:rsidTr="00EA0F07">
        <w:tc>
          <w:tcPr>
            <w:tcW w:w="0" w:type="auto"/>
          </w:tcPr>
          <w:p w14:paraId="49D3CD54" w14:textId="5CCBBF77" w:rsidR="00F743FB" w:rsidRPr="00EA0F07" w:rsidRDefault="00794907" w:rsidP="00EA0F07">
            <w:pPr>
              <w:rPr>
                <w:rFonts w:cs="Times New Roman"/>
                <w:sz w:val="20"/>
                <w:szCs w:val="20"/>
              </w:rPr>
            </w:pPr>
            <w:r w:rsidRPr="00EA0F07">
              <w:rPr>
                <w:rFonts w:eastAsia="Times New Roman" w:cs="Times New Roman"/>
                <w:color w:val="000000"/>
                <w:sz w:val="20"/>
                <w:szCs w:val="20"/>
              </w:rPr>
              <w:t>poly.density.up.50%</w:t>
            </w:r>
          </w:p>
        </w:tc>
        <w:tc>
          <w:tcPr>
            <w:tcW w:w="0" w:type="auto"/>
          </w:tcPr>
          <w:p w14:paraId="5D78F1AC" w14:textId="4DC33709"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Density of PPB9 was increased 50% (all number densities changed).</w:t>
            </w:r>
          </w:p>
        </w:tc>
        <w:tc>
          <w:tcPr>
            <w:tcW w:w="0" w:type="auto"/>
          </w:tcPr>
          <w:p w14:paraId="03DC2B61" w14:textId="0CEA8BEF"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6.98780E+01</w:t>
            </w:r>
          </w:p>
        </w:tc>
        <w:tc>
          <w:tcPr>
            <w:tcW w:w="0" w:type="auto"/>
          </w:tcPr>
          <w:p w14:paraId="3078DE30" w14:textId="1873DA42"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0.69</w:t>
            </w:r>
          </w:p>
        </w:tc>
      </w:tr>
      <w:tr w:rsidR="00F743FB" w:rsidRPr="00EA0F07" w14:paraId="4CA46630" w14:textId="77777777" w:rsidTr="00EA0F07">
        <w:tc>
          <w:tcPr>
            <w:tcW w:w="0" w:type="auto"/>
          </w:tcPr>
          <w:p w14:paraId="09A61245" w14:textId="50E537C4" w:rsidR="00F743FB" w:rsidRPr="00EA0F07" w:rsidRDefault="00794907" w:rsidP="00EA0F07">
            <w:pPr>
              <w:rPr>
                <w:rFonts w:cs="Times New Roman"/>
                <w:sz w:val="20"/>
                <w:szCs w:val="20"/>
              </w:rPr>
            </w:pPr>
            <w:r w:rsidRPr="00EA0F07">
              <w:rPr>
                <w:rFonts w:eastAsia="Times New Roman" w:cs="Times New Roman"/>
                <w:color w:val="000000"/>
                <w:sz w:val="20"/>
                <w:szCs w:val="20"/>
              </w:rPr>
              <w:t>poly.density.down.50%</w:t>
            </w:r>
          </w:p>
        </w:tc>
        <w:tc>
          <w:tcPr>
            <w:tcW w:w="0" w:type="auto"/>
          </w:tcPr>
          <w:p w14:paraId="4317A4BA" w14:textId="55233B12"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Density of PPB9 was decreased 50% (all number densities changed).</w:t>
            </w:r>
          </w:p>
        </w:tc>
        <w:tc>
          <w:tcPr>
            <w:tcW w:w="0" w:type="auto"/>
          </w:tcPr>
          <w:p w14:paraId="7D174E3B" w14:textId="1D0712E3"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7.90370E+01</w:t>
            </w:r>
          </w:p>
        </w:tc>
        <w:tc>
          <w:tcPr>
            <w:tcW w:w="0" w:type="auto"/>
          </w:tcPr>
          <w:p w14:paraId="02212566" w14:textId="2F88E554"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0.74</w:t>
            </w:r>
          </w:p>
        </w:tc>
      </w:tr>
      <w:tr w:rsidR="00F743FB" w:rsidRPr="00EA0F07" w14:paraId="1460F843" w14:textId="77777777" w:rsidTr="00EA0F07">
        <w:tc>
          <w:tcPr>
            <w:tcW w:w="0" w:type="auto"/>
          </w:tcPr>
          <w:p w14:paraId="63AC97F6" w14:textId="77D2EF48" w:rsidR="00F743FB" w:rsidRPr="00EA0F07" w:rsidRDefault="00794907" w:rsidP="00EA0F07">
            <w:pPr>
              <w:rPr>
                <w:rFonts w:cs="Times New Roman"/>
                <w:sz w:val="20"/>
                <w:szCs w:val="20"/>
              </w:rPr>
            </w:pPr>
            <w:r w:rsidRPr="00EA0F07">
              <w:rPr>
                <w:rFonts w:eastAsia="Times New Roman" w:cs="Times New Roman"/>
                <w:color w:val="000000"/>
                <w:sz w:val="20"/>
                <w:szCs w:val="20"/>
              </w:rPr>
              <w:t>poly.density.up.75%</w:t>
            </w:r>
          </w:p>
        </w:tc>
        <w:tc>
          <w:tcPr>
            <w:tcW w:w="0" w:type="auto"/>
          </w:tcPr>
          <w:p w14:paraId="6F4EB352" w14:textId="439E0378"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Density of PPB9 was increased 75% (all number densities changed).</w:t>
            </w:r>
          </w:p>
        </w:tc>
        <w:tc>
          <w:tcPr>
            <w:tcW w:w="0" w:type="auto"/>
          </w:tcPr>
          <w:p w14:paraId="394253C4" w14:textId="336C57BF"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7.08360E+01</w:t>
            </w:r>
          </w:p>
        </w:tc>
        <w:tc>
          <w:tcPr>
            <w:tcW w:w="0" w:type="auto"/>
          </w:tcPr>
          <w:p w14:paraId="40944D29" w14:textId="31D288B4"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0.68</w:t>
            </w:r>
          </w:p>
        </w:tc>
      </w:tr>
      <w:tr w:rsidR="00F743FB" w:rsidRPr="00EA0F07" w14:paraId="414C8BC5" w14:textId="77777777" w:rsidTr="00EA0F07">
        <w:tc>
          <w:tcPr>
            <w:tcW w:w="0" w:type="auto"/>
          </w:tcPr>
          <w:p w14:paraId="0FD7B5F5" w14:textId="17000FE2" w:rsidR="00F743FB" w:rsidRPr="00EA0F07" w:rsidRDefault="00794907" w:rsidP="00EA0F07">
            <w:pPr>
              <w:rPr>
                <w:rFonts w:cs="Times New Roman"/>
                <w:sz w:val="20"/>
                <w:szCs w:val="20"/>
              </w:rPr>
            </w:pPr>
            <w:r w:rsidRPr="00EA0F07">
              <w:rPr>
                <w:rFonts w:eastAsia="Times New Roman" w:cs="Times New Roman"/>
                <w:color w:val="000000"/>
                <w:sz w:val="20"/>
                <w:szCs w:val="20"/>
              </w:rPr>
              <w:t>poly.density.down.75%</w:t>
            </w:r>
          </w:p>
        </w:tc>
        <w:tc>
          <w:tcPr>
            <w:tcW w:w="0" w:type="auto"/>
          </w:tcPr>
          <w:p w14:paraId="616C251C" w14:textId="1FF7FBF2"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Density of PPB9 was decreased 75% (all number densities changed).</w:t>
            </w:r>
          </w:p>
        </w:tc>
        <w:tc>
          <w:tcPr>
            <w:tcW w:w="0" w:type="auto"/>
          </w:tcPr>
          <w:p w14:paraId="0CD88A5A" w14:textId="5E6F0696"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7.72440E+01</w:t>
            </w:r>
          </w:p>
        </w:tc>
        <w:tc>
          <w:tcPr>
            <w:tcW w:w="0" w:type="auto"/>
          </w:tcPr>
          <w:p w14:paraId="6A4056BD" w14:textId="74D33C4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0.73</w:t>
            </w:r>
          </w:p>
        </w:tc>
      </w:tr>
      <w:tr w:rsidR="00F743FB" w:rsidRPr="00EA0F07" w14:paraId="0CC6E190" w14:textId="77777777" w:rsidTr="00EA0F07">
        <w:tc>
          <w:tcPr>
            <w:tcW w:w="0" w:type="auto"/>
          </w:tcPr>
          <w:p w14:paraId="3D100116" w14:textId="327593A0" w:rsidR="00F743FB" w:rsidRPr="00EA0F07" w:rsidRDefault="00794907" w:rsidP="00EA0F07">
            <w:pPr>
              <w:rPr>
                <w:rFonts w:cs="Times New Roman"/>
                <w:sz w:val="20"/>
                <w:szCs w:val="20"/>
              </w:rPr>
            </w:pPr>
            <w:r w:rsidRPr="00EA0F07">
              <w:rPr>
                <w:rFonts w:eastAsia="Times New Roman" w:cs="Times New Roman"/>
                <w:color w:val="000000"/>
                <w:sz w:val="20"/>
                <w:szCs w:val="20"/>
              </w:rPr>
              <w:t>poly.density.up.100%</w:t>
            </w:r>
          </w:p>
        </w:tc>
        <w:tc>
          <w:tcPr>
            <w:tcW w:w="0" w:type="auto"/>
          </w:tcPr>
          <w:p w14:paraId="2A0682C2" w14:textId="0789353B"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Density of PPB9 was increased 100% (all number densities changed).</w:t>
            </w:r>
          </w:p>
        </w:tc>
        <w:tc>
          <w:tcPr>
            <w:tcW w:w="0" w:type="auto"/>
          </w:tcPr>
          <w:p w14:paraId="56D3172E" w14:textId="645C9E4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7.00040E+01</w:t>
            </w:r>
          </w:p>
        </w:tc>
        <w:tc>
          <w:tcPr>
            <w:tcW w:w="0" w:type="auto"/>
          </w:tcPr>
          <w:p w14:paraId="7B2D1D38" w14:textId="66BC564B"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0.63</w:t>
            </w:r>
          </w:p>
        </w:tc>
      </w:tr>
      <w:tr w:rsidR="00F743FB" w:rsidRPr="00EA0F07" w14:paraId="27C2091F" w14:textId="77777777" w:rsidTr="00EA0F07">
        <w:tc>
          <w:tcPr>
            <w:tcW w:w="0" w:type="auto"/>
          </w:tcPr>
          <w:p w14:paraId="1368386C" w14:textId="05380460" w:rsidR="00F743FB" w:rsidRPr="00EA0F07" w:rsidRDefault="00794907" w:rsidP="00EA0F07">
            <w:pPr>
              <w:rPr>
                <w:rFonts w:cs="Times New Roman"/>
                <w:sz w:val="20"/>
                <w:szCs w:val="20"/>
              </w:rPr>
            </w:pPr>
            <w:r w:rsidRPr="00EA0F07">
              <w:rPr>
                <w:rFonts w:eastAsia="Times New Roman" w:cs="Times New Roman"/>
                <w:color w:val="000000"/>
                <w:sz w:val="20"/>
                <w:szCs w:val="20"/>
              </w:rPr>
              <w:t>foil.pure.cobalt</w:t>
            </w:r>
          </w:p>
        </w:tc>
        <w:tc>
          <w:tcPr>
            <w:tcW w:w="0" w:type="auto"/>
          </w:tcPr>
          <w:p w14:paraId="20494F65" w14:textId="6298A17F"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Cobalt foil now pure cobalt - no co</w:t>
            </w:r>
            <w:r w:rsidR="00225D29">
              <w:rPr>
                <w:rFonts w:eastAsia="Times New Roman" w:cs="Times New Roman"/>
                <w:color w:val="000000"/>
                <w:sz w:val="20"/>
                <w:szCs w:val="20"/>
              </w:rPr>
              <w:t>ntaminants</w:t>
            </w:r>
          </w:p>
        </w:tc>
        <w:tc>
          <w:tcPr>
            <w:tcW w:w="0" w:type="auto"/>
          </w:tcPr>
          <w:p w14:paraId="37778619" w14:textId="5030F850"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6.94200E+01</w:t>
            </w:r>
          </w:p>
        </w:tc>
        <w:tc>
          <w:tcPr>
            <w:tcW w:w="0" w:type="auto"/>
          </w:tcPr>
          <w:p w14:paraId="7F602D97" w14:textId="624767AA"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0.63</w:t>
            </w:r>
          </w:p>
        </w:tc>
      </w:tr>
      <w:tr w:rsidR="00F743FB" w:rsidRPr="00EA0F07" w14:paraId="5CDA5AA2" w14:textId="77777777" w:rsidTr="00EA0F07">
        <w:tc>
          <w:tcPr>
            <w:tcW w:w="0" w:type="auto"/>
          </w:tcPr>
          <w:p w14:paraId="7A2F9E3F" w14:textId="696F2D01" w:rsidR="00F743FB" w:rsidRPr="00EA0F07" w:rsidRDefault="00794907" w:rsidP="00EA0F07">
            <w:pPr>
              <w:rPr>
                <w:rFonts w:cs="Times New Roman"/>
                <w:sz w:val="20"/>
                <w:szCs w:val="20"/>
              </w:rPr>
            </w:pPr>
            <w:r w:rsidRPr="00EA0F07">
              <w:rPr>
                <w:rFonts w:eastAsia="Times New Roman" w:cs="Times New Roman"/>
                <w:color w:val="000000"/>
                <w:sz w:val="20"/>
                <w:szCs w:val="20"/>
              </w:rPr>
              <w:t>pure.aluminum.cobalt</w:t>
            </w:r>
          </w:p>
        </w:tc>
        <w:tc>
          <w:tcPr>
            <w:tcW w:w="0" w:type="auto"/>
          </w:tcPr>
          <w:p w14:paraId="0FD6CEDA" w14:textId="4A611F4E"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Final revised input deck based upon dp20. Frame holding foils now pure aluminum (no contaminants). Cobalt Tally.</w:t>
            </w:r>
          </w:p>
        </w:tc>
        <w:tc>
          <w:tcPr>
            <w:tcW w:w="0" w:type="auto"/>
          </w:tcPr>
          <w:p w14:paraId="3ECA2D54" w14:textId="01B2EBD5"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7.01250E+01</w:t>
            </w:r>
          </w:p>
        </w:tc>
        <w:tc>
          <w:tcPr>
            <w:tcW w:w="0" w:type="auto"/>
          </w:tcPr>
          <w:p w14:paraId="6D39C8D4" w14:textId="6860DE97" w:rsidR="00F743FB" w:rsidRPr="00EA0F07" w:rsidRDefault="00F743FB" w:rsidP="00EA0F07">
            <w:pPr>
              <w:rPr>
                <w:rFonts w:eastAsia="Times New Roman" w:cs="Times New Roman"/>
                <w:color w:val="000000"/>
                <w:sz w:val="20"/>
                <w:szCs w:val="20"/>
              </w:rPr>
            </w:pPr>
            <w:r w:rsidRPr="00EA0F07">
              <w:rPr>
                <w:rFonts w:eastAsia="Times New Roman" w:cs="Times New Roman"/>
                <w:color w:val="000000"/>
                <w:sz w:val="20"/>
                <w:szCs w:val="20"/>
              </w:rPr>
              <w:t>0.64</w:t>
            </w:r>
          </w:p>
        </w:tc>
      </w:tr>
    </w:tbl>
    <w:p w14:paraId="26A6316B" w14:textId="77777777" w:rsidR="00C80CC1" w:rsidRDefault="00C80CC1" w:rsidP="005D3284">
      <w:pPr>
        <w:spacing w:line="276" w:lineRule="auto"/>
      </w:pPr>
    </w:p>
    <w:p w14:paraId="18A5D971" w14:textId="77777777" w:rsidR="005D3284" w:rsidRDefault="005D3284" w:rsidP="005D3284">
      <w:pPr>
        <w:spacing w:line="276" w:lineRule="auto"/>
      </w:pPr>
    </w:p>
    <w:p w14:paraId="2D937162" w14:textId="551AD4EB" w:rsidR="00BF3FC3" w:rsidRDefault="00BF3FC3">
      <w:pPr>
        <w:spacing w:after="200" w:line="276" w:lineRule="auto"/>
      </w:pPr>
      <w:r>
        <w:br w:type="page"/>
      </w:r>
    </w:p>
    <w:p w14:paraId="266B3EE7" w14:textId="561A8AE3" w:rsidR="00DB2EE9" w:rsidRDefault="00DB2EE9" w:rsidP="00DB2EE9">
      <w:pPr>
        <w:pStyle w:val="Caption"/>
        <w:keepNext/>
      </w:pPr>
      <w:bookmarkStart w:id="151" w:name="_Toc223007859"/>
      <w:r>
        <w:lastRenderedPageBreak/>
        <w:t xml:space="preserve">Table </w:t>
      </w:r>
      <w:fldSimple w:instr=" SEQ Table \* ARABIC ">
        <w:r w:rsidR="00721720">
          <w:rPr>
            <w:noProof/>
          </w:rPr>
          <w:t>32</w:t>
        </w:r>
      </w:fldSimple>
      <w:r>
        <w:t xml:space="preserve">: Indium Foil Thermal </w:t>
      </w:r>
      <w:r w:rsidR="00527919">
        <w:t>C</w:t>
      </w:r>
      <w:r>
        <w:t xml:space="preserve">alculated </w:t>
      </w:r>
      <w:r w:rsidR="00527919">
        <w:t xml:space="preserve">Response </w:t>
      </w:r>
      <w:r>
        <w:t>Results</w:t>
      </w:r>
      <w:bookmarkEnd w:id="151"/>
    </w:p>
    <w:tbl>
      <w:tblPr>
        <w:tblStyle w:val="TableGrid"/>
        <w:tblW w:w="5000" w:type="pct"/>
        <w:tblCellMar>
          <w:left w:w="115" w:type="dxa"/>
          <w:right w:w="115" w:type="dxa"/>
        </w:tblCellMar>
        <w:tblLook w:val="04A0" w:firstRow="1" w:lastRow="0" w:firstColumn="1" w:lastColumn="0" w:noHBand="0" w:noVBand="1"/>
      </w:tblPr>
      <w:tblGrid>
        <w:gridCol w:w="2184"/>
        <w:gridCol w:w="4774"/>
        <w:gridCol w:w="1316"/>
        <w:gridCol w:w="1316"/>
      </w:tblGrid>
      <w:tr w:rsidR="00794907" w:rsidRPr="00225D29" w14:paraId="2C878A53" w14:textId="77777777" w:rsidTr="00794907">
        <w:trPr>
          <w:tblHeader/>
        </w:trPr>
        <w:tc>
          <w:tcPr>
            <w:tcW w:w="1139" w:type="pct"/>
            <w:shd w:val="clear" w:color="auto" w:fill="FFCC99"/>
          </w:tcPr>
          <w:p w14:paraId="100A5144" w14:textId="7EB07823" w:rsidR="00B914BB" w:rsidRPr="00225D29" w:rsidRDefault="00B914BB" w:rsidP="00225D29">
            <w:pPr>
              <w:rPr>
                <w:rFonts w:cs="Times New Roman"/>
                <w:sz w:val="20"/>
                <w:szCs w:val="20"/>
              </w:rPr>
            </w:pPr>
            <w:r w:rsidRPr="00225D29">
              <w:rPr>
                <w:rFonts w:cs="Times New Roman"/>
                <w:sz w:val="20"/>
                <w:szCs w:val="20"/>
              </w:rPr>
              <w:t>Case</w:t>
            </w:r>
            <w:r w:rsidR="00225D29" w:rsidRPr="00225D29">
              <w:rPr>
                <w:rFonts w:cs="Times New Roman"/>
                <w:sz w:val="20"/>
                <w:szCs w:val="20"/>
              </w:rPr>
              <w:t xml:space="preserve"> N</w:t>
            </w:r>
            <w:r w:rsidRPr="00225D29">
              <w:rPr>
                <w:rFonts w:cs="Times New Roman"/>
                <w:sz w:val="20"/>
                <w:szCs w:val="20"/>
              </w:rPr>
              <w:t>ame</w:t>
            </w:r>
          </w:p>
        </w:tc>
        <w:tc>
          <w:tcPr>
            <w:tcW w:w="2489" w:type="pct"/>
            <w:shd w:val="clear" w:color="auto" w:fill="FFCC99"/>
          </w:tcPr>
          <w:p w14:paraId="76DC4A5B" w14:textId="77777777" w:rsidR="00B914BB" w:rsidRPr="00225D29" w:rsidRDefault="00B914BB" w:rsidP="00225D29">
            <w:pPr>
              <w:rPr>
                <w:rFonts w:cs="Times New Roman"/>
                <w:sz w:val="20"/>
                <w:szCs w:val="20"/>
              </w:rPr>
            </w:pPr>
            <w:r w:rsidRPr="00225D29">
              <w:rPr>
                <w:rFonts w:cs="Times New Roman"/>
                <w:sz w:val="20"/>
                <w:szCs w:val="20"/>
              </w:rPr>
              <w:t>Brief Case Description</w:t>
            </w:r>
          </w:p>
        </w:tc>
        <w:tc>
          <w:tcPr>
            <w:tcW w:w="686" w:type="pct"/>
            <w:shd w:val="clear" w:color="auto" w:fill="FFCC99"/>
          </w:tcPr>
          <w:p w14:paraId="7C1D8F26" w14:textId="77777777" w:rsidR="00B914BB" w:rsidRPr="00225D29" w:rsidRDefault="00B914BB" w:rsidP="00225D29">
            <w:pPr>
              <w:jc w:val="center"/>
              <w:rPr>
                <w:rFonts w:cs="Times New Roman"/>
                <w:sz w:val="20"/>
                <w:szCs w:val="20"/>
              </w:rPr>
            </w:pPr>
            <w:r w:rsidRPr="00225D29">
              <w:rPr>
                <w:rFonts w:cs="Times New Roman"/>
                <w:sz w:val="20"/>
                <w:szCs w:val="20"/>
              </w:rPr>
              <w:t>Calculated</w:t>
            </w:r>
          </w:p>
          <w:p w14:paraId="15099C05" w14:textId="77777777" w:rsidR="00B914BB" w:rsidRPr="00225D29" w:rsidRDefault="00B914BB" w:rsidP="00225D29">
            <w:pPr>
              <w:jc w:val="center"/>
              <w:rPr>
                <w:rFonts w:cs="Times New Roman"/>
                <w:sz w:val="20"/>
                <w:szCs w:val="20"/>
              </w:rPr>
            </w:pPr>
            <w:r w:rsidRPr="00225D29">
              <w:rPr>
                <w:rFonts w:cs="Times New Roman"/>
                <w:sz w:val="20"/>
                <w:szCs w:val="20"/>
              </w:rPr>
              <w:t>Response (R)</w:t>
            </w:r>
          </w:p>
          <w:p w14:paraId="2CB31EFE" w14:textId="77777777" w:rsidR="00B914BB" w:rsidRPr="00225D29" w:rsidRDefault="00B914BB" w:rsidP="00225D29">
            <w:pPr>
              <w:jc w:val="center"/>
              <w:rPr>
                <w:rFonts w:cs="Times New Roman"/>
                <w:sz w:val="20"/>
                <w:szCs w:val="20"/>
              </w:rPr>
            </w:pPr>
            <w:r w:rsidRPr="00225D29">
              <w:rPr>
                <w:rFonts w:cs="Times New Roman"/>
                <w:sz w:val="20"/>
                <w:szCs w:val="20"/>
              </w:rPr>
              <w:t>[Bq/g]</w:t>
            </w:r>
          </w:p>
        </w:tc>
        <w:tc>
          <w:tcPr>
            <w:tcW w:w="686" w:type="pct"/>
            <w:shd w:val="clear" w:color="auto" w:fill="FFCC99"/>
          </w:tcPr>
          <w:p w14:paraId="6908932C" w14:textId="77777777" w:rsidR="00225D29" w:rsidRPr="00225D29" w:rsidRDefault="00B914BB" w:rsidP="00225D29">
            <w:pPr>
              <w:jc w:val="center"/>
              <w:rPr>
                <w:rFonts w:cs="Times New Roman"/>
                <w:sz w:val="20"/>
                <w:szCs w:val="20"/>
              </w:rPr>
            </w:pPr>
            <w:r w:rsidRPr="00225D29">
              <w:rPr>
                <w:rFonts w:cs="Times New Roman"/>
                <w:sz w:val="20"/>
                <w:szCs w:val="20"/>
              </w:rPr>
              <w:t>Calcu</w:t>
            </w:r>
            <w:r w:rsidR="00225D29" w:rsidRPr="00225D29">
              <w:rPr>
                <w:rFonts w:cs="Times New Roman"/>
                <w:sz w:val="20"/>
                <w:szCs w:val="20"/>
              </w:rPr>
              <w:t>lated</w:t>
            </w:r>
          </w:p>
          <w:p w14:paraId="6EB8D26F" w14:textId="2AED349F" w:rsidR="00B914BB" w:rsidRPr="00225D29" w:rsidRDefault="00B914BB" w:rsidP="00225D29">
            <w:pPr>
              <w:jc w:val="center"/>
              <w:rPr>
                <w:rFonts w:cs="Times New Roman"/>
                <w:sz w:val="20"/>
                <w:szCs w:val="20"/>
              </w:rPr>
            </w:pPr>
            <w:r w:rsidRPr="00225D29">
              <w:rPr>
                <w:rFonts w:cs="Times New Roman"/>
                <w:sz w:val="20"/>
                <w:szCs w:val="20"/>
              </w:rPr>
              <w:t>σ</w:t>
            </w:r>
          </w:p>
        </w:tc>
      </w:tr>
      <w:tr w:rsidR="00794907" w:rsidRPr="00225D29" w14:paraId="57C8DAB8" w14:textId="77777777" w:rsidTr="00794907">
        <w:tc>
          <w:tcPr>
            <w:tcW w:w="1139" w:type="pct"/>
          </w:tcPr>
          <w:p w14:paraId="66D25FB3" w14:textId="0902EFE8" w:rsidR="00B914BB" w:rsidRPr="00225D29" w:rsidRDefault="00B914BB" w:rsidP="00225D29">
            <w:pPr>
              <w:rPr>
                <w:rFonts w:cs="Times New Roman"/>
                <w:sz w:val="20"/>
                <w:szCs w:val="20"/>
              </w:rPr>
            </w:pPr>
            <w:r w:rsidRPr="00225D29">
              <w:rPr>
                <w:rFonts w:cs="Times New Roman"/>
                <w:sz w:val="20"/>
                <w:szCs w:val="20"/>
              </w:rPr>
              <w:t>Base</w:t>
            </w:r>
          </w:p>
        </w:tc>
        <w:tc>
          <w:tcPr>
            <w:tcW w:w="2489" w:type="pct"/>
          </w:tcPr>
          <w:p w14:paraId="2FAE5628" w14:textId="77777777" w:rsidR="00B914BB" w:rsidRPr="00225D29" w:rsidRDefault="00B914BB" w:rsidP="00225D29">
            <w:pPr>
              <w:rPr>
                <w:rFonts w:cs="Times New Roman"/>
                <w:sz w:val="20"/>
                <w:szCs w:val="20"/>
              </w:rPr>
            </w:pPr>
            <w:r w:rsidRPr="00225D29">
              <w:rPr>
                <w:rFonts w:cs="Times New Roman"/>
                <w:sz w:val="20"/>
                <w:szCs w:val="20"/>
              </w:rPr>
              <w:t>High Fidelity Base Case</w:t>
            </w:r>
          </w:p>
        </w:tc>
        <w:tc>
          <w:tcPr>
            <w:tcW w:w="686" w:type="pct"/>
          </w:tcPr>
          <w:p w14:paraId="4E2C073C" w14:textId="74EE1435" w:rsidR="00B914BB" w:rsidRPr="00225D29" w:rsidRDefault="00B914BB" w:rsidP="00225D29">
            <w:pPr>
              <w:rPr>
                <w:rFonts w:cs="Times New Roman"/>
                <w:sz w:val="20"/>
                <w:szCs w:val="20"/>
              </w:rPr>
            </w:pPr>
            <w:r w:rsidRPr="00225D29">
              <w:rPr>
                <w:rFonts w:eastAsia="Times New Roman" w:cs="Times New Roman"/>
                <w:color w:val="000000"/>
                <w:sz w:val="20"/>
                <w:szCs w:val="20"/>
              </w:rPr>
              <w:t>1.1720E+07</w:t>
            </w:r>
          </w:p>
        </w:tc>
        <w:tc>
          <w:tcPr>
            <w:tcW w:w="686" w:type="pct"/>
          </w:tcPr>
          <w:p w14:paraId="0A1E6650" w14:textId="7C0F8C45" w:rsidR="00B914BB" w:rsidRPr="00135FA1"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1.19500E+05</w:t>
            </w:r>
          </w:p>
        </w:tc>
      </w:tr>
      <w:tr w:rsidR="00794907" w:rsidRPr="00225D29" w14:paraId="715681FE" w14:textId="77777777" w:rsidTr="00794907">
        <w:tc>
          <w:tcPr>
            <w:tcW w:w="1139" w:type="pct"/>
          </w:tcPr>
          <w:p w14:paraId="4F7BA3DA" w14:textId="77777777" w:rsidR="00225D29" w:rsidRPr="00225D29" w:rsidRDefault="00225D29" w:rsidP="00225D29">
            <w:pPr>
              <w:rPr>
                <w:rFonts w:cs="Times New Roman"/>
                <w:sz w:val="20"/>
                <w:szCs w:val="20"/>
              </w:rPr>
            </w:pPr>
            <w:r w:rsidRPr="00225D29">
              <w:rPr>
                <w:rFonts w:cs="Times New Roman"/>
                <w:sz w:val="20"/>
                <w:szCs w:val="20"/>
              </w:rPr>
              <w:t>DP1</w:t>
            </w:r>
          </w:p>
        </w:tc>
        <w:tc>
          <w:tcPr>
            <w:tcW w:w="2489" w:type="pct"/>
          </w:tcPr>
          <w:p w14:paraId="5549C852" w14:textId="77777777" w:rsidR="00225D29" w:rsidRPr="00225D29" w:rsidRDefault="00225D29" w:rsidP="00225D29">
            <w:pPr>
              <w:rPr>
                <w:rFonts w:cs="Times New Roman"/>
                <w:sz w:val="20"/>
                <w:szCs w:val="20"/>
              </w:rPr>
            </w:pPr>
            <w:r w:rsidRPr="00225D29">
              <w:rPr>
                <w:rFonts w:cs="Times New Roman"/>
                <w:sz w:val="20"/>
                <w:szCs w:val="20"/>
              </w:rPr>
              <w:t>SILENE and Collimator Box A only (no floor)</w:t>
            </w:r>
          </w:p>
        </w:tc>
        <w:tc>
          <w:tcPr>
            <w:tcW w:w="686" w:type="pct"/>
          </w:tcPr>
          <w:p w14:paraId="0A96E1BC" w14:textId="6C8A2319" w:rsidR="00225D29" w:rsidRPr="00225D29" w:rsidRDefault="00225D29" w:rsidP="00225D29">
            <w:pPr>
              <w:rPr>
                <w:rFonts w:cs="Times New Roman"/>
                <w:sz w:val="20"/>
                <w:szCs w:val="20"/>
              </w:rPr>
            </w:pPr>
            <w:r w:rsidRPr="00225D29">
              <w:rPr>
                <w:rFonts w:eastAsia="Times New Roman" w:cs="Times New Roman"/>
                <w:color w:val="000000"/>
                <w:sz w:val="20"/>
                <w:szCs w:val="20"/>
              </w:rPr>
              <w:t>8.6431E+06</w:t>
            </w:r>
          </w:p>
        </w:tc>
        <w:tc>
          <w:tcPr>
            <w:tcW w:w="686" w:type="pct"/>
          </w:tcPr>
          <w:p w14:paraId="595EAB02" w14:textId="36834CDC" w:rsidR="00225D29" w:rsidRPr="00225D29" w:rsidRDefault="00225D29" w:rsidP="00225D29">
            <w:pPr>
              <w:rPr>
                <w:rFonts w:cs="Times New Roman"/>
                <w:sz w:val="20"/>
                <w:szCs w:val="20"/>
              </w:rPr>
            </w:pPr>
            <w:r w:rsidRPr="00225D29">
              <w:rPr>
                <w:rFonts w:eastAsia="Times New Roman" w:cs="Times New Roman"/>
                <w:color w:val="000000"/>
                <w:sz w:val="20"/>
                <w:szCs w:val="20"/>
              </w:rPr>
              <w:t>8.48500E+04</w:t>
            </w:r>
          </w:p>
        </w:tc>
      </w:tr>
      <w:tr w:rsidR="00794907" w:rsidRPr="00225D29" w14:paraId="5353DC1F" w14:textId="77777777" w:rsidTr="00794907">
        <w:tc>
          <w:tcPr>
            <w:tcW w:w="1139" w:type="pct"/>
          </w:tcPr>
          <w:p w14:paraId="1EC5CE75" w14:textId="77777777" w:rsidR="00225D29" w:rsidRPr="00225D29" w:rsidRDefault="00225D29" w:rsidP="00225D29">
            <w:pPr>
              <w:rPr>
                <w:rFonts w:cs="Times New Roman"/>
                <w:sz w:val="20"/>
                <w:szCs w:val="20"/>
              </w:rPr>
            </w:pPr>
            <w:r w:rsidRPr="00225D29">
              <w:rPr>
                <w:rFonts w:cs="Times New Roman"/>
                <w:sz w:val="20"/>
                <w:szCs w:val="20"/>
              </w:rPr>
              <w:t>DP2</w:t>
            </w:r>
          </w:p>
        </w:tc>
        <w:tc>
          <w:tcPr>
            <w:tcW w:w="2489" w:type="pct"/>
          </w:tcPr>
          <w:p w14:paraId="258E289C" w14:textId="7777777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dp1 except 40 cm thick floor now included as inscribed by boundary around SILENE and Collimator Box A</w:t>
            </w:r>
          </w:p>
        </w:tc>
        <w:tc>
          <w:tcPr>
            <w:tcW w:w="686" w:type="pct"/>
          </w:tcPr>
          <w:p w14:paraId="59B8B4CC" w14:textId="0A715B04" w:rsidR="00225D29" w:rsidRPr="00225D29" w:rsidRDefault="00225D29" w:rsidP="00225D29">
            <w:pPr>
              <w:rPr>
                <w:rFonts w:cs="Times New Roman"/>
                <w:sz w:val="20"/>
                <w:szCs w:val="20"/>
              </w:rPr>
            </w:pPr>
            <w:r w:rsidRPr="00225D29">
              <w:rPr>
                <w:rFonts w:eastAsia="Times New Roman" w:cs="Times New Roman"/>
                <w:color w:val="000000"/>
                <w:sz w:val="20"/>
                <w:szCs w:val="20"/>
              </w:rPr>
              <w:t>8.9781E+06</w:t>
            </w:r>
          </w:p>
        </w:tc>
        <w:tc>
          <w:tcPr>
            <w:tcW w:w="686" w:type="pct"/>
          </w:tcPr>
          <w:p w14:paraId="1DFCE4EE" w14:textId="35196544" w:rsidR="00225D29" w:rsidRPr="00225D29" w:rsidRDefault="00225D29" w:rsidP="00225D29">
            <w:pPr>
              <w:rPr>
                <w:rFonts w:cs="Times New Roman"/>
                <w:sz w:val="20"/>
                <w:szCs w:val="20"/>
              </w:rPr>
            </w:pPr>
            <w:r w:rsidRPr="00225D29">
              <w:rPr>
                <w:rFonts w:eastAsia="Times New Roman" w:cs="Times New Roman"/>
                <w:color w:val="000000"/>
                <w:sz w:val="20"/>
                <w:szCs w:val="20"/>
              </w:rPr>
              <w:t>6.44000E+04</w:t>
            </w:r>
          </w:p>
        </w:tc>
      </w:tr>
      <w:tr w:rsidR="00794907" w:rsidRPr="00225D29" w14:paraId="6E9A94BB" w14:textId="77777777" w:rsidTr="00794907">
        <w:tc>
          <w:tcPr>
            <w:tcW w:w="1139" w:type="pct"/>
          </w:tcPr>
          <w:p w14:paraId="53306867" w14:textId="77777777" w:rsidR="00225D29" w:rsidRPr="00225D29" w:rsidRDefault="00225D29" w:rsidP="00225D29">
            <w:pPr>
              <w:rPr>
                <w:rFonts w:cs="Times New Roman"/>
                <w:sz w:val="20"/>
                <w:szCs w:val="20"/>
              </w:rPr>
            </w:pPr>
            <w:r w:rsidRPr="00225D29">
              <w:rPr>
                <w:rFonts w:cs="Times New Roman"/>
                <w:sz w:val="20"/>
                <w:szCs w:val="20"/>
              </w:rPr>
              <w:t>DP3</w:t>
            </w:r>
          </w:p>
        </w:tc>
        <w:tc>
          <w:tcPr>
            <w:tcW w:w="2489" w:type="pct"/>
          </w:tcPr>
          <w:p w14:paraId="03221AC7" w14:textId="7777777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dp1 except 40 cm thick floor now extends full y-dimension for reactor cell</w:t>
            </w:r>
          </w:p>
        </w:tc>
        <w:tc>
          <w:tcPr>
            <w:tcW w:w="686" w:type="pct"/>
          </w:tcPr>
          <w:p w14:paraId="4E69F239" w14:textId="39BD4F57" w:rsidR="00225D29" w:rsidRPr="00225D29" w:rsidRDefault="00225D29" w:rsidP="00225D29">
            <w:pPr>
              <w:rPr>
                <w:rFonts w:cs="Times New Roman"/>
                <w:sz w:val="20"/>
                <w:szCs w:val="20"/>
              </w:rPr>
            </w:pPr>
            <w:r w:rsidRPr="00225D29">
              <w:rPr>
                <w:rFonts w:eastAsia="Times New Roman" w:cs="Times New Roman"/>
                <w:color w:val="000000"/>
                <w:sz w:val="20"/>
                <w:szCs w:val="20"/>
              </w:rPr>
              <w:t>9.1107E+06</w:t>
            </w:r>
          </w:p>
        </w:tc>
        <w:tc>
          <w:tcPr>
            <w:tcW w:w="686" w:type="pct"/>
          </w:tcPr>
          <w:p w14:paraId="517E5BCF" w14:textId="29A2F37D" w:rsidR="00225D29" w:rsidRPr="00225D29" w:rsidRDefault="00225D29" w:rsidP="00225D29">
            <w:pPr>
              <w:rPr>
                <w:rFonts w:cs="Times New Roman"/>
                <w:sz w:val="20"/>
                <w:szCs w:val="20"/>
              </w:rPr>
            </w:pPr>
            <w:r w:rsidRPr="00225D29">
              <w:rPr>
                <w:rFonts w:eastAsia="Times New Roman" w:cs="Times New Roman"/>
                <w:color w:val="000000"/>
                <w:sz w:val="20"/>
                <w:szCs w:val="20"/>
              </w:rPr>
              <w:t>6.63000E+04</w:t>
            </w:r>
          </w:p>
        </w:tc>
      </w:tr>
      <w:tr w:rsidR="00794907" w:rsidRPr="00225D29" w14:paraId="51DF73A0" w14:textId="77777777" w:rsidTr="00794907">
        <w:tc>
          <w:tcPr>
            <w:tcW w:w="1139" w:type="pct"/>
          </w:tcPr>
          <w:p w14:paraId="3B48B96D" w14:textId="77777777" w:rsidR="00225D29" w:rsidRPr="00225D29" w:rsidRDefault="00225D29" w:rsidP="00225D29">
            <w:pPr>
              <w:rPr>
                <w:rFonts w:cs="Times New Roman"/>
                <w:sz w:val="20"/>
                <w:szCs w:val="20"/>
              </w:rPr>
            </w:pPr>
            <w:r w:rsidRPr="00225D29">
              <w:rPr>
                <w:rFonts w:cs="Times New Roman"/>
                <w:sz w:val="20"/>
                <w:szCs w:val="20"/>
              </w:rPr>
              <w:t>DP4</w:t>
            </w:r>
          </w:p>
        </w:tc>
        <w:tc>
          <w:tcPr>
            <w:tcW w:w="2489" w:type="pct"/>
          </w:tcPr>
          <w:p w14:paraId="6FFE6F39" w14:textId="3FE561DD"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dp1 except 40 cm thick floor now extends 1/2 of x-dimension for reactor cell</w:t>
            </w:r>
          </w:p>
        </w:tc>
        <w:tc>
          <w:tcPr>
            <w:tcW w:w="686" w:type="pct"/>
          </w:tcPr>
          <w:p w14:paraId="0EFDDBBD" w14:textId="2E99A0DC" w:rsidR="00225D29" w:rsidRPr="00225D29" w:rsidRDefault="00225D29" w:rsidP="00225D29">
            <w:pPr>
              <w:rPr>
                <w:rFonts w:cs="Times New Roman"/>
                <w:sz w:val="20"/>
                <w:szCs w:val="20"/>
              </w:rPr>
            </w:pPr>
            <w:r w:rsidRPr="00225D29">
              <w:rPr>
                <w:rFonts w:eastAsia="Times New Roman" w:cs="Times New Roman"/>
                <w:color w:val="000000"/>
                <w:sz w:val="20"/>
                <w:szCs w:val="20"/>
              </w:rPr>
              <w:t>9.4262E+06</w:t>
            </w:r>
          </w:p>
        </w:tc>
        <w:tc>
          <w:tcPr>
            <w:tcW w:w="686" w:type="pct"/>
          </w:tcPr>
          <w:p w14:paraId="3BE3A938" w14:textId="6EAC8FF3" w:rsidR="00225D29" w:rsidRPr="00225D29" w:rsidRDefault="00225D29" w:rsidP="00225D29">
            <w:pPr>
              <w:rPr>
                <w:rFonts w:cs="Times New Roman"/>
                <w:sz w:val="20"/>
                <w:szCs w:val="20"/>
              </w:rPr>
            </w:pPr>
            <w:r w:rsidRPr="00225D29">
              <w:rPr>
                <w:rFonts w:eastAsia="Times New Roman" w:cs="Times New Roman"/>
                <w:color w:val="000000"/>
                <w:sz w:val="20"/>
                <w:szCs w:val="20"/>
              </w:rPr>
              <w:t>6.94500E+04</w:t>
            </w:r>
          </w:p>
        </w:tc>
      </w:tr>
      <w:tr w:rsidR="00794907" w:rsidRPr="00225D29" w14:paraId="12612D0B" w14:textId="77777777" w:rsidTr="00794907">
        <w:tc>
          <w:tcPr>
            <w:tcW w:w="1139" w:type="pct"/>
          </w:tcPr>
          <w:p w14:paraId="04639C2B" w14:textId="77777777" w:rsidR="00225D29" w:rsidRPr="00225D29" w:rsidRDefault="00225D29" w:rsidP="00225D29">
            <w:pPr>
              <w:rPr>
                <w:rFonts w:cs="Times New Roman"/>
                <w:sz w:val="20"/>
                <w:szCs w:val="20"/>
              </w:rPr>
            </w:pPr>
            <w:r w:rsidRPr="00225D29">
              <w:rPr>
                <w:rFonts w:cs="Times New Roman"/>
                <w:sz w:val="20"/>
                <w:szCs w:val="20"/>
              </w:rPr>
              <w:t>DP5</w:t>
            </w:r>
          </w:p>
        </w:tc>
        <w:tc>
          <w:tcPr>
            <w:tcW w:w="2489" w:type="pct"/>
          </w:tcPr>
          <w:p w14:paraId="7C6AC554" w14:textId="7777777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dp1 except 40 cm thick floor now extends full x and y dimensions of reactor cell</w:t>
            </w:r>
          </w:p>
        </w:tc>
        <w:tc>
          <w:tcPr>
            <w:tcW w:w="686" w:type="pct"/>
          </w:tcPr>
          <w:p w14:paraId="2721320F" w14:textId="56BCF31C" w:rsidR="00225D29" w:rsidRPr="00225D29" w:rsidRDefault="00225D29" w:rsidP="00225D29">
            <w:pPr>
              <w:rPr>
                <w:rFonts w:cs="Times New Roman"/>
                <w:sz w:val="20"/>
                <w:szCs w:val="20"/>
              </w:rPr>
            </w:pPr>
            <w:r w:rsidRPr="00225D29">
              <w:rPr>
                <w:rFonts w:eastAsia="Times New Roman" w:cs="Times New Roman"/>
                <w:color w:val="000000"/>
                <w:sz w:val="20"/>
                <w:szCs w:val="20"/>
              </w:rPr>
              <w:t>1.0129E+07</w:t>
            </w:r>
          </w:p>
        </w:tc>
        <w:tc>
          <w:tcPr>
            <w:tcW w:w="686" w:type="pct"/>
          </w:tcPr>
          <w:p w14:paraId="3F8A3DBE" w14:textId="4AA7EE6B" w:rsidR="00225D29" w:rsidRPr="00225D29" w:rsidRDefault="00225D29" w:rsidP="00225D29">
            <w:pPr>
              <w:rPr>
                <w:rFonts w:cs="Times New Roman"/>
                <w:sz w:val="20"/>
                <w:szCs w:val="20"/>
              </w:rPr>
            </w:pPr>
            <w:r w:rsidRPr="00225D29">
              <w:rPr>
                <w:rFonts w:eastAsia="Times New Roman" w:cs="Times New Roman"/>
                <w:color w:val="000000"/>
                <w:sz w:val="20"/>
                <w:szCs w:val="20"/>
              </w:rPr>
              <w:t>8.20000E+04</w:t>
            </w:r>
          </w:p>
        </w:tc>
      </w:tr>
      <w:tr w:rsidR="00794907" w:rsidRPr="00225D29" w14:paraId="2F5067BC" w14:textId="77777777" w:rsidTr="00794907">
        <w:tc>
          <w:tcPr>
            <w:tcW w:w="1139" w:type="pct"/>
          </w:tcPr>
          <w:p w14:paraId="3509C2CF" w14:textId="77777777" w:rsidR="00225D29" w:rsidRPr="00225D29" w:rsidRDefault="00225D29" w:rsidP="00225D29">
            <w:pPr>
              <w:rPr>
                <w:rFonts w:cs="Times New Roman"/>
                <w:sz w:val="20"/>
                <w:szCs w:val="20"/>
              </w:rPr>
            </w:pPr>
            <w:r w:rsidRPr="00225D29">
              <w:rPr>
                <w:rFonts w:cs="Times New Roman"/>
                <w:sz w:val="20"/>
                <w:szCs w:val="20"/>
              </w:rPr>
              <w:t>DP6</w:t>
            </w:r>
          </w:p>
        </w:tc>
        <w:tc>
          <w:tcPr>
            <w:tcW w:w="2489" w:type="pct"/>
          </w:tcPr>
          <w:p w14:paraId="5283416F" w14:textId="7777777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dp1 except rear wall (+y dimension) now added</w:t>
            </w:r>
          </w:p>
        </w:tc>
        <w:tc>
          <w:tcPr>
            <w:tcW w:w="686" w:type="pct"/>
          </w:tcPr>
          <w:p w14:paraId="10722F0C" w14:textId="29C7552F" w:rsidR="00225D29" w:rsidRPr="00225D29" w:rsidRDefault="00225D29" w:rsidP="00225D29">
            <w:pPr>
              <w:rPr>
                <w:rFonts w:cs="Times New Roman"/>
                <w:sz w:val="20"/>
                <w:szCs w:val="20"/>
              </w:rPr>
            </w:pPr>
            <w:r w:rsidRPr="00225D29">
              <w:rPr>
                <w:rFonts w:eastAsia="Times New Roman" w:cs="Times New Roman"/>
                <w:color w:val="000000"/>
                <w:sz w:val="20"/>
                <w:szCs w:val="20"/>
              </w:rPr>
              <w:t>8.9082E+06</w:t>
            </w:r>
          </w:p>
        </w:tc>
        <w:tc>
          <w:tcPr>
            <w:tcW w:w="686" w:type="pct"/>
          </w:tcPr>
          <w:p w14:paraId="07838C2C" w14:textId="6826D6C5" w:rsidR="00225D29" w:rsidRPr="00225D29" w:rsidRDefault="00225D29" w:rsidP="00225D29">
            <w:pPr>
              <w:rPr>
                <w:rFonts w:cs="Times New Roman"/>
                <w:sz w:val="20"/>
                <w:szCs w:val="20"/>
              </w:rPr>
            </w:pPr>
            <w:r w:rsidRPr="00225D29">
              <w:rPr>
                <w:rFonts w:eastAsia="Times New Roman" w:cs="Times New Roman"/>
                <w:color w:val="000000"/>
                <w:sz w:val="20"/>
                <w:szCs w:val="20"/>
              </w:rPr>
              <w:t>7.82500E+04</w:t>
            </w:r>
          </w:p>
        </w:tc>
      </w:tr>
      <w:tr w:rsidR="00794907" w:rsidRPr="00225D29" w14:paraId="5E31B510" w14:textId="77777777" w:rsidTr="00794907">
        <w:tc>
          <w:tcPr>
            <w:tcW w:w="1139" w:type="pct"/>
          </w:tcPr>
          <w:p w14:paraId="3AA86992" w14:textId="77777777" w:rsidR="00225D29" w:rsidRPr="00225D29" w:rsidRDefault="00225D29" w:rsidP="00225D29">
            <w:pPr>
              <w:rPr>
                <w:rFonts w:cs="Times New Roman"/>
                <w:sz w:val="20"/>
                <w:szCs w:val="20"/>
              </w:rPr>
            </w:pPr>
            <w:r w:rsidRPr="00225D29">
              <w:rPr>
                <w:rFonts w:cs="Times New Roman"/>
                <w:sz w:val="20"/>
                <w:szCs w:val="20"/>
              </w:rPr>
              <w:t>DP7</w:t>
            </w:r>
          </w:p>
        </w:tc>
        <w:tc>
          <w:tcPr>
            <w:tcW w:w="2489" w:type="pct"/>
          </w:tcPr>
          <w:p w14:paraId="69E6CA72" w14:textId="7777777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dp1 except ceiling (+z dimension) now added</w:t>
            </w:r>
          </w:p>
        </w:tc>
        <w:tc>
          <w:tcPr>
            <w:tcW w:w="686" w:type="pct"/>
          </w:tcPr>
          <w:p w14:paraId="55F17165" w14:textId="5F1BC802" w:rsidR="00225D29" w:rsidRPr="00225D29" w:rsidRDefault="00225D29" w:rsidP="00225D29">
            <w:pPr>
              <w:rPr>
                <w:rFonts w:cs="Times New Roman"/>
                <w:sz w:val="20"/>
                <w:szCs w:val="20"/>
              </w:rPr>
            </w:pPr>
            <w:r w:rsidRPr="00225D29">
              <w:rPr>
                <w:rFonts w:eastAsia="Times New Roman" w:cs="Times New Roman"/>
                <w:color w:val="000000"/>
                <w:sz w:val="20"/>
                <w:szCs w:val="20"/>
              </w:rPr>
              <w:t>8.6645E+06</w:t>
            </w:r>
          </w:p>
        </w:tc>
        <w:tc>
          <w:tcPr>
            <w:tcW w:w="686" w:type="pct"/>
          </w:tcPr>
          <w:p w14:paraId="2A9824CE" w14:textId="64A03C34" w:rsidR="00225D29" w:rsidRPr="00225D29" w:rsidRDefault="00225D29" w:rsidP="00225D29">
            <w:pPr>
              <w:rPr>
                <w:rFonts w:cs="Times New Roman"/>
                <w:sz w:val="20"/>
                <w:szCs w:val="20"/>
              </w:rPr>
            </w:pPr>
            <w:r w:rsidRPr="00225D29">
              <w:rPr>
                <w:rFonts w:eastAsia="Times New Roman" w:cs="Times New Roman"/>
                <w:color w:val="000000"/>
                <w:sz w:val="20"/>
                <w:szCs w:val="20"/>
              </w:rPr>
              <w:t>6.74500E+04</w:t>
            </w:r>
          </w:p>
        </w:tc>
      </w:tr>
      <w:tr w:rsidR="00794907" w:rsidRPr="00225D29" w14:paraId="43CDDA01" w14:textId="77777777" w:rsidTr="00794907">
        <w:tc>
          <w:tcPr>
            <w:tcW w:w="1139" w:type="pct"/>
          </w:tcPr>
          <w:p w14:paraId="33FC090B" w14:textId="77777777" w:rsidR="00225D29" w:rsidRPr="00225D29" w:rsidRDefault="00225D29" w:rsidP="00225D29">
            <w:pPr>
              <w:rPr>
                <w:rFonts w:cs="Times New Roman"/>
                <w:sz w:val="20"/>
                <w:szCs w:val="20"/>
              </w:rPr>
            </w:pPr>
            <w:r w:rsidRPr="00225D29">
              <w:rPr>
                <w:rFonts w:cs="Times New Roman"/>
                <w:sz w:val="20"/>
                <w:szCs w:val="20"/>
              </w:rPr>
              <w:t>DP8</w:t>
            </w:r>
          </w:p>
        </w:tc>
        <w:tc>
          <w:tcPr>
            <w:tcW w:w="2489" w:type="pct"/>
          </w:tcPr>
          <w:p w14:paraId="66F3C9DA" w14:textId="7777777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dp1 except scattering box added</w:t>
            </w:r>
          </w:p>
        </w:tc>
        <w:tc>
          <w:tcPr>
            <w:tcW w:w="686" w:type="pct"/>
          </w:tcPr>
          <w:p w14:paraId="3193AEC0" w14:textId="47D4F00F" w:rsidR="00225D29" w:rsidRPr="00225D29" w:rsidRDefault="00225D29" w:rsidP="00225D29">
            <w:pPr>
              <w:rPr>
                <w:rFonts w:cs="Times New Roman"/>
                <w:sz w:val="20"/>
                <w:szCs w:val="20"/>
              </w:rPr>
            </w:pPr>
            <w:r w:rsidRPr="00225D29">
              <w:rPr>
                <w:rFonts w:eastAsia="Times New Roman" w:cs="Times New Roman"/>
                <w:color w:val="000000"/>
                <w:sz w:val="20"/>
                <w:szCs w:val="20"/>
              </w:rPr>
              <w:t>8.4802E+06</w:t>
            </w:r>
          </w:p>
        </w:tc>
        <w:tc>
          <w:tcPr>
            <w:tcW w:w="686" w:type="pct"/>
          </w:tcPr>
          <w:p w14:paraId="09A3CD93" w14:textId="177FA08D" w:rsidR="00225D29" w:rsidRPr="00225D29" w:rsidRDefault="00225D29" w:rsidP="00225D29">
            <w:pPr>
              <w:rPr>
                <w:rFonts w:cs="Times New Roman"/>
                <w:sz w:val="20"/>
                <w:szCs w:val="20"/>
              </w:rPr>
            </w:pPr>
            <w:r w:rsidRPr="00225D29">
              <w:rPr>
                <w:rFonts w:eastAsia="Times New Roman" w:cs="Times New Roman"/>
                <w:color w:val="000000"/>
                <w:sz w:val="20"/>
                <w:szCs w:val="20"/>
              </w:rPr>
              <w:t>6.72500E+04</w:t>
            </w:r>
          </w:p>
        </w:tc>
      </w:tr>
      <w:tr w:rsidR="00794907" w:rsidRPr="00225D29" w14:paraId="4AE560F5" w14:textId="77777777" w:rsidTr="00794907">
        <w:tc>
          <w:tcPr>
            <w:tcW w:w="1139" w:type="pct"/>
          </w:tcPr>
          <w:p w14:paraId="4B312B3C" w14:textId="77777777" w:rsidR="00225D29" w:rsidRPr="00225D29" w:rsidRDefault="00225D29" w:rsidP="00225D29">
            <w:pPr>
              <w:rPr>
                <w:rFonts w:cs="Times New Roman"/>
                <w:sz w:val="20"/>
                <w:szCs w:val="20"/>
              </w:rPr>
            </w:pPr>
            <w:r w:rsidRPr="00225D29">
              <w:rPr>
                <w:rFonts w:cs="Times New Roman"/>
                <w:sz w:val="20"/>
                <w:szCs w:val="20"/>
              </w:rPr>
              <w:t>DP9</w:t>
            </w:r>
          </w:p>
        </w:tc>
        <w:tc>
          <w:tcPr>
            <w:tcW w:w="2489" w:type="pct"/>
          </w:tcPr>
          <w:p w14:paraId="38547297" w14:textId="7777777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dp1 except collimator box B added</w:t>
            </w:r>
          </w:p>
        </w:tc>
        <w:tc>
          <w:tcPr>
            <w:tcW w:w="686" w:type="pct"/>
          </w:tcPr>
          <w:p w14:paraId="1ABCE3DF" w14:textId="4F0A488A" w:rsidR="00225D29" w:rsidRPr="00225D29" w:rsidRDefault="00225D29" w:rsidP="00225D29">
            <w:pPr>
              <w:rPr>
                <w:rFonts w:cs="Times New Roman"/>
                <w:sz w:val="20"/>
                <w:szCs w:val="20"/>
              </w:rPr>
            </w:pPr>
            <w:r w:rsidRPr="00225D29">
              <w:rPr>
                <w:rFonts w:eastAsia="Times New Roman" w:cs="Times New Roman"/>
                <w:color w:val="000000"/>
                <w:sz w:val="20"/>
                <w:szCs w:val="20"/>
              </w:rPr>
              <w:t>8.6288E+06</w:t>
            </w:r>
          </w:p>
        </w:tc>
        <w:tc>
          <w:tcPr>
            <w:tcW w:w="686" w:type="pct"/>
          </w:tcPr>
          <w:p w14:paraId="5B7EB3C2" w14:textId="0B63247E" w:rsidR="00225D29" w:rsidRPr="00225D29" w:rsidRDefault="00225D29" w:rsidP="00225D29">
            <w:pPr>
              <w:rPr>
                <w:rFonts w:cs="Times New Roman"/>
                <w:sz w:val="20"/>
                <w:szCs w:val="20"/>
              </w:rPr>
            </w:pPr>
            <w:r w:rsidRPr="00225D29">
              <w:rPr>
                <w:rFonts w:eastAsia="Times New Roman" w:cs="Times New Roman"/>
                <w:color w:val="000000"/>
                <w:sz w:val="20"/>
                <w:szCs w:val="20"/>
              </w:rPr>
              <w:t>6.81500E+04</w:t>
            </w:r>
          </w:p>
        </w:tc>
      </w:tr>
      <w:tr w:rsidR="00794907" w:rsidRPr="00225D29" w14:paraId="05B4B897" w14:textId="77777777" w:rsidTr="00794907">
        <w:tc>
          <w:tcPr>
            <w:tcW w:w="1139" w:type="pct"/>
          </w:tcPr>
          <w:p w14:paraId="5CC585D2" w14:textId="77777777" w:rsidR="00225D29" w:rsidRPr="00225D29" w:rsidRDefault="00225D29" w:rsidP="00225D29">
            <w:pPr>
              <w:rPr>
                <w:rFonts w:cs="Times New Roman"/>
                <w:sz w:val="20"/>
                <w:szCs w:val="20"/>
              </w:rPr>
            </w:pPr>
            <w:r w:rsidRPr="00225D29">
              <w:rPr>
                <w:rFonts w:cs="Times New Roman"/>
                <w:sz w:val="20"/>
                <w:szCs w:val="20"/>
              </w:rPr>
              <w:t>DP10</w:t>
            </w:r>
          </w:p>
        </w:tc>
        <w:tc>
          <w:tcPr>
            <w:tcW w:w="2489" w:type="pct"/>
          </w:tcPr>
          <w:p w14:paraId="20ABBBEE" w14:textId="7777777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dp1 except Diagnostic Stand A added</w:t>
            </w:r>
          </w:p>
        </w:tc>
        <w:tc>
          <w:tcPr>
            <w:tcW w:w="686" w:type="pct"/>
          </w:tcPr>
          <w:p w14:paraId="77556FDA" w14:textId="588DAED9" w:rsidR="00225D29" w:rsidRPr="00225D29" w:rsidRDefault="00225D29" w:rsidP="00225D29">
            <w:pPr>
              <w:rPr>
                <w:rFonts w:cs="Times New Roman"/>
                <w:sz w:val="20"/>
                <w:szCs w:val="20"/>
              </w:rPr>
            </w:pPr>
            <w:r w:rsidRPr="00225D29">
              <w:rPr>
                <w:rFonts w:eastAsia="Times New Roman" w:cs="Times New Roman"/>
                <w:color w:val="000000"/>
                <w:sz w:val="20"/>
                <w:szCs w:val="20"/>
              </w:rPr>
              <w:t>8.5982E+06</w:t>
            </w:r>
          </w:p>
        </w:tc>
        <w:tc>
          <w:tcPr>
            <w:tcW w:w="686" w:type="pct"/>
          </w:tcPr>
          <w:p w14:paraId="23B0E898" w14:textId="239493DF" w:rsidR="00225D29" w:rsidRPr="00225D29" w:rsidRDefault="00225D29" w:rsidP="00225D29">
            <w:pPr>
              <w:rPr>
                <w:rFonts w:cs="Times New Roman"/>
                <w:sz w:val="20"/>
                <w:szCs w:val="20"/>
              </w:rPr>
            </w:pPr>
            <w:r w:rsidRPr="00225D29">
              <w:rPr>
                <w:rFonts w:eastAsia="Times New Roman" w:cs="Times New Roman"/>
                <w:color w:val="000000"/>
                <w:sz w:val="20"/>
                <w:szCs w:val="20"/>
              </w:rPr>
              <w:t>7.03500E+04</w:t>
            </w:r>
          </w:p>
        </w:tc>
      </w:tr>
      <w:tr w:rsidR="00794907" w:rsidRPr="00225D29" w14:paraId="4ADF60F4" w14:textId="77777777" w:rsidTr="00794907">
        <w:tc>
          <w:tcPr>
            <w:tcW w:w="1139" w:type="pct"/>
          </w:tcPr>
          <w:p w14:paraId="011A39AC" w14:textId="77777777" w:rsidR="00225D29" w:rsidRPr="00225D29" w:rsidRDefault="00225D29" w:rsidP="00225D29">
            <w:pPr>
              <w:rPr>
                <w:rFonts w:cs="Times New Roman"/>
                <w:sz w:val="20"/>
                <w:szCs w:val="20"/>
              </w:rPr>
            </w:pPr>
            <w:r w:rsidRPr="00225D29">
              <w:rPr>
                <w:rFonts w:cs="Times New Roman"/>
                <w:sz w:val="20"/>
                <w:szCs w:val="20"/>
              </w:rPr>
              <w:t>DP11</w:t>
            </w:r>
          </w:p>
        </w:tc>
        <w:tc>
          <w:tcPr>
            <w:tcW w:w="2489" w:type="pct"/>
          </w:tcPr>
          <w:p w14:paraId="66233387" w14:textId="7777777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dp1 except Diagnostic Stand B added</w:t>
            </w:r>
          </w:p>
        </w:tc>
        <w:tc>
          <w:tcPr>
            <w:tcW w:w="686" w:type="pct"/>
          </w:tcPr>
          <w:p w14:paraId="6F7CBD26" w14:textId="4E799711" w:rsidR="00225D29" w:rsidRPr="00225D29" w:rsidRDefault="00225D29" w:rsidP="00225D29">
            <w:pPr>
              <w:rPr>
                <w:rFonts w:cs="Times New Roman"/>
                <w:sz w:val="20"/>
                <w:szCs w:val="20"/>
              </w:rPr>
            </w:pPr>
            <w:r w:rsidRPr="00225D29">
              <w:rPr>
                <w:rFonts w:eastAsia="Times New Roman" w:cs="Times New Roman"/>
                <w:color w:val="000000"/>
                <w:sz w:val="20"/>
                <w:szCs w:val="20"/>
              </w:rPr>
              <w:t>8.6261E+06</w:t>
            </w:r>
          </w:p>
        </w:tc>
        <w:tc>
          <w:tcPr>
            <w:tcW w:w="686" w:type="pct"/>
          </w:tcPr>
          <w:p w14:paraId="1F7150D2" w14:textId="25DB2086" w:rsidR="00225D29" w:rsidRPr="00225D29" w:rsidRDefault="00225D29" w:rsidP="00225D29">
            <w:pPr>
              <w:rPr>
                <w:rFonts w:cs="Times New Roman"/>
                <w:sz w:val="20"/>
                <w:szCs w:val="20"/>
              </w:rPr>
            </w:pPr>
            <w:r w:rsidRPr="00225D29">
              <w:rPr>
                <w:rFonts w:eastAsia="Times New Roman" w:cs="Times New Roman"/>
                <w:color w:val="000000"/>
                <w:sz w:val="20"/>
                <w:szCs w:val="20"/>
              </w:rPr>
              <w:t>6.53500E+04</w:t>
            </w:r>
          </w:p>
        </w:tc>
      </w:tr>
      <w:tr w:rsidR="00794907" w:rsidRPr="00225D29" w14:paraId="29E9DFAC" w14:textId="77777777" w:rsidTr="00794907">
        <w:tc>
          <w:tcPr>
            <w:tcW w:w="1139" w:type="pct"/>
          </w:tcPr>
          <w:p w14:paraId="76974F59" w14:textId="77777777" w:rsidR="00225D29" w:rsidRPr="00225D29" w:rsidRDefault="00225D29" w:rsidP="00225D29">
            <w:pPr>
              <w:rPr>
                <w:rFonts w:cs="Times New Roman"/>
                <w:sz w:val="20"/>
                <w:szCs w:val="20"/>
              </w:rPr>
            </w:pPr>
            <w:r w:rsidRPr="00225D29">
              <w:rPr>
                <w:rFonts w:cs="Times New Roman"/>
                <w:sz w:val="20"/>
                <w:szCs w:val="20"/>
              </w:rPr>
              <w:t>DP12</w:t>
            </w:r>
          </w:p>
        </w:tc>
        <w:tc>
          <w:tcPr>
            <w:tcW w:w="2489" w:type="pct"/>
          </w:tcPr>
          <w:p w14:paraId="25CBF9F4" w14:textId="7777777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dp5 except rear wall (+y dimension) now added</w:t>
            </w:r>
          </w:p>
        </w:tc>
        <w:tc>
          <w:tcPr>
            <w:tcW w:w="686" w:type="pct"/>
          </w:tcPr>
          <w:p w14:paraId="1D40B96B" w14:textId="29A55805" w:rsidR="00225D29" w:rsidRPr="00225D29" w:rsidRDefault="00225D29" w:rsidP="00225D29">
            <w:pPr>
              <w:rPr>
                <w:rFonts w:cs="Times New Roman"/>
                <w:sz w:val="20"/>
                <w:szCs w:val="20"/>
              </w:rPr>
            </w:pPr>
            <w:r w:rsidRPr="00225D29">
              <w:rPr>
                <w:rFonts w:eastAsia="Times New Roman" w:cs="Times New Roman"/>
                <w:color w:val="000000"/>
                <w:sz w:val="20"/>
                <w:szCs w:val="20"/>
              </w:rPr>
              <w:t>1.0554E+07</w:t>
            </w:r>
          </w:p>
        </w:tc>
        <w:tc>
          <w:tcPr>
            <w:tcW w:w="686" w:type="pct"/>
          </w:tcPr>
          <w:p w14:paraId="5716050D" w14:textId="38429F8F" w:rsidR="00225D29" w:rsidRPr="00225D29" w:rsidRDefault="00225D29" w:rsidP="00225D29">
            <w:pPr>
              <w:rPr>
                <w:rFonts w:cs="Times New Roman"/>
                <w:sz w:val="20"/>
                <w:szCs w:val="20"/>
              </w:rPr>
            </w:pPr>
            <w:r w:rsidRPr="00225D29">
              <w:rPr>
                <w:rFonts w:eastAsia="Times New Roman" w:cs="Times New Roman"/>
                <w:color w:val="000000"/>
                <w:sz w:val="20"/>
                <w:szCs w:val="20"/>
              </w:rPr>
              <w:t>1.05500E+05</w:t>
            </w:r>
          </w:p>
        </w:tc>
      </w:tr>
      <w:tr w:rsidR="00794907" w:rsidRPr="00225D29" w14:paraId="0EF12AF9" w14:textId="77777777" w:rsidTr="00794907">
        <w:tc>
          <w:tcPr>
            <w:tcW w:w="1139" w:type="pct"/>
          </w:tcPr>
          <w:p w14:paraId="0C368068" w14:textId="77777777" w:rsidR="00B914BB" w:rsidRPr="00225D29" w:rsidRDefault="00B914BB" w:rsidP="00225D29">
            <w:pPr>
              <w:rPr>
                <w:rFonts w:cs="Times New Roman"/>
                <w:sz w:val="20"/>
                <w:szCs w:val="20"/>
              </w:rPr>
            </w:pPr>
            <w:r w:rsidRPr="00225D29">
              <w:rPr>
                <w:rFonts w:cs="Times New Roman"/>
                <w:sz w:val="20"/>
                <w:szCs w:val="20"/>
              </w:rPr>
              <w:t>DP13</w:t>
            </w:r>
          </w:p>
        </w:tc>
        <w:tc>
          <w:tcPr>
            <w:tcW w:w="2489" w:type="pct"/>
          </w:tcPr>
          <w:p w14:paraId="0D701C64" w14:textId="77777777" w:rsidR="00B914BB" w:rsidRPr="00225D29" w:rsidRDefault="00B914BB" w:rsidP="00225D29">
            <w:pPr>
              <w:rPr>
                <w:rFonts w:eastAsia="Times New Roman" w:cs="Times New Roman"/>
                <w:color w:val="000000"/>
                <w:sz w:val="20"/>
                <w:szCs w:val="20"/>
              </w:rPr>
            </w:pPr>
            <w:r w:rsidRPr="00225D29">
              <w:rPr>
                <w:rFonts w:eastAsia="Times New Roman" w:cs="Times New Roman"/>
                <w:color w:val="000000"/>
                <w:sz w:val="20"/>
                <w:szCs w:val="20"/>
              </w:rPr>
              <w:t>Same as dp5 except ceiling (+z dimension) now added</w:t>
            </w:r>
          </w:p>
        </w:tc>
        <w:tc>
          <w:tcPr>
            <w:tcW w:w="1372" w:type="pct"/>
            <w:gridSpan w:val="2"/>
          </w:tcPr>
          <w:p w14:paraId="13C94875" w14:textId="77777777" w:rsidR="00B914BB" w:rsidRPr="00225D29" w:rsidRDefault="00B914BB" w:rsidP="00225D29">
            <w:pPr>
              <w:rPr>
                <w:rFonts w:eastAsia="Times New Roman" w:cs="Times New Roman"/>
                <w:color w:val="000000"/>
                <w:sz w:val="20"/>
                <w:szCs w:val="20"/>
              </w:rPr>
            </w:pPr>
            <w:r w:rsidRPr="00225D29">
              <w:rPr>
                <w:rFonts w:eastAsia="Times New Roman" w:cs="Times New Roman"/>
                <w:color w:val="000000"/>
                <w:sz w:val="20"/>
                <w:szCs w:val="20"/>
              </w:rPr>
              <w:t>Case failed to converge</w:t>
            </w:r>
          </w:p>
        </w:tc>
      </w:tr>
      <w:tr w:rsidR="00794907" w:rsidRPr="00225D29" w14:paraId="523F56EF" w14:textId="77777777" w:rsidTr="00794907">
        <w:tc>
          <w:tcPr>
            <w:tcW w:w="1139" w:type="pct"/>
          </w:tcPr>
          <w:p w14:paraId="550A4AF4" w14:textId="77777777" w:rsidR="00225D29" w:rsidRPr="00225D29" w:rsidRDefault="00225D29" w:rsidP="00225D29">
            <w:pPr>
              <w:rPr>
                <w:rFonts w:cs="Times New Roman"/>
                <w:sz w:val="20"/>
                <w:szCs w:val="20"/>
              </w:rPr>
            </w:pPr>
            <w:r w:rsidRPr="00225D29">
              <w:rPr>
                <w:rFonts w:cs="Times New Roman"/>
                <w:sz w:val="20"/>
                <w:szCs w:val="20"/>
              </w:rPr>
              <w:t>DP14</w:t>
            </w:r>
          </w:p>
        </w:tc>
        <w:tc>
          <w:tcPr>
            <w:tcW w:w="2489" w:type="pct"/>
          </w:tcPr>
          <w:p w14:paraId="06EA4AD6" w14:textId="0D171CAD"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dp5 except scattering box added</w:t>
            </w:r>
          </w:p>
        </w:tc>
        <w:tc>
          <w:tcPr>
            <w:tcW w:w="686" w:type="pct"/>
          </w:tcPr>
          <w:p w14:paraId="65459F33" w14:textId="472E806C"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1.0149E+07</w:t>
            </w:r>
          </w:p>
        </w:tc>
        <w:tc>
          <w:tcPr>
            <w:tcW w:w="686" w:type="pct"/>
          </w:tcPr>
          <w:p w14:paraId="3AF94EDB" w14:textId="544ACCD9"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8.21500E+04</w:t>
            </w:r>
          </w:p>
        </w:tc>
      </w:tr>
      <w:tr w:rsidR="00794907" w:rsidRPr="00225D29" w14:paraId="37D5E97F" w14:textId="77777777" w:rsidTr="00794907">
        <w:tc>
          <w:tcPr>
            <w:tcW w:w="1139" w:type="pct"/>
          </w:tcPr>
          <w:p w14:paraId="62F6ECDB" w14:textId="77777777" w:rsidR="00225D29" w:rsidRPr="00225D29" w:rsidRDefault="00225D29" w:rsidP="00225D29">
            <w:pPr>
              <w:rPr>
                <w:rFonts w:cs="Times New Roman"/>
                <w:sz w:val="20"/>
                <w:szCs w:val="20"/>
              </w:rPr>
            </w:pPr>
            <w:r w:rsidRPr="00225D29">
              <w:rPr>
                <w:rFonts w:cs="Times New Roman"/>
                <w:sz w:val="20"/>
                <w:szCs w:val="20"/>
              </w:rPr>
              <w:t>DP15</w:t>
            </w:r>
          </w:p>
        </w:tc>
        <w:tc>
          <w:tcPr>
            <w:tcW w:w="2489" w:type="pct"/>
          </w:tcPr>
          <w:p w14:paraId="35E98C30" w14:textId="7777777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dp5 except collimator box B added</w:t>
            </w:r>
          </w:p>
        </w:tc>
        <w:tc>
          <w:tcPr>
            <w:tcW w:w="686" w:type="pct"/>
          </w:tcPr>
          <w:p w14:paraId="5BB3E63A" w14:textId="5E018972"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1.0311E+07</w:t>
            </w:r>
          </w:p>
        </w:tc>
        <w:tc>
          <w:tcPr>
            <w:tcW w:w="686" w:type="pct"/>
          </w:tcPr>
          <w:p w14:paraId="1F942247" w14:textId="51F1A9E6"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9.05000E+04</w:t>
            </w:r>
          </w:p>
        </w:tc>
      </w:tr>
      <w:tr w:rsidR="00794907" w:rsidRPr="00225D29" w14:paraId="5C85E353" w14:textId="77777777" w:rsidTr="00794907">
        <w:tc>
          <w:tcPr>
            <w:tcW w:w="1139" w:type="pct"/>
          </w:tcPr>
          <w:p w14:paraId="246B8D1F" w14:textId="77777777" w:rsidR="00225D29" w:rsidRPr="00225D29" w:rsidRDefault="00225D29" w:rsidP="00225D29">
            <w:pPr>
              <w:rPr>
                <w:rFonts w:cs="Times New Roman"/>
                <w:sz w:val="20"/>
                <w:szCs w:val="20"/>
              </w:rPr>
            </w:pPr>
            <w:r w:rsidRPr="00225D29">
              <w:rPr>
                <w:rFonts w:cs="Times New Roman"/>
                <w:sz w:val="20"/>
                <w:szCs w:val="20"/>
              </w:rPr>
              <w:t>DP16</w:t>
            </w:r>
          </w:p>
        </w:tc>
        <w:tc>
          <w:tcPr>
            <w:tcW w:w="2489" w:type="pct"/>
          </w:tcPr>
          <w:p w14:paraId="4D11ABE3" w14:textId="7777777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dp5 except Diagnostic Stand A added</w:t>
            </w:r>
          </w:p>
        </w:tc>
        <w:tc>
          <w:tcPr>
            <w:tcW w:w="686" w:type="pct"/>
          </w:tcPr>
          <w:p w14:paraId="39FC0433" w14:textId="7C02CEED"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1.0233E+07</w:t>
            </w:r>
          </w:p>
        </w:tc>
        <w:tc>
          <w:tcPr>
            <w:tcW w:w="686" w:type="pct"/>
          </w:tcPr>
          <w:p w14:paraId="1439DF1D" w14:textId="5787A15D"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8.50000E+04</w:t>
            </w:r>
          </w:p>
        </w:tc>
      </w:tr>
      <w:tr w:rsidR="00794907" w:rsidRPr="00225D29" w14:paraId="63CF52F7" w14:textId="77777777" w:rsidTr="00794907">
        <w:tc>
          <w:tcPr>
            <w:tcW w:w="1139" w:type="pct"/>
          </w:tcPr>
          <w:p w14:paraId="176EC9B0" w14:textId="77777777" w:rsidR="00225D29" w:rsidRPr="00225D29" w:rsidRDefault="00225D29" w:rsidP="00225D29">
            <w:pPr>
              <w:rPr>
                <w:rFonts w:cs="Times New Roman"/>
                <w:sz w:val="20"/>
                <w:szCs w:val="20"/>
              </w:rPr>
            </w:pPr>
            <w:r w:rsidRPr="00225D29">
              <w:rPr>
                <w:rFonts w:cs="Times New Roman"/>
                <w:sz w:val="20"/>
                <w:szCs w:val="20"/>
              </w:rPr>
              <w:t>DP17</w:t>
            </w:r>
          </w:p>
        </w:tc>
        <w:tc>
          <w:tcPr>
            <w:tcW w:w="2489" w:type="pct"/>
          </w:tcPr>
          <w:p w14:paraId="103C12F2" w14:textId="7777777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dp5 except Diagnostic Stand B added</w:t>
            </w:r>
          </w:p>
        </w:tc>
        <w:tc>
          <w:tcPr>
            <w:tcW w:w="686" w:type="pct"/>
          </w:tcPr>
          <w:p w14:paraId="6BAF959E" w14:textId="12C94540"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1.0232E+07</w:t>
            </w:r>
          </w:p>
        </w:tc>
        <w:tc>
          <w:tcPr>
            <w:tcW w:w="686" w:type="pct"/>
          </w:tcPr>
          <w:p w14:paraId="4A0BC815" w14:textId="6AA55C0D"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9.25000E+04</w:t>
            </w:r>
          </w:p>
        </w:tc>
      </w:tr>
      <w:tr w:rsidR="00794907" w:rsidRPr="00225D29" w14:paraId="1E04F2E7" w14:textId="77777777" w:rsidTr="00794907">
        <w:tc>
          <w:tcPr>
            <w:tcW w:w="1139" w:type="pct"/>
          </w:tcPr>
          <w:p w14:paraId="23AEBF53" w14:textId="77777777" w:rsidR="00225D29" w:rsidRPr="00225D29" w:rsidRDefault="00225D29" w:rsidP="00225D29">
            <w:pPr>
              <w:rPr>
                <w:rFonts w:cs="Times New Roman"/>
                <w:sz w:val="20"/>
                <w:szCs w:val="20"/>
              </w:rPr>
            </w:pPr>
            <w:r w:rsidRPr="00225D29">
              <w:rPr>
                <w:rFonts w:cs="Times New Roman"/>
                <w:sz w:val="20"/>
                <w:szCs w:val="20"/>
              </w:rPr>
              <w:t>DP18</w:t>
            </w:r>
          </w:p>
        </w:tc>
        <w:tc>
          <w:tcPr>
            <w:tcW w:w="2489" w:type="pct"/>
          </w:tcPr>
          <w:p w14:paraId="01EE94B8" w14:textId="10924603"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dp1 except the room has been included in the global model (no door included as part of wall behind collimator box)</w:t>
            </w:r>
          </w:p>
        </w:tc>
        <w:tc>
          <w:tcPr>
            <w:tcW w:w="686" w:type="pct"/>
          </w:tcPr>
          <w:p w14:paraId="38CC07D9" w14:textId="4E725222"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1.1447E+07</w:t>
            </w:r>
          </w:p>
        </w:tc>
        <w:tc>
          <w:tcPr>
            <w:tcW w:w="686" w:type="pct"/>
          </w:tcPr>
          <w:p w14:paraId="0655E1BC" w14:textId="1829AB5D"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1.35000E+05</w:t>
            </w:r>
          </w:p>
        </w:tc>
      </w:tr>
      <w:tr w:rsidR="00794907" w:rsidRPr="00225D29" w14:paraId="7A21C1AE" w14:textId="77777777" w:rsidTr="00794907">
        <w:tc>
          <w:tcPr>
            <w:tcW w:w="1139" w:type="pct"/>
          </w:tcPr>
          <w:p w14:paraId="3EE74941" w14:textId="77777777" w:rsidR="00225D29" w:rsidRPr="00225D29" w:rsidRDefault="00225D29" w:rsidP="00225D29">
            <w:pPr>
              <w:rPr>
                <w:rFonts w:cs="Times New Roman"/>
                <w:sz w:val="20"/>
                <w:szCs w:val="20"/>
              </w:rPr>
            </w:pPr>
            <w:r w:rsidRPr="00225D29">
              <w:rPr>
                <w:rFonts w:cs="Times New Roman"/>
                <w:sz w:val="20"/>
                <w:szCs w:val="20"/>
              </w:rPr>
              <w:t>DP19</w:t>
            </w:r>
          </w:p>
        </w:tc>
        <w:tc>
          <w:tcPr>
            <w:tcW w:w="2489" w:type="pct"/>
          </w:tcPr>
          <w:p w14:paraId="49F22B70" w14:textId="7777777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dp18 except no frame and no equipment included in collimator box (i.e. foils only)</w:t>
            </w:r>
          </w:p>
        </w:tc>
        <w:tc>
          <w:tcPr>
            <w:tcW w:w="686" w:type="pct"/>
          </w:tcPr>
          <w:p w14:paraId="6A7945F2" w14:textId="12C5D0CD"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1.1604E+07</w:t>
            </w:r>
          </w:p>
        </w:tc>
        <w:tc>
          <w:tcPr>
            <w:tcW w:w="686" w:type="pct"/>
          </w:tcPr>
          <w:p w14:paraId="497D4216" w14:textId="3BE8F39D"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1.14000E+05</w:t>
            </w:r>
          </w:p>
        </w:tc>
      </w:tr>
      <w:tr w:rsidR="00794907" w:rsidRPr="00225D29" w14:paraId="5EBB78DB" w14:textId="77777777" w:rsidTr="00794907">
        <w:tc>
          <w:tcPr>
            <w:tcW w:w="1139" w:type="pct"/>
          </w:tcPr>
          <w:p w14:paraId="7C102E76" w14:textId="77777777" w:rsidR="00225D29" w:rsidRPr="00225D29" w:rsidRDefault="00225D29" w:rsidP="00225D29">
            <w:pPr>
              <w:rPr>
                <w:rFonts w:cs="Times New Roman"/>
                <w:sz w:val="20"/>
                <w:szCs w:val="20"/>
              </w:rPr>
            </w:pPr>
            <w:r w:rsidRPr="00225D29">
              <w:rPr>
                <w:rFonts w:cs="Times New Roman"/>
                <w:sz w:val="20"/>
                <w:szCs w:val="20"/>
              </w:rPr>
              <w:t>DP20</w:t>
            </w:r>
          </w:p>
        </w:tc>
        <w:tc>
          <w:tcPr>
            <w:tcW w:w="2489" w:type="pct"/>
          </w:tcPr>
          <w:p w14:paraId="13D3679F" w14:textId="7777777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same as dp19 except now the roof (+z dimension) has been simplified to remove concrete rail system details from global unit</w:t>
            </w:r>
          </w:p>
        </w:tc>
        <w:tc>
          <w:tcPr>
            <w:tcW w:w="686" w:type="pct"/>
          </w:tcPr>
          <w:p w14:paraId="303AF0E4" w14:textId="49E7F1E8"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1.1726E+07</w:t>
            </w:r>
          </w:p>
        </w:tc>
        <w:tc>
          <w:tcPr>
            <w:tcW w:w="686" w:type="pct"/>
          </w:tcPr>
          <w:p w14:paraId="60382229" w14:textId="2C94B4D9"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1.17500E+05</w:t>
            </w:r>
          </w:p>
        </w:tc>
      </w:tr>
      <w:tr w:rsidR="00794907" w:rsidRPr="00225D29" w14:paraId="5DAC5574" w14:textId="77777777" w:rsidTr="00794907">
        <w:tc>
          <w:tcPr>
            <w:tcW w:w="1139" w:type="pct"/>
          </w:tcPr>
          <w:p w14:paraId="59184F29" w14:textId="77777777" w:rsidR="00225D29" w:rsidRPr="00225D29" w:rsidRDefault="00225D29" w:rsidP="00225D29">
            <w:pPr>
              <w:rPr>
                <w:rFonts w:cs="Times New Roman"/>
                <w:sz w:val="20"/>
                <w:szCs w:val="20"/>
              </w:rPr>
            </w:pPr>
            <w:r w:rsidRPr="00225D29">
              <w:rPr>
                <w:rFonts w:cs="Times New Roman"/>
                <w:sz w:val="20"/>
                <w:szCs w:val="20"/>
              </w:rPr>
              <w:t>Final.1</w:t>
            </w:r>
          </w:p>
        </w:tc>
        <w:tc>
          <w:tcPr>
            <w:tcW w:w="2489" w:type="pct"/>
          </w:tcPr>
          <w:p w14:paraId="14A1BD6D" w14:textId="12CB9D13"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This run uses revised input deck, old importance map and old source mesh</w:t>
            </w:r>
          </w:p>
        </w:tc>
        <w:tc>
          <w:tcPr>
            <w:tcW w:w="686" w:type="pct"/>
          </w:tcPr>
          <w:p w14:paraId="1BECB6CC" w14:textId="62383C4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1.1662E+07</w:t>
            </w:r>
          </w:p>
        </w:tc>
        <w:tc>
          <w:tcPr>
            <w:tcW w:w="686" w:type="pct"/>
          </w:tcPr>
          <w:p w14:paraId="632D6C6D" w14:textId="47BD45E3"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1.13500E+05</w:t>
            </w:r>
          </w:p>
        </w:tc>
      </w:tr>
      <w:tr w:rsidR="00794907" w:rsidRPr="00225D29" w14:paraId="0C838C17" w14:textId="77777777" w:rsidTr="00794907">
        <w:tc>
          <w:tcPr>
            <w:tcW w:w="1139" w:type="pct"/>
          </w:tcPr>
          <w:p w14:paraId="37573BB3" w14:textId="77777777" w:rsidR="00225D29" w:rsidRPr="00225D29" w:rsidRDefault="00225D29" w:rsidP="00225D29">
            <w:pPr>
              <w:rPr>
                <w:rFonts w:cs="Times New Roman"/>
                <w:sz w:val="20"/>
                <w:szCs w:val="20"/>
              </w:rPr>
            </w:pPr>
            <w:r w:rsidRPr="00225D29">
              <w:rPr>
                <w:rFonts w:cs="Times New Roman"/>
                <w:sz w:val="20"/>
                <w:szCs w:val="20"/>
              </w:rPr>
              <w:t>Final.2</w:t>
            </w:r>
          </w:p>
        </w:tc>
        <w:tc>
          <w:tcPr>
            <w:tcW w:w="2489" w:type="pct"/>
          </w:tcPr>
          <w:p w14:paraId="289A25D5" w14:textId="57E2042D"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This run uses revised input deck, new importance map based on re-running DENOVO with final input deck and old source mesh.</w:t>
            </w:r>
          </w:p>
        </w:tc>
        <w:tc>
          <w:tcPr>
            <w:tcW w:w="686" w:type="pct"/>
          </w:tcPr>
          <w:p w14:paraId="3CAA341F" w14:textId="226D5852"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1.1677E+07</w:t>
            </w:r>
          </w:p>
        </w:tc>
        <w:tc>
          <w:tcPr>
            <w:tcW w:w="686" w:type="pct"/>
          </w:tcPr>
          <w:p w14:paraId="689E57A2" w14:textId="7A6017DA"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1.14000E+05</w:t>
            </w:r>
          </w:p>
        </w:tc>
      </w:tr>
      <w:tr w:rsidR="00794907" w:rsidRPr="00225D29" w14:paraId="18802CDE" w14:textId="77777777" w:rsidTr="00794907">
        <w:tc>
          <w:tcPr>
            <w:tcW w:w="1139" w:type="pct"/>
          </w:tcPr>
          <w:p w14:paraId="2DA1F58B" w14:textId="77777777" w:rsidR="00225D29" w:rsidRPr="00225D29" w:rsidRDefault="00225D29" w:rsidP="00225D29">
            <w:pPr>
              <w:rPr>
                <w:rFonts w:cs="Times New Roman"/>
                <w:sz w:val="20"/>
                <w:szCs w:val="20"/>
              </w:rPr>
            </w:pPr>
            <w:r w:rsidRPr="00225D29">
              <w:rPr>
                <w:rFonts w:cs="Times New Roman"/>
                <w:sz w:val="20"/>
                <w:szCs w:val="20"/>
              </w:rPr>
              <w:t>Final.3</w:t>
            </w:r>
          </w:p>
        </w:tc>
        <w:tc>
          <w:tcPr>
            <w:tcW w:w="2489" w:type="pct"/>
          </w:tcPr>
          <w:p w14:paraId="3955AF43" w14:textId="7777777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This run uses all new files generated using the simplified input deck (source, DENOVO and MONACO).</w:t>
            </w:r>
          </w:p>
        </w:tc>
        <w:tc>
          <w:tcPr>
            <w:tcW w:w="686" w:type="pct"/>
          </w:tcPr>
          <w:p w14:paraId="2731680C" w14:textId="67E30BF4"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1.1708E+07</w:t>
            </w:r>
          </w:p>
        </w:tc>
        <w:tc>
          <w:tcPr>
            <w:tcW w:w="686" w:type="pct"/>
          </w:tcPr>
          <w:p w14:paraId="2D714B82" w14:textId="6DC7F3BC"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1.10000E+05</w:t>
            </w:r>
          </w:p>
        </w:tc>
      </w:tr>
      <w:tr w:rsidR="00794907" w:rsidRPr="00225D29" w14:paraId="27F49FF1" w14:textId="77777777" w:rsidTr="00794907">
        <w:tc>
          <w:tcPr>
            <w:tcW w:w="1139" w:type="pct"/>
          </w:tcPr>
          <w:p w14:paraId="131F7851" w14:textId="4D7064A1" w:rsidR="00225D29" w:rsidRPr="00794907" w:rsidRDefault="00794907" w:rsidP="00225D29">
            <w:pPr>
              <w:rPr>
                <w:rFonts w:cs="Times New Roman"/>
                <w:sz w:val="20"/>
                <w:szCs w:val="20"/>
              </w:rPr>
            </w:pPr>
            <w:r w:rsidRPr="00794907">
              <w:rPr>
                <w:rFonts w:eastAsia="Times New Roman" w:cs="Times New Roman"/>
                <w:color w:val="000000"/>
                <w:sz w:val="20"/>
                <w:szCs w:val="20"/>
              </w:rPr>
              <w:t>foilthick.up</w:t>
            </w:r>
          </w:p>
        </w:tc>
        <w:tc>
          <w:tcPr>
            <w:tcW w:w="2489" w:type="pct"/>
          </w:tcPr>
          <w:p w14:paraId="39578142" w14:textId="071213C4"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 xml:space="preserve">Final revised input deck based upon dp20. Increases the thickness of all the </w:t>
            </w:r>
            <w:r w:rsidR="00B05305" w:rsidRPr="00225D29">
              <w:rPr>
                <w:rFonts w:eastAsia="Times New Roman" w:cs="Times New Roman"/>
                <w:color w:val="000000"/>
                <w:sz w:val="20"/>
                <w:szCs w:val="20"/>
              </w:rPr>
              <w:t>foils</w:t>
            </w:r>
            <w:r w:rsidRPr="00225D29">
              <w:rPr>
                <w:rFonts w:eastAsia="Times New Roman" w:cs="Times New Roman"/>
                <w:color w:val="000000"/>
                <w:sz w:val="20"/>
                <w:szCs w:val="20"/>
              </w:rPr>
              <w:t xml:space="preserve"> 2%.</w:t>
            </w:r>
          </w:p>
        </w:tc>
        <w:tc>
          <w:tcPr>
            <w:tcW w:w="686" w:type="pct"/>
          </w:tcPr>
          <w:p w14:paraId="6D06A5E7" w14:textId="0B92319F"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1.16110E+07</w:t>
            </w:r>
          </w:p>
        </w:tc>
        <w:tc>
          <w:tcPr>
            <w:tcW w:w="686" w:type="pct"/>
          </w:tcPr>
          <w:p w14:paraId="33178275" w14:textId="2ADE6D22"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1.08500E+05</w:t>
            </w:r>
          </w:p>
        </w:tc>
      </w:tr>
      <w:tr w:rsidR="00794907" w:rsidRPr="00225D29" w14:paraId="569E876E" w14:textId="77777777" w:rsidTr="00794907">
        <w:tc>
          <w:tcPr>
            <w:tcW w:w="1139" w:type="pct"/>
          </w:tcPr>
          <w:p w14:paraId="1D0A4B4C" w14:textId="5920EDE4" w:rsidR="00225D29" w:rsidRPr="00794907" w:rsidRDefault="00794907" w:rsidP="00225D29">
            <w:pPr>
              <w:rPr>
                <w:rFonts w:cs="Times New Roman"/>
                <w:sz w:val="20"/>
                <w:szCs w:val="20"/>
              </w:rPr>
            </w:pPr>
            <w:r w:rsidRPr="00794907">
              <w:rPr>
                <w:rFonts w:eastAsia="Times New Roman" w:cs="Times New Roman"/>
                <w:color w:val="000000"/>
                <w:sz w:val="20"/>
                <w:szCs w:val="20"/>
              </w:rPr>
              <w:t>foilthick.down</w:t>
            </w:r>
          </w:p>
        </w:tc>
        <w:tc>
          <w:tcPr>
            <w:tcW w:w="2489" w:type="pct"/>
          </w:tcPr>
          <w:p w14:paraId="2441592F" w14:textId="77777777" w:rsid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Decreases the thickness of all the foils 2%.</w:t>
            </w:r>
          </w:p>
          <w:p w14:paraId="2EF760F3" w14:textId="3430BE00" w:rsidR="00135FA1" w:rsidRPr="00225D29" w:rsidRDefault="00135FA1" w:rsidP="00225D29">
            <w:pPr>
              <w:rPr>
                <w:rFonts w:eastAsia="Times New Roman" w:cs="Times New Roman"/>
                <w:color w:val="000000"/>
                <w:sz w:val="20"/>
                <w:szCs w:val="20"/>
              </w:rPr>
            </w:pPr>
          </w:p>
        </w:tc>
        <w:tc>
          <w:tcPr>
            <w:tcW w:w="686" w:type="pct"/>
          </w:tcPr>
          <w:p w14:paraId="634F28E9" w14:textId="02864D46"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1.17820E+07</w:t>
            </w:r>
          </w:p>
        </w:tc>
        <w:tc>
          <w:tcPr>
            <w:tcW w:w="686" w:type="pct"/>
          </w:tcPr>
          <w:p w14:paraId="6EE15C4A" w14:textId="320D7251"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1.09000E+05</w:t>
            </w:r>
          </w:p>
        </w:tc>
      </w:tr>
      <w:tr w:rsidR="00794907" w:rsidRPr="00225D29" w14:paraId="490BA7C9" w14:textId="77777777" w:rsidTr="00794907">
        <w:tc>
          <w:tcPr>
            <w:tcW w:w="1139" w:type="pct"/>
          </w:tcPr>
          <w:p w14:paraId="08FF6062" w14:textId="1540DCCB" w:rsidR="00225D29" w:rsidRPr="00794907" w:rsidRDefault="00794907" w:rsidP="00225D29">
            <w:pPr>
              <w:rPr>
                <w:rFonts w:cs="Times New Roman"/>
                <w:sz w:val="20"/>
                <w:szCs w:val="20"/>
              </w:rPr>
            </w:pPr>
            <w:r w:rsidRPr="00794907">
              <w:rPr>
                <w:rFonts w:eastAsia="Times New Roman" w:cs="Times New Roman"/>
                <w:color w:val="000000"/>
                <w:sz w:val="20"/>
                <w:szCs w:val="20"/>
              </w:rPr>
              <w:t>foilthick.up.max</w:t>
            </w:r>
          </w:p>
        </w:tc>
        <w:tc>
          <w:tcPr>
            <w:tcW w:w="2489" w:type="pct"/>
          </w:tcPr>
          <w:p w14:paraId="48214DB8" w14:textId="4CF5D19A"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All foils increased thickness to max of 0.33 cm (physical problem limit) except GOLD which was increased by factor of 3 to 0.075cm.</w:t>
            </w:r>
          </w:p>
        </w:tc>
        <w:tc>
          <w:tcPr>
            <w:tcW w:w="686" w:type="pct"/>
          </w:tcPr>
          <w:p w14:paraId="40AF5593" w14:textId="754F25DB"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6.47970E+06</w:t>
            </w:r>
          </w:p>
        </w:tc>
        <w:tc>
          <w:tcPr>
            <w:tcW w:w="686" w:type="pct"/>
          </w:tcPr>
          <w:p w14:paraId="2172B80E" w14:textId="48E75369"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5.96500E+04</w:t>
            </w:r>
          </w:p>
        </w:tc>
      </w:tr>
      <w:tr w:rsidR="00794907" w:rsidRPr="00225D29" w14:paraId="316CDA75" w14:textId="77777777" w:rsidTr="00794907">
        <w:tc>
          <w:tcPr>
            <w:tcW w:w="1139" w:type="pct"/>
          </w:tcPr>
          <w:p w14:paraId="7025C319" w14:textId="171416FC" w:rsidR="00225D29" w:rsidRPr="00794907" w:rsidRDefault="00794907" w:rsidP="00225D29">
            <w:pPr>
              <w:rPr>
                <w:rFonts w:cs="Times New Roman"/>
                <w:sz w:val="20"/>
                <w:szCs w:val="20"/>
              </w:rPr>
            </w:pPr>
            <w:r w:rsidRPr="00794907">
              <w:rPr>
                <w:rFonts w:eastAsia="Times New Roman" w:cs="Times New Roman"/>
                <w:color w:val="000000"/>
                <w:sz w:val="20"/>
                <w:szCs w:val="20"/>
              </w:rPr>
              <w:t>foil.thick.down.max</w:t>
            </w:r>
          </w:p>
        </w:tc>
        <w:tc>
          <w:tcPr>
            <w:tcW w:w="2489" w:type="pct"/>
          </w:tcPr>
          <w:p w14:paraId="73BA8007" w14:textId="0D76E55A"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Thickness of all foils was decreased by half.</w:t>
            </w:r>
          </w:p>
        </w:tc>
        <w:tc>
          <w:tcPr>
            <w:tcW w:w="686" w:type="pct"/>
          </w:tcPr>
          <w:p w14:paraId="54CE86C0" w14:textId="786C41F0"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1.51400E+07</w:t>
            </w:r>
          </w:p>
        </w:tc>
        <w:tc>
          <w:tcPr>
            <w:tcW w:w="686" w:type="pct"/>
          </w:tcPr>
          <w:p w14:paraId="1214577C" w14:textId="6D77AFA5"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1.46000E+05</w:t>
            </w:r>
          </w:p>
        </w:tc>
      </w:tr>
      <w:tr w:rsidR="00794907" w:rsidRPr="00225D29" w14:paraId="35CB722E" w14:textId="77777777" w:rsidTr="00794907">
        <w:tc>
          <w:tcPr>
            <w:tcW w:w="1139" w:type="pct"/>
          </w:tcPr>
          <w:p w14:paraId="443E18C4" w14:textId="58FEA29B" w:rsidR="00225D29" w:rsidRPr="00794907" w:rsidRDefault="00794907" w:rsidP="00225D29">
            <w:pPr>
              <w:rPr>
                <w:rFonts w:cs="Times New Roman"/>
                <w:sz w:val="20"/>
                <w:szCs w:val="20"/>
              </w:rPr>
            </w:pPr>
            <w:r w:rsidRPr="00794907">
              <w:rPr>
                <w:rFonts w:eastAsia="Times New Roman" w:cs="Times New Roman"/>
                <w:color w:val="000000"/>
                <w:sz w:val="20"/>
                <w:szCs w:val="20"/>
              </w:rPr>
              <w:t>fueliso.up</w:t>
            </w:r>
          </w:p>
        </w:tc>
        <w:tc>
          <w:tcPr>
            <w:tcW w:w="2489" w:type="pct"/>
          </w:tcPr>
          <w:p w14:paraId="1D490054" w14:textId="25497075"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U-235 number density in the fuel was increased 2%.</w:t>
            </w:r>
          </w:p>
        </w:tc>
        <w:tc>
          <w:tcPr>
            <w:tcW w:w="686" w:type="pct"/>
          </w:tcPr>
          <w:p w14:paraId="149E6A4A" w14:textId="6C2A7D03"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1.16810E+07</w:t>
            </w:r>
          </w:p>
        </w:tc>
        <w:tc>
          <w:tcPr>
            <w:tcW w:w="686" w:type="pct"/>
          </w:tcPr>
          <w:p w14:paraId="1C604F35" w14:textId="239A383E"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1.59500E+05</w:t>
            </w:r>
          </w:p>
        </w:tc>
      </w:tr>
      <w:tr w:rsidR="00794907" w:rsidRPr="00225D29" w14:paraId="75EBA158" w14:textId="77777777" w:rsidTr="00794907">
        <w:tc>
          <w:tcPr>
            <w:tcW w:w="1139" w:type="pct"/>
          </w:tcPr>
          <w:p w14:paraId="1F82D9A0" w14:textId="10A3D756" w:rsidR="00225D29" w:rsidRPr="00794907" w:rsidRDefault="00794907" w:rsidP="00225D29">
            <w:pPr>
              <w:rPr>
                <w:rFonts w:cs="Times New Roman"/>
                <w:sz w:val="20"/>
                <w:szCs w:val="20"/>
              </w:rPr>
            </w:pPr>
            <w:r w:rsidRPr="00794907">
              <w:rPr>
                <w:rFonts w:eastAsia="Times New Roman" w:cs="Times New Roman"/>
                <w:color w:val="000000"/>
                <w:sz w:val="20"/>
                <w:szCs w:val="20"/>
              </w:rPr>
              <w:t>fueliso.down</w:t>
            </w:r>
          </w:p>
        </w:tc>
        <w:tc>
          <w:tcPr>
            <w:tcW w:w="2489" w:type="pct"/>
          </w:tcPr>
          <w:p w14:paraId="79E39D92" w14:textId="0D6C0C4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U-235 number density in the fuel was decreased 2%.</w:t>
            </w:r>
          </w:p>
        </w:tc>
        <w:tc>
          <w:tcPr>
            <w:tcW w:w="686" w:type="pct"/>
          </w:tcPr>
          <w:p w14:paraId="2C20F110" w14:textId="350ABA6D"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1.17170E+07</w:t>
            </w:r>
          </w:p>
        </w:tc>
        <w:tc>
          <w:tcPr>
            <w:tcW w:w="686" w:type="pct"/>
          </w:tcPr>
          <w:p w14:paraId="06CCB295" w14:textId="6E6C5A31"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1.12000E+05</w:t>
            </w:r>
          </w:p>
        </w:tc>
      </w:tr>
      <w:tr w:rsidR="00794907" w:rsidRPr="00225D29" w14:paraId="6CD0AACC" w14:textId="77777777" w:rsidTr="00794907">
        <w:tc>
          <w:tcPr>
            <w:tcW w:w="1139" w:type="pct"/>
          </w:tcPr>
          <w:p w14:paraId="725F41CE" w14:textId="32B447E0" w:rsidR="00225D29" w:rsidRPr="00794907" w:rsidRDefault="00794907" w:rsidP="00225D29">
            <w:pPr>
              <w:rPr>
                <w:rFonts w:cs="Times New Roman"/>
                <w:sz w:val="20"/>
                <w:szCs w:val="20"/>
              </w:rPr>
            </w:pPr>
            <w:r w:rsidRPr="00794907">
              <w:rPr>
                <w:rFonts w:eastAsia="Times New Roman" w:cs="Times New Roman"/>
                <w:color w:val="000000"/>
                <w:sz w:val="20"/>
                <w:szCs w:val="20"/>
              </w:rPr>
              <w:t>fueliso.up.10%</w:t>
            </w:r>
          </w:p>
        </w:tc>
        <w:tc>
          <w:tcPr>
            <w:tcW w:w="2489" w:type="pct"/>
          </w:tcPr>
          <w:p w14:paraId="4B6C7153" w14:textId="051FB61F"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U-235 number density in the fuel was increased 10%.</w:t>
            </w:r>
          </w:p>
        </w:tc>
        <w:tc>
          <w:tcPr>
            <w:tcW w:w="686" w:type="pct"/>
          </w:tcPr>
          <w:p w14:paraId="1A444FCD" w14:textId="779EB572"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1.15240E+07</w:t>
            </w:r>
          </w:p>
        </w:tc>
        <w:tc>
          <w:tcPr>
            <w:tcW w:w="686" w:type="pct"/>
          </w:tcPr>
          <w:p w14:paraId="49B62C5C" w14:textId="4DCD086E"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1.21500E+05</w:t>
            </w:r>
          </w:p>
        </w:tc>
      </w:tr>
      <w:tr w:rsidR="00794907" w:rsidRPr="00225D29" w14:paraId="2C705B5C" w14:textId="77777777" w:rsidTr="00794907">
        <w:tc>
          <w:tcPr>
            <w:tcW w:w="1139" w:type="pct"/>
          </w:tcPr>
          <w:p w14:paraId="6B497269" w14:textId="3C55557C" w:rsidR="00225D29" w:rsidRPr="00794907" w:rsidRDefault="00794907" w:rsidP="00225D29">
            <w:pPr>
              <w:rPr>
                <w:rFonts w:cs="Times New Roman"/>
                <w:sz w:val="20"/>
                <w:szCs w:val="20"/>
              </w:rPr>
            </w:pPr>
            <w:r w:rsidRPr="00794907">
              <w:rPr>
                <w:rFonts w:eastAsia="Times New Roman" w:cs="Times New Roman"/>
                <w:color w:val="000000"/>
                <w:sz w:val="20"/>
                <w:szCs w:val="20"/>
              </w:rPr>
              <w:t>fueliso.down.10%</w:t>
            </w:r>
          </w:p>
        </w:tc>
        <w:tc>
          <w:tcPr>
            <w:tcW w:w="2489" w:type="pct"/>
          </w:tcPr>
          <w:p w14:paraId="7BB70A65" w14:textId="2C9A6AD3"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U-235 number density in the fuel was decreased 10%.</w:t>
            </w:r>
          </w:p>
        </w:tc>
        <w:tc>
          <w:tcPr>
            <w:tcW w:w="686" w:type="pct"/>
          </w:tcPr>
          <w:p w14:paraId="3816C665" w14:textId="1EA3CC0E"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1.20330E+07</w:t>
            </w:r>
          </w:p>
        </w:tc>
        <w:tc>
          <w:tcPr>
            <w:tcW w:w="686" w:type="pct"/>
          </w:tcPr>
          <w:p w14:paraId="5CC5D45A" w14:textId="4DC93CE6"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1.23500E+05</w:t>
            </w:r>
          </w:p>
        </w:tc>
      </w:tr>
      <w:tr w:rsidR="00794907" w:rsidRPr="00225D29" w14:paraId="0942A69D" w14:textId="77777777" w:rsidTr="00794907">
        <w:tc>
          <w:tcPr>
            <w:tcW w:w="1139" w:type="pct"/>
          </w:tcPr>
          <w:p w14:paraId="32F1F675" w14:textId="29B60ABE" w:rsidR="00225D29" w:rsidRPr="00794907" w:rsidRDefault="00794907" w:rsidP="00225D29">
            <w:pPr>
              <w:rPr>
                <w:rFonts w:cs="Times New Roman"/>
                <w:sz w:val="20"/>
                <w:szCs w:val="20"/>
              </w:rPr>
            </w:pPr>
            <w:r w:rsidRPr="00794907">
              <w:rPr>
                <w:rFonts w:eastAsia="Times New Roman" w:cs="Times New Roman"/>
                <w:color w:val="000000"/>
                <w:sz w:val="20"/>
                <w:szCs w:val="20"/>
              </w:rPr>
              <w:t>fueliso.up.20%</w:t>
            </w:r>
          </w:p>
        </w:tc>
        <w:tc>
          <w:tcPr>
            <w:tcW w:w="2489" w:type="pct"/>
          </w:tcPr>
          <w:p w14:paraId="0788B7F4" w14:textId="3B00F6E5"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U-235 number density in the fuel was increased 20%.</w:t>
            </w:r>
          </w:p>
        </w:tc>
        <w:tc>
          <w:tcPr>
            <w:tcW w:w="686" w:type="pct"/>
          </w:tcPr>
          <w:p w14:paraId="2305D021" w14:textId="0CD7EF75"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1.12130E+07</w:t>
            </w:r>
          </w:p>
        </w:tc>
        <w:tc>
          <w:tcPr>
            <w:tcW w:w="686" w:type="pct"/>
          </w:tcPr>
          <w:p w14:paraId="310E3637" w14:textId="3C3234B2"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1.11000E+05</w:t>
            </w:r>
          </w:p>
        </w:tc>
      </w:tr>
      <w:tr w:rsidR="00794907" w:rsidRPr="00225D29" w14:paraId="0088DA06" w14:textId="77777777" w:rsidTr="00794907">
        <w:tc>
          <w:tcPr>
            <w:tcW w:w="1139" w:type="pct"/>
          </w:tcPr>
          <w:p w14:paraId="7855FACA" w14:textId="31C18C9A" w:rsidR="00225D29" w:rsidRPr="00794907" w:rsidRDefault="00794907" w:rsidP="00225D29">
            <w:pPr>
              <w:rPr>
                <w:rFonts w:cs="Times New Roman"/>
                <w:sz w:val="20"/>
                <w:szCs w:val="20"/>
              </w:rPr>
            </w:pPr>
            <w:r w:rsidRPr="00794907">
              <w:rPr>
                <w:rFonts w:eastAsia="Times New Roman" w:cs="Times New Roman"/>
                <w:color w:val="000000"/>
                <w:sz w:val="20"/>
                <w:szCs w:val="20"/>
              </w:rPr>
              <w:t>fueliso.down.20%</w:t>
            </w:r>
          </w:p>
        </w:tc>
        <w:tc>
          <w:tcPr>
            <w:tcW w:w="2489" w:type="pct"/>
          </w:tcPr>
          <w:p w14:paraId="15831CFC" w14:textId="2F0C8BA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U-235 number density in the fuel was decreased 20%.</w:t>
            </w:r>
          </w:p>
        </w:tc>
        <w:tc>
          <w:tcPr>
            <w:tcW w:w="686" w:type="pct"/>
          </w:tcPr>
          <w:p w14:paraId="61FB9DED" w14:textId="530A2216"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1.22810E+07</w:t>
            </w:r>
          </w:p>
        </w:tc>
        <w:tc>
          <w:tcPr>
            <w:tcW w:w="686" w:type="pct"/>
          </w:tcPr>
          <w:p w14:paraId="0CE677A6" w14:textId="6D1C7524"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1.10500E+05</w:t>
            </w:r>
          </w:p>
        </w:tc>
      </w:tr>
      <w:tr w:rsidR="00794907" w:rsidRPr="00225D29" w14:paraId="39D986A8" w14:textId="77777777" w:rsidTr="00794907">
        <w:tc>
          <w:tcPr>
            <w:tcW w:w="1139" w:type="pct"/>
          </w:tcPr>
          <w:p w14:paraId="7A395003" w14:textId="35F2731B" w:rsidR="00225D29" w:rsidRPr="00794907" w:rsidRDefault="00794907" w:rsidP="00225D29">
            <w:pPr>
              <w:rPr>
                <w:rFonts w:cs="Times New Roman"/>
                <w:sz w:val="20"/>
                <w:szCs w:val="20"/>
              </w:rPr>
            </w:pPr>
            <w:r w:rsidRPr="00794907">
              <w:rPr>
                <w:rFonts w:eastAsia="Times New Roman" w:cs="Times New Roman"/>
                <w:color w:val="000000"/>
                <w:sz w:val="20"/>
                <w:szCs w:val="20"/>
              </w:rPr>
              <w:t>fueliso.up.25%</w:t>
            </w:r>
          </w:p>
        </w:tc>
        <w:tc>
          <w:tcPr>
            <w:tcW w:w="2489" w:type="pct"/>
          </w:tcPr>
          <w:p w14:paraId="03BF8099" w14:textId="0F56650E"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U-235 number density in the fuel was increased 25%.</w:t>
            </w:r>
          </w:p>
        </w:tc>
        <w:tc>
          <w:tcPr>
            <w:tcW w:w="686" w:type="pct"/>
          </w:tcPr>
          <w:p w14:paraId="64B52AA6" w14:textId="46CA83E1"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1.10580E+07</w:t>
            </w:r>
          </w:p>
        </w:tc>
        <w:tc>
          <w:tcPr>
            <w:tcW w:w="686" w:type="pct"/>
          </w:tcPr>
          <w:p w14:paraId="1531FD92" w14:textId="77C6D62B"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1.11500E+05</w:t>
            </w:r>
          </w:p>
        </w:tc>
      </w:tr>
      <w:tr w:rsidR="00794907" w:rsidRPr="00225D29" w14:paraId="4FD7D474" w14:textId="77777777" w:rsidTr="00794907">
        <w:tc>
          <w:tcPr>
            <w:tcW w:w="1139" w:type="pct"/>
          </w:tcPr>
          <w:p w14:paraId="61C5FF73" w14:textId="189E7895" w:rsidR="00225D29" w:rsidRPr="00794907" w:rsidRDefault="00794907" w:rsidP="00225D29">
            <w:pPr>
              <w:rPr>
                <w:rFonts w:cs="Times New Roman"/>
                <w:sz w:val="20"/>
                <w:szCs w:val="20"/>
              </w:rPr>
            </w:pPr>
            <w:r w:rsidRPr="00794907">
              <w:rPr>
                <w:rFonts w:eastAsia="Times New Roman" w:cs="Times New Roman"/>
                <w:color w:val="000000"/>
                <w:sz w:val="20"/>
                <w:szCs w:val="20"/>
              </w:rPr>
              <w:t>fueliso.down.25%</w:t>
            </w:r>
          </w:p>
        </w:tc>
        <w:tc>
          <w:tcPr>
            <w:tcW w:w="2489" w:type="pct"/>
          </w:tcPr>
          <w:p w14:paraId="03E5B7CC" w14:textId="006F8655"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U-235 number density in the fuel was decreased 25%.</w:t>
            </w:r>
          </w:p>
        </w:tc>
        <w:tc>
          <w:tcPr>
            <w:tcW w:w="686" w:type="pct"/>
          </w:tcPr>
          <w:p w14:paraId="1EC8B87F" w14:textId="62321911"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1.23500E+07</w:t>
            </w:r>
          </w:p>
        </w:tc>
        <w:tc>
          <w:tcPr>
            <w:tcW w:w="686" w:type="pct"/>
          </w:tcPr>
          <w:p w14:paraId="155A9A22" w14:textId="221325A3"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1.14000E+05</w:t>
            </w:r>
          </w:p>
        </w:tc>
      </w:tr>
      <w:tr w:rsidR="00794907" w:rsidRPr="00225D29" w14:paraId="4209E94B" w14:textId="77777777" w:rsidTr="00794907">
        <w:tc>
          <w:tcPr>
            <w:tcW w:w="1139" w:type="pct"/>
          </w:tcPr>
          <w:p w14:paraId="01A540FF" w14:textId="09809A38" w:rsidR="00225D29" w:rsidRPr="00794907" w:rsidRDefault="00794907" w:rsidP="00225D29">
            <w:pPr>
              <w:rPr>
                <w:rFonts w:cs="Times New Roman"/>
                <w:sz w:val="20"/>
                <w:szCs w:val="20"/>
              </w:rPr>
            </w:pPr>
            <w:r w:rsidRPr="00794907">
              <w:rPr>
                <w:rFonts w:eastAsia="Times New Roman" w:cs="Times New Roman"/>
                <w:color w:val="000000"/>
                <w:sz w:val="20"/>
                <w:szCs w:val="20"/>
              </w:rPr>
              <w:t>poly.density.up.5%</w:t>
            </w:r>
          </w:p>
        </w:tc>
        <w:tc>
          <w:tcPr>
            <w:tcW w:w="2489" w:type="pct"/>
          </w:tcPr>
          <w:p w14:paraId="3BBB3294" w14:textId="51811FDA"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Density of PPB9 was increased 5% (all number densities changed).</w:t>
            </w:r>
          </w:p>
        </w:tc>
        <w:tc>
          <w:tcPr>
            <w:tcW w:w="686" w:type="pct"/>
          </w:tcPr>
          <w:p w14:paraId="17903D99" w14:textId="36F88235"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1.19100E+07</w:t>
            </w:r>
          </w:p>
        </w:tc>
        <w:tc>
          <w:tcPr>
            <w:tcW w:w="686" w:type="pct"/>
          </w:tcPr>
          <w:p w14:paraId="1397CFC1" w14:textId="539794FD"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1.29000E+05</w:t>
            </w:r>
          </w:p>
        </w:tc>
      </w:tr>
      <w:tr w:rsidR="00794907" w:rsidRPr="00225D29" w14:paraId="46D320D9" w14:textId="77777777" w:rsidTr="00794907">
        <w:tc>
          <w:tcPr>
            <w:tcW w:w="1139" w:type="pct"/>
          </w:tcPr>
          <w:p w14:paraId="655DE442" w14:textId="61D6445B" w:rsidR="00225D29" w:rsidRPr="00794907" w:rsidRDefault="00794907" w:rsidP="00225D29">
            <w:pPr>
              <w:rPr>
                <w:rFonts w:cs="Times New Roman"/>
                <w:sz w:val="20"/>
                <w:szCs w:val="20"/>
              </w:rPr>
            </w:pPr>
            <w:r w:rsidRPr="00794907">
              <w:rPr>
                <w:rFonts w:eastAsia="Times New Roman" w:cs="Times New Roman"/>
                <w:color w:val="000000"/>
                <w:sz w:val="20"/>
                <w:szCs w:val="20"/>
              </w:rPr>
              <w:t>poly.density.down.5%</w:t>
            </w:r>
          </w:p>
        </w:tc>
        <w:tc>
          <w:tcPr>
            <w:tcW w:w="2489" w:type="pct"/>
          </w:tcPr>
          <w:p w14:paraId="5E0AB6D4" w14:textId="61AFD825"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Density of PPB9 was decreased 5% (all number densities changed).</w:t>
            </w:r>
          </w:p>
        </w:tc>
        <w:tc>
          <w:tcPr>
            <w:tcW w:w="686" w:type="pct"/>
          </w:tcPr>
          <w:p w14:paraId="5C14D0B6" w14:textId="76A80DB5"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1.16270E+07</w:t>
            </w:r>
          </w:p>
        </w:tc>
        <w:tc>
          <w:tcPr>
            <w:tcW w:w="686" w:type="pct"/>
          </w:tcPr>
          <w:p w14:paraId="2597ACF6" w14:textId="793B7F47"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1.16000E+05</w:t>
            </w:r>
          </w:p>
        </w:tc>
      </w:tr>
      <w:tr w:rsidR="00794907" w:rsidRPr="00225D29" w14:paraId="06326DD9" w14:textId="77777777" w:rsidTr="00794907">
        <w:tc>
          <w:tcPr>
            <w:tcW w:w="1139" w:type="pct"/>
          </w:tcPr>
          <w:p w14:paraId="27DBD986" w14:textId="20AE2D55" w:rsidR="00225D29" w:rsidRPr="00794907" w:rsidRDefault="00794907" w:rsidP="00225D29">
            <w:pPr>
              <w:rPr>
                <w:rFonts w:cs="Times New Roman"/>
                <w:sz w:val="20"/>
                <w:szCs w:val="20"/>
              </w:rPr>
            </w:pPr>
            <w:r w:rsidRPr="00794907">
              <w:rPr>
                <w:rFonts w:eastAsia="Times New Roman" w:cs="Times New Roman"/>
                <w:color w:val="000000"/>
                <w:sz w:val="20"/>
                <w:szCs w:val="20"/>
              </w:rPr>
              <w:t>poly.density.up.10%</w:t>
            </w:r>
          </w:p>
        </w:tc>
        <w:tc>
          <w:tcPr>
            <w:tcW w:w="2489" w:type="pct"/>
          </w:tcPr>
          <w:p w14:paraId="3834AF10" w14:textId="5B693DA3" w:rsidR="00135FA1"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Density of PPB9 was increased 10% (all number densities changed).</w:t>
            </w:r>
          </w:p>
        </w:tc>
        <w:tc>
          <w:tcPr>
            <w:tcW w:w="686" w:type="pct"/>
          </w:tcPr>
          <w:p w14:paraId="582CDA4B" w14:textId="2822CC85"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1.14790E+07</w:t>
            </w:r>
          </w:p>
        </w:tc>
        <w:tc>
          <w:tcPr>
            <w:tcW w:w="686" w:type="pct"/>
          </w:tcPr>
          <w:p w14:paraId="4BBF5526" w14:textId="7A8ED108"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1.10500E+05</w:t>
            </w:r>
          </w:p>
        </w:tc>
      </w:tr>
      <w:tr w:rsidR="00794907" w:rsidRPr="00225D29" w14:paraId="500EDA49" w14:textId="77777777" w:rsidTr="00794907">
        <w:tc>
          <w:tcPr>
            <w:tcW w:w="1139" w:type="pct"/>
          </w:tcPr>
          <w:p w14:paraId="3DB76156" w14:textId="0D93727E" w:rsidR="00225D29" w:rsidRPr="00794907" w:rsidRDefault="00794907" w:rsidP="00225D29">
            <w:pPr>
              <w:rPr>
                <w:rFonts w:cs="Times New Roman"/>
                <w:sz w:val="20"/>
                <w:szCs w:val="20"/>
              </w:rPr>
            </w:pPr>
            <w:r w:rsidRPr="00794907">
              <w:rPr>
                <w:rFonts w:eastAsia="Times New Roman" w:cs="Times New Roman"/>
                <w:color w:val="000000"/>
                <w:sz w:val="20"/>
                <w:szCs w:val="20"/>
              </w:rPr>
              <w:t>poly.density.down.10%</w:t>
            </w:r>
          </w:p>
        </w:tc>
        <w:tc>
          <w:tcPr>
            <w:tcW w:w="2489" w:type="pct"/>
          </w:tcPr>
          <w:p w14:paraId="3F1DE9E6" w14:textId="5A18FBA5"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Density of PPB9 was decreased 10% (all number densities changed).</w:t>
            </w:r>
          </w:p>
        </w:tc>
        <w:tc>
          <w:tcPr>
            <w:tcW w:w="686" w:type="pct"/>
          </w:tcPr>
          <w:p w14:paraId="79A2E53B" w14:textId="5A0CD638"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1.18000E+07</w:t>
            </w:r>
          </w:p>
        </w:tc>
        <w:tc>
          <w:tcPr>
            <w:tcW w:w="686" w:type="pct"/>
          </w:tcPr>
          <w:p w14:paraId="79410FFA" w14:textId="53F6250E"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1.11000E+05</w:t>
            </w:r>
          </w:p>
        </w:tc>
      </w:tr>
      <w:tr w:rsidR="00794907" w:rsidRPr="00225D29" w14:paraId="73877F8E" w14:textId="77777777" w:rsidTr="00794907">
        <w:tc>
          <w:tcPr>
            <w:tcW w:w="1139" w:type="pct"/>
          </w:tcPr>
          <w:p w14:paraId="5EDC2DA1" w14:textId="3773CDBC" w:rsidR="00225D29" w:rsidRPr="00794907" w:rsidRDefault="00794907" w:rsidP="00225D29">
            <w:pPr>
              <w:rPr>
                <w:rFonts w:cs="Times New Roman"/>
                <w:sz w:val="20"/>
                <w:szCs w:val="20"/>
              </w:rPr>
            </w:pPr>
            <w:r w:rsidRPr="00794907">
              <w:rPr>
                <w:rFonts w:eastAsia="Times New Roman" w:cs="Times New Roman"/>
                <w:color w:val="000000"/>
                <w:sz w:val="20"/>
                <w:szCs w:val="20"/>
              </w:rPr>
              <w:t>poly.density.up.15%</w:t>
            </w:r>
          </w:p>
        </w:tc>
        <w:tc>
          <w:tcPr>
            <w:tcW w:w="2489" w:type="pct"/>
          </w:tcPr>
          <w:p w14:paraId="3FCF6C34" w14:textId="0B7AD0A5"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Density of PPB9 was increased 15% (all number densities changed).</w:t>
            </w:r>
          </w:p>
        </w:tc>
        <w:tc>
          <w:tcPr>
            <w:tcW w:w="686" w:type="pct"/>
          </w:tcPr>
          <w:p w14:paraId="1376E441" w14:textId="3982FC42"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1.15430E+07</w:t>
            </w:r>
          </w:p>
        </w:tc>
        <w:tc>
          <w:tcPr>
            <w:tcW w:w="686" w:type="pct"/>
          </w:tcPr>
          <w:p w14:paraId="531F5187" w14:textId="24F85B63"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1.07000E+05</w:t>
            </w:r>
          </w:p>
        </w:tc>
      </w:tr>
      <w:tr w:rsidR="00794907" w:rsidRPr="00225D29" w14:paraId="75462A89" w14:textId="77777777" w:rsidTr="00794907">
        <w:tc>
          <w:tcPr>
            <w:tcW w:w="1139" w:type="pct"/>
          </w:tcPr>
          <w:p w14:paraId="670BF5CA" w14:textId="0836D504" w:rsidR="00225D29" w:rsidRPr="00794907" w:rsidRDefault="00794907" w:rsidP="00225D29">
            <w:pPr>
              <w:rPr>
                <w:rFonts w:cs="Times New Roman"/>
                <w:sz w:val="20"/>
                <w:szCs w:val="20"/>
              </w:rPr>
            </w:pPr>
            <w:r w:rsidRPr="00794907">
              <w:rPr>
                <w:rFonts w:eastAsia="Times New Roman" w:cs="Times New Roman"/>
                <w:color w:val="000000"/>
                <w:sz w:val="20"/>
                <w:szCs w:val="20"/>
              </w:rPr>
              <w:t>poly.density.down.15%</w:t>
            </w:r>
          </w:p>
        </w:tc>
        <w:tc>
          <w:tcPr>
            <w:tcW w:w="2489" w:type="pct"/>
          </w:tcPr>
          <w:p w14:paraId="50E139FF" w14:textId="3FD33266" w:rsidR="00135FA1" w:rsidRPr="00225D29" w:rsidRDefault="00225D29" w:rsidP="00135FA1">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Density of PPB9 was decreased 15% (all number densities changed).</w:t>
            </w:r>
          </w:p>
        </w:tc>
        <w:tc>
          <w:tcPr>
            <w:tcW w:w="686" w:type="pct"/>
          </w:tcPr>
          <w:p w14:paraId="6B7ACFE3" w14:textId="7114489D"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1.18640E+07</w:t>
            </w:r>
          </w:p>
        </w:tc>
        <w:tc>
          <w:tcPr>
            <w:tcW w:w="686" w:type="pct"/>
          </w:tcPr>
          <w:p w14:paraId="61863904" w14:textId="66D69B83"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1.19500E+05</w:t>
            </w:r>
          </w:p>
        </w:tc>
      </w:tr>
      <w:tr w:rsidR="00794907" w:rsidRPr="00225D29" w14:paraId="181B353D" w14:textId="77777777" w:rsidTr="00794907">
        <w:tc>
          <w:tcPr>
            <w:tcW w:w="1139" w:type="pct"/>
          </w:tcPr>
          <w:p w14:paraId="35470540" w14:textId="41285A4E" w:rsidR="00225D29" w:rsidRPr="00794907" w:rsidRDefault="00794907" w:rsidP="00225D29">
            <w:pPr>
              <w:rPr>
                <w:rFonts w:cs="Times New Roman"/>
                <w:sz w:val="20"/>
                <w:szCs w:val="20"/>
              </w:rPr>
            </w:pPr>
            <w:r w:rsidRPr="00794907">
              <w:rPr>
                <w:rFonts w:eastAsia="Times New Roman" w:cs="Times New Roman"/>
                <w:color w:val="000000"/>
                <w:sz w:val="20"/>
                <w:szCs w:val="20"/>
              </w:rPr>
              <w:t>poly.density.up.25%</w:t>
            </w:r>
          </w:p>
        </w:tc>
        <w:tc>
          <w:tcPr>
            <w:tcW w:w="2489" w:type="pct"/>
          </w:tcPr>
          <w:p w14:paraId="00A13A9A" w14:textId="671FA9AD"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Density of PPB9 was increased 25% (all number densities changed).</w:t>
            </w:r>
          </w:p>
        </w:tc>
        <w:tc>
          <w:tcPr>
            <w:tcW w:w="686" w:type="pct"/>
          </w:tcPr>
          <w:p w14:paraId="4451CAF6" w14:textId="3232AAAB"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1.13860E+07</w:t>
            </w:r>
          </w:p>
        </w:tc>
        <w:tc>
          <w:tcPr>
            <w:tcW w:w="686" w:type="pct"/>
          </w:tcPr>
          <w:p w14:paraId="10E40EDF" w14:textId="5218D36B"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1.10500E+05</w:t>
            </w:r>
          </w:p>
        </w:tc>
      </w:tr>
      <w:tr w:rsidR="00794907" w:rsidRPr="00225D29" w14:paraId="72EC5EBB" w14:textId="77777777" w:rsidTr="00794907">
        <w:tc>
          <w:tcPr>
            <w:tcW w:w="1139" w:type="pct"/>
          </w:tcPr>
          <w:p w14:paraId="3FA6FB99" w14:textId="323E0924" w:rsidR="00225D29" w:rsidRPr="00794907" w:rsidRDefault="00794907" w:rsidP="00225D29">
            <w:pPr>
              <w:rPr>
                <w:rFonts w:cs="Times New Roman"/>
                <w:sz w:val="20"/>
                <w:szCs w:val="20"/>
              </w:rPr>
            </w:pPr>
            <w:r w:rsidRPr="00794907">
              <w:rPr>
                <w:rFonts w:eastAsia="Times New Roman" w:cs="Times New Roman"/>
                <w:color w:val="000000"/>
                <w:sz w:val="20"/>
                <w:szCs w:val="20"/>
              </w:rPr>
              <w:t>poly.density.down.25%</w:t>
            </w:r>
          </w:p>
        </w:tc>
        <w:tc>
          <w:tcPr>
            <w:tcW w:w="2489" w:type="pct"/>
          </w:tcPr>
          <w:p w14:paraId="040EF1A1" w14:textId="44BD3F05"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Density of PPB9 was decreased 25% (all number densities changed).</w:t>
            </w:r>
          </w:p>
        </w:tc>
        <w:tc>
          <w:tcPr>
            <w:tcW w:w="686" w:type="pct"/>
          </w:tcPr>
          <w:p w14:paraId="4C58672F" w14:textId="5CCA30DF"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1.16670E+07</w:t>
            </w:r>
          </w:p>
        </w:tc>
        <w:tc>
          <w:tcPr>
            <w:tcW w:w="686" w:type="pct"/>
          </w:tcPr>
          <w:p w14:paraId="767B4AAA" w14:textId="1D73A01E"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1.12500E+05</w:t>
            </w:r>
          </w:p>
        </w:tc>
      </w:tr>
      <w:tr w:rsidR="00794907" w:rsidRPr="00225D29" w14:paraId="584EAAB1" w14:textId="77777777" w:rsidTr="00794907">
        <w:tc>
          <w:tcPr>
            <w:tcW w:w="1139" w:type="pct"/>
          </w:tcPr>
          <w:p w14:paraId="7D29AFC2" w14:textId="185F4E16" w:rsidR="00225D29" w:rsidRPr="00794907" w:rsidRDefault="00794907" w:rsidP="00225D29">
            <w:pPr>
              <w:rPr>
                <w:rFonts w:cs="Times New Roman"/>
                <w:sz w:val="20"/>
                <w:szCs w:val="20"/>
              </w:rPr>
            </w:pPr>
            <w:r w:rsidRPr="00794907">
              <w:rPr>
                <w:rFonts w:eastAsia="Times New Roman" w:cs="Times New Roman"/>
                <w:color w:val="000000"/>
                <w:sz w:val="20"/>
                <w:szCs w:val="20"/>
              </w:rPr>
              <w:t>poly.density.up.50%</w:t>
            </w:r>
          </w:p>
        </w:tc>
        <w:tc>
          <w:tcPr>
            <w:tcW w:w="2489" w:type="pct"/>
          </w:tcPr>
          <w:p w14:paraId="43488DA1" w14:textId="2B277AB5"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Density of PPB9 was increased 50% (all number densities changed).</w:t>
            </w:r>
          </w:p>
        </w:tc>
        <w:tc>
          <w:tcPr>
            <w:tcW w:w="686" w:type="pct"/>
          </w:tcPr>
          <w:p w14:paraId="516E1F8C" w14:textId="53C1B12E"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1.14630E+07</w:t>
            </w:r>
          </w:p>
        </w:tc>
        <w:tc>
          <w:tcPr>
            <w:tcW w:w="686" w:type="pct"/>
          </w:tcPr>
          <w:p w14:paraId="08BD1155" w14:textId="77D2561E"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1.06000E+05</w:t>
            </w:r>
          </w:p>
        </w:tc>
      </w:tr>
      <w:tr w:rsidR="00794907" w:rsidRPr="00225D29" w14:paraId="55772950" w14:textId="77777777" w:rsidTr="00794907">
        <w:tc>
          <w:tcPr>
            <w:tcW w:w="1139" w:type="pct"/>
          </w:tcPr>
          <w:p w14:paraId="14B8C9D8" w14:textId="0285DF02" w:rsidR="00225D29" w:rsidRPr="00794907" w:rsidRDefault="00794907" w:rsidP="00225D29">
            <w:pPr>
              <w:rPr>
                <w:rFonts w:cs="Times New Roman"/>
                <w:sz w:val="20"/>
                <w:szCs w:val="20"/>
              </w:rPr>
            </w:pPr>
            <w:r w:rsidRPr="00794907">
              <w:rPr>
                <w:rFonts w:eastAsia="Times New Roman" w:cs="Times New Roman"/>
                <w:color w:val="000000"/>
                <w:sz w:val="20"/>
                <w:szCs w:val="20"/>
              </w:rPr>
              <w:t>poly.density.down.50%</w:t>
            </w:r>
          </w:p>
        </w:tc>
        <w:tc>
          <w:tcPr>
            <w:tcW w:w="2489" w:type="pct"/>
          </w:tcPr>
          <w:p w14:paraId="102426D5" w14:textId="249B4E11"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Density of PPB9 was decreased 50% (all number densities changed).</w:t>
            </w:r>
          </w:p>
        </w:tc>
        <w:tc>
          <w:tcPr>
            <w:tcW w:w="686" w:type="pct"/>
          </w:tcPr>
          <w:p w14:paraId="55F2782B" w14:textId="48B70734"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1.22630E+07</w:t>
            </w:r>
          </w:p>
        </w:tc>
        <w:tc>
          <w:tcPr>
            <w:tcW w:w="686" w:type="pct"/>
          </w:tcPr>
          <w:p w14:paraId="51F8EBB4" w14:textId="5B3EB814"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1.21500E+05</w:t>
            </w:r>
          </w:p>
        </w:tc>
      </w:tr>
      <w:tr w:rsidR="00794907" w:rsidRPr="00225D29" w14:paraId="00639FFA" w14:textId="77777777" w:rsidTr="00794907">
        <w:tc>
          <w:tcPr>
            <w:tcW w:w="1139" w:type="pct"/>
          </w:tcPr>
          <w:p w14:paraId="78B3781B" w14:textId="10589EE0" w:rsidR="00225D29" w:rsidRPr="00794907" w:rsidRDefault="00794907" w:rsidP="00225D29">
            <w:pPr>
              <w:rPr>
                <w:rFonts w:cs="Times New Roman"/>
                <w:sz w:val="20"/>
                <w:szCs w:val="20"/>
              </w:rPr>
            </w:pPr>
            <w:r w:rsidRPr="00794907">
              <w:rPr>
                <w:rFonts w:eastAsia="Times New Roman" w:cs="Times New Roman"/>
                <w:color w:val="000000"/>
                <w:sz w:val="20"/>
                <w:szCs w:val="20"/>
              </w:rPr>
              <w:t>poly.density.up.75%</w:t>
            </w:r>
          </w:p>
        </w:tc>
        <w:tc>
          <w:tcPr>
            <w:tcW w:w="2489" w:type="pct"/>
          </w:tcPr>
          <w:p w14:paraId="1813A716" w14:textId="750EB39F"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Density of PPB9 was increased 75% (all number densities changed).</w:t>
            </w:r>
          </w:p>
        </w:tc>
        <w:tc>
          <w:tcPr>
            <w:tcW w:w="686" w:type="pct"/>
          </w:tcPr>
          <w:p w14:paraId="44FDB376" w14:textId="309C3966"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1.13250E+07</w:t>
            </w:r>
          </w:p>
        </w:tc>
        <w:tc>
          <w:tcPr>
            <w:tcW w:w="686" w:type="pct"/>
          </w:tcPr>
          <w:p w14:paraId="53DA7FBF" w14:textId="1028C8C9"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1.07500E+05</w:t>
            </w:r>
          </w:p>
        </w:tc>
      </w:tr>
      <w:tr w:rsidR="00794907" w:rsidRPr="00225D29" w14:paraId="04A47A90" w14:textId="77777777" w:rsidTr="00794907">
        <w:tc>
          <w:tcPr>
            <w:tcW w:w="1139" w:type="pct"/>
          </w:tcPr>
          <w:p w14:paraId="26BFF99B" w14:textId="7F9B845A" w:rsidR="00225D29" w:rsidRPr="00794907" w:rsidRDefault="00794907" w:rsidP="00225D29">
            <w:pPr>
              <w:rPr>
                <w:rFonts w:cs="Times New Roman"/>
                <w:sz w:val="20"/>
                <w:szCs w:val="20"/>
              </w:rPr>
            </w:pPr>
            <w:r w:rsidRPr="00794907">
              <w:rPr>
                <w:rFonts w:eastAsia="Times New Roman" w:cs="Times New Roman"/>
                <w:color w:val="000000"/>
                <w:sz w:val="20"/>
                <w:szCs w:val="20"/>
              </w:rPr>
              <w:t>poly.density.down.75%</w:t>
            </w:r>
          </w:p>
        </w:tc>
        <w:tc>
          <w:tcPr>
            <w:tcW w:w="2489" w:type="pct"/>
          </w:tcPr>
          <w:p w14:paraId="2DD78999" w14:textId="500DC59C"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Density of PPB9 was decreased 75% (all number densities changed).</w:t>
            </w:r>
          </w:p>
        </w:tc>
        <w:tc>
          <w:tcPr>
            <w:tcW w:w="686" w:type="pct"/>
          </w:tcPr>
          <w:p w14:paraId="40C687B3" w14:textId="7452B9EB"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1.23650E+07</w:t>
            </w:r>
          </w:p>
        </w:tc>
        <w:tc>
          <w:tcPr>
            <w:tcW w:w="686" w:type="pct"/>
          </w:tcPr>
          <w:p w14:paraId="1B50C50E" w14:textId="07AB819E"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1.24000E+05</w:t>
            </w:r>
          </w:p>
        </w:tc>
      </w:tr>
      <w:tr w:rsidR="00794907" w:rsidRPr="00225D29" w14:paraId="420A82C7" w14:textId="77777777" w:rsidTr="00794907">
        <w:tc>
          <w:tcPr>
            <w:tcW w:w="1139" w:type="pct"/>
          </w:tcPr>
          <w:p w14:paraId="522A0C83" w14:textId="5F941B93" w:rsidR="00225D29" w:rsidRPr="00794907" w:rsidRDefault="00794907" w:rsidP="00225D29">
            <w:pPr>
              <w:rPr>
                <w:rFonts w:cs="Times New Roman"/>
                <w:sz w:val="20"/>
                <w:szCs w:val="20"/>
              </w:rPr>
            </w:pPr>
            <w:r w:rsidRPr="00794907">
              <w:rPr>
                <w:rFonts w:eastAsia="Times New Roman" w:cs="Times New Roman"/>
                <w:color w:val="000000"/>
                <w:sz w:val="20"/>
                <w:szCs w:val="20"/>
              </w:rPr>
              <w:t>poly.density.up.100%</w:t>
            </w:r>
          </w:p>
        </w:tc>
        <w:tc>
          <w:tcPr>
            <w:tcW w:w="2489" w:type="pct"/>
          </w:tcPr>
          <w:p w14:paraId="322ED82E" w14:textId="3B62CC69"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Density of PPB9 was increased 100% (all number densities changed).</w:t>
            </w:r>
          </w:p>
        </w:tc>
        <w:tc>
          <w:tcPr>
            <w:tcW w:w="686" w:type="pct"/>
          </w:tcPr>
          <w:p w14:paraId="4A282757" w14:textId="24B37198"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1.13210E+07</w:t>
            </w:r>
          </w:p>
        </w:tc>
        <w:tc>
          <w:tcPr>
            <w:tcW w:w="686" w:type="pct"/>
          </w:tcPr>
          <w:p w14:paraId="017A0B27" w14:textId="59983F85"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1.08000E+05</w:t>
            </w:r>
          </w:p>
        </w:tc>
      </w:tr>
      <w:tr w:rsidR="00794907" w:rsidRPr="00225D29" w14:paraId="4CA4EAA4" w14:textId="77777777" w:rsidTr="00794907">
        <w:tc>
          <w:tcPr>
            <w:tcW w:w="1139" w:type="pct"/>
          </w:tcPr>
          <w:p w14:paraId="273A0941" w14:textId="2D65A06E" w:rsidR="00225D29" w:rsidRPr="00794907" w:rsidRDefault="00794907" w:rsidP="00225D29">
            <w:pPr>
              <w:rPr>
                <w:rFonts w:cs="Times New Roman"/>
                <w:sz w:val="20"/>
                <w:szCs w:val="20"/>
              </w:rPr>
            </w:pPr>
            <w:r w:rsidRPr="00794907">
              <w:rPr>
                <w:rFonts w:eastAsia="Times New Roman" w:cs="Times New Roman"/>
                <w:color w:val="000000"/>
                <w:sz w:val="20"/>
                <w:szCs w:val="20"/>
              </w:rPr>
              <w:t>foil.pure.indium</w:t>
            </w:r>
          </w:p>
        </w:tc>
        <w:tc>
          <w:tcPr>
            <w:tcW w:w="2489" w:type="pct"/>
          </w:tcPr>
          <w:p w14:paraId="7881D0E9" w14:textId="482AD6A0"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Indium foil now pure indium - no contaminants</w:t>
            </w:r>
          </w:p>
        </w:tc>
        <w:tc>
          <w:tcPr>
            <w:tcW w:w="686" w:type="pct"/>
          </w:tcPr>
          <w:p w14:paraId="273873BB" w14:textId="1319AC90"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1.17300E+07</w:t>
            </w:r>
          </w:p>
        </w:tc>
        <w:tc>
          <w:tcPr>
            <w:tcW w:w="686" w:type="pct"/>
          </w:tcPr>
          <w:p w14:paraId="3BBC94CA" w14:textId="40C9C934"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1.10500E+05</w:t>
            </w:r>
          </w:p>
        </w:tc>
      </w:tr>
      <w:tr w:rsidR="00794907" w:rsidRPr="00225D29" w14:paraId="070EF0D2" w14:textId="77777777" w:rsidTr="00794907">
        <w:tc>
          <w:tcPr>
            <w:tcW w:w="1139" w:type="pct"/>
          </w:tcPr>
          <w:p w14:paraId="65994622" w14:textId="56D59F43" w:rsidR="00225D29" w:rsidRPr="00794907" w:rsidRDefault="00794907" w:rsidP="00225D29">
            <w:pPr>
              <w:rPr>
                <w:rFonts w:cs="Times New Roman"/>
                <w:sz w:val="20"/>
                <w:szCs w:val="20"/>
              </w:rPr>
            </w:pPr>
            <w:r w:rsidRPr="00794907">
              <w:rPr>
                <w:rFonts w:eastAsia="Times New Roman" w:cs="Times New Roman"/>
                <w:color w:val="000000"/>
                <w:sz w:val="20"/>
                <w:szCs w:val="20"/>
              </w:rPr>
              <w:t>pure.aluminum.indium</w:t>
            </w:r>
          </w:p>
        </w:tc>
        <w:tc>
          <w:tcPr>
            <w:tcW w:w="2489" w:type="pct"/>
          </w:tcPr>
          <w:p w14:paraId="44248248" w14:textId="1060116C"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Final revised input deck based upon dp20. Frame holding foils now pure aluminum (no contaminants). Indium Tally.</w:t>
            </w:r>
          </w:p>
        </w:tc>
        <w:tc>
          <w:tcPr>
            <w:tcW w:w="686" w:type="pct"/>
          </w:tcPr>
          <w:p w14:paraId="47A6EEA1" w14:textId="5AFDC9B5"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1.16210E+07</w:t>
            </w:r>
          </w:p>
        </w:tc>
        <w:tc>
          <w:tcPr>
            <w:tcW w:w="686" w:type="pct"/>
          </w:tcPr>
          <w:p w14:paraId="6A1D7499" w14:textId="18389B59" w:rsidR="00225D29" w:rsidRPr="00225D29" w:rsidRDefault="00225D29" w:rsidP="00225D29">
            <w:pPr>
              <w:rPr>
                <w:rFonts w:eastAsia="Times New Roman" w:cs="Times New Roman"/>
                <w:color w:val="000000"/>
                <w:sz w:val="20"/>
                <w:szCs w:val="20"/>
              </w:rPr>
            </w:pPr>
            <w:r w:rsidRPr="00225D29">
              <w:rPr>
                <w:rFonts w:eastAsia="Times New Roman" w:cs="Times New Roman"/>
                <w:color w:val="000000"/>
                <w:sz w:val="20"/>
                <w:szCs w:val="20"/>
              </w:rPr>
              <w:t>1.04500E+05</w:t>
            </w:r>
          </w:p>
        </w:tc>
      </w:tr>
    </w:tbl>
    <w:p w14:paraId="0C7CFA75" w14:textId="31A109B6" w:rsidR="00011B82" w:rsidRDefault="00011B82">
      <w:pPr>
        <w:spacing w:after="200" w:line="276" w:lineRule="auto"/>
        <w:rPr>
          <w:rFonts w:eastAsia="Times New Roman" w:cs="Times New Roman"/>
          <w:smallCaps/>
          <w:color w:val="000000" w:themeColor="text1"/>
          <w:szCs w:val="24"/>
        </w:rPr>
      </w:pPr>
      <w:r>
        <w:br w:type="page"/>
      </w:r>
    </w:p>
    <w:p w14:paraId="11E5309F" w14:textId="4AE38551" w:rsidR="00DB2EE9" w:rsidRDefault="00DB2EE9" w:rsidP="00DB2EE9">
      <w:pPr>
        <w:pStyle w:val="Caption"/>
        <w:keepNext/>
      </w:pPr>
      <w:bookmarkStart w:id="152" w:name="_Toc223007860"/>
      <w:r>
        <w:lastRenderedPageBreak/>
        <w:t xml:space="preserve">Table </w:t>
      </w:r>
      <w:fldSimple w:instr=" SEQ Table \* ARABIC ">
        <w:r w:rsidR="00721720">
          <w:rPr>
            <w:noProof/>
          </w:rPr>
          <w:t>33</w:t>
        </w:r>
      </w:fldSimple>
      <w:r w:rsidR="000B2835">
        <w:t>: N</w:t>
      </w:r>
      <w:r>
        <w:t>ickel Foil Threshold Calculated Response Results</w:t>
      </w:r>
      <w:bookmarkEnd w:id="152"/>
    </w:p>
    <w:tbl>
      <w:tblPr>
        <w:tblStyle w:val="TableGrid"/>
        <w:tblW w:w="0" w:type="auto"/>
        <w:tblLayout w:type="fixed"/>
        <w:tblLook w:val="04A0" w:firstRow="1" w:lastRow="0" w:firstColumn="1" w:lastColumn="0" w:noHBand="0" w:noVBand="1"/>
      </w:tblPr>
      <w:tblGrid>
        <w:gridCol w:w="2011"/>
        <w:gridCol w:w="4937"/>
        <w:gridCol w:w="1350"/>
        <w:gridCol w:w="1278"/>
      </w:tblGrid>
      <w:tr w:rsidR="00830343" w:rsidRPr="00630967" w14:paraId="2C83D11E" w14:textId="77777777" w:rsidTr="00630967">
        <w:trPr>
          <w:tblHeader/>
        </w:trPr>
        <w:tc>
          <w:tcPr>
            <w:tcW w:w="2011" w:type="dxa"/>
            <w:shd w:val="clear" w:color="auto" w:fill="FFCC99"/>
          </w:tcPr>
          <w:p w14:paraId="2F40504A" w14:textId="1389C04B" w:rsidR="00830343" w:rsidRPr="00630967" w:rsidRDefault="00830343" w:rsidP="00630967">
            <w:pPr>
              <w:rPr>
                <w:rFonts w:cs="Times New Roman"/>
                <w:sz w:val="20"/>
                <w:szCs w:val="20"/>
              </w:rPr>
            </w:pPr>
            <w:r w:rsidRPr="00630967">
              <w:rPr>
                <w:rFonts w:cs="Times New Roman"/>
                <w:sz w:val="20"/>
                <w:szCs w:val="20"/>
              </w:rPr>
              <w:t>Case</w:t>
            </w:r>
            <w:r w:rsidR="00630967">
              <w:rPr>
                <w:rFonts w:cs="Times New Roman"/>
                <w:sz w:val="20"/>
                <w:szCs w:val="20"/>
              </w:rPr>
              <w:t xml:space="preserve"> </w:t>
            </w:r>
            <w:r w:rsidRPr="00630967">
              <w:rPr>
                <w:rFonts w:cs="Times New Roman"/>
                <w:sz w:val="20"/>
                <w:szCs w:val="20"/>
              </w:rPr>
              <w:t>Name</w:t>
            </w:r>
          </w:p>
        </w:tc>
        <w:tc>
          <w:tcPr>
            <w:tcW w:w="4937" w:type="dxa"/>
            <w:shd w:val="clear" w:color="auto" w:fill="FFCC99"/>
          </w:tcPr>
          <w:p w14:paraId="5154FD93" w14:textId="77777777" w:rsidR="00830343" w:rsidRPr="00630967" w:rsidRDefault="00830343" w:rsidP="00630967">
            <w:pPr>
              <w:rPr>
                <w:rFonts w:cs="Times New Roman"/>
                <w:sz w:val="20"/>
                <w:szCs w:val="20"/>
              </w:rPr>
            </w:pPr>
            <w:r w:rsidRPr="00630967">
              <w:rPr>
                <w:rFonts w:cs="Times New Roman"/>
                <w:sz w:val="20"/>
                <w:szCs w:val="20"/>
              </w:rPr>
              <w:t>Brief Case Description</w:t>
            </w:r>
          </w:p>
        </w:tc>
        <w:tc>
          <w:tcPr>
            <w:tcW w:w="1350" w:type="dxa"/>
            <w:shd w:val="clear" w:color="auto" w:fill="FFCC99"/>
          </w:tcPr>
          <w:p w14:paraId="4490D050" w14:textId="77777777" w:rsidR="00830343" w:rsidRPr="00630967" w:rsidRDefault="00830343" w:rsidP="00630967">
            <w:pPr>
              <w:jc w:val="center"/>
              <w:rPr>
                <w:rFonts w:cs="Times New Roman"/>
                <w:sz w:val="20"/>
                <w:szCs w:val="20"/>
              </w:rPr>
            </w:pPr>
            <w:r w:rsidRPr="00630967">
              <w:rPr>
                <w:rFonts w:cs="Times New Roman"/>
                <w:sz w:val="20"/>
                <w:szCs w:val="20"/>
              </w:rPr>
              <w:t>Calculated</w:t>
            </w:r>
          </w:p>
          <w:p w14:paraId="029453B9" w14:textId="77777777" w:rsidR="00830343" w:rsidRPr="00630967" w:rsidRDefault="00830343" w:rsidP="00630967">
            <w:pPr>
              <w:jc w:val="center"/>
              <w:rPr>
                <w:rFonts w:cs="Times New Roman"/>
                <w:sz w:val="20"/>
                <w:szCs w:val="20"/>
              </w:rPr>
            </w:pPr>
            <w:r w:rsidRPr="00630967">
              <w:rPr>
                <w:rFonts w:cs="Times New Roman"/>
                <w:sz w:val="20"/>
                <w:szCs w:val="20"/>
              </w:rPr>
              <w:t>Response (R)</w:t>
            </w:r>
          </w:p>
          <w:p w14:paraId="0F5C9EB3" w14:textId="77777777" w:rsidR="00830343" w:rsidRPr="00630967" w:rsidRDefault="00830343" w:rsidP="00630967">
            <w:pPr>
              <w:jc w:val="center"/>
              <w:rPr>
                <w:rFonts w:cs="Times New Roman"/>
                <w:sz w:val="20"/>
                <w:szCs w:val="20"/>
              </w:rPr>
            </w:pPr>
            <w:r w:rsidRPr="00630967">
              <w:rPr>
                <w:rFonts w:cs="Times New Roman"/>
                <w:sz w:val="20"/>
                <w:szCs w:val="20"/>
              </w:rPr>
              <w:t>[Bq/g]</w:t>
            </w:r>
          </w:p>
        </w:tc>
        <w:tc>
          <w:tcPr>
            <w:tcW w:w="1278" w:type="dxa"/>
            <w:shd w:val="clear" w:color="auto" w:fill="FFCC99"/>
          </w:tcPr>
          <w:p w14:paraId="3068298D" w14:textId="77777777" w:rsidR="00630967" w:rsidRPr="00630967" w:rsidRDefault="00630967" w:rsidP="00630967">
            <w:pPr>
              <w:jc w:val="center"/>
              <w:rPr>
                <w:rFonts w:cs="Times New Roman"/>
                <w:sz w:val="20"/>
                <w:szCs w:val="20"/>
              </w:rPr>
            </w:pPr>
            <w:r w:rsidRPr="00630967">
              <w:rPr>
                <w:rFonts w:cs="Times New Roman"/>
                <w:sz w:val="20"/>
                <w:szCs w:val="20"/>
              </w:rPr>
              <w:t>Calculated</w:t>
            </w:r>
          </w:p>
          <w:p w14:paraId="6F40FF3C" w14:textId="4A22B435" w:rsidR="00830343" w:rsidRPr="00630967" w:rsidRDefault="00830343" w:rsidP="00630967">
            <w:pPr>
              <w:jc w:val="center"/>
              <w:rPr>
                <w:rFonts w:cs="Times New Roman"/>
                <w:sz w:val="20"/>
                <w:szCs w:val="20"/>
              </w:rPr>
            </w:pPr>
            <w:r w:rsidRPr="00630967">
              <w:rPr>
                <w:rFonts w:cs="Times New Roman"/>
                <w:sz w:val="20"/>
                <w:szCs w:val="20"/>
              </w:rPr>
              <w:t>σ</w:t>
            </w:r>
          </w:p>
        </w:tc>
      </w:tr>
      <w:tr w:rsidR="00830343" w:rsidRPr="00630967" w14:paraId="7FFF99CF" w14:textId="77777777" w:rsidTr="00630967">
        <w:tc>
          <w:tcPr>
            <w:tcW w:w="2011" w:type="dxa"/>
          </w:tcPr>
          <w:p w14:paraId="57FA3567" w14:textId="270EC6F6" w:rsidR="00830343" w:rsidRPr="00630967" w:rsidRDefault="00830343" w:rsidP="00630967">
            <w:pPr>
              <w:rPr>
                <w:rFonts w:cs="Times New Roman"/>
                <w:sz w:val="20"/>
                <w:szCs w:val="20"/>
              </w:rPr>
            </w:pPr>
            <w:r w:rsidRPr="00630967">
              <w:rPr>
                <w:rFonts w:cs="Times New Roman"/>
                <w:sz w:val="20"/>
                <w:szCs w:val="20"/>
              </w:rPr>
              <w:t>Base</w:t>
            </w:r>
          </w:p>
        </w:tc>
        <w:tc>
          <w:tcPr>
            <w:tcW w:w="4937" w:type="dxa"/>
          </w:tcPr>
          <w:p w14:paraId="34DF9187" w14:textId="77777777" w:rsidR="00830343" w:rsidRPr="00630967" w:rsidRDefault="00830343" w:rsidP="00630967">
            <w:pPr>
              <w:rPr>
                <w:rFonts w:cs="Times New Roman"/>
                <w:sz w:val="20"/>
                <w:szCs w:val="20"/>
              </w:rPr>
            </w:pPr>
            <w:r w:rsidRPr="00630967">
              <w:rPr>
                <w:rFonts w:cs="Times New Roman"/>
                <w:sz w:val="20"/>
                <w:szCs w:val="20"/>
              </w:rPr>
              <w:t>High Fidelity Base Case</w:t>
            </w:r>
          </w:p>
        </w:tc>
        <w:tc>
          <w:tcPr>
            <w:tcW w:w="1350" w:type="dxa"/>
          </w:tcPr>
          <w:p w14:paraId="7FDEAB1A" w14:textId="45E0401F" w:rsidR="00830343" w:rsidRPr="00630967" w:rsidRDefault="00830343" w:rsidP="00630967">
            <w:pPr>
              <w:rPr>
                <w:rFonts w:cs="Times New Roman"/>
                <w:sz w:val="20"/>
                <w:szCs w:val="20"/>
              </w:rPr>
            </w:pPr>
            <w:r w:rsidRPr="00630967">
              <w:rPr>
                <w:rFonts w:eastAsia="Times New Roman" w:cs="Times New Roman"/>
                <w:color w:val="000000"/>
                <w:sz w:val="20"/>
                <w:szCs w:val="20"/>
              </w:rPr>
              <w:t>1.35920E+01</w:t>
            </w:r>
          </w:p>
        </w:tc>
        <w:tc>
          <w:tcPr>
            <w:tcW w:w="1278" w:type="dxa"/>
          </w:tcPr>
          <w:p w14:paraId="1C56F417" w14:textId="7464A540" w:rsidR="00830343" w:rsidRPr="00630967" w:rsidRDefault="009735B5" w:rsidP="00630967">
            <w:pPr>
              <w:rPr>
                <w:rFonts w:eastAsia="Times New Roman" w:cs="Times New Roman"/>
                <w:color w:val="000000"/>
                <w:sz w:val="20"/>
                <w:szCs w:val="20"/>
              </w:rPr>
            </w:pPr>
            <w:r>
              <w:rPr>
                <w:rFonts w:eastAsia="Times New Roman" w:cs="Times New Roman"/>
                <w:color w:val="000000"/>
                <w:sz w:val="20"/>
                <w:szCs w:val="20"/>
              </w:rPr>
              <w:t>1.210</w:t>
            </w:r>
            <w:r w:rsidR="00630967" w:rsidRPr="00630967">
              <w:rPr>
                <w:rFonts w:eastAsia="Times New Roman" w:cs="Times New Roman"/>
                <w:color w:val="000000"/>
                <w:sz w:val="20"/>
                <w:szCs w:val="20"/>
              </w:rPr>
              <w:t>0E-01</w:t>
            </w:r>
          </w:p>
        </w:tc>
      </w:tr>
      <w:tr w:rsidR="00630967" w:rsidRPr="00630967" w14:paraId="72B18797" w14:textId="77777777" w:rsidTr="00630967">
        <w:tc>
          <w:tcPr>
            <w:tcW w:w="2011" w:type="dxa"/>
          </w:tcPr>
          <w:p w14:paraId="0BBC9815" w14:textId="77777777" w:rsidR="00630967" w:rsidRPr="00630967" w:rsidRDefault="00630967" w:rsidP="00630967">
            <w:pPr>
              <w:rPr>
                <w:rFonts w:cs="Times New Roman"/>
                <w:sz w:val="20"/>
                <w:szCs w:val="20"/>
              </w:rPr>
            </w:pPr>
            <w:r w:rsidRPr="00630967">
              <w:rPr>
                <w:rFonts w:cs="Times New Roman"/>
                <w:sz w:val="20"/>
                <w:szCs w:val="20"/>
              </w:rPr>
              <w:t>DP1</w:t>
            </w:r>
          </w:p>
        </w:tc>
        <w:tc>
          <w:tcPr>
            <w:tcW w:w="4937" w:type="dxa"/>
          </w:tcPr>
          <w:p w14:paraId="5D231719" w14:textId="77777777" w:rsidR="00630967" w:rsidRPr="00630967" w:rsidRDefault="00630967" w:rsidP="00630967">
            <w:pPr>
              <w:rPr>
                <w:rFonts w:cs="Times New Roman"/>
                <w:sz w:val="20"/>
                <w:szCs w:val="20"/>
              </w:rPr>
            </w:pPr>
            <w:r w:rsidRPr="00630967">
              <w:rPr>
                <w:rFonts w:cs="Times New Roman"/>
                <w:sz w:val="20"/>
                <w:szCs w:val="20"/>
              </w:rPr>
              <w:t>SILENE and Collimator Box A only (no floor)</w:t>
            </w:r>
          </w:p>
        </w:tc>
        <w:tc>
          <w:tcPr>
            <w:tcW w:w="1350" w:type="dxa"/>
          </w:tcPr>
          <w:p w14:paraId="263A0023" w14:textId="71D91DEC" w:rsidR="00630967" w:rsidRPr="00630967" w:rsidRDefault="00630967" w:rsidP="00630967">
            <w:pPr>
              <w:rPr>
                <w:rFonts w:cs="Times New Roman"/>
                <w:sz w:val="20"/>
                <w:szCs w:val="20"/>
              </w:rPr>
            </w:pPr>
            <w:r w:rsidRPr="00630967">
              <w:rPr>
                <w:rFonts w:eastAsia="Times New Roman" w:cs="Times New Roman"/>
                <w:color w:val="000000"/>
                <w:sz w:val="20"/>
                <w:szCs w:val="20"/>
              </w:rPr>
              <w:t>1.28410E+01</w:t>
            </w:r>
          </w:p>
        </w:tc>
        <w:tc>
          <w:tcPr>
            <w:tcW w:w="1278" w:type="dxa"/>
          </w:tcPr>
          <w:p w14:paraId="1A240154" w14:textId="16F5AE83" w:rsidR="00630967" w:rsidRPr="00630967" w:rsidRDefault="009735B5" w:rsidP="00630967">
            <w:pPr>
              <w:rPr>
                <w:rFonts w:cs="Times New Roman"/>
                <w:sz w:val="20"/>
                <w:szCs w:val="20"/>
              </w:rPr>
            </w:pPr>
            <w:r>
              <w:rPr>
                <w:rFonts w:eastAsia="Times New Roman" w:cs="Times New Roman"/>
                <w:color w:val="000000"/>
                <w:sz w:val="20"/>
                <w:szCs w:val="20"/>
              </w:rPr>
              <w:t>1.09</w:t>
            </w:r>
            <w:r w:rsidR="00630967" w:rsidRPr="00630967">
              <w:rPr>
                <w:rFonts w:eastAsia="Times New Roman" w:cs="Times New Roman"/>
                <w:color w:val="000000"/>
                <w:sz w:val="20"/>
                <w:szCs w:val="20"/>
              </w:rPr>
              <w:t>00E-01</w:t>
            </w:r>
          </w:p>
        </w:tc>
      </w:tr>
      <w:tr w:rsidR="00630967" w:rsidRPr="00630967" w14:paraId="4104FBCD" w14:textId="77777777" w:rsidTr="00630967">
        <w:tc>
          <w:tcPr>
            <w:tcW w:w="2011" w:type="dxa"/>
          </w:tcPr>
          <w:p w14:paraId="1FAB901D" w14:textId="77777777" w:rsidR="00630967" w:rsidRPr="00630967" w:rsidRDefault="00630967" w:rsidP="00630967">
            <w:pPr>
              <w:rPr>
                <w:rFonts w:cs="Times New Roman"/>
                <w:sz w:val="20"/>
                <w:szCs w:val="20"/>
              </w:rPr>
            </w:pPr>
            <w:r w:rsidRPr="00630967">
              <w:rPr>
                <w:rFonts w:cs="Times New Roman"/>
                <w:sz w:val="20"/>
                <w:szCs w:val="20"/>
              </w:rPr>
              <w:t>DP2</w:t>
            </w:r>
          </w:p>
        </w:tc>
        <w:tc>
          <w:tcPr>
            <w:tcW w:w="4937" w:type="dxa"/>
          </w:tcPr>
          <w:p w14:paraId="13C45D83" w14:textId="77777777"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Same as dp1 except 40 cm thick floor now included as inscribed by boundary around SILENE and Collimator Box A</w:t>
            </w:r>
          </w:p>
        </w:tc>
        <w:tc>
          <w:tcPr>
            <w:tcW w:w="1350" w:type="dxa"/>
          </w:tcPr>
          <w:p w14:paraId="6F442E2C" w14:textId="73F7614B" w:rsidR="00630967" w:rsidRPr="00630967" w:rsidRDefault="00630967" w:rsidP="00630967">
            <w:pPr>
              <w:rPr>
                <w:rFonts w:cs="Times New Roman"/>
                <w:sz w:val="20"/>
                <w:szCs w:val="20"/>
              </w:rPr>
            </w:pPr>
            <w:r w:rsidRPr="00630967">
              <w:rPr>
                <w:rFonts w:eastAsia="Times New Roman" w:cs="Times New Roman"/>
                <w:color w:val="000000"/>
                <w:sz w:val="20"/>
                <w:szCs w:val="20"/>
              </w:rPr>
              <w:t>1.31560E+01</w:t>
            </w:r>
          </w:p>
        </w:tc>
        <w:tc>
          <w:tcPr>
            <w:tcW w:w="1278" w:type="dxa"/>
          </w:tcPr>
          <w:p w14:paraId="25AC480B" w14:textId="0073D290" w:rsidR="00630967" w:rsidRPr="00630967" w:rsidRDefault="009735B5" w:rsidP="00630967">
            <w:pPr>
              <w:rPr>
                <w:rFonts w:cs="Times New Roman"/>
                <w:sz w:val="20"/>
                <w:szCs w:val="20"/>
              </w:rPr>
            </w:pPr>
            <w:r>
              <w:rPr>
                <w:rFonts w:eastAsia="Times New Roman" w:cs="Times New Roman"/>
                <w:color w:val="000000"/>
                <w:sz w:val="20"/>
                <w:szCs w:val="20"/>
              </w:rPr>
              <w:t>1.1</w:t>
            </w:r>
            <w:r w:rsidR="00630967" w:rsidRPr="00630967">
              <w:rPr>
                <w:rFonts w:eastAsia="Times New Roman" w:cs="Times New Roman"/>
                <w:color w:val="000000"/>
                <w:sz w:val="20"/>
                <w:szCs w:val="20"/>
              </w:rPr>
              <w:t>000E-01</w:t>
            </w:r>
          </w:p>
        </w:tc>
      </w:tr>
      <w:tr w:rsidR="00630967" w:rsidRPr="00630967" w14:paraId="3A5D5E25" w14:textId="77777777" w:rsidTr="00630967">
        <w:tc>
          <w:tcPr>
            <w:tcW w:w="2011" w:type="dxa"/>
          </w:tcPr>
          <w:p w14:paraId="773CC7D4" w14:textId="77777777" w:rsidR="00630967" w:rsidRPr="00630967" w:rsidRDefault="00630967" w:rsidP="00630967">
            <w:pPr>
              <w:rPr>
                <w:rFonts w:cs="Times New Roman"/>
                <w:sz w:val="20"/>
                <w:szCs w:val="20"/>
              </w:rPr>
            </w:pPr>
            <w:r w:rsidRPr="00630967">
              <w:rPr>
                <w:rFonts w:cs="Times New Roman"/>
                <w:sz w:val="20"/>
                <w:szCs w:val="20"/>
              </w:rPr>
              <w:t>DP3</w:t>
            </w:r>
          </w:p>
        </w:tc>
        <w:tc>
          <w:tcPr>
            <w:tcW w:w="4937" w:type="dxa"/>
          </w:tcPr>
          <w:p w14:paraId="71CB007B" w14:textId="77777777"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Same as dp1 except 40 cm thick floor now extends full y-dimension for reactor cell</w:t>
            </w:r>
          </w:p>
        </w:tc>
        <w:tc>
          <w:tcPr>
            <w:tcW w:w="1350" w:type="dxa"/>
          </w:tcPr>
          <w:p w14:paraId="13DE6141" w14:textId="0C7149A6" w:rsidR="00630967" w:rsidRPr="00630967" w:rsidRDefault="00630967" w:rsidP="00630967">
            <w:pPr>
              <w:rPr>
                <w:rFonts w:cs="Times New Roman"/>
                <w:sz w:val="20"/>
                <w:szCs w:val="20"/>
              </w:rPr>
            </w:pPr>
            <w:r w:rsidRPr="00630967">
              <w:rPr>
                <w:rFonts w:eastAsia="Times New Roman" w:cs="Times New Roman"/>
                <w:color w:val="000000"/>
                <w:sz w:val="20"/>
                <w:szCs w:val="20"/>
              </w:rPr>
              <w:t>1.30720E+01</w:t>
            </w:r>
          </w:p>
        </w:tc>
        <w:tc>
          <w:tcPr>
            <w:tcW w:w="1278" w:type="dxa"/>
          </w:tcPr>
          <w:p w14:paraId="5545A3BF" w14:textId="1756AD3E" w:rsidR="00630967" w:rsidRPr="00630967" w:rsidRDefault="009735B5" w:rsidP="00630967">
            <w:pPr>
              <w:rPr>
                <w:rFonts w:cs="Times New Roman"/>
                <w:sz w:val="20"/>
                <w:szCs w:val="20"/>
              </w:rPr>
            </w:pPr>
            <w:r>
              <w:rPr>
                <w:rFonts w:eastAsia="Times New Roman" w:cs="Times New Roman"/>
                <w:color w:val="000000"/>
                <w:sz w:val="20"/>
                <w:szCs w:val="20"/>
              </w:rPr>
              <w:t>1.1</w:t>
            </w:r>
            <w:r w:rsidR="00630967" w:rsidRPr="00630967">
              <w:rPr>
                <w:rFonts w:eastAsia="Times New Roman" w:cs="Times New Roman"/>
                <w:color w:val="000000"/>
                <w:sz w:val="20"/>
                <w:szCs w:val="20"/>
              </w:rPr>
              <w:t>000E-01</w:t>
            </w:r>
          </w:p>
        </w:tc>
      </w:tr>
      <w:tr w:rsidR="00630967" w:rsidRPr="00630967" w14:paraId="72813958" w14:textId="77777777" w:rsidTr="00630967">
        <w:tc>
          <w:tcPr>
            <w:tcW w:w="2011" w:type="dxa"/>
          </w:tcPr>
          <w:p w14:paraId="2AF1776D" w14:textId="77777777" w:rsidR="00630967" w:rsidRPr="00630967" w:rsidRDefault="00630967" w:rsidP="00630967">
            <w:pPr>
              <w:rPr>
                <w:rFonts w:cs="Times New Roman"/>
                <w:sz w:val="20"/>
                <w:szCs w:val="20"/>
              </w:rPr>
            </w:pPr>
            <w:r w:rsidRPr="00630967">
              <w:rPr>
                <w:rFonts w:cs="Times New Roman"/>
                <w:sz w:val="20"/>
                <w:szCs w:val="20"/>
              </w:rPr>
              <w:t>DP4</w:t>
            </w:r>
          </w:p>
        </w:tc>
        <w:tc>
          <w:tcPr>
            <w:tcW w:w="4937" w:type="dxa"/>
          </w:tcPr>
          <w:p w14:paraId="0C7F5D1A" w14:textId="0AA1AFDE"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Same as dp1 except 40 cm thick floor now extends 1/2 of x-dimension for reactor cell</w:t>
            </w:r>
          </w:p>
        </w:tc>
        <w:tc>
          <w:tcPr>
            <w:tcW w:w="1350" w:type="dxa"/>
          </w:tcPr>
          <w:p w14:paraId="0D237362" w14:textId="6A644A1F" w:rsidR="00630967" w:rsidRPr="00630967" w:rsidRDefault="00630967" w:rsidP="00630967">
            <w:pPr>
              <w:rPr>
                <w:rFonts w:cs="Times New Roman"/>
                <w:sz w:val="20"/>
                <w:szCs w:val="20"/>
              </w:rPr>
            </w:pPr>
            <w:r w:rsidRPr="00630967">
              <w:rPr>
                <w:rFonts w:eastAsia="Times New Roman" w:cs="Times New Roman"/>
                <w:color w:val="000000"/>
                <w:sz w:val="20"/>
                <w:szCs w:val="20"/>
              </w:rPr>
              <w:t>1.32050E+01</w:t>
            </w:r>
          </w:p>
        </w:tc>
        <w:tc>
          <w:tcPr>
            <w:tcW w:w="1278" w:type="dxa"/>
          </w:tcPr>
          <w:p w14:paraId="240E2E46" w14:textId="190C321B" w:rsidR="00630967" w:rsidRPr="00630967" w:rsidRDefault="009735B5" w:rsidP="00630967">
            <w:pPr>
              <w:rPr>
                <w:rFonts w:cs="Times New Roman"/>
                <w:sz w:val="20"/>
                <w:szCs w:val="20"/>
              </w:rPr>
            </w:pPr>
            <w:r>
              <w:rPr>
                <w:rFonts w:eastAsia="Times New Roman" w:cs="Times New Roman"/>
                <w:color w:val="000000"/>
                <w:sz w:val="20"/>
                <w:szCs w:val="20"/>
              </w:rPr>
              <w:t>1.155</w:t>
            </w:r>
            <w:r w:rsidR="00630967" w:rsidRPr="00630967">
              <w:rPr>
                <w:rFonts w:eastAsia="Times New Roman" w:cs="Times New Roman"/>
                <w:color w:val="000000"/>
                <w:sz w:val="20"/>
                <w:szCs w:val="20"/>
              </w:rPr>
              <w:t>0E-01</w:t>
            </w:r>
          </w:p>
        </w:tc>
      </w:tr>
      <w:tr w:rsidR="00630967" w:rsidRPr="00630967" w14:paraId="3467A78D" w14:textId="77777777" w:rsidTr="00630967">
        <w:tc>
          <w:tcPr>
            <w:tcW w:w="2011" w:type="dxa"/>
          </w:tcPr>
          <w:p w14:paraId="6281D1B1" w14:textId="77777777" w:rsidR="00630967" w:rsidRPr="00630967" w:rsidRDefault="00630967" w:rsidP="00630967">
            <w:pPr>
              <w:rPr>
                <w:rFonts w:cs="Times New Roman"/>
                <w:sz w:val="20"/>
                <w:szCs w:val="20"/>
              </w:rPr>
            </w:pPr>
            <w:r w:rsidRPr="00630967">
              <w:rPr>
                <w:rFonts w:cs="Times New Roman"/>
                <w:sz w:val="20"/>
                <w:szCs w:val="20"/>
              </w:rPr>
              <w:t>DP5</w:t>
            </w:r>
          </w:p>
        </w:tc>
        <w:tc>
          <w:tcPr>
            <w:tcW w:w="4937" w:type="dxa"/>
          </w:tcPr>
          <w:p w14:paraId="29565349" w14:textId="77777777"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Same as dp1 except 40 cm thick floor now extends full x and y dimensions of reactor cell</w:t>
            </w:r>
          </w:p>
        </w:tc>
        <w:tc>
          <w:tcPr>
            <w:tcW w:w="1350" w:type="dxa"/>
          </w:tcPr>
          <w:p w14:paraId="6FC5E525" w14:textId="086C58E4" w:rsidR="00630967" w:rsidRPr="00630967" w:rsidRDefault="00630967" w:rsidP="00630967">
            <w:pPr>
              <w:rPr>
                <w:rFonts w:cs="Times New Roman"/>
                <w:sz w:val="20"/>
                <w:szCs w:val="20"/>
              </w:rPr>
            </w:pPr>
            <w:r w:rsidRPr="00630967">
              <w:rPr>
                <w:rFonts w:eastAsia="Times New Roman" w:cs="Times New Roman"/>
                <w:color w:val="000000"/>
                <w:sz w:val="20"/>
                <w:szCs w:val="20"/>
              </w:rPr>
              <w:t>1.33800E+01</w:t>
            </w:r>
          </w:p>
        </w:tc>
        <w:tc>
          <w:tcPr>
            <w:tcW w:w="1278" w:type="dxa"/>
          </w:tcPr>
          <w:p w14:paraId="15F49D2D" w14:textId="68E44615" w:rsidR="00630967" w:rsidRPr="00630967" w:rsidRDefault="009735B5" w:rsidP="00630967">
            <w:pPr>
              <w:rPr>
                <w:rFonts w:cs="Times New Roman"/>
                <w:sz w:val="20"/>
                <w:szCs w:val="20"/>
              </w:rPr>
            </w:pPr>
            <w:r>
              <w:rPr>
                <w:rFonts w:eastAsia="Times New Roman" w:cs="Times New Roman"/>
                <w:color w:val="000000"/>
                <w:sz w:val="20"/>
                <w:szCs w:val="20"/>
              </w:rPr>
              <w:t>1.170</w:t>
            </w:r>
            <w:r w:rsidR="00630967" w:rsidRPr="00630967">
              <w:rPr>
                <w:rFonts w:eastAsia="Times New Roman" w:cs="Times New Roman"/>
                <w:color w:val="000000"/>
                <w:sz w:val="20"/>
                <w:szCs w:val="20"/>
              </w:rPr>
              <w:t>0E-01</w:t>
            </w:r>
          </w:p>
        </w:tc>
      </w:tr>
      <w:tr w:rsidR="00630967" w:rsidRPr="00630967" w14:paraId="49725317" w14:textId="77777777" w:rsidTr="00630967">
        <w:tc>
          <w:tcPr>
            <w:tcW w:w="2011" w:type="dxa"/>
          </w:tcPr>
          <w:p w14:paraId="62F1B7CE" w14:textId="77777777" w:rsidR="00630967" w:rsidRPr="00630967" w:rsidRDefault="00630967" w:rsidP="00630967">
            <w:pPr>
              <w:rPr>
                <w:rFonts w:cs="Times New Roman"/>
                <w:sz w:val="20"/>
                <w:szCs w:val="20"/>
              </w:rPr>
            </w:pPr>
            <w:r w:rsidRPr="00630967">
              <w:rPr>
                <w:rFonts w:cs="Times New Roman"/>
                <w:sz w:val="20"/>
                <w:szCs w:val="20"/>
              </w:rPr>
              <w:t>DP12</w:t>
            </w:r>
          </w:p>
        </w:tc>
        <w:tc>
          <w:tcPr>
            <w:tcW w:w="4937" w:type="dxa"/>
          </w:tcPr>
          <w:p w14:paraId="6E254D86" w14:textId="3239BC77"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Same as dp5 except rear wall (+y dimension) added</w:t>
            </w:r>
          </w:p>
        </w:tc>
        <w:tc>
          <w:tcPr>
            <w:tcW w:w="1350" w:type="dxa"/>
          </w:tcPr>
          <w:p w14:paraId="281BF8E7" w14:textId="0D7D0686" w:rsidR="00630967" w:rsidRPr="00630967" w:rsidRDefault="00630967" w:rsidP="00630967">
            <w:pPr>
              <w:rPr>
                <w:rFonts w:cs="Times New Roman"/>
                <w:sz w:val="20"/>
                <w:szCs w:val="20"/>
              </w:rPr>
            </w:pPr>
            <w:r w:rsidRPr="00630967">
              <w:rPr>
                <w:rFonts w:eastAsia="Times New Roman" w:cs="Times New Roman"/>
                <w:color w:val="000000"/>
                <w:sz w:val="20"/>
                <w:szCs w:val="20"/>
              </w:rPr>
              <w:t>1.29260E+01</w:t>
            </w:r>
          </w:p>
        </w:tc>
        <w:tc>
          <w:tcPr>
            <w:tcW w:w="1278" w:type="dxa"/>
          </w:tcPr>
          <w:p w14:paraId="54288D0F" w14:textId="6F8005EE" w:rsidR="00630967" w:rsidRPr="00630967" w:rsidRDefault="009735B5" w:rsidP="00630967">
            <w:pPr>
              <w:rPr>
                <w:rFonts w:cs="Times New Roman"/>
                <w:sz w:val="20"/>
                <w:szCs w:val="20"/>
              </w:rPr>
            </w:pPr>
            <w:r>
              <w:rPr>
                <w:rFonts w:eastAsia="Times New Roman" w:cs="Times New Roman"/>
                <w:color w:val="000000"/>
                <w:sz w:val="20"/>
                <w:szCs w:val="20"/>
              </w:rPr>
              <w:t>1.150</w:t>
            </w:r>
            <w:r w:rsidR="00630967" w:rsidRPr="00630967">
              <w:rPr>
                <w:rFonts w:eastAsia="Times New Roman" w:cs="Times New Roman"/>
                <w:color w:val="000000"/>
                <w:sz w:val="20"/>
                <w:szCs w:val="20"/>
              </w:rPr>
              <w:t>0E-01</w:t>
            </w:r>
          </w:p>
        </w:tc>
      </w:tr>
      <w:tr w:rsidR="00630967" w:rsidRPr="00630967" w14:paraId="2A6C8517" w14:textId="77777777" w:rsidTr="00630967">
        <w:tc>
          <w:tcPr>
            <w:tcW w:w="2011" w:type="dxa"/>
          </w:tcPr>
          <w:p w14:paraId="41EA70CC" w14:textId="77777777" w:rsidR="00630967" w:rsidRPr="00630967" w:rsidRDefault="00630967" w:rsidP="00630967">
            <w:pPr>
              <w:rPr>
                <w:rFonts w:cs="Times New Roman"/>
                <w:sz w:val="20"/>
                <w:szCs w:val="20"/>
              </w:rPr>
            </w:pPr>
            <w:r w:rsidRPr="00630967">
              <w:rPr>
                <w:rFonts w:cs="Times New Roman"/>
                <w:sz w:val="20"/>
                <w:szCs w:val="20"/>
              </w:rPr>
              <w:t>DP13</w:t>
            </w:r>
          </w:p>
        </w:tc>
        <w:tc>
          <w:tcPr>
            <w:tcW w:w="4937" w:type="dxa"/>
          </w:tcPr>
          <w:p w14:paraId="59F61AF9" w14:textId="71DD47ED"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Same as dp5 except ceiling (+z dimension) added</w:t>
            </w:r>
          </w:p>
        </w:tc>
        <w:tc>
          <w:tcPr>
            <w:tcW w:w="1350" w:type="dxa"/>
          </w:tcPr>
          <w:p w14:paraId="2FC23154" w14:textId="4DCE88C7"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1.29030E+01</w:t>
            </w:r>
          </w:p>
        </w:tc>
        <w:tc>
          <w:tcPr>
            <w:tcW w:w="1278" w:type="dxa"/>
          </w:tcPr>
          <w:p w14:paraId="47EB320A" w14:textId="000871B7"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1.105</w:t>
            </w:r>
            <w:r w:rsidR="00630967" w:rsidRPr="00630967">
              <w:rPr>
                <w:rFonts w:eastAsia="Times New Roman" w:cs="Times New Roman"/>
                <w:color w:val="000000"/>
                <w:sz w:val="20"/>
                <w:szCs w:val="20"/>
              </w:rPr>
              <w:t>0E-01</w:t>
            </w:r>
          </w:p>
        </w:tc>
      </w:tr>
      <w:tr w:rsidR="00630967" w:rsidRPr="00630967" w14:paraId="167F296C" w14:textId="77777777" w:rsidTr="00630967">
        <w:tc>
          <w:tcPr>
            <w:tcW w:w="2011" w:type="dxa"/>
          </w:tcPr>
          <w:p w14:paraId="203A8CB6" w14:textId="77777777" w:rsidR="00630967" w:rsidRPr="00630967" w:rsidRDefault="00630967" w:rsidP="00630967">
            <w:pPr>
              <w:rPr>
                <w:rFonts w:cs="Times New Roman"/>
                <w:sz w:val="20"/>
                <w:szCs w:val="20"/>
              </w:rPr>
            </w:pPr>
            <w:r w:rsidRPr="00630967">
              <w:rPr>
                <w:rFonts w:cs="Times New Roman"/>
                <w:sz w:val="20"/>
                <w:szCs w:val="20"/>
              </w:rPr>
              <w:t>DP14</w:t>
            </w:r>
          </w:p>
        </w:tc>
        <w:tc>
          <w:tcPr>
            <w:tcW w:w="4937" w:type="dxa"/>
          </w:tcPr>
          <w:p w14:paraId="0134F54B" w14:textId="77777777"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Same as dp5 except scattering box added</w:t>
            </w:r>
          </w:p>
        </w:tc>
        <w:tc>
          <w:tcPr>
            <w:tcW w:w="1350" w:type="dxa"/>
          </w:tcPr>
          <w:p w14:paraId="67B2E32F" w14:textId="10BAFC6F"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1.28760E+01</w:t>
            </w:r>
          </w:p>
        </w:tc>
        <w:tc>
          <w:tcPr>
            <w:tcW w:w="1278" w:type="dxa"/>
          </w:tcPr>
          <w:p w14:paraId="54C270F8" w14:textId="7DA62D99"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1.155</w:t>
            </w:r>
            <w:r w:rsidR="00630967" w:rsidRPr="00630967">
              <w:rPr>
                <w:rFonts w:eastAsia="Times New Roman" w:cs="Times New Roman"/>
                <w:color w:val="000000"/>
                <w:sz w:val="20"/>
                <w:szCs w:val="20"/>
              </w:rPr>
              <w:t>0E-01</w:t>
            </w:r>
          </w:p>
        </w:tc>
      </w:tr>
      <w:tr w:rsidR="00630967" w:rsidRPr="00630967" w14:paraId="48D0D70F" w14:textId="77777777" w:rsidTr="00630967">
        <w:tc>
          <w:tcPr>
            <w:tcW w:w="2011" w:type="dxa"/>
          </w:tcPr>
          <w:p w14:paraId="2764D473" w14:textId="77777777" w:rsidR="00630967" w:rsidRPr="00630967" w:rsidRDefault="00630967" w:rsidP="00630967">
            <w:pPr>
              <w:rPr>
                <w:rFonts w:cs="Times New Roman"/>
                <w:sz w:val="20"/>
                <w:szCs w:val="20"/>
              </w:rPr>
            </w:pPr>
            <w:r w:rsidRPr="00630967">
              <w:rPr>
                <w:rFonts w:cs="Times New Roman"/>
                <w:sz w:val="20"/>
                <w:szCs w:val="20"/>
              </w:rPr>
              <w:t>DP15</w:t>
            </w:r>
          </w:p>
        </w:tc>
        <w:tc>
          <w:tcPr>
            <w:tcW w:w="4937" w:type="dxa"/>
          </w:tcPr>
          <w:p w14:paraId="62370CCD" w14:textId="4976C57C"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Same as dp5 except collimator box B added</w:t>
            </w:r>
          </w:p>
        </w:tc>
        <w:tc>
          <w:tcPr>
            <w:tcW w:w="1350" w:type="dxa"/>
          </w:tcPr>
          <w:p w14:paraId="74F30A2F" w14:textId="53E49953"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1.34010E+01</w:t>
            </w:r>
          </w:p>
        </w:tc>
        <w:tc>
          <w:tcPr>
            <w:tcW w:w="1278" w:type="dxa"/>
          </w:tcPr>
          <w:p w14:paraId="2ADA94A0" w14:textId="34B10F02"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1.180</w:t>
            </w:r>
            <w:r w:rsidR="00630967" w:rsidRPr="00630967">
              <w:rPr>
                <w:rFonts w:eastAsia="Times New Roman" w:cs="Times New Roman"/>
                <w:color w:val="000000"/>
                <w:sz w:val="20"/>
                <w:szCs w:val="20"/>
              </w:rPr>
              <w:t>0E-01</w:t>
            </w:r>
          </w:p>
        </w:tc>
      </w:tr>
      <w:tr w:rsidR="00630967" w:rsidRPr="00630967" w14:paraId="1349984C" w14:textId="77777777" w:rsidTr="00630967">
        <w:tc>
          <w:tcPr>
            <w:tcW w:w="2011" w:type="dxa"/>
          </w:tcPr>
          <w:p w14:paraId="0ED72EAC" w14:textId="77777777" w:rsidR="00630967" w:rsidRPr="00630967" w:rsidRDefault="00630967" w:rsidP="00630967">
            <w:pPr>
              <w:rPr>
                <w:rFonts w:cs="Times New Roman"/>
                <w:sz w:val="20"/>
                <w:szCs w:val="20"/>
              </w:rPr>
            </w:pPr>
            <w:r w:rsidRPr="00630967">
              <w:rPr>
                <w:rFonts w:cs="Times New Roman"/>
                <w:sz w:val="20"/>
                <w:szCs w:val="20"/>
              </w:rPr>
              <w:t>DP16</w:t>
            </w:r>
          </w:p>
        </w:tc>
        <w:tc>
          <w:tcPr>
            <w:tcW w:w="4937" w:type="dxa"/>
          </w:tcPr>
          <w:p w14:paraId="70263640" w14:textId="77777777"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Same as dp5 except Diagnostic Stand A added</w:t>
            </w:r>
          </w:p>
        </w:tc>
        <w:tc>
          <w:tcPr>
            <w:tcW w:w="1350" w:type="dxa"/>
          </w:tcPr>
          <w:p w14:paraId="04FC372E" w14:textId="0F1335A5"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1.33240E+01</w:t>
            </w:r>
          </w:p>
        </w:tc>
        <w:tc>
          <w:tcPr>
            <w:tcW w:w="1278" w:type="dxa"/>
          </w:tcPr>
          <w:p w14:paraId="5ADD91FD" w14:textId="29632FD5"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1.205</w:t>
            </w:r>
            <w:r w:rsidR="00630967" w:rsidRPr="00630967">
              <w:rPr>
                <w:rFonts w:eastAsia="Times New Roman" w:cs="Times New Roman"/>
                <w:color w:val="000000"/>
                <w:sz w:val="20"/>
                <w:szCs w:val="20"/>
              </w:rPr>
              <w:t>0E-01</w:t>
            </w:r>
          </w:p>
        </w:tc>
      </w:tr>
      <w:tr w:rsidR="00630967" w:rsidRPr="00630967" w14:paraId="78CDC70C" w14:textId="77777777" w:rsidTr="00630967">
        <w:tc>
          <w:tcPr>
            <w:tcW w:w="2011" w:type="dxa"/>
          </w:tcPr>
          <w:p w14:paraId="70090F6E" w14:textId="095A1DB6" w:rsidR="00630967" w:rsidRPr="00630967" w:rsidRDefault="00630967" w:rsidP="00630967">
            <w:pPr>
              <w:rPr>
                <w:rFonts w:cs="Times New Roman"/>
                <w:sz w:val="20"/>
                <w:szCs w:val="20"/>
              </w:rPr>
            </w:pPr>
            <w:r w:rsidRPr="00630967">
              <w:rPr>
                <w:rFonts w:cs="Times New Roman"/>
                <w:sz w:val="20"/>
                <w:szCs w:val="20"/>
              </w:rPr>
              <w:t>DP16A</w:t>
            </w:r>
          </w:p>
        </w:tc>
        <w:tc>
          <w:tcPr>
            <w:tcW w:w="4937" w:type="dxa"/>
          </w:tcPr>
          <w:p w14:paraId="26A1EEAE" w14:textId="61327674"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Same as dp16 except run with a different random number</w:t>
            </w:r>
          </w:p>
        </w:tc>
        <w:tc>
          <w:tcPr>
            <w:tcW w:w="1350" w:type="dxa"/>
          </w:tcPr>
          <w:p w14:paraId="2D4E40E2" w14:textId="4A12C64C"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7.40210E+03</w:t>
            </w:r>
          </w:p>
        </w:tc>
        <w:tc>
          <w:tcPr>
            <w:tcW w:w="1278" w:type="dxa"/>
          </w:tcPr>
          <w:p w14:paraId="2E1BF65E" w14:textId="69466CB8"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1.215</w:t>
            </w:r>
            <w:r w:rsidR="00630967" w:rsidRPr="00630967">
              <w:rPr>
                <w:rFonts w:eastAsia="Times New Roman" w:cs="Times New Roman"/>
                <w:color w:val="000000"/>
                <w:sz w:val="20"/>
                <w:szCs w:val="20"/>
              </w:rPr>
              <w:t>0E-01</w:t>
            </w:r>
          </w:p>
        </w:tc>
      </w:tr>
      <w:tr w:rsidR="00630967" w:rsidRPr="00630967" w14:paraId="4F826596" w14:textId="77777777" w:rsidTr="00630967">
        <w:tc>
          <w:tcPr>
            <w:tcW w:w="2011" w:type="dxa"/>
          </w:tcPr>
          <w:p w14:paraId="13BE1967" w14:textId="77777777" w:rsidR="00630967" w:rsidRPr="00630967" w:rsidRDefault="00630967" w:rsidP="00630967">
            <w:pPr>
              <w:rPr>
                <w:rFonts w:cs="Times New Roman"/>
                <w:sz w:val="20"/>
                <w:szCs w:val="20"/>
              </w:rPr>
            </w:pPr>
            <w:r w:rsidRPr="00630967">
              <w:rPr>
                <w:rFonts w:cs="Times New Roman"/>
                <w:sz w:val="20"/>
                <w:szCs w:val="20"/>
              </w:rPr>
              <w:t>Final.1</w:t>
            </w:r>
          </w:p>
        </w:tc>
        <w:tc>
          <w:tcPr>
            <w:tcW w:w="4937" w:type="dxa"/>
          </w:tcPr>
          <w:p w14:paraId="7EE13EA2" w14:textId="77777777"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Final revised input deck based upon dp20. This run uses revised input deck, old importance map and old source mesh</w:t>
            </w:r>
          </w:p>
        </w:tc>
        <w:tc>
          <w:tcPr>
            <w:tcW w:w="1350" w:type="dxa"/>
          </w:tcPr>
          <w:p w14:paraId="222CD23A" w14:textId="416AD080"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1.33190E+01</w:t>
            </w:r>
          </w:p>
        </w:tc>
        <w:tc>
          <w:tcPr>
            <w:tcW w:w="1278" w:type="dxa"/>
          </w:tcPr>
          <w:p w14:paraId="2C89BAD6" w14:textId="382656B9"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1.205</w:t>
            </w:r>
            <w:r w:rsidR="00630967" w:rsidRPr="00630967">
              <w:rPr>
                <w:rFonts w:eastAsia="Times New Roman" w:cs="Times New Roman"/>
                <w:color w:val="000000"/>
                <w:sz w:val="20"/>
                <w:szCs w:val="20"/>
              </w:rPr>
              <w:t>0E-01</w:t>
            </w:r>
          </w:p>
        </w:tc>
      </w:tr>
      <w:tr w:rsidR="00630967" w:rsidRPr="00630967" w14:paraId="25CFCB44" w14:textId="77777777" w:rsidTr="00630967">
        <w:tc>
          <w:tcPr>
            <w:tcW w:w="2011" w:type="dxa"/>
          </w:tcPr>
          <w:p w14:paraId="58801B82" w14:textId="77777777" w:rsidR="00630967" w:rsidRPr="00630967" w:rsidRDefault="00630967" w:rsidP="00630967">
            <w:pPr>
              <w:rPr>
                <w:rFonts w:cs="Times New Roman"/>
                <w:sz w:val="20"/>
                <w:szCs w:val="20"/>
              </w:rPr>
            </w:pPr>
            <w:r w:rsidRPr="00630967">
              <w:rPr>
                <w:rFonts w:cs="Times New Roman"/>
                <w:sz w:val="20"/>
                <w:szCs w:val="20"/>
              </w:rPr>
              <w:t>Final.2</w:t>
            </w:r>
          </w:p>
        </w:tc>
        <w:tc>
          <w:tcPr>
            <w:tcW w:w="4937" w:type="dxa"/>
          </w:tcPr>
          <w:p w14:paraId="45AC3945" w14:textId="77777777"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Final revised input deck based upon dp20. This run uses revised input deck, new importance map based on re-running DENOVO with final input deck and old source mesh.</w:t>
            </w:r>
          </w:p>
        </w:tc>
        <w:tc>
          <w:tcPr>
            <w:tcW w:w="1350" w:type="dxa"/>
          </w:tcPr>
          <w:p w14:paraId="7B1DED3F" w14:textId="07310A72"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1.33160E+01</w:t>
            </w:r>
          </w:p>
        </w:tc>
        <w:tc>
          <w:tcPr>
            <w:tcW w:w="1278" w:type="dxa"/>
          </w:tcPr>
          <w:p w14:paraId="46237A47" w14:textId="0A91DDEB"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1.205</w:t>
            </w:r>
            <w:r w:rsidR="00630967" w:rsidRPr="00630967">
              <w:rPr>
                <w:rFonts w:eastAsia="Times New Roman" w:cs="Times New Roman"/>
                <w:color w:val="000000"/>
                <w:sz w:val="20"/>
                <w:szCs w:val="20"/>
              </w:rPr>
              <w:t>0E-01</w:t>
            </w:r>
          </w:p>
        </w:tc>
      </w:tr>
      <w:tr w:rsidR="00630967" w:rsidRPr="00630967" w14:paraId="033EC720" w14:textId="77777777" w:rsidTr="00630967">
        <w:tc>
          <w:tcPr>
            <w:tcW w:w="2011" w:type="dxa"/>
          </w:tcPr>
          <w:p w14:paraId="2FB5C99E" w14:textId="77777777" w:rsidR="00630967" w:rsidRPr="00630967" w:rsidRDefault="00630967" w:rsidP="00630967">
            <w:pPr>
              <w:rPr>
                <w:rFonts w:cs="Times New Roman"/>
                <w:sz w:val="20"/>
                <w:szCs w:val="20"/>
              </w:rPr>
            </w:pPr>
            <w:r w:rsidRPr="00630967">
              <w:rPr>
                <w:rFonts w:cs="Times New Roman"/>
                <w:sz w:val="20"/>
                <w:szCs w:val="20"/>
              </w:rPr>
              <w:t>Final.3</w:t>
            </w:r>
          </w:p>
        </w:tc>
        <w:tc>
          <w:tcPr>
            <w:tcW w:w="4937" w:type="dxa"/>
          </w:tcPr>
          <w:p w14:paraId="6C048B09" w14:textId="77777777"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Final revised input deck based upon dp20. This run uses all new files generated using the simplified input deck (source, DENOVO and MONACO).</w:t>
            </w:r>
          </w:p>
        </w:tc>
        <w:tc>
          <w:tcPr>
            <w:tcW w:w="1350" w:type="dxa"/>
          </w:tcPr>
          <w:p w14:paraId="0556D3E8" w14:textId="5FA19390"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1.33250E+01</w:t>
            </w:r>
          </w:p>
        </w:tc>
        <w:tc>
          <w:tcPr>
            <w:tcW w:w="1278" w:type="dxa"/>
          </w:tcPr>
          <w:p w14:paraId="6F0C13AA" w14:textId="761DF33A"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1.205</w:t>
            </w:r>
            <w:r w:rsidR="00630967" w:rsidRPr="00630967">
              <w:rPr>
                <w:rFonts w:eastAsia="Times New Roman" w:cs="Times New Roman"/>
                <w:color w:val="000000"/>
                <w:sz w:val="20"/>
                <w:szCs w:val="20"/>
              </w:rPr>
              <w:t>0E-01</w:t>
            </w:r>
          </w:p>
        </w:tc>
      </w:tr>
      <w:tr w:rsidR="00630967" w:rsidRPr="00630967" w14:paraId="0545C4C8" w14:textId="77777777" w:rsidTr="00630967">
        <w:tc>
          <w:tcPr>
            <w:tcW w:w="2011" w:type="dxa"/>
          </w:tcPr>
          <w:p w14:paraId="697D6C0F" w14:textId="48291D4B" w:rsidR="00630967" w:rsidRPr="00630967" w:rsidRDefault="00630967" w:rsidP="00630967">
            <w:pPr>
              <w:rPr>
                <w:rFonts w:cs="Times New Roman"/>
                <w:sz w:val="20"/>
                <w:szCs w:val="20"/>
              </w:rPr>
            </w:pPr>
            <w:r w:rsidRPr="00630967">
              <w:rPr>
                <w:rFonts w:eastAsia="Times New Roman" w:cs="Times New Roman"/>
                <w:color w:val="000000"/>
                <w:sz w:val="20"/>
                <w:szCs w:val="20"/>
              </w:rPr>
              <w:t>foilthick.up</w:t>
            </w:r>
          </w:p>
        </w:tc>
        <w:tc>
          <w:tcPr>
            <w:tcW w:w="4937" w:type="dxa"/>
          </w:tcPr>
          <w:p w14:paraId="0BA76780" w14:textId="6E89B0F1"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 xml:space="preserve">Direct </w:t>
            </w:r>
            <w:r w:rsidR="00B05305" w:rsidRPr="00630967">
              <w:rPr>
                <w:rFonts w:eastAsia="Times New Roman" w:cs="Times New Roman"/>
                <w:color w:val="000000"/>
                <w:sz w:val="20"/>
                <w:szCs w:val="20"/>
              </w:rPr>
              <w:t>perturbation</w:t>
            </w:r>
            <w:r w:rsidRPr="00630967">
              <w:rPr>
                <w:rFonts w:eastAsia="Times New Roman" w:cs="Times New Roman"/>
                <w:color w:val="000000"/>
                <w:sz w:val="20"/>
                <w:szCs w:val="20"/>
              </w:rPr>
              <w:t xml:space="preserve"> of final input (final.test3).  Foil thickness increased 2%</w:t>
            </w:r>
          </w:p>
        </w:tc>
        <w:tc>
          <w:tcPr>
            <w:tcW w:w="1350" w:type="dxa"/>
          </w:tcPr>
          <w:p w14:paraId="303A4A21" w14:textId="3ACB3034"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1.33220E+01</w:t>
            </w:r>
          </w:p>
        </w:tc>
        <w:tc>
          <w:tcPr>
            <w:tcW w:w="1278" w:type="dxa"/>
          </w:tcPr>
          <w:p w14:paraId="473AA968" w14:textId="515D24D9"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1.20</w:t>
            </w:r>
            <w:r w:rsidR="00630967" w:rsidRPr="00630967">
              <w:rPr>
                <w:rFonts w:eastAsia="Times New Roman" w:cs="Times New Roman"/>
                <w:color w:val="000000"/>
                <w:sz w:val="20"/>
                <w:szCs w:val="20"/>
              </w:rPr>
              <w:t>00E-01</w:t>
            </w:r>
          </w:p>
        </w:tc>
      </w:tr>
      <w:tr w:rsidR="00630967" w:rsidRPr="00630967" w14:paraId="17F6E56F" w14:textId="77777777" w:rsidTr="00630967">
        <w:tc>
          <w:tcPr>
            <w:tcW w:w="2011" w:type="dxa"/>
          </w:tcPr>
          <w:p w14:paraId="1725A6AA" w14:textId="6C55A720" w:rsidR="00630967" w:rsidRPr="00630967" w:rsidRDefault="00630967" w:rsidP="00630967">
            <w:pPr>
              <w:rPr>
                <w:rFonts w:cs="Times New Roman"/>
                <w:sz w:val="20"/>
                <w:szCs w:val="20"/>
              </w:rPr>
            </w:pPr>
            <w:r w:rsidRPr="00630967">
              <w:rPr>
                <w:rFonts w:eastAsia="Times New Roman" w:cs="Times New Roman"/>
                <w:color w:val="000000"/>
                <w:sz w:val="20"/>
                <w:szCs w:val="20"/>
              </w:rPr>
              <w:t>foilthick.down</w:t>
            </w:r>
          </w:p>
        </w:tc>
        <w:tc>
          <w:tcPr>
            <w:tcW w:w="4937" w:type="dxa"/>
          </w:tcPr>
          <w:p w14:paraId="1A7777F0" w14:textId="5C2FE1D1"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 xml:space="preserve">Direct </w:t>
            </w:r>
            <w:r w:rsidR="00B05305" w:rsidRPr="00630967">
              <w:rPr>
                <w:rFonts w:eastAsia="Times New Roman" w:cs="Times New Roman"/>
                <w:color w:val="000000"/>
                <w:sz w:val="20"/>
                <w:szCs w:val="20"/>
              </w:rPr>
              <w:t>perturbation</w:t>
            </w:r>
            <w:r w:rsidRPr="00630967">
              <w:rPr>
                <w:rFonts w:eastAsia="Times New Roman" w:cs="Times New Roman"/>
                <w:color w:val="000000"/>
                <w:sz w:val="20"/>
                <w:szCs w:val="20"/>
              </w:rPr>
              <w:t xml:space="preserve"> of final input (final.test3).  Foil thickness decreased 2%</w:t>
            </w:r>
          </w:p>
        </w:tc>
        <w:tc>
          <w:tcPr>
            <w:tcW w:w="1350" w:type="dxa"/>
          </w:tcPr>
          <w:p w14:paraId="74410428" w14:textId="20050885"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1.33490E+01</w:t>
            </w:r>
          </w:p>
        </w:tc>
        <w:tc>
          <w:tcPr>
            <w:tcW w:w="1278" w:type="dxa"/>
          </w:tcPr>
          <w:p w14:paraId="7D4967CA" w14:textId="39A9B261"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1.210</w:t>
            </w:r>
            <w:r w:rsidR="00630967" w:rsidRPr="00630967">
              <w:rPr>
                <w:rFonts w:eastAsia="Times New Roman" w:cs="Times New Roman"/>
                <w:color w:val="000000"/>
                <w:sz w:val="20"/>
                <w:szCs w:val="20"/>
              </w:rPr>
              <w:t>0E-01</w:t>
            </w:r>
          </w:p>
        </w:tc>
      </w:tr>
      <w:tr w:rsidR="00630967" w:rsidRPr="00630967" w14:paraId="39D3D12E" w14:textId="77777777" w:rsidTr="00630967">
        <w:tc>
          <w:tcPr>
            <w:tcW w:w="2011" w:type="dxa"/>
          </w:tcPr>
          <w:p w14:paraId="0F5D276A" w14:textId="2CF97182" w:rsidR="00630967" w:rsidRPr="00630967" w:rsidRDefault="00630967" w:rsidP="00630967">
            <w:pPr>
              <w:rPr>
                <w:rFonts w:cs="Times New Roman"/>
                <w:sz w:val="20"/>
                <w:szCs w:val="20"/>
              </w:rPr>
            </w:pPr>
            <w:r w:rsidRPr="00630967">
              <w:rPr>
                <w:rFonts w:eastAsia="Times New Roman" w:cs="Times New Roman"/>
                <w:color w:val="000000"/>
                <w:sz w:val="20"/>
                <w:szCs w:val="20"/>
              </w:rPr>
              <w:t>foilthick.up.max</w:t>
            </w:r>
          </w:p>
        </w:tc>
        <w:tc>
          <w:tcPr>
            <w:tcW w:w="4937" w:type="dxa"/>
          </w:tcPr>
          <w:p w14:paraId="03BDC1E3" w14:textId="7326D431"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 xml:space="preserve">Direct </w:t>
            </w:r>
            <w:r w:rsidR="00B05305" w:rsidRPr="00630967">
              <w:rPr>
                <w:rFonts w:eastAsia="Times New Roman" w:cs="Times New Roman"/>
                <w:color w:val="000000"/>
                <w:sz w:val="20"/>
                <w:szCs w:val="20"/>
              </w:rPr>
              <w:t>perturbation</w:t>
            </w:r>
            <w:r w:rsidRPr="00630967">
              <w:rPr>
                <w:rFonts w:eastAsia="Times New Roman" w:cs="Times New Roman"/>
                <w:color w:val="000000"/>
                <w:sz w:val="20"/>
                <w:szCs w:val="20"/>
              </w:rPr>
              <w:t xml:space="preserve"> of final input (final.test3).  Foil thickness increased to problem's physical max of 0.33 cm.</w:t>
            </w:r>
          </w:p>
        </w:tc>
        <w:tc>
          <w:tcPr>
            <w:tcW w:w="1350" w:type="dxa"/>
          </w:tcPr>
          <w:p w14:paraId="21C3D3AB" w14:textId="7C2490AF"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1.32200E+01</w:t>
            </w:r>
          </w:p>
        </w:tc>
        <w:tc>
          <w:tcPr>
            <w:tcW w:w="1278" w:type="dxa"/>
          </w:tcPr>
          <w:p w14:paraId="709C156B" w14:textId="60AF11B2"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1.185</w:t>
            </w:r>
            <w:r w:rsidR="00630967" w:rsidRPr="00630967">
              <w:rPr>
                <w:rFonts w:eastAsia="Times New Roman" w:cs="Times New Roman"/>
                <w:color w:val="000000"/>
                <w:sz w:val="20"/>
                <w:szCs w:val="20"/>
              </w:rPr>
              <w:t>0E-01</w:t>
            </w:r>
          </w:p>
        </w:tc>
      </w:tr>
      <w:tr w:rsidR="00630967" w:rsidRPr="00630967" w14:paraId="7168CCB1" w14:textId="77777777" w:rsidTr="00630967">
        <w:tc>
          <w:tcPr>
            <w:tcW w:w="2011" w:type="dxa"/>
          </w:tcPr>
          <w:p w14:paraId="30024661" w14:textId="78845DDE" w:rsidR="00630967" w:rsidRPr="00630967" w:rsidRDefault="00630967" w:rsidP="00630967">
            <w:pPr>
              <w:rPr>
                <w:rFonts w:cs="Times New Roman"/>
                <w:sz w:val="20"/>
                <w:szCs w:val="20"/>
              </w:rPr>
            </w:pPr>
            <w:r w:rsidRPr="00630967">
              <w:rPr>
                <w:rFonts w:eastAsia="Times New Roman" w:cs="Times New Roman"/>
                <w:color w:val="000000"/>
                <w:sz w:val="20"/>
                <w:szCs w:val="20"/>
              </w:rPr>
              <w:t>fueliso.up</w:t>
            </w:r>
          </w:p>
        </w:tc>
        <w:tc>
          <w:tcPr>
            <w:tcW w:w="4937" w:type="dxa"/>
          </w:tcPr>
          <w:p w14:paraId="6252B25B" w14:textId="3D0C3F0C"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 xml:space="preserve">Direct </w:t>
            </w:r>
            <w:r w:rsidR="00B05305" w:rsidRPr="00630967">
              <w:rPr>
                <w:rFonts w:eastAsia="Times New Roman" w:cs="Times New Roman"/>
                <w:color w:val="000000"/>
                <w:sz w:val="20"/>
                <w:szCs w:val="20"/>
              </w:rPr>
              <w:t>perturbation</w:t>
            </w:r>
            <w:r w:rsidRPr="00630967">
              <w:rPr>
                <w:rFonts w:eastAsia="Times New Roman" w:cs="Times New Roman"/>
                <w:color w:val="000000"/>
                <w:sz w:val="20"/>
                <w:szCs w:val="20"/>
              </w:rPr>
              <w:t xml:space="preserve"> of final input (final.test3).  Number density of U-235 in fuel increased by 2%.</w:t>
            </w:r>
          </w:p>
        </w:tc>
        <w:tc>
          <w:tcPr>
            <w:tcW w:w="1350" w:type="dxa"/>
          </w:tcPr>
          <w:p w14:paraId="199132F7" w14:textId="21CF7686"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1.33760E+01</w:t>
            </w:r>
          </w:p>
        </w:tc>
        <w:tc>
          <w:tcPr>
            <w:tcW w:w="1278" w:type="dxa"/>
          </w:tcPr>
          <w:p w14:paraId="725CE267" w14:textId="30DF50D3"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1.22</w:t>
            </w:r>
            <w:r w:rsidR="00630967" w:rsidRPr="00630967">
              <w:rPr>
                <w:rFonts w:eastAsia="Times New Roman" w:cs="Times New Roman"/>
                <w:color w:val="000000"/>
                <w:sz w:val="20"/>
                <w:szCs w:val="20"/>
              </w:rPr>
              <w:t>00E-01</w:t>
            </w:r>
          </w:p>
        </w:tc>
      </w:tr>
      <w:tr w:rsidR="00630967" w:rsidRPr="00630967" w14:paraId="3FEB10A2" w14:textId="77777777" w:rsidTr="00630967">
        <w:tc>
          <w:tcPr>
            <w:tcW w:w="2011" w:type="dxa"/>
          </w:tcPr>
          <w:p w14:paraId="2A4CBA04" w14:textId="0911FF18" w:rsidR="00630967" w:rsidRPr="00630967" w:rsidRDefault="00630967" w:rsidP="00630967">
            <w:pPr>
              <w:rPr>
                <w:rFonts w:cs="Times New Roman"/>
                <w:sz w:val="20"/>
                <w:szCs w:val="20"/>
              </w:rPr>
            </w:pPr>
            <w:r w:rsidRPr="00630967">
              <w:rPr>
                <w:rFonts w:eastAsia="Times New Roman" w:cs="Times New Roman"/>
                <w:color w:val="000000"/>
                <w:sz w:val="20"/>
                <w:szCs w:val="20"/>
              </w:rPr>
              <w:t>fueliso.down</w:t>
            </w:r>
          </w:p>
        </w:tc>
        <w:tc>
          <w:tcPr>
            <w:tcW w:w="4937" w:type="dxa"/>
          </w:tcPr>
          <w:p w14:paraId="5C88E380" w14:textId="71C06A8C"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 xml:space="preserve">Direct </w:t>
            </w:r>
            <w:r w:rsidR="00B05305" w:rsidRPr="00630967">
              <w:rPr>
                <w:rFonts w:eastAsia="Times New Roman" w:cs="Times New Roman"/>
                <w:color w:val="000000"/>
                <w:sz w:val="20"/>
                <w:szCs w:val="20"/>
              </w:rPr>
              <w:t>perturbation</w:t>
            </w:r>
            <w:r w:rsidRPr="00630967">
              <w:rPr>
                <w:rFonts w:eastAsia="Times New Roman" w:cs="Times New Roman"/>
                <w:color w:val="000000"/>
                <w:sz w:val="20"/>
                <w:szCs w:val="20"/>
              </w:rPr>
              <w:t xml:space="preserve"> of final input (final.test3).  Number density of U-235 in fuel decreased by 2%.</w:t>
            </w:r>
          </w:p>
        </w:tc>
        <w:tc>
          <w:tcPr>
            <w:tcW w:w="1350" w:type="dxa"/>
          </w:tcPr>
          <w:p w14:paraId="0A8C7A3F" w14:textId="2F02AA5A"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1.33060E+01</w:t>
            </w:r>
          </w:p>
        </w:tc>
        <w:tc>
          <w:tcPr>
            <w:tcW w:w="1278" w:type="dxa"/>
          </w:tcPr>
          <w:p w14:paraId="4A3A8712" w14:textId="024C1223"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1.20</w:t>
            </w:r>
            <w:r w:rsidR="00630967" w:rsidRPr="00630967">
              <w:rPr>
                <w:rFonts w:eastAsia="Times New Roman" w:cs="Times New Roman"/>
                <w:color w:val="000000"/>
                <w:sz w:val="20"/>
                <w:szCs w:val="20"/>
              </w:rPr>
              <w:t>00E-01</w:t>
            </w:r>
          </w:p>
        </w:tc>
      </w:tr>
      <w:tr w:rsidR="00630967" w:rsidRPr="00630967" w14:paraId="329C8D11" w14:textId="77777777" w:rsidTr="00630967">
        <w:tc>
          <w:tcPr>
            <w:tcW w:w="2011" w:type="dxa"/>
          </w:tcPr>
          <w:p w14:paraId="2CF28348" w14:textId="1273EF7F" w:rsidR="00630967" w:rsidRPr="00630967" w:rsidRDefault="00630967" w:rsidP="00630967">
            <w:pPr>
              <w:rPr>
                <w:rFonts w:cs="Times New Roman"/>
                <w:sz w:val="20"/>
                <w:szCs w:val="20"/>
              </w:rPr>
            </w:pPr>
            <w:r w:rsidRPr="00630967">
              <w:rPr>
                <w:rFonts w:eastAsia="Times New Roman" w:cs="Times New Roman"/>
                <w:color w:val="000000"/>
                <w:sz w:val="20"/>
                <w:szCs w:val="20"/>
              </w:rPr>
              <w:t>fueliso.up.10%</w:t>
            </w:r>
          </w:p>
        </w:tc>
        <w:tc>
          <w:tcPr>
            <w:tcW w:w="4937" w:type="dxa"/>
          </w:tcPr>
          <w:p w14:paraId="6EA33BF8" w14:textId="3D215594"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 xml:space="preserve">Direct </w:t>
            </w:r>
            <w:r w:rsidR="00B05305" w:rsidRPr="00630967">
              <w:rPr>
                <w:rFonts w:eastAsia="Times New Roman" w:cs="Times New Roman"/>
                <w:color w:val="000000"/>
                <w:sz w:val="20"/>
                <w:szCs w:val="20"/>
              </w:rPr>
              <w:t>perturbation</w:t>
            </w:r>
            <w:r w:rsidRPr="00630967">
              <w:rPr>
                <w:rFonts w:eastAsia="Times New Roman" w:cs="Times New Roman"/>
                <w:color w:val="000000"/>
                <w:sz w:val="20"/>
                <w:szCs w:val="20"/>
              </w:rPr>
              <w:t xml:space="preserve"> of final input (final.test3).  Number density of U-235 in fuel increased by 10%</w:t>
            </w:r>
          </w:p>
        </w:tc>
        <w:tc>
          <w:tcPr>
            <w:tcW w:w="1350" w:type="dxa"/>
          </w:tcPr>
          <w:p w14:paraId="074078A2" w14:textId="144E16F7"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1.32330E+01</w:t>
            </w:r>
          </w:p>
        </w:tc>
        <w:tc>
          <w:tcPr>
            <w:tcW w:w="1278" w:type="dxa"/>
          </w:tcPr>
          <w:p w14:paraId="4F6082BE" w14:textId="00FEFBAA"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1.210</w:t>
            </w:r>
            <w:r w:rsidR="00630967" w:rsidRPr="00630967">
              <w:rPr>
                <w:rFonts w:eastAsia="Times New Roman" w:cs="Times New Roman"/>
                <w:color w:val="000000"/>
                <w:sz w:val="20"/>
                <w:szCs w:val="20"/>
              </w:rPr>
              <w:t>0E-01</w:t>
            </w:r>
          </w:p>
        </w:tc>
      </w:tr>
      <w:tr w:rsidR="00630967" w:rsidRPr="00630967" w14:paraId="05974B32" w14:textId="77777777" w:rsidTr="00630967">
        <w:tc>
          <w:tcPr>
            <w:tcW w:w="2011" w:type="dxa"/>
          </w:tcPr>
          <w:p w14:paraId="4E06C1C1" w14:textId="04B7A253" w:rsidR="00630967" w:rsidRPr="00630967" w:rsidRDefault="00630967" w:rsidP="00630967">
            <w:pPr>
              <w:rPr>
                <w:rFonts w:cs="Times New Roman"/>
                <w:sz w:val="20"/>
                <w:szCs w:val="20"/>
              </w:rPr>
            </w:pPr>
            <w:r w:rsidRPr="00630967">
              <w:rPr>
                <w:rFonts w:eastAsia="Times New Roman" w:cs="Times New Roman"/>
                <w:color w:val="000000"/>
                <w:sz w:val="20"/>
                <w:szCs w:val="20"/>
              </w:rPr>
              <w:t>fueliso.down.10%</w:t>
            </w:r>
          </w:p>
        </w:tc>
        <w:tc>
          <w:tcPr>
            <w:tcW w:w="4937" w:type="dxa"/>
          </w:tcPr>
          <w:p w14:paraId="7443E2F3" w14:textId="3B239DA1"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 xml:space="preserve">Direct </w:t>
            </w:r>
            <w:r w:rsidR="00B05305" w:rsidRPr="00630967">
              <w:rPr>
                <w:rFonts w:eastAsia="Times New Roman" w:cs="Times New Roman"/>
                <w:color w:val="000000"/>
                <w:sz w:val="20"/>
                <w:szCs w:val="20"/>
              </w:rPr>
              <w:t>perturbation</w:t>
            </w:r>
            <w:r w:rsidRPr="00630967">
              <w:rPr>
                <w:rFonts w:eastAsia="Times New Roman" w:cs="Times New Roman"/>
                <w:color w:val="000000"/>
                <w:sz w:val="20"/>
                <w:szCs w:val="20"/>
              </w:rPr>
              <w:t xml:space="preserve"> of final input (final.test3).  Number density of U-235 in fuel decreased by 10%.</w:t>
            </w:r>
          </w:p>
        </w:tc>
        <w:tc>
          <w:tcPr>
            <w:tcW w:w="1350" w:type="dxa"/>
          </w:tcPr>
          <w:p w14:paraId="6B667C4F" w14:textId="12D3B429"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1.30410E+01</w:t>
            </w:r>
          </w:p>
        </w:tc>
        <w:tc>
          <w:tcPr>
            <w:tcW w:w="1278" w:type="dxa"/>
          </w:tcPr>
          <w:p w14:paraId="55BBE29A" w14:textId="6CC5B6C1"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1.200</w:t>
            </w:r>
            <w:r w:rsidR="00630967" w:rsidRPr="00630967">
              <w:rPr>
                <w:rFonts w:eastAsia="Times New Roman" w:cs="Times New Roman"/>
                <w:color w:val="000000"/>
                <w:sz w:val="20"/>
                <w:szCs w:val="20"/>
              </w:rPr>
              <w:t>0E-01</w:t>
            </w:r>
          </w:p>
        </w:tc>
      </w:tr>
      <w:tr w:rsidR="00630967" w:rsidRPr="00630967" w14:paraId="5461A656" w14:textId="77777777" w:rsidTr="00630967">
        <w:tc>
          <w:tcPr>
            <w:tcW w:w="2011" w:type="dxa"/>
          </w:tcPr>
          <w:p w14:paraId="5F5DE47D" w14:textId="13DAECB3" w:rsidR="00630967" w:rsidRPr="00630967" w:rsidRDefault="00630967" w:rsidP="00630967">
            <w:pPr>
              <w:rPr>
                <w:rFonts w:cs="Times New Roman"/>
                <w:sz w:val="20"/>
                <w:szCs w:val="20"/>
              </w:rPr>
            </w:pPr>
            <w:r w:rsidRPr="00630967">
              <w:rPr>
                <w:rFonts w:eastAsia="Times New Roman" w:cs="Times New Roman"/>
                <w:color w:val="000000"/>
                <w:sz w:val="20"/>
                <w:szCs w:val="20"/>
              </w:rPr>
              <w:t>poly.density.up.5%</w:t>
            </w:r>
          </w:p>
        </w:tc>
        <w:tc>
          <w:tcPr>
            <w:tcW w:w="4937" w:type="dxa"/>
          </w:tcPr>
          <w:p w14:paraId="30136B80" w14:textId="3B29A116"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 xml:space="preserve">Direct </w:t>
            </w:r>
            <w:r w:rsidR="00B05305" w:rsidRPr="00630967">
              <w:rPr>
                <w:rFonts w:eastAsia="Times New Roman" w:cs="Times New Roman"/>
                <w:color w:val="000000"/>
                <w:sz w:val="20"/>
                <w:szCs w:val="20"/>
              </w:rPr>
              <w:t>perturbation</w:t>
            </w:r>
            <w:r w:rsidRPr="00630967">
              <w:rPr>
                <w:rFonts w:eastAsia="Times New Roman" w:cs="Times New Roman"/>
                <w:color w:val="000000"/>
                <w:sz w:val="20"/>
                <w:szCs w:val="20"/>
              </w:rPr>
              <w:t xml:space="preserve"> of final input (final.test3).  Density of PPB9 increased by 5% (all number densities changed).</w:t>
            </w:r>
          </w:p>
        </w:tc>
        <w:tc>
          <w:tcPr>
            <w:tcW w:w="1350" w:type="dxa"/>
          </w:tcPr>
          <w:p w14:paraId="740FCA0A" w14:textId="5EB345BC"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1.33470E+01</w:t>
            </w:r>
          </w:p>
        </w:tc>
        <w:tc>
          <w:tcPr>
            <w:tcW w:w="1278" w:type="dxa"/>
          </w:tcPr>
          <w:p w14:paraId="1CC6D8D9" w14:textId="5AB09A46"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1.20</w:t>
            </w:r>
            <w:r w:rsidR="00630967" w:rsidRPr="00630967">
              <w:rPr>
                <w:rFonts w:eastAsia="Times New Roman" w:cs="Times New Roman"/>
                <w:color w:val="000000"/>
                <w:sz w:val="20"/>
                <w:szCs w:val="20"/>
              </w:rPr>
              <w:t>00E-01</w:t>
            </w:r>
          </w:p>
        </w:tc>
      </w:tr>
      <w:tr w:rsidR="00630967" w:rsidRPr="00630967" w14:paraId="01AB501A" w14:textId="77777777" w:rsidTr="00630967">
        <w:tc>
          <w:tcPr>
            <w:tcW w:w="2011" w:type="dxa"/>
          </w:tcPr>
          <w:p w14:paraId="3C1E6112" w14:textId="50B73863" w:rsidR="00630967" w:rsidRPr="00630967" w:rsidRDefault="00630967" w:rsidP="00630967">
            <w:pPr>
              <w:rPr>
                <w:rFonts w:cs="Times New Roman"/>
                <w:sz w:val="20"/>
                <w:szCs w:val="20"/>
              </w:rPr>
            </w:pPr>
            <w:r w:rsidRPr="00630967">
              <w:rPr>
                <w:rFonts w:eastAsia="Times New Roman" w:cs="Times New Roman"/>
                <w:color w:val="000000"/>
                <w:sz w:val="20"/>
                <w:szCs w:val="20"/>
              </w:rPr>
              <w:t>poly.density.down.5%</w:t>
            </w:r>
          </w:p>
        </w:tc>
        <w:tc>
          <w:tcPr>
            <w:tcW w:w="4937" w:type="dxa"/>
          </w:tcPr>
          <w:p w14:paraId="747EC6E7" w14:textId="7756B475"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 xml:space="preserve">Direct </w:t>
            </w:r>
            <w:r w:rsidR="00B05305" w:rsidRPr="00630967">
              <w:rPr>
                <w:rFonts w:eastAsia="Times New Roman" w:cs="Times New Roman"/>
                <w:color w:val="000000"/>
                <w:sz w:val="20"/>
                <w:szCs w:val="20"/>
              </w:rPr>
              <w:t>perturbation</w:t>
            </w:r>
            <w:r w:rsidRPr="00630967">
              <w:rPr>
                <w:rFonts w:eastAsia="Times New Roman" w:cs="Times New Roman"/>
                <w:color w:val="000000"/>
                <w:sz w:val="20"/>
                <w:szCs w:val="20"/>
              </w:rPr>
              <w:t xml:space="preserve"> of final input (final.test3).  PPB( density decreased 5% (all number </w:t>
            </w:r>
            <w:r w:rsidR="00B05305" w:rsidRPr="00630967">
              <w:rPr>
                <w:rFonts w:eastAsia="Times New Roman" w:cs="Times New Roman"/>
                <w:color w:val="000000"/>
                <w:sz w:val="20"/>
                <w:szCs w:val="20"/>
              </w:rPr>
              <w:t>densities</w:t>
            </w:r>
            <w:r w:rsidRPr="00630967">
              <w:rPr>
                <w:rFonts w:eastAsia="Times New Roman" w:cs="Times New Roman"/>
                <w:color w:val="000000"/>
                <w:sz w:val="20"/>
                <w:szCs w:val="20"/>
              </w:rPr>
              <w:t xml:space="preserve"> changed).</w:t>
            </w:r>
          </w:p>
        </w:tc>
        <w:tc>
          <w:tcPr>
            <w:tcW w:w="1350" w:type="dxa"/>
          </w:tcPr>
          <w:p w14:paraId="3EA1842E" w14:textId="1E872A05" w:rsidR="00630967" w:rsidRPr="00630967" w:rsidRDefault="00630967" w:rsidP="00630967">
            <w:pPr>
              <w:rPr>
                <w:rFonts w:eastAsia="Times New Roman" w:cs="Times New Roman"/>
                <w:color w:val="000000"/>
                <w:sz w:val="20"/>
                <w:szCs w:val="20"/>
              </w:rPr>
            </w:pPr>
            <w:r w:rsidRPr="00630967">
              <w:rPr>
                <w:rFonts w:eastAsia="Times New Roman" w:cs="Times New Roman"/>
                <w:color w:val="000000"/>
                <w:sz w:val="20"/>
                <w:szCs w:val="20"/>
              </w:rPr>
              <w:t>1.34060E+01</w:t>
            </w:r>
          </w:p>
        </w:tc>
        <w:tc>
          <w:tcPr>
            <w:tcW w:w="1278" w:type="dxa"/>
          </w:tcPr>
          <w:p w14:paraId="5558A0B7" w14:textId="6A267C13" w:rsidR="00630967" w:rsidRPr="00630967" w:rsidRDefault="009735B5" w:rsidP="00630967">
            <w:pPr>
              <w:rPr>
                <w:rFonts w:eastAsia="Times New Roman" w:cs="Times New Roman"/>
                <w:color w:val="000000"/>
                <w:sz w:val="20"/>
                <w:szCs w:val="20"/>
              </w:rPr>
            </w:pPr>
            <w:r>
              <w:rPr>
                <w:rFonts w:eastAsia="Times New Roman" w:cs="Times New Roman"/>
                <w:color w:val="000000"/>
                <w:sz w:val="20"/>
                <w:szCs w:val="20"/>
              </w:rPr>
              <w:t>1.20</w:t>
            </w:r>
            <w:r w:rsidR="00630967" w:rsidRPr="00630967">
              <w:rPr>
                <w:rFonts w:eastAsia="Times New Roman" w:cs="Times New Roman"/>
                <w:color w:val="000000"/>
                <w:sz w:val="20"/>
                <w:szCs w:val="20"/>
              </w:rPr>
              <w:t>00E-01</w:t>
            </w:r>
          </w:p>
        </w:tc>
      </w:tr>
    </w:tbl>
    <w:p w14:paraId="3943589C" w14:textId="4AB28FBB" w:rsidR="002056B1" w:rsidRDefault="002056B1">
      <w:pPr>
        <w:spacing w:after="200" w:line="276" w:lineRule="auto"/>
      </w:pPr>
    </w:p>
    <w:p w14:paraId="3F40CDAE" w14:textId="77777777" w:rsidR="002056B1" w:rsidRDefault="002056B1">
      <w:pPr>
        <w:spacing w:after="200" w:line="276" w:lineRule="auto"/>
      </w:pPr>
      <w:r>
        <w:br w:type="page"/>
      </w:r>
    </w:p>
    <w:p w14:paraId="25C157D2" w14:textId="767EA924" w:rsidR="00DB2EE9" w:rsidRDefault="00DB2EE9" w:rsidP="00DB2EE9">
      <w:pPr>
        <w:pStyle w:val="Caption"/>
        <w:keepNext/>
      </w:pPr>
      <w:bookmarkStart w:id="153" w:name="_Toc223007861"/>
      <w:r>
        <w:lastRenderedPageBreak/>
        <w:t xml:space="preserve">Table </w:t>
      </w:r>
      <w:fldSimple w:instr=" SEQ Table \* ARABIC ">
        <w:r w:rsidR="00721720">
          <w:rPr>
            <w:noProof/>
          </w:rPr>
          <w:t>34</w:t>
        </w:r>
      </w:fldSimple>
      <w:r>
        <w:t>: Iron-54 Foil Threshold Calculated Response Results</w:t>
      </w:r>
      <w:bookmarkEnd w:id="153"/>
    </w:p>
    <w:tbl>
      <w:tblPr>
        <w:tblStyle w:val="TableGrid"/>
        <w:tblW w:w="0" w:type="auto"/>
        <w:tblLayout w:type="fixed"/>
        <w:tblCellMar>
          <w:left w:w="115" w:type="dxa"/>
          <w:right w:w="115" w:type="dxa"/>
        </w:tblCellMar>
        <w:tblLook w:val="04A0" w:firstRow="1" w:lastRow="0" w:firstColumn="1" w:lastColumn="0" w:noHBand="0" w:noVBand="1"/>
      </w:tblPr>
      <w:tblGrid>
        <w:gridCol w:w="2025"/>
        <w:gridCol w:w="5110"/>
        <w:gridCol w:w="1260"/>
        <w:gridCol w:w="1195"/>
      </w:tblGrid>
      <w:tr w:rsidR="00DE62C8" w:rsidRPr="00DE62C8" w14:paraId="431B1A81" w14:textId="77777777" w:rsidTr="009735B5">
        <w:trPr>
          <w:tblHeader/>
        </w:trPr>
        <w:tc>
          <w:tcPr>
            <w:tcW w:w="2025" w:type="dxa"/>
            <w:shd w:val="clear" w:color="auto" w:fill="FFCC99"/>
          </w:tcPr>
          <w:p w14:paraId="01AECF48" w14:textId="13487569" w:rsidR="00DE62C8" w:rsidRPr="00DE62C8" w:rsidRDefault="00DE62C8" w:rsidP="00DE62C8">
            <w:pPr>
              <w:rPr>
                <w:rFonts w:cs="Times New Roman"/>
                <w:sz w:val="20"/>
                <w:szCs w:val="20"/>
              </w:rPr>
            </w:pPr>
            <w:r w:rsidRPr="00DE62C8">
              <w:rPr>
                <w:rFonts w:cs="Times New Roman"/>
                <w:sz w:val="20"/>
                <w:szCs w:val="20"/>
              </w:rPr>
              <w:t>Case</w:t>
            </w:r>
            <w:r>
              <w:rPr>
                <w:rFonts w:cs="Times New Roman"/>
                <w:sz w:val="20"/>
                <w:szCs w:val="20"/>
              </w:rPr>
              <w:t xml:space="preserve"> </w:t>
            </w:r>
            <w:r w:rsidRPr="00DE62C8">
              <w:rPr>
                <w:rFonts w:cs="Times New Roman"/>
                <w:sz w:val="20"/>
                <w:szCs w:val="20"/>
              </w:rPr>
              <w:t>Name</w:t>
            </w:r>
          </w:p>
        </w:tc>
        <w:tc>
          <w:tcPr>
            <w:tcW w:w="5110" w:type="dxa"/>
            <w:shd w:val="clear" w:color="auto" w:fill="FFCC99"/>
          </w:tcPr>
          <w:p w14:paraId="2A529E93" w14:textId="77777777" w:rsidR="00DE62C8" w:rsidRPr="00DE62C8" w:rsidRDefault="00DE62C8" w:rsidP="00DE62C8">
            <w:pPr>
              <w:rPr>
                <w:rFonts w:cs="Times New Roman"/>
                <w:sz w:val="20"/>
                <w:szCs w:val="20"/>
              </w:rPr>
            </w:pPr>
            <w:r w:rsidRPr="00DE62C8">
              <w:rPr>
                <w:rFonts w:cs="Times New Roman"/>
                <w:sz w:val="20"/>
                <w:szCs w:val="20"/>
              </w:rPr>
              <w:t>Brief Case Description</w:t>
            </w:r>
          </w:p>
        </w:tc>
        <w:tc>
          <w:tcPr>
            <w:tcW w:w="1260" w:type="dxa"/>
            <w:shd w:val="clear" w:color="auto" w:fill="FFCC99"/>
          </w:tcPr>
          <w:p w14:paraId="3E9A47B2" w14:textId="77777777" w:rsidR="00DE62C8" w:rsidRPr="00DE62C8" w:rsidRDefault="00DE62C8" w:rsidP="00DE62C8">
            <w:pPr>
              <w:jc w:val="center"/>
              <w:rPr>
                <w:rFonts w:cs="Times New Roman"/>
                <w:sz w:val="20"/>
                <w:szCs w:val="20"/>
              </w:rPr>
            </w:pPr>
            <w:r w:rsidRPr="00DE62C8">
              <w:rPr>
                <w:rFonts w:cs="Times New Roman"/>
                <w:sz w:val="20"/>
                <w:szCs w:val="20"/>
              </w:rPr>
              <w:t>Calculated</w:t>
            </w:r>
          </w:p>
          <w:p w14:paraId="3FBD3D6C" w14:textId="77777777" w:rsidR="00DE62C8" w:rsidRPr="00DE62C8" w:rsidRDefault="00DE62C8" w:rsidP="00DE62C8">
            <w:pPr>
              <w:jc w:val="center"/>
              <w:rPr>
                <w:rFonts w:cs="Times New Roman"/>
                <w:sz w:val="20"/>
                <w:szCs w:val="20"/>
              </w:rPr>
            </w:pPr>
            <w:r w:rsidRPr="00DE62C8">
              <w:rPr>
                <w:rFonts w:cs="Times New Roman"/>
                <w:sz w:val="20"/>
                <w:szCs w:val="20"/>
              </w:rPr>
              <w:t>Response (R)</w:t>
            </w:r>
          </w:p>
          <w:p w14:paraId="59EA3631" w14:textId="77777777" w:rsidR="00DE62C8" w:rsidRPr="00DE62C8" w:rsidRDefault="00DE62C8" w:rsidP="00DE62C8">
            <w:pPr>
              <w:jc w:val="center"/>
              <w:rPr>
                <w:rFonts w:cs="Times New Roman"/>
                <w:sz w:val="20"/>
                <w:szCs w:val="20"/>
              </w:rPr>
            </w:pPr>
            <w:r w:rsidRPr="00DE62C8">
              <w:rPr>
                <w:rFonts w:cs="Times New Roman"/>
                <w:sz w:val="20"/>
                <w:szCs w:val="20"/>
              </w:rPr>
              <w:t>[Bq/g]</w:t>
            </w:r>
          </w:p>
        </w:tc>
        <w:tc>
          <w:tcPr>
            <w:tcW w:w="1195" w:type="dxa"/>
            <w:shd w:val="clear" w:color="auto" w:fill="FFCC99"/>
          </w:tcPr>
          <w:p w14:paraId="221974AF" w14:textId="77777777" w:rsidR="00DE62C8" w:rsidRPr="00DE62C8" w:rsidRDefault="00DE62C8" w:rsidP="00DE62C8">
            <w:pPr>
              <w:jc w:val="center"/>
              <w:rPr>
                <w:rFonts w:cs="Times New Roman"/>
                <w:sz w:val="20"/>
                <w:szCs w:val="20"/>
              </w:rPr>
            </w:pPr>
            <w:r w:rsidRPr="00DE62C8">
              <w:rPr>
                <w:rFonts w:cs="Times New Roman"/>
                <w:sz w:val="20"/>
                <w:szCs w:val="20"/>
              </w:rPr>
              <w:t>Calculated</w:t>
            </w:r>
          </w:p>
          <w:p w14:paraId="092DED77" w14:textId="2773D75B" w:rsidR="00DE62C8" w:rsidRPr="00DE62C8" w:rsidRDefault="00DE62C8" w:rsidP="00DE62C8">
            <w:pPr>
              <w:jc w:val="center"/>
              <w:rPr>
                <w:rFonts w:cs="Times New Roman"/>
                <w:sz w:val="20"/>
                <w:szCs w:val="20"/>
              </w:rPr>
            </w:pPr>
            <w:r w:rsidRPr="00DE62C8">
              <w:rPr>
                <w:rFonts w:cs="Times New Roman"/>
                <w:sz w:val="20"/>
                <w:szCs w:val="20"/>
              </w:rPr>
              <w:t>σ</w:t>
            </w:r>
          </w:p>
        </w:tc>
      </w:tr>
      <w:tr w:rsidR="00DE62C8" w:rsidRPr="00DE62C8" w14:paraId="7E68301A" w14:textId="77777777" w:rsidTr="009735B5">
        <w:tc>
          <w:tcPr>
            <w:tcW w:w="2025" w:type="dxa"/>
          </w:tcPr>
          <w:p w14:paraId="01D4A49A" w14:textId="459E2102" w:rsidR="00DE62C8" w:rsidRPr="00DE62C8" w:rsidRDefault="00DE62C8" w:rsidP="00DE62C8">
            <w:pPr>
              <w:rPr>
                <w:rFonts w:cs="Times New Roman"/>
                <w:sz w:val="20"/>
                <w:szCs w:val="20"/>
              </w:rPr>
            </w:pPr>
            <w:r w:rsidRPr="00DE62C8">
              <w:rPr>
                <w:rFonts w:cs="Times New Roman"/>
                <w:sz w:val="20"/>
                <w:szCs w:val="20"/>
              </w:rPr>
              <w:t>Base</w:t>
            </w:r>
          </w:p>
        </w:tc>
        <w:tc>
          <w:tcPr>
            <w:tcW w:w="5110" w:type="dxa"/>
          </w:tcPr>
          <w:p w14:paraId="55BB6456" w14:textId="77777777" w:rsidR="00DE62C8" w:rsidRPr="00DE62C8" w:rsidRDefault="00DE62C8" w:rsidP="00DE62C8">
            <w:pPr>
              <w:rPr>
                <w:rFonts w:cs="Times New Roman"/>
                <w:sz w:val="20"/>
                <w:szCs w:val="20"/>
              </w:rPr>
            </w:pPr>
            <w:r w:rsidRPr="00DE62C8">
              <w:rPr>
                <w:rFonts w:cs="Times New Roman"/>
                <w:sz w:val="20"/>
                <w:szCs w:val="20"/>
              </w:rPr>
              <w:t>High Fidelity Base Case</w:t>
            </w:r>
          </w:p>
        </w:tc>
        <w:tc>
          <w:tcPr>
            <w:tcW w:w="1260" w:type="dxa"/>
          </w:tcPr>
          <w:p w14:paraId="11052086" w14:textId="685CAA6D" w:rsidR="00DE62C8" w:rsidRPr="00DE62C8" w:rsidRDefault="00DE62C8" w:rsidP="009735B5">
            <w:pPr>
              <w:rPr>
                <w:rFonts w:cs="Times New Roman"/>
                <w:sz w:val="20"/>
                <w:szCs w:val="20"/>
              </w:rPr>
            </w:pPr>
            <w:r w:rsidRPr="00DE62C8">
              <w:rPr>
                <w:rFonts w:eastAsia="Times New Roman" w:cs="Times New Roman"/>
                <w:color w:val="000000"/>
                <w:sz w:val="20"/>
                <w:szCs w:val="20"/>
              </w:rPr>
              <w:t>2.0415E-01</w:t>
            </w:r>
          </w:p>
        </w:tc>
        <w:tc>
          <w:tcPr>
            <w:tcW w:w="1195" w:type="dxa"/>
          </w:tcPr>
          <w:p w14:paraId="0CBD60AB" w14:textId="6978F0B9" w:rsidR="00DE62C8" w:rsidRPr="009735B5" w:rsidRDefault="009735B5" w:rsidP="00DE62C8">
            <w:pPr>
              <w:rPr>
                <w:rFonts w:eastAsia="Times New Roman" w:cs="Times New Roman"/>
                <w:color w:val="000000"/>
                <w:sz w:val="20"/>
                <w:szCs w:val="20"/>
              </w:rPr>
            </w:pPr>
            <w:r>
              <w:rPr>
                <w:rFonts w:eastAsia="Times New Roman" w:cs="Times New Roman"/>
                <w:color w:val="000000"/>
                <w:sz w:val="20"/>
                <w:szCs w:val="20"/>
              </w:rPr>
              <w:t>1.935</w:t>
            </w:r>
            <w:r w:rsidR="00DE62C8" w:rsidRPr="00DE62C8">
              <w:rPr>
                <w:rFonts w:eastAsia="Times New Roman" w:cs="Times New Roman"/>
                <w:color w:val="000000"/>
                <w:sz w:val="20"/>
                <w:szCs w:val="20"/>
              </w:rPr>
              <w:t>E-03</w:t>
            </w:r>
          </w:p>
        </w:tc>
      </w:tr>
      <w:tr w:rsidR="00DE62C8" w:rsidRPr="00DE62C8" w14:paraId="523B60D9" w14:textId="77777777" w:rsidTr="009735B5">
        <w:tc>
          <w:tcPr>
            <w:tcW w:w="2025" w:type="dxa"/>
          </w:tcPr>
          <w:p w14:paraId="7E0A4E73" w14:textId="77777777" w:rsidR="00DE62C8" w:rsidRPr="00DE62C8" w:rsidRDefault="00DE62C8" w:rsidP="00DE62C8">
            <w:pPr>
              <w:rPr>
                <w:rFonts w:cs="Times New Roman"/>
                <w:sz w:val="20"/>
                <w:szCs w:val="20"/>
              </w:rPr>
            </w:pPr>
            <w:r w:rsidRPr="00DE62C8">
              <w:rPr>
                <w:rFonts w:cs="Times New Roman"/>
                <w:sz w:val="20"/>
                <w:szCs w:val="20"/>
              </w:rPr>
              <w:t>DP1</w:t>
            </w:r>
          </w:p>
        </w:tc>
        <w:tc>
          <w:tcPr>
            <w:tcW w:w="5110" w:type="dxa"/>
          </w:tcPr>
          <w:p w14:paraId="6C709F77" w14:textId="77777777" w:rsidR="00DE62C8" w:rsidRPr="00DE62C8" w:rsidRDefault="00DE62C8" w:rsidP="00DE62C8">
            <w:pPr>
              <w:rPr>
                <w:rFonts w:cs="Times New Roman"/>
                <w:sz w:val="20"/>
                <w:szCs w:val="20"/>
              </w:rPr>
            </w:pPr>
            <w:r w:rsidRPr="00DE62C8">
              <w:rPr>
                <w:rFonts w:cs="Times New Roman"/>
                <w:sz w:val="20"/>
                <w:szCs w:val="20"/>
              </w:rPr>
              <w:t>SILENE and Collimator Box A only (no floor)</w:t>
            </w:r>
          </w:p>
        </w:tc>
        <w:tc>
          <w:tcPr>
            <w:tcW w:w="1260" w:type="dxa"/>
          </w:tcPr>
          <w:p w14:paraId="37A284A7" w14:textId="4603096A" w:rsidR="00DE62C8" w:rsidRPr="00DE62C8" w:rsidRDefault="00DE62C8" w:rsidP="009735B5">
            <w:pPr>
              <w:rPr>
                <w:rFonts w:cs="Times New Roman"/>
                <w:sz w:val="20"/>
                <w:szCs w:val="20"/>
              </w:rPr>
            </w:pPr>
            <w:r w:rsidRPr="00DE62C8">
              <w:rPr>
                <w:rFonts w:eastAsia="Times New Roman" w:cs="Times New Roman"/>
                <w:color w:val="000000"/>
                <w:sz w:val="20"/>
                <w:szCs w:val="20"/>
              </w:rPr>
              <w:t>1.9763E-01</w:t>
            </w:r>
          </w:p>
        </w:tc>
        <w:tc>
          <w:tcPr>
            <w:tcW w:w="1195" w:type="dxa"/>
          </w:tcPr>
          <w:p w14:paraId="70C7CE36" w14:textId="5FB7D1F5" w:rsidR="00DE62C8" w:rsidRPr="00DE62C8" w:rsidRDefault="00DE62C8" w:rsidP="009735B5">
            <w:pPr>
              <w:rPr>
                <w:rFonts w:cs="Times New Roman"/>
                <w:sz w:val="20"/>
                <w:szCs w:val="20"/>
              </w:rPr>
            </w:pPr>
            <w:r w:rsidRPr="00DE62C8">
              <w:rPr>
                <w:rFonts w:eastAsia="Times New Roman" w:cs="Times New Roman"/>
                <w:color w:val="000000"/>
                <w:sz w:val="20"/>
                <w:szCs w:val="20"/>
              </w:rPr>
              <w:t>1.790E-03</w:t>
            </w:r>
          </w:p>
        </w:tc>
      </w:tr>
      <w:tr w:rsidR="00DE62C8" w:rsidRPr="00DE62C8" w14:paraId="3C61713D" w14:textId="77777777" w:rsidTr="009735B5">
        <w:tc>
          <w:tcPr>
            <w:tcW w:w="2025" w:type="dxa"/>
          </w:tcPr>
          <w:p w14:paraId="4AFF439E" w14:textId="77777777" w:rsidR="00DE62C8" w:rsidRPr="00DE62C8" w:rsidRDefault="00DE62C8" w:rsidP="00DE62C8">
            <w:pPr>
              <w:rPr>
                <w:rFonts w:cs="Times New Roman"/>
                <w:sz w:val="20"/>
                <w:szCs w:val="20"/>
              </w:rPr>
            </w:pPr>
            <w:r w:rsidRPr="00DE62C8">
              <w:rPr>
                <w:rFonts w:cs="Times New Roman"/>
                <w:sz w:val="20"/>
                <w:szCs w:val="20"/>
              </w:rPr>
              <w:t>DP2</w:t>
            </w:r>
          </w:p>
        </w:tc>
        <w:tc>
          <w:tcPr>
            <w:tcW w:w="5110" w:type="dxa"/>
          </w:tcPr>
          <w:p w14:paraId="3DD1D59F" w14:textId="7C361EC5"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 xml:space="preserve">Same as dp1 except 40 cm thick floor now included as inscribed by boundary around SILENE </w:t>
            </w:r>
            <w:r w:rsidR="009735B5">
              <w:rPr>
                <w:rFonts w:eastAsia="Times New Roman" w:cs="Times New Roman"/>
                <w:color w:val="000000"/>
                <w:sz w:val="20"/>
                <w:szCs w:val="20"/>
              </w:rPr>
              <w:t>&amp;</w:t>
            </w:r>
            <w:r w:rsidRPr="00DE62C8">
              <w:rPr>
                <w:rFonts w:eastAsia="Times New Roman" w:cs="Times New Roman"/>
                <w:color w:val="000000"/>
                <w:sz w:val="20"/>
                <w:szCs w:val="20"/>
              </w:rPr>
              <w:t xml:space="preserve"> Collimator Box A</w:t>
            </w:r>
          </w:p>
        </w:tc>
        <w:tc>
          <w:tcPr>
            <w:tcW w:w="1260" w:type="dxa"/>
          </w:tcPr>
          <w:p w14:paraId="35FD0AB5" w14:textId="7D8CFDF9" w:rsidR="00DE62C8" w:rsidRPr="00DE62C8" w:rsidRDefault="00DE62C8" w:rsidP="009735B5">
            <w:pPr>
              <w:rPr>
                <w:rFonts w:cs="Times New Roman"/>
                <w:sz w:val="20"/>
                <w:szCs w:val="20"/>
              </w:rPr>
            </w:pPr>
            <w:r w:rsidRPr="00DE62C8">
              <w:rPr>
                <w:rFonts w:eastAsia="Times New Roman" w:cs="Times New Roman"/>
                <w:color w:val="000000"/>
                <w:sz w:val="20"/>
                <w:szCs w:val="20"/>
              </w:rPr>
              <w:t>1.9624E-01</w:t>
            </w:r>
          </w:p>
        </w:tc>
        <w:tc>
          <w:tcPr>
            <w:tcW w:w="1195" w:type="dxa"/>
          </w:tcPr>
          <w:p w14:paraId="47908258" w14:textId="29FE7B4C" w:rsidR="00DE62C8" w:rsidRPr="00DE62C8" w:rsidRDefault="00DE62C8" w:rsidP="009735B5">
            <w:pPr>
              <w:rPr>
                <w:rFonts w:cs="Times New Roman"/>
                <w:sz w:val="20"/>
                <w:szCs w:val="20"/>
              </w:rPr>
            </w:pPr>
            <w:r w:rsidRPr="00DE62C8">
              <w:rPr>
                <w:rFonts w:eastAsia="Times New Roman" w:cs="Times New Roman"/>
                <w:color w:val="000000"/>
                <w:sz w:val="20"/>
                <w:szCs w:val="20"/>
              </w:rPr>
              <w:t>1.790E-03</w:t>
            </w:r>
          </w:p>
        </w:tc>
      </w:tr>
      <w:tr w:rsidR="00DE62C8" w:rsidRPr="00DE62C8" w14:paraId="62E82822" w14:textId="77777777" w:rsidTr="009735B5">
        <w:tc>
          <w:tcPr>
            <w:tcW w:w="2025" w:type="dxa"/>
          </w:tcPr>
          <w:p w14:paraId="0141FA72" w14:textId="77777777" w:rsidR="00DE62C8" w:rsidRPr="00DE62C8" w:rsidRDefault="00DE62C8" w:rsidP="00DE62C8">
            <w:pPr>
              <w:rPr>
                <w:rFonts w:cs="Times New Roman"/>
                <w:sz w:val="20"/>
                <w:szCs w:val="20"/>
              </w:rPr>
            </w:pPr>
            <w:r w:rsidRPr="00DE62C8">
              <w:rPr>
                <w:rFonts w:cs="Times New Roman"/>
                <w:sz w:val="20"/>
                <w:szCs w:val="20"/>
              </w:rPr>
              <w:t>DP3</w:t>
            </w:r>
          </w:p>
        </w:tc>
        <w:tc>
          <w:tcPr>
            <w:tcW w:w="5110" w:type="dxa"/>
          </w:tcPr>
          <w:p w14:paraId="5B318D40" w14:textId="77777777" w:rsidR="00DE62C8" w:rsidRPr="00DE62C8" w:rsidRDefault="00DE62C8" w:rsidP="00DE62C8">
            <w:pPr>
              <w:rPr>
                <w:rFonts w:eastAsia="Times New Roman" w:cs="Times New Roman"/>
                <w:color w:val="000000"/>
                <w:sz w:val="20"/>
                <w:szCs w:val="20"/>
              </w:rPr>
            </w:pPr>
            <w:r w:rsidRPr="00DE62C8">
              <w:rPr>
                <w:rFonts w:eastAsia="Times New Roman" w:cs="Times New Roman"/>
                <w:color w:val="000000"/>
                <w:sz w:val="20"/>
                <w:szCs w:val="20"/>
              </w:rPr>
              <w:t>Same as dp1 except 40 cm thick floor now extends full y-dimension for reactor cell</w:t>
            </w:r>
          </w:p>
        </w:tc>
        <w:tc>
          <w:tcPr>
            <w:tcW w:w="1260" w:type="dxa"/>
          </w:tcPr>
          <w:p w14:paraId="1704C60B" w14:textId="24F82AD3" w:rsidR="00DE62C8" w:rsidRPr="00DE62C8" w:rsidRDefault="00DE62C8" w:rsidP="009735B5">
            <w:pPr>
              <w:rPr>
                <w:rFonts w:cs="Times New Roman"/>
                <w:sz w:val="20"/>
                <w:szCs w:val="20"/>
              </w:rPr>
            </w:pPr>
            <w:r w:rsidRPr="00DE62C8">
              <w:rPr>
                <w:rFonts w:eastAsia="Times New Roman" w:cs="Times New Roman"/>
                <w:color w:val="000000"/>
                <w:sz w:val="20"/>
                <w:szCs w:val="20"/>
              </w:rPr>
              <w:t>1.9612E-01</w:t>
            </w:r>
          </w:p>
        </w:tc>
        <w:tc>
          <w:tcPr>
            <w:tcW w:w="1195" w:type="dxa"/>
          </w:tcPr>
          <w:p w14:paraId="2D2E4141" w14:textId="22CCDD8A" w:rsidR="00DE62C8" w:rsidRPr="00DE62C8" w:rsidRDefault="00DE62C8" w:rsidP="009735B5">
            <w:pPr>
              <w:rPr>
                <w:rFonts w:cs="Times New Roman"/>
                <w:sz w:val="20"/>
                <w:szCs w:val="20"/>
              </w:rPr>
            </w:pPr>
            <w:r w:rsidRPr="00DE62C8">
              <w:rPr>
                <w:rFonts w:eastAsia="Times New Roman" w:cs="Times New Roman"/>
                <w:color w:val="000000"/>
                <w:sz w:val="20"/>
                <w:szCs w:val="20"/>
              </w:rPr>
              <w:t>1.790E-03</w:t>
            </w:r>
          </w:p>
        </w:tc>
      </w:tr>
      <w:tr w:rsidR="00DE62C8" w:rsidRPr="00DE62C8" w14:paraId="50BA6ED5" w14:textId="77777777" w:rsidTr="009735B5">
        <w:tc>
          <w:tcPr>
            <w:tcW w:w="2025" w:type="dxa"/>
          </w:tcPr>
          <w:p w14:paraId="7F5883DA" w14:textId="77777777" w:rsidR="00DE62C8" w:rsidRPr="00DE62C8" w:rsidRDefault="00DE62C8" w:rsidP="00DE62C8">
            <w:pPr>
              <w:rPr>
                <w:rFonts w:cs="Times New Roman"/>
                <w:sz w:val="20"/>
                <w:szCs w:val="20"/>
              </w:rPr>
            </w:pPr>
            <w:r w:rsidRPr="00DE62C8">
              <w:rPr>
                <w:rFonts w:cs="Times New Roman"/>
                <w:sz w:val="20"/>
                <w:szCs w:val="20"/>
              </w:rPr>
              <w:t>DP4</w:t>
            </w:r>
          </w:p>
        </w:tc>
        <w:tc>
          <w:tcPr>
            <w:tcW w:w="5110" w:type="dxa"/>
          </w:tcPr>
          <w:p w14:paraId="01C74ACB" w14:textId="66A3A467" w:rsidR="00DE62C8" w:rsidRPr="00DE62C8" w:rsidRDefault="00DE62C8" w:rsidP="00DE62C8">
            <w:pPr>
              <w:rPr>
                <w:rFonts w:eastAsia="Times New Roman" w:cs="Times New Roman"/>
                <w:color w:val="000000"/>
                <w:sz w:val="20"/>
                <w:szCs w:val="20"/>
              </w:rPr>
            </w:pPr>
            <w:r w:rsidRPr="00DE62C8">
              <w:rPr>
                <w:rFonts w:eastAsia="Times New Roman" w:cs="Times New Roman"/>
                <w:color w:val="000000"/>
                <w:sz w:val="20"/>
                <w:szCs w:val="20"/>
              </w:rPr>
              <w:t>Same as dp1 except 40 cm thick floor now extends 1/2 of x-dimension for reactor cell</w:t>
            </w:r>
          </w:p>
        </w:tc>
        <w:tc>
          <w:tcPr>
            <w:tcW w:w="1260" w:type="dxa"/>
          </w:tcPr>
          <w:p w14:paraId="558D0651" w14:textId="5F8FB3BF" w:rsidR="00DE62C8" w:rsidRPr="00DE62C8" w:rsidRDefault="00DE62C8" w:rsidP="009735B5">
            <w:pPr>
              <w:rPr>
                <w:rFonts w:cs="Times New Roman"/>
                <w:sz w:val="20"/>
                <w:szCs w:val="20"/>
              </w:rPr>
            </w:pPr>
            <w:r w:rsidRPr="00DE62C8">
              <w:rPr>
                <w:rFonts w:eastAsia="Times New Roman" w:cs="Times New Roman"/>
                <w:color w:val="000000"/>
                <w:sz w:val="20"/>
                <w:szCs w:val="20"/>
              </w:rPr>
              <w:t>1.9917E-01</w:t>
            </w:r>
          </w:p>
        </w:tc>
        <w:tc>
          <w:tcPr>
            <w:tcW w:w="1195" w:type="dxa"/>
          </w:tcPr>
          <w:p w14:paraId="1E383097" w14:textId="285BC330" w:rsidR="00DE62C8" w:rsidRPr="00DE62C8" w:rsidRDefault="00DE62C8" w:rsidP="009735B5">
            <w:pPr>
              <w:rPr>
                <w:rFonts w:cs="Times New Roman"/>
                <w:sz w:val="20"/>
                <w:szCs w:val="20"/>
              </w:rPr>
            </w:pPr>
            <w:r w:rsidRPr="00DE62C8">
              <w:rPr>
                <w:rFonts w:eastAsia="Times New Roman" w:cs="Times New Roman"/>
                <w:color w:val="000000"/>
                <w:sz w:val="20"/>
                <w:szCs w:val="20"/>
              </w:rPr>
              <w:t>1.800E-03</w:t>
            </w:r>
          </w:p>
        </w:tc>
      </w:tr>
      <w:tr w:rsidR="00DE62C8" w:rsidRPr="00DE62C8" w14:paraId="0A02280A" w14:textId="77777777" w:rsidTr="009735B5">
        <w:tc>
          <w:tcPr>
            <w:tcW w:w="2025" w:type="dxa"/>
          </w:tcPr>
          <w:p w14:paraId="1B3AC689" w14:textId="77777777" w:rsidR="00DE62C8" w:rsidRPr="00DE62C8" w:rsidRDefault="00DE62C8" w:rsidP="00DE62C8">
            <w:pPr>
              <w:rPr>
                <w:rFonts w:cs="Times New Roman"/>
                <w:sz w:val="20"/>
                <w:szCs w:val="20"/>
              </w:rPr>
            </w:pPr>
            <w:r w:rsidRPr="00DE62C8">
              <w:rPr>
                <w:rFonts w:cs="Times New Roman"/>
                <w:sz w:val="20"/>
                <w:szCs w:val="20"/>
              </w:rPr>
              <w:t>DP5</w:t>
            </w:r>
          </w:p>
        </w:tc>
        <w:tc>
          <w:tcPr>
            <w:tcW w:w="5110" w:type="dxa"/>
          </w:tcPr>
          <w:p w14:paraId="38DF317D" w14:textId="77777777" w:rsidR="00DE62C8" w:rsidRPr="00DE62C8" w:rsidRDefault="00DE62C8" w:rsidP="00DE62C8">
            <w:pPr>
              <w:rPr>
                <w:rFonts w:eastAsia="Times New Roman" w:cs="Times New Roman"/>
                <w:color w:val="000000"/>
                <w:sz w:val="20"/>
                <w:szCs w:val="20"/>
              </w:rPr>
            </w:pPr>
            <w:r w:rsidRPr="00DE62C8">
              <w:rPr>
                <w:rFonts w:eastAsia="Times New Roman" w:cs="Times New Roman"/>
                <w:color w:val="000000"/>
                <w:sz w:val="20"/>
                <w:szCs w:val="20"/>
              </w:rPr>
              <w:t>Same as dp1 except 40 cm thick floor now extends full x and y dimensions of reactor cell</w:t>
            </w:r>
          </w:p>
        </w:tc>
        <w:tc>
          <w:tcPr>
            <w:tcW w:w="1260" w:type="dxa"/>
          </w:tcPr>
          <w:p w14:paraId="657A5955" w14:textId="26EF9116" w:rsidR="00DE62C8" w:rsidRPr="00DE62C8" w:rsidRDefault="00DE62C8" w:rsidP="009735B5">
            <w:pPr>
              <w:rPr>
                <w:rFonts w:cs="Times New Roman"/>
                <w:sz w:val="20"/>
                <w:szCs w:val="20"/>
              </w:rPr>
            </w:pPr>
            <w:r w:rsidRPr="00DE62C8">
              <w:rPr>
                <w:rFonts w:eastAsia="Times New Roman" w:cs="Times New Roman"/>
                <w:color w:val="000000"/>
                <w:sz w:val="20"/>
                <w:szCs w:val="20"/>
              </w:rPr>
              <w:t>2.0064E-01</w:t>
            </w:r>
          </w:p>
        </w:tc>
        <w:tc>
          <w:tcPr>
            <w:tcW w:w="1195" w:type="dxa"/>
          </w:tcPr>
          <w:p w14:paraId="21C1F250" w14:textId="635BC9EC" w:rsidR="00DE62C8" w:rsidRPr="00DE62C8" w:rsidRDefault="00DE62C8" w:rsidP="009735B5">
            <w:pPr>
              <w:rPr>
                <w:rFonts w:cs="Times New Roman"/>
                <w:sz w:val="20"/>
                <w:szCs w:val="20"/>
              </w:rPr>
            </w:pPr>
            <w:r w:rsidRPr="00DE62C8">
              <w:rPr>
                <w:rFonts w:eastAsia="Times New Roman" w:cs="Times New Roman"/>
                <w:color w:val="000000"/>
                <w:sz w:val="20"/>
                <w:szCs w:val="20"/>
              </w:rPr>
              <w:t>1.825E-03</w:t>
            </w:r>
          </w:p>
        </w:tc>
      </w:tr>
      <w:tr w:rsidR="00DE62C8" w:rsidRPr="00DE62C8" w14:paraId="36694D69" w14:textId="77777777" w:rsidTr="009735B5">
        <w:tc>
          <w:tcPr>
            <w:tcW w:w="2025" w:type="dxa"/>
          </w:tcPr>
          <w:p w14:paraId="5BF7E5B4" w14:textId="77777777" w:rsidR="00DE62C8" w:rsidRPr="00DE62C8" w:rsidRDefault="00DE62C8" w:rsidP="00DE62C8">
            <w:pPr>
              <w:rPr>
                <w:rFonts w:cs="Times New Roman"/>
                <w:sz w:val="20"/>
                <w:szCs w:val="20"/>
              </w:rPr>
            </w:pPr>
            <w:r w:rsidRPr="00DE62C8">
              <w:rPr>
                <w:rFonts w:cs="Times New Roman"/>
                <w:sz w:val="20"/>
                <w:szCs w:val="20"/>
              </w:rPr>
              <w:t>DP12</w:t>
            </w:r>
          </w:p>
        </w:tc>
        <w:tc>
          <w:tcPr>
            <w:tcW w:w="5110" w:type="dxa"/>
          </w:tcPr>
          <w:p w14:paraId="503413BD" w14:textId="1B387816" w:rsidR="00DE62C8" w:rsidRPr="00DE62C8" w:rsidRDefault="00DE62C8" w:rsidP="00DE62C8">
            <w:pPr>
              <w:rPr>
                <w:rFonts w:cs="Times New Roman"/>
                <w:sz w:val="20"/>
                <w:szCs w:val="20"/>
              </w:rPr>
            </w:pPr>
            <w:r w:rsidRPr="00DE62C8">
              <w:rPr>
                <w:rFonts w:cs="Times New Roman"/>
                <w:sz w:val="20"/>
                <w:szCs w:val="20"/>
              </w:rPr>
              <w:t>Same as dp1 except the frame for Collimator Box A has been removed from the model</w:t>
            </w:r>
          </w:p>
        </w:tc>
        <w:tc>
          <w:tcPr>
            <w:tcW w:w="1260" w:type="dxa"/>
          </w:tcPr>
          <w:p w14:paraId="78E62255" w14:textId="4F9DC5A5" w:rsidR="00DE62C8" w:rsidRPr="00DE62C8" w:rsidRDefault="00DE62C8" w:rsidP="009735B5">
            <w:pPr>
              <w:rPr>
                <w:rFonts w:cs="Times New Roman"/>
                <w:sz w:val="20"/>
                <w:szCs w:val="20"/>
              </w:rPr>
            </w:pPr>
            <w:r w:rsidRPr="00DE62C8">
              <w:rPr>
                <w:rFonts w:eastAsia="Times New Roman" w:cs="Times New Roman"/>
                <w:color w:val="000000"/>
                <w:sz w:val="20"/>
                <w:szCs w:val="20"/>
              </w:rPr>
              <w:t>1.9565E-01</w:t>
            </w:r>
          </w:p>
        </w:tc>
        <w:tc>
          <w:tcPr>
            <w:tcW w:w="1195" w:type="dxa"/>
          </w:tcPr>
          <w:p w14:paraId="2FC00D91" w14:textId="535E597F" w:rsidR="00DE62C8" w:rsidRPr="00DE62C8" w:rsidRDefault="00DE62C8" w:rsidP="009735B5">
            <w:pPr>
              <w:rPr>
                <w:rFonts w:cs="Times New Roman"/>
                <w:sz w:val="20"/>
                <w:szCs w:val="20"/>
              </w:rPr>
            </w:pPr>
            <w:r w:rsidRPr="00DE62C8">
              <w:rPr>
                <w:rFonts w:eastAsia="Times New Roman" w:cs="Times New Roman"/>
                <w:color w:val="000000"/>
                <w:sz w:val="20"/>
                <w:szCs w:val="20"/>
              </w:rPr>
              <w:t>1.780E-03</w:t>
            </w:r>
          </w:p>
        </w:tc>
      </w:tr>
      <w:tr w:rsidR="00DE62C8" w:rsidRPr="00DE62C8" w14:paraId="5DB48AB4" w14:textId="77777777" w:rsidTr="009735B5">
        <w:tc>
          <w:tcPr>
            <w:tcW w:w="2025" w:type="dxa"/>
          </w:tcPr>
          <w:p w14:paraId="00CB81BA" w14:textId="77777777" w:rsidR="00DE62C8" w:rsidRPr="00DE62C8" w:rsidRDefault="00DE62C8" w:rsidP="00DE62C8">
            <w:pPr>
              <w:rPr>
                <w:rFonts w:cs="Times New Roman"/>
                <w:sz w:val="20"/>
                <w:szCs w:val="20"/>
              </w:rPr>
            </w:pPr>
            <w:r w:rsidRPr="00DE62C8">
              <w:rPr>
                <w:rFonts w:cs="Times New Roman"/>
                <w:sz w:val="20"/>
                <w:szCs w:val="20"/>
              </w:rPr>
              <w:t>DP13</w:t>
            </w:r>
          </w:p>
        </w:tc>
        <w:tc>
          <w:tcPr>
            <w:tcW w:w="5110" w:type="dxa"/>
          </w:tcPr>
          <w:p w14:paraId="1A3C621D" w14:textId="6063AC85" w:rsidR="00DE62C8" w:rsidRPr="00DE62C8" w:rsidRDefault="00DE62C8" w:rsidP="00DE62C8">
            <w:pPr>
              <w:rPr>
                <w:rFonts w:cs="Times New Roman"/>
                <w:sz w:val="20"/>
                <w:szCs w:val="20"/>
              </w:rPr>
            </w:pPr>
            <w:r w:rsidRPr="00DE62C8">
              <w:rPr>
                <w:rFonts w:cs="Times New Roman"/>
                <w:sz w:val="20"/>
                <w:szCs w:val="20"/>
              </w:rPr>
              <w:t>Same as dp1 except the equipment interior to Collimator Box A has been removed from the model</w:t>
            </w:r>
          </w:p>
        </w:tc>
        <w:tc>
          <w:tcPr>
            <w:tcW w:w="1260" w:type="dxa"/>
          </w:tcPr>
          <w:p w14:paraId="198CA617" w14:textId="72B41DCF"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1.9905E-01</w:t>
            </w:r>
          </w:p>
        </w:tc>
        <w:tc>
          <w:tcPr>
            <w:tcW w:w="1195" w:type="dxa"/>
          </w:tcPr>
          <w:p w14:paraId="43CC7E22" w14:textId="659C3327"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1.815E-03</w:t>
            </w:r>
          </w:p>
        </w:tc>
      </w:tr>
      <w:tr w:rsidR="00DE62C8" w:rsidRPr="00DE62C8" w14:paraId="2C0062AB" w14:textId="77777777" w:rsidTr="009735B5">
        <w:tc>
          <w:tcPr>
            <w:tcW w:w="2025" w:type="dxa"/>
          </w:tcPr>
          <w:p w14:paraId="723A0AE2" w14:textId="77777777" w:rsidR="00DE62C8" w:rsidRPr="00DE62C8" w:rsidRDefault="00DE62C8" w:rsidP="00DE62C8">
            <w:pPr>
              <w:rPr>
                <w:rFonts w:cs="Times New Roman"/>
                <w:sz w:val="20"/>
                <w:szCs w:val="20"/>
              </w:rPr>
            </w:pPr>
            <w:r w:rsidRPr="00DE62C8">
              <w:rPr>
                <w:rFonts w:cs="Times New Roman"/>
                <w:sz w:val="20"/>
                <w:szCs w:val="20"/>
              </w:rPr>
              <w:t>DP14</w:t>
            </w:r>
          </w:p>
        </w:tc>
        <w:tc>
          <w:tcPr>
            <w:tcW w:w="5110" w:type="dxa"/>
          </w:tcPr>
          <w:p w14:paraId="37C064BB" w14:textId="26B34E3E" w:rsidR="00DE62C8" w:rsidRPr="00DE62C8" w:rsidRDefault="00DE62C8" w:rsidP="009735B5">
            <w:pPr>
              <w:rPr>
                <w:rFonts w:cs="Times New Roman"/>
                <w:sz w:val="20"/>
                <w:szCs w:val="20"/>
              </w:rPr>
            </w:pPr>
            <w:r w:rsidRPr="00DE62C8">
              <w:rPr>
                <w:rFonts w:cs="Times New Roman"/>
                <w:sz w:val="20"/>
                <w:szCs w:val="20"/>
              </w:rPr>
              <w:t xml:space="preserve">Combines cases dp12 and dp13 so that only the collimator box </w:t>
            </w:r>
            <w:r w:rsidR="009735B5">
              <w:rPr>
                <w:rFonts w:cs="Times New Roman"/>
                <w:sz w:val="20"/>
                <w:szCs w:val="20"/>
              </w:rPr>
              <w:t>&amp;</w:t>
            </w:r>
            <w:r w:rsidRPr="00DE62C8">
              <w:rPr>
                <w:rFonts w:cs="Times New Roman"/>
                <w:sz w:val="20"/>
                <w:szCs w:val="20"/>
              </w:rPr>
              <w:t xml:space="preserve"> foils inside the aluminum frame are modeled with SILENE</w:t>
            </w:r>
          </w:p>
        </w:tc>
        <w:tc>
          <w:tcPr>
            <w:tcW w:w="1260" w:type="dxa"/>
          </w:tcPr>
          <w:p w14:paraId="6AE531AC" w14:textId="02E88A5C"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1.9587E-01</w:t>
            </w:r>
          </w:p>
        </w:tc>
        <w:tc>
          <w:tcPr>
            <w:tcW w:w="1195" w:type="dxa"/>
          </w:tcPr>
          <w:p w14:paraId="75AF8838" w14:textId="34634D17"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1.795E-03</w:t>
            </w:r>
          </w:p>
        </w:tc>
      </w:tr>
      <w:tr w:rsidR="00DE62C8" w:rsidRPr="00DE62C8" w14:paraId="18D66098" w14:textId="77777777" w:rsidTr="009735B5">
        <w:tc>
          <w:tcPr>
            <w:tcW w:w="2025" w:type="dxa"/>
          </w:tcPr>
          <w:p w14:paraId="25D6043A" w14:textId="77777777" w:rsidR="00DE62C8" w:rsidRPr="00DE62C8" w:rsidRDefault="00DE62C8" w:rsidP="00DE62C8">
            <w:pPr>
              <w:rPr>
                <w:rFonts w:cs="Times New Roman"/>
                <w:sz w:val="20"/>
                <w:szCs w:val="20"/>
              </w:rPr>
            </w:pPr>
            <w:r w:rsidRPr="00DE62C8">
              <w:rPr>
                <w:rFonts w:cs="Times New Roman"/>
                <w:sz w:val="20"/>
                <w:szCs w:val="20"/>
              </w:rPr>
              <w:t>DP15</w:t>
            </w:r>
          </w:p>
        </w:tc>
        <w:tc>
          <w:tcPr>
            <w:tcW w:w="5110" w:type="dxa"/>
          </w:tcPr>
          <w:p w14:paraId="1A1C04D4" w14:textId="77991E4F" w:rsidR="00DE62C8" w:rsidRPr="00DE62C8" w:rsidRDefault="00DE62C8" w:rsidP="009735B5">
            <w:pPr>
              <w:rPr>
                <w:rFonts w:cs="Times New Roman"/>
                <w:sz w:val="20"/>
                <w:szCs w:val="20"/>
              </w:rPr>
            </w:pPr>
            <w:r w:rsidRPr="00DE62C8">
              <w:rPr>
                <w:rFonts w:cs="Times New Roman"/>
                <w:sz w:val="20"/>
                <w:szCs w:val="20"/>
              </w:rPr>
              <w:t xml:space="preserve">Same as dp14 except the floor is now included in </w:t>
            </w:r>
            <w:r w:rsidR="00B05305" w:rsidRPr="00DE62C8">
              <w:rPr>
                <w:rFonts w:cs="Times New Roman"/>
                <w:sz w:val="20"/>
                <w:szCs w:val="20"/>
              </w:rPr>
              <w:t>global</w:t>
            </w:r>
            <w:r w:rsidRPr="00DE62C8">
              <w:rPr>
                <w:rFonts w:cs="Times New Roman"/>
                <w:sz w:val="20"/>
                <w:szCs w:val="20"/>
              </w:rPr>
              <w:t xml:space="preserve"> unit</w:t>
            </w:r>
          </w:p>
        </w:tc>
        <w:tc>
          <w:tcPr>
            <w:tcW w:w="1260" w:type="dxa"/>
          </w:tcPr>
          <w:p w14:paraId="3FF1E90C" w14:textId="2E109E26"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2.0134E-01</w:t>
            </w:r>
          </w:p>
        </w:tc>
        <w:tc>
          <w:tcPr>
            <w:tcW w:w="1195" w:type="dxa"/>
          </w:tcPr>
          <w:p w14:paraId="3E863565" w14:textId="609130BD"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1.860E-03</w:t>
            </w:r>
          </w:p>
        </w:tc>
      </w:tr>
      <w:tr w:rsidR="00DE62C8" w:rsidRPr="00DE62C8" w14:paraId="0DA43657" w14:textId="77777777" w:rsidTr="009735B5">
        <w:tc>
          <w:tcPr>
            <w:tcW w:w="2025" w:type="dxa"/>
          </w:tcPr>
          <w:p w14:paraId="734467F4" w14:textId="77777777" w:rsidR="00DE62C8" w:rsidRPr="00DE62C8" w:rsidRDefault="00DE62C8" w:rsidP="00DE62C8">
            <w:pPr>
              <w:rPr>
                <w:rFonts w:cs="Times New Roman"/>
                <w:sz w:val="20"/>
                <w:szCs w:val="20"/>
              </w:rPr>
            </w:pPr>
            <w:r w:rsidRPr="00DE62C8">
              <w:rPr>
                <w:rFonts w:cs="Times New Roman"/>
                <w:sz w:val="20"/>
                <w:szCs w:val="20"/>
              </w:rPr>
              <w:t>DP16</w:t>
            </w:r>
          </w:p>
        </w:tc>
        <w:tc>
          <w:tcPr>
            <w:tcW w:w="5110" w:type="dxa"/>
          </w:tcPr>
          <w:p w14:paraId="2254F973" w14:textId="28CAD945" w:rsidR="00DE62C8" w:rsidRPr="00DE62C8" w:rsidRDefault="00DE62C8" w:rsidP="00DE62C8">
            <w:pPr>
              <w:rPr>
                <w:rFonts w:cs="Times New Roman"/>
                <w:sz w:val="20"/>
                <w:szCs w:val="20"/>
              </w:rPr>
            </w:pPr>
            <w:r w:rsidRPr="00DE62C8">
              <w:rPr>
                <w:rFonts w:cs="Times New Roman"/>
                <w:sz w:val="20"/>
                <w:szCs w:val="20"/>
              </w:rPr>
              <w:t>Same as dp1 except now the entire room is included in the global unit (walls, no door behind coll box and simplified ceiling)  NOTE THAT THIS IS THE SAME GEOMETRY AS IS USED IN P1THERM.DP20.INP</w:t>
            </w:r>
          </w:p>
        </w:tc>
        <w:tc>
          <w:tcPr>
            <w:tcW w:w="1260" w:type="dxa"/>
          </w:tcPr>
          <w:p w14:paraId="30F2635B" w14:textId="4E8FF086"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2.0418E-01</w:t>
            </w:r>
          </w:p>
        </w:tc>
        <w:tc>
          <w:tcPr>
            <w:tcW w:w="1195" w:type="dxa"/>
          </w:tcPr>
          <w:p w14:paraId="5DDA64D6" w14:textId="3D07A424"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1.900E-03</w:t>
            </w:r>
          </w:p>
        </w:tc>
      </w:tr>
      <w:tr w:rsidR="00DE62C8" w:rsidRPr="00DE62C8" w14:paraId="6F9117BD" w14:textId="77777777" w:rsidTr="009735B5">
        <w:tc>
          <w:tcPr>
            <w:tcW w:w="2025" w:type="dxa"/>
          </w:tcPr>
          <w:p w14:paraId="6FC55E4D" w14:textId="77777777" w:rsidR="00DE62C8" w:rsidRPr="00DE62C8" w:rsidRDefault="00DE62C8" w:rsidP="00DE62C8">
            <w:pPr>
              <w:rPr>
                <w:rFonts w:cs="Times New Roman"/>
                <w:sz w:val="20"/>
                <w:szCs w:val="20"/>
              </w:rPr>
            </w:pPr>
            <w:r w:rsidRPr="00DE62C8">
              <w:rPr>
                <w:rFonts w:cs="Times New Roman"/>
                <w:sz w:val="20"/>
                <w:szCs w:val="20"/>
              </w:rPr>
              <w:t>DP16A</w:t>
            </w:r>
          </w:p>
        </w:tc>
        <w:tc>
          <w:tcPr>
            <w:tcW w:w="5110" w:type="dxa"/>
          </w:tcPr>
          <w:p w14:paraId="01BFA0BE" w14:textId="77777777" w:rsidR="00DE62C8" w:rsidRPr="00DE62C8" w:rsidRDefault="00DE62C8" w:rsidP="00DE62C8">
            <w:pPr>
              <w:rPr>
                <w:rFonts w:eastAsia="Times New Roman" w:cs="Times New Roman"/>
                <w:color w:val="000000"/>
                <w:sz w:val="20"/>
                <w:szCs w:val="20"/>
              </w:rPr>
            </w:pPr>
            <w:r w:rsidRPr="00DE62C8">
              <w:rPr>
                <w:rFonts w:eastAsia="Times New Roman" w:cs="Times New Roman"/>
                <w:color w:val="000000"/>
                <w:sz w:val="20"/>
                <w:szCs w:val="20"/>
              </w:rPr>
              <w:t>Same as dp16 except run with a different random number</w:t>
            </w:r>
          </w:p>
        </w:tc>
        <w:tc>
          <w:tcPr>
            <w:tcW w:w="1260" w:type="dxa"/>
          </w:tcPr>
          <w:p w14:paraId="2F865ABD" w14:textId="030B118F"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2.0115E-01</w:t>
            </w:r>
          </w:p>
        </w:tc>
        <w:tc>
          <w:tcPr>
            <w:tcW w:w="1195" w:type="dxa"/>
          </w:tcPr>
          <w:p w14:paraId="5053C39A" w14:textId="6930DEFA"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1.890E-03</w:t>
            </w:r>
          </w:p>
        </w:tc>
      </w:tr>
      <w:tr w:rsidR="00DE62C8" w:rsidRPr="00DE62C8" w14:paraId="5C84B43D" w14:textId="77777777" w:rsidTr="009735B5">
        <w:tc>
          <w:tcPr>
            <w:tcW w:w="2025" w:type="dxa"/>
          </w:tcPr>
          <w:p w14:paraId="13C25F26" w14:textId="77777777" w:rsidR="00DE62C8" w:rsidRPr="00DE62C8" w:rsidRDefault="00DE62C8" w:rsidP="00DE62C8">
            <w:pPr>
              <w:rPr>
                <w:rFonts w:cs="Times New Roman"/>
                <w:sz w:val="20"/>
                <w:szCs w:val="20"/>
              </w:rPr>
            </w:pPr>
            <w:r w:rsidRPr="00DE62C8">
              <w:rPr>
                <w:rFonts w:cs="Times New Roman"/>
                <w:sz w:val="20"/>
                <w:szCs w:val="20"/>
              </w:rPr>
              <w:t>Final.1</w:t>
            </w:r>
          </w:p>
        </w:tc>
        <w:tc>
          <w:tcPr>
            <w:tcW w:w="5110" w:type="dxa"/>
          </w:tcPr>
          <w:p w14:paraId="22C8E237" w14:textId="77777777" w:rsidR="00DE62C8" w:rsidRPr="00DE62C8" w:rsidRDefault="00DE62C8" w:rsidP="00DE62C8">
            <w:pPr>
              <w:rPr>
                <w:rFonts w:eastAsia="Times New Roman" w:cs="Times New Roman"/>
                <w:color w:val="000000"/>
                <w:sz w:val="20"/>
                <w:szCs w:val="20"/>
              </w:rPr>
            </w:pPr>
            <w:r w:rsidRPr="00DE62C8">
              <w:rPr>
                <w:rFonts w:eastAsia="Times New Roman" w:cs="Times New Roman"/>
                <w:color w:val="000000"/>
                <w:sz w:val="20"/>
                <w:szCs w:val="20"/>
              </w:rPr>
              <w:t>Final revised input deck based upon dp20. This run uses revised input deck, old importance map and old source mesh</w:t>
            </w:r>
          </w:p>
        </w:tc>
        <w:tc>
          <w:tcPr>
            <w:tcW w:w="1260" w:type="dxa"/>
          </w:tcPr>
          <w:p w14:paraId="0F9B0E4F" w14:textId="5AAD5C5C"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2.0417E-01</w:t>
            </w:r>
          </w:p>
        </w:tc>
        <w:tc>
          <w:tcPr>
            <w:tcW w:w="1195" w:type="dxa"/>
          </w:tcPr>
          <w:p w14:paraId="4A809443" w14:textId="12E71E39"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1.900E-03</w:t>
            </w:r>
          </w:p>
        </w:tc>
      </w:tr>
      <w:tr w:rsidR="00DE62C8" w:rsidRPr="00DE62C8" w14:paraId="70436C50" w14:textId="77777777" w:rsidTr="009735B5">
        <w:tc>
          <w:tcPr>
            <w:tcW w:w="2025" w:type="dxa"/>
          </w:tcPr>
          <w:p w14:paraId="6A036AC3" w14:textId="77777777" w:rsidR="00DE62C8" w:rsidRPr="00DE62C8" w:rsidRDefault="00DE62C8" w:rsidP="00DE62C8">
            <w:pPr>
              <w:rPr>
                <w:rFonts w:cs="Times New Roman"/>
                <w:sz w:val="20"/>
                <w:szCs w:val="20"/>
              </w:rPr>
            </w:pPr>
            <w:r w:rsidRPr="00DE62C8">
              <w:rPr>
                <w:rFonts w:cs="Times New Roman"/>
                <w:sz w:val="20"/>
                <w:szCs w:val="20"/>
              </w:rPr>
              <w:t>Final.2</w:t>
            </w:r>
          </w:p>
        </w:tc>
        <w:tc>
          <w:tcPr>
            <w:tcW w:w="5110" w:type="dxa"/>
          </w:tcPr>
          <w:p w14:paraId="2023BC8B" w14:textId="4792DE08"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 xml:space="preserve">Final revised input deck based upon dp20. This run uses revised input deck, new importance map based on re-running DENOVO with final input deck </w:t>
            </w:r>
            <w:r w:rsidR="009735B5">
              <w:rPr>
                <w:rFonts w:eastAsia="Times New Roman" w:cs="Times New Roman"/>
                <w:color w:val="000000"/>
                <w:sz w:val="20"/>
                <w:szCs w:val="20"/>
              </w:rPr>
              <w:t>&amp;</w:t>
            </w:r>
            <w:r w:rsidRPr="00DE62C8">
              <w:rPr>
                <w:rFonts w:eastAsia="Times New Roman" w:cs="Times New Roman"/>
                <w:color w:val="000000"/>
                <w:sz w:val="20"/>
                <w:szCs w:val="20"/>
              </w:rPr>
              <w:t xml:space="preserve"> old source mesh.</w:t>
            </w:r>
          </w:p>
        </w:tc>
        <w:tc>
          <w:tcPr>
            <w:tcW w:w="1260" w:type="dxa"/>
          </w:tcPr>
          <w:p w14:paraId="1604E416" w14:textId="47BD2538"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2.0417E-01</w:t>
            </w:r>
          </w:p>
        </w:tc>
        <w:tc>
          <w:tcPr>
            <w:tcW w:w="1195" w:type="dxa"/>
          </w:tcPr>
          <w:p w14:paraId="54AECD53" w14:textId="477F3EC8"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1.900E-03</w:t>
            </w:r>
          </w:p>
        </w:tc>
      </w:tr>
      <w:tr w:rsidR="00DE62C8" w:rsidRPr="00DE62C8" w14:paraId="1C46AF89" w14:textId="77777777" w:rsidTr="009735B5">
        <w:tc>
          <w:tcPr>
            <w:tcW w:w="2025" w:type="dxa"/>
          </w:tcPr>
          <w:p w14:paraId="659F3F68" w14:textId="77777777" w:rsidR="00DE62C8" w:rsidRPr="00DE62C8" w:rsidRDefault="00DE62C8" w:rsidP="00DE62C8">
            <w:pPr>
              <w:rPr>
                <w:rFonts w:cs="Times New Roman"/>
                <w:sz w:val="20"/>
                <w:szCs w:val="20"/>
              </w:rPr>
            </w:pPr>
            <w:r w:rsidRPr="00DE62C8">
              <w:rPr>
                <w:rFonts w:cs="Times New Roman"/>
                <w:sz w:val="20"/>
                <w:szCs w:val="20"/>
              </w:rPr>
              <w:t>Final.3</w:t>
            </w:r>
          </w:p>
        </w:tc>
        <w:tc>
          <w:tcPr>
            <w:tcW w:w="5110" w:type="dxa"/>
          </w:tcPr>
          <w:p w14:paraId="29506CD9" w14:textId="77777777" w:rsidR="00DE62C8" w:rsidRPr="00DE62C8" w:rsidRDefault="00DE62C8" w:rsidP="00DE62C8">
            <w:pPr>
              <w:rPr>
                <w:rFonts w:eastAsia="Times New Roman" w:cs="Times New Roman"/>
                <w:color w:val="000000"/>
                <w:sz w:val="20"/>
                <w:szCs w:val="20"/>
              </w:rPr>
            </w:pPr>
            <w:r w:rsidRPr="00DE62C8">
              <w:rPr>
                <w:rFonts w:eastAsia="Times New Roman" w:cs="Times New Roman"/>
                <w:color w:val="000000"/>
                <w:sz w:val="20"/>
                <w:szCs w:val="20"/>
              </w:rPr>
              <w:t>Final revised input deck based upon dp20. This run uses all new files generated using the simplified input deck (source, DENOVO and MONACO).</w:t>
            </w:r>
          </w:p>
        </w:tc>
        <w:tc>
          <w:tcPr>
            <w:tcW w:w="1260" w:type="dxa"/>
          </w:tcPr>
          <w:p w14:paraId="0D6C822C" w14:textId="3E49A01F"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2.0394E-01</w:t>
            </w:r>
          </w:p>
        </w:tc>
        <w:tc>
          <w:tcPr>
            <w:tcW w:w="1195" w:type="dxa"/>
          </w:tcPr>
          <w:p w14:paraId="16CA9473" w14:textId="779862D5"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1.895E-03</w:t>
            </w:r>
          </w:p>
        </w:tc>
      </w:tr>
      <w:tr w:rsidR="00DE62C8" w:rsidRPr="00DE62C8" w14:paraId="1FFE5406" w14:textId="77777777" w:rsidTr="009735B5">
        <w:tc>
          <w:tcPr>
            <w:tcW w:w="2025" w:type="dxa"/>
          </w:tcPr>
          <w:p w14:paraId="30CA1286" w14:textId="11BCF72D" w:rsidR="00DE62C8" w:rsidRPr="00DE62C8" w:rsidRDefault="00DE62C8" w:rsidP="00DE62C8">
            <w:pPr>
              <w:rPr>
                <w:rFonts w:cs="Times New Roman"/>
                <w:sz w:val="20"/>
                <w:szCs w:val="20"/>
              </w:rPr>
            </w:pPr>
            <w:r w:rsidRPr="00630967">
              <w:rPr>
                <w:rFonts w:eastAsia="Times New Roman" w:cs="Times New Roman"/>
                <w:color w:val="000000"/>
                <w:sz w:val="20"/>
                <w:szCs w:val="20"/>
              </w:rPr>
              <w:t>foilthick.up</w:t>
            </w:r>
          </w:p>
        </w:tc>
        <w:tc>
          <w:tcPr>
            <w:tcW w:w="5110" w:type="dxa"/>
          </w:tcPr>
          <w:p w14:paraId="533568EF" w14:textId="6F7F60F4" w:rsidR="00DE62C8" w:rsidRPr="00DE62C8" w:rsidRDefault="00DE62C8" w:rsidP="00DE62C8">
            <w:pPr>
              <w:rPr>
                <w:rFonts w:eastAsia="Times New Roman" w:cs="Times New Roman"/>
                <w:color w:val="000000"/>
                <w:sz w:val="20"/>
                <w:szCs w:val="20"/>
              </w:rPr>
            </w:pPr>
            <w:r w:rsidRPr="00DE62C8">
              <w:rPr>
                <w:rFonts w:eastAsia="Times New Roman" w:cs="Times New Roman"/>
                <w:color w:val="000000"/>
                <w:sz w:val="20"/>
                <w:szCs w:val="20"/>
              </w:rPr>
              <w:t xml:space="preserve">Direct </w:t>
            </w:r>
            <w:r w:rsidR="00B05305" w:rsidRPr="00DE62C8">
              <w:rPr>
                <w:rFonts w:eastAsia="Times New Roman" w:cs="Times New Roman"/>
                <w:color w:val="000000"/>
                <w:sz w:val="20"/>
                <w:szCs w:val="20"/>
              </w:rPr>
              <w:t>perturbation</w:t>
            </w:r>
            <w:r w:rsidRPr="00DE62C8">
              <w:rPr>
                <w:rFonts w:eastAsia="Times New Roman" w:cs="Times New Roman"/>
                <w:color w:val="000000"/>
                <w:sz w:val="20"/>
                <w:szCs w:val="20"/>
              </w:rPr>
              <w:t xml:space="preserve"> of final input (final.test3).  Foil thickness increased 2%</w:t>
            </w:r>
          </w:p>
        </w:tc>
        <w:tc>
          <w:tcPr>
            <w:tcW w:w="1260" w:type="dxa"/>
          </w:tcPr>
          <w:p w14:paraId="430772E3" w14:textId="2990A9BE"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2.0393E-01</w:t>
            </w:r>
          </w:p>
        </w:tc>
        <w:tc>
          <w:tcPr>
            <w:tcW w:w="1195" w:type="dxa"/>
          </w:tcPr>
          <w:p w14:paraId="0FCF550C" w14:textId="2C147FF7"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1.895E-03</w:t>
            </w:r>
          </w:p>
        </w:tc>
      </w:tr>
      <w:tr w:rsidR="00DE62C8" w:rsidRPr="00DE62C8" w14:paraId="472119F1" w14:textId="77777777" w:rsidTr="009735B5">
        <w:tc>
          <w:tcPr>
            <w:tcW w:w="2025" w:type="dxa"/>
          </w:tcPr>
          <w:p w14:paraId="665E1944" w14:textId="0C00ABBD" w:rsidR="00DE62C8" w:rsidRPr="00DE62C8" w:rsidRDefault="00DE62C8" w:rsidP="00DE62C8">
            <w:pPr>
              <w:rPr>
                <w:rFonts w:cs="Times New Roman"/>
                <w:sz w:val="20"/>
                <w:szCs w:val="20"/>
              </w:rPr>
            </w:pPr>
            <w:r w:rsidRPr="00630967">
              <w:rPr>
                <w:rFonts w:eastAsia="Times New Roman" w:cs="Times New Roman"/>
                <w:color w:val="000000"/>
                <w:sz w:val="20"/>
                <w:szCs w:val="20"/>
              </w:rPr>
              <w:t>foilthick.down</w:t>
            </w:r>
          </w:p>
        </w:tc>
        <w:tc>
          <w:tcPr>
            <w:tcW w:w="5110" w:type="dxa"/>
          </w:tcPr>
          <w:p w14:paraId="42FC4635" w14:textId="13510A13" w:rsidR="00DE62C8" w:rsidRPr="00DE62C8" w:rsidRDefault="00DE62C8" w:rsidP="00DE62C8">
            <w:pPr>
              <w:rPr>
                <w:rFonts w:eastAsia="Times New Roman" w:cs="Times New Roman"/>
                <w:color w:val="000000"/>
                <w:sz w:val="20"/>
                <w:szCs w:val="20"/>
              </w:rPr>
            </w:pPr>
            <w:r w:rsidRPr="00DE62C8">
              <w:rPr>
                <w:rFonts w:eastAsia="Times New Roman" w:cs="Times New Roman"/>
                <w:color w:val="000000"/>
                <w:sz w:val="20"/>
                <w:szCs w:val="20"/>
              </w:rPr>
              <w:t xml:space="preserve">Direct </w:t>
            </w:r>
            <w:r w:rsidR="00B05305" w:rsidRPr="00DE62C8">
              <w:rPr>
                <w:rFonts w:eastAsia="Times New Roman" w:cs="Times New Roman"/>
                <w:color w:val="000000"/>
                <w:sz w:val="20"/>
                <w:szCs w:val="20"/>
              </w:rPr>
              <w:t>perturbation</w:t>
            </w:r>
            <w:r w:rsidRPr="00DE62C8">
              <w:rPr>
                <w:rFonts w:eastAsia="Times New Roman" w:cs="Times New Roman"/>
                <w:color w:val="000000"/>
                <w:sz w:val="20"/>
                <w:szCs w:val="20"/>
              </w:rPr>
              <w:t xml:space="preserve"> of final input (final.test3).  Foil thickness decreased 2%</w:t>
            </w:r>
          </w:p>
        </w:tc>
        <w:tc>
          <w:tcPr>
            <w:tcW w:w="1260" w:type="dxa"/>
          </w:tcPr>
          <w:p w14:paraId="631E266F" w14:textId="2DCCA7C1"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2.0401E-01</w:t>
            </w:r>
          </w:p>
        </w:tc>
        <w:tc>
          <w:tcPr>
            <w:tcW w:w="1195" w:type="dxa"/>
          </w:tcPr>
          <w:p w14:paraId="16B55F98" w14:textId="297DE080"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1.895E-03</w:t>
            </w:r>
          </w:p>
        </w:tc>
      </w:tr>
      <w:tr w:rsidR="00DE62C8" w:rsidRPr="00DE62C8" w14:paraId="48EB7FAB" w14:textId="77777777" w:rsidTr="009735B5">
        <w:tc>
          <w:tcPr>
            <w:tcW w:w="2025" w:type="dxa"/>
          </w:tcPr>
          <w:p w14:paraId="443ECF19" w14:textId="0E1B92FA" w:rsidR="00DE62C8" w:rsidRPr="00DE62C8" w:rsidRDefault="00DE62C8" w:rsidP="00DE62C8">
            <w:pPr>
              <w:rPr>
                <w:rFonts w:cs="Times New Roman"/>
                <w:sz w:val="20"/>
                <w:szCs w:val="20"/>
              </w:rPr>
            </w:pPr>
            <w:r w:rsidRPr="00630967">
              <w:rPr>
                <w:rFonts w:eastAsia="Times New Roman" w:cs="Times New Roman"/>
                <w:color w:val="000000"/>
                <w:sz w:val="20"/>
                <w:szCs w:val="20"/>
              </w:rPr>
              <w:t>foilthick.up.max</w:t>
            </w:r>
          </w:p>
        </w:tc>
        <w:tc>
          <w:tcPr>
            <w:tcW w:w="5110" w:type="dxa"/>
          </w:tcPr>
          <w:p w14:paraId="389BBD50" w14:textId="63B659C4" w:rsidR="00DE62C8" w:rsidRPr="00DE62C8" w:rsidRDefault="00DE62C8" w:rsidP="00DE62C8">
            <w:pPr>
              <w:rPr>
                <w:rFonts w:eastAsia="Times New Roman" w:cs="Times New Roman"/>
                <w:color w:val="000000"/>
                <w:sz w:val="20"/>
                <w:szCs w:val="20"/>
              </w:rPr>
            </w:pPr>
            <w:r w:rsidRPr="00DE62C8">
              <w:rPr>
                <w:rFonts w:eastAsia="Times New Roman" w:cs="Times New Roman"/>
                <w:color w:val="000000"/>
                <w:sz w:val="20"/>
                <w:szCs w:val="20"/>
              </w:rPr>
              <w:t xml:space="preserve">Direct </w:t>
            </w:r>
            <w:r w:rsidR="00B05305" w:rsidRPr="00DE62C8">
              <w:rPr>
                <w:rFonts w:eastAsia="Times New Roman" w:cs="Times New Roman"/>
                <w:color w:val="000000"/>
                <w:sz w:val="20"/>
                <w:szCs w:val="20"/>
              </w:rPr>
              <w:t>perturbation</w:t>
            </w:r>
            <w:r w:rsidRPr="00DE62C8">
              <w:rPr>
                <w:rFonts w:eastAsia="Times New Roman" w:cs="Times New Roman"/>
                <w:color w:val="000000"/>
                <w:sz w:val="20"/>
                <w:szCs w:val="20"/>
              </w:rPr>
              <w:t xml:space="preserve"> of final input (final.test3).  Foil thickness increased to problem's physical max of 0.33 cm.</w:t>
            </w:r>
          </w:p>
        </w:tc>
        <w:tc>
          <w:tcPr>
            <w:tcW w:w="1260" w:type="dxa"/>
          </w:tcPr>
          <w:p w14:paraId="49BA67A0" w14:textId="1F4C66C4"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2.0390E-01</w:t>
            </w:r>
          </w:p>
        </w:tc>
        <w:tc>
          <w:tcPr>
            <w:tcW w:w="1195" w:type="dxa"/>
          </w:tcPr>
          <w:p w14:paraId="0F263C7F" w14:textId="5D1A6A10"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1.910E-03</w:t>
            </w:r>
          </w:p>
        </w:tc>
      </w:tr>
      <w:tr w:rsidR="00DE62C8" w:rsidRPr="00DE62C8" w14:paraId="1EEB1C77" w14:textId="77777777" w:rsidTr="009735B5">
        <w:tc>
          <w:tcPr>
            <w:tcW w:w="2025" w:type="dxa"/>
          </w:tcPr>
          <w:p w14:paraId="4B5B9963" w14:textId="4E6CB1B5" w:rsidR="00DE62C8" w:rsidRPr="00DE62C8" w:rsidRDefault="00DE62C8" w:rsidP="00DE62C8">
            <w:pPr>
              <w:rPr>
                <w:rFonts w:cs="Times New Roman"/>
                <w:sz w:val="20"/>
                <w:szCs w:val="20"/>
              </w:rPr>
            </w:pPr>
            <w:r w:rsidRPr="00630967">
              <w:rPr>
                <w:rFonts w:eastAsia="Times New Roman" w:cs="Times New Roman"/>
                <w:color w:val="000000"/>
                <w:sz w:val="20"/>
                <w:szCs w:val="20"/>
              </w:rPr>
              <w:t>fueliso.up</w:t>
            </w:r>
          </w:p>
        </w:tc>
        <w:tc>
          <w:tcPr>
            <w:tcW w:w="5110" w:type="dxa"/>
          </w:tcPr>
          <w:p w14:paraId="14185538" w14:textId="499F9A0F" w:rsidR="00DE62C8" w:rsidRPr="00DE62C8" w:rsidRDefault="00DE62C8" w:rsidP="00DE62C8">
            <w:pPr>
              <w:rPr>
                <w:rFonts w:eastAsia="Times New Roman" w:cs="Times New Roman"/>
                <w:color w:val="000000"/>
                <w:sz w:val="20"/>
                <w:szCs w:val="20"/>
              </w:rPr>
            </w:pPr>
            <w:r w:rsidRPr="00DE62C8">
              <w:rPr>
                <w:rFonts w:eastAsia="Times New Roman" w:cs="Times New Roman"/>
                <w:color w:val="000000"/>
                <w:sz w:val="20"/>
                <w:szCs w:val="20"/>
              </w:rPr>
              <w:t xml:space="preserve">Direct </w:t>
            </w:r>
            <w:r w:rsidR="00B05305" w:rsidRPr="00DE62C8">
              <w:rPr>
                <w:rFonts w:eastAsia="Times New Roman" w:cs="Times New Roman"/>
                <w:color w:val="000000"/>
                <w:sz w:val="20"/>
                <w:szCs w:val="20"/>
              </w:rPr>
              <w:t>perturbation</w:t>
            </w:r>
            <w:r w:rsidRPr="00DE62C8">
              <w:rPr>
                <w:rFonts w:eastAsia="Times New Roman" w:cs="Times New Roman"/>
                <w:color w:val="000000"/>
                <w:sz w:val="20"/>
                <w:szCs w:val="20"/>
              </w:rPr>
              <w:t xml:space="preserve"> of final input (final.test3).  Number density of U-235 in fuel increased by 2%.</w:t>
            </w:r>
          </w:p>
        </w:tc>
        <w:tc>
          <w:tcPr>
            <w:tcW w:w="1260" w:type="dxa"/>
          </w:tcPr>
          <w:p w14:paraId="0489FF31" w14:textId="510F23E6"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2.0259E-01</w:t>
            </w:r>
          </w:p>
        </w:tc>
        <w:tc>
          <w:tcPr>
            <w:tcW w:w="1195" w:type="dxa"/>
          </w:tcPr>
          <w:p w14:paraId="3D0FB6F8" w14:textId="5963C04D"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1.915E-03</w:t>
            </w:r>
          </w:p>
        </w:tc>
      </w:tr>
      <w:tr w:rsidR="00DE62C8" w:rsidRPr="00DE62C8" w14:paraId="1DAECC62" w14:textId="77777777" w:rsidTr="009735B5">
        <w:tc>
          <w:tcPr>
            <w:tcW w:w="2025" w:type="dxa"/>
          </w:tcPr>
          <w:p w14:paraId="12B21D99" w14:textId="494F7F21" w:rsidR="00DE62C8" w:rsidRPr="00DE62C8" w:rsidRDefault="00DE62C8" w:rsidP="00DE62C8">
            <w:pPr>
              <w:rPr>
                <w:rFonts w:cs="Times New Roman"/>
                <w:sz w:val="20"/>
                <w:szCs w:val="20"/>
              </w:rPr>
            </w:pPr>
            <w:r w:rsidRPr="00630967">
              <w:rPr>
                <w:rFonts w:eastAsia="Times New Roman" w:cs="Times New Roman"/>
                <w:color w:val="000000"/>
                <w:sz w:val="20"/>
                <w:szCs w:val="20"/>
              </w:rPr>
              <w:t>fueliso.down</w:t>
            </w:r>
          </w:p>
        </w:tc>
        <w:tc>
          <w:tcPr>
            <w:tcW w:w="5110" w:type="dxa"/>
          </w:tcPr>
          <w:p w14:paraId="56262C74" w14:textId="6780F4AB" w:rsidR="00DE62C8" w:rsidRPr="00DE62C8" w:rsidRDefault="00DE62C8" w:rsidP="00DE62C8">
            <w:pPr>
              <w:rPr>
                <w:rFonts w:eastAsia="Times New Roman" w:cs="Times New Roman"/>
                <w:color w:val="000000"/>
                <w:sz w:val="20"/>
                <w:szCs w:val="20"/>
              </w:rPr>
            </w:pPr>
            <w:r w:rsidRPr="00DE62C8">
              <w:rPr>
                <w:rFonts w:eastAsia="Times New Roman" w:cs="Times New Roman"/>
                <w:color w:val="000000"/>
                <w:sz w:val="20"/>
                <w:szCs w:val="20"/>
              </w:rPr>
              <w:t xml:space="preserve">Direct </w:t>
            </w:r>
            <w:r w:rsidR="00B05305" w:rsidRPr="00DE62C8">
              <w:rPr>
                <w:rFonts w:eastAsia="Times New Roman" w:cs="Times New Roman"/>
                <w:color w:val="000000"/>
                <w:sz w:val="20"/>
                <w:szCs w:val="20"/>
              </w:rPr>
              <w:t>perturbation</w:t>
            </w:r>
            <w:r w:rsidRPr="00DE62C8">
              <w:rPr>
                <w:rFonts w:eastAsia="Times New Roman" w:cs="Times New Roman"/>
                <w:color w:val="000000"/>
                <w:sz w:val="20"/>
                <w:szCs w:val="20"/>
              </w:rPr>
              <w:t xml:space="preserve"> of final input (final.test3).  Number density of U-235 in fuel decreased by 2%.</w:t>
            </w:r>
          </w:p>
        </w:tc>
        <w:tc>
          <w:tcPr>
            <w:tcW w:w="1260" w:type="dxa"/>
          </w:tcPr>
          <w:p w14:paraId="11844EFC" w14:textId="4CE11F52"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2.0441E-01</w:t>
            </w:r>
          </w:p>
        </w:tc>
        <w:tc>
          <w:tcPr>
            <w:tcW w:w="1195" w:type="dxa"/>
          </w:tcPr>
          <w:p w14:paraId="1BD6E228" w14:textId="62D537AA"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1.910E-03</w:t>
            </w:r>
          </w:p>
        </w:tc>
      </w:tr>
      <w:tr w:rsidR="00DE62C8" w:rsidRPr="00DE62C8" w14:paraId="0ABF03F8" w14:textId="77777777" w:rsidTr="009735B5">
        <w:tc>
          <w:tcPr>
            <w:tcW w:w="2025" w:type="dxa"/>
          </w:tcPr>
          <w:p w14:paraId="72ABB715" w14:textId="191228BD" w:rsidR="00DE62C8" w:rsidRPr="00DE62C8" w:rsidRDefault="00DE62C8" w:rsidP="00DE62C8">
            <w:pPr>
              <w:rPr>
                <w:rFonts w:cs="Times New Roman"/>
                <w:sz w:val="20"/>
                <w:szCs w:val="20"/>
              </w:rPr>
            </w:pPr>
            <w:r w:rsidRPr="00630967">
              <w:rPr>
                <w:rFonts w:eastAsia="Times New Roman" w:cs="Times New Roman"/>
                <w:color w:val="000000"/>
                <w:sz w:val="20"/>
                <w:szCs w:val="20"/>
              </w:rPr>
              <w:t>fueliso.up.10%</w:t>
            </w:r>
          </w:p>
        </w:tc>
        <w:tc>
          <w:tcPr>
            <w:tcW w:w="5110" w:type="dxa"/>
          </w:tcPr>
          <w:p w14:paraId="409B8662" w14:textId="72D75769" w:rsidR="00DE62C8" w:rsidRPr="00DE62C8" w:rsidRDefault="00DE62C8" w:rsidP="00DE62C8">
            <w:pPr>
              <w:rPr>
                <w:rFonts w:eastAsia="Times New Roman" w:cs="Times New Roman"/>
                <w:color w:val="000000"/>
                <w:sz w:val="20"/>
                <w:szCs w:val="20"/>
              </w:rPr>
            </w:pPr>
            <w:r w:rsidRPr="00DE62C8">
              <w:rPr>
                <w:rFonts w:eastAsia="Times New Roman" w:cs="Times New Roman"/>
                <w:color w:val="000000"/>
                <w:sz w:val="20"/>
                <w:szCs w:val="20"/>
              </w:rPr>
              <w:t xml:space="preserve">Direct </w:t>
            </w:r>
            <w:r w:rsidR="00B05305" w:rsidRPr="00DE62C8">
              <w:rPr>
                <w:rFonts w:eastAsia="Times New Roman" w:cs="Times New Roman"/>
                <w:color w:val="000000"/>
                <w:sz w:val="20"/>
                <w:szCs w:val="20"/>
              </w:rPr>
              <w:t>perturbation</w:t>
            </w:r>
            <w:r w:rsidRPr="00DE62C8">
              <w:rPr>
                <w:rFonts w:eastAsia="Times New Roman" w:cs="Times New Roman"/>
                <w:color w:val="000000"/>
                <w:sz w:val="20"/>
                <w:szCs w:val="20"/>
              </w:rPr>
              <w:t xml:space="preserve"> of final input (final.test3).  Number density of U-235 in fuel increased by 10%</w:t>
            </w:r>
          </w:p>
        </w:tc>
        <w:tc>
          <w:tcPr>
            <w:tcW w:w="1260" w:type="dxa"/>
          </w:tcPr>
          <w:p w14:paraId="297F2ADB" w14:textId="737B74C9"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2.0275E-01</w:t>
            </w:r>
          </w:p>
        </w:tc>
        <w:tc>
          <w:tcPr>
            <w:tcW w:w="1195" w:type="dxa"/>
          </w:tcPr>
          <w:p w14:paraId="0E9BD174" w14:textId="28C571F7"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1.920E-03</w:t>
            </w:r>
          </w:p>
        </w:tc>
      </w:tr>
      <w:tr w:rsidR="00DE62C8" w:rsidRPr="00DE62C8" w14:paraId="4C116681" w14:textId="77777777" w:rsidTr="009735B5">
        <w:tc>
          <w:tcPr>
            <w:tcW w:w="2025" w:type="dxa"/>
          </w:tcPr>
          <w:p w14:paraId="724F7973" w14:textId="7F5E9E1B" w:rsidR="00DE62C8" w:rsidRPr="00DE62C8" w:rsidRDefault="00DE62C8" w:rsidP="00DE62C8">
            <w:pPr>
              <w:rPr>
                <w:rFonts w:cs="Times New Roman"/>
                <w:sz w:val="20"/>
                <w:szCs w:val="20"/>
              </w:rPr>
            </w:pPr>
            <w:r w:rsidRPr="00630967">
              <w:rPr>
                <w:rFonts w:eastAsia="Times New Roman" w:cs="Times New Roman"/>
                <w:color w:val="000000"/>
                <w:sz w:val="20"/>
                <w:szCs w:val="20"/>
              </w:rPr>
              <w:t>fueliso.down.10%</w:t>
            </w:r>
          </w:p>
        </w:tc>
        <w:tc>
          <w:tcPr>
            <w:tcW w:w="5110" w:type="dxa"/>
          </w:tcPr>
          <w:p w14:paraId="6DF32CA2" w14:textId="17C8D988" w:rsidR="00DE62C8" w:rsidRPr="00DE62C8" w:rsidRDefault="00DE62C8" w:rsidP="00DE62C8">
            <w:pPr>
              <w:rPr>
                <w:rFonts w:eastAsia="Times New Roman" w:cs="Times New Roman"/>
                <w:color w:val="000000"/>
                <w:sz w:val="20"/>
                <w:szCs w:val="20"/>
              </w:rPr>
            </w:pPr>
            <w:r w:rsidRPr="00DE62C8">
              <w:rPr>
                <w:rFonts w:eastAsia="Times New Roman" w:cs="Times New Roman"/>
                <w:color w:val="000000"/>
                <w:sz w:val="20"/>
                <w:szCs w:val="20"/>
              </w:rPr>
              <w:t xml:space="preserve">Direct </w:t>
            </w:r>
            <w:r w:rsidR="00B05305" w:rsidRPr="00DE62C8">
              <w:rPr>
                <w:rFonts w:eastAsia="Times New Roman" w:cs="Times New Roman"/>
                <w:color w:val="000000"/>
                <w:sz w:val="20"/>
                <w:szCs w:val="20"/>
              </w:rPr>
              <w:t>perturbation</w:t>
            </w:r>
            <w:r w:rsidRPr="00DE62C8">
              <w:rPr>
                <w:rFonts w:eastAsia="Times New Roman" w:cs="Times New Roman"/>
                <w:color w:val="000000"/>
                <w:sz w:val="20"/>
                <w:szCs w:val="20"/>
              </w:rPr>
              <w:t xml:space="preserve"> of final input (final.test3).  Number density of U-235 in fuel decreased by 10%.</w:t>
            </w:r>
          </w:p>
        </w:tc>
        <w:tc>
          <w:tcPr>
            <w:tcW w:w="1260" w:type="dxa"/>
          </w:tcPr>
          <w:p w14:paraId="2504266F" w14:textId="623C47B7"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2.0296E-01</w:t>
            </w:r>
          </w:p>
        </w:tc>
        <w:tc>
          <w:tcPr>
            <w:tcW w:w="1195" w:type="dxa"/>
          </w:tcPr>
          <w:p w14:paraId="2B43333D" w14:textId="39B1D836"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1.935E-03</w:t>
            </w:r>
          </w:p>
        </w:tc>
      </w:tr>
      <w:tr w:rsidR="00DE62C8" w:rsidRPr="00DE62C8" w14:paraId="261EFCD6" w14:textId="77777777" w:rsidTr="009735B5">
        <w:tc>
          <w:tcPr>
            <w:tcW w:w="2025" w:type="dxa"/>
          </w:tcPr>
          <w:p w14:paraId="7957BA53" w14:textId="369D6756" w:rsidR="00DE62C8" w:rsidRPr="00DE62C8" w:rsidRDefault="00DE62C8" w:rsidP="00DE62C8">
            <w:pPr>
              <w:rPr>
                <w:rFonts w:cs="Times New Roman"/>
                <w:sz w:val="20"/>
                <w:szCs w:val="20"/>
              </w:rPr>
            </w:pPr>
            <w:r w:rsidRPr="00630967">
              <w:rPr>
                <w:rFonts w:eastAsia="Times New Roman" w:cs="Times New Roman"/>
                <w:color w:val="000000"/>
                <w:sz w:val="20"/>
                <w:szCs w:val="20"/>
              </w:rPr>
              <w:t>poly.density.up.5%</w:t>
            </w:r>
          </w:p>
        </w:tc>
        <w:tc>
          <w:tcPr>
            <w:tcW w:w="5110" w:type="dxa"/>
          </w:tcPr>
          <w:p w14:paraId="3593F432" w14:textId="6A1CA2D5" w:rsidR="00DE62C8" w:rsidRPr="00DE62C8" w:rsidRDefault="00DE62C8" w:rsidP="00DE62C8">
            <w:pPr>
              <w:rPr>
                <w:rFonts w:eastAsia="Times New Roman" w:cs="Times New Roman"/>
                <w:color w:val="000000"/>
                <w:sz w:val="20"/>
                <w:szCs w:val="20"/>
              </w:rPr>
            </w:pPr>
            <w:r w:rsidRPr="00DE62C8">
              <w:rPr>
                <w:rFonts w:eastAsia="Times New Roman" w:cs="Times New Roman"/>
                <w:color w:val="000000"/>
                <w:sz w:val="20"/>
                <w:szCs w:val="20"/>
              </w:rPr>
              <w:t xml:space="preserve">Direct </w:t>
            </w:r>
            <w:r w:rsidR="00B05305" w:rsidRPr="00DE62C8">
              <w:rPr>
                <w:rFonts w:eastAsia="Times New Roman" w:cs="Times New Roman"/>
                <w:color w:val="000000"/>
                <w:sz w:val="20"/>
                <w:szCs w:val="20"/>
              </w:rPr>
              <w:t>perturbation</w:t>
            </w:r>
            <w:r w:rsidRPr="00DE62C8">
              <w:rPr>
                <w:rFonts w:eastAsia="Times New Roman" w:cs="Times New Roman"/>
                <w:color w:val="000000"/>
                <w:sz w:val="20"/>
                <w:szCs w:val="20"/>
              </w:rPr>
              <w:t xml:space="preserve"> of final input (final.test3).  Density of PPB9 increased by 5% (all number densities changed).</w:t>
            </w:r>
          </w:p>
        </w:tc>
        <w:tc>
          <w:tcPr>
            <w:tcW w:w="1260" w:type="dxa"/>
          </w:tcPr>
          <w:p w14:paraId="080BE754" w14:textId="3D982BB2"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2.0367E-01</w:t>
            </w:r>
          </w:p>
        </w:tc>
        <w:tc>
          <w:tcPr>
            <w:tcW w:w="1195" w:type="dxa"/>
          </w:tcPr>
          <w:p w14:paraId="4BB627BB" w14:textId="76C07465"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1.915E-03</w:t>
            </w:r>
          </w:p>
        </w:tc>
      </w:tr>
      <w:tr w:rsidR="00DE62C8" w:rsidRPr="00DE62C8" w14:paraId="0F0883F0" w14:textId="77777777" w:rsidTr="009735B5">
        <w:tc>
          <w:tcPr>
            <w:tcW w:w="2025" w:type="dxa"/>
          </w:tcPr>
          <w:p w14:paraId="0625D4FC" w14:textId="34C2432E" w:rsidR="00DE62C8" w:rsidRPr="00DE62C8" w:rsidRDefault="00DE62C8" w:rsidP="00DE62C8">
            <w:pPr>
              <w:rPr>
                <w:rFonts w:cs="Times New Roman"/>
                <w:sz w:val="20"/>
                <w:szCs w:val="20"/>
              </w:rPr>
            </w:pPr>
            <w:r w:rsidRPr="00630967">
              <w:rPr>
                <w:rFonts w:eastAsia="Times New Roman" w:cs="Times New Roman"/>
                <w:color w:val="000000"/>
                <w:sz w:val="20"/>
                <w:szCs w:val="20"/>
              </w:rPr>
              <w:t>poly.density.down.5%</w:t>
            </w:r>
          </w:p>
        </w:tc>
        <w:tc>
          <w:tcPr>
            <w:tcW w:w="5110" w:type="dxa"/>
          </w:tcPr>
          <w:p w14:paraId="74688D4D" w14:textId="62B33CD5" w:rsidR="00DE62C8" w:rsidRPr="00DE62C8" w:rsidRDefault="00DE62C8" w:rsidP="00DE62C8">
            <w:pPr>
              <w:rPr>
                <w:rFonts w:eastAsia="Times New Roman" w:cs="Times New Roman"/>
                <w:color w:val="000000"/>
                <w:sz w:val="20"/>
                <w:szCs w:val="20"/>
              </w:rPr>
            </w:pPr>
            <w:r w:rsidRPr="00630967">
              <w:rPr>
                <w:rFonts w:eastAsia="Times New Roman" w:cs="Times New Roman"/>
                <w:color w:val="000000"/>
                <w:sz w:val="20"/>
                <w:szCs w:val="20"/>
              </w:rPr>
              <w:t xml:space="preserve">Direct </w:t>
            </w:r>
            <w:r w:rsidR="00B05305" w:rsidRPr="00630967">
              <w:rPr>
                <w:rFonts w:eastAsia="Times New Roman" w:cs="Times New Roman"/>
                <w:color w:val="000000"/>
                <w:sz w:val="20"/>
                <w:szCs w:val="20"/>
              </w:rPr>
              <w:t>perturbation</w:t>
            </w:r>
            <w:r w:rsidRPr="00630967">
              <w:rPr>
                <w:rFonts w:eastAsia="Times New Roman" w:cs="Times New Roman"/>
                <w:color w:val="000000"/>
                <w:sz w:val="20"/>
                <w:szCs w:val="20"/>
              </w:rPr>
              <w:t xml:space="preserve"> of final input (final.test3).  PPB( density decreased 5% (all number </w:t>
            </w:r>
            <w:r w:rsidR="00B05305" w:rsidRPr="00630967">
              <w:rPr>
                <w:rFonts w:eastAsia="Times New Roman" w:cs="Times New Roman"/>
                <w:color w:val="000000"/>
                <w:sz w:val="20"/>
                <w:szCs w:val="20"/>
              </w:rPr>
              <w:t>densities</w:t>
            </w:r>
            <w:r w:rsidRPr="00630967">
              <w:rPr>
                <w:rFonts w:eastAsia="Times New Roman" w:cs="Times New Roman"/>
                <w:color w:val="000000"/>
                <w:sz w:val="20"/>
                <w:szCs w:val="20"/>
              </w:rPr>
              <w:t xml:space="preserve"> changed).</w:t>
            </w:r>
          </w:p>
        </w:tc>
        <w:tc>
          <w:tcPr>
            <w:tcW w:w="1260" w:type="dxa"/>
          </w:tcPr>
          <w:p w14:paraId="6A01C74B" w14:textId="11D11AF1" w:rsidR="00DE62C8" w:rsidRPr="00DE62C8" w:rsidRDefault="00DE62C8" w:rsidP="009735B5">
            <w:pPr>
              <w:rPr>
                <w:rFonts w:eastAsia="Times New Roman" w:cs="Times New Roman"/>
                <w:color w:val="000000"/>
                <w:sz w:val="20"/>
                <w:szCs w:val="20"/>
              </w:rPr>
            </w:pPr>
            <w:r w:rsidRPr="00DE62C8">
              <w:rPr>
                <w:rFonts w:eastAsia="Times New Roman" w:cs="Times New Roman"/>
                <w:color w:val="000000"/>
                <w:sz w:val="20"/>
                <w:szCs w:val="20"/>
              </w:rPr>
              <w:t>2.0532E-01</w:t>
            </w:r>
          </w:p>
        </w:tc>
        <w:tc>
          <w:tcPr>
            <w:tcW w:w="1195" w:type="dxa"/>
          </w:tcPr>
          <w:p w14:paraId="6147800E" w14:textId="7C8327F6" w:rsidR="00DE62C8" w:rsidRPr="00DE62C8" w:rsidRDefault="00DE62C8" w:rsidP="00DE62C8">
            <w:pPr>
              <w:rPr>
                <w:rFonts w:eastAsia="Times New Roman" w:cs="Times New Roman"/>
                <w:color w:val="000000"/>
                <w:sz w:val="20"/>
                <w:szCs w:val="20"/>
              </w:rPr>
            </w:pPr>
            <w:r w:rsidRPr="00DE62C8">
              <w:rPr>
                <w:rFonts w:eastAsia="Times New Roman" w:cs="Times New Roman"/>
                <w:color w:val="000000"/>
                <w:sz w:val="20"/>
                <w:szCs w:val="20"/>
              </w:rPr>
              <w:t>1.9200E-03</w:t>
            </w:r>
          </w:p>
        </w:tc>
      </w:tr>
    </w:tbl>
    <w:p w14:paraId="3FEFF9F3" w14:textId="4FE34516" w:rsidR="00DB2EE9" w:rsidRDefault="00DB2EE9" w:rsidP="00DB2EE9">
      <w:pPr>
        <w:pStyle w:val="Caption"/>
        <w:keepNext/>
      </w:pPr>
      <w:bookmarkStart w:id="154" w:name="_Toc223007862"/>
      <w:r>
        <w:t xml:space="preserve">Table </w:t>
      </w:r>
      <w:fldSimple w:instr=" SEQ Table \* ARABIC ">
        <w:r w:rsidR="00721720">
          <w:rPr>
            <w:noProof/>
          </w:rPr>
          <w:t>35</w:t>
        </w:r>
      </w:fldSimple>
      <w:r>
        <w:t>: Iron-56 Foil Threshold Calculated Response Results</w:t>
      </w:r>
      <w:bookmarkEnd w:id="154"/>
    </w:p>
    <w:tbl>
      <w:tblPr>
        <w:tblStyle w:val="TableGrid"/>
        <w:tblW w:w="5000" w:type="pct"/>
        <w:tblLook w:val="04A0" w:firstRow="1" w:lastRow="0" w:firstColumn="1" w:lastColumn="0" w:noHBand="0" w:noVBand="1"/>
      </w:tblPr>
      <w:tblGrid>
        <w:gridCol w:w="2019"/>
        <w:gridCol w:w="5110"/>
        <w:gridCol w:w="1350"/>
        <w:gridCol w:w="1097"/>
      </w:tblGrid>
      <w:tr w:rsidR="00AF4813" w:rsidRPr="00AF4813" w14:paraId="05223CE2" w14:textId="77777777" w:rsidTr="00AF4813">
        <w:trPr>
          <w:tblHeader/>
        </w:trPr>
        <w:tc>
          <w:tcPr>
            <w:tcW w:w="1054" w:type="pct"/>
            <w:shd w:val="clear" w:color="auto" w:fill="FFCC99"/>
          </w:tcPr>
          <w:p w14:paraId="09AE3FD4" w14:textId="4205B7B2" w:rsidR="00844E91" w:rsidRPr="00AF4813" w:rsidRDefault="00844E91" w:rsidP="00FE28BF">
            <w:pPr>
              <w:rPr>
                <w:rFonts w:cs="Times New Roman"/>
                <w:sz w:val="20"/>
                <w:szCs w:val="20"/>
              </w:rPr>
            </w:pPr>
            <w:r w:rsidRPr="00AF4813">
              <w:rPr>
                <w:rFonts w:cs="Times New Roman"/>
                <w:sz w:val="20"/>
                <w:szCs w:val="20"/>
              </w:rPr>
              <w:t>Case</w:t>
            </w:r>
            <w:r w:rsidR="00FE28BF">
              <w:rPr>
                <w:rFonts w:cs="Times New Roman"/>
                <w:sz w:val="20"/>
                <w:szCs w:val="20"/>
              </w:rPr>
              <w:t xml:space="preserve"> </w:t>
            </w:r>
            <w:r w:rsidRPr="00AF4813">
              <w:rPr>
                <w:rFonts w:cs="Times New Roman"/>
                <w:sz w:val="20"/>
                <w:szCs w:val="20"/>
              </w:rPr>
              <w:t>Name</w:t>
            </w:r>
          </w:p>
        </w:tc>
        <w:tc>
          <w:tcPr>
            <w:tcW w:w="2668" w:type="pct"/>
            <w:shd w:val="clear" w:color="auto" w:fill="FFCC99"/>
          </w:tcPr>
          <w:p w14:paraId="7CD35951" w14:textId="77777777" w:rsidR="00844E91" w:rsidRPr="00AF4813" w:rsidRDefault="00844E91" w:rsidP="00AF4813">
            <w:pPr>
              <w:rPr>
                <w:rFonts w:cs="Times New Roman"/>
                <w:sz w:val="20"/>
                <w:szCs w:val="20"/>
              </w:rPr>
            </w:pPr>
            <w:r w:rsidRPr="00AF4813">
              <w:rPr>
                <w:rFonts w:cs="Times New Roman"/>
                <w:sz w:val="20"/>
                <w:szCs w:val="20"/>
              </w:rPr>
              <w:t>Brief Case Description</w:t>
            </w:r>
          </w:p>
        </w:tc>
        <w:tc>
          <w:tcPr>
            <w:tcW w:w="705" w:type="pct"/>
            <w:shd w:val="clear" w:color="auto" w:fill="FFCC99"/>
          </w:tcPr>
          <w:p w14:paraId="53166632" w14:textId="77777777" w:rsidR="00844E91" w:rsidRPr="00AF4813" w:rsidRDefault="00844E91" w:rsidP="00AF4813">
            <w:pPr>
              <w:jc w:val="center"/>
              <w:rPr>
                <w:rFonts w:cs="Times New Roman"/>
                <w:sz w:val="20"/>
                <w:szCs w:val="20"/>
              </w:rPr>
            </w:pPr>
            <w:r w:rsidRPr="00AF4813">
              <w:rPr>
                <w:rFonts w:cs="Times New Roman"/>
                <w:sz w:val="20"/>
                <w:szCs w:val="20"/>
              </w:rPr>
              <w:t>Calculated</w:t>
            </w:r>
          </w:p>
          <w:p w14:paraId="1D5B6A0D" w14:textId="77777777" w:rsidR="00844E91" w:rsidRPr="00AF4813" w:rsidRDefault="00844E91" w:rsidP="00AF4813">
            <w:pPr>
              <w:jc w:val="center"/>
              <w:rPr>
                <w:rFonts w:cs="Times New Roman"/>
                <w:sz w:val="20"/>
                <w:szCs w:val="20"/>
              </w:rPr>
            </w:pPr>
            <w:r w:rsidRPr="00AF4813">
              <w:rPr>
                <w:rFonts w:cs="Times New Roman"/>
                <w:sz w:val="20"/>
                <w:szCs w:val="20"/>
              </w:rPr>
              <w:t>Response (R)</w:t>
            </w:r>
          </w:p>
          <w:p w14:paraId="57003F0D" w14:textId="77777777" w:rsidR="00844E91" w:rsidRPr="00AF4813" w:rsidRDefault="00844E91" w:rsidP="00AF4813">
            <w:pPr>
              <w:jc w:val="center"/>
              <w:rPr>
                <w:rFonts w:cs="Times New Roman"/>
                <w:sz w:val="20"/>
                <w:szCs w:val="20"/>
              </w:rPr>
            </w:pPr>
            <w:r w:rsidRPr="00AF4813">
              <w:rPr>
                <w:rFonts w:cs="Times New Roman"/>
                <w:sz w:val="20"/>
                <w:szCs w:val="20"/>
              </w:rPr>
              <w:t>[Bq/g]</w:t>
            </w:r>
          </w:p>
        </w:tc>
        <w:tc>
          <w:tcPr>
            <w:tcW w:w="573" w:type="pct"/>
            <w:shd w:val="clear" w:color="auto" w:fill="FFCC99"/>
          </w:tcPr>
          <w:p w14:paraId="13B49134" w14:textId="77777777" w:rsidR="00844E91" w:rsidRPr="00AF4813" w:rsidRDefault="00844E91" w:rsidP="00AF4813">
            <w:pPr>
              <w:jc w:val="center"/>
              <w:rPr>
                <w:rFonts w:cs="Times New Roman"/>
                <w:sz w:val="20"/>
                <w:szCs w:val="20"/>
              </w:rPr>
            </w:pPr>
            <w:r w:rsidRPr="00AF4813">
              <w:rPr>
                <w:rFonts w:cs="Times New Roman"/>
                <w:sz w:val="20"/>
                <w:szCs w:val="20"/>
              </w:rPr>
              <w:t>Calculated</w:t>
            </w:r>
          </w:p>
          <w:p w14:paraId="3F7FB6C1" w14:textId="2E33C90C" w:rsidR="00844E91" w:rsidRPr="00AF4813" w:rsidRDefault="00844E91" w:rsidP="00AF4813">
            <w:pPr>
              <w:jc w:val="center"/>
              <w:rPr>
                <w:rFonts w:cs="Times New Roman"/>
                <w:sz w:val="20"/>
                <w:szCs w:val="20"/>
              </w:rPr>
            </w:pPr>
            <w:r w:rsidRPr="00AF4813">
              <w:rPr>
                <w:rFonts w:cs="Times New Roman"/>
                <w:sz w:val="20"/>
                <w:szCs w:val="20"/>
              </w:rPr>
              <w:t>σ</w:t>
            </w:r>
          </w:p>
        </w:tc>
      </w:tr>
      <w:tr w:rsidR="00AF4813" w:rsidRPr="00AF4813" w14:paraId="7FB5ADB0" w14:textId="77777777" w:rsidTr="00AF4813">
        <w:tc>
          <w:tcPr>
            <w:tcW w:w="1054" w:type="pct"/>
          </w:tcPr>
          <w:p w14:paraId="0D8656B0" w14:textId="11332214" w:rsidR="00844E91" w:rsidRPr="00AF4813" w:rsidRDefault="00844E91" w:rsidP="00AF4813">
            <w:pPr>
              <w:rPr>
                <w:rFonts w:cs="Times New Roman"/>
                <w:sz w:val="20"/>
                <w:szCs w:val="20"/>
              </w:rPr>
            </w:pPr>
            <w:r w:rsidRPr="00AF4813">
              <w:rPr>
                <w:rFonts w:cs="Times New Roman"/>
                <w:sz w:val="20"/>
                <w:szCs w:val="20"/>
              </w:rPr>
              <w:t>Base</w:t>
            </w:r>
          </w:p>
        </w:tc>
        <w:tc>
          <w:tcPr>
            <w:tcW w:w="2668" w:type="pct"/>
          </w:tcPr>
          <w:p w14:paraId="75B85455" w14:textId="77777777" w:rsidR="00844E91" w:rsidRPr="00AF4813" w:rsidRDefault="00844E91" w:rsidP="00AF4813">
            <w:pPr>
              <w:rPr>
                <w:rFonts w:cs="Times New Roman"/>
                <w:sz w:val="20"/>
                <w:szCs w:val="20"/>
              </w:rPr>
            </w:pPr>
            <w:r w:rsidRPr="00AF4813">
              <w:rPr>
                <w:rFonts w:cs="Times New Roman"/>
                <w:sz w:val="20"/>
                <w:szCs w:val="20"/>
              </w:rPr>
              <w:t>High Fidelity Base Case</w:t>
            </w:r>
          </w:p>
        </w:tc>
        <w:tc>
          <w:tcPr>
            <w:tcW w:w="705" w:type="pct"/>
          </w:tcPr>
          <w:p w14:paraId="3B883C23" w14:textId="6CA9388E"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1.20300E+02</w:t>
            </w:r>
          </w:p>
        </w:tc>
        <w:tc>
          <w:tcPr>
            <w:tcW w:w="573" w:type="pct"/>
          </w:tcPr>
          <w:p w14:paraId="7477DCE9" w14:textId="09B1BFFA"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1.3950</w:t>
            </w:r>
          </w:p>
        </w:tc>
      </w:tr>
      <w:tr w:rsidR="00AF4813" w:rsidRPr="00AF4813" w14:paraId="56A75699" w14:textId="77777777" w:rsidTr="00AF4813">
        <w:tc>
          <w:tcPr>
            <w:tcW w:w="1054" w:type="pct"/>
          </w:tcPr>
          <w:p w14:paraId="77D538FD" w14:textId="77777777" w:rsidR="00844E91" w:rsidRPr="00AF4813" w:rsidRDefault="00844E91" w:rsidP="00AF4813">
            <w:pPr>
              <w:rPr>
                <w:rFonts w:cs="Times New Roman"/>
                <w:sz w:val="20"/>
                <w:szCs w:val="20"/>
              </w:rPr>
            </w:pPr>
            <w:r w:rsidRPr="00AF4813">
              <w:rPr>
                <w:rFonts w:cs="Times New Roman"/>
                <w:sz w:val="20"/>
                <w:szCs w:val="20"/>
              </w:rPr>
              <w:t>DP1</w:t>
            </w:r>
          </w:p>
        </w:tc>
        <w:tc>
          <w:tcPr>
            <w:tcW w:w="2668" w:type="pct"/>
          </w:tcPr>
          <w:p w14:paraId="49F82C15" w14:textId="77777777" w:rsidR="00844E91" w:rsidRPr="00AF4813" w:rsidRDefault="00844E91" w:rsidP="00AF4813">
            <w:pPr>
              <w:rPr>
                <w:rFonts w:cs="Times New Roman"/>
                <w:sz w:val="20"/>
                <w:szCs w:val="20"/>
              </w:rPr>
            </w:pPr>
            <w:r w:rsidRPr="00AF4813">
              <w:rPr>
                <w:rFonts w:cs="Times New Roman"/>
                <w:sz w:val="20"/>
                <w:szCs w:val="20"/>
              </w:rPr>
              <w:t>SILENE and Collimator Box A only (no floor)</w:t>
            </w:r>
          </w:p>
        </w:tc>
        <w:tc>
          <w:tcPr>
            <w:tcW w:w="705" w:type="pct"/>
          </w:tcPr>
          <w:p w14:paraId="50C00A4E" w14:textId="03D3EA73" w:rsidR="00844E91" w:rsidRPr="00AF4813" w:rsidRDefault="00844E91" w:rsidP="00AF4813">
            <w:pPr>
              <w:rPr>
                <w:rFonts w:cs="Times New Roman"/>
                <w:sz w:val="20"/>
                <w:szCs w:val="20"/>
              </w:rPr>
            </w:pPr>
            <w:r w:rsidRPr="00AF4813">
              <w:rPr>
                <w:rFonts w:eastAsia="Times New Roman" w:cs="Times New Roman"/>
                <w:color w:val="000000"/>
                <w:sz w:val="20"/>
                <w:szCs w:val="20"/>
              </w:rPr>
              <w:t>1.18210E+02</w:t>
            </w:r>
          </w:p>
        </w:tc>
        <w:tc>
          <w:tcPr>
            <w:tcW w:w="573" w:type="pct"/>
          </w:tcPr>
          <w:p w14:paraId="725822A8" w14:textId="432E40A2"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1.3150</w:t>
            </w:r>
          </w:p>
        </w:tc>
      </w:tr>
      <w:tr w:rsidR="00AF4813" w:rsidRPr="00AF4813" w14:paraId="0057DE51" w14:textId="77777777" w:rsidTr="00AF4813">
        <w:tc>
          <w:tcPr>
            <w:tcW w:w="1054" w:type="pct"/>
          </w:tcPr>
          <w:p w14:paraId="6CB20C76" w14:textId="77777777" w:rsidR="00844E91" w:rsidRPr="00AF4813" w:rsidRDefault="00844E91" w:rsidP="00AF4813">
            <w:pPr>
              <w:rPr>
                <w:rFonts w:cs="Times New Roman"/>
                <w:sz w:val="20"/>
                <w:szCs w:val="20"/>
              </w:rPr>
            </w:pPr>
            <w:r w:rsidRPr="00AF4813">
              <w:rPr>
                <w:rFonts w:cs="Times New Roman"/>
                <w:sz w:val="20"/>
                <w:szCs w:val="20"/>
              </w:rPr>
              <w:t>DP2</w:t>
            </w:r>
          </w:p>
        </w:tc>
        <w:tc>
          <w:tcPr>
            <w:tcW w:w="2668" w:type="pct"/>
          </w:tcPr>
          <w:p w14:paraId="059505C1" w14:textId="364382CF"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 xml:space="preserve">Same as dp1 except 40 cm thick floor now included as inscribed by boundary around SILENE </w:t>
            </w:r>
            <w:r w:rsidR="00AF4813">
              <w:rPr>
                <w:rFonts w:eastAsia="Times New Roman" w:cs="Times New Roman"/>
                <w:color w:val="000000"/>
                <w:sz w:val="20"/>
                <w:szCs w:val="20"/>
              </w:rPr>
              <w:t>&amp;</w:t>
            </w:r>
            <w:r w:rsidRPr="00AF4813">
              <w:rPr>
                <w:rFonts w:eastAsia="Times New Roman" w:cs="Times New Roman"/>
                <w:color w:val="000000"/>
                <w:sz w:val="20"/>
                <w:szCs w:val="20"/>
              </w:rPr>
              <w:t xml:space="preserve"> Collimator Box A</w:t>
            </w:r>
          </w:p>
        </w:tc>
        <w:tc>
          <w:tcPr>
            <w:tcW w:w="705" w:type="pct"/>
          </w:tcPr>
          <w:p w14:paraId="410A6C65" w14:textId="75785764" w:rsidR="00844E91" w:rsidRPr="00AF4813" w:rsidRDefault="00844E91" w:rsidP="00AF4813">
            <w:pPr>
              <w:rPr>
                <w:rFonts w:cs="Times New Roman"/>
                <w:sz w:val="20"/>
                <w:szCs w:val="20"/>
              </w:rPr>
            </w:pPr>
            <w:r w:rsidRPr="00AF4813">
              <w:rPr>
                <w:rFonts w:eastAsia="Times New Roman" w:cs="Times New Roman"/>
                <w:color w:val="000000"/>
                <w:sz w:val="20"/>
                <w:szCs w:val="20"/>
              </w:rPr>
              <w:t>1.19090E+02</w:t>
            </w:r>
          </w:p>
        </w:tc>
        <w:tc>
          <w:tcPr>
            <w:tcW w:w="573" w:type="pct"/>
          </w:tcPr>
          <w:p w14:paraId="47ED29C5" w14:textId="5186BE7F" w:rsidR="00844E91" w:rsidRPr="00AF4813" w:rsidRDefault="00844E91" w:rsidP="00AF4813">
            <w:pPr>
              <w:rPr>
                <w:rFonts w:cs="Times New Roman"/>
                <w:sz w:val="20"/>
                <w:szCs w:val="20"/>
              </w:rPr>
            </w:pPr>
            <w:r w:rsidRPr="00AF4813">
              <w:rPr>
                <w:rFonts w:eastAsia="Times New Roman" w:cs="Times New Roman"/>
                <w:color w:val="000000"/>
                <w:sz w:val="20"/>
                <w:szCs w:val="20"/>
              </w:rPr>
              <w:t>1.3650</w:t>
            </w:r>
          </w:p>
        </w:tc>
      </w:tr>
      <w:tr w:rsidR="00AF4813" w:rsidRPr="00AF4813" w14:paraId="1B8B5B90" w14:textId="77777777" w:rsidTr="00AF4813">
        <w:tc>
          <w:tcPr>
            <w:tcW w:w="1054" w:type="pct"/>
          </w:tcPr>
          <w:p w14:paraId="45F8721D" w14:textId="77777777" w:rsidR="00844E91" w:rsidRPr="00AF4813" w:rsidRDefault="00844E91" w:rsidP="00AF4813">
            <w:pPr>
              <w:rPr>
                <w:rFonts w:cs="Times New Roman"/>
                <w:sz w:val="20"/>
                <w:szCs w:val="20"/>
              </w:rPr>
            </w:pPr>
            <w:r w:rsidRPr="00AF4813">
              <w:rPr>
                <w:rFonts w:cs="Times New Roman"/>
                <w:sz w:val="20"/>
                <w:szCs w:val="20"/>
              </w:rPr>
              <w:t>DP3</w:t>
            </w:r>
          </w:p>
        </w:tc>
        <w:tc>
          <w:tcPr>
            <w:tcW w:w="2668" w:type="pct"/>
          </w:tcPr>
          <w:p w14:paraId="673E8E36" w14:textId="77777777"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Same as dp1 except 40 cm thick floor now extends full y-dimension for reactor cell</w:t>
            </w:r>
          </w:p>
        </w:tc>
        <w:tc>
          <w:tcPr>
            <w:tcW w:w="705" w:type="pct"/>
          </w:tcPr>
          <w:p w14:paraId="65E2A760" w14:textId="6D3E2F90" w:rsidR="00844E91" w:rsidRPr="00AF4813" w:rsidRDefault="00844E91" w:rsidP="00AF4813">
            <w:pPr>
              <w:rPr>
                <w:rFonts w:cs="Times New Roman"/>
                <w:sz w:val="20"/>
                <w:szCs w:val="20"/>
              </w:rPr>
            </w:pPr>
            <w:r w:rsidRPr="00AF4813">
              <w:rPr>
                <w:rFonts w:eastAsia="Times New Roman" w:cs="Times New Roman"/>
                <w:color w:val="000000"/>
                <w:sz w:val="20"/>
                <w:szCs w:val="20"/>
              </w:rPr>
              <w:t>1.18090E+02</w:t>
            </w:r>
          </w:p>
        </w:tc>
        <w:tc>
          <w:tcPr>
            <w:tcW w:w="573" w:type="pct"/>
          </w:tcPr>
          <w:p w14:paraId="433BEE15" w14:textId="03471C7E" w:rsidR="00844E91" w:rsidRPr="00AF4813" w:rsidRDefault="00844E91" w:rsidP="00AF4813">
            <w:pPr>
              <w:rPr>
                <w:rFonts w:cs="Times New Roman"/>
                <w:sz w:val="20"/>
                <w:szCs w:val="20"/>
              </w:rPr>
            </w:pPr>
            <w:r w:rsidRPr="00AF4813">
              <w:rPr>
                <w:rFonts w:eastAsia="Times New Roman" w:cs="Times New Roman"/>
                <w:color w:val="000000"/>
                <w:sz w:val="20"/>
                <w:szCs w:val="20"/>
              </w:rPr>
              <w:t>1.3000</w:t>
            </w:r>
          </w:p>
        </w:tc>
      </w:tr>
      <w:tr w:rsidR="00AF4813" w:rsidRPr="00AF4813" w14:paraId="39A37703" w14:textId="77777777" w:rsidTr="00AF4813">
        <w:tc>
          <w:tcPr>
            <w:tcW w:w="1054" w:type="pct"/>
          </w:tcPr>
          <w:p w14:paraId="4C445E48" w14:textId="77777777" w:rsidR="00844E91" w:rsidRPr="00AF4813" w:rsidRDefault="00844E91" w:rsidP="00AF4813">
            <w:pPr>
              <w:rPr>
                <w:rFonts w:cs="Times New Roman"/>
                <w:sz w:val="20"/>
                <w:szCs w:val="20"/>
              </w:rPr>
            </w:pPr>
            <w:r w:rsidRPr="00AF4813">
              <w:rPr>
                <w:rFonts w:cs="Times New Roman"/>
                <w:sz w:val="20"/>
                <w:szCs w:val="20"/>
              </w:rPr>
              <w:t>DP4</w:t>
            </w:r>
          </w:p>
        </w:tc>
        <w:tc>
          <w:tcPr>
            <w:tcW w:w="2668" w:type="pct"/>
          </w:tcPr>
          <w:p w14:paraId="75E1C81E" w14:textId="25868321"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Same as dp1 except 40 cm thick floor now extends 1/2 of x-dimension for reactor cell</w:t>
            </w:r>
          </w:p>
        </w:tc>
        <w:tc>
          <w:tcPr>
            <w:tcW w:w="705" w:type="pct"/>
          </w:tcPr>
          <w:p w14:paraId="71C7308A" w14:textId="0A9BAB5E" w:rsidR="00844E91" w:rsidRPr="00AF4813" w:rsidRDefault="00844E91" w:rsidP="00AF4813">
            <w:pPr>
              <w:rPr>
                <w:rFonts w:cs="Times New Roman"/>
                <w:sz w:val="20"/>
                <w:szCs w:val="20"/>
              </w:rPr>
            </w:pPr>
            <w:r w:rsidRPr="00AF4813">
              <w:rPr>
                <w:rFonts w:eastAsia="Times New Roman" w:cs="Times New Roman"/>
                <w:color w:val="000000"/>
                <w:sz w:val="20"/>
                <w:szCs w:val="20"/>
              </w:rPr>
              <w:t>1.18690E+02</w:t>
            </w:r>
          </w:p>
        </w:tc>
        <w:tc>
          <w:tcPr>
            <w:tcW w:w="573" w:type="pct"/>
          </w:tcPr>
          <w:p w14:paraId="019E11E7" w14:textId="502FDC59" w:rsidR="00844E91" w:rsidRPr="00AF4813" w:rsidRDefault="00844E91" w:rsidP="00AF4813">
            <w:pPr>
              <w:rPr>
                <w:rFonts w:cs="Times New Roman"/>
                <w:sz w:val="20"/>
                <w:szCs w:val="20"/>
              </w:rPr>
            </w:pPr>
            <w:r w:rsidRPr="00AF4813">
              <w:rPr>
                <w:rFonts w:eastAsia="Times New Roman" w:cs="Times New Roman"/>
                <w:color w:val="000000"/>
                <w:sz w:val="20"/>
                <w:szCs w:val="20"/>
              </w:rPr>
              <w:t>1.3400</w:t>
            </w:r>
          </w:p>
        </w:tc>
      </w:tr>
      <w:tr w:rsidR="00AF4813" w:rsidRPr="00AF4813" w14:paraId="709C81F5" w14:textId="77777777" w:rsidTr="00AF4813">
        <w:tc>
          <w:tcPr>
            <w:tcW w:w="1054" w:type="pct"/>
          </w:tcPr>
          <w:p w14:paraId="4F199202" w14:textId="77777777" w:rsidR="00844E91" w:rsidRPr="00AF4813" w:rsidRDefault="00844E91" w:rsidP="00AF4813">
            <w:pPr>
              <w:rPr>
                <w:rFonts w:cs="Times New Roman"/>
                <w:sz w:val="20"/>
                <w:szCs w:val="20"/>
              </w:rPr>
            </w:pPr>
            <w:r w:rsidRPr="00AF4813">
              <w:rPr>
                <w:rFonts w:cs="Times New Roman"/>
                <w:sz w:val="20"/>
                <w:szCs w:val="20"/>
              </w:rPr>
              <w:t>DP5</w:t>
            </w:r>
          </w:p>
        </w:tc>
        <w:tc>
          <w:tcPr>
            <w:tcW w:w="2668" w:type="pct"/>
          </w:tcPr>
          <w:p w14:paraId="230325B4" w14:textId="77777777"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Same as dp1 except 40 cm thick floor now extends full x and y dimensions of reactor cell</w:t>
            </w:r>
          </w:p>
        </w:tc>
        <w:tc>
          <w:tcPr>
            <w:tcW w:w="705" w:type="pct"/>
          </w:tcPr>
          <w:p w14:paraId="4ACA2F19" w14:textId="2F1A98A7" w:rsidR="00844E91" w:rsidRPr="00AF4813" w:rsidRDefault="00844E91" w:rsidP="00AF4813">
            <w:pPr>
              <w:rPr>
                <w:rFonts w:cs="Times New Roman"/>
                <w:sz w:val="20"/>
                <w:szCs w:val="20"/>
              </w:rPr>
            </w:pPr>
            <w:r w:rsidRPr="00AF4813">
              <w:rPr>
                <w:rFonts w:eastAsia="Times New Roman" w:cs="Times New Roman"/>
                <w:color w:val="000000"/>
                <w:sz w:val="20"/>
                <w:szCs w:val="20"/>
              </w:rPr>
              <w:t>1.20380E+02</w:t>
            </w:r>
          </w:p>
        </w:tc>
        <w:tc>
          <w:tcPr>
            <w:tcW w:w="573" w:type="pct"/>
          </w:tcPr>
          <w:p w14:paraId="497DC193" w14:textId="46828938" w:rsidR="00844E91" w:rsidRPr="00AF4813" w:rsidRDefault="00844E91" w:rsidP="00AF4813">
            <w:pPr>
              <w:rPr>
                <w:rFonts w:cs="Times New Roman"/>
                <w:sz w:val="20"/>
                <w:szCs w:val="20"/>
              </w:rPr>
            </w:pPr>
            <w:r w:rsidRPr="00AF4813">
              <w:rPr>
                <w:rFonts w:eastAsia="Times New Roman" w:cs="Times New Roman"/>
                <w:color w:val="000000"/>
                <w:sz w:val="20"/>
                <w:szCs w:val="20"/>
              </w:rPr>
              <w:t>1.3550</w:t>
            </w:r>
          </w:p>
        </w:tc>
      </w:tr>
      <w:tr w:rsidR="00AF4813" w:rsidRPr="00AF4813" w14:paraId="267930B9" w14:textId="77777777" w:rsidTr="00AF4813">
        <w:tc>
          <w:tcPr>
            <w:tcW w:w="1054" w:type="pct"/>
          </w:tcPr>
          <w:p w14:paraId="1A082CF5" w14:textId="77777777" w:rsidR="00844E91" w:rsidRPr="00AF4813" w:rsidRDefault="00844E91" w:rsidP="00AF4813">
            <w:pPr>
              <w:rPr>
                <w:rFonts w:cs="Times New Roman"/>
                <w:sz w:val="20"/>
                <w:szCs w:val="20"/>
              </w:rPr>
            </w:pPr>
            <w:r w:rsidRPr="00AF4813">
              <w:rPr>
                <w:rFonts w:cs="Times New Roman"/>
                <w:sz w:val="20"/>
                <w:szCs w:val="20"/>
              </w:rPr>
              <w:t>DP12</w:t>
            </w:r>
          </w:p>
        </w:tc>
        <w:tc>
          <w:tcPr>
            <w:tcW w:w="2668" w:type="pct"/>
          </w:tcPr>
          <w:p w14:paraId="46B17F6E" w14:textId="655E7FC0" w:rsidR="00844E91" w:rsidRPr="00AF4813" w:rsidRDefault="00844E91" w:rsidP="00AF4813">
            <w:pPr>
              <w:rPr>
                <w:rFonts w:eastAsia="Times New Roman" w:cs="Times New Roman"/>
                <w:color w:val="000000"/>
                <w:sz w:val="20"/>
                <w:szCs w:val="20"/>
              </w:rPr>
            </w:pPr>
            <w:r w:rsidRPr="00AF4813">
              <w:rPr>
                <w:rFonts w:cs="Times New Roman"/>
                <w:sz w:val="20"/>
                <w:szCs w:val="20"/>
              </w:rPr>
              <w:t>Same as dp1 except the frame for Collimator Box A has been removed from the model</w:t>
            </w:r>
          </w:p>
        </w:tc>
        <w:tc>
          <w:tcPr>
            <w:tcW w:w="705" w:type="pct"/>
          </w:tcPr>
          <w:p w14:paraId="2272834B" w14:textId="7340D029" w:rsidR="00844E91" w:rsidRPr="00AF4813" w:rsidRDefault="00844E91" w:rsidP="00AF4813">
            <w:pPr>
              <w:rPr>
                <w:rFonts w:cs="Times New Roman"/>
                <w:sz w:val="20"/>
                <w:szCs w:val="20"/>
              </w:rPr>
            </w:pPr>
            <w:r w:rsidRPr="00AF4813">
              <w:rPr>
                <w:rFonts w:eastAsia="Times New Roman" w:cs="Times New Roman"/>
                <w:color w:val="000000"/>
                <w:sz w:val="20"/>
                <w:szCs w:val="20"/>
              </w:rPr>
              <w:t>1.18170E+02</w:t>
            </w:r>
          </w:p>
        </w:tc>
        <w:tc>
          <w:tcPr>
            <w:tcW w:w="573" w:type="pct"/>
          </w:tcPr>
          <w:p w14:paraId="1E23900B" w14:textId="72426803" w:rsidR="00844E91" w:rsidRPr="00AF4813" w:rsidRDefault="00844E91" w:rsidP="00AF4813">
            <w:pPr>
              <w:rPr>
                <w:rFonts w:cs="Times New Roman"/>
                <w:sz w:val="20"/>
                <w:szCs w:val="20"/>
              </w:rPr>
            </w:pPr>
            <w:r w:rsidRPr="00AF4813">
              <w:rPr>
                <w:rFonts w:eastAsia="Times New Roman" w:cs="Times New Roman"/>
                <w:color w:val="000000"/>
                <w:sz w:val="20"/>
                <w:szCs w:val="20"/>
              </w:rPr>
              <w:t>1.3500</w:t>
            </w:r>
          </w:p>
        </w:tc>
      </w:tr>
      <w:tr w:rsidR="00AF4813" w:rsidRPr="00AF4813" w14:paraId="458738C1" w14:textId="77777777" w:rsidTr="00AF4813">
        <w:tc>
          <w:tcPr>
            <w:tcW w:w="1054" w:type="pct"/>
          </w:tcPr>
          <w:p w14:paraId="124EEDC5" w14:textId="77777777" w:rsidR="00844E91" w:rsidRPr="00AF4813" w:rsidRDefault="00844E91" w:rsidP="00AF4813">
            <w:pPr>
              <w:rPr>
                <w:rFonts w:cs="Times New Roman"/>
                <w:sz w:val="20"/>
                <w:szCs w:val="20"/>
              </w:rPr>
            </w:pPr>
            <w:r w:rsidRPr="00AF4813">
              <w:rPr>
                <w:rFonts w:cs="Times New Roman"/>
                <w:sz w:val="20"/>
                <w:szCs w:val="20"/>
              </w:rPr>
              <w:t>DP13</w:t>
            </w:r>
          </w:p>
        </w:tc>
        <w:tc>
          <w:tcPr>
            <w:tcW w:w="2668" w:type="pct"/>
          </w:tcPr>
          <w:p w14:paraId="790459C2" w14:textId="2FCF58B2" w:rsidR="00844E91" w:rsidRPr="00AF4813" w:rsidRDefault="00844E91" w:rsidP="00AF4813">
            <w:pPr>
              <w:rPr>
                <w:rFonts w:cs="Times New Roman"/>
                <w:sz w:val="20"/>
                <w:szCs w:val="20"/>
              </w:rPr>
            </w:pPr>
            <w:r w:rsidRPr="00AF4813">
              <w:rPr>
                <w:rFonts w:cs="Times New Roman"/>
                <w:sz w:val="20"/>
                <w:szCs w:val="20"/>
              </w:rPr>
              <w:t>Same as dp1 except the equipment interior to Collimator Box A has been removed from the model</w:t>
            </w:r>
          </w:p>
        </w:tc>
        <w:tc>
          <w:tcPr>
            <w:tcW w:w="705" w:type="pct"/>
          </w:tcPr>
          <w:p w14:paraId="36F45459" w14:textId="76297C94"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1.18410E+02</w:t>
            </w:r>
          </w:p>
        </w:tc>
        <w:tc>
          <w:tcPr>
            <w:tcW w:w="573" w:type="pct"/>
          </w:tcPr>
          <w:p w14:paraId="5654B153" w14:textId="115DD12F"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1.3300</w:t>
            </w:r>
          </w:p>
        </w:tc>
      </w:tr>
      <w:tr w:rsidR="00AF4813" w:rsidRPr="00AF4813" w14:paraId="48E7BEA6" w14:textId="77777777" w:rsidTr="00AF4813">
        <w:tc>
          <w:tcPr>
            <w:tcW w:w="1054" w:type="pct"/>
          </w:tcPr>
          <w:p w14:paraId="6F992298" w14:textId="77777777" w:rsidR="00844E91" w:rsidRPr="00AF4813" w:rsidRDefault="00844E91" w:rsidP="00AF4813">
            <w:pPr>
              <w:rPr>
                <w:rFonts w:cs="Times New Roman"/>
                <w:sz w:val="20"/>
                <w:szCs w:val="20"/>
              </w:rPr>
            </w:pPr>
            <w:r w:rsidRPr="00AF4813">
              <w:rPr>
                <w:rFonts w:cs="Times New Roman"/>
                <w:sz w:val="20"/>
                <w:szCs w:val="20"/>
              </w:rPr>
              <w:t>DP14</w:t>
            </w:r>
          </w:p>
        </w:tc>
        <w:tc>
          <w:tcPr>
            <w:tcW w:w="2668" w:type="pct"/>
          </w:tcPr>
          <w:p w14:paraId="60D1234B" w14:textId="0BC9F337" w:rsidR="00844E91" w:rsidRPr="00AF4813" w:rsidRDefault="00844E91" w:rsidP="00AF4813">
            <w:pPr>
              <w:rPr>
                <w:rFonts w:cs="Times New Roman"/>
                <w:sz w:val="20"/>
                <w:szCs w:val="20"/>
              </w:rPr>
            </w:pPr>
            <w:r w:rsidRPr="00AF4813">
              <w:rPr>
                <w:rFonts w:cs="Times New Roman"/>
                <w:sz w:val="20"/>
                <w:szCs w:val="20"/>
              </w:rPr>
              <w:t>Combines cases dp12 and dp13 so that only the collimator box and foils inside the aluminum frame are modeled with SILENE</w:t>
            </w:r>
          </w:p>
        </w:tc>
        <w:tc>
          <w:tcPr>
            <w:tcW w:w="705" w:type="pct"/>
          </w:tcPr>
          <w:p w14:paraId="5243DAAC" w14:textId="0D29F5C3"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1.18170E+02</w:t>
            </w:r>
          </w:p>
        </w:tc>
        <w:tc>
          <w:tcPr>
            <w:tcW w:w="573" w:type="pct"/>
          </w:tcPr>
          <w:p w14:paraId="1028DDF1" w14:textId="2223A6B8"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1.3450</w:t>
            </w:r>
          </w:p>
        </w:tc>
      </w:tr>
      <w:tr w:rsidR="00AF4813" w:rsidRPr="00AF4813" w14:paraId="254D09F4" w14:textId="77777777" w:rsidTr="00AF4813">
        <w:tc>
          <w:tcPr>
            <w:tcW w:w="1054" w:type="pct"/>
          </w:tcPr>
          <w:p w14:paraId="7D89CFBA" w14:textId="77777777" w:rsidR="00844E91" w:rsidRPr="00AF4813" w:rsidRDefault="00844E91" w:rsidP="00AF4813">
            <w:pPr>
              <w:rPr>
                <w:rFonts w:cs="Times New Roman"/>
                <w:sz w:val="20"/>
                <w:szCs w:val="20"/>
              </w:rPr>
            </w:pPr>
            <w:r w:rsidRPr="00AF4813">
              <w:rPr>
                <w:rFonts w:cs="Times New Roman"/>
                <w:sz w:val="20"/>
                <w:szCs w:val="20"/>
              </w:rPr>
              <w:t>DP15</w:t>
            </w:r>
          </w:p>
        </w:tc>
        <w:tc>
          <w:tcPr>
            <w:tcW w:w="2668" w:type="pct"/>
          </w:tcPr>
          <w:p w14:paraId="3080CE3E" w14:textId="4A43A3EC" w:rsidR="00844E91" w:rsidRPr="00AF4813" w:rsidRDefault="00AF4813" w:rsidP="00AF4813">
            <w:pPr>
              <w:rPr>
                <w:rFonts w:eastAsia="Times New Roman" w:cs="Times New Roman"/>
                <w:color w:val="000000"/>
                <w:sz w:val="20"/>
                <w:szCs w:val="20"/>
              </w:rPr>
            </w:pPr>
            <w:r>
              <w:rPr>
                <w:rFonts w:cs="Times New Roman"/>
                <w:sz w:val="20"/>
                <w:szCs w:val="20"/>
              </w:rPr>
              <w:t>Same as dp14 except</w:t>
            </w:r>
            <w:r w:rsidR="00844E91" w:rsidRPr="00AF4813">
              <w:rPr>
                <w:rFonts w:cs="Times New Roman"/>
                <w:sz w:val="20"/>
                <w:szCs w:val="20"/>
              </w:rPr>
              <w:t xml:space="preserve"> floor is now included in the </w:t>
            </w:r>
            <w:r w:rsidR="00B05305" w:rsidRPr="00AF4813">
              <w:rPr>
                <w:rFonts w:cs="Times New Roman"/>
                <w:sz w:val="20"/>
                <w:szCs w:val="20"/>
              </w:rPr>
              <w:t>global</w:t>
            </w:r>
            <w:r w:rsidR="00844E91" w:rsidRPr="00AF4813">
              <w:rPr>
                <w:rFonts w:cs="Times New Roman"/>
                <w:sz w:val="20"/>
                <w:szCs w:val="20"/>
              </w:rPr>
              <w:t xml:space="preserve"> unit</w:t>
            </w:r>
          </w:p>
        </w:tc>
        <w:tc>
          <w:tcPr>
            <w:tcW w:w="705" w:type="pct"/>
          </w:tcPr>
          <w:p w14:paraId="5874E070" w14:textId="153C289A"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1.19600E+02</w:t>
            </w:r>
          </w:p>
        </w:tc>
        <w:tc>
          <w:tcPr>
            <w:tcW w:w="573" w:type="pct"/>
          </w:tcPr>
          <w:p w14:paraId="16D30035" w14:textId="13B28F5D"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1.3550</w:t>
            </w:r>
          </w:p>
        </w:tc>
      </w:tr>
      <w:tr w:rsidR="00AF4813" w:rsidRPr="00AF4813" w14:paraId="4685B204" w14:textId="77777777" w:rsidTr="00AF4813">
        <w:tc>
          <w:tcPr>
            <w:tcW w:w="1054" w:type="pct"/>
          </w:tcPr>
          <w:p w14:paraId="17839B7A" w14:textId="77777777" w:rsidR="00844E91" w:rsidRPr="00AF4813" w:rsidRDefault="00844E91" w:rsidP="00AF4813">
            <w:pPr>
              <w:rPr>
                <w:rFonts w:cs="Times New Roman"/>
                <w:sz w:val="20"/>
                <w:szCs w:val="20"/>
              </w:rPr>
            </w:pPr>
            <w:r w:rsidRPr="00AF4813">
              <w:rPr>
                <w:rFonts w:cs="Times New Roman"/>
                <w:sz w:val="20"/>
                <w:szCs w:val="20"/>
              </w:rPr>
              <w:t>DP16</w:t>
            </w:r>
          </w:p>
        </w:tc>
        <w:tc>
          <w:tcPr>
            <w:tcW w:w="2668" w:type="pct"/>
          </w:tcPr>
          <w:p w14:paraId="2EF055E3" w14:textId="2D56D20F" w:rsidR="00844E91" w:rsidRPr="00AF4813" w:rsidRDefault="00844E91" w:rsidP="00AF4813">
            <w:pPr>
              <w:rPr>
                <w:rFonts w:eastAsia="Times New Roman" w:cs="Times New Roman"/>
                <w:color w:val="000000"/>
                <w:sz w:val="20"/>
                <w:szCs w:val="20"/>
              </w:rPr>
            </w:pPr>
            <w:r w:rsidRPr="00AF4813">
              <w:rPr>
                <w:rFonts w:cs="Times New Roman"/>
                <w:sz w:val="20"/>
                <w:szCs w:val="20"/>
              </w:rPr>
              <w:t>Same as dp1 except now the entire room is included in the global unit (walls, no door behind coll box and simplified ceiling)  NOTE THAT THIS IS THE SAME GEOMETRY AS IS USED IN P1THERM.DP20.INP</w:t>
            </w:r>
          </w:p>
        </w:tc>
        <w:tc>
          <w:tcPr>
            <w:tcW w:w="705" w:type="pct"/>
          </w:tcPr>
          <w:p w14:paraId="551BB2A4" w14:textId="5BCE6233"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1.21220E+02</w:t>
            </w:r>
          </w:p>
        </w:tc>
        <w:tc>
          <w:tcPr>
            <w:tcW w:w="573" w:type="pct"/>
          </w:tcPr>
          <w:p w14:paraId="22A11ADE" w14:textId="2276E9D3"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1.3450</w:t>
            </w:r>
          </w:p>
        </w:tc>
      </w:tr>
      <w:tr w:rsidR="00AF4813" w:rsidRPr="00AF4813" w14:paraId="463F48C9" w14:textId="77777777" w:rsidTr="00AF4813">
        <w:tc>
          <w:tcPr>
            <w:tcW w:w="1054" w:type="pct"/>
          </w:tcPr>
          <w:p w14:paraId="120B2D08" w14:textId="77777777" w:rsidR="00844E91" w:rsidRPr="00AF4813" w:rsidRDefault="00844E91" w:rsidP="00AF4813">
            <w:pPr>
              <w:rPr>
                <w:rFonts w:cs="Times New Roman"/>
                <w:sz w:val="20"/>
                <w:szCs w:val="20"/>
              </w:rPr>
            </w:pPr>
            <w:r w:rsidRPr="00AF4813">
              <w:rPr>
                <w:rFonts w:cs="Times New Roman"/>
                <w:sz w:val="20"/>
                <w:szCs w:val="20"/>
              </w:rPr>
              <w:t>DP16A</w:t>
            </w:r>
          </w:p>
        </w:tc>
        <w:tc>
          <w:tcPr>
            <w:tcW w:w="2668" w:type="pct"/>
          </w:tcPr>
          <w:p w14:paraId="51CB3CC2" w14:textId="77777777"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Same as dp16 except run with a different random number</w:t>
            </w:r>
          </w:p>
        </w:tc>
        <w:tc>
          <w:tcPr>
            <w:tcW w:w="705" w:type="pct"/>
          </w:tcPr>
          <w:p w14:paraId="7CE6C8CC" w14:textId="19330ACE"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1.19760E+02</w:t>
            </w:r>
          </w:p>
        </w:tc>
        <w:tc>
          <w:tcPr>
            <w:tcW w:w="573" w:type="pct"/>
          </w:tcPr>
          <w:p w14:paraId="3CB230A5" w14:textId="0CE08237"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1.3550</w:t>
            </w:r>
          </w:p>
        </w:tc>
      </w:tr>
      <w:tr w:rsidR="00AF4813" w:rsidRPr="00AF4813" w14:paraId="36E5D92E" w14:textId="77777777" w:rsidTr="00AF4813">
        <w:tc>
          <w:tcPr>
            <w:tcW w:w="1054" w:type="pct"/>
          </w:tcPr>
          <w:p w14:paraId="58DBEB12" w14:textId="77777777" w:rsidR="00844E91" w:rsidRPr="00AF4813" w:rsidRDefault="00844E91" w:rsidP="00AF4813">
            <w:pPr>
              <w:rPr>
                <w:rFonts w:cs="Times New Roman"/>
                <w:sz w:val="20"/>
                <w:szCs w:val="20"/>
              </w:rPr>
            </w:pPr>
            <w:r w:rsidRPr="00AF4813">
              <w:rPr>
                <w:rFonts w:cs="Times New Roman"/>
                <w:sz w:val="20"/>
                <w:szCs w:val="20"/>
              </w:rPr>
              <w:t>Final.1</w:t>
            </w:r>
          </w:p>
        </w:tc>
        <w:tc>
          <w:tcPr>
            <w:tcW w:w="2668" w:type="pct"/>
          </w:tcPr>
          <w:p w14:paraId="07D5F965" w14:textId="408A7F07"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Final revised input deck based upon dp20. This run uses revised input deck, old importance map and old source mesh</w:t>
            </w:r>
          </w:p>
        </w:tc>
        <w:tc>
          <w:tcPr>
            <w:tcW w:w="705" w:type="pct"/>
          </w:tcPr>
          <w:p w14:paraId="36CD41BA" w14:textId="10CA2F7C"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1.21240E+02</w:t>
            </w:r>
          </w:p>
        </w:tc>
        <w:tc>
          <w:tcPr>
            <w:tcW w:w="573" w:type="pct"/>
          </w:tcPr>
          <w:p w14:paraId="7B5F5296" w14:textId="1CF078E3"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1.3450</w:t>
            </w:r>
          </w:p>
        </w:tc>
      </w:tr>
      <w:tr w:rsidR="00AF4813" w:rsidRPr="00AF4813" w14:paraId="1C3D9164" w14:textId="77777777" w:rsidTr="00AF4813">
        <w:tc>
          <w:tcPr>
            <w:tcW w:w="1054" w:type="pct"/>
          </w:tcPr>
          <w:p w14:paraId="2AC99B7E" w14:textId="77777777" w:rsidR="00844E91" w:rsidRPr="00AF4813" w:rsidRDefault="00844E91" w:rsidP="00AF4813">
            <w:pPr>
              <w:rPr>
                <w:rFonts w:cs="Times New Roman"/>
                <w:sz w:val="20"/>
                <w:szCs w:val="20"/>
              </w:rPr>
            </w:pPr>
            <w:r w:rsidRPr="00AF4813">
              <w:rPr>
                <w:rFonts w:cs="Times New Roman"/>
                <w:sz w:val="20"/>
                <w:szCs w:val="20"/>
              </w:rPr>
              <w:t>Final.2</w:t>
            </w:r>
          </w:p>
        </w:tc>
        <w:tc>
          <w:tcPr>
            <w:tcW w:w="2668" w:type="pct"/>
          </w:tcPr>
          <w:p w14:paraId="135F0C30" w14:textId="1C380BA2"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Final revised input deck based upon dp20. This run uses revised input deck, new importance map based on re-running DENOVO with final input deck and old source mesh.</w:t>
            </w:r>
          </w:p>
        </w:tc>
        <w:tc>
          <w:tcPr>
            <w:tcW w:w="705" w:type="pct"/>
          </w:tcPr>
          <w:p w14:paraId="406357FE" w14:textId="2112D9BC"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1.21230E+02</w:t>
            </w:r>
          </w:p>
        </w:tc>
        <w:tc>
          <w:tcPr>
            <w:tcW w:w="573" w:type="pct"/>
          </w:tcPr>
          <w:p w14:paraId="3E337AD9" w14:textId="59D66D51"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1.3450</w:t>
            </w:r>
          </w:p>
        </w:tc>
      </w:tr>
      <w:tr w:rsidR="00AF4813" w:rsidRPr="00AF4813" w14:paraId="0B308421" w14:textId="77777777" w:rsidTr="00AF4813">
        <w:tc>
          <w:tcPr>
            <w:tcW w:w="1054" w:type="pct"/>
          </w:tcPr>
          <w:p w14:paraId="00FF64D3" w14:textId="77777777" w:rsidR="00844E91" w:rsidRPr="00AF4813" w:rsidRDefault="00844E91" w:rsidP="00AF4813">
            <w:pPr>
              <w:rPr>
                <w:rFonts w:cs="Times New Roman"/>
                <w:sz w:val="20"/>
                <w:szCs w:val="20"/>
              </w:rPr>
            </w:pPr>
            <w:r w:rsidRPr="00AF4813">
              <w:rPr>
                <w:rFonts w:cs="Times New Roman"/>
                <w:sz w:val="20"/>
                <w:szCs w:val="20"/>
              </w:rPr>
              <w:t>Final.3</w:t>
            </w:r>
          </w:p>
        </w:tc>
        <w:tc>
          <w:tcPr>
            <w:tcW w:w="2668" w:type="pct"/>
          </w:tcPr>
          <w:p w14:paraId="60CBAEAB" w14:textId="77777777"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Final revised input deck based upon dp20. This run uses all new files generated using the simplified input deck (source, DENOVO and MONACO).</w:t>
            </w:r>
          </w:p>
        </w:tc>
        <w:tc>
          <w:tcPr>
            <w:tcW w:w="705" w:type="pct"/>
          </w:tcPr>
          <w:p w14:paraId="00F8C2EC" w14:textId="6290DC5A"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1.22570E+02</w:t>
            </w:r>
          </w:p>
        </w:tc>
        <w:tc>
          <w:tcPr>
            <w:tcW w:w="573" w:type="pct"/>
          </w:tcPr>
          <w:p w14:paraId="625A8CC8" w14:textId="66DDA81B"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1.3750</w:t>
            </w:r>
          </w:p>
        </w:tc>
      </w:tr>
      <w:tr w:rsidR="00AF4813" w:rsidRPr="00AF4813" w14:paraId="09667727" w14:textId="77777777" w:rsidTr="00AF4813">
        <w:tc>
          <w:tcPr>
            <w:tcW w:w="1054" w:type="pct"/>
          </w:tcPr>
          <w:p w14:paraId="0E6832C9" w14:textId="74FF919D" w:rsidR="00844E91" w:rsidRPr="00AF4813" w:rsidRDefault="00844E91" w:rsidP="00AF4813">
            <w:pPr>
              <w:rPr>
                <w:rFonts w:cs="Times New Roman"/>
                <w:sz w:val="20"/>
                <w:szCs w:val="20"/>
              </w:rPr>
            </w:pPr>
            <w:r w:rsidRPr="00AF4813">
              <w:rPr>
                <w:rFonts w:eastAsia="Times New Roman" w:cs="Times New Roman"/>
                <w:color w:val="000000"/>
                <w:sz w:val="20"/>
                <w:szCs w:val="20"/>
              </w:rPr>
              <w:t>foilthick.up</w:t>
            </w:r>
          </w:p>
        </w:tc>
        <w:tc>
          <w:tcPr>
            <w:tcW w:w="2668" w:type="pct"/>
          </w:tcPr>
          <w:p w14:paraId="4E710B41" w14:textId="553C582C"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 xml:space="preserve">Direct </w:t>
            </w:r>
            <w:r w:rsidR="00B05305" w:rsidRPr="00AF4813">
              <w:rPr>
                <w:rFonts w:eastAsia="Times New Roman" w:cs="Times New Roman"/>
                <w:color w:val="000000"/>
                <w:sz w:val="20"/>
                <w:szCs w:val="20"/>
              </w:rPr>
              <w:t>perturbation</w:t>
            </w:r>
            <w:r w:rsidRPr="00AF4813">
              <w:rPr>
                <w:rFonts w:eastAsia="Times New Roman" w:cs="Times New Roman"/>
                <w:color w:val="000000"/>
                <w:sz w:val="20"/>
                <w:szCs w:val="20"/>
              </w:rPr>
              <w:t xml:space="preserve"> of final input (final.test3).  Foil thickness increased 2%</w:t>
            </w:r>
          </w:p>
        </w:tc>
        <w:tc>
          <w:tcPr>
            <w:tcW w:w="705" w:type="pct"/>
          </w:tcPr>
          <w:p w14:paraId="61C9AC54" w14:textId="6D111ECE"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1.22550E+02</w:t>
            </w:r>
          </w:p>
        </w:tc>
        <w:tc>
          <w:tcPr>
            <w:tcW w:w="573" w:type="pct"/>
          </w:tcPr>
          <w:p w14:paraId="10E50C0D" w14:textId="323EB531"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1.3700</w:t>
            </w:r>
          </w:p>
        </w:tc>
      </w:tr>
      <w:tr w:rsidR="00AF4813" w:rsidRPr="00AF4813" w14:paraId="67D51ABB" w14:textId="77777777" w:rsidTr="00AF4813">
        <w:tc>
          <w:tcPr>
            <w:tcW w:w="1054" w:type="pct"/>
          </w:tcPr>
          <w:p w14:paraId="22AB197A" w14:textId="0B823211" w:rsidR="00844E91" w:rsidRPr="00AF4813" w:rsidRDefault="00844E91" w:rsidP="00AF4813">
            <w:pPr>
              <w:rPr>
                <w:rFonts w:cs="Times New Roman"/>
                <w:sz w:val="20"/>
                <w:szCs w:val="20"/>
              </w:rPr>
            </w:pPr>
            <w:r w:rsidRPr="00AF4813">
              <w:rPr>
                <w:rFonts w:eastAsia="Times New Roman" w:cs="Times New Roman"/>
                <w:color w:val="000000"/>
                <w:sz w:val="20"/>
                <w:szCs w:val="20"/>
              </w:rPr>
              <w:t>foilthick.down</w:t>
            </w:r>
          </w:p>
        </w:tc>
        <w:tc>
          <w:tcPr>
            <w:tcW w:w="2668" w:type="pct"/>
          </w:tcPr>
          <w:p w14:paraId="18FD1106" w14:textId="7A5A0665"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 xml:space="preserve">Direct </w:t>
            </w:r>
            <w:r w:rsidR="00B05305" w:rsidRPr="00AF4813">
              <w:rPr>
                <w:rFonts w:eastAsia="Times New Roman" w:cs="Times New Roman"/>
                <w:color w:val="000000"/>
                <w:sz w:val="20"/>
                <w:szCs w:val="20"/>
              </w:rPr>
              <w:t>perturbation</w:t>
            </w:r>
            <w:r w:rsidRPr="00AF4813">
              <w:rPr>
                <w:rFonts w:eastAsia="Times New Roman" w:cs="Times New Roman"/>
                <w:color w:val="000000"/>
                <w:sz w:val="20"/>
                <w:szCs w:val="20"/>
              </w:rPr>
              <w:t xml:space="preserve"> of final input (final.test3).  Foil thickness decreased 2%</w:t>
            </w:r>
          </w:p>
        </w:tc>
        <w:tc>
          <w:tcPr>
            <w:tcW w:w="705" w:type="pct"/>
          </w:tcPr>
          <w:p w14:paraId="3F82D365" w14:textId="44D7B022"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1.22470E+02</w:t>
            </w:r>
          </w:p>
        </w:tc>
        <w:tc>
          <w:tcPr>
            <w:tcW w:w="573" w:type="pct"/>
          </w:tcPr>
          <w:p w14:paraId="18F496B8" w14:textId="1848E9BA"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1.3700</w:t>
            </w:r>
          </w:p>
        </w:tc>
      </w:tr>
      <w:tr w:rsidR="00AF4813" w:rsidRPr="00AF4813" w14:paraId="40F1F591" w14:textId="77777777" w:rsidTr="00AF4813">
        <w:tc>
          <w:tcPr>
            <w:tcW w:w="1054" w:type="pct"/>
          </w:tcPr>
          <w:p w14:paraId="1759508A" w14:textId="1CC77DBC" w:rsidR="00844E91" w:rsidRPr="00AF4813" w:rsidRDefault="00844E91" w:rsidP="00AF4813">
            <w:pPr>
              <w:rPr>
                <w:rFonts w:cs="Times New Roman"/>
                <w:sz w:val="20"/>
                <w:szCs w:val="20"/>
              </w:rPr>
            </w:pPr>
            <w:r w:rsidRPr="00AF4813">
              <w:rPr>
                <w:rFonts w:eastAsia="Times New Roman" w:cs="Times New Roman"/>
                <w:color w:val="000000"/>
                <w:sz w:val="20"/>
                <w:szCs w:val="20"/>
              </w:rPr>
              <w:t>foilthick.up.max</w:t>
            </w:r>
          </w:p>
        </w:tc>
        <w:tc>
          <w:tcPr>
            <w:tcW w:w="2668" w:type="pct"/>
          </w:tcPr>
          <w:p w14:paraId="58736B17" w14:textId="4C7C0199"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 xml:space="preserve">Direct </w:t>
            </w:r>
            <w:r w:rsidR="00B05305" w:rsidRPr="00AF4813">
              <w:rPr>
                <w:rFonts w:eastAsia="Times New Roman" w:cs="Times New Roman"/>
                <w:color w:val="000000"/>
                <w:sz w:val="20"/>
                <w:szCs w:val="20"/>
              </w:rPr>
              <w:t>perturbation</w:t>
            </w:r>
            <w:r w:rsidRPr="00AF4813">
              <w:rPr>
                <w:rFonts w:eastAsia="Times New Roman" w:cs="Times New Roman"/>
                <w:color w:val="000000"/>
                <w:sz w:val="20"/>
                <w:szCs w:val="20"/>
              </w:rPr>
              <w:t xml:space="preserve"> of final input (final.test3).  Foil thickness increased to problem's physical max of 0.33 cm.</w:t>
            </w:r>
          </w:p>
        </w:tc>
        <w:tc>
          <w:tcPr>
            <w:tcW w:w="705" w:type="pct"/>
          </w:tcPr>
          <w:p w14:paraId="5EE02A98" w14:textId="218CE664"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1.22600E+02</w:t>
            </w:r>
          </w:p>
        </w:tc>
        <w:tc>
          <w:tcPr>
            <w:tcW w:w="573" w:type="pct"/>
          </w:tcPr>
          <w:p w14:paraId="58CEEFDF" w14:textId="793040D8"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1.3800</w:t>
            </w:r>
          </w:p>
        </w:tc>
      </w:tr>
      <w:tr w:rsidR="00AF4813" w:rsidRPr="00AF4813" w14:paraId="3DC64160" w14:textId="77777777" w:rsidTr="00AF4813">
        <w:tc>
          <w:tcPr>
            <w:tcW w:w="1054" w:type="pct"/>
          </w:tcPr>
          <w:p w14:paraId="0B561CD4" w14:textId="2C2F5AAF" w:rsidR="00844E91" w:rsidRPr="00AF4813" w:rsidRDefault="00844E91" w:rsidP="00AF4813">
            <w:pPr>
              <w:rPr>
                <w:rFonts w:cs="Times New Roman"/>
                <w:sz w:val="20"/>
                <w:szCs w:val="20"/>
              </w:rPr>
            </w:pPr>
            <w:r w:rsidRPr="00AF4813">
              <w:rPr>
                <w:rFonts w:eastAsia="Times New Roman" w:cs="Times New Roman"/>
                <w:color w:val="000000"/>
                <w:sz w:val="20"/>
                <w:szCs w:val="20"/>
              </w:rPr>
              <w:t>fueliso.up</w:t>
            </w:r>
          </w:p>
        </w:tc>
        <w:tc>
          <w:tcPr>
            <w:tcW w:w="2668" w:type="pct"/>
          </w:tcPr>
          <w:p w14:paraId="019CA46C" w14:textId="01185CF7"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 xml:space="preserve">Direct </w:t>
            </w:r>
            <w:r w:rsidR="00B05305" w:rsidRPr="00AF4813">
              <w:rPr>
                <w:rFonts w:eastAsia="Times New Roman" w:cs="Times New Roman"/>
                <w:color w:val="000000"/>
                <w:sz w:val="20"/>
                <w:szCs w:val="20"/>
              </w:rPr>
              <w:t>perturbation</w:t>
            </w:r>
            <w:r w:rsidRPr="00AF4813">
              <w:rPr>
                <w:rFonts w:eastAsia="Times New Roman" w:cs="Times New Roman"/>
                <w:color w:val="000000"/>
                <w:sz w:val="20"/>
                <w:szCs w:val="20"/>
              </w:rPr>
              <w:t xml:space="preserve"> of final input (final.test3).  Number density of U-235 in fuel increased by 2%.</w:t>
            </w:r>
          </w:p>
        </w:tc>
        <w:tc>
          <w:tcPr>
            <w:tcW w:w="705" w:type="pct"/>
          </w:tcPr>
          <w:p w14:paraId="715C6792" w14:textId="356F3C3B"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1.20760E+02</w:t>
            </w:r>
          </w:p>
        </w:tc>
        <w:tc>
          <w:tcPr>
            <w:tcW w:w="573" w:type="pct"/>
          </w:tcPr>
          <w:p w14:paraId="00FE4FEB" w14:textId="5CF5D935"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1.3550</w:t>
            </w:r>
          </w:p>
        </w:tc>
      </w:tr>
      <w:tr w:rsidR="00AF4813" w:rsidRPr="00AF4813" w14:paraId="4AA28A21" w14:textId="77777777" w:rsidTr="00AF4813">
        <w:tc>
          <w:tcPr>
            <w:tcW w:w="1054" w:type="pct"/>
          </w:tcPr>
          <w:p w14:paraId="21250E39" w14:textId="2FB6A6B2" w:rsidR="00844E91" w:rsidRPr="00AF4813" w:rsidRDefault="00844E91" w:rsidP="00AF4813">
            <w:pPr>
              <w:rPr>
                <w:rFonts w:cs="Times New Roman"/>
                <w:sz w:val="20"/>
                <w:szCs w:val="20"/>
              </w:rPr>
            </w:pPr>
            <w:r w:rsidRPr="00AF4813">
              <w:rPr>
                <w:rFonts w:eastAsia="Times New Roman" w:cs="Times New Roman"/>
                <w:color w:val="000000"/>
                <w:sz w:val="20"/>
                <w:szCs w:val="20"/>
              </w:rPr>
              <w:t>fueliso.down</w:t>
            </w:r>
          </w:p>
        </w:tc>
        <w:tc>
          <w:tcPr>
            <w:tcW w:w="2668" w:type="pct"/>
          </w:tcPr>
          <w:p w14:paraId="259F6857" w14:textId="638A1958"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 xml:space="preserve">Direct </w:t>
            </w:r>
            <w:r w:rsidR="00B05305" w:rsidRPr="00AF4813">
              <w:rPr>
                <w:rFonts w:eastAsia="Times New Roman" w:cs="Times New Roman"/>
                <w:color w:val="000000"/>
                <w:sz w:val="20"/>
                <w:szCs w:val="20"/>
              </w:rPr>
              <w:t>perturbation</w:t>
            </w:r>
            <w:r w:rsidRPr="00AF4813">
              <w:rPr>
                <w:rFonts w:eastAsia="Times New Roman" w:cs="Times New Roman"/>
                <w:color w:val="000000"/>
                <w:sz w:val="20"/>
                <w:szCs w:val="20"/>
              </w:rPr>
              <w:t xml:space="preserve"> of final input (final.test3).  Number density of U-235 in fuel decreased by 2%.</w:t>
            </w:r>
          </w:p>
        </w:tc>
        <w:tc>
          <w:tcPr>
            <w:tcW w:w="705" w:type="pct"/>
          </w:tcPr>
          <w:p w14:paraId="6F729DF4" w14:textId="07667C3A"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1.20970E+02</w:t>
            </w:r>
          </w:p>
        </w:tc>
        <w:tc>
          <w:tcPr>
            <w:tcW w:w="573" w:type="pct"/>
          </w:tcPr>
          <w:p w14:paraId="1B229D5E" w14:textId="408F25F3"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1.3600</w:t>
            </w:r>
          </w:p>
        </w:tc>
      </w:tr>
      <w:tr w:rsidR="00AF4813" w:rsidRPr="00AF4813" w14:paraId="2561CD0B" w14:textId="77777777" w:rsidTr="00AF4813">
        <w:tc>
          <w:tcPr>
            <w:tcW w:w="1054" w:type="pct"/>
          </w:tcPr>
          <w:p w14:paraId="4CD4A493" w14:textId="0D25BA35" w:rsidR="00844E91" w:rsidRPr="00AF4813" w:rsidRDefault="00844E91" w:rsidP="00AF4813">
            <w:pPr>
              <w:rPr>
                <w:rFonts w:cs="Times New Roman"/>
                <w:sz w:val="20"/>
                <w:szCs w:val="20"/>
              </w:rPr>
            </w:pPr>
            <w:r w:rsidRPr="00AF4813">
              <w:rPr>
                <w:rFonts w:eastAsia="Times New Roman" w:cs="Times New Roman"/>
                <w:color w:val="000000"/>
                <w:sz w:val="20"/>
                <w:szCs w:val="20"/>
              </w:rPr>
              <w:t>fueliso.up.10%</w:t>
            </w:r>
          </w:p>
        </w:tc>
        <w:tc>
          <w:tcPr>
            <w:tcW w:w="2668" w:type="pct"/>
          </w:tcPr>
          <w:p w14:paraId="14BA7A57" w14:textId="61A08CD5"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 xml:space="preserve">Direct </w:t>
            </w:r>
            <w:r w:rsidR="00B05305" w:rsidRPr="00AF4813">
              <w:rPr>
                <w:rFonts w:eastAsia="Times New Roman" w:cs="Times New Roman"/>
                <w:color w:val="000000"/>
                <w:sz w:val="20"/>
                <w:szCs w:val="20"/>
              </w:rPr>
              <w:t>perturbation</w:t>
            </w:r>
            <w:r w:rsidRPr="00AF4813">
              <w:rPr>
                <w:rFonts w:eastAsia="Times New Roman" w:cs="Times New Roman"/>
                <w:color w:val="000000"/>
                <w:sz w:val="20"/>
                <w:szCs w:val="20"/>
              </w:rPr>
              <w:t xml:space="preserve"> of final input (final.test3).  Number density of U-235 in fuel increased by 10%</w:t>
            </w:r>
          </w:p>
        </w:tc>
        <w:tc>
          <w:tcPr>
            <w:tcW w:w="705" w:type="pct"/>
          </w:tcPr>
          <w:p w14:paraId="50F41467" w14:textId="01B879EB"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1.20020E+02</w:t>
            </w:r>
          </w:p>
        </w:tc>
        <w:tc>
          <w:tcPr>
            <w:tcW w:w="573" w:type="pct"/>
          </w:tcPr>
          <w:p w14:paraId="3EBF811E" w14:textId="39B68095"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1.3850</w:t>
            </w:r>
          </w:p>
        </w:tc>
      </w:tr>
      <w:tr w:rsidR="00AF4813" w:rsidRPr="00AF4813" w14:paraId="51922B83" w14:textId="77777777" w:rsidTr="00AF4813">
        <w:tc>
          <w:tcPr>
            <w:tcW w:w="1054" w:type="pct"/>
          </w:tcPr>
          <w:p w14:paraId="6A406611" w14:textId="7B6537ED" w:rsidR="00844E91" w:rsidRPr="00AF4813" w:rsidRDefault="00844E91" w:rsidP="00AF4813">
            <w:pPr>
              <w:rPr>
                <w:rFonts w:cs="Times New Roman"/>
                <w:sz w:val="20"/>
                <w:szCs w:val="20"/>
              </w:rPr>
            </w:pPr>
            <w:r w:rsidRPr="00AF4813">
              <w:rPr>
                <w:rFonts w:eastAsia="Times New Roman" w:cs="Times New Roman"/>
                <w:color w:val="000000"/>
                <w:sz w:val="20"/>
                <w:szCs w:val="20"/>
              </w:rPr>
              <w:t>fueliso.down.10%</w:t>
            </w:r>
          </w:p>
        </w:tc>
        <w:tc>
          <w:tcPr>
            <w:tcW w:w="2668" w:type="pct"/>
          </w:tcPr>
          <w:p w14:paraId="439895CF" w14:textId="09CBBAEC"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 xml:space="preserve">Direct </w:t>
            </w:r>
            <w:r w:rsidR="00B05305" w:rsidRPr="00AF4813">
              <w:rPr>
                <w:rFonts w:eastAsia="Times New Roman" w:cs="Times New Roman"/>
                <w:color w:val="000000"/>
                <w:sz w:val="20"/>
                <w:szCs w:val="20"/>
              </w:rPr>
              <w:t>perturbation</w:t>
            </w:r>
            <w:r w:rsidRPr="00AF4813">
              <w:rPr>
                <w:rFonts w:eastAsia="Times New Roman" w:cs="Times New Roman"/>
                <w:color w:val="000000"/>
                <w:sz w:val="20"/>
                <w:szCs w:val="20"/>
              </w:rPr>
              <w:t xml:space="preserve"> of final input (final.test3).  Number density of U-235 in fuel decreased by 10%.</w:t>
            </w:r>
          </w:p>
        </w:tc>
        <w:tc>
          <w:tcPr>
            <w:tcW w:w="705" w:type="pct"/>
          </w:tcPr>
          <w:p w14:paraId="4FB7F4CC" w14:textId="1D29CC5E"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1.20230E+02</w:t>
            </w:r>
          </w:p>
        </w:tc>
        <w:tc>
          <w:tcPr>
            <w:tcW w:w="573" w:type="pct"/>
          </w:tcPr>
          <w:p w14:paraId="5F3724B4" w14:textId="1BBCF5A1"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1.3900</w:t>
            </w:r>
          </w:p>
        </w:tc>
      </w:tr>
      <w:tr w:rsidR="00AF4813" w:rsidRPr="00AF4813" w14:paraId="365BAA2D" w14:textId="77777777" w:rsidTr="00AF4813">
        <w:tc>
          <w:tcPr>
            <w:tcW w:w="1054" w:type="pct"/>
          </w:tcPr>
          <w:p w14:paraId="52A4C761" w14:textId="751F7389" w:rsidR="00844E91" w:rsidRPr="00AF4813" w:rsidRDefault="00844E91" w:rsidP="00AF4813">
            <w:pPr>
              <w:rPr>
                <w:rFonts w:cs="Times New Roman"/>
                <w:sz w:val="20"/>
                <w:szCs w:val="20"/>
              </w:rPr>
            </w:pPr>
            <w:r w:rsidRPr="00AF4813">
              <w:rPr>
                <w:rFonts w:eastAsia="Times New Roman" w:cs="Times New Roman"/>
                <w:color w:val="000000"/>
                <w:sz w:val="20"/>
                <w:szCs w:val="20"/>
              </w:rPr>
              <w:t>poly.density.up.5%</w:t>
            </w:r>
          </w:p>
        </w:tc>
        <w:tc>
          <w:tcPr>
            <w:tcW w:w="2668" w:type="pct"/>
          </w:tcPr>
          <w:p w14:paraId="1681BA5E" w14:textId="0F56608B"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 xml:space="preserve">Direct </w:t>
            </w:r>
            <w:r w:rsidR="00B05305" w:rsidRPr="00AF4813">
              <w:rPr>
                <w:rFonts w:eastAsia="Times New Roman" w:cs="Times New Roman"/>
                <w:color w:val="000000"/>
                <w:sz w:val="20"/>
                <w:szCs w:val="20"/>
              </w:rPr>
              <w:t>perturbation</w:t>
            </w:r>
            <w:r w:rsidRPr="00AF4813">
              <w:rPr>
                <w:rFonts w:eastAsia="Times New Roman" w:cs="Times New Roman"/>
                <w:color w:val="000000"/>
                <w:sz w:val="20"/>
                <w:szCs w:val="20"/>
              </w:rPr>
              <w:t xml:space="preserve"> of final input (final.test3).  Density of PPB9 increased by 5% (all number densities changed).</w:t>
            </w:r>
          </w:p>
        </w:tc>
        <w:tc>
          <w:tcPr>
            <w:tcW w:w="705" w:type="pct"/>
          </w:tcPr>
          <w:p w14:paraId="09D771BB" w14:textId="6791FB21"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1.21810E+02</w:t>
            </w:r>
          </w:p>
        </w:tc>
        <w:tc>
          <w:tcPr>
            <w:tcW w:w="573" w:type="pct"/>
          </w:tcPr>
          <w:p w14:paraId="2932D4A6" w14:textId="6BB8B66F"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1.4100</w:t>
            </w:r>
          </w:p>
        </w:tc>
      </w:tr>
      <w:tr w:rsidR="00AF4813" w:rsidRPr="00AF4813" w14:paraId="304D8EDF" w14:textId="77777777" w:rsidTr="00AF4813">
        <w:tc>
          <w:tcPr>
            <w:tcW w:w="1054" w:type="pct"/>
          </w:tcPr>
          <w:p w14:paraId="741FDDDA" w14:textId="52A03319" w:rsidR="00844E91" w:rsidRPr="00AF4813" w:rsidRDefault="00844E91" w:rsidP="00AF4813">
            <w:pPr>
              <w:rPr>
                <w:rFonts w:cs="Times New Roman"/>
                <w:sz w:val="20"/>
                <w:szCs w:val="20"/>
              </w:rPr>
            </w:pPr>
            <w:r w:rsidRPr="00AF4813">
              <w:rPr>
                <w:rFonts w:eastAsia="Times New Roman" w:cs="Times New Roman"/>
                <w:color w:val="000000"/>
                <w:sz w:val="20"/>
                <w:szCs w:val="20"/>
              </w:rPr>
              <w:t>poly.density.down.5%</w:t>
            </w:r>
          </w:p>
        </w:tc>
        <w:tc>
          <w:tcPr>
            <w:tcW w:w="2668" w:type="pct"/>
          </w:tcPr>
          <w:p w14:paraId="058EDDEC" w14:textId="62BA4A8D"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 xml:space="preserve">Direct </w:t>
            </w:r>
            <w:r w:rsidR="00B05305" w:rsidRPr="00AF4813">
              <w:rPr>
                <w:rFonts w:eastAsia="Times New Roman" w:cs="Times New Roman"/>
                <w:color w:val="000000"/>
                <w:sz w:val="20"/>
                <w:szCs w:val="20"/>
              </w:rPr>
              <w:t>perturbation</w:t>
            </w:r>
            <w:r w:rsidRPr="00AF4813">
              <w:rPr>
                <w:rFonts w:eastAsia="Times New Roman" w:cs="Times New Roman"/>
                <w:color w:val="000000"/>
                <w:sz w:val="20"/>
                <w:szCs w:val="20"/>
              </w:rPr>
              <w:t xml:space="preserve"> of final input (final.test3).  PPB( density decreased 5% (all number </w:t>
            </w:r>
            <w:r w:rsidR="00B05305" w:rsidRPr="00AF4813">
              <w:rPr>
                <w:rFonts w:eastAsia="Times New Roman" w:cs="Times New Roman"/>
                <w:color w:val="000000"/>
                <w:sz w:val="20"/>
                <w:szCs w:val="20"/>
              </w:rPr>
              <w:t>densities</w:t>
            </w:r>
            <w:r w:rsidRPr="00AF4813">
              <w:rPr>
                <w:rFonts w:eastAsia="Times New Roman" w:cs="Times New Roman"/>
                <w:color w:val="000000"/>
                <w:sz w:val="20"/>
                <w:szCs w:val="20"/>
              </w:rPr>
              <w:t xml:space="preserve"> changed).</w:t>
            </w:r>
          </w:p>
        </w:tc>
        <w:tc>
          <w:tcPr>
            <w:tcW w:w="705" w:type="pct"/>
          </w:tcPr>
          <w:p w14:paraId="54E46599" w14:textId="665C0EAE"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1.23550E+02</w:t>
            </w:r>
          </w:p>
        </w:tc>
        <w:tc>
          <w:tcPr>
            <w:tcW w:w="573" w:type="pct"/>
          </w:tcPr>
          <w:p w14:paraId="591A87A1" w14:textId="0EC66B9B" w:rsidR="00844E91" w:rsidRPr="00AF4813" w:rsidRDefault="00844E91" w:rsidP="00AF4813">
            <w:pPr>
              <w:rPr>
                <w:rFonts w:eastAsia="Times New Roman" w:cs="Times New Roman"/>
                <w:color w:val="000000"/>
                <w:sz w:val="20"/>
                <w:szCs w:val="20"/>
              </w:rPr>
            </w:pPr>
            <w:r w:rsidRPr="00AF4813">
              <w:rPr>
                <w:rFonts w:eastAsia="Times New Roman" w:cs="Times New Roman"/>
                <w:color w:val="000000"/>
                <w:sz w:val="20"/>
                <w:szCs w:val="20"/>
              </w:rPr>
              <w:t>1.4050</w:t>
            </w:r>
          </w:p>
        </w:tc>
      </w:tr>
    </w:tbl>
    <w:p w14:paraId="2BC55300" w14:textId="7199D5F4" w:rsidR="00DB2EE9" w:rsidRDefault="00DB2EE9" w:rsidP="00DB2EE9">
      <w:pPr>
        <w:pStyle w:val="Caption"/>
        <w:keepNext/>
      </w:pPr>
      <w:bookmarkStart w:id="155" w:name="_Toc223007863"/>
      <w:r>
        <w:t xml:space="preserve">Table </w:t>
      </w:r>
      <w:fldSimple w:instr=" SEQ Table \* ARABIC ">
        <w:r w:rsidR="00721720">
          <w:rPr>
            <w:noProof/>
          </w:rPr>
          <w:t>36</w:t>
        </w:r>
      </w:fldSimple>
      <w:r>
        <w:t>: Magnesium Foil Threshold Calculated Response Results</w:t>
      </w:r>
      <w:bookmarkEnd w:id="155"/>
    </w:p>
    <w:tbl>
      <w:tblPr>
        <w:tblStyle w:val="TableGrid"/>
        <w:tblW w:w="5000" w:type="pct"/>
        <w:tblLook w:val="04A0" w:firstRow="1" w:lastRow="0" w:firstColumn="1" w:lastColumn="0" w:noHBand="0" w:noVBand="1"/>
      </w:tblPr>
      <w:tblGrid>
        <w:gridCol w:w="2015"/>
        <w:gridCol w:w="5024"/>
        <w:gridCol w:w="1350"/>
        <w:gridCol w:w="1187"/>
      </w:tblGrid>
      <w:tr w:rsidR="00FE28BF" w:rsidRPr="00FE28BF" w14:paraId="7E91808B" w14:textId="77777777" w:rsidTr="00FE28BF">
        <w:trPr>
          <w:tblHeader/>
        </w:trPr>
        <w:tc>
          <w:tcPr>
            <w:tcW w:w="1052" w:type="pct"/>
            <w:shd w:val="clear" w:color="auto" w:fill="FFCC99"/>
          </w:tcPr>
          <w:p w14:paraId="12EF676A" w14:textId="6F1136DC" w:rsidR="00FE28BF" w:rsidRPr="00FE28BF" w:rsidRDefault="00FE28BF" w:rsidP="00FE28BF">
            <w:pPr>
              <w:rPr>
                <w:rFonts w:cs="Times New Roman"/>
                <w:sz w:val="20"/>
                <w:szCs w:val="20"/>
              </w:rPr>
            </w:pPr>
            <w:r w:rsidRPr="00FE28BF">
              <w:rPr>
                <w:rFonts w:cs="Times New Roman"/>
                <w:sz w:val="20"/>
                <w:szCs w:val="20"/>
              </w:rPr>
              <w:t>Case Name</w:t>
            </w:r>
          </w:p>
        </w:tc>
        <w:tc>
          <w:tcPr>
            <w:tcW w:w="2623" w:type="pct"/>
            <w:shd w:val="clear" w:color="auto" w:fill="FFCC99"/>
          </w:tcPr>
          <w:p w14:paraId="055F18E4" w14:textId="77777777" w:rsidR="00FE28BF" w:rsidRPr="00FE28BF" w:rsidRDefault="00FE28BF" w:rsidP="00FE28BF">
            <w:pPr>
              <w:rPr>
                <w:rFonts w:cs="Times New Roman"/>
                <w:sz w:val="20"/>
                <w:szCs w:val="20"/>
              </w:rPr>
            </w:pPr>
            <w:r w:rsidRPr="00FE28BF">
              <w:rPr>
                <w:rFonts w:cs="Times New Roman"/>
                <w:sz w:val="20"/>
                <w:szCs w:val="20"/>
              </w:rPr>
              <w:t>Brief Case Description</w:t>
            </w:r>
          </w:p>
        </w:tc>
        <w:tc>
          <w:tcPr>
            <w:tcW w:w="705" w:type="pct"/>
            <w:shd w:val="clear" w:color="auto" w:fill="FFCC99"/>
          </w:tcPr>
          <w:p w14:paraId="2C4A8BF7" w14:textId="77777777" w:rsidR="00FE28BF" w:rsidRPr="00FE28BF" w:rsidRDefault="00FE28BF" w:rsidP="00FE28BF">
            <w:pPr>
              <w:jc w:val="center"/>
              <w:rPr>
                <w:rFonts w:cs="Times New Roman"/>
                <w:sz w:val="20"/>
                <w:szCs w:val="20"/>
              </w:rPr>
            </w:pPr>
            <w:r w:rsidRPr="00FE28BF">
              <w:rPr>
                <w:rFonts w:cs="Times New Roman"/>
                <w:sz w:val="20"/>
                <w:szCs w:val="20"/>
              </w:rPr>
              <w:t>Calculated</w:t>
            </w:r>
          </w:p>
          <w:p w14:paraId="42E851DB" w14:textId="77777777" w:rsidR="00FE28BF" w:rsidRPr="00FE28BF" w:rsidRDefault="00FE28BF" w:rsidP="00FE28BF">
            <w:pPr>
              <w:jc w:val="center"/>
              <w:rPr>
                <w:rFonts w:cs="Times New Roman"/>
                <w:sz w:val="20"/>
                <w:szCs w:val="20"/>
              </w:rPr>
            </w:pPr>
            <w:r w:rsidRPr="00FE28BF">
              <w:rPr>
                <w:rFonts w:cs="Times New Roman"/>
                <w:sz w:val="20"/>
                <w:szCs w:val="20"/>
              </w:rPr>
              <w:t>Response (R)</w:t>
            </w:r>
          </w:p>
          <w:p w14:paraId="65991134" w14:textId="77777777" w:rsidR="00FE28BF" w:rsidRPr="00FE28BF" w:rsidRDefault="00FE28BF" w:rsidP="00FE28BF">
            <w:pPr>
              <w:jc w:val="center"/>
              <w:rPr>
                <w:rFonts w:cs="Times New Roman"/>
                <w:sz w:val="20"/>
                <w:szCs w:val="20"/>
              </w:rPr>
            </w:pPr>
            <w:r w:rsidRPr="00FE28BF">
              <w:rPr>
                <w:rFonts w:cs="Times New Roman"/>
                <w:sz w:val="20"/>
                <w:szCs w:val="20"/>
              </w:rPr>
              <w:t>[Bq/g]</w:t>
            </w:r>
          </w:p>
        </w:tc>
        <w:tc>
          <w:tcPr>
            <w:tcW w:w="620" w:type="pct"/>
            <w:shd w:val="clear" w:color="auto" w:fill="FFCC99"/>
          </w:tcPr>
          <w:p w14:paraId="7DDCBF10" w14:textId="77777777" w:rsidR="00FE28BF" w:rsidRPr="00FE28BF" w:rsidRDefault="00FE28BF" w:rsidP="00FE28BF">
            <w:pPr>
              <w:jc w:val="center"/>
              <w:rPr>
                <w:rFonts w:cs="Times New Roman"/>
                <w:sz w:val="20"/>
                <w:szCs w:val="20"/>
              </w:rPr>
            </w:pPr>
            <w:r w:rsidRPr="00FE28BF">
              <w:rPr>
                <w:rFonts w:cs="Times New Roman"/>
                <w:sz w:val="20"/>
                <w:szCs w:val="20"/>
              </w:rPr>
              <w:t>Calculated</w:t>
            </w:r>
          </w:p>
          <w:p w14:paraId="3C35DF24" w14:textId="02728173" w:rsidR="00FE28BF" w:rsidRPr="00FE28BF" w:rsidRDefault="00FE28BF" w:rsidP="00FE28BF">
            <w:pPr>
              <w:jc w:val="center"/>
              <w:rPr>
                <w:rFonts w:cs="Times New Roman"/>
                <w:sz w:val="20"/>
                <w:szCs w:val="20"/>
              </w:rPr>
            </w:pPr>
            <w:r w:rsidRPr="00FE28BF">
              <w:rPr>
                <w:rFonts w:cs="Times New Roman"/>
                <w:sz w:val="20"/>
                <w:szCs w:val="20"/>
              </w:rPr>
              <w:t>σ</w:t>
            </w:r>
          </w:p>
        </w:tc>
      </w:tr>
      <w:tr w:rsidR="00FE28BF" w:rsidRPr="00FE28BF" w14:paraId="52869372" w14:textId="77777777" w:rsidTr="00FE28BF">
        <w:tc>
          <w:tcPr>
            <w:tcW w:w="1052" w:type="pct"/>
          </w:tcPr>
          <w:p w14:paraId="2EFD5C6B" w14:textId="189AC20D" w:rsidR="00FE28BF" w:rsidRPr="00FE28BF" w:rsidRDefault="00FE28BF" w:rsidP="00FE28BF">
            <w:pPr>
              <w:rPr>
                <w:rFonts w:cs="Times New Roman"/>
                <w:sz w:val="20"/>
                <w:szCs w:val="20"/>
              </w:rPr>
            </w:pPr>
            <w:r w:rsidRPr="00FE28BF">
              <w:rPr>
                <w:rFonts w:cs="Times New Roman"/>
                <w:sz w:val="20"/>
                <w:szCs w:val="20"/>
              </w:rPr>
              <w:t>Base</w:t>
            </w:r>
          </w:p>
        </w:tc>
        <w:tc>
          <w:tcPr>
            <w:tcW w:w="2623" w:type="pct"/>
          </w:tcPr>
          <w:p w14:paraId="48CF3B87" w14:textId="77777777" w:rsidR="00FE28BF" w:rsidRPr="00FE28BF" w:rsidRDefault="00FE28BF" w:rsidP="00FE28BF">
            <w:pPr>
              <w:rPr>
                <w:rFonts w:cs="Times New Roman"/>
                <w:sz w:val="20"/>
                <w:szCs w:val="20"/>
              </w:rPr>
            </w:pPr>
            <w:r w:rsidRPr="00FE28BF">
              <w:rPr>
                <w:rFonts w:cs="Times New Roman"/>
                <w:sz w:val="20"/>
                <w:szCs w:val="20"/>
              </w:rPr>
              <w:t>High Fidelity Base Case</w:t>
            </w:r>
          </w:p>
        </w:tc>
        <w:tc>
          <w:tcPr>
            <w:tcW w:w="705" w:type="pct"/>
          </w:tcPr>
          <w:p w14:paraId="512B8EE5" w14:textId="497958BF" w:rsidR="00FE28BF" w:rsidRPr="00FE28BF" w:rsidRDefault="00FE28BF" w:rsidP="00FE28BF">
            <w:pPr>
              <w:rPr>
                <w:rFonts w:cs="Times New Roman"/>
                <w:sz w:val="20"/>
                <w:szCs w:val="20"/>
              </w:rPr>
            </w:pPr>
            <w:r w:rsidRPr="00FE28BF">
              <w:rPr>
                <w:rFonts w:eastAsia="Times New Roman" w:cs="Times New Roman"/>
                <w:color w:val="000000"/>
                <w:sz w:val="20"/>
                <w:szCs w:val="20"/>
              </w:rPr>
              <w:t>6.67800E+01</w:t>
            </w:r>
          </w:p>
        </w:tc>
        <w:tc>
          <w:tcPr>
            <w:tcW w:w="620" w:type="pct"/>
          </w:tcPr>
          <w:p w14:paraId="0F15D3C4" w14:textId="171BB42C"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7.0950E-01</w:t>
            </w:r>
          </w:p>
        </w:tc>
      </w:tr>
      <w:tr w:rsidR="00FE28BF" w:rsidRPr="00FE28BF" w14:paraId="4FAEFAA7" w14:textId="77777777" w:rsidTr="00FE28BF">
        <w:tc>
          <w:tcPr>
            <w:tcW w:w="1052" w:type="pct"/>
          </w:tcPr>
          <w:p w14:paraId="0FD3707B" w14:textId="77777777" w:rsidR="00FE28BF" w:rsidRPr="00FE28BF" w:rsidRDefault="00FE28BF" w:rsidP="00FE28BF">
            <w:pPr>
              <w:rPr>
                <w:rFonts w:cs="Times New Roman"/>
                <w:sz w:val="20"/>
                <w:szCs w:val="20"/>
              </w:rPr>
            </w:pPr>
            <w:r w:rsidRPr="00FE28BF">
              <w:rPr>
                <w:rFonts w:cs="Times New Roman"/>
                <w:sz w:val="20"/>
                <w:szCs w:val="20"/>
              </w:rPr>
              <w:t>DP1</w:t>
            </w:r>
          </w:p>
        </w:tc>
        <w:tc>
          <w:tcPr>
            <w:tcW w:w="2623" w:type="pct"/>
          </w:tcPr>
          <w:p w14:paraId="3D8EE006" w14:textId="77777777" w:rsidR="00FE28BF" w:rsidRPr="00FE28BF" w:rsidRDefault="00FE28BF" w:rsidP="00FE28BF">
            <w:pPr>
              <w:rPr>
                <w:rFonts w:cs="Times New Roman"/>
                <w:sz w:val="20"/>
                <w:szCs w:val="20"/>
              </w:rPr>
            </w:pPr>
            <w:r w:rsidRPr="00FE28BF">
              <w:rPr>
                <w:rFonts w:cs="Times New Roman"/>
                <w:sz w:val="20"/>
                <w:szCs w:val="20"/>
              </w:rPr>
              <w:t>SILENE and Collimator Box A only (no floor)</w:t>
            </w:r>
          </w:p>
        </w:tc>
        <w:tc>
          <w:tcPr>
            <w:tcW w:w="705" w:type="pct"/>
          </w:tcPr>
          <w:p w14:paraId="2D3508A4" w14:textId="07D41454" w:rsidR="00FE28BF" w:rsidRPr="00FE28BF" w:rsidRDefault="00FE28BF" w:rsidP="00FE28BF">
            <w:pPr>
              <w:rPr>
                <w:rFonts w:cs="Times New Roman"/>
                <w:sz w:val="20"/>
                <w:szCs w:val="20"/>
              </w:rPr>
            </w:pPr>
            <w:r w:rsidRPr="00FE28BF">
              <w:rPr>
                <w:rFonts w:eastAsia="Times New Roman" w:cs="Times New Roman"/>
                <w:color w:val="000000"/>
                <w:sz w:val="20"/>
                <w:szCs w:val="20"/>
              </w:rPr>
              <w:t>6.62870E+01</w:t>
            </w:r>
          </w:p>
        </w:tc>
        <w:tc>
          <w:tcPr>
            <w:tcW w:w="620" w:type="pct"/>
          </w:tcPr>
          <w:p w14:paraId="669959D6" w14:textId="1CDBB7A1" w:rsidR="00FE28BF" w:rsidRPr="00FE28BF" w:rsidRDefault="00FE28BF" w:rsidP="00FE28BF">
            <w:pPr>
              <w:rPr>
                <w:rFonts w:cs="Times New Roman"/>
                <w:sz w:val="20"/>
                <w:szCs w:val="20"/>
              </w:rPr>
            </w:pPr>
            <w:r w:rsidRPr="00FE28BF">
              <w:rPr>
                <w:rFonts w:eastAsia="Times New Roman" w:cs="Times New Roman"/>
                <w:color w:val="000000"/>
                <w:sz w:val="20"/>
                <w:szCs w:val="20"/>
              </w:rPr>
              <w:t>7.0650E-01</w:t>
            </w:r>
          </w:p>
        </w:tc>
      </w:tr>
      <w:tr w:rsidR="00FE28BF" w:rsidRPr="00FE28BF" w14:paraId="3AF96816" w14:textId="77777777" w:rsidTr="00FE28BF">
        <w:tc>
          <w:tcPr>
            <w:tcW w:w="1052" w:type="pct"/>
          </w:tcPr>
          <w:p w14:paraId="06D2BAD4" w14:textId="77777777" w:rsidR="00FE28BF" w:rsidRPr="00FE28BF" w:rsidRDefault="00FE28BF" w:rsidP="00FE28BF">
            <w:pPr>
              <w:rPr>
                <w:rFonts w:cs="Times New Roman"/>
                <w:sz w:val="20"/>
                <w:szCs w:val="20"/>
              </w:rPr>
            </w:pPr>
            <w:r w:rsidRPr="00FE28BF">
              <w:rPr>
                <w:rFonts w:cs="Times New Roman"/>
                <w:sz w:val="20"/>
                <w:szCs w:val="20"/>
              </w:rPr>
              <w:t>DP2</w:t>
            </w:r>
          </w:p>
        </w:tc>
        <w:tc>
          <w:tcPr>
            <w:tcW w:w="2623" w:type="pct"/>
          </w:tcPr>
          <w:p w14:paraId="5D56088B" w14:textId="08CAF5E0"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 xml:space="preserve">Same as </w:t>
            </w:r>
            <w:r>
              <w:rPr>
                <w:rFonts w:eastAsia="Times New Roman" w:cs="Times New Roman"/>
                <w:color w:val="000000"/>
                <w:sz w:val="20"/>
                <w:szCs w:val="20"/>
              </w:rPr>
              <w:t>dp1 except 40 cm thick floor</w:t>
            </w:r>
            <w:r w:rsidRPr="00FE28BF">
              <w:rPr>
                <w:rFonts w:eastAsia="Times New Roman" w:cs="Times New Roman"/>
                <w:color w:val="000000"/>
                <w:sz w:val="20"/>
                <w:szCs w:val="20"/>
              </w:rPr>
              <w:t xml:space="preserve"> included as inscribed by boundary around SILENE </w:t>
            </w:r>
            <w:r>
              <w:rPr>
                <w:rFonts w:eastAsia="Times New Roman" w:cs="Times New Roman"/>
                <w:color w:val="000000"/>
                <w:sz w:val="20"/>
                <w:szCs w:val="20"/>
              </w:rPr>
              <w:t>&amp;</w:t>
            </w:r>
            <w:r w:rsidRPr="00FE28BF">
              <w:rPr>
                <w:rFonts w:eastAsia="Times New Roman" w:cs="Times New Roman"/>
                <w:color w:val="000000"/>
                <w:sz w:val="20"/>
                <w:szCs w:val="20"/>
              </w:rPr>
              <w:t xml:space="preserve"> Collimator Box A</w:t>
            </w:r>
          </w:p>
        </w:tc>
        <w:tc>
          <w:tcPr>
            <w:tcW w:w="705" w:type="pct"/>
          </w:tcPr>
          <w:p w14:paraId="489298CF" w14:textId="79D563B9" w:rsidR="00FE28BF" w:rsidRPr="00FE28BF" w:rsidRDefault="00FE28BF" w:rsidP="00FE28BF">
            <w:pPr>
              <w:rPr>
                <w:rFonts w:cs="Times New Roman"/>
                <w:sz w:val="20"/>
                <w:szCs w:val="20"/>
              </w:rPr>
            </w:pPr>
            <w:r w:rsidRPr="00FE28BF">
              <w:rPr>
                <w:rFonts w:eastAsia="Times New Roman" w:cs="Times New Roman"/>
                <w:color w:val="000000"/>
                <w:sz w:val="20"/>
                <w:szCs w:val="20"/>
              </w:rPr>
              <w:t>6.74110E+01</w:t>
            </w:r>
          </w:p>
        </w:tc>
        <w:tc>
          <w:tcPr>
            <w:tcW w:w="620" w:type="pct"/>
          </w:tcPr>
          <w:p w14:paraId="3AFD0EA6" w14:textId="34206572" w:rsidR="00FE28BF" w:rsidRPr="00FE28BF" w:rsidRDefault="00FE28BF" w:rsidP="00FE28BF">
            <w:pPr>
              <w:rPr>
                <w:rFonts w:cs="Times New Roman"/>
                <w:sz w:val="20"/>
                <w:szCs w:val="20"/>
              </w:rPr>
            </w:pPr>
            <w:r w:rsidRPr="00FE28BF">
              <w:rPr>
                <w:rFonts w:eastAsia="Times New Roman" w:cs="Times New Roman"/>
                <w:color w:val="000000"/>
                <w:sz w:val="20"/>
                <w:szCs w:val="20"/>
              </w:rPr>
              <w:t>7.1150E-01</w:t>
            </w:r>
          </w:p>
        </w:tc>
      </w:tr>
      <w:tr w:rsidR="00FE28BF" w:rsidRPr="00FE28BF" w14:paraId="78C94B3F" w14:textId="77777777" w:rsidTr="00FE28BF">
        <w:tc>
          <w:tcPr>
            <w:tcW w:w="1052" w:type="pct"/>
          </w:tcPr>
          <w:p w14:paraId="0D1AEA8A" w14:textId="77777777" w:rsidR="00FE28BF" w:rsidRPr="00FE28BF" w:rsidRDefault="00FE28BF" w:rsidP="00FE28BF">
            <w:pPr>
              <w:rPr>
                <w:rFonts w:cs="Times New Roman"/>
                <w:sz w:val="20"/>
                <w:szCs w:val="20"/>
              </w:rPr>
            </w:pPr>
            <w:r w:rsidRPr="00FE28BF">
              <w:rPr>
                <w:rFonts w:cs="Times New Roman"/>
                <w:sz w:val="20"/>
                <w:szCs w:val="20"/>
              </w:rPr>
              <w:t>DP3</w:t>
            </w:r>
          </w:p>
        </w:tc>
        <w:tc>
          <w:tcPr>
            <w:tcW w:w="2623" w:type="pct"/>
          </w:tcPr>
          <w:p w14:paraId="5CA45BBD" w14:textId="77777777"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Same as dp1 except 40 cm thick floor now extends full y-dimension for reactor cell</w:t>
            </w:r>
          </w:p>
        </w:tc>
        <w:tc>
          <w:tcPr>
            <w:tcW w:w="705" w:type="pct"/>
          </w:tcPr>
          <w:p w14:paraId="286056ED" w14:textId="1D076414" w:rsidR="00FE28BF" w:rsidRPr="00FE28BF" w:rsidRDefault="00FE28BF" w:rsidP="00FE28BF">
            <w:pPr>
              <w:rPr>
                <w:rFonts w:cs="Times New Roman"/>
                <w:sz w:val="20"/>
                <w:szCs w:val="20"/>
              </w:rPr>
            </w:pPr>
            <w:r w:rsidRPr="00FE28BF">
              <w:rPr>
                <w:rFonts w:eastAsia="Times New Roman" w:cs="Times New Roman"/>
                <w:color w:val="000000"/>
                <w:sz w:val="20"/>
                <w:szCs w:val="20"/>
              </w:rPr>
              <w:t>6.62090E+01</w:t>
            </w:r>
          </w:p>
        </w:tc>
        <w:tc>
          <w:tcPr>
            <w:tcW w:w="620" w:type="pct"/>
          </w:tcPr>
          <w:p w14:paraId="12F37FD7" w14:textId="59E0849A" w:rsidR="00FE28BF" w:rsidRPr="00FE28BF" w:rsidRDefault="00FE28BF" w:rsidP="00FE28BF">
            <w:pPr>
              <w:rPr>
                <w:rFonts w:cs="Times New Roman"/>
                <w:sz w:val="20"/>
                <w:szCs w:val="20"/>
              </w:rPr>
            </w:pPr>
            <w:r w:rsidRPr="00FE28BF">
              <w:rPr>
                <w:rFonts w:eastAsia="Times New Roman" w:cs="Times New Roman"/>
                <w:color w:val="000000"/>
                <w:sz w:val="20"/>
                <w:szCs w:val="20"/>
              </w:rPr>
              <w:t>6.9900E-01</w:t>
            </w:r>
          </w:p>
        </w:tc>
      </w:tr>
      <w:tr w:rsidR="00FE28BF" w:rsidRPr="00FE28BF" w14:paraId="082218DE" w14:textId="77777777" w:rsidTr="00FE28BF">
        <w:tc>
          <w:tcPr>
            <w:tcW w:w="1052" w:type="pct"/>
          </w:tcPr>
          <w:p w14:paraId="5D58B243" w14:textId="77777777" w:rsidR="00FE28BF" w:rsidRPr="00FE28BF" w:rsidRDefault="00FE28BF" w:rsidP="00FE28BF">
            <w:pPr>
              <w:rPr>
                <w:rFonts w:cs="Times New Roman"/>
                <w:sz w:val="20"/>
                <w:szCs w:val="20"/>
              </w:rPr>
            </w:pPr>
            <w:r w:rsidRPr="00FE28BF">
              <w:rPr>
                <w:rFonts w:cs="Times New Roman"/>
                <w:sz w:val="20"/>
                <w:szCs w:val="20"/>
              </w:rPr>
              <w:t>DP4</w:t>
            </w:r>
          </w:p>
        </w:tc>
        <w:tc>
          <w:tcPr>
            <w:tcW w:w="2623" w:type="pct"/>
          </w:tcPr>
          <w:p w14:paraId="2EBB9047" w14:textId="3180C55F"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Same as dp1 except 40 cm thick floor now extends 1/2 of x-dimension for reactor cell</w:t>
            </w:r>
          </w:p>
        </w:tc>
        <w:tc>
          <w:tcPr>
            <w:tcW w:w="705" w:type="pct"/>
          </w:tcPr>
          <w:p w14:paraId="6C9AC8C2" w14:textId="57E0F332" w:rsidR="00FE28BF" w:rsidRPr="00FE28BF" w:rsidRDefault="00FE28BF" w:rsidP="00FE28BF">
            <w:pPr>
              <w:rPr>
                <w:rFonts w:cs="Times New Roman"/>
                <w:sz w:val="20"/>
                <w:szCs w:val="20"/>
              </w:rPr>
            </w:pPr>
            <w:r w:rsidRPr="00FE28BF">
              <w:rPr>
                <w:rFonts w:eastAsia="Times New Roman" w:cs="Times New Roman"/>
                <w:color w:val="000000"/>
                <w:sz w:val="20"/>
                <w:szCs w:val="20"/>
              </w:rPr>
              <w:t>6.56100E+01</w:t>
            </w:r>
          </w:p>
        </w:tc>
        <w:tc>
          <w:tcPr>
            <w:tcW w:w="620" w:type="pct"/>
          </w:tcPr>
          <w:p w14:paraId="0914B9EF" w14:textId="154BFF02" w:rsidR="00FE28BF" w:rsidRPr="00FE28BF" w:rsidRDefault="00FE28BF" w:rsidP="00FE28BF">
            <w:pPr>
              <w:rPr>
                <w:rFonts w:cs="Times New Roman"/>
                <w:sz w:val="20"/>
                <w:szCs w:val="20"/>
              </w:rPr>
            </w:pPr>
            <w:r w:rsidRPr="00FE28BF">
              <w:rPr>
                <w:rFonts w:eastAsia="Times New Roman" w:cs="Times New Roman"/>
                <w:color w:val="000000"/>
                <w:sz w:val="20"/>
                <w:szCs w:val="20"/>
              </w:rPr>
              <w:t>6.9650E-01</w:t>
            </w:r>
          </w:p>
        </w:tc>
      </w:tr>
      <w:tr w:rsidR="00FE28BF" w:rsidRPr="00FE28BF" w14:paraId="188158B2" w14:textId="77777777" w:rsidTr="00FE28BF">
        <w:tc>
          <w:tcPr>
            <w:tcW w:w="1052" w:type="pct"/>
          </w:tcPr>
          <w:p w14:paraId="1F209F45" w14:textId="77777777" w:rsidR="00FE28BF" w:rsidRPr="00FE28BF" w:rsidRDefault="00FE28BF" w:rsidP="00FE28BF">
            <w:pPr>
              <w:rPr>
                <w:rFonts w:cs="Times New Roman"/>
                <w:sz w:val="20"/>
                <w:szCs w:val="20"/>
              </w:rPr>
            </w:pPr>
            <w:r w:rsidRPr="00FE28BF">
              <w:rPr>
                <w:rFonts w:cs="Times New Roman"/>
                <w:sz w:val="20"/>
                <w:szCs w:val="20"/>
              </w:rPr>
              <w:t>DP5</w:t>
            </w:r>
          </w:p>
        </w:tc>
        <w:tc>
          <w:tcPr>
            <w:tcW w:w="2623" w:type="pct"/>
          </w:tcPr>
          <w:p w14:paraId="418ACA65" w14:textId="77777777"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Same as dp1 except 40 cm thick floor now extends full x and y dimensions of reactor cell</w:t>
            </w:r>
          </w:p>
        </w:tc>
        <w:tc>
          <w:tcPr>
            <w:tcW w:w="705" w:type="pct"/>
          </w:tcPr>
          <w:p w14:paraId="0483649B" w14:textId="2B373222" w:rsidR="00FE28BF" w:rsidRPr="00FE28BF" w:rsidRDefault="00FE28BF" w:rsidP="00FE28BF">
            <w:pPr>
              <w:rPr>
                <w:rFonts w:cs="Times New Roman"/>
                <w:sz w:val="20"/>
                <w:szCs w:val="20"/>
              </w:rPr>
            </w:pPr>
            <w:r w:rsidRPr="00FE28BF">
              <w:rPr>
                <w:rFonts w:eastAsia="Times New Roman" w:cs="Times New Roman"/>
                <w:color w:val="000000"/>
                <w:sz w:val="20"/>
                <w:szCs w:val="20"/>
              </w:rPr>
              <w:t>6.78110E+01</w:t>
            </w:r>
          </w:p>
        </w:tc>
        <w:tc>
          <w:tcPr>
            <w:tcW w:w="620" w:type="pct"/>
          </w:tcPr>
          <w:p w14:paraId="3FB72E9A" w14:textId="1F82BB42" w:rsidR="00FE28BF" w:rsidRPr="00FE28BF" w:rsidRDefault="00FE28BF" w:rsidP="00FE28BF">
            <w:pPr>
              <w:rPr>
                <w:rFonts w:cs="Times New Roman"/>
                <w:sz w:val="20"/>
                <w:szCs w:val="20"/>
              </w:rPr>
            </w:pPr>
            <w:r w:rsidRPr="00FE28BF">
              <w:rPr>
                <w:rFonts w:eastAsia="Times New Roman" w:cs="Times New Roman"/>
                <w:color w:val="000000"/>
                <w:sz w:val="20"/>
                <w:szCs w:val="20"/>
              </w:rPr>
              <w:t>7.1250E-01</w:t>
            </w:r>
          </w:p>
        </w:tc>
      </w:tr>
      <w:tr w:rsidR="00FE28BF" w:rsidRPr="00FE28BF" w14:paraId="5C7DE9D7" w14:textId="77777777" w:rsidTr="00FE28BF">
        <w:tc>
          <w:tcPr>
            <w:tcW w:w="1052" w:type="pct"/>
          </w:tcPr>
          <w:p w14:paraId="13A324A6" w14:textId="77777777" w:rsidR="00FE28BF" w:rsidRPr="00FE28BF" w:rsidRDefault="00FE28BF" w:rsidP="00FE28BF">
            <w:pPr>
              <w:rPr>
                <w:rFonts w:cs="Times New Roman"/>
                <w:sz w:val="20"/>
                <w:szCs w:val="20"/>
              </w:rPr>
            </w:pPr>
            <w:r w:rsidRPr="00FE28BF">
              <w:rPr>
                <w:rFonts w:cs="Times New Roman"/>
                <w:sz w:val="20"/>
                <w:szCs w:val="20"/>
              </w:rPr>
              <w:t>DP12</w:t>
            </w:r>
          </w:p>
        </w:tc>
        <w:tc>
          <w:tcPr>
            <w:tcW w:w="2623" w:type="pct"/>
          </w:tcPr>
          <w:p w14:paraId="74C1C36D" w14:textId="60BFB164" w:rsidR="00FE28BF" w:rsidRPr="00FE28BF" w:rsidRDefault="00FE28BF" w:rsidP="00FE28BF">
            <w:pPr>
              <w:rPr>
                <w:rFonts w:eastAsia="Times New Roman" w:cs="Times New Roman"/>
                <w:color w:val="000000"/>
                <w:sz w:val="20"/>
                <w:szCs w:val="20"/>
              </w:rPr>
            </w:pPr>
            <w:r w:rsidRPr="00FE28BF">
              <w:rPr>
                <w:rFonts w:cs="Times New Roman"/>
                <w:sz w:val="20"/>
                <w:szCs w:val="20"/>
              </w:rPr>
              <w:t>Same as dp1 except the frame for Collimator Box A has been removed from the model</w:t>
            </w:r>
          </w:p>
        </w:tc>
        <w:tc>
          <w:tcPr>
            <w:tcW w:w="705" w:type="pct"/>
          </w:tcPr>
          <w:p w14:paraId="4873259B" w14:textId="1A9A8F43" w:rsidR="00FE28BF" w:rsidRPr="00FE28BF" w:rsidRDefault="00FE28BF" w:rsidP="00FE28BF">
            <w:pPr>
              <w:rPr>
                <w:rFonts w:cs="Times New Roman"/>
                <w:sz w:val="20"/>
                <w:szCs w:val="20"/>
              </w:rPr>
            </w:pPr>
            <w:r w:rsidRPr="00FE28BF">
              <w:rPr>
                <w:rFonts w:eastAsia="Times New Roman" w:cs="Times New Roman"/>
                <w:color w:val="000000"/>
                <w:sz w:val="20"/>
                <w:szCs w:val="20"/>
              </w:rPr>
              <w:t>6.48450E+01</w:t>
            </w:r>
          </w:p>
        </w:tc>
        <w:tc>
          <w:tcPr>
            <w:tcW w:w="620" w:type="pct"/>
          </w:tcPr>
          <w:p w14:paraId="047692A3" w14:textId="1DB3CB97" w:rsidR="00FE28BF" w:rsidRPr="00FE28BF" w:rsidRDefault="00FE28BF" w:rsidP="00FE28BF">
            <w:pPr>
              <w:rPr>
                <w:rFonts w:cs="Times New Roman"/>
                <w:sz w:val="20"/>
                <w:szCs w:val="20"/>
              </w:rPr>
            </w:pPr>
            <w:r w:rsidRPr="00FE28BF">
              <w:rPr>
                <w:rFonts w:eastAsia="Times New Roman" w:cs="Times New Roman"/>
                <w:color w:val="000000"/>
                <w:sz w:val="20"/>
                <w:szCs w:val="20"/>
              </w:rPr>
              <w:t>6.9150E-01</w:t>
            </w:r>
          </w:p>
        </w:tc>
      </w:tr>
      <w:tr w:rsidR="00FE28BF" w:rsidRPr="00FE28BF" w14:paraId="7A4D8E86" w14:textId="77777777" w:rsidTr="00FE28BF">
        <w:tc>
          <w:tcPr>
            <w:tcW w:w="1052" w:type="pct"/>
          </w:tcPr>
          <w:p w14:paraId="6580BB23" w14:textId="77777777" w:rsidR="00FE28BF" w:rsidRPr="00FE28BF" w:rsidRDefault="00FE28BF" w:rsidP="00FE28BF">
            <w:pPr>
              <w:rPr>
                <w:rFonts w:cs="Times New Roman"/>
                <w:sz w:val="20"/>
                <w:szCs w:val="20"/>
              </w:rPr>
            </w:pPr>
            <w:r w:rsidRPr="00FE28BF">
              <w:rPr>
                <w:rFonts w:cs="Times New Roman"/>
                <w:sz w:val="20"/>
                <w:szCs w:val="20"/>
              </w:rPr>
              <w:t>DP13</w:t>
            </w:r>
          </w:p>
        </w:tc>
        <w:tc>
          <w:tcPr>
            <w:tcW w:w="2623" w:type="pct"/>
          </w:tcPr>
          <w:p w14:paraId="16982C59" w14:textId="170BAC2C" w:rsidR="00FE28BF" w:rsidRPr="00FE28BF" w:rsidRDefault="00FE28BF" w:rsidP="00FE28BF">
            <w:pPr>
              <w:rPr>
                <w:rFonts w:cs="Times New Roman"/>
                <w:sz w:val="20"/>
                <w:szCs w:val="20"/>
              </w:rPr>
            </w:pPr>
            <w:r w:rsidRPr="00FE28BF">
              <w:rPr>
                <w:rFonts w:cs="Times New Roman"/>
                <w:sz w:val="20"/>
                <w:szCs w:val="20"/>
              </w:rPr>
              <w:t>Same as dp1 except the equipment interior to Collimator Box A has been removed from the model</w:t>
            </w:r>
          </w:p>
        </w:tc>
        <w:tc>
          <w:tcPr>
            <w:tcW w:w="705" w:type="pct"/>
          </w:tcPr>
          <w:p w14:paraId="66EA04C2" w14:textId="74E67F92"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6.64520E+01</w:t>
            </w:r>
          </w:p>
        </w:tc>
        <w:tc>
          <w:tcPr>
            <w:tcW w:w="620" w:type="pct"/>
          </w:tcPr>
          <w:p w14:paraId="3AC569AF" w14:textId="3CAC504E"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7.1100E-01</w:t>
            </w:r>
          </w:p>
        </w:tc>
      </w:tr>
      <w:tr w:rsidR="00FE28BF" w:rsidRPr="00FE28BF" w14:paraId="50AA27E3" w14:textId="77777777" w:rsidTr="00FE28BF">
        <w:tc>
          <w:tcPr>
            <w:tcW w:w="1052" w:type="pct"/>
          </w:tcPr>
          <w:p w14:paraId="0C61B108" w14:textId="77777777" w:rsidR="00FE28BF" w:rsidRPr="00FE28BF" w:rsidRDefault="00FE28BF" w:rsidP="00FE28BF">
            <w:pPr>
              <w:rPr>
                <w:rFonts w:cs="Times New Roman"/>
                <w:sz w:val="20"/>
                <w:szCs w:val="20"/>
              </w:rPr>
            </w:pPr>
            <w:r w:rsidRPr="00FE28BF">
              <w:rPr>
                <w:rFonts w:cs="Times New Roman"/>
                <w:sz w:val="20"/>
                <w:szCs w:val="20"/>
              </w:rPr>
              <w:t>DP14</w:t>
            </w:r>
          </w:p>
        </w:tc>
        <w:tc>
          <w:tcPr>
            <w:tcW w:w="2623" w:type="pct"/>
          </w:tcPr>
          <w:p w14:paraId="1AD1273F" w14:textId="46355BF0" w:rsidR="00FE28BF" w:rsidRPr="00FE28BF" w:rsidRDefault="00FE28BF" w:rsidP="00FE28BF">
            <w:pPr>
              <w:rPr>
                <w:rFonts w:cs="Times New Roman"/>
                <w:sz w:val="20"/>
                <w:szCs w:val="20"/>
              </w:rPr>
            </w:pPr>
            <w:r w:rsidRPr="00FE28BF">
              <w:rPr>
                <w:rFonts w:cs="Times New Roman"/>
                <w:sz w:val="20"/>
                <w:szCs w:val="20"/>
              </w:rPr>
              <w:t>Combines cases dp12 and dp13 so that only the collimator box and foils inside the aluminum frame are modeled with SILENE</w:t>
            </w:r>
          </w:p>
        </w:tc>
        <w:tc>
          <w:tcPr>
            <w:tcW w:w="705" w:type="pct"/>
          </w:tcPr>
          <w:p w14:paraId="64DB5D39" w14:textId="0FEB8F52"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6.51750E+01</w:t>
            </w:r>
          </w:p>
        </w:tc>
        <w:tc>
          <w:tcPr>
            <w:tcW w:w="620" w:type="pct"/>
          </w:tcPr>
          <w:p w14:paraId="4E943C88" w14:textId="221F3EA9"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6.9350E-01</w:t>
            </w:r>
          </w:p>
        </w:tc>
      </w:tr>
      <w:tr w:rsidR="00FE28BF" w:rsidRPr="00FE28BF" w14:paraId="3FA55D15" w14:textId="77777777" w:rsidTr="00FE28BF">
        <w:tc>
          <w:tcPr>
            <w:tcW w:w="1052" w:type="pct"/>
          </w:tcPr>
          <w:p w14:paraId="2AC913CC" w14:textId="77777777" w:rsidR="00FE28BF" w:rsidRPr="00FE28BF" w:rsidRDefault="00FE28BF" w:rsidP="00FE28BF">
            <w:pPr>
              <w:rPr>
                <w:rFonts w:cs="Times New Roman"/>
                <w:sz w:val="20"/>
                <w:szCs w:val="20"/>
              </w:rPr>
            </w:pPr>
            <w:r w:rsidRPr="00FE28BF">
              <w:rPr>
                <w:rFonts w:cs="Times New Roman"/>
                <w:sz w:val="20"/>
                <w:szCs w:val="20"/>
              </w:rPr>
              <w:t>DP15</w:t>
            </w:r>
          </w:p>
        </w:tc>
        <w:tc>
          <w:tcPr>
            <w:tcW w:w="2623" w:type="pct"/>
          </w:tcPr>
          <w:p w14:paraId="5C653696" w14:textId="2A2C2F84" w:rsidR="00FE28BF" w:rsidRPr="00FE28BF" w:rsidRDefault="00FE28BF" w:rsidP="00FE28BF">
            <w:pPr>
              <w:rPr>
                <w:rFonts w:eastAsia="Times New Roman" w:cs="Times New Roman"/>
                <w:color w:val="000000"/>
                <w:sz w:val="20"/>
                <w:szCs w:val="20"/>
              </w:rPr>
            </w:pPr>
            <w:r>
              <w:rPr>
                <w:rFonts w:cs="Times New Roman"/>
                <w:sz w:val="20"/>
                <w:szCs w:val="20"/>
              </w:rPr>
              <w:t>Same as dp14 except floor</w:t>
            </w:r>
            <w:r w:rsidRPr="00FE28BF">
              <w:rPr>
                <w:rFonts w:cs="Times New Roman"/>
                <w:sz w:val="20"/>
                <w:szCs w:val="20"/>
              </w:rPr>
              <w:t xml:space="preserve"> now included in the </w:t>
            </w:r>
            <w:r w:rsidR="00B05305" w:rsidRPr="00FE28BF">
              <w:rPr>
                <w:rFonts w:cs="Times New Roman"/>
                <w:sz w:val="20"/>
                <w:szCs w:val="20"/>
              </w:rPr>
              <w:t>global</w:t>
            </w:r>
            <w:r w:rsidRPr="00FE28BF">
              <w:rPr>
                <w:rFonts w:cs="Times New Roman"/>
                <w:sz w:val="20"/>
                <w:szCs w:val="20"/>
              </w:rPr>
              <w:t xml:space="preserve"> unit</w:t>
            </w:r>
          </w:p>
        </w:tc>
        <w:tc>
          <w:tcPr>
            <w:tcW w:w="705" w:type="pct"/>
          </w:tcPr>
          <w:p w14:paraId="31EBF0E9" w14:textId="56A57A54"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6.82980E+01</w:t>
            </w:r>
          </w:p>
        </w:tc>
        <w:tc>
          <w:tcPr>
            <w:tcW w:w="620" w:type="pct"/>
          </w:tcPr>
          <w:p w14:paraId="4385DB02" w14:textId="3B4F8BC0"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7.0100E-01</w:t>
            </w:r>
          </w:p>
        </w:tc>
      </w:tr>
      <w:tr w:rsidR="00FE28BF" w:rsidRPr="00FE28BF" w14:paraId="643868C5" w14:textId="77777777" w:rsidTr="00FE28BF">
        <w:tc>
          <w:tcPr>
            <w:tcW w:w="1052" w:type="pct"/>
          </w:tcPr>
          <w:p w14:paraId="45F0CDFA" w14:textId="77777777" w:rsidR="00FE28BF" w:rsidRPr="00FE28BF" w:rsidRDefault="00FE28BF" w:rsidP="00FE28BF">
            <w:pPr>
              <w:rPr>
                <w:rFonts w:cs="Times New Roman"/>
                <w:sz w:val="20"/>
                <w:szCs w:val="20"/>
              </w:rPr>
            </w:pPr>
            <w:r w:rsidRPr="00FE28BF">
              <w:rPr>
                <w:rFonts w:cs="Times New Roman"/>
                <w:sz w:val="20"/>
                <w:szCs w:val="20"/>
              </w:rPr>
              <w:t>DP16</w:t>
            </w:r>
          </w:p>
        </w:tc>
        <w:tc>
          <w:tcPr>
            <w:tcW w:w="2623" w:type="pct"/>
          </w:tcPr>
          <w:p w14:paraId="421ABBCC" w14:textId="55EEA98D" w:rsidR="00FE28BF" w:rsidRPr="00FE28BF" w:rsidRDefault="00FE28BF" w:rsidP="00FE28BF">
            <w:pPr>
              <w:rPr>
                <w:rFonts w:eastAsia="Times New Roman" w:cs="Times New Roman"/>
                <w:color w:val="000000"/>
                <w:sz w:val="20"/>
                <w:szCs w:val="20"/>
              </w:rPr>
            </w:pPr>
            <w:r w:rsidRPr="00FE28BF">
              <w:rPr>
                <w:rFonts w:cs="Times New Roman"/>
                <w:sz w:val="20"/>
                <w:szCs w:val="20"/>
              </w:rPr>
              <w:t>Same as dp1 except now the entire room is included in the global unit (walls, no door behind coll box and simplified ceiling)  NOTE THAT THIS IS THE SAME GEOMETRY AS IS USED IN P1THERM.DP20.INP</w:t>
            </w:r>
          </w:p>
        </w:tc>
        <w:tc>
          <w:tcPr>
            <w:tcW w:w="705" w:type="pct"/>
          </w:tcPr>
          <w:p w14:paraId="16A361FF" w14:textId="4DD2D0FC"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6.58950E+01</w:t>
            </w:r>
          </w:p>
        </w:tc>
        <w:tc>
          <w:tcPr>
            <w:tcW w:w="620" w:type="pct"/>
          </w:tcPr>
          <w:p w14:paraId="14F321CC" w14:textId="2859883C"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6.8400E-01</w:t>
            </w:r>
          </w:p>
        </w:tc>
      </w:tr>
      <w:tr w:rsidR="00FE28BF" w:rsidRPr="00FE28BF" w14:paraId="5447157B" w14:textId="77777777" w:rsidTr="00FE28BF">
        <w:tc>
          <w:tcPr>
            <w:tcW w:w="1052" w:type="pct"/>
          </w:tcPr>
          <w:p w14:paraId="63182D3F" w14:textId="77777777" w:rsidR="00FE28BF" w:rsidRPr="00FE28BF" w:rsidRDefault="00FE28BF" w:rsidP="00FE28BF">
            <w:pPr>
              <w:rPr>
                <w:rFonts w:cs="Times New Roman"/>
                <w:sz w:val="20"/>
                <w:szCs w:val="20"/>
              </w:rPr>
            </w:pPr>
            <w:r w:rsidRPr="00FE28BF">
              <w:rPr>
                <w:rFonts w:cs="Times New Roman"/>
                <w:sz w:val="20"/>
                <w:szCs w:val="20"/>
              </w:rPr>
              <w:t>DP16A</w:t>
            </w:r>
          </w:p>
        </w:tc>
        <w:tc>
          <w:tcPr>
            <w:tcW w:w="2623" w:type="pct"/>
          </w:tcPr>
          <w:p w14:paraId="318CC85E" w14:textId="77777777"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Same as dp16 except run with a different random number</w:t>
            </w:r>
          </w:p>
        </w:tc>
        <w:tc>
          <w:tcPr>
            <w:tcW w:w="705" w:type="pct"/>
          </w:tcPr>
          <w:p w14:paraId="00EF8902" w14:textId="229056EC"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6.71490E+01</w:t>
            </w:r>
          </w:p>
        </w:tc>
        <w:tc>
          <w:tcPr>
            <w:tcW w:w="620" w:type="pct"/>
          </w:tcPr>
          <w:p w14:paraId="0067B074" w14:textId="6C8D4618"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6.9800E-01</w:t>
            </w:r>
          </w:p>
        </w:tc>
      </w:tr>
      <w:tr w:rsidR="00FE28BF" w:rsidRPr="00FE28BF" w14:paraId="0E376937" w14:textId="77777777" w:rsidTr="00FE28BF">
        <w:tc>
          <w:tcPr>
            <w:tcW w:w="1052" w:type="pct"/>
          </w:tcPr>
          <w:p w14:paraId="3080C6C0" w14:textId="77777777" w:rsidR="00FE28BF" w:rsidRPr="00FE28BF" w:rsidRDefault="00FE28BF" w:rsidP="00FE28BF">
            <w:pPr>
              <w:rPr>
                <w:rFonts w:cs="Times New Roman"/>
                <w:sz w:val="20"/>
                <w:szCs w:val="20"/>
              </w:rPr>
            </w:pPr>
            <w:r w:rsidRPr="00FE28BF">
              <w:rPr>
                <w:rFonts w:cs="Times New Roman"/>
                <w:sz w:val="20"/>
                <w:szCs w:val="20"/>
              </w:rPr>
              <w:t>Final.1</w:t>
            </w:r>
          </w:p>
        </w:tc>
        <w:tc>
          <w:tcPr>
            <w:tcW w:w="2623" w:type="pct"/>
          </w:tcPr>
          <w:p w14:paraId="575577DC" w14:textId="13FADB9C"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 xml:space="preserve">Final revised input deck based upon dp20. This run uses revised input deck, old importance map </w:t>
            </w:r>
            <w:r>
              <w:rPr>
                <w:rFonts w:eastAsia="Times New Roman" w:cs="Times New Roman"/>
                <w:color w:val="000000"/>
                <w:sz w:val="20"/>
                <w:szCs w:val="20"/>
              </w:rPr>
              <w:t>&amp;</w:t>
            </w:r>
            <w:r w:rsidRPr="00FE28BF">
              <w:rPr>
                <w:rFonts w:eastAsia="Times New Roman" w:cs="Times New Roman"/>
                <w:color w:val="000000"/>
                <w:sz w:val="20"/>
                <w:szCs w:val="20"/>
              </w:rPr>
              <w:t xml:space="preserve"> old source mesh</w:t>
            </w:r>
          </w:p>
        </w:tc>
        <w:tc>
          <w:tcPr>
            <w:tcW w:w="705" w:type="pct"/>
          </w:tcPr>
          <w:p w14:paraId="04E4280A" w14:textId="0D0A1F3E"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6.59100E+01</w:t>
            </w:r>
          </w:p>
        </w:tc>
        <w:tc>
          <w:tcPr>
            <w:tcW w:w="620" w:type="pct"/>
          </w:tcPr>
          <w:p w14:paraId="3FE0B770" w14:textId="28C31916"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6.8350E-01</w:t>
            </w:r>
          </w:p>
        </w:tc>
      </w:tr>
      <w:tr w:rsidR="00FE28BF" w:rsidRPr="00FE28BF" w14:paraId="08DA531E" w14:textId="77777777" w:rsidTr="00FE28BF">
        <w:tc>
          <w:tcPr>
            <w:tcW w:w="1052" w:type="pct"/>
          </w:tcPr>
          <w:p w14:paraId="7ECC1B8C" w14:textId="77777777" w:rsidR="00FE28BF" w:rsidRPr="00FE28BF" w:rsidRDefault="00FE28BF" w:rsidP="00FE28BF">
            <w:pPr>
              <w:rPr>
                <w:rFonts w:cs="Times New Roman"/>
                <w:sz w:val="20"/>
                <w:szCs w:val="20"/>
              </w:rPr>
            </w:pPr>
            <w:r w:rsidRPr="00FE28BF">
              <w:rPr>
                <w:rFonts w:cs="Times New Roman"/>
                <w:sz w:val="20"/>
                <w:szCs w:val="20"/>
              </w:rPr>
              <w:t>Final.2</w:t>
            </w:r>
          </w:p>
        </w:tc>
        <w:tc>
          <w:tcPr>
            <w:tcW w:w="2623" w:type="pct"/>
          </w:tcPr>
          <w:p w14:paraId="7749CF61" w14:textId="19D94558"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 xml:space="preserve">Final revised input deck based upon dp20. This run uses revised input deck, new importance map based on re-running DENOVO with final input deck </w:t>
            </w:r>
            <w:r>
              <w:rPr>
                <w:rFonts w:eastAsia="Times New Roman" w:cs="Times New Roman"/>
                <w:color w:val="000000"/>
                <w:sz w:val="20"/>
                <w:szCs w:val="20"/>
              </w:rPr>
              <w:t>&amp;</w:t>
            </w:r>
            <w:r w:rsidRPr="00FE28BF">
              <w:rPr>
                <w:rFonts w:eastAsia="Times New Roman" w:cs="Times New Roman"/>
                <w:color w:val="000000"/>
                <w:sz w:val="20"/>
                <w:szCs w:val="20"/>
              </w:rPr>
              <w:t xml:space="preserve"> old source mesh.</w:t>
            </w:r>
          </w:p>
        </w:tc>
        <w:tc>
          <w:tcPr>
            <w:tcW w:w="705" w:type="pct"/>
          </w:tcPr>
          <w:p w14:paraId="65A5B073" w14:textId="269BB2DA"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6.59100E+01</w:t>
            </w:r>
          </w:p>
        </w:tc>
        <w:tc>
          <w:tcPr>
            <w:tcW w:w="620" w:type="pct"/>
          </w:tcPr>
          <w:p w14:paraId="206F217E" w14:textId="0465E600"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6.8400E-01</w:t>
            </w:r>
          </w:p>
        </w:tc>
      </w:tr>
      <w:tr w:rsidR="00FE28BF" w:rsidRPr="00FE28BF" w14:paraId="4AF1C8DF" w14:textId="77777777" w:rsidTr="00FE28BF">
        <w:tc>
          <w:tcPr>
            <w:tcW w:w="1052" w:type="pct"/>
          </w:tcPr>
          <w:p w14:paraId="3AB36BF5" w14:textId="77777777" w:rsidR="00FE28BF" w:rsidRPr="00FE28BF" w:rsidRDefault="00FE28BF" w:rsidP="00FE28BF">
            <w:pPr>
              <w:rPr>
                <w:rFonts w:cs="Times New Roman"/>
                <w:sz w:val="20"/>
                <w:szCs w:val="20"/>
              </w:rPr>
            </w:pPr>
            <w:r w:rsidRPr="00FE28BF">
              <w:rPr>
                <w:rFonts w:cs="Times New Roman"/>
                <w:sz w:val="20"/>
                <w:szCs w:val="20"/>
              </w:rPr>
              <w:t>Final.3</w:t>
            </w:r>
          </w:p>
        </w:tc>
        <w:tc>
          <w:tcPr>
            <w:tcW w:w="2623" w:type="pct"/>
          </w:tcPr>
          <w:p w14:paraId="1041697A" w14:textId="77777777"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Final revised input deck based upon dp20. This run uses all new files generated using the simplified input deck (source, DENOVO and MONACO).</w:t>
            </w:r>
          </w:p>
        </w:tc>
        <w:tc>
          <w:tcPr>
            <w:tcW w:w="705" w:type="pct"/>
          </w:tcPr>
          <w:p w14:paraId="38782E22" w14:textId="44284D7C"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6.61340E+01</w:t>
            </w:r>
          </w:p>
        </w:tc>
        <w:tc>
          <w:tcPr>
            <w:tcW w:w="620" w:type="pct"/>
          </w:tcPr>
          <w:p w14:paraId="758EACC2" w14:textId="1BC1641D"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6.8400E-01</w:t>
            </w:r>
          </w:p>
        </w:tc>
      </w:tr>
      <w:tr w:rsidR="00FE28BF" w:rsidRPr="00FE28BF" w14:paraId="57DB24F0" w14:textId="77777777" w:rsidTr="00FE28BF">
        <w:tc>
          <w:tcPr>
            <w:tcW w:w="1052" w:type="pct"/>
          </w:tcPr>
          <w:p w14:paraId="77E97856" w14:textId="147EF7A6" w:rsidR="00FE28BF" w:rsidRPr="00FE28BF" w:rsidRDefault="00FE28BF" w:rsidP="00FE28BF">
            <w:pPr>
              <w:rPr>
                <w:rFonts w:cs="Times New Roman"/>
                <w:sz w:val="20"/>
                <w:szCs w:val="20"/>
              </w:rPr>
            </w:pPr>
            <w:r w:rsidRPr="00FE28BF">
              <w:rPr>
                <w:rFonts w:eastAsia="Times New Roman" w:cs="Times New Roman"/>
                <w:color w:val="000000"/>
                <w:sz w:val="20"/>
                <w:szCs w:val="20"/>
              </w:rPr>
              <w:t>foilthick.up</w:t>
            </w:r>
          </w:p>
        </w:tc>
        <w:tc>
          <w:tcPr>
            <w:tcW w:w="2623" w:type="pct"/>
          </w:tcPr>
          <w:p w14:paraId="52BA742D" w14:textId="682C039C"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 xml:space="preserve">Direct </w:t>
            </w:r>
            <w:r w:rsidR="00B05305" w:rsidRPr="00FE28BF">
              <w:rPr>
                <w:rFonts w:eastAsia="Times New Roman" w:cs="Times New Roman"/>
                <w:color w:val="000000"/>
                <w:sz w:val="20"/>
                <w:szCs w:val="20"/>
              </w:rPr>
              <w:t>perturbation</w:t>
            </w:r>
            <w:r w:rsidRPr="00FE28BF">
              <w:rPr>
                <w:rFonts w:eastAsia="Times New Roman" w:cs="Times New Roman"/>
                <w:color w:val="000000"/>
                <w:sz w:val="20"/>
                <w:szCs w:val="20"/>
              </w:rPr>
              <w:t xml:space="preserve"> of final input (final.test3).  Foil thickness increased 2%</w:t>
            </w:r>
          </w:p>
        </w:tc>
        <w:tc>
          <w:tcPr>
            <w:tcW w:w="705" w:type="pct"/>
          </w:tcPr>
          <w:p w14:paraId="5607C2C8" w14:textId="77AAE5EF"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6.60960E+01</w:t>
            </w:r>
          </w:p>
        </w:tc>
        <w:tc>
          <w:tcPr>
            <w:tcW w:w="620" w:type="pct"/>
          </w:tcPr>
          <w:p w14:paraId="02C843BC" w14:textId="652A6BB3"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6.8500E-01</w:t>
            </w:r>
          </w:p>
        </w:tc>
      </w:tr>
      <w:tr w:rsidR="00FE28BF" w:rsidRPr="00FE28BF" w14:paraId="450EC618" w14:textId="77777777" w:rsidTr="00FE28BF">
        <w:tc>
          <w:tcPr>
            <w:tcW w:w="1052" w:type="pct"/>
          </w:tcPr>
          <w:p w14:paraId="37E1B359" w14:textId="27580FB8" w:rsidR="00FE28BF" w:rsidRPr="00FE28BF" w:rsidRDefault="00FE28BF" w:rsidP="00FE28BF">
            <w:pPr>
              <w:rPr>
                <w:rFonts w:cs="Times New Roman"/>
                <w:sz w:val="20"/>
                <w:szCs w:val="20"/>
              </w:rPr>
            </w:pPr>
            <w:r w:rsidRPr="00FE28BF">
              <w:rPr>
                <w:rFonts w:eastAsia="Times New Roman" w:cs="Times New Roman"/>
                <w:color w:val="000000"/>
                <w:sz w:val="20"/>
                <w:szCs w:val="20"/>
              </w:rPr>
              <w:t>foilthick.down</w:t>
            </w:r>
          </w:p>
        </w:tc>
        <w:tc>
          <w:tcPr>
            <w:tcW w:w="2623" w:type="pct"/>
          </w:tcPr>
          <w:p w14:paraId="68AA27E2" w14:textId="5BB8DD72"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 xml:space="preserve">Direct </w:t>
            </w:r>
            <w:r w:rsidR="00B05305" w:rsidRPr="00FE28BF">
              <w:rPr>
                <w:rFonts w:eastAsia="Times New Roman" w:cs="Times New Roman"/>
                <w:color w:val="000000"/>
                <w:sz w:val="20"/>
                <w:szCs w:val="20"/>
              </w:rPr>
              <w:t>perturbation</w:t>
            </w:r>
            <w:r w:rsidRPr="00FE28BF">
              <w:rPr>
                <w:rFonts w:eastAsia="Times New Roman" w:cs="Times New Roman"/>
                <w:color w:val="000000"/>
                <w:sz w:val="20"/>
                <w:szCs w:val="20"/>
              </w:rPr>
              <w:t xml:space="preserve"> of final input (final.test3).  Foil thickness decreased 2%</w:t>
            </w:r>
          </w:p>
        </w:tc>
        <w:tc>
          <w:tcPr>
            <w:tcW w:w="705" w:type="pct"/>
          </w:tcPr>
          <w:p w14:paraId="62C8FF09" w14:textId="7243F210"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6.60770E+01</w:t>
            </w:r>
          </w:p>
        </w:tc>
        <w:tc>
          <w:tcPr>
            <w:tcW w:w="620" w:type="pct"/>
          </w:tcPr>
          <w:p w14:paraId="53ECF8B9" w14:textId="27729097"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6.8300E-01</w:t>
            </w:r>
          </w:p>
        </w:tc>
      </w:tr>
      <w:tr w:rsidR="00FE28BF" w:rsidRPr="00FE28BF" w14:paraId="637BA0B2" w14:textId="77777777" w:rsidTr="00FE28BF">
        <w:tc>
          <w:tcPr>
            <w:tcW w:w="1052" w:type="pct"/>
          </w:tcPr>
          <w:p w14:paraId="07614217" w14:textId="0FC4BD61" w:rsidR="00FE28BF" w:rsidRPr="00FE28BF" w:rsidRDefault="00FE28BF" w:rsidP="00FE28BF">
            <w:pPr>
              <w:rPr>
                <w:rFonts w:cs="Times New Roman"/>
                <w:sz w:val="20"/>
                <w:szCs w:val="20"/>
              </w:rPr>
            </w:pPr>
            <w:r w:rsidRPr="00FE28BF">
              <w:rPr>
                <w:rFonts w:eastAsia="Times New Roman" w:cs="Times New Roman"/>
                <w:color w:val="000000"/>
                <w:sz w:val="20"/>
                <w:szCs w:val="20"/>
              </w:rPr>
              <w:t>foilthick.up.max</w:t>
            </w:r>
          </w:p>
        </w:tc>
        <w:tc>
          <w:tcPr>
            <w:tcW w:w="2623" w:type="pct"/>
          </w:tcPr>
          <w:p w14:paraId="3931133E" w14:textId="79F7BF56"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 xml:space="preserve">Direct </w:t>
            </w:r>
            <w:r w:rsidR="00B05305" w:rsidRPr="00FE28BF">
              <w:rPr>
                <w:rFonts w:eastAsia="Times New Roman" w:cs="Times New Roman"/>
                <w:color w:val="000000"/>
                <w:sz w:val="20"/>
                <w:szCs w:val="20"/>
              </w:rPr>
              <w:t>perturbation</w:t>
            </w:r>
            <w:r w:rsidRPr="00FE28BF">
              <w:rPr>
                <w:rFonts w:eastAsia="Times New Roman" w:cs="Times New Roman"/>
                <w:color w:val="000000"/>
                <w:sz w:val="20"/>
                <w:szCs w:val="20"/>
              </w:rPr>
              <w:t xml:space="preserve"> of final input (final.test3).  Foil thickness increased to problem's physical max of 0.33 cm.</w:t>
            </w:r>
          </w:p>
        </w:tc>
        <w:tc>
          <w:tcPr>
            <w:tcW w:w="705" w:type="pct"/>
          </w:tcPr>
          <w:p w14:paraId="2ABC15C7" w14:textId="33AA53EA"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6.60460E+01</w:t>
            </w:r>
          </w:p>
        </w:tc>
        <w:tc>
          <w:tcPr>
            <w:tcW w:w="620" w:type="pct"/>
          </w:tcPr>
          <w:p w14:paraId="0C9C4E7C" w14:textId="7121AD2C"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6.8350E-01</w:t>
            </w:r>
          </w:p>
        </w:tc>
      </w:tr>
      <w:tr w:rsidR="00FE28BF" w:rsidRPr="00FE28BF" w14:paraId="6EFB9275" w14:textId="77777777" w:rsidTr="00FE28BF">
        <w:tc>
          <w:tcPr>
            <w:tcW w:w="1052" w:type="pct"/>
          </w:tcPr>
          <w:p w14:paraId="3ABFB1F5" w14:textId="262C8A2B" w:rsidR="00FE28BF" w:rsidRPr="00FE28BF" w:rsidRDefault="00FE28BF" w:rsidP="00FE28BF">
            <w:pPr>
              <w:rPr>
                <w:rFonts w:cs="Times New Roman"/>
                <w:sz w:val="20"/>
                <w:szCs w:val="20"/>
              </w:rPr>
            </w:pPr>
            <w:r w:rsidRPr="00FE28BF">
              <w:rPr>
                <w:rFonts w:eastAsia="Times New Roman" w:cs="Times New Roman"/>
                <w:color w:val="000000"/>
                <w:sz w:val="20"/>
                <w:szCs w:val="20"/>
              </w:rPr>
              <w:t>fueliso.up</w:t>
            </w:r>
          </w:p>
        </w:tc>
        <w:tc>
          <w:tcPr>
            <w:tcW w:w="2623" w:type="pct"/>
          </w:tcPr>
          <w:p w14:paraId="671AE45C" w14:textId="4D0F1C48"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 xml:space="preserve">Direct </w:t>
            </w:r>
            <w:r w:rsidR="00B05305" w:rsidRPr="00FE28BF">
              <w:rPr>
                <w:rFonts w:eastAsia="Times New Roman" w:cs="Times New Roman"/>
                <w:color w:val="000000"/>
                <w:sz w:val="20"/>
                <w:szCs w:val="20"/>
              </w:rPr>
              <w:t>perturbation</w:t>
            </w:r>
            <w:r w:rsidRPr="00FE28BF">
              <w:rPr>
                <w:rFonts w:eastAsia="Times New Roman" w:cs="Times New Roman"/>
                <w:color w:val="000000"/>
                <w:sz w:val="20"/>
                <w:szCs w:val="20"/>
              </w:rPr>
              <w:t xml:space="preserve"> of final input (final.test3).  Number density of U-235 in fuel increased by 2%.</w:t>
            </w:r>
          </w:p>
        </w:tc>
        <w:tc>
          <w:tcPr>
            <w:tcW w:w="705" w:type="pct"/>
          </w:tcPr>
          <w:p w14:paraId="0DB78DE5" w14:textId="2861F47A"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6.75200E+01</w:t>
            </w:r>
          </w:p>
        </w:tc>
        <w:tc>
          <w:tcPr>
            <w:tcW w:w="620" w:type="pct"/>
          </w:tcPr>
          <w:p w14:paraId="55CB2FF4" w14:textId="33FD534B"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6.9150E-01</w:t>
            </w:r>
          </w:p>
        </w:tc>
      </w:tr>
      <w:tr w:rsidR="00FE28BF" w:rsidRPr="00FE28BF" w14:paraId="3EF45B18" w14:textId="77777777" w:rsidTr="00FE28BF">
        <w:tc>
          <w:tcPr>
            <w:tcW w:w="1052" w:type="pct"/>
          </w:tcPr>
          <w:p w14:paraId="782487E1" w14:textId="1AE44A2B" w:rsidR="00FE28BF" w:rsidRPr="00FE28BF" w:rsidRDefault="00FE28BF" w:rsidP="00FE28BF">
            <w:pPr>
              <w:rPr>
                <w:rFonts w:cs="Times New Roman"/>
                <w:sz w:val="20"/>
                <w:szCs w:val="20"/>
              </w:rPr>
            </w:pPr>
            <w:r w:rsidRPr="00FE28BF">
              <w:rPr>
                <w:rFonts w:eastAsia="Times New Roman" w:cs="Times New Roman"/>
                <w:color w:val="000000"/>
                <w:sz w:val="20"/>
                <w:szCs w:val="20"/>
              </w:rPr>
              <w:t>fueliso.down</w:t>
            </w:r>
          </w:p>
        </w:tc>
        <w:tc>
          <w:tcPr>
            <w:tcW w:w="2623" w:type="pct"/>
          </w:tcPr>
          <w:p w14:paraId="2C7DB6A7" w14:textId="159E40D4"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 xml:space="preserve">Direct </w:t>
            </w:r>
            <w:r w:rsidR="00B05305" w:rsidRPr="00FE28BF">
              <w:rPr>
                <w:rFonts w:eastAsia="Times New Roman" w:cs="Times New Roman"/>
                <w:color w:val="000000"/>
                <w:sz w:val="20"/>
                <w:szCs w:val="20"/>
              </w:rPr>
              <w:t>perturbation</w:t>
            </w:r>
            <w:r w:rsidRPr="00FE28BF">
              <w:rPr>
                <w:rFonts w:eastAsia="Times New Roman" w:cs="Times New Roman"/>
                <w:color w:val="000000"/>
                <w:sz w:val="20"/>
                <w:szCs w:val="20"/>
              </w:rPr>
              <w:t xml:space="preserve"> of final input (final.test3).  Number density of U-235 in fuel decreased by 2%.</w:t>
            </w:r>
          </w:p>
        </w:tc>
        <w:tc>
          <w:tcPr>
            <w:tcW w:w="705" w:type="pct"/>
          </w:tcPr>
          <w:p w14:paraId="6DD4FE81" w14:textId="50ECB633"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6.62230E+01</w:t>
            </w:r>
          </w:p>
        </w:tc>
        <w:tc>
          <w:tcPr>
            <w:tcW w:w="620" w:type="pct"/>
          </w:tcPr>
          <w:p w14:paraId="1F3492E7" w14:textId="187123B7"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6.8400E-01</w:t>
            </w:r>
          </w:p>
        </w:tc>
      </w:tr>
      <w:tr w:rsidR="00FE28BF" w:rsidRPr="00FE28BF" w14:paraId="14F36CF0" w14:textId="77777777" w:rsidTr="00FE28BF">
        <w:tc>
          <w:tcPr>
            <w:tcW w:w="1052" w:type="pct"/>
          </w:tcPr>
          <w:p w14:paraId="1F946E5F" w14:textId="2890C2AB" w:rsidR="00FE28BF" w:rsidRPr="00FE28BF" w:rsidRDefault="00FE28BF" w:rsidP="00FE28BF">
            <w:pPr>
              <w:rPr>
                <w:rFonts w:cs="Times New Roman"/>
                <w:sz w:val="20"/>
                <w:szCs w:val="20"/>
              </w:rPr>
            </w:pPr>
            <w:r w:rsidRPr="00FE28BF">
              <w:rPr>
                <w:rFonts w:eastAsia="Times New Roman" w:cs="Times New Roman"/>
                <w:color w:val="000000"/>
                <w:sz w:val="20"/>
                <w:szCs w:val="20"/>
              </w:rPr>
              <w:t>fueliso.up.10%</w:t>
            </w:r>
          </w:p>
        </w:tc>
        <w:tc>
          <w:tcPr>
            <w:tcW w:w="2623" w:type="pct"/>
          </w:tcPr>
          <w:p w14:paraId="1C5AF606" w14:textId="694071CD"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 xml:space="preserve">Direct </w:t>
            </w:r>
            <w:r w:rsidR="00B05305" w:rsidRPr="00FE28BF">
              <w:rPr>
                <w:rFonts w:eastAsia="Times New Roman" w:cs="Times New Roman"/>
                <w:color w:val="000000"/>
                <w:sz w:val="20"/>
                <w:szCs w:val="20"/>
              </w:rPr>
              <w:t>perturbation</w:t>
            </w:r>
            <w:r w:rsidRPr="00FE28BF">
              <w:rPr>
                <w:rFonts w:eastAsia="Times New Roman" w:cs="Times New Roman"/>
                <w:color w:val="000000"/>
                <w:sz w:val="20"/>
                <w:szCs w:val="20"/>
              </w:rPr>
              <w:t xml:space="preserve"> of final input (final.test3).  Number density of U-235 in fuel increased by 10%</w:t>
            </w:r>
          </w:p>
        </w:tc>
        <w:tc>
          <w:tcPr>
            <w:tcW w:w="705" w:type="pct"/>
          </w:tcPr>
          <w:p w14:paraId="689D10E7" w14:textId="2416A01D"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6.73040E+01</w:t>
            </w:r>
          </w:p>
        </w:tc>
        <w:tc>
          <w:tcPr>
            <w:tcW w:w="620" w:type="pct"/>
          </w:tcPr>
          <w:p w14:paraId="6C9E6E1E" w14:textId="4773D130"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7.0150E-01</w:t>
            </w:r>
          </w:p>
        </w:tc>
      </w:tr>
      <w:tr w:rsidR="00FE28BF" w:rsidRPr="00FE28BF" w14:paraId="349F51E6" w14:textId="77777777" w:rsidTr="00FE28BF">
        <w:tc>
          <w:tcPr>
            <w:tcW w:w="1052" w:type="pct"/>
          </w:tcPr>
          <w:p w14:paraId="3D438415" w14:textId="201EAE6D" w:rsidR="00FE28BF" w:rsidRPr="00FE28BF" w:rsidRDefault="00FE28BF" w:rsidP="00FE28BF">
            <w:pPr>
              <w:rPr>
                <w:rFonts w:cs="Times New Roman"/>
                <w:sz w:val="20"/>
                <w:szCs w:val="20"/>
              </w:rPr>
            </w:pPr>
            <w:r w:rsidRPr="00FE28BF">
              <w:rPr>
                <w:rFonts w:eastAsia="Times New Roman" w:cs="Times New Roman"/>
                <w:color w:val="000000"/>
                <w:sz w:val="20"/>
                <w:szCs w:val="20"/>
              </w:rPr>
              <w:t>fueliso.down.10%</w:t>
            </w:r>
          </w:p>
        </w:tc>
        <w:tc>
          <w:tcPr>
            <w:tcW w:w="2623" w:type="pct"/>
          </w:tcPr>
          <w:p w14:paraId="622EF66D" w14:textId="48455465"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 xml:space="preserve">Direct </w:t>
            </w:r>
            <w:r w:rsidR="00B05305" w:rsidRPr="00FE28BF">
              <w:rPr>
                <w:rFonts w:eastAsia="Times New Roman" w:cs="Times New Roman"/>
                <w:color w:val="000000"/>
                <w:sz w:val="20"/>
                <w:szCs w:val="20"/>
              </w:rPr>
              <w:t>perturbation</w:t>
            </w:r>
            <w:r w:rsidRPr="00FE28BF">
              <w:rPr>
                <w:rFonts w:eastAsia="Times New Roman" w:cs="Times New Roman"/>
                <w:color w:val="000000"/>
                <w:sz w:val="20"/>
                <w:szCs w:val="20"/>
              </w:rPr>
              <w:t xml:space="preserve"> of final input (final.test3).  Number density of U-235 in fuel decreased by 10%.</w:t>
            </w:r>
          </w:p>
        </w:tc>
        <w:tc>
          <w:tcPr>
            <w:tcW w:w="705" w:type="pct"/>
          </w:tcPr>
          <w:p w14:paraId="3EB09F32" w14:textId="13094D5B"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6.69600E+01</w:t>
            </w:r>
          </w:p>
        </w:tc>
        <w:tc>
          <w:tcPr>
            <w:tcW w:w="620" w:type="pct"/>
          </w:tcPr>
          <w:p w14:paraId="18D814B6" w14:textId="412CF0A2"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6.9550E-01</w:t>
            </w:r>
          </w:p>
        </w:tc>
      </w:tr>
      <w:tr w:rsidR="00FE28BF" w:rsidRPr="00FE28BF" w14:paraId="70254104" w14:textId="77777777" w:rsidTr="00FE28BF">
        <w:tc>
          <w:tcPr>
            <w:tcW w:w="1052" w:type="pct"/>
          </w:tcPr>
          <w:p w14:paraId="437BFFE6" w14:textId="793B96FF" w:rsidR="00FE28BF" w:rsidRPr="00FE28BF" w:rsidRDefault="00FE28BF" w:rsidP="00FE28BF">
            <w:pPr>
              <w:rPr>
                <w:rFonts w:cs="Times New Roman"/>
                <w:sz w:val="20"/>
                <w:szCs w:val="20"/>
              </w:rPr>
            </w:pPr>
            <w:r w:rsidRPr="00FE28BF">
              <w:rPr>
                <w:rFonts w:eastAsia="Times New Roman" w:cs="Times New Roman"/>
                <w:color w:val="000000"/>
                <w:sz w:val="20"/>
                <w:szCs w:val="20"/>
              </w:rPr>
              <w:t>poly.density.up.5%</w:t>
            </w:r>
          </w:p>
        </w:tc>
        <w:tc>
          <w:tcPr>
            <w:tcW w:w="2623" w:type="pct"/>
          </w:tcPr>
          <w:p w14:paraId="0714E569" w14:textId="1EB1F6E9"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 xml:space="preserve">Direct </w:t>
            </w:r>
            <w:r w:rsidR="00B05305" w:rsidRPr="00FE28BF">
              <w:rPr>
                <w:rFonts w:eastAsia="Times New Roman" w:cs="Times New Roman"/>
                <w:color w:val="000000"/>
                <w:sz w:val="20"/>
                <w:szCs w:val="20"/>
              </w:rPr>
              <w:t>perturbation</w:t>
            </w:r>
            <w:r w:rsidRPr="00FE28BF">
              <w:rPr>
                <w:rFonts w:eastAsia="Times New Roman" w:cs="Times New Roman"/>
                <w:color w:val="000000"/>
                <w:sz w:val="20"/>
                <w:szCs w:val="20"/>
              </w:rPr>
              <w:t xml:space="preserve"> of final input (final.test3).  Density of PPB9 increased by 5% (all number densities changed).</w:t>
            </w:r>
          </w:p>
        </w:tc>
        <w:tc>
          <w:tcPr>
            <w:tcW w:w="705" w:type="pct"/>
          </w:tcPr>
          <w:p w14:paraId="47B1B23A" w14:textId="66E96736"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6.67030E+01</w:t>
            </w:r>
          </w:p>
        </w:tc>
        <w:tc>
          <w:tcPr>
            <w:tcW w:w="620" w:type="pct"/>
          </w:tcPr>
          <w:p w14:paraId="070F470C" w14:textId="74185AA7"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6.8700E-01</w:t>
            </w:r>
          </w:p>
        </w:tc>
      </w:tr>
      <w:tr w:rsidR="00FE28BF" w:rsidRPr="00FE28BF" w14:paraId="748A500D" w14:textId="77777777" w:rsidTr="00FE28BF">
        <w:tc>
          <w:tcPr>
            <w:tcW w:w="1052" w:type="pct"/>
          </w:tcPr>
          <w:p w14:paraId="215EACEF" w14:textId="2C58849D" w:rsidR="00FE28BF" w:rsidRPr="00FE28BF" w:rsidRDefault="00FE28BF" w:rsidP="00FE28BF">
            <w:pPr>
              <w:rPr>
                <w:rFonts w:cs="Times New Roman"/>
                <w:sz w:val="20"/>
                <w:szCs w:val="20"/>
              </w:rPr>
            </w:pPr>
            <w:r w:rsidRPr="00FE28BF">
              <w:rPr>
                <w:rFonts w:eastAsia="Times New Roman" w:cs="Times New Roman"/>
                <w:color w:val="000000"/>
                <w:sz w:val="20"/>
                <w:szCs w:val="20"/>
              </w:rPr>
              <w:t>poly.density.down.5%</w:t>
            </w:r>
          </w:p>
        </w:tc>
        <w:tc>
          <w:tcPr>
            <w:tcW w:w="2623" w:type="pct"/>
          </w:tcPr>
          <w:p w14:paraId="481D0459" w14:textId="45976796"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 xml:space="preserve">Direct </w:t>
            </w:r>
            <w:r w:rsidR="00B05305" w:rsidRPr="00FE28BF">
              <w:rPr>
                <w:rFonts w:eastAsia="Times New Roman" w:cs="Times New Roman"/>
                <w:color w:val="000000"/>
                <w:sz w:val="20"/>
                <w:szCs w:val="20"/>
              </w:rPr>
              <w:t>perturbation</w:t>
            </w:r>
            <w:r w:rsidRPr="00FE28BF">
              <w:rPr>
                <w:rFonts w:eastAsia="Times New Roman" w:cs="Times New Roman"/>
                <w:color w:val="000000"/>
                <w:sz w:val="20"/>
                <w:szCs w:val="20"/>
              </w:rPr>
              <w:t xml:space="preserve"> of final input (final.test3).  PPB( density decreased 5% (all number </w:t>
            </w:r>
            <w:r w:rsidR="00B05305" w:rsidRPr="00FE28BF">
              <w:rPr>
                <w:rFonts w:eastAsia="Times New Roman" w:cs="Times New Roman"/>
                <w:color w:val="000000"/>
                <w:sz w:val="20"/>
                <w:szCs w:val="20"/>
              </w:rPr>
              <w:t>densities</w:t>
            </w:r>
            <w:r w:rsidRPr="00FE28BF">
              <w:rPr>
                <w:rFonts w:eastAsia="Times New Roman" w:cs="Times New Roman"/>
                <w:color w:val="000000"/>
                <w:sz w:val="20"/>
                <w:szCs w:val="20"/>
              </w:rPr>
              <w:t xml:space="preserve"> changed).</w:t>
            </w:r>
          </w:p>
        </w:tc>
        <w:tc>
          <w:tcPr>
            <w:tcW w:w="705" w:type="pct"/>
          </w:tcPr>
          <w:p w14:paraId="1C3C94AA" w14:textId="23296394"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6.66000E+01</w:t>
            </w:r>
          </w:p>
        </w:tc>
        <w:tc>
          <w:tcPr>
            <w:tcW w:w="620" w:type="pct"/>
          </w:tcPr>
          <w:p w14:paraId="5B1FF86D" w14:textId="655AB6C5" w:rsidR="00FE28BF" w:rsidRPr="00FE28BF" w:rsidRDefault="00FE28BF" w:rsidP="00FE28BF">
            <w:pPr>
              <w:rPr>
                <w:rFonts w:eastAsia="Times New Roman" w:cs="Times New Roman"/>
                <w:color w:val="000000"/>
                <w:sz w:val="20"/>
                <w:szCs w:val="20"/>
              </w:rPr>
            </w:pPr>
            <w:r w:rsidRPr="00FE28BF">
              <w:rPr>
                <w:rFonts w:eastAsia="Times New Roman" w:cs="Times New Roman"/>
                <w:color w:val="000000"/>
                <w:sz w:val="20"/>
                <w:szCs w:val="20"/>
              </w:rPr>
              <w:t>6.9250E-01</w:t>
            </w:r>
          </w:p>
        </w:tc>
      </w:tr>
    </w:tbl>
    <w:p w14:paraId="51B1968B" w14:textId="2AB2E5E7" w:rsidR="00DB2EE9" w:rsidRDefault="00DB2EE9" w:rsidP="00DB2EE9">
      <w:pPr>
        <w:pStyle w:val="Caption"/>
        <w:keepNext/>
      </w:pPr>
      <w:bookmarkStart w:id="156" w:name="_Toc223007864"/>
      <w:r>
        <w:t xml:space="preserve">Table </w:t>
      </w:r>
      <w:fldSimple w:instr=" SEQ Table \* ARABIC ">
        <w:r w:rsidR="00721720">
          <w:rPr>
            <w:noProof/>
          </w:rPr>
          <w:t>37</w:t>
        </w:r>
      </w:fldSimple>
      <w:r>
        <w:t>: Indium Foil Threshold Calculated Response Results</w:t>
      </w:r>
      <w:bookmarkEnd w:id="156"/>
    </w:p>
    <w:tbl>
      <w:tblPr>
        <w:tblStyle w:val="TableGrid"/>
        <w:tblW w:w="5000" w:type="pct"/>
        <w:tblLook w:val="04A0" w:firstRow="1" w:lastRow="0" w:firstColumn="1" w:lastColumn="0" w:noHBand="0" w:noVBand="1"/>
      </w:tblPr>
      <w:tblGrid>
        <w:gridCol w:w="2014"/>
        <w:gridCol w:w="5060"/>
        <w:gridCol w:w="1301"/>
        <w:gridCol w:w="1201"/>
      </w:tblGrid>
      <w:tr w:rsidR="00BE3BC8" w:rsidRPr="00DD5FC4" w14:paraId="3D1C77A0" w14:textId="77777777" w:rsidTr="00DD5FC4">
        <w:trPr>
          <w:tblHeader/>
        </w:trPr>
        <w:tc>
          <w:tcPr>
            <w:tcW w:w="1052" w:type="pct"/>
            <w:shd w:val="clear" w:color="auto" w:fill="FFCC99"/>
          </w:tcPr>
          <w:p w14:paraId="02EB79E7" w14:textId="77777777" w:rsidR="00BE3BC8" w:rsidRPr="00DD5FC4" w:rsidRDefault="00BE3BC8" w:rsidP="00DD5FC4">
            <w:pPr>
              <w:rPr>
                <w:rFonts w:cs="Times New Roman"/>
                <w:sz w:val="20"/>
                <w:szCs w:val="20"/>
              </w:rPr>
            </w:pPr>
            <w:r w:rsidRPr="00DD5FC4">
              <w:rPr>
                <w:rFonts w:cs="Times New Roman"/>
                <w:sz w:val="20"/>
                <w:szCs w:val="20"/>
              </w:rPr>
              <w:t>Case</w:t>
            </w:r>
          </w:p>
          <w:p w14:paraId="1EB044BF" w14:textId="77777777" w:rsidR="00BE3BC8" w:rsidRPr="00DD5FC4" w:rsidRDefault="00BE3BC8" w:rsidP="00DD5FC4">
            <w:pPr>
              <w:rPr>
                <w:rFonts w:cs="Times New Roman"/>
                <w:sz w:val="20"/>
                <w:szCs w:val="20"/>
              </w:rPr>
            </w:pPr>
            <w:r w:rsidRPr="00DD5FC4">
              <w:rPr>
                <w:rFonts w:cs="Times New Roman"/>
                <w:sz w:val="20"/>
                <w:szCs w:val="20"/>
              </w:rPr>
              <w:t>Name</w:t>
            </w:r>
          </w:p>
        </w:tc>
        <w:tc>
          <w:tcPr>
            <w:tcW w:w="2642" w:type="pct"/>
            <w:shd w:val="clear" w:color="auto" w:fill="FFCC99"/>
          </w:tcPr>
          <w:p w14:paraId="6B4A2535" w14:textId="77777777" w:rsidR="00BE3BC8" w:rsidRPr="00DD5FC4" w:rsidRDefault="00BE3BC8" w:rsidP="00DD5FC4">
            <w:pPr>
              <w:rPr>
                <w:rFonts w:cs="Times New Roman"/>
                <w:sz w:val="20"/>
                <w:szCs w:val="20"/>
              </w:rPr>
            </w:pPr>
            <w:r w:rsidRPr="00DD5FC4">
              <w:rPr>
                <w:rFonts w:cs="Times New Roman"/>
                <w:sz w:val="20"/>
                <w:szCs w:val="20"/>
              </w:rPr>
              <w:t>Brief Case Description</w:t>
            </w:r>
          </w:p>
        </w:tc>
        <w:tc>
          <w:tcPr>
            <w:tcW w:w="679" w:type="pct"/>
            <w:shd w:val="clear" w:color="auto" w:fill="FFCC99"/>
          </w:tcPr>
          <w:p w14:paraId="16826096" w14:textId="77777777" w:rsidR="00BE3BC8" w:rsidRPr="00DD5FC4" w:rsidRDefault="00BE3BC8" w:rsidP="00DD5FC4">
            <w:pPr>
              <w:jc w:val="center"/>
              <w:rPr>
                <w:rFonts w:cs="Times New Roman"/>
                <w:sz w:val="20"/>
                <w:szCs w:val="20"/>
              </w:rPr>
            </w:pPr>
            <w:r w:rsidRPr="00DD5FC4">
              <w:rPr>
                <w:rFonts w:cs="Times New Roman"/>
                <w:sz w:val="20"/>
                <w:szCs w:val="20"/>
              </w:rPr>
              <w:t>Calculated</w:t>
            </w:r>
          </w:p>
          <w:p w14:paraId="22C01790" w14:textId="77777777" w:rsidR="00BE3BC8" w:rsidRPr="00DD5FC4" w:rsidRDefault="00BE3BC8" w:rsidP="00DD5FC4">
            <w:pPr>
              <w:jc w:val="center"/>
              <w:rPr>
                <w:rFonts w:cs="Times New Roman"/>
                <w:sz w:val="20"/>
                <w:szCs w:val="20"/>
              </w:rPr>
            </w:pPr>
            <w:r w:rsidRPr="00DD5FC4">
              <w:rPr>
                <w:rFonts w:cs="Times New Roman"/>
                <w:sz w:val="20"/>
                <w:szCs w:val="20"/>
              </w:rPr>
              <w:t>Response (R)</w:t>
            </w:r>
          </w:p>
          <w:p w14:paraId="3E54A436" w14:textId="77777777" w:rsidR="00BE3BC8" w:rsidRPr="00DD5FC4" w:rsidRDefault="00BE3BC8" w:rsidP="00DD5FC4">
            <w:pPr>
              <w:jc w:val="center"/>
              <w:rPr>
                <w:rFonts w:cs="Times New Roman"/>
                <w:sz w:val="20"/>
                <w:szCs w:val="20"/>
              </w:rPr>
            </w:pPr>
            <w:r w:rsidRPr="00DD5FC4">
              <w:rPr>
                <w:rFonts w:cs="Times New Roman"/>
                <w:sz w:val="20"/>
                <w:szCs w:val="20"/>
              </w:rPr>
              <w:t>[Bq/g]</w:t>
            </w:r>
          </w:p>
        </w:tc>
        <w:tc>
          <w:tcPr>
            <w:tcW w:w="627" w:type="pct"/>
            <w:shd w:val="clear" w:color="auto" w:fill="FFCC99"/>
          </w:tcPr>
          <w:p w14:paraId="6A894EDC" w14:textId="77777777" w:rsidR="00BE3BC8" w:rsidRPr="00DD5FC4" w:rsidRDefault="00BE3BC8" w:rsidP="00DD5FC4">
            <w:pPr>
              <w:jc w:val="center"/>
              <w:rPr>
                <w:rFonts w:cs="Times New Roman"/>
                <w:sz w:val="20"/>
                <w:szCs w:val="20"/>
              </w:rPr>
            </w:pPr>
            <w:r w:rsidRPr="00DD5FC4">
              <w:rPr>
                <w:rFonts w:cs="Times New Roman"/>
                <w:sz w:val="20"/>
                <w:szCs w:val="20"/>
              </w:rPr>
              <w:t>Calculated</w:t>
            </w:r>
          </w:p>
          <w:p w14:paraId="502C8E99" w14:textId="57E79699" w:rsidR="00BE3BC8" w:rsidRPr="00DD5FC4" w:rsidRDefault="00BE3BC8" w:rsidP="00DD5FC4">
            <w:pPr>
              <w:jc w:val="center"/>
              <w:rPr>
                <w:rFonts w:cs="Times New Roman"/>
                <w:sz w:val="20"/>
                <w:szCs w:val="20"/>
              </w:rPr>
            </w:pPr>
            <w:r w:rsidRPr="00DD5FC4">
              <w:rPr>
                <w:rFonts w:cs="Times New Roman"/>
                <w:sz w:val="20"/>
                <w:szCs w:val="20"/>
              </w:rPr>
              <w:t>σ</w:t>
            </w:r>
          </w:p>
        </w:tc>
      </w:tr>
      <w:tr w:rsidR="00BE3BC8" w:rsidRPr="00DD5FC4" w14:paraId="10848194" w14:textId="77777777" w:rsidTr="00DD5FC4">
        <w:tc>
          <w:tcPr>
            <w:tcW w:w="1052" w:type="pct"/>
          </w:tcPr>
          <w:p w14:paraId="0825F93D" w14:textId="30A3419D" w:rsidR="00BE3BC8" w:rsidRPr="00DD5FC4" w:rsidRDefault="00BE3BC8" w:rsidP="00DD5FC4">
            <w:pPr>
              <w:rPr>
                <w:rFonts w:cs="Times New Roman"/>
                <w:sz w:val="20"/>
                <w:szCs w:val="20"/>
              </w:rPr>
            </w:pPr>
            <w:r w:rsidRPr="00DD5FC4">
              <w:rPr>
                <w:rFonts w:cs="Times New Roman"/>
                <w:sz w:val="20"/>
                <w:szCs w:val="20"/>
              </w:rPr>
              <w:t>Base</w:t>
            </w:r>
          </w:p>
        </w:tc>
        <w:tc>
          <w:tcPr>
            <w:tcW w:w="2642" w:type="pct"/>
          </w:tcPr>
          <w:p w14:paraId="33D750E8" w14:textId="77777777" w:rsidR="00BE3BC8" w:rsidRPr="00DD5FC4" w:rsidRDefault="00BE3BC8" w:rsidP="00DD5FC4">
            <w:pPr>
              <w:rPr>
                <w:rFonts w:cs="Times New Roman"/>
                <w:sz w:val="20"/>
                <w:szCs w:val="20"/>
              </w:rPr>
            </w:pPr>
            <w:r w:rsidRPr="00DD5FC4">
              <w:rPr>
                <w:rFonts w:cs="Times New Roman"/>
                <w:sz w:val="20"/>
                <w:szCs w:val="20"/>
              </w:rPr>
              <w:t>High Fidelity Base Case</w:t>
            </w:r>
          </w:p>
        </w:tc>
        <w:tc>
          <w:tcPr>
            <w:tcW w:w="679" w:type="pct"/>
          </w:tcPr>
          <w:p w14:paraId="6647B383" w14:textId="5BF2DF26" w:rsidR="00BE3BC8" w:rsidRPr="00DD5FC4" w:rsidRDefault="00BE3BC8" w:rsidP="00DD5FC4">
            <w:pPr>
              <w:rPr>
                <w:rFonts w:cs="Times New Roman"/>
                <w:sz w:val="20"/>
                <w:szCs w:val="20"/>
              </w:rPr>
            </w:pPr>
            <w:r w:rsidRPr="00DD5FC4">
              <w:rPr>
                <w:rFonts w:eastAsia="Times New Roman" w:cs="Times New Roman"/>
                <w:color w:val="000000"/>
                <w:sz w:val="20"/>
                <w:szCs w:val="20"/>
              </w:rPr>
              <w:t>7.59200E+03</w:t>
            </w:r>
          </w:p>
        </w:tc>
        <w:tc>
          <w:tcPr>
            <w:tcW w:w="627" w:type="pct"/>
          </w:tcPr>
          <w:p w14:paraId="67BEA39F" w14:textId="0D2879DA" w:rsidR="00BE3BC8"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8.8000E+01</w:t>
            </w:r>
          </w:p>
        </w:tc>
      </w:tr>
      <w:tr w:rsidR="00DD5FC4" w:rsidRPr="00DD5FC4" w14:paraId="1706A391" w14:textId="77777777" w:rsidTr="00DD5FC4">
        <w:tc>
          <w:tcPr>
            <w:tcW w:w="1052" w:type="pct"/>
          </w:tcPr>
          <w:p w14:paraId="466BBCF8" w14:textId="77777777" w:rsidR="00DD5FC4" w:rsidRPr="00DD5FC4" w:rsidRDefault="00DD5FC4" w:rsidP="00DD5FC4">
            <w:pPr>
              <w:rPr>
                <w:rFonts w:cs="Times New Roman"/>
                <w:sz w:val="20"/>
                <w:szCs w:val="20"/>
              </w:rPr>
            </w:pPr>
            <w:r w:rsidRPr="00DD5FC4">
              <w:rPr>
                <w:rFonts w:cs="Times New Roman"/>
                <w:sz w:val="20"/>
                <w:szCs w:val="20"/>
              </w:rPr>
              <w:t>DP1</w:t>
            </w:r>
          </w:p>
        </w:tc>
        <w:tc>
          <w:tcPr>
            <w:tcW w:w="2642" w:type="pct"/>
          </w:tcPr>
          <w:p w14:paraId="2E3D4465" w14:textId="77777777" w:rsidR="00DD5FC4" w:rsidRPr="00DD5FC4" w:rsidRDefault="00DD5FC4" w:rsidP="00DD5FC4">
            <w:pPr>
              <w:rPr>
                <w:rFonts w:cs="Times New Roman"/>
                <w:sz w:val="20"/>
                <w:szCs w:val="20"/>
              </w:rPr>
            </w:pPr>
            <w:r w:rsidRPr="00DD5FC4">
              <w:rPr>
                <w:rFonts w:cs="Times New Roman"/>
                <w:sz w:val="20"/>
                <w:szCs w:val="20"/>
              </w:rPr>
              <w:t>SILENE and Collimator Box A only (no floor)</w:t>
            </w:r>
          </w:p>
        </w:tc>
        <w:tc>
          <w:tcPr>
            <w:tcW w:w="679" w:type="pct"/>
          </w:tcPr>
          <w:p w14:paraId="7F75A969" w14:textId="39F8AF72" w:rsidR="00DD5FC4" w:rsidRPr="00DD5FC4" w:rsidRDefault="00DD5FC4" w:rsidP="00DD5FC4">
            <w:pPr>
              <w:rPr>
                <w:rFonts w:cs="Times New Roman"/>
                <w:sz w:val="20"/>
                <w:szCs w:val="20"/>
              </w:rPr>
            </w:pPr>
            <w:r w:rsidRPr="00DD5FC4">
              <w:rPr>
                <w:rFonts w:eastAsia="Times New Roman" w:cs="Times New Roman"/>
                <w:color w:val="000000"/>
                <w:sz w:val="20"/>
                <w:szCs w:val="20"/>
              </w:rPr>
              <w:t>7.06140E+03</w:t>
            </w:r>
          </w:p>
        </w:tc>
        <w:tc>
          <w:tcPr>
            <w:tcW w:w="627" w:type="pct"/>
          </w:tcPr>
          <w:p w14:paraId="5FF10F5D" w14:textId="58D9D7A8" w:rsidR="00DD5FC4" w:rsidRPr="00DD5FC4" w:rsidRDefault="00DD5FC4" w:rsidP="00DD5FC4">
            <w:pPr>
              <w:rPr>
                <w:rFonts w:cs="Times New Roman"/>
                <w:sz w:val="20"/>
                <w:szCs w:val="20"/>
              </w:rPr>
            </w:pPr>
            <w:r w:rsidRPr="00DD5FC4">
              <w:rPr>
                <w:rFonts w:eastAsia="Times New Roman" w:cs="Times New Roman"/>
                <w:color w:val="000000"/>
                <w:sz w:val="20"/>
                <w:szCs w:val="20"/>
              </w:rPr>
              <w:t>7.3150E+01</w:t>
            </w:r>
          </w:p>
        </w:tc>
      </w:tr>
      <w:tr w:rsidR="00DD5FC4" w:rsidRPr="00DD5FC4" w14:paraId="63D68E7F" w14:textId="77777777" w:rsidTr="00DD5FC4">
        <w:tc>
          <w:tcPr>
            <w:tcW w:w="1052" w:type="pct"/>
          </w:tcPr>
          <w:p w14:paraId="74BDBF13" w14:textId="77777777" w:rsidR="00DD5FC4" w:rsidRPr="00DD5FC4" w:rsidRDefault="00DD5FC4" w:rsidP="00DD5FC4">
            <w:pPr>
              <w:rPr>
                <w:rFonts w:cs="Times New Roman"/>
                <w:sz w:val="20"/>
                <w:szCs w:val="20"/>
              </w:rPr>
            </w:pPr>
            <w:r w:rsidRPr="00DD5FC4">
              <w:rPr>
                <w:rFonts w:cs="Times New Roman"/>
                <w:sz w:val="20"/>
                <w:szCs w:val="20"/>
              </w:rPr>
              <w:t>DP2</w:t>
            </w:r>
          </w:p>
        </w:tc>
        <w:tc>
          <w:tcPr>
            <w:tcW w:w="2642" w:type="pct"/>
          </w:tcPr>
          <w:p w14:paraId="2E582E18" w14:textId="35162F1F"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 xml:space="preserve">Same as dp1 except 40 cm thick floor now included as inscribed by boundary around SILENE </w:t>
            </w:r>
            <w:r>
              <w:rPr>
                <w:rFonts w:eastAsia="Times New Roman" w:cs="Times New Roman"/>
                <w:color w:val="000000"/>
                <w:sz w:val="20"/>
                <w:szCs w:val="20"/>
              </w:rPr>
              <w:t>&amp;</w:t>
            </w:r>
            <w:r w:rsidRPr="00DD5FC4">
              <w:rPr>
                <w:rFonts w:eastAsia="Times New Roman" w:cs="Times New Roman"/>
                <w:color w:val="000000"/>
                <w:sz w:val="20"/>
                <w:szCs w:val="20"/>
              </w:rPr>
              <w:t xml:space="preserve"> Collimator Box A</w:t>
            </w:r>
          </w:p>
        </w:tc>
        <w:tc>
          <w:tcPr>
            <w:tcW w:w="679" w:type="pct"/>
          </w:tcPr>
          <w:p w14:paraId="07ED21AB" w14:textId="52CE57CA" w:rsidR="00DD5FC4" w:rsidRPr="00DD5FC4" w:rsidRDefault="00DD5FC4" w:rsidP="00DD5FC4">
            <w:pPr>
              <w:rPr>
                <w:rFonts w:cs="Times New Roman"/>
                <w:sz w:val="20"/>
                <w:szCs w:val="20"/>
              </w:rPr>
            </w:pPr>
            <w:r w:rsidRPr="00DD5FC4">
              <w:rPr>
                <w:rFonts w:eastAsia="Times New Roman" w:cs="Times New Roman"/>
                <w:color w:val="000000"/>
                <w:sz w:val="20"/>
                <w:szCs w:val="20"/>
              </w:rPr>
              <w:t>7.17740E+03</w:t>
            </w:r>
          </w:p>
        </w:tc>
        <w:tc>
          <w:tcPr>
            <w:tcW w:w="627" w:type="pct"/>
          </w:tcPr>
          <w:p w14:paraId="2F315385" w14:textId="1ED7C078" w:rsidR="00DD5FC4" w:rsidRPr="00DD5FC4" w:rsidRDefault="00DD5FC4" w:rsidP="00DD5FC4">
            <w:pPr>
              <w:rPr>
                <w:rFonts w:cs="Times New Roman"/>
                <w:sz w:val="20"/>
                <w:szCs w:val="20"/>
              </w:rPr>
            </w:pPr>
            <w:r w:rsidRPr="00DD5FC4">
              <w:rPr>
                <w:rFonts w:eastAsia="Times New Roman" w:cs="Times New Roman"/>
                <w:color w:val="000000"/>
                <w:sz w:val="20"/>
                <w:szCs w:val="20"/>
              </w:rPr>
              <w:t>7.3200E+01</w:t>
            </w:r>
          </w:p>
        </w:tc>
      </w:tr>
      <w:tr w:rsidR="00DD5FC4" w:rsidRPr="00DD5FC4" w14:paraId="3A0923E8" w14:textId="77777777" w:rsidTr="00DD5FC4">
        <w:tc>
          <w:tcPr>
            <w:tcW w:w="1052" w:type="pct"/>
          </w:tcPr>
          <w:p w14:paraId="39257A00" w14:textId="77777777" w:rsidR="00DD5FC4" w:rsidRPr="00DD5FC4" w:rsidRDefault="00DD5FC4" w:rsidP="00DD5FC4">
            <w:pPr>
              <w:rPr>
                <w:rFonts w:cs="Times New Roman"/>
                <w:sz w:val="20"/>
                <w:szCs w:val="20"/>
              </w:rPr>
            </w:pPr>
            <w:r w:rsidRPr="00DD5FC4">
              <w:rPr>
                <w:rFonts w:cs="Times New Roman"/>
                <w:sz w:val="20"/>
                <w:szCs w:val="20"/>
              </w:rPr>
              <w:t>DP3</w:t>
            </w:r>
          </w:p>
        </w:tc>
        <w:tc>
          <w:tcPr>
            <w:tcW w:w="2642" w:type="pct"/>
          </w:tcPr>
          <w:p w14:paraId="6DC61FFF" w14:textId="77777777"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Same as dp1 except 40 cm thick floor now extends full y-dimension for reactor cell</w:t>
            </w:r>
          </w:p>
        </w:tc>
        <w:tc>
          <w:tcPr>
            <w:tcW w:w="679" w:type="pct"/>
          </w:tcPr>
          <w:p w14:paraId="64C67D35" w14:textId="6079A45A" w:rsidR="00DD5FC4" w:rsidRPr="00DD5FC4" w:rsidRDefault="00DD5FC4" w:rsidP="00DD5FC4">
            <w:pPr>
              <w:rPr>
                <w:rFonts w:cs="Times New Roman"/>
                <w:sz w:val="20"/>
                <w:szCs w:val="20"/>
              </w:rPr>
            </w:pPr>
            <w:r w:rsidRPr="00DD5FC4">
              <w:rPr>
                <w:rFonts w:eastAsia="Times New Roman" w:cs="Times New Roman"/>
                <w:color w:val="000000"/>
                <w:sz w:val="20"/>
                <w:szCs w:val="20"/>
              </w:rPr>
              <w:t>7.12600E+03</w:t>
            </w:r>
          </w:p>
        </w:tc>
        <w:tc>
          <w:tcPr>
            <w:tcW w:w="627" w:type="pct"/>
          </w:tcPr>
          <w:p w14:paraId="2DBE58F6" w14:textId="4391347F" w:rsidR="00DD5FC4" w:rsidRPr="00DD5FC4" w:rsidRDefault="00DD5FC4" w:rsidP="00DD5FC4">
            <w:pPr>
              <w:rPr>
                <w:rFonts w:cs="Times New Roman"/>
                <w:sz w:val="20"/>
                <w:szCs w:val="20"/>
              </w:rPr>
            </w:pPr>
            <w:r w:rsidRPr="00DD5FC4">
              <w:rPr>
                <w:rFonts w:eastAsia="Times New Roman" w:cs="Times New Roman"/>
                <w:color w:val="000000"/>
                <w:sz w:val="20"/>
                <w:szCs w:val="20"/>
              </w:rPr>
              <w:t>7.2450E+01</w:t>
            </w:r>
          </w:p>
        </w:tc>
      </w:tr>
      <w:tr w:rsidR="00DD5FC4" w:rsidRPr="00DD5FC4" w14:paraId="617EFCB9" w14:textId="77777777" w:rsidTr="00DD5FC4">
        <w:tc>
          <w:tcPr>
            <w:tcW w:w="1052" w:type="pct"/>
          </w:tcPr>
          <w:p w14:paraId="0BB347C9" w14:textId="77777777" w:rsidR="00DD5FC4" w:rsidRPr="00DD5FC4" w:rsidRDefault="00DD5FC4" w:rsidP="00DD5FC4">
            <w:pPr>
              <w:rPr>
                <w:rFonts w:cs="Times New Roman"/>
                <w:sz w:val="20"/>
                <w:szCs w:val="20"/>
              </w:rPr>
            </w:pPr>
            <w:r w:rsidRPr="00DD5FC4">
              <w:rPr>
                <w:rFonts w:cs="Times New Roman"/>
                <w:sz w:val="20"/>
                <w:szCs w:val="20"/>
              </w:rPr>
              <w:t>DP4</w:t>
            </w:r>
          </w:p>
        </w:tc>
        <w:tc>
          <w:tcPr>
            <w:tcW w:w="2642" w:type="pct"/>
          </w:tcPr>
          <w:p w14:paraId="77D5AEF3" w14:textId="420BBBCE"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Same as dp1 except 40 cm thick floor now extends 1/2 of x-dimension for reactor cell</w:t>
            </w:r>
          </w:p>
        </w:tc>
        <w:tc>
          <w:tcPr>
            <w:tcW w:w="679" w:type="pct"/>
          </w:tcPr>
          <w:p w14:paraId="5BA5A4AD" w14:textId="2F6663B5" w:rsidR="00DD5FC4" w:rsidRPr="00DD5FC4" w:rsidRDefault="00DD5FC4" w:rsidP="00DD5FC4">
            <w:pPr>
              <w:rPr>
                <w:rFonts w:cs="Times New Roman"/>
                <w:sz w:val="20"/>
                <w:szCs w:val="20"/>
              </w:rPr>
            </w:pPr>
            <w:r w:rsidRPr="00DD5FC4">
              <w:rPr>
                <w:rFonts w:eastAsia="Times New Roman" w:cs="Times New Roman"/>
                <w:color w:val="000000"/>
                <w:sz w:val="20"/>
                <w:szCs w:val="20"/>
              </w:rPr>
              <w:t>7.23430E+03</w:t>
            </w:r>
          </w:p>
        </w:tc>
        <w:tc>
          <w:tcPr>
            <w:tcW w:w="627" w:type="pct"/>
          </w:tcPr>
          <w:p w14:paraId="7CAB592F" w14:textId="3C090B36" w:rsidR="00DD5FC4" w:rsidRPr="00DD5FC4" w:rsidRDefault="00DD5FC4" w:rsidP="00DD5FC4">
            <w:pPr>
              <w:rPr>
                <w:rFonts w:cs="Times New Roman"/>
                <w:sz w:val="20"/>
                <w:szCs w:val="20"/>
              </w:rPr>
            </w:pPr>
            <w:r w:rsidRPr="00DD5FC4">
              <w:rPr>
                <w:rFonts w:eastAsia="Times New Roman" w:cs="Times New Roman"/>
                <w:color w:val="000000"/>
                <w:sz w:val="20"/>
                <w:szCs w:val="20"/>
              </w:rPr>
              <w:t>7.6150E+01</w:t>
            </w:r>
          </w:p>
        </w:tc>
      </w:tr>
      <w:tr w:rsidR="00DD5FC4" w:rsidRPr="00DD5FC4" w14:paraId="6F37647F" w14:textId="77777777" w:rsidTr="00DD5FC4">
        <w:tc>
          <w:tcPr>
            <w:tcW w:w="1052" w:type="pct"/>
          </w:tcPr>
          <w:p w14:paraId="5FB228C9" w14:textId="77777777" w:rsidR="00DD5FC4" w:rsidRPr="00DD5FC4" w:rsidRDefault="00DD5FC4" w:rsidP="00DD5FC4">
            <w:pPr>
              <w:rPr>
                <w:rFonts w:cs="Times New Roman"/>
                <w:sz w:val="20"/>
                <w:szCs w:val="20"/>
              </w:rPr>
            </w:pPr>
            <w:r w:rsidRPr="00DD5FC4">
              <w:rPr>
                <w:rFonts w:cs="Times New Roman"/>
                <w:sz w:val="20"/>
                <w:szCs w:val="20"/>
              </w:rPr>
              <w:t>DP5</w:t>
            </w:r>
          </w:p>
        </w:tc>
        <w:tc>
          <w:tcPr>
            <w:tcW w:w="2642" w:type="pct"/>
          </w:tcPr>
          <w:p w14:paraId="50D39038" w14:textId="77777777"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Same as dp1 except 40 cm thick floor now extends full x and y dimensions of reactor cell</w:t>
            </w:r>
          </w:p>
        </w:tc>
        <w:tc>
          <w:tcPr>
            <w:tcW w:w="679" w:type="pct"/>
          </w:tcPr>
          <w:p w14:paraId="5F508F15" w14:textId="4EF4F90A" w:rsidR="00DD5FC4" w:rsidRPr="00DD5FC4" w:rsidRDefault="00DD5FC4" w:rsidP="00DD5FC4">
            <w:pPr>
              <w:rPr>
                <w:rFonts w:cs="Times New Roman"/>
                <w:sz w:val="20"/>
                <w:szCs w:val="20"/>
              </w:rPr>
            </w:pPr>
            <w:r w:rsidRPr="00DD5FC4">
              <w:rPr>
                <w:rFonts w:eastAsia="Times New Roman" w:cs="Times New Roman"/>
                <w:color w:val="000000"/>
                <w:sz w:val="20"/>
                <w:szCs w:val="20"/>
              </w:rPr>
              <w:t>7.42070E+03</w:t>
            </w:r>
          </w:p>
        </w:tc>
        <w:tc>
          <w:tcPr>
            <w:tcW w:w="627" w:type="pct"/>
          </w:tcPr>
          <w:p w14:paraId="308DF132" w14:textId="11067DB5" w:rsidR="00DD5FC4" w:rsidRPr="00DD5FC4" w:rsidRDefault="00DD5FC4" w:rsidP="00DD5FC4">
            <w:pPr>
              <w:rPr>
                <w:rFonts w:cs="Times New Roman"/>
                <w:sz w:val="20"/>
                <w:szCs w:val="20"/>
              </w:rPr>
            </w:pPr>
            <w:r w:rsidRPr="00DD5FC4">
              <w:rPr>
                <w:rFonts w:eastAsia="Times New Roman" w:cs="Times New Roman"/>
                <w:color w:val="000000"/>
                <w:sz w:val="20"/>
                <w:szCs w:val="20"/>
              </w:rPr>
              <w:t>7.9950E+01</w:t>
            </w:r>
          </w:p>
        </w:tc>
      </w:tr>
      <w:tr w:rsidR="00DD5FC4" w:rsidRPr="00DD5FC4" w14:paraId="5333BE99" w14:textId="77777777" w:rsidTr="00DD5FC4">
        <w:tc>
          <w:tcPr>
            <w:tcW w:w="1052" w:type="pct"/>
          </w:tcPr>
          <w:p w14:paraId="25B6DC83" w14:textId="77777777" w:rsidR="00DD5FC4" w:rsidRPr="00DD5FC4" w:rsidRDefault="00DD5FC4" w:rsidP="00DD5FC4">
            <w:pPr>
              <w:rPr>
                <w:rFonts w:cs="Times New Roman"/>
                <w:sz w:val="20"/>
                <w:szCs w:val="20"/>
              </w:rPr>
            </w:pPr>
            <w:r w:rsidRPr="00DD5FC4">
              <w:rPr>
                <w:rFonts w:cs="Times New Roman"/>
                <w:sz w:val="20"/>
                <w:szCs w:val="20"/>
              </w:rPr>
              <w:t>DP12</w:t>
            </w:r>
          </w:p>
        </w:tc>
        <w:tc>
          <w:tcPr>
            <w:tcW w:w="2642" w:type="pct"/>
          </w:tcPr>
          <w:p w14:paraId="733651FF" w14:textId="1433B189" w:rsidR="00DD5FC4" w:rsidRPr="00DD5FC4" w:rsidRDefault="00DD5FC4" w:rsidP="00DD5FC4">
            <w:pPr>
              <w:rPr>
                <w:rFonts w:eastAsia="Times New Roman" w:cs="Times New Roman"/>
                <w:color w:val="000000"/>
                <w:sz w:val="20"/>
                <w:szCs w:val="20"/>
              </w:rPr>
            </w:pPr>
            <w:r w:rsidRPr="00DD5FC4">
              <w:rPr>
                <w:rFonts w:cs="Times New Roman"/>
                <w:sz w:val="20"/>
                <w:szCs w:val="20"/>
              </w:rPr>
              <w:t>Same as dp1 except the frame for Collimator Box A has been removed from the model</w:t>
            </w:r>
          </w:p>
        </w:tc>
        <w:tc>
          <w:tcPr>
            <w:tcW w:w="679" w:type="pct"/>
          </w:tcPr>
          <w:p w14:paraId="05F49DA0" w14:textId="1FF89D3C" w:rsidR="00DD5FC4" w:rsidRPr="00DD5FC4" w:rsidRDefault="00DD5FC4" w:rsidP="00DD5FC4">
            <w:pPr>
              <w:rPr>
                <w:rFonts w:cs="Times New Roman"/>
                <w:sz w:val="20"/>
                <w:szCs w:val="20"/>
              </w:rPr>
            </w:pPr>
            <w:r w:rsidRPr="00DD5FC4">
              <w:rPr>
                <w:rFonts w:eastAsia="Times New Roman" w:cs="Times New Roman"/>
                <w:color w:val="000000"/>
                <w:sz w:val="20"/>
                <w:szCs w:val="20"/>
              </w:rPr>
              <w:t>7.04500E+03</w:t>
            </w:r>
          </w:p>
        </w:tc>
        <w:tc>
          <w:tcPr>
            <w:tcW w:w="627" w:type="pct"/>
          </w:tcPr>
          <w:p w14:paraId="144FAB84" w14:textId="4BF6F05D" w:rsidR="00DD5FC4" w:rsidRPr="00DD5FC4" w:rsidRDefault="00DD5FC4" w:rsidP="00DD5FC4">
            <w:pPr>
              <w:rPr>
                <w:rFonts w:cs="Times New Roman"/>
                <w:sz w:val="20"/>
                <w:szCs w:val="20"/>
              </w:rPr>
            </w:pPr>
            <w:r w:rsidRPr="00DD5FC4">
              <w:rPr>
                <w:rFonts w:eastAsia="Times New Roman" w:cs="Times New Roman"/>
                <w:color w:val="000000"/>
                <w:sz w:val="20"/>
                <w:szCs w:val="20"/>
              </w:rPr>
              <w:t>7.2550E+01</w:t>
            </w:r>
          </w:p>
        </w:tc>
      </w:tr>
      <w:tr w:rsidR="00DD5FC4" w:rsidRPr="00DD5FC4" w14:paraId="27EE1758" w14:textId="77777777" w:rsidTr="00DD5FC4">
        <w:tc>
          <w:tcPr>
            <w:tcW w:w="1052" w:type="pct"/>
          </w:tcPr>
          <w:p w14:paraId="0323D5D1" w14:textId="77777777" w:rsidR="00DD5FC4" w:rsidRPr="00DD5FC4" w:rsidRDefault="00DD5FC4" w:rsidP="00DD5FC4">
            <w:pPr>
              <w:rPr>
                <w:rFonts w:cs="Times New Roman"/>
                <w:sz w:val="20"/>
                <w:szCs w:val="20"/>
              </w:rPr>
            </w:pPr>
            <w:r w:rsidRPr="00DD5FC4">
              <w:rPr>
                <w:rFonts w:cs="Times New Roman"/>
                <w:sz w:val="20"/>
                <w:szCs w:val="20"/>
              </w:rPr>
              <w:t>DP13</w:t>
            </w:r>
          </w:p>
        </w:tc>
        <w:tc>
          <w:tcPr>
            <w:tcW w:w="2642" w:type="pct"/>
          </w:tcPr>
          <w:p w14:paraId="10CE6B6D" w14:textId="27CD04CC" w:rsidR="00DD5FC4" w:rsidRPr="00DD5FC4" w:rsidRDefault="00DD5FC4" w:rsidP="00DD5FC4">
            <w:pPr>
              <w:rPr>
                <w:rFonts w:cs="Times New Roman"/>
                <w:sz w:val="20"/>
                <w:szCs w:val="20"/>
              </w:rPr>
            </w:pPr>
            <w:r w:rsidRPr="00DD5FC4">
              <w:rPr>
                <w:rFonts w:cs="Times New Roman"/>
                <w:sz w:val="20"/>
                <w:szCs w:val="20"/>
              </w:rPr>
              <w:t>Same as dp1 except the equipment interior to Collimator Box A has been removed from the model</w:t>
            </w:r>
          </w:p>
        </w:tc>
        <w:tc>
          <w:tcPr>
            <w:tcW w:w="679" w:type="pct"/>
          </w:tcPr>
          <w:p w14:paraId="59FBE66D" w14:textId="626D747B"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7.02130E+03</w:t>
            </w:r>
          </w:p>
        </w:tc>
        <w:tc>
          <w:tcPr>
            <w:tcW w:w="627" w:type="pct"/>
          </w:tcPr>
          <w:p w14:paraId="2FC3CC6C" w14:textId="7149C67C"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7.1400E+01</w:t>
            </w:r>
          </w:p>
        </w:tc>
      </w:tr>
      <w:tr w:rsidR="00DD5FC4" w:rsidRPr="00DD5FC4" w14:paraId="160CDBA5" w14:textId="77777777" w:rsidTr="00DD5FC4">
        <w:tc>
          <w:tcPr>
            <w:tcW w:w="1052" w:type="pct"/>
          </w:tcPr>
          <w:p w14:paraId="740248EE" w14:textId="77777777" w:rsidR="00DD5FC4" w:rsidRPr="00DD5FC4" w:rsidRDefault="00DD5FC4" w:rsidP="00DD5FC4">
            <w:pPr>
              <w:rPr>
                <w:rFonts w:cs="Times New Roman"/>
                <w:sz w:val="20"/>
                <w:szCs w:val="20"/>
              </w:rPr>
            </w:pPr>
            <w:r w:rsidRPr="00DD5FC4">
              <w:rPr>
                <w:rFonts w:cs="Times New Roman"/>
                <w:sz w:val="20"/>
                <w:szCs w:val="20"/>
              </w:rPr>
              <w:t>DP14</w:t>
            </w:r>
          </w:p>
        </w:tc>
        <w:tc>
          <w:tcPr>
            <w:tcW w:w="2642" w:type="pct"/>
          </w:tcPr>
          <w:p w14:paraId="3341A73A" w14:textId="40B23A00" w:rsidR="00DD5FC4" w:rsidRPr="00DD5FC4" w:rsidRDefault="00DD5FC4" w:rsidP="00DD5FC4">
            <w:pPr>
              <w:rPr>
                <w:rFonts w:cs="Times New Roman"/>
                <w:sz w:val="20"/>
                <w:szCs w:val="20"/>
              </w:rPr>
            </w:pPr>
            <w:r w:rsidRPr="00DD5FC4">
              <w:rPr>
                <w:rFonts w:cs="Times New Roman"/>
                <w:sz w:val="20"/>
                <w:szCs w:val="20"/>
              </w:rPr>
              <w:t>Combines cases dp12 and dp13 so that only the collimator box and foils inside the aluminum frame are modeled with SILENE</w:t>
            </w:r>
          </w:p>
        </w:tc>
        <w:tc>
          <w:tcPr>
            <w:tcW w:w="679" w:type="pct"/>
          </w:tcPr>
          <w:p w14:paraId="78B91FF4" w14:textId="10481E84"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6.99300E+03</w:t>
            </w:r>
          </w:p>
        </w:tc>
        <w:tc>
          <w:tcPr>
            <w:tcW w:w="627" w:type="pct"/>
          </w:tcPr>
          <w:p w14:paraId="710BC335" w14:textId="482452E1"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7.2350E+01</w:t>
            </w:r>
          </w:p>
        </w:tc>
      </w:tr>
      <w:tr w:rsidR="00DD5FC4" w:rsidRPr="00DD5FC4" w14:paraId="28A9340E" w14:textId="77777777" w:rsidTr="00DD5FC4">
        <w:tc>
          <w:tcPr>
            <w:tcW w:w="1052" w:type="pct"/>
          </w:tcPr>
          <w:p w14:paraId="0653002B" w14:textId="77777777" w:rsidR="00DD5FC4" w:rsidRPr="00DD5FC4" w:rsidRDefault="00DD5FC4" w:rsidP="00DD5FC4">
            <w:pPr>
              <w:rPr>
                <w:rFonts w:cs="Times New Roman"/>
                <w:sz w:val="20"/>
                <w:szCs w:val="20"/>
              </w:rPr>
            </w:pPr>
            <w:r w:rsidRPr="00DD5FC4">
              <w:rPr>
                <w:rFonts w:cs="Times New Roman"/>
                <w:sz w:val="20"/>
                <w:szCs w:val="20"/>
              </w:rPr>
              <w:t>DP15</w:t>
            </w:r>
          </w:p>
        </w:tc>
        <w:tc>
          <w:tcPr>
            <w:tcW w:w="2642" w:type="pct"/>
          </w:tcPr>
          <w:p w14:paraId="393A2014" w14:textId="46312BB7" w:rsidR="00DD5FC4" w:rsidRPr="00DD5FC4" w:rsidRDefault="00DD5FC4" w:rsidP="00DD5FC4">
            <w:pPr>
              <w:rPr>
                <w:rFonts w:eastAsia="Times New Roman" w:cs="Times New Roman"/>
                <w:color w:val="000000"/>
                <w:sz w:val="20"/>
                <w:szCs w:val="20"/>
              </w:rPr>
            </w:pPr>
            <w:r w:rsidRPr="00DD5FC4">
              <w:rPr>
                <w:rFonts w:cs="Times New Roman"/>
                <w:sz w:val="20"/>
                <w:szCs w:val="20"/>
              </w:rPr>
              <w:t xml:space="preserve">Same as dp14 except floor is now included in the </w:t>
            </w:r>
            <w:r w:rsidR="00B05305" w:rsidRPr="00DD5FC4">
              <w:rPr>
                <w:rFonts w:cs="Times New Roman"/>
                <w:sz w:val="20"/>
                <w:szCs w:val="20"/>
              </w:rPr>
              <w:t>global</w:t>
            </w:r>
            <w:r w:rsidRPr="00DD5FC4">
              <w:rPr>
                <w:rFonts w:cs="Times New Roman"/>
                <w:sz w:val="20"/>
                <w:szCs w:val="20"/>
              </w:rPr>
              <w:t xml:space="preserve"> unit</w:t>
            </w:r>
          </w:p>
        </w:tc>
        <w:tc>
          <w:tcPr>
            <w:tcW w:w="679" w:type="pct"/>
          </w:tcPr>
          <w:p w14:paraId="05ED6A6C" w14:textId="048E57A3"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7.36000E+03</w:t>
            </w:r>
          </w:p>
        </w:tc>
        <w:tc>
          <w:tcPr>
            <w:tcW w:w="627" w:type="pct"/>
          </w:tcPr>
          <w:p w14:paraId="00186BD5" w14:textId="06CA7824"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8.0150E+01</w:t>
            </w:r>
          </w:p>
        </w:tc>
      </w:tr>
      <w:tr w:rsidR="00DD5FC4" w:rsidRPr="00DD5FC4" w14:paraId="64240A50" w14:textId="77777777" w:rsidTr="00DD5FC4">
        <w:tc>
          <w:tcPr>
            <w:tcW w:w="1052" w:type="pct"/>
          </w:tcPr>
          <w:p w14:paraId="7E3ED5CC" w14:textId="77777777" w:rsidR="00DD5FC4" w:rsidRPr="00DD5FC4" w:rsidRDefault="00DD5FC4" w:rsidP="00DD5FC4">
            <w:pPr>
              <w:rPr>
                <w:rFonts w:cs="Times New Roman"/>
                <w:sz w:val="20"/>
                <w:szCs w:val="20"/>
              </w:rPr>
            </w:pPr>
            <w:r w:rsidRPr="00DD5FC4">
              <w:rPr>
                <w:rFonts w:cs="Times New Roman"/>
                <w:sz w:val="20"/>
                <w:szCs w:val="20"/>
              </w:rPr>
              <w:t>DP16</w:t>
            </w:r>
          </w:p>
        </w:tc>
        <w:tc>
          <w:tcPr>
            <w:tcW w:w="2642" w:type="pct"/>
          </w:tcPr>
          <w:p w14:paraId="4B9CF5B6" w14:textId="5A2E60E9" w:rsidR="00DD5FC4" w:rsidRPr="00DD5FC4" w:rsidRDefault="00DD5FC4" w:rsidP="00DD5FC4">
            <w:pPr>
              <w:rPr>
                <w:rFonts w:eastAsia="Times New Roman" w:cs="Times New Roman"/>
                <w:color w:val="000000"/>
                <w:sz w:val="20"/>
                <w:szCs w:val="20"/>
              </w:rPr>
            </w:pPr>
            <w:r w:rsidRPr="00DD5FC4">
              <w:rPr>
                <w:rFonts w:cs="Times New Roman"/>
                <w:sz w:val="20"/>
                <w:szCs w:val="20"/>
              </w:rPr>
              <w:t>Same as dp1 except now the entire room is included in the global unit (walls, no door behind coll box and simplified ceiling)  NOTE THAT THIS IS THE SAME GEOMETRY AS IS USED IN P1THERM.DP20.INP</w:t>
            </w:r>
          </w:p>
        </w:tc>
        <w:tc>
          <w:tcPr>
            <w:tcW w:w="679" w:type="pct"/>
          </w:tcPr>
          <w:p w14:paraId="5F8B11AB" w14:textId="26AAB083"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7.20420E+03</w:t>
            </w:r>
          </w:p>
        </w:tc>
        <w:tc>
          <w:tcPr>
            <w:tcW w:w="627" w:type="pct"/>
          </w:tcPr>
          <w:p w14:paraId="7531C30E" w14:textId="78172648"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7.8500E+01</w:t>
            </w:r>
          </w:p>
        </w:tc>
      </w:tr>
      <w:tr w:rsidR="00DD5FC4" w:rsidRPr="00DD5FC4" w14:paraId="10208ED7" w14:textId="77777777" w:rsidTr="00DD5FC4">
        <w:tc>
          <w:tcPr>
            <w:tcW w:w="1052" w:type="pct"/>
          </w:tcPr>
          <w:p w14:paraId="55AC7CCC" w14:textId="77777777" w:rsidR="00DD5FC4" w:rsidRPr="00DD5FC4" w:rsidRDefault="00DD5FC4" w:rsidP="00DD5FC4">
            <w:pPr>
              <w:rPr>
                <w:rFonts w:cs="Times New Roman"/>
                <w:sz w:val="20"/>
                <w:szCs w:val="20"/>
              </w:rPr>
            </w:pPr>
            <w:r w:rsidRPr="00DD5FC4">
              <w:rPr>
                <w:rFonts w:cs="Times New Roman"/>
                <w:sz w:val="20"/>
                <w:szCs w:val="20"/>
              </w:rPr>
              <w:t>DP16A</w:t>
            </w:r>
          </w:p>
        </w:tc>
        <w:tc>
          <w:tcPr>
            <w:tcW w:w="2642" w:type="pct"/>
          </w:tcPr>
          <w:p w14:paraId="553C80DD" w14:textId="77777777"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Same as dp16 except run with a different random number</w:t>
            </w:r>
          </w:p>
        </w:tc>
        <w:tc>
          <w:tcPr>
            <w:tcW w:w="679" w:type="pct"/>
          </w:tcPr>
          <w:p w14:paraId="0D288790" w14:textId="1F1489E0"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7.40210E+03</w:t>
            </w:r>
          </w:p>
        </w:tc>
        <w:tc>
          <w:tcPr>
            <w:tcW w:w="627" w:type="pct"/>
          </w:tcPr>
          <w:p w14:paraId="66E55AA7" w14:textId="332FD30A"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8.2850E+01</w:t>
            </w:r>
          </w:p>
        </w:tc>
      </w:tr>
      <w:tr w:rsidR="00DD5FC4" w:rsidRPr="00DD5FC4" w14:paraId="7D18BE19" w14:textId="77777777" w:rsidTr="00DD5FC4">
        <w:tc>
          <w:tcPr>
            <w:tcW w:w="1052" w:type="pct"/>
          </w:tcPr>
          <w:p w14:paraId="2A332CA9" w14:textId="77777777" w:rsidR="00DD5FC4" w:rsidRPr="00DD5FC4" w:rsidRDefault="00DD5FC4" w:rsidP="00DD5FC4">
            <w:pPr>
              <w:rPr>
                <w:rFonts w:cs="Times New Roman"/>
                <w:sz w:val="20"/>
                <w:szCs w:val="20"/>
              </w:rPr>
            </w:pPr>
            <w:r w:rsidRPr="00DD5FC4">
              <w:rPr>
                <w:rFonts w:cs="Times New Roman"/>
                <w:sz w:val="20"/>
                <w:szCs w:val="20"/>
              </w:rPr>
              <w:t>Final.1</w:t>
            </w:r>
          </w:p>
        </w:tc>
        <w:tc>
          <w:tcPr>
            <w:tcW w:w="2642" w:type="pct"/>
          </w:tcPr>
          <w:p w14:paraId="08450A38" w14:textId="383223E0"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 xml:space="preserve">Final revised input deck based upon dp20. This run uses revised input deck, old importance map </w:t>
            </w:r>
            <w:r>
              <w:rPr>
                <w:rFonts w:eastAsia="Times New Roman" w:cs="Times New Roman"/>
                <w:color w:val="000000"/>
                <w:sz w:val="20"/>
                <w:szCs w:val="20"/>
              </w:rPr>
              <w:t>&amp;</w:t>
            </w:r>
            <w:r w:rsidRPr="00DD5FC4">
              <w:rPr>
                <w:rFonts w:eastAsia="Times New Roman" w:cs="Times New Roman"/>
                <w:color w:val="000000"/>
                <w:sz w:val="20"/>
                <w:szCs w:val="20"/>
              </w:rPr>
              <w:t xml:space="preserve"> old source mesh</w:t>
            </w:r>
          </w:p>
        </w:tc>
        <w:tc>
          <w:tcPr>
            <w:tcW w:w="679" w:type="pct"/>
          </w:tcPr>
          <w:p w14:paraId="5BA5AA02" w14:textId="41038B82"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7.21250E+03</w:t>
            </w:r>
          </w:p>
        </w:tc>
        <w:tc>
          <w:tcPr>
            <w:tcW w:w="627" w:type="pct"/>
          </w:tcPr>
          <w:p w14:paraId="7D77FA3F" w14:textId="7A1EB34F"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7.8650E+01</w:t>
            </w:r>
          </w:p>
        </w:tc>
      </w:tr>
      <w:tr w:rsidR="00DD5FC4" w:rsidRPr="00DD5FC4" w14:paraId="11975D18" w14:textId="77777777" w:rsidTr="00DD5FC4">
        <w:tc>
          <w:tcPr>
            <w:tcW w:w="1052" w:type="pct"/>
          </w:tcPr>
          <w:p w14:paraId="3941C2D0" w14:textId="77777777" w:rsidR="00DD5FC4" w:rsidRPr="00DD5FC4" w:rsidRDefault="00DD5FC4" w:rsidP="00DD5FC4">
            <w:pPr>
              <w:rPr>
                <w:rFonts w:cs="Times New Roman"/>
                <w:sz w:val="20"/>
                <w:szCs w:val="20"/>
              </w:rPr>
            </w:pPr>
            <w:r w:rsidRPr="00DD5FC4">
              <w:rPr>
                <w:rFonts w:cs="Times New Roman"/>
                <w:sz w:val="20"/>
                <w:szCs w:val="20"/>
              </w:rPr>
              <w:t>Final.2</w:t>
            </w:r>
          </w:p>
        </w:tc>
        <w:tc>
          <w:tcPr>
            <w:tcW w:w="2642" w:type="pct"/>
          </w:tcPr>
          <w:p w14:paraId="2ADB779C" w14:textId="1F3F0733"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 xml:space="preserve">Final revised input deck based upon dp20. This run uses revised input deck, new importance map based on re-running DENOVO with final input deck </w:t>
            </w:r>
            <w:r>
              <w:rPr>
                <w:rFonts w:eastAsia="Times New Roman" w:cs="Times New Roman"/>
                <w:color w:val="000000"/>
                <w:sz w:val="20"/>
                <w:szCs w:val="20"/>
              </w:rPr>
              <w:t>&amp;</w:t>
            </w:r>
            <w:r w:rsidRPr="00DD5FC4">
              <w:rPr>
                <w:rFonts w:eastAsia="Times New Roman" w:cs="Times New Roman"/>
                <w:color w:val="000000"/>
                <w:sz w:val="20"/>
                <w:szCs w:val="20"/>
              </w:rPr>
              <w:t xml:space="preserve"> old source mesh.</w:t>
            </w:r>
          </w:p>
        </w:tc>
        <w:tc>
          <w:tcPr>
            <w:tcW w:w="679" w:type="pct"/>
          </w:tcPr>
          <w:p w14:paraId="4088718A" w14:textId="6EA567F3"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7.21290E+03</w:t>
            </w:r>
          </w:p>
        </w:tc>
        <w:tc>
          <w:tcPr>
            <w:tcW w:w="627" w:type="pct"/>
          </w:tcPr>
          <w:p w14:paraId="4D789B1E" w14:textId="3DFE0449"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7.8650E+01</w:t>
            </w:r>
          </w:p>
        </w:tc>
      </w:tr>
      <w:tr w:rsidR="00DD5FC4" w:rsidRPr="00DD5FC4" w14:paraId="7658163F" w14:textId="77777777" w:rsidTr="00DD5FC4">
        <w:tc>
          <w:tcPr>
            <w:tcW w:w="1052" w:type="pct"/>
          </w:tcPr>
          <w:p w14:paraId="76DB193D" w14:textId="77777777" w:rsidR="00DD5FC4" w:rsidRPr="00DD5FC4" w:rsidRDefault="00DD5FC4" w:rsidP="00DD5FC4">
            <w:pPr>
              <w:rPr>
                <w:rFonts w:cs="Times New Roman"/>
                <w:sz w:val="20"/>
                <w:szCs w:val="20"/>
              </w:rPr>
            </w:pPr>
            <w:r w:rsidRPr="00DD5FC4">
              <w:rPr>
                <w:rFonts w:cs="Times New Roman"/>
                <w:sz w:val="20"/>
                <w:szCs w:val="20"/>
              </w:rPr>
              <w:t>Final.3</w:t>
            </w:r>
          </w:p>
        </w:tc>
        <w:tc>
          <w:tcPr>
            <w:tcW w:w="2642" w:type="pct"/>
          </w:tcPr>
          <w:p w14:paraId="4E6429DA" w14:textId="77777777"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Final revised input deck based upon dp20. This run uses all new files generated using the simplified input deck (source, DENOVO and MONACO).</w:t>
            </w:r>
          </w:p>
        </w:tc>
        <w:tc>
          <w:tcPr>
            <w:tcW w:w="679" w:type="pct"/>
          </w:tcPr>
          <w:p w14:paraId="73A6713A" w14:textId="1E42E8D2"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7.21840E+03</w:t>
            </w:r>
          </w:p>
        </w:tc>
        <w:tc>
          <w:tcPr>
            <w:tcW w:w="627" w:type="pct"/>
          </w:tcPr>
          <w:p w14:paraId="5352A086" w14:textId="2CD538F3"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7.9300E+01</w:t>
            </w:r>
          </w:p>
        </w:tc>
      </w:tr>
      <w:tr w:rsidR="00DD5FC4" w:rsidRPr="00DD5FC4" w14:paraId="4EAAC6AD" w14:textId="77777777" w:rsidTr="00DD5FC4">
        <w:tc>
          <w:tcPr>
            <w:tcW w:w="1052" w:type="pct"/>
          </w:tcPr>
          <w:p w14:paraId="22405C47" w14:textId="4C64A6F7" w:rsidR="00DD5FC4" w:rsidRPr="00DD5FC4" w:rsidRDefault="00DD5FC4" w:rsidP="00DD5FC4">
            <w:pPr>
              <w:rPr>
                <w:rFonts w:cs="Times New Roman"/>
                <w:sz w:val="20"/>
                <w:szCs w:val="20"/>
              </w:rPr>
            </w:pPr>
            <w:r w:rsidRPr="00DD5FC4">
              <w:rPr>
                <w:rFonts w:eastAsia="Times New Roman" w:cs="Times New Roman"/>
                <w:color w:val="000000"/>
                <w:sz w:val="20"/>
                <w:szCs w:val="20"/>
              </w:rPr>
              <w:t>foilthick.up</w:t>
            </w:r>
          </w:p>
        </w:tc>
        <w:tc>
          <w:tcPr>
            <w:tcW w:w="2642" w:type="pct"/>
          </w:tcPr>
          <w:p w14:paraId="1A20CA2A" w14:textId="07C129C9"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 xml:space="preserve">Direct </w:t>
            </w:r>
            <w:r w:rsidR="00B05305" w:rsidRPr="00DD5FC4">
              <w:rPr>
                <w:rFonts w:eastAsia="Times New Roman" w:cs="Times New Roman"/>
                <w:color w:val="000000"/>
                <w:sz w:val="20"/>
                <w:szCs w:val="20"/>
              </w:rPr>
              <w:t>perturbation</w:t>
            </w:r>
            <w:r w:rsidRPr="00DD5FC4">
              <w:rPr>
                <w:rFonts w:eastAsia="Times New Roman" w:cs="Times New Roman"/>
                <w:color w:val="000000"/>
                <w:sz w:val="20"/>
                <w:szCs w:val="20"/>
              </w:rPr>
              <w:t xml:space="preserve"> of final input (final.test3).  Foil thickness increased 2%</w:t>
            </w:r>
          </w:p>
        </w:tc>
        <w:tc>
          <w:tcPr>
            <w:tcW w:w="679" w:type="pct"/>
          </w:tcPr>
          <w:p w14:paraId="76F873D6" w14:textId="1602650B"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7.21480E+03</w:t>
            </w:r>
          </w:p>
        </w:tc>
        <w:tc>
          <w:tcPr>
            <w:tcW w:w="627" w:type="pct"/>
          </w:tcPr>
          <w:p w14:paraId="3480DCFE" w14:textId="0AF67E39"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7.8950E+01</w:t>
            </w:r>
          </w:p>
        </w:tc>
      </w:tr>
      <w:tr w:rsidR="00DD5FC4" w:rsidRPr="00DD5FC4" w14:paraId="049AE138" w14:textId="77777777" w:rsidTr="00DD5FC4">
        <w:tc>
          <w:tcPr>
            <w:tcW w:w="1052" w:type="pct"/>
          </w:tcPr>
          <w:p w14:paraId="4CBAFC42" w14:textId="048BA9C5" w:rsidR="00DD5FC4" w:rsidRPr="00DD5FC4" w:rsidRDefault="00DD5FC4" w:rsidP="00DD5FC4">
            <w:pPr>
              <w:rPr>
                <w:rFonts w:cs="Times New Roman"/>
                <w:sz w:val="20"/>
                <w:szCs w:val="20"/>
              </w:rPr>
            </w:pPr>
            <w:r w:rsidRPr="00DD5FC4">
              <w:rPr>
                <w:rFonts w:eastAsia="Times New Roman" w:cs="Times New Roman"/>
                <w:color w:val="000000"/>
                <w:sz w:val="20"/>
                <w:szCs w:val="20"/>
              </w:rPr>
              <w:t>foilthick.down</w:t>
            </w:r>
          </w:p>
        </w:tc>
        <w:tc>
          <w:tcPr>
            <w:tcW w:w="2642" w:type="pct"/>
          </w:tcPr>
          <w:p w14:paraId="3C6C429F" w14:textId="780B6863"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 xml:space="preserve">Direct </w:t>
            </w:r>
            <w:r w:rsidR="00B05305" w:rsidRPr="00DD5FC4">
              <w:rPr>
                <w:rFonts w:eastAsia="Times New Roman" w:cs="Times New Roman"/>
                <w:color w:val="000000"/>
                <w:sz w:val="20"/>
                <w:szCs w:val="20"/>
              </w:rPr>
              <w:t>perturbation</w:t>
            </w:r>
            <w:r w:rsidRPr="00DD5FC4">
              <w:rPr>
                <w:rFonts w:eastAsia="Times New Roman" w:cs="Times New Roman"/>
                <w:color w:val="000000"/>
                <w:sz w:val="20"/>
                <w:szCs w:val="20"/>
              </w:rPr>
              <w:t xml:space="preserve"> of final input (final.test3).  Foil thickness decreased 2%</w:t>
            </w:r>
          </w:p>
        </w:tc>
        <w:tc>
          <w:tcPr>
            <w:tcW w:w="679" w:type="pct"/>
          </w:tcPr>
          <w:p w14:paraId="2044B504" w14:textId="74EB04A0"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7.22310E+03</w:t>
            </w:r>
          </w:p>
        </w:tc>
        <w:tc>
          <w:tcPr>
            <w:tcW w:w="627" w:type="pct"/>
          </w:tcPr>
          <w:p w14:paraId="06E11979" w14:textId="2D55102C"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7.9950E+01</w:t>
            </w:r>
          </w:p>
        </w:tc>
      </w:tr>
      <w:tr w:rsidR="00DD5FC4" w:rsidRPr="00DD5FC4" w14:paraId="4D80C74F" w14:textId="77777777" w:rsidTr="00DD5FC4">
        <w:tc>
          <w:tcPr>
            <w:tcW w:w="1052" w:type="pct"/>
          </w:tcPr>
          <w:p w14:paraId="22BB55E0" w14:textId="0219DFBE" w:rsidR="00DD5FC4" w:rsidRPr="00DD5FC4" w:rsidRDefault="00DD5FC4" w:rsidP="00DD5FC4">
            <w:pPr>
              <w:rPr>
                <w:rFonts w:cs="Times New Roman"/>
                <w:sz w:val="20"/>
                <w:szCs w:val="20"/>
              </w:rPr>
            </w:pPr>
            <w:r w:rsidRPr="00DD5FC4">
              <w:rPr>
                <w:rFonts w:eastAsia="Times New Roman" w:cs="Times New Roman"/>
                <w:color w:val="000000"/>
                <w:sz w:val="20"/>
                <w:szCs w:val="20"/>
              </w:rPr>
              <w:t>foilthick.up.max</w:t>
            </w:r>
          </w:p>
        </w:tc>
        <w:tc>
          <w:tcPr>
            <w:tcW w:w="2642" w:type="pct"/>
          </w:tcPr>
          <w:p w14:paraId="07DA3CEF" w14:textId="7E0D936E"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 xml:space="preserve">Direct </w:t>
            </w:r>
            <w:r w:rsidR="00B05305" w:rsidRPr="00DD5FC4">
              <w:rPr>
                <w:rFonts w:eastAsia="Times New Roman" w:cs="Times New Roman"/>
                <w:color w:val="000000"/>
                <w:sz w:val="20"/>
                <w:szCs w:val="20"/>
              </w:rPr>
              <w:t>perturbation</w:t>
            </w:r>
            <w:r w:rsidRPr="00DD5FC4">
              <w:rPr>
                <w:rFonts w:eastAsia="Times New Roman" w:cs="Times New Roman"/>
                <w:color w:val="000000"/>
                <w:sz w:val="20"/>
                <w:szCs w:val="20"/>
              </w:rPr>
              <w:t xml:space="preserve"> of final input (final.test3).  Foil thickness increased to problem's physical max of 0.33 cm.</w:t>
            </w:r>
          </w:p>
        </w:tc>
        <w:tc>
          <w:tcPr>
            <w:tcW w:w="679" w:type="pct"/>
          </w:tcPr>
          <w:p w14:paraId="5A604609" w14:textId="771D5FB7"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7.19620E+03</w:t>
            </w:r>
          </w:p>
        </w:tc>
        <w:tc>
          <w:tcPr>
            <w:tcW w:w="627" w:type="pct"/>
          </w:tcPr>
          <w:p w14:paraId="3A6B9D5D" w14:textId="335A3C0E"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7.8500E+01</w:t>
            </w:r>
          </w:p>
        </w:tc>
      </w:tr>
      <w:tr w:rsidR="00DD5FC4" w:rsidRPr="00DD5FC4" w14:paraId="705D3D06" w14:textId="77777777" w:rsidTr="00DD5FC4">
        <w:tc>
          <w:tcPr>
            <w:tcW w:w="1052" w:type="pct"/>
          </w:tcPr>
          <w:p w14:paraId="427C5039" w14:textId="34E6A651" w:rsidR="00DD5FC4" w:rsidRPr="00DD5FC4" w:rsidRDefault="00DD5FC4" w:rsidP="00DD5FC4">
            <w:pPr>
              <w:rPr>
                <w:rFonts w:cs="Times New Roman"/>
                <w:sz w:val="20"/>
                <w:szCs w:val="20"/>
              </w:rPr>
            </w:pPr>
            <w:r w:rsidRPr="00DD5FC4">
              <w:rPr>
                <w:rFonts w:eastAsia="Times New Roman" w:cs="Times New Roman"/>
                <w:color w:val="000000"/>
                <w:sz w:val="20"/>
                <w:szCs w:val="20"/>
              </w:rPr>
              <w:t>fueliso.up</w:t>
            </w:r>
          </w:p>
        </w:tc>
        <w:tc>
          <w:tcPr>
            <w:tcW w:w="2642" w:type="pct"/>
          </w:tcPr>
          <w:p w14:paraId="361E66C3" w14:textId="28EDEA24"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 xml:space="preserve">Direct </w:t>
            </w:r>
            <w:r w:rsidR="00B05305" w:rsidRPr="00DD5FC4">
              <w:rPr>
                <w:rFonts w:eastAsia="Times New Roman" w:cs="Times New Roman"/>
                <w:color w:val="000000"/>
                <w:sz w:val="20"/>
                <w:szCs w:val="20"/>
              </w:rPr>
              <w:t>perturbation</w:t>
            </w:r>
            <w:r w:rsidRPr="00DD5FC4">
              <w:rPr>
                <w:rFonts w:eastAsia="Times New Roman" w:cs="Times New Roman"/>
                <w:color w:val="000000"/>
                <w:sz w:val="20"/>
                <w:szCs w:val="20"/>
              </w:rPr>
              <w:t xml:space="preserve"> of final input (final.test3).  Number density of U-235 in fuel increased by 2%.</w:t>
            </w:r>
          </w:p>
        </w:tc>
        <w:tc>
          <w:tcPr>
            <w:tcW w:w="679" w:type="pct"/>
          </w:tcPr>
          <w:p w14:paraId="47590854" w14:textId="3CEDD768"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7.35080E+03</w:t>
            </w:r>
          </w:p>
        </w:tc>
        <w:tc>
          <w:tcPr>
            <w:tcW w:w="627" w:type="pct"/>
          </w:tcPr>
          <w:p w14:paraId="3DA14EEA" w14:textId="27BEB749"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8.6350E+01</w:t>
            </w:r>
          </w:p>
        </w:tc>
      </w:tr>
      <w:tr w:rsidR="00DD5FC4" w:rsidRPr="00DD5FC4" w14:paraId="632DC342" w14:textId="77777777" w:rsidTr="00DD5FC4">
        <w:tc>
          <w:tcPr>
            <w:tcW w:w="1052" w:type="pct"/>
          </w:tcPr>
          <w:p w14:paraId="535D7184" w14:textId="516B4363" w:rsidR="00DD5FC4" w:rsidRPr="00DD5FC4" w:rsidRDefault="00DD5FC4" w:rsidP="00DD5FC4">
            <w:pPr>
              <w:rPr>
                <w:rFonts w:cs="Times New Roman"/>
                <w:sz w:val="20"/>
                <w:szCs w:val="20"/>
              </w:rPr>
            </w:pPr>
            <w:r w:rsidRPr="00DD5FC4">
              <w:rPr>
                <w:rFonts w:eastAsia="Times New Roman" w:cs="Times New Roman"/>
                <w:color w:val="000000"/>
                <w:sz w:val="20"/>
                <w:szCs w:val="20"/>
              </w:rPr>
              <w:t>fueliso.down</w:t>
            </w:r>
          </w:p>
        </w:tc>
        <w:tc>
          <w:tcPr>
            <w:tcW w:w="2642" w:type="pct"/>
          </w:tcPr>
          <w:p w14:paraId="42D8B6CF" w14:textId="236C058F"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 xml:space="preserve">Direct </w:t>
            </w:r>
            <w:r w:rsidR="00B05305" w:rsidRPr="00DD5FC4">
              <w:rPr>
                <w:rFonts w:eastAsia="Times New Roman" w:cs="Times New Roman"/>
                <w:color w:val="000000"/>
                <w:sz w:val="20"/>
                <w:szCs w:val="20"/>
              </w:rPr>
              <w:t>perturbation</w:t>
            </w:r>
            <w:r w:rsidRPr="00DD5FC4">
              <w:rPr>
                <w:rFonts w:eastAsia="Times New Roman" w:cs="Times New Roman"/>
                <w:color w:val="000000"/>
                <w:sz w:val="20"/>
                <w:szCs w:val="20"/>
              </w:rPr>
              <w:t xml:space="preserve"> of final input (final.test3).  Number density of U-235 in fuel decreased by 2%.</w:t>
            </w:r>
          </w:p>
        </w:tc>
        <w:tc>
          <w:tcPr>
            <w:tcW w:w="679" w:type="pct"/>
          </w:tcPr>
          <w:p w14:paraId="0EEA0595" w14:textId="0B6D883A"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7.29900E+03</w:t>
            </w:r>
          </w:p>
        </w:tc>
        <w:tc>
          <w:tcPr>
            <w:tcW w:w="627" w:type="pct"/>
          </w:tcPr>
          <w:p w14:paraId="42E4EB90" w14:textId="5A8A28F6"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8.0300E+01</w:t>
            </w:r>
          </w:p>
        </w:tc>
      </w:tr>
      <w:tr w:rsidR="00DD5FC4" w:rsidRPr="00DD5FC4" w14:paraId="61D789B4" w14:textId="77777777" w:rsidTr="00DD5FC4">
        <w:tc>
          <w:tcPr>
            <w:tcW w:w="1052" w:type="pct"/>
          </w:tcPr>
          <w:p w14:paraId="5C454A8D" w14:textId="2C446E9A" w:rsidR="00DD5FC4" w:rsidRPr="00DD5FC4" w:rsidRDefault="00DD5FC4" w:rsidP="00DD5FC4">
            <w:pPr>
              <w:rPr>
                <w:rFonts w:cs="Times New Roman"/>
                <w:sz w:val="20"/>
                <w:szCs w:val="20"/>
              </w:rPr>
            </w:pPr>
            <w:r w:rsidRPr="00DD5FC4">
              <w:rPr>
                <w:rFonts w:eastAsia="Times New Roman" w:cs="Times New Roman"/>
                <w:color w:val="000000"/>
                <w:sz w:val="20"/>
                <w:szCs w:val="20"/>
              </w:rPr>
              <w:t>fueliso.up.10%</w:t>
            </w:r>
          </w:p>
        </w:tc>
        <w:tc>
          <w:tcPr>
            <w:tcW w:w="2642" w:type="pct"/>
          </w:tcPr>
          <w:p w14:paraId="6949E7B3" w14:textId="6DF50E47"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 xml:space="preserve">Direct </w:t>
            </w:r>
            <w:r w:rsidR="00B05305" w:rsidRPr="00DD5FC4">
              <w:rPr>
                <w:rFonts w:eastAsia="Times New Roman" w:cs="Times New Roman"/>
                <w:color w:val="000000"/>
                <w:sz w:val="20"/>
                <w:szCs w:val="20"/>
              </w:rPr>
              <w:t>perturbation</w:t>
            </w:r>
            <w:r w:rsidRPr="00DD5FC4">
              <w:rPr>
                <w:rFonts w:eastAsia="Times New Roman" w:cs="Times New Roman"/>
                <w:color w:val="000000"/>
                <w:sz w:val="20"/>
                <w:szCs w:val="20"/>
              </w:rPr>
              <w:t xml:space="preserve"> of final input (final.test3).  Number density of U-235 in fuel increased by 10%</w:t>
            </w:r>
          </w:p>
        </w:tc>
        <w:tc>
          <w:tcPr>
            <w:tcW w:w="679" w:type="pct"/>
          </w:tcPr>
          <w:p w14:paraId="534AAE1F" w14:textId="040FCB93"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7.26640E+03</w:t>
            </w:r>
          </w:p>
        </w:tc>
        <w:tc>
          <w:tcPr>
            <w:tcW w:w="627" w:type="pct"/>
          </w:tcPr>
          <w:p w14:paraId="7306AAE8" w14:textId="01523D1D"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8.2650E+01</w:t>
            </w:r>
          </w:p>
        </w:tc>
      </w:tr>
      <w:tr w:rsidR="00DD5FC4" w:rsidRPr="00DD5FC4" w14:paraId="419E73AC" w14:textId="77777777" w:rsidTr="00DD5FC4">
        <w:tc>
          <w:tcPr>
            <w:tcW w:w="1052" w:type="pct"/>
          </w:tcPr>
          <w:p w14:paraId="0E9B4973" w14:textId="240BD691" w:rsidR="00DD5FC4" w:rsidRPr="00DD5FC4" w:rsidRDefault="00DD5FC4" w:rsidP="00DD5FC4">
            <w:pPr>
              <w:rPr>
                <w:rFonts w:cs="Times New Roman"/>
                <w:sz w:val="20"/>
                <w:szCs w:val="20"/>
              </w:rPr>
            </w:pPr>
            <w:r w:rsidRPr="00DD5FC4">
              <w:rPr>
                <w:rFonts w:eastAsia="Times New Roman" w:cs="Times New Roman"/>
                <w:color w:val="000000"/>
                <w:sz w:val="20"/>
                <w:szCs w:val="20"/>
              </w:rPr>
              <w:t>fueliso.down.10%</w:t>
            </w:r>
          </w:p>
        </w:tc>
        <w:tc>
          <w:tcPr>
            <w:tcW w:w="2642" w:type="pct"/>
          </w:tcPr>
          <w:p w14:paraId="765D8423" w14:textId="23A1701E"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 xml:space="preserve">Direct </w:t>
            </w:r>
            <w:r w:rsidR="00B05305" w:rsidRPr="00DD5FC4">
              <w:rPr>
                <w:rFonts w:eastAsia="Times New Roman" w:cs="Times New Roman"/>
                <w:color w:val="000000"/>
                <w:sz w:val="20"/>
                <w:szCs w:val="20"/>
              </w:rPr>
              <w:t>perturbation</w:t>
            </w:r>
            <w:r w:rsidRPr="00DD5FC4">
              <w:rPr>
                <w:rFonts w:eastAsia="Times New Roman" w:cs="Times New Roman"/>
                <w:color w:val="000000"/>
                <w:sz w:val="20"/>
                <w:szCs w:val="20"/>
              </w:rPr>
              <w:t xml:space="preserve"> of final input (final.test3).  Number density of U-235 in fuel decreased by 10%.</w:t>
            </w:r>
          </w:p>
        </w:tc>
        <w:tc>
          <w:tcPr>
            <w:tcW w:w="679" w:type="pct"/>
          </w:tcPr>
          <w:p w14:paraId="7CA317DD" w14:textId="6D018A36"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7.28950E+03</w:t>
            </w:r>
          </w:p>
        </w:tc>
        <w:tc>
          <w:tcPr>
            <w:tcW w:w="627" w:type="pct"/>
          </w:tcPr>
          <w:p w14:paraId="17D781E2" w14:textId="4AFF298C"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8.1150E+01</w:t>
            </w:r>
          </w:p>
        </w:tc>
      </w:tr>
      <w:tr w:rsidR="00DD5FC4" w:rsidRPr="00DD5FC4" w14:paraId="74873E6B" w14:textId="77777777" w:rsidTr="00DD5FC4">
        <w:tc>
          <w:tcPr>
            <w:tcW w:w="1052" w:type="pct"/>
          </w:tcPr>
          <w:p w14:paraId="7FE00F1A" w14:textId="4928AF35" w:rsidR="00DD5FC4" w:rsidRPr="00DD5FC4" w:rsidRDefault="00DD5FC4" w:rsidP="00DD5FC4">
            <w:pPr>
              <w:rPr>
                <w:rFonts w:cs="Times New Roman"/>
                <w:sz w:val="20"/>
                <w:szCs w:val="20"/>
              </w:rPr>
            </w:pPr>
            <w:r w:rsidRPr="00DD5FC4">
              <w:rPr>
                <w:rFonts w:eastAsia="Times New Roman" w:cs="Times New Roman"/>
                <w:color w:val="000000"/>
                <w:sz w:val="20"/>
                <w:szCs w:val="20"/>
              </w:rPr>
              <w:t>poly.density.up.5%</w:t>
            </w:r>
          </w:p>
        </w:tc>
        <w:tc>
          <w:tcPr>
            <w:tcW w:w="2642" w:type="pct"/>
          </w:tcPr>
          <w:p w14:paraId="51B043BE" w14:textId="2AA067EC"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 xml:space="preserve">Direct </w:t>
            </w:r>
            <w:r w:rsidR="00B05305" w:rsidRPr="00DD5FC4">
              <w:rPr>
                <w:rFonts w:eastAsia="Times New Roman" w:cs="Times New Roman"/>
                <w:color w:val="000000"/>
                <w:sz w:val="20"/>
                <w:szCs w:val="20"/>
              </w:rPr>
              <w:t>perturbation</w:t>
            </w:r>
            <w:r w:rsidRPr="00DD5FC4">
              <w:rPr>
                <w:rFonts w:eastAsia="Times New Roman" w:cs="Times New Roman"/>
                <w:color w:val="000000"/>
                <w:sz w:val="20"/>
                <w:szCs w:val="20"/>
              </w:rPr>
              <w:t xml:space="preserve"> of final input (final.test3).  Density of PPB9 increased by 5% (all number densities changed).</w:t>
            </w:r>
          </w:p>
        </w:tc>
        <w:tc>
          <w:tcPr>
            <w:tcW w:w="679" w:type="pct"/>
          </w:tcPr>
          <w:p w14:paraId="7223AE0E" w14:textId="6F202237"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7.25200E+03</w:t>
            </w:r>
          </w:p>
        </w:tc>
        <w:tc>
          <w:tcPr>
            <w:tcW w:w="627" w:type="pct"/>
          </w:tcPr>
          <w:p w14:paraId="5DD94DB7" w14:textId="39E9B98D"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8.1250E+01</w:t>
            </w:r>
          </w:p>
        </w:tc>
      </w:tr>
      <w:tr w:rsidR="00DD5FC4" w:rsidRPr="00DD5FC4" w14:paraId="65DE532F" w14:textId="77777777" w:rsidTr="00DD5FC4">
        <w:tc>
          <w:tcPr>
            <w:tcW w:w="1052" w:type="pct"/>
          </w:tcPr>
          <w:p w14:paraId="54679B8D" w14:textId="13FE43B8" w:rsidR="00DD5FC4" w:rsidRPr="00DD5FC4" w:rsidRDefault="00DD5FC4" w:rsidP="00DD5FC4">
            <w:pPr>
              <w:rPr>
                <w:rFonts w:cs="Times New Roman"/>
                <w:sz w:val="20"/>
                <w:szCs w:val="20"/>
              </w:rPr>
            </w:pPr>
            <w:r w:rsidRPr="00DD5FC4">
              <w:rPr>
                <w:rFonts w:eastAsia="Times New Roman" w:cs="Times New Roman"/>
                <w:color w:val="000000"/>
                <w:sz w:val="20"/>
                <w:szCs w:val="20"/>
              </w:rPr>
              <w:t>poly.density.down.5%</w:t>
            </w:r>
          </w:p>
        </w:tc>
        <w:tc>
          <w:tcPr>
            <w:tcW w:w="2642" w:type="pct"/>
          </w:tcPr>
          <w:p w14:paraId="25C74C03" w14:textId="2CB6CBC4"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 xml:space="preserve">Direct </w:t>
            </w:r>
            <w:r w:rsidR="00B05305" w:rsidRPr="00DD5FC4">
              <w:rPr>
                <w:rFonts w:eastAsia="Times New Roman" w:cs="Times New Roman"/>
                <w:color w:val="000000"/>
                <w:sz w:val="20"/>
                <w:szCs w:val="20"/>
              </w:rPr>
              <w:t>perturbation</w:t>
            </w:r>
            <w:r w:rsidRPr="00DD5FC4">
              <w:rPr>
                <w:rFonts w:eastAsia="Times New Roman" w:cs="Times New Roman"/>
                <w:color w:val="000000"/>
                <w:sz w:val="20"/>
                <w:szCs w:val="20"/>
              </w:rPr>
              <w:t xml:space="preserve"> of final input (final.test3).  PPB( density decreased 5% (all number </w:t>
            </w:r>
            <w:r w:rsidR="00B05305" w:rsidRPr="00DD5FC4">
              <w:rPr>
                <w:rFonts w:eastAsia="Times New Roman" w:cs="Times New Roman"/>
                <w:color w:val="000000"/>
                <w:sz w:val="20"/>
                <w:szCs w:val="20"/>
              </w:rPr>
              <w:t>densities</w:t>
            </w:r>
            <w:r w:rsidRPr="00DD5FC4">
              <w:rPr>
                <w:rFonts w:eastAsia="Times New Roman" w:cs="Times New Roman"/>
                <w:color w:val="000000"/>
                <w:sz w:val="20"/>
                <w:szCs w:val="20"/>
              </w:rPr>
              <w:t xml:space="preserve"> changed).</w:t>
            </w:r>
          </w:p>
        </w:tc>
        <w:tc>
          <w:tcPr>
            <w:tcW w:w="679" w:type="pct"/>
          </w:tcPr>
          <w:p w14:paraId="69BBD61F" w14:textId="3ECD87B3"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7.25330E+03</w:t>
            </w:r>
          </w:p>
        </w:tc>
        <w:tc>
          <w:tcPr>
            <w:tcW w:w="627" w:type="pct"/>
          </w:tcPr>
          <w:p w14:paraId="66124497" w14:textId="5680256C" w:rsidR="00DD5FC4" w:rsidRPr="00DD5FC4" w:rsidRDefault="00DD5FC4" w:rsidP="00DD5FC4">
            <w:pPr>
              <w:rPr>
                <w:rFonts w:eastAsia="Times New Roman" w:cs="Times New Roman"/>
                <w:color w:val="000000"/>
                <w:sz w:val="20"/>
                <w:szCs w:val="20"/>
              </w:rPr>
            </w:pPr>
            <w:r w:rsidRPr="00DD5FC4">
              <w:rPr>
                <w:rFonts w:eastAsia="Times New Roman" w:cs="Times New Roman"/>
                <w:color w:val="000000"/>
                <w:sz w:val="20"/>
                <w:szCs w:val="20"/>
              </w:rPr>
              <w:t>8.0800E+01</w:t>
            </w:r>
          </w:p>
        </w:tc>
      </w:tr>
    </w:tbl>
    <w:p w14:paraId="1D90DD5F" w14:textId="77777777" w:rsidR="0044751B" w:rsidRDefault="0044751B" w:rsidP="0044751B"/>
    <w:p w14:paraId="1D98BCF3" w14:textId="0C4E6889" w:rsidR="005D3284" w:rsidRDefault="002314E0" w:rsidP="002C4E70">
      <w:pPr>
        <w:pStyle w:val="Heading1"/>
        <w:numPr>
          <w:ilvl w:val="0"/>
          <w:numId w:val="0"/>
        </w:numPr>
      </w:pPr>
      <w:bookmarkStart w:id="157" w:name="_Toc223007826"/>
      <w:r>
        <w:t>Appendix C</w:t>
      </w:r>
      <w:bookmarkEnd w:id="157"/>
    </w:p>
    <w:p w14:paraId="079578F8" w14:textId="77777777" w:rsidR="002314E0" w:rsidRDefault="002314E0" w:rsidP="002314E0">
      <w:pPr>
        <w:spacing w:line="276" w:lineRule="auto"/>
      </w:pPr>
    </w:p>
    <w:p w14:paraId="6A349AA6" w14:textId="7F1DC23E" w:rsidR="002314E0" w:rsidRPr="00D07114" w:rsidRDefault="002314E0" w:rsidP="00D07114">
      <w:pPr>
        <w:rPr>
          <w:szCs w:val="24"/>
        </w:rPr>
      </w:pPr>
      <w:r w:rsidRPr="00D07114">
        <w:rPr>
          <w:szCs w:val="24"/>
        </w:rPr>
        <w:br w:type="page"/>
      </w:r>
    </w:p>
    <w:p w14:paraId="4F23C8A3" w14:textId="252B14A5" w:rsidR="002314E0" w:rsidRPr="00D07114" w:rsidRDefault="002314E0" w:rsidP="00D07114">
      <w:r w:rsidRPr="00D07114">
        <w:lastRenderedPageBreak/>
        <w:t>The uncertainties listed below all come from the French technical report on the experimental setup.</w:t>
      </w:r>
      <w:r w:rsidR="004C061E">
        <w:t xml:space="preserve">  </w:t>
      </w:r>
      <w:sdt>
        <w:sdtPr>
          <w:id w:val="397716221"/>
          <w:citation/>
        </w:sdtPr>
        <w:sdtContent>
          <w:r w:rsidR="004C061E">
            <w:fldChar w:fldCharType="begin"/>
          </w:r>
          <w:r w:rsidR="004C061E">
            <w:instrText xml:space="preserve"> CITATION Pio11 \l 1033 </w:instrText>
          </w:r>
          <w:r w:rsidR="004C061E">
            <w:fldChar w:fldCharType="separate"/>
          </w:r>
          <w:r w:rsidR="004C061E">
            <w:rPr>
              <w:noProof/>
            </w:rPr>
            <w:t>(Piot, June 2011)</w:t>
          </w:r>
          <w:r w:rsidR="004C061E">
            <w:fldChar w:fldCharType="end"/>
          </w:r>
        </w:sdtContent>
      </w:sdt>
      <w:r w:rsidR="00F53956" w:rsidRPr="00D07114">
        <w:t xml:space="preserve">  The uncertainties studied as part of this dissertation have already been identified in Section 5.3.  The remaining uncertainties </w:t>
      </w:r>
      <w:r w:rsidR="004C061E">
        <w:t>may</w:t>
      </w:r>
      <w:r w:rsidR="00F53956" w:rsidRPr="00D07114">
        <w:t xml:space="preserve"> be examined as part of future modeling efforts.  However, it is worth noting that the uncertainties not studied are all likely not to produce model sensitivities due their either being so small or due to their not impacting the activation foils directly (or both).</w:t>
      </w:r>
    </w:p>
    <w:p w14:paraId="15754222" w14:textId="77777777" w:rsidR="00F53956" w:rsidRPr="00D07114" w:rsidRDefault="00F53956" w:rsidP="00D07114">
      <w:pPr>
        <w:rPr>
          <w:szCs w:val="24"/>
        </w:rPr>
      </w:pPr>
    </w:p>
    <w:p w14:paraId="2C2A8671" w14:textId="77777777" w:rsidR="00DB2EE9" w:rsidRDefault="00DB2EE9" w:rsidP="00D07114">
      <w:pPr>
        <w:rPr>
          <w:szCs w:val="24"/>
          <w:u w:val="single"/>
        </w:rPr>
      </w:pPr>
    </w:p>
    <w:p w14:paraId="67342BC0" w14:textId="77777777" w:rsidR="002314E0" w:rsidRPr="00D07114" w:rsidRDefault="002314E0" w:rsidP="00D07114">
      <w:pPr>
        <w:rPr>
          <w:szCs w:val="24"/>
          <w:u w:val="single"/>
        </w:rPr>
      </w:pPr>
      <w:r w:rsidRPr="00D07114">
        <w:rPr>
          <w:szCs w:val="24"/>
          <w:u w:val="single"/>
        </w:rPr>
        <w:t>FUEL ISOTOPICS</w:t>
      </w:r>
    </w:p>
    <w:p w14:paraId="577F4C13" w14:textId="77777777" w:rsidR="002314E0" w:rsidRPr="00D07114" w:rsidRDefault="002314E0" w:rsidP="00D07114">
      <w:pPr>
        <w:rPr>
          <w:szCs w:val="24"/>
        </w:rPr>
      </w:pPr>
      <w:r w:rsidRPr="00D07114">
        <w:rPr>
          <w:szCs w:val="24"/>
        </w:rPr>
        <w:t>234-U   0.5891 atom % ± 0.0010</w:t>
      </w:r>
    </w:p>
    <w:p w14:paraId="49966140" w14:textId="77777777" w:rsidR="002314E0" w:rsidRPr="00D07114" w:rsidRDefault="002314E0" w:rsidP="00D07114">
      <w:pPr>
        <w:rPr>
          <w:szCs w:val="24"/>
        </w:rPr>
      </w:pPr>
      <w:r w:rsidRPr="00D07114">
        <w:rPr>
          <w:szCs w:val="24"/>
        </w:rPr>
        <w:t>235-U 92.6857 atom % ± 0.0200</w:t>
      </w:r>
    </w:p>
    <w:p w14:paraId="291DA0C1" w14:textId="77777777" w:rsidR="002314E0" w:rsidRPr="00D07114" w:rsidRDefault="002314E0" w:rsidP="00D07114">
      <w:pPr>
        <w:rPr>
          <w:szCs w:val="24"/>
        </w:rPr>
      </w:pPr>
      <w:r w:rsidRPr="00D07114">
        <w:rPr>
          <w:szCs w:val="24"/>
        </w:rPr>
        <w:t>236-U  0.2519 atom % ± 0.0010</w:t>
      </w:r>
    </w:p>
    <w:p w14:paraId="70ACD10B" w14:textId="77777777" w:rsidR="002314E0" w:rsidRPr="00D07114" w:rsidRDefault="002314E0" w:rsidP="00D07114">
      <w:pPr>
        <w:rPr>
          <w:szCs w:val="24"/>
        </w:rPr>
      </w:pPr>
      <w:r w:rsidRPr="00D07114">
        <w:rPr>
          <w:szCs w:val="24"/>
        </w:rPr>
        <w:t>238-U  6.4733 atom % ± 0.0050</w:t>
      </w:r>
    </w:p>
    <w:p w14:paraId="30DC9765" w14:textId="77777777" w:rsidR="002314E0" w:rsidRPr="00D07114" w:rsidRDefault="002314E0" w:rsidP="00D07114">
      <w:pPr>
        <w:rPr>
          <w:szCs w:val="24"/>
        </w:rPr>
      </w:pPr>
    </w:p>
    <w:p w14:paraId="19A8D609" w14:textId="77777777" w:rsidR="002314E0" w:rsidRPr="00D07114" w:rsidRDefault="002314E0" w:rsidP="00D07114">
      <w:pPr>
        <w:rPr>
          <w:szCs w:val="24"/>
          <w:u w:val="single"/>
        </w:rPr>
      </w:pPr>
      <w:r w:rsidRPr="00D07114">
        <w:rPr>
          <w:szCs w:val="24"/>
          <w:u w:val="single"/>
        </w:rPr>
        <w:t>FUEL CONCENTRATION</w:t>
      </w:r>
    </w:p>
    <w:p w14:paraId="7D27D0A9" w14:textId="77777777" w:rsidR="002314E0" w:rsidRPr="00D07114" w:rsidRDefault="002314E0" w:rsidP="00D07114">
      <w:pPr>
        <w:rPr>
          <w:szCs w:val="24"/>
        </w:rPr>
      </w:pPr>
      <w:r w:rsidRPr="00D07114">
        <w:rPr>
          <w:szCs w:val="24"/>
        </w:rPr>
        <w:t>70.36 g/l ± 0.05 g/l</w:t>
      </w:r>
    </w:p>
    <w:p w14:paraId="7B7CE8D7" w14:textId="77777777" w:rsidR="002314E0" w:rsidRPr="00D07114" w:rsidRDefault="002314E0" w:rsidP="00D07114">
      <w:pPr>
        <w:rPr>
          <w:szCs w:val="24"/>
        </w:rPr>
      </w:pPr>
    </w:p>
    <w:p w14:paraId="01FD6D48" w14:textId="77777777" w:rsidR="002314E0" w:rsidRPr="00D07114" w:rsidRDefault="002314E0" w:rsidP="00D07114">
      <w:pPr>
        <w:rPr>
          <w:szCs w:val="24"/>
          <w:u w:val="single"/>
        </w:rPr>
      </w:pPr>
      <w:r w:rsidRPr="00D07114">
        <w:rPr>
          <w:szCs w:val="24"/>
          <w:u w:val="single"/>
        </w:rPr>
        <w:t>FUEL DENSITY</w:t>
      </w:r>
    </w:p>
    <w:p w14:paraId="7198CA01" w14:textId="0D8A80A0" w:rsidR="00F53956" w:rsidRPr="00D07114" w:rsidRDefault="002314E0" w:rsidP="00D07114">
      <w:pPr>
        <w:rPr>
          <w:szCs w:val="24"/>
        </w:rPr>
      </w:pPr>
      <w:r w:rsidRPr="00D07114">
        <w:rPr>
          <w:szCs w:val="24"/>
        </w:rPr>
        <w:t>1.15624 g/cm</w:t>
      </w:r>
      <w:r w:rsidRPr="00D07114">
        <w:rPr>
          <w:szCs w:val="24"/>
          <w:vertAlign w:val="superscript"/>
        </w:rPr>
        <w:t>3</w:t>
      </w:r>
      <w:r w:rsidRPr="00D07114">
        <w:rPr>
          <w:szCs w:val="24"/>
        </w:rPr>
        <w:t xml:space="preserve"> ± 0.00003 g/cm</w:t>
      </w:r>
      <w:r w:rsidRPr="00D07114">
        <w:rPr>
          <w:szCs w:val="24"/>
          <w:vertAlign w:val="superscript"/>
        </w:rPr>
        <w:t>3</w:t>
      </w:r>
    </w:p>
    <w:p w14:paraId="422BA8C2" w14:textId="77777777" w:rsidR="002314E0" w:rsidRPr="00D07114" w:rsidRDefault="002314E0" w:rsidP="00D07114">
      <w:pPr>
        <w:rPr>
          <w:szCs w:val="24"/>
        </w:rPr>
      </w:pPr>
    </w:p>
    <w:p w14:paraId="0A0A629D" w14:textId="77777777" w:rsidR="002314E0" w:rsidRPr="00D07114" w:rsidRDefault="002314E0" w:rsidP="00D07114">
      <w:pPr>
        <w:rPr>
          <w:szCs w:val="24"/>
          <w:u w:val="single"/>
        </w:rPr>
      </w:pPr>
      <w:r w:rsidRPr="00D07114">
        <w:rPr>
          <w:szCs w:val="24"/>
          <w:u w:val="single"/>
        </w:rPr>
        <w:t>DIMENSIONS ON CONCRETE SHIELDS</w:t>
      </w:r>
    </w:p>
    <w:p w14:paraId="4B75D0D7" w14:textId="77777777" w:rsidR="002314E0" w:rsidRPr="00D07114" w:rsidRDefault="002314E0" w:rsidP="00D07114">
      <w:pPr>
        <w:rPr>
          <w:szCs w:val="24"/>
        </w:rPr>
      </w:pPr>
      <w:r w:rsidRPr="00D07114">
        <w:rPr>
          <w:szCs w:val="24"/>
        </w:rPr>
        <w:t>(z) Height = 103.0 cm ± 0.5 cm</w:t>
      </w:r>
    </w:p>
    <w:p w14:paraId="01D99D9A" w14:textId="77777777" w:rsidR="002314E0" w:rsidRPr="00D07114" w:rsidRDefault="002314E0" w:rsidP="00D07114">
      <w:pPr>
        <w:rPr>
          <w:szCs w:val="24"/>
        </w:rPr>
      </w:pPr>
      <w:r w:rsidRPr="00D07114">
        <w:rPr>
          <w:szCs w:val="24"/>
        </w:rPr>
        <w:t xml:space="preserve">      Width = 103.0 cm ± 0.5 cm</w:t>
      </w:r>
    </w:p>
    <w:p w14:paraId="147FDA17" w14:textId="77777777" w:rsidR="002314E0" w:rsidRPr="00D07114" w:rsidRDefault="002314E0" w:rsidP="00D07114">
      <w:pPr>
        <w:rPr>
          <w:szCs w:val="24"/>
        </w:rPr>
      </w:pPr>
      <w:r w:rsidRPr="00D07114">
        <w:rPr>
          <w:szCs w:val="24"/>
        </w:rPr>
        <w:t>Thickness = 20.0 cm ± 0.5 cm</w:t>
      </w:r>
    </w:p>
    <w:p w14:paraId="07DE603B" w14:textId="77777777" w:rsidR="002314E0" w:rsidRPr="00D07114" w:rsidRDefault="002314E0" w:rsidP="00D07114">
      <w:pPr>
        <w:rPr>
          <w:szCs w:val="24"/>
        </w:rPr>
      </w:pPr>
      <w:r w:rsidRPr="00D07114">
        <w:rPr>
          <w:szCs w:val="24"/>
        </w:rPr>
        <w:t>Concrete width = 100.0 cm ± 0.5 cm</w:t>
      </w:r>
    </w:p>
    <w:p w14:paraId="148633B0" w14:textId="77777777" w:rsidR="002314E0" w:rsidRPr="00D07114" w:rsidRDefault="002314E0" w:rsidP="00D07114">
      <w:pPr>
        <w:rPr>
          <w:szCs w:val="24"/>
        </w:rPr>
      </w:pPr>
    </w:p>
    <w:p w14:paraId="7B79A221" w14:textId="77777777" w:rsidR="002314E0" w:rsidRPr="00D07114" w:rsidRDefault="002314E0" w:rsidP="00D07114">
      <w:pPr>
        <w:rPr>
          <w:szCs w:val="24"/>
          <w:u w:val="single"/>
        </w:rPr>
      </w:pPr>
      <w:r w:rsidRPr="00D07114">
        <w:rPr>
          <w:szCs w:val="24"/>
          <w:u w:val="single"/>
        </w:rPr>
        <w:t>MASS OF CONCRETE SHIELD</w:t>
      </w:r>
    </w:p>
    <w:p w14:paraId="044DB8DD" w14:textId="77777777" w:rsidR="002314E0" w:rsidRPr="00D07114" w:rsidRDefault="002314E0" w:rsidP="00D07114">
      <w:pPr>
        <w:rPr>
          <w:szCs w:val="24"/>
        </w:rPr>
      </w:pPr>
      <w:r w:rsidRPr="00D07114">
        <w:rPr>
          <w:szCs w:val="24"/>
        </w:rPr>
        <w:t>Standard concrete = 535 kg ± 1 kg</w:t>
      </w:r>
    </w:p>
    <w:p w14:paraId="34B9A6EA" w14:textId="77777777" w:rsidR="002314E0" w:rsidRPr="00D07114" w:rsidRDefault="002314E0" w:rsidP="00D07114">
      <w:pPr>
        <w:rPr>
          <w:szCs w:val="24"/>
        </w:rPr>
      </w:pPr>
      <w:r w:rsidRPr="00D07114">
        <w:rPr>
          <w:szCs w:val="24"/>
        </w:rPr>
        <w:t>Magnetite concrete = 845.5 kg ± 1 kg</w:t>
      </w:r>
    </w:p>
    <w:p w14:paraId="5145346D" w14:textId="77777777" w:rsidR="002314E0" w:rsidRPr="00D07114" w:rsidRDefault="002314E0" w:rsidP="00D07114">
      <w:pPr>
        <w:rPr>
          <w:szCs w:val="24"/>
        </w:rPr>
      </w:pPr>
      <w:r w:rsidRPr="00D07114">
        <w:rPr>
          <w:szCs w:val="24"/>
        </w:rPr>
        <w:t>Baryte concrete = 806.0 kg ± 1 kg</w:t>
      </w:r>
    </w:p>
    <w:p w14:paraId="66F91622" w14:textId="77777777" w:rsidR="002314E0" w:rsidRPr="00D07114" w:rsidRDefault="002314E0" w:rsidP="00D07114">
      <w:pPr>
        <w:rPr>
          <w:szCs w:val="24"/>
        </w:rPr>
      </w:pPr>
    </w:p>
    <w:p w14:paraId="2C45642A" w14:textId="77777777" w:rsidR="002314E0" w:rsidRPr="00D07114" w:rsidRDefault="002314E0" w:rsidP="00D07114">
      <w:pPr>
        <w:rPr>
          <w:szCs w:val="24"/>
          <w:u w:val="single"/>
        </w:rPr>
      </w:pPr>
      <w:r w:rsidRPr="00D07114">
        <w:rPr>
          <w:szCs w:val="24"/>
          <w:u w:val="single"/>
        </w:rPr>
        <w:t>POSITION OF FOILS ON PLATE IN SCATTERING BOX</w:t>
      </w:r>
    </w:p>
    <w:p w14:paraId="7D206649" w14:textId="77777777" w:rsidR="002314E0" w:rsidRPr="00D07114" w:rsidRDefault="002314E0" w:rsidP="00D07114">
      <w:pPr>
        <w:rPr>
          <w:szCs w:val="24"/>
        </w:rPr>
      </w:pPr>
      <w:r w:rsidRPr="00D07114">
        <w:rPr>
          <w:szCs w:val="24"/>
        </w:rPr>
        <w:t>In both the vertical and horizontal directions the center to center spacing of the foils is reported as 2.5 cm ± 1 cm</w:t>
      </w:r>
    </w:p>
    <w:p w14:paraId="5F010637" w14:textId="77777777" w:rsidR="002314E0" w:rsidRPr="00D07114" w:rsidRDefault="002314E0" w:rsidP="00D07114">
      <w:pPr>
        <w:rPr>
          <w:szCs w:val="24"/>
        </w:rPr>
      </w:pPr>
    </w:p>
    <w:p w14:paraId="4EC37B61" w14:textId="77777777" w:rsidR="002314E0" w:rsidRPr="00D07114" w:rsidRDefault="002314E0" w:rsidP="00D07114">
      <w:pPr>
        <w:rPr>
          <w:szCs w:val="24"/>
          <w:u w:val="single"/>
        </w:rPr>
      </w:pPr>
      <w:r w:rsidRPr="00D07114">
        <w:rPr>
          <w:szCs w:val="24"/>
          <w:u w:val="single"/>
        </w:rPr>
        <w:t>LOCATION OF SILENE IN REACTOR CELL</w:t>
      </w:r>
    </w:p>
    <w:p w14:paraId="3C6123D6" w14:textId="77777777" w:rsidR="002314E0" w:rsidRPr="00D07114" w:rsidRDefault="002314E0" w:rsidP="00D07114">
      <w:pPr>
        <w:rPr>
          <w:szCs w:val="24"/>
        </w:rPr>
      </w:pPr>
      <w:r w:rsidRPr="00D07114">
        <w:rPr>
          <w:szCs w:val="24"/>
        </w:rPr>
        <w:t>Looking down on the room:</w:t>
      </w:r>
    </w:p>
    <w:p w14:paraId="75A89C49" w14:textId="77777777" w:rsidR="002314E0" w:rsidRPr="00D07114" w:rsidRDefault="002314E0" w:rsidP="00D07114">
      <w:pPr>
        <w:rPr>
          <w:szCs w:val="24"/>
        </w:rPr>
      </w:pPr>
      <w:r w:rsidRPr="00D07114">
        <w:rPr>
          <w:szCs w:val="24"/>
        </w:rPr>
        <w:t>11.32 m from the West Wall</w:t>
      </w:r>
    </w:p>
    <w:p w14:paraId="60808AAA" w14:textId="77777777" w:rsidR="002314E0" w:rsidRPr="00D07114" w:rsidRDefault="002314E0" w:rsidP="00D07114">
      <w:pPr>
        <w:rPr>
          <w:szCs w:val="24"/>
        </w:rPr>
      </w:pPr>
      <w:r w:rsidRPr="00D07114">
        <w:rPr>
          <w:szCs w:val="24"/>
        </w:rPr>
        <w:t>7.77 m from the East Wall</w:t>
      </w:r>
    </w:p>
    <w:p w14:paraId="3E547632" w14:textId="77777777" w:rsidR="002314E0" w:rsidRPr="00D07114" w:rsidRDefault="002314E0" w:rsidP="00D07114">
      <w:pPr>
        <w:rPr>
          <w:szCs w:val="24"/>
        </w:rPr>
      </w:pPr>
      <w:r w:rsidRPr="00D07114">
        <w:rPr>
          <w:szCs w:val="24"/>
        </w:rPr>
        <w:t>5.87 m from the South Wall</w:t>
      </w:r>
    </w:p>
    <w:p w14:paraId="49473F38" w14:textId="77777777" w:rsidR="002314E0" w:rsidRPr="00D07114" w:rsidRDefault="002314E0" w:rsidP="00D07114">
      <w:pPr>
        <w:rPr>
          <w:szCs w:val="24"/>
        </w:rPr>
      </w:pPr>
      <w:r w:rsidRPr="00D07114">
        <w:rPr>
          <w:szCs w:val="24"/>
        </w:rPr>
        <w:t>6.24 m from the North Wall</w:t>
      </w:r>
    </w:p>
    <w:p w14:paraId="4D512621" w14:textId="77777777" w:rsidR="002314E0" w:rsidRPr="00D07114" w:rsidRDefault="002314E0" w:rsidP="00D07114">
      <w:pPr>
        <w:rPr>
          <w:szCs w:val="24"/>
        </w:rPr>
      </w:pPr>
    </w:p>
    <w:p w14:paraId="3D309136" w14:textId="77777777" w:rsidR="002314E0" w:rsidRPr="00D07114" w:rsidRDefault="002314E0" w:rsidP="00D07114">
      <w:pPr>
        <w:rPr>
          <w:szCs w:val="24"/>
        </w:rPr>
      </w:pPr>
      <w:r w:rsidRPr="00D07114">
        <w:rPr>
          <w:szCs w:val="24"/>
        </w:rPr>
        <w:t>All dimensions are given in meters with an uncertainty of ±0.01 m</w:t>
      </w:r>
    </w:p>
    <w:p w14:paraId="0B3F9A90" w14:textId="77777777" w:rsidR="002314E0" w:rsidRDefault="002314E0" w:rsidP="00D07114">
      <w:pPr>
        <w:rPr>
          <w:szCs w:val="24"/>
        </w:rPr>
      </w:pPr>
    </w:p>
    <w:p w14:paraId="76746760" w14:textId="77777777" w:rsidR="00DB2EE9" w:rsidRDefault="00DB2EE9" w:rsidP="00D07114">
      <w:pPr>
        <w:rPr>
          <w:szCs w:val="24"/>
        </w:rPr>
      </w:pPr>
    </w:p>
    <w:p w14:paraId="6AAED545" w14:textId="77777777" w:rsidR="00DB2EE9" w:rsidRPr="00D07114" w:rsidRDefault="00DB2EE9" w:rsidP="00D07114">
      <w:pPr>
        <w:rPr>
          <w:szCs w:val="24"/>
        </w:rPr>
      </w:pPr>
    </w:p>
    <w:p w14:paraId="221946E7" w14:textId="77777777" w:rsidR="002314E0" w:rsidRPr="00D07114" w:rsidRDefault="002314E0" w:rsidP="00D07114">
      <w:pPr>
        <w:rPr>
          <w:szCs w:val="24"/>
          <w:u w:val="single"/>
        </w:rPr>
      </w:pPr>
      <w:r w:rsidRPr="00D07114">
        <w:rPr>
          <w:szCs w:val="24"/>
          <w:u w:val="single"/>
        </w:rPr>
        <w:lastRenderedPageBreak/>
        <w:t>COMPOSITION OF Z3-CN.1810 STEEL</w:t>
      </w:r>
    </w:p>
    <w:p w14:paraId="3EC1D56C" w14:textId="77777777" w:rsidR="002314E0" w:rsidRPr="00D07114" w:rsidRDefault="002314E0" w:rsidP="00D07114">
      <w:pPr>
        <w:rPr>
          <w:szCs w:val="24"/>
        </w:rPr>
      </w:pPr>
      <w:r w:rsidRPr="00D07114">
        <w:rPr>
          <w:szCs w:val="24"/>
        </w:rPr>
        <w:t>Ni 9.0 – 11.0 w/o</w:t>
      </w:r>
    </w:p>
    <w:p w14:paraId="2D257158" w14:textId="77777777" w:rsidR="002314E0" w:rsidRPr="00D07114" w:rsidRDefault="002314E0" w:rsidP="00D07114">
      <w:pPr>
        <w:rPr>
          <w:szCs w:val="24"/>
        </w:rPr>
      </w:pPr>
      <w:r w:rsidRPr="00D07114">
        <w:rPr>
          <w:szCs w:val="24"/>
        </w:rPr>
        <w:t>Cr 17.0 – 19.0 w/o</w:t>
      </w:r>
    </w:p>
    <w:p w14:paraId="107A0008" w14:textId="77777777" w:rsidR="002314E0" w:rsidRPr="00D07114" w:rsidRDefault="002314E0" w:rsidP="00D07114">
      <w:pPr>
        <w:rPr>
          <w:szCs w:val="24"/>
        </w:rPr>
      </w:pPr>
      <w:r w:rsidRPr="00D07114">
        <w:rPr>
          <w:szCs w:val="24"/>
        </w:rPr>
        <w:t>C  0.03 w/o MAX</w:t>
      </w:r>
    </w:p>
    <w:p w14:paraId="335FFC30" w14:textId="77777777" w:rsidR="002314E0" w:rsidRPr="00D07114" w:rsidRDefault="002314E0" w:rsidP="00D07114">
      <w:pPr>
        <w:rPr>
          <w:szCs w:val="24"/>
        </w:rPr>
      </w:pPr>
      <w:r w:rsidRPr="00D07114">
        <w:rPr>
          <w:szCs w:val="24"/>
        </w:rPr>
        <w:t>Mn 2.0 w/o MAX</w:t>
      </w:r>
    </w:p>
    <w:p w14:paraId="045A89A5" w14:textId="77777777" w:rsidR="002314E0" w:rsidRPr="00D07114" w:rsidRDefault="002314E0" w:rsidP="00D07114">
      <w:pPr>
        <w:rPr>
          <w:szCs w:val="24"/>
        </w:rPr>
      </w:pPr>
      <w:r w:rsidRPr="00D07114">
        <w:rPr>
          <w:szCs w:val="24"/>
        </w:rPr>
        <w:t>Fe will also be uncertain since it is specified as “balance” (i.e. add the w/o values of all the given constituents, subtract it from 100 w/o and assign the value as the Fe w/o.)</w:t>
      </w:r>
    </w:p>
    <w:p w14:paraId="205F2801" w14:textId="77777777" w:rsidR="002314E0" w:rsidRPr="00D07114" w:rsidRDefault="002314E0" w:rsidP="00D07114">
      <w:pPr>
        <w:rPr>
          <w:szCs w:val="24"/>
        </w:rPr>
      </w:pPr>
    </w:p>
    <w:p w14:paraId="7D8E7684" w14:textId="77777777" w:rsidR="002314E0" w:rsidRPr="00D07114" w:rsidRDefault="002314E0" w:rsidP="00D07114">
      <w:pPr>
        <w:rPr>
          <w:szCs w:val="24"/>
          <w:u w:val="single"/>
        </w:rPr>
      </w:pPr>
      <w:r w:rsidRPr="00D07114">
        <w:rPr>
          <w:szCs w:val="24"/>
          <w:u w:val="single"/>
        </w:rPr>
        <w:t>COMPOSTION OF A42 STEEL</w:t>
      </w:r>
    </w:p>
    <w:p w14:paraId="5D65A315" w14:textId="77777777" w:rsidR="002314E0" w:rsidRPr="00D07114" w:rsidRDefault="002314E0" w:rsidP="00D07114">
      <w:pPr>
        <w:rPr>
          <w:szCs w:val="24"/>
        </w:rPr>
      </w:pPr>
      <w:r w:rsidRPr="00D07114">
        <w:rPr>
          <w:szCs w:val="24"/>
        </w:rPr>
        <w:t>C  0.18 – 0.25 w/o</w:t>
      </w:r>
    </w:p>
    <w:p w14:paraId="1F2E43A8" w14:textId="77777777" w:rsidR="002314E0" w:rsidRPr="00D07114" w:rsidRDefault="002314E0" w:rsidP="00D07114">
      <w:pPr>
        <w:rPr>
          <w:szCs w:val="24"/>
        </w:rPr>
      </w:pPr>
      <w:r w:rsidRPr="00D07114">
        <w:rPr>
          <w:szCs w:val="24"/>
        </w:rPr>
        <w:t>P  0.040 – 0.075 w/o</w:t>
      </w:r>
    </w:p>
    <w:p w14:paraId="4CE65481" w14:textId="77777777" w:rsidR="002314E0" w:rsidRPr="00D07114" w:rsidRDefault="002314E0" w:rsidP="00D07114">
      <w:pPr>
        <w:rPr>
          <w:szCs w:val="24"/>
        </w:rPr>
      </w:pPr>
      <w:r w:rsidRPr="00D07114">
        <w:rPr>
          <w:szCs w:val="24"/>
        </w:rPr>
        <w:t>S  0.040 – 0.062 w/o</w:t>
      </w:r>
    </w:p>
    <w:p w14:paraId="3B44B5DA" w14:textId="77777777" w:rsidR="002314E0" w:rsidRPr="00D07114" w:rsidRDefault="002314E0" w:rsidP="00D07114">
      <w:pPr>
        <w:rPr>
          <w:szCs w:val="24"/>
        </w:rPr>
      </w:pPr>
      <w:r w:rsidRPr="00D07114">
        <w:rPr>
          <w:szCs w:val="24"/>
        </w:rPr>
        <w:t>N  0.007 – 0.009 w/o</w:t>
      </w:r>
    </w:p>
    <w:p w14:paraId="56012FA1" w14:textId="77777777" w:rsidR="002314E0" w:rsidRPr="00D07114" w:rsidRDefault="002314E0" w:rsidP="00D07114">
      <w:pPr>
        <w:rPr>
          <w:szCs w:val="24"/>
        </w:rPr>
      </w:pPr>
      <w:r w:rsidRPr="00D07114">
        <w:rPr>
          <w:szCs w:val="24"/>
        </w:rPr>
        <w:t>Fe will have uncertainty due it being specified as “balance”.</w:t>
      </w:r>
    </w:p>
    <w:p w14:paraId="068D1F9D" w14:textId="77777777" w:rsidR="002314E0" w:rsidRPr="00D07114" w:rsidRDefault="002314E0" w:rsidP="00D07114">
      <w:pPr>
        <w:rPr>
          <w:szCs w:val="24"/>
        </w:rPr>
      </w:pPr>
    </w:p>
    <w:p w14:paraId="6F0281A1" w14:textId="77777777" w:rsidR="002314E0" w:rsidRPr="00D07114" w:rsidRDefault="002314E0" w:rsidP="00D07114">
      <w:pPr>
        <w:rPr>
          <w:szCs w:val="24"/>
          <w:u w:val="single"/>
        </w:rPr>
      </w:pPr>
      <w:r w:rsidRPr="00D07114">
        <w:rPr>
          <w:szCs w:val="24"/>
          <w:u w:val="single"/>
        </w:rPr>
        <w:t>SIZE OF GAPS BETWEEN SHIELD BLOCKS IN THE SCATTERING BOX</w:t>
      </w:r>
    </w:p>
    <w:p w14:paraId="4E33F526" w14:textId="77777777" w:rsidR="002314E0" w:rsidRPr="00D07114" w:rsidRDefault="002314E0" w:rsidP="00D07114">
      <w:pPr>
        <w:rPr>
          <w:szCs w:val="24"/>
        </w:rPr>
      </w:pPr>
      <w:r w:rsidRPr="00D07114">
        <w:rPr>
          <w:szCs w:val="24"/>
        </w:rPr>
        <w:t>(see figures on pp 42-43 of the French Source Document for details)</w:t>
      </w:r>
    </w:p>
    <w:p w14:paraId="3A508FCB" w14:textId="4574FCD6" w:rsidR="002314E0" w:rsidRPr="00D07114" w:rsidRDefault="002314E0" w:rsidP="00D07114">
      <w:pPr>
        <w:rPr>
          <w:szCs w:val="24"/>
        </w:rPr>
      </w:pPr>
      <w:r w:rsidRPr="00D07114">
        <w:rPr>
          <w:szCs w:val="24"/>
        </w:rPr>
        <w:t>There is no reported uncertainty on the measurement of the gaps themselves. However, the size of the gaps does vary from the bottom to the top of the concrete shield blocks. The modeling assumption being mad</w:t>
      </w:r>
      <w:r w:rsidR="00F53956" w:rsidRPr="00D07114">
        <w:rPr>
          <w:szCs w:val="24"/>
        </w:rPr>
        <w:t>e is that the gaps are uniform.</w:t>
      </w:r>
    </w:p>
    <w:p w14:paraId="56912AD5" w14:textId="77777777" w:rsidR="002314E0" w:rsidRPr="00D07114" w:rsidRDefault="002314E0" w:rsidP="00D07114">
      <w:pPr>
        <w:rPr>
          <w:szCs w:val="24"/>
        </w:rPr>
      </w:pPr>
    </w:p>
    <w:p w14:paraId="1A250B57" w14:textId="77777777" w:rsidR="002314E0" w:rsidRPr="00D07114" w:rsidRDefault="002314E0" w:rsidP="00D07114">
      <w:pPr>
        <w:rPr>
          <w:szCs w:val="24"/>
          <w:u w:val="single"/>
        </w:rPr>
      </w:pPr>
      <w:r w:rsidRPr="00D07114">
        <w:rPr>
          <w:szCs w:val="24"/>
          <w:u w:val="single"/>
        </w:rPr>
        <w:t>HEIGHT OF SCATTERING BOX PANELS ABOVE THE FLOOR</w:t>
      </w:r>
    </w:p>
    <w:p w14:paraId="1A30D9E8" w14:textId="77777777" w:rsidR="002314E0" w:rsidRPr="00D07114" w:rsidRDefault="002314E0" w:rsidP="00D07114">
      <w:pPr>
        <w:rPr>
          <w:szCs w:val="24"/>
        </w:rPr>
      </w:pPr>
      <w:r w:rsidRPr="00D07114">
        <w:rPr>
          <w:szCs w:val="24"/>
        </w:rPr>
        <w:t>H= 728 mm (min) to 736 mm (max)</w:t>
      </w:r>
    </w:p>
    <w:p w14:paraId="5F244FD4" w14:textId="77777777" w:rsidR="002314E0" w:rsidRPr="00D07114" w:rsidRDefault="002314E0" w:rsidP="00D07114">
      <w:pPr>
        <w:rPr>
          <w:szCs w:val="24"/>
        </w:rPr>
      </w:pPr>
      <w:r w:rsidRPr="00D07114">
        <w:rPr>
          <w:szCs w:val="24"/>
        </w:rPr>
        <w:t>Again – there is no uncertainty given to the measured value of height only a range within which this number varies depending on WHERE it was measured.</w:t>
      </w:r>
    </w:p>
    <w:p w14:paraId="0F175AD9" w14:textId="77777777" w:rsidR="002314E0" w:rsidRPr="00D07114" w:rsidRDefault="002314E0" w:rsidP="00D07114">
      <w:pPr>
        <w:rPr>
          <w:szCs w:val="24"/>
        </w:rPr>
      </w:pPr>
    </w:p>
    <w:p w14:paraId="0E0500B7" w14:textId="77777777" w:rsidR="002314E0" w:rsidRPr="00D07114" w:rsidRDefault="002314E0" w:rsidP="00D07114">
      <w:pPr>
        <w:rPr>
          <w:szCs w:val="24"/>
          <w:u w:val="single"/>
        </w:rPr>
      </w:pPr>
      <w:r w:rsidRPr="00D07114">
        <w:rPr>
          <w:szCs w:val="24"/>
          <w:u w:val="single"/>
        </w:rPr>
        <w:t>HEIGHT OF COLLIMATOR BOX A FROM THE FLOOR</w:t>
      </w:r>
    </w:p>
    <w:p w14:paraId="70F923B3" w14:textId="77777777" w:rsidR="002314E0" w:rsidRPr="00D07114" w:rsidRDefault="002314E0" w:rsidP="00D07114">
      <w:pPr>
        <w:rPr>
          <w:szCs w:val="24"/>
        </w:rPr>
      </w:pPr>
      <w:r w:rsidRPr="00D07114">
        <w:rPr>
          <w:szCs w:val="24"/>
        </w:rPr>
        <w:t>H= 723 mm (min) to 730 mm (max)</w:t>
      </w:r>
    </w:p>
    <w:p w14:paraId="20DB8536" w14:textId="77777777" w:rsidR="002314E0" w:rsidRPr="00D07114" w:rsidRDefault="002314E0" w:rsidP="00D07114">
      <w:pPr>
        <w:rPr>
          <w:szCs w:val="24"/>
        </w:rPr>
      </w:pPr>
    </w:p>
    <w:p w14:paraId="209233C6" w14:textId="77777777" w:rsidR="002314E0" w:rsidRPr="00D07114" w:rsidRDefault="002314E0" w:rsidP="00D07114">
      <w:pPr>
        <w:rPr>
          <w:szCs w:val="24"/>
          <w:u w:val="single"/>
        </w:rPr>
      </w:pPr>
      <w:r w:rsidRPr="00D07114">
        <w:rPr>
          <w:szCs w:val="24"/>
          <w:u w:val="single"/>
        </w:rPr>
        <w:t>HEIGHT OF COLLIMATOR BOX B FROM THE FLOOR</w:t>
      </w:r>
    </w:p>
    <w:p w14:paraId="23D8ED87" w14:textId="77777777" w:rsidR="002314E0" w:rsidRPr="00D07114" w:rsidRDefault="002314E0" w:rsidP="00D07114">
      <w:pPr>
        <w:rPr>
          <w:szCs w:val="24"/>
        </w:rPr>
      </w:pPr>
      <w:r w:rsidRPr="00D07114">
        <w:rPr>
          <w:szCs w:val="24"/>
        </w:rPr>
        <w:t>H= 723 mm (min) to 730 mm (max)</w:t>
      </w:r>
    </w:p>
    <w:p w14:paraId="541D092B" w14:textId="77777777" w:rsidR="002314E0" w:rsidRPr="00D07114" w:rsidRDefault="002314E0" w:rsidP="00D07114">
      <w:pPr>
        <w:rPr>
          <w:szCs w:val="24"/>
        </w:rPr>
      </w:pPr>
    </w:p>
    <w:p w14:paraId="78F58824" w14:textId="77777777" w:rsidR="002314E0" w:rsidRPr="00D07114" w:rsidRDefault="002314E0" w:rsidP="00D07114">
      <w:pPr>
        <w:rPr>
          <w:szCs w:val="24"/>
          <w:u w:val="single"/>
        </w:rPr>
      </w:pPr>
      <w:r w:rsidRPr="00D07114">
        <w:rPr>
          <w:szCs w:val="24"/>
          <w:u w:val="single"/>
        </w:rPr>
        <w:t>COMPOSTION OF ALUMINUM FOR FOIL FRAMES</w:t>
      </w:r>
    </w:p>
    <w:p w14:paraId="7E74BEE4" w14:textId="77777777" w:rsidR="002314E0" w:rsidRPr="00D07114" w:rsidRDefault="002314E0" w:rsidP="00D07114">
      <w:pPr>
        <w:rPr>
          <w:szCs w:val="24"/>
        </w:rPr>
      </w:pPr>
      <w:r w:rsidRPr="00D07114">
        <w:rPr>
          <w:szCs w:val="24"/>
        </w:rPr>
        <w:t>Mg 2.6 – 3.6 w/o</w:t>
      </w:r>
    </w:p>
    <w:p w14:paraId="5FCC2DBB" w14:textId="77777777" w:rsidR="002314E0" w:rsidRPr="00D07114" w:rsidRDefault="002314E0" w:rsidP="00D07114">
      <w:pPr>
        <w:rPr>
          <w:szCs w:val="24"/>
        </w:rPr>
      </w:pPr>
      <w:r w:rsidRPr="00D07114">
        <w:rPr>
          <w:szCs w:val="24"/>
        </w:rPr>
        <w:t>Cr &lt; 0.3 w/o</w:t>
      </w:r>
    </w:p>
    <w:p w14:paraId="37035758" w14:textId="77777777" w:rsidR="002314E0" w:rsidRPr="00D07114" w:rsidRDefault="002314E0" w:rsidP="00D07114">
      <w:pPr>
        <w:rPr>
          <w:szCs w:val="24"/>
        </w:rPr>
      </w:pPr>
      <w:r w:rsidRPr="00D07114">
        <w:rPr>
          <w:szCs w:val="24"/>
        </w:rPr>
        <w:t>Ti &lt; 0.15 w/o</w:t>
      </w:r>
    </w:p>
    <w:p w14:paraId="163AA0D7" w14:textId="77777777" w:rsidR="002314E0" w:rsidRPr="00D07114" w:rsidRDefault="002314E0" w:rsidP="00D07114">
      <w:pPr>
        <w:rPr>
          <w:szCs w:val="24"/>
        </w:rPr>
      </w:pPr>
      <w:r w:rsidRPr="00D07114">
        <w:rPr>
          <w:szCs w:val="24"/>
        </w:rPr>
        <w:t>Zn &lt; 0.2 w/o</w:t>
      </w:r>
    </w:p>
    <w:p w14:paraId="623911B9" w14:textId="77777777" w:rsidR="002314E0" w:rsidRPr="00D07114" w:rsidRDefault="002314E0" w:rsidP="00D07114">
      <w:pPr>
        <w:rPr>
          <w:szCs w:val="24"/>
        </w:rPr>
      </w:pPr>
      <w:r w:rsidRPr="00D07114">
        <w:rPr>
          <w:szCs w:val="24"/>
        </w:rPr>
        <w:t>Mn &lt; 0.5 w/o</w:t>
      </w:r>
    </w:p>
    <w:p w14:paraId="4269DA32" w14:textId="77777777" w:rsidR="002314E0" w:rsidRPr="00D07114" w:rsidRDefault="002314E0" w:rsidP="00D07114">
      <w:pPr>
        <w:rPr>
          <w:szCs w:val="24"/>
        </w:rPr>
      </w:pPr>
      <w:r w:rsidRPr="00D07114">
        <w:rPr>
          <w:szCs w:val="24"/>
        </w:rPr>
        <w:t>Cu &lt; 0.1 w/o</w:t>
      </w:r>
    </w:p>
    <w:p w14:paraId="71E490E5" w14:textId="77777777" w:rsidR="002314E0" w:rsidRPr="00D07114" w:rsidRDefault="002314E0" w:rsidP="00D07114">
      <w:pPr>
        <w:rPr>
          <w:szCs w:val="24"/>
        </w:rPr>
      </w:pPr>
      <w:r w:rsidRPr="00D07114">
        <w:rPr>
          <w:szCs w:val="24"/>
        </w:rPr>
        <w:t>Si &lt; 0.4 w/o</w:t>
      </w:r>
    </w:p>
    <w:p w14:paraId="68978E23" w14:textId="77777777" w:rsidR="002314E0" w:rsidRPr="00D07114" w:rsidRDefault="002314E0" w:rsidP="00D07114">
      <w:pPr>
        <w:rPr>
          <w:szCs w:val="24"/>
        </w:rPr>
      </w:pPr>
      <w:r w:rsidRPr="00D07114">
        <w:rPr>
          <w:szCs w:val="24"/>
        </w:rPr>
        <w:t>Fe &lt; 0.4 w/o</w:t>
      </w:r>
    </w:p>
    <w:p w14:paraId="1934B2C1" w14:textId="77777777" w:rsidR="002314E0" w:rsidRPr="00D07114" w:rsidRDefault="002314E0" w:rsidP="00D07114">
      <w:pPr>
        <w:rPr>
          <w:szCs w:val="24"/>
        </w:rPr>
      </w:pPr>
      <w:r w:rsidRPr="00D07114">
        <w:rPr>
          <w:szCs w:val="24"/>
        </w:rPr>
        <w:t>Aluminum will also be “uncertain” since it has been specified as “balance”. Once again note that there are no uncertainties given on the actual measurements of weight percent only a range within which the measured value may vary.</w:t>
      </w:r>
    </w:p>
    <w:p w14:paraId="15BA4805" w14:textId="77777777" w:rsidR="002314E0" w:rsidRDefault="002314E0" w:rsidP="00D07114">
      <w:pPr>
        <w:rPr>
          <w:szCs w:val="24"/>
        </w:rPr>
      </w:pPr>
    </w:p>
    <w:p w14:paraId="598948B9" w14:textId="77777777" w:rsidR="0044751B" w:rsidRPr="00D07114" w:rsidRDefault="0044751B" w:rsidP="00D07114">
      <w:pPr>
        <w:rPr>
          <w:szCs w:val="24"/>
        </w:rPr>
      </w:pPr>
    </w:p>
    <w:p w14:paraId="26699A3F" w14:textId="77777777" w:rsidR="002314E0" w:rsidRPr="00D07114" w:rsidRDefault="002314E0" w:rsidP="00D07114">
      <w:pPr>
        <w:rPr>
          <w:szCs w:val="24"/>
          <w:u w:val="single"/>
        </w:rPr>
      </w:pPr>
      <w:r w:rsidRPr="00D07114">
        <w:rPr>
          <w:szCs w:val="24"/>
          <w:u w:val="single"/>
        </w:rPr>
        <w:lastRenderedPageBreak/>
        <w:t>COMPOSTION OF Al2O3 POWDER FOR CEA TLD</w:t>
      </w:r>
    </w:p>
    <w:p w14:paraId="3C4F1FBB" w14:textId="77777777" w:rsidR="002314E0" w:rsidRPr="00D07114" w:rsidRDefault="002314E0" w:rsidP="00D07114">
      <w:pPr>
        <w:rPr>
          <w:szCs w:val="24"/>
        </w:rPr>
      </w:pPr>
      <w:r w:rsidRPr="00D07114">
        <w:rPr>
          <w:szCs w:val="24"/>
        </w:rPr>
        <w:t>Mass = 432 mg ± 30 mg (2</w:t>
      </w:r>
      <w:r w:rsidRPr="00D07114">
        <w:rPr>
          <w:rFonts w:cs="Times New Roman"/>
          <w:szCs w:val="24"/>
        </w:rPr>
        <w:t>σ</w:t>
      </w:r>
      <w:r w:rsidRPr="00D07114">
        <w:rPr>
          <w:szCs w:val="24"/>
        </w:rPr>
        <w:t>)</w:t>
      </w:r>
    </w:p>
    <w:p w14:paraId="42810F4B" w14:textId="77777777" w:rsidR="002314E0" w:rsidRPr="00D07114" w:rsidRDefault="002314E0" w:rsidP="00D07114">
      <w:pPr>
        <w:rPr>
          <w:szCs w:val="24"/>
        </w:rPr>
      </w:pPr>
      <w:r w:rsidRPr="00D07114">
        <w:rPr>
          <w:szCs w:val="24"/>
        </w:rPr>
        <w:t>Volume = 214 mm</w:t>
      </w:r>
      <w:r w:rsidRPr="00D07114">
        <w:rPr>
          <w:szCs w:val="24"/>
          <w:vertAlign w:val="superscript"/>
        </w:rPr>
        <w:t>3</w:t>
      </w:r>
    </w:p>
    <w:p w14:paraId="6C347939" w14:textId="77777777" w:rsidR="002314E0" w:rsidRPr="00D07114" w:rsidRDefault="002314E0" w:rsidP="00D07114">
      <w:pPr>
        <w:rPr>
          <w:szCs w:val="24"/>
        </w:rPr>
      </w:pPr>
      <w:r w:rsidRPr="00D07114">
        <w:rPr>
          <w:szCs w:val="24"/>
        </w:rPr>
        <w:t>This is the only time an uncertainty value has been reported as 2-sigma. I am assuming in the absence of a statement like this that all uncertainties are reported as 1-sigma.</w:t>
      </w:r>
    </w:p>
    <w:p w14:paraId="341B7CC3" w14:textId="77777777" w:rsidR="002314E0" w:rsidRPr="00D07114" w:rsidRDefault="002314E0" w:rsidP="00D07114">
      <w:pPr>
        <w:rPr>
          <w:szCs w:val="24"/>
        </w:rPr>
      </w:pPr>
    </w:p>
    <w:p w14:paraId="1D8E24D3" w14:textId="77777777" w:rsidR="002314E0" w:rsidRPr="00D07114" w:rsidRDefault="002314E0" w:rsidP="00D07114">
      <w:pPr>
        <w:rPr>
          <w:szCs w:val="24"/>
          <w:u w:val="single"/>
        </w:rPr>
      </w:pPr>
      <w:r w:rsidRPr="00D07114">
        <w:rPr>
          <w:szCs w:val="24"/>
          <w:u w:val="single"/>
        </w:rPr>
        <w:t>COMPOSTION OF ALUMINUM ALLOY FOR CEA TLD FRAME</w:t>
      </w:r>
    </w:p>
    <w:p w14:paraId="71278046" w14:textId="77777777" w:rsidR="002314E0" w:rsidRPr="00D07114" w:rsidRDefault="002314E0" w:rsidP="00D07114">
      <w:pPr>
        <w:rPr>
          <w:szCs w:val="24"/>
        </w:rPr>
      </w:pPr>
      <w:r w:rsidRPr="00D07114">
        <w:rPr>
          <w:szCs w:val="24"/>
        </w:rPr>
        <w:t>Mg 0.4 – 1.0 w/o</w:t>
      </w:r>
    </w:p>
    <w:p w14:paraId="13710487" w14:textId="77777777" w:rsidR="002314E0" w:rsidRPr="00D07114" w:rsidRDefault="002314E0" w:rsidP="00D07114">
      <w:pPr>
        <w:rPr>
          <w:szCs w:val="24"/>
        </w:rPr>
      </w:pPr>
      <w:r w:rsidRPr="00D07114">
        <w:rPr>
          <w:szCs w:val="24"/>
        </w:rPr>
        <w:t>Mn 0.3 – 0.8 w/o</w:t>
      </w:r>
    </w:p>
    <w:p w14:paraId="71C775B3" w14:textId="77777777" w:rsidR="002314E0" w:rsidRPr="00D07114" w:rsidRDefault="002314E0" w:rsidP="00D07114">
      <w:pPr>
        <w:rPr>
          <w:szCs w:val="24"/>
        </w:rPr>
      </w:pPr>
      <w:r w:rsidRPr="00D07114">
        <w:rPr>
          <w:szCs w:val="24"/>
        </w:rPr>
        <w:t>Cu 3.5 – 3.7 w/o</w:t>
      </w:r>
    </w:p>
    <w:p w14:paraId="0BFB38E2" w14:textId="77777777" w:rsidR="002314E0" w:rsidRPr="00D07114" w:rsidRDefault="002314E0" w:rsidP="00D07114">
      <w:pPr>
        <w:rPr>
          <w:szCs w:val="24"/>
        </w:rPr>
      </w:pPr>
      <w:r w:rsidRPr="00D07114">
        <w:rPr>
          <w:szCs w:val="24"/>
        </w:rPr>
        <w:t>Si 0.3 – 0.8 w/o</w:t>
      </w:r>
    </w:p>
    <w:p w14:paraId="3FC1FC76" w14:textId="77777777" w:rsidR="002314E0" w:rsidRPr="00D07114" w:rsidRDefault="002314E0" w:rsidP="00D07114">
      <w:pPr>
        <w:rPr>
          <w:szCs w:val="24"/>
        </w:rPr>
      </w:pPr>
      <w:r w:rsidRPr="00D07114">
        <w:rPr>
          <w:szCs w:val="24"/>
        </w:rPr>
        <w:t>Cr ≤ 0.1 w/o</w:t>
      </w:r>
    </w:p>
    <w:p w14:paraId="0FFF03DA" w14:textId="77777777" w:rsidR="002314E0" w:rsidRPr="00D07114" w:rsidRDefault="002314E0" w:rsidP="00D07114">
      <w:pPr>
        <w:rPr>
          <w:szCs w:val="24"/>
        </w:rPr>
      </w:pPr>
      <w:r w:rsidRPr="00D07114">
        <w:rPr>
          <w:szCs w:val="24"/>
        </w:rPr>
        <w:t>Ti + Zr ≤0.2 w/o</w:t>
      </w:r>
    </w:p>
    <w:p w14:paraId="45437286" w14:textId="77777777" w:rsidR="002314E0" w:rsidRPr="00D07114" w:rsidRDefault="002314E0" w:rsidP="00D07114">
      <w:pPr>
        <w:rPr>
          <w:szCs w:val="24"/>
        </w:rPr>
      </w:pPr>
      <w:r w:rsidRPr="00D07114">
        <w:rPr>
          <w:szCs w:val="24"/>
        </w:rPr>
        <w:t>Zn ≤ 0.2 w/o</w:t>
      </w:r>
    </w:p>
    <w:p w14:paraId="478D5E96" w14:textId="77777777" w:rsidR="002314E0" w:rsidRPr="00D07114" w:rsidRDefault="002314E0" w:rsidP="00D07114">
      <w:pPr>
        <w:rPr>
          <w:szCs w:val="24"/>
        </w:rPr>
      </w:pPr>
      <w:r w:rsidRPr="00D07114">
        <w:rPr>
          <w:szCs w:val="24"/>
        </w:rPr>
        <w:t>Fe ≤ 0.5 w/o</w:t>
      </w:r>
    </w:p>
    <w:p w14:paraId="15728D84" w14:textId="77777777" w:rsidR="002314E0" w:rsidRPr="00D07114" w:rsidRDefault="002314E0" w:rsidP="00D07114">
      <w:pPr>
        <w:rPr>
          <w:szCs w:val="24"/>
        </w:rPr>
      </w:pPr>
      <w:r w:rsidRPr="00D07114">
        <w:rPr>
          <w:szCs w:val="24"/>
        </w:rPr>
        <w:t>The Al w/o value will be uncertain as well since it has been specified as “balance”.</w:t>
      </w:r>
    </w:p>
    <w:p w14:paraId="66ABBF71" w14:textId="77777777" w:rsidR="002314E0" w:rsidRPr="00D07114" w:rsidRDefault="002314E0" w:rsidP="00D07114">
      <w:pPr>
        <w:rPr>
          <w:szCs w:val="24"/>
        </w:rPr>
      </w:pPr>
    </w:p>
    <w:p w14:paraId="65DC3E9F" w14:textId="77777777" w:rsidR="002314E0" w:rsidRPr="00D07114" w:rsidRDefault="002314E0" w:rsidP="00D07114">
      <w:pPr>
        <w:rPr>
          <w:szCs w:val="24"/>
          <w:u w:val="single"/>
        </w:rPr>
      </w:pPr>
      <w:r w:rsidRPr="00D07114">
        <w:rPr>
          <w:szCs w:val="24"/>
          <w:u w:val="single"/>
        </w:rPr>
        <w:t>COMPOSTION OF PPB9</w:t>
      </w:r>
    </w:p>
    <w:p w14:paraId="4D5B3B2B" w14:textId="77777777" w:rsidR="002314E0" w:rsidRPr="00D07114" w:rsidRDefault="002314E0" w:rsidP="00D07114">
      <w:pPr>
        <w:rPr>
          <w:szCs w:val="24"/>
        </w:rPr>
      </w:pPr>
      <w:r w:rsidRPr="00D07114">
        <w:rPr>
          <w:szCs w:val="24"/>
        </w:rPr>
        <w:t>There is 1.29 w/o of this material listed as “other” with no details on what the actual materials are. The model herein assumes that this unknown is not in the model and the remaining constituent w/o values are re-normalized to 100w/o.</w:t>
      </w:r>
    </w:p>
    <w:p w14:paraId="3FF9BF8E" w14:textId="77777777" w:rsidR="002314E0" w:rsidRPr="00D07114" w:rsidRDefault="002314E0" w:rsidP="00D07114">
      <w:pPr>
        <w:rPr>
          <w:szCs w:val="24"/>
        </w:rPr>
      </w:pPr>
    </w:p>
    <w:p w14:paraId="6B3689BE" w14:textId="77777777" w:rsidR="002314E0" w:rsidRPr="00D07114" w:rsidRDefault="002314E0" w:rsidP="00D07114">
      <w:pPr>
        <w:rPr>
          <w:szCs w:val="24"/>
          <w:u w:val="single"/>
        </w:rPr>
      </w:pPr>
      <w:r w:rsidRPr="00D07114">
        <w:rPr>
          <w:szCs w:val="24"/>
          <w:u w:val="single"/>
        </w:rPr>
        <w:t>COMPOSTION OF S235JR STEEL</w:t>
      </w:r>
    </w:p>
    <w:p w14:paraId="264F3217" w14:textId="77777777" w:rsidR="002314E0" w:rsidRPr="00D07114" w:rsidRDefault="002314E0" w:rsidP="00D07114">
      <w:pPr>
        <w:rPr>
          <w:szCs w:val="24"/>
        </w:rPr>
      </w:pPr>
      <w:r w:rsidRPr="00D07114">
        <w:rPr>
          <w:szCs w:val="24"/>
        </w:rPr>
        <w:t>C ≤ 0.17 w/o</w:t>
      </w:r>
    </w:p>
    <w:p w14:paraId="47415DC5" w14:textId="77777777" w:rsidR="002314E0" w:rsidRPr="00D07114" w:rsidRDefault="002314E0" w:rsidP="00D07114">
      <w:pPr>
        <w:rPr>
          <w:szCs w:val="24"/>
        </w:rPr>
      </w:pPr>
      <w:r w:rsidRPr="00D07114">
        <w:rPr>
          <w:szCs w:val="24"/>
        </w:rPr>
        <w:t>Mn ≤ 1.4 w/o</w:t>
      </w:r>
    </w:p>
    <w:p w14:paraId="31B717FF" w14:textId="77777777" w:rsidR="002314E0" w:rsidRPr="00D07114" w:rsidRDefault="002314E0" w:rsidP="00D07114">
      <w:pPr>
        <w:rPr>
          <w:szCs w:val="24"/>
        </w:rPr>
      </w:pPr>
      <w:r w:rsidRPr="00D07114">
        <w:rPr>
          <w:szCs w:val="24"/>
        </w:rPr>
        <w:t>P ≤ 0.035 w/o</w:t>
      </w:r>
    </w:p>
    <w:p w14:paraId="58206BC6" w14:textId="77777777" w:rsidR="002314E0" w:rsidRPr="00D07114" w:rsidRDefault="002314E0" w:rsidP="00D07114">
      <w:pPr>
        <w:rPr>
          <w:szCs w:val="24"/>
        </w:rPr>
      </w:pPr>
      <w:r w:rsidRPr="00D07114">
        <w:rPr>
          <w:szCs w:val="24"/>
        </w:rPr>
        <w:t>S ≤ 0.035 w/o</w:t>
      </w:r>
    </w:p>
    <w:p w14:paraId="6ED37879" w14:textId="77777777" w:rsidR="002314E0" w:rsidRPr="00D07114" w:rsidRDefault="002314E0" w:rsidP="00D07114">
      <w:pPr>
        <w:rPr>
          <w:szCs w:val="24"/>
        </w:rPr>
      </w:pPr>
      <w:r w:rsidRPr="00D07114">
        <w:rPr>
          <w:szCs w:val="24"/>
        </w:rPr>
        <w:t>N ≤ 0.012 w/o</w:t>
      </w:r>
    </w:p>
    <w:p w14:paraId="41C1A93A" w14:textId="77777777" w:rsidR="002314E0" w:rsidRPr="00D07114" w:rsidRDefault="002314E0" w:rsidP="00D07114">
      <w:pPr>
        <w:rPr>
          <w:szCs w:val="24"/>
        </w:rPr>
      </w:pPr>
      <w:r w:rsidRPr="00D07114">
        <w:rPr>
          <w:szCs w:val="24"/>
        </w:rPr>
        <w:t>Cu ≤ 0.55 w/o</w:t>
      </w:r>
    </w:p>
    <w:p w14:paraId="3D85E5DF" w14:textId="77777777" w:rsidR="002314E0" w:rsidRPr="00D07114" w:rsidRDefault="002314E0" w:rsidP="00D07114">
      <w:pPr>
        <w:rPr>
          <w:szCs w:val="24"/>
        </w:rPr>
      </w:pPr>
      <w:r w:rsidRPr="00D07114">
        <w:rPr>
          <w:szCs w:val="24"/>
        </w:rPr>
        <w:t>Fe will also vary and be uncertain due to its being specified as “balance”.</w:t>
      </w:r>
    </w:p>
    <w:p w14:paraId="1C51F7FC" w14:textId="77777777" w:rsidR="002314E0" w:rsidRPr="00D07114" w:rsidRDefault="002314E0" w:rsidP="00D07114">
      <w:pPr>
        <w:rPr>
          <w:szCs w:val="24"/>
        </w:rPr>
      </w:pPr>
    </w:p>
    <w:p w14:paraId="0FA32F7A" w14:textId="77777777" w:rsidR="002314E0" w:rsidRPr="00D07114" w:rsidRDefault="002314E0" w:rsidP="00D07114">
      <w:pPr>
        <w:rPr>
          <w:szCs w:val="24"/>
          <w:u w:val="single"/>
        </w:rPr>
      </w:pPr>
      <w:r w:rsidRPr="00D07114">
        <w:rPr>
          <w:szCs w:val="24"/>
          <w:u w:val="single"/>
        </w:rPr>
        <w:t>COMPOSTION OF BARYTE CONCRETE MIXTURE FOR CONCRETE SHIELDS</w:t>
      </w:r>
    </w:p>
    <w:p w14:paraId="02612641" w14:textId="77777777" w:rsidR="002314E0" w:rsidRPr="00D07114" w:rsidRDefault="002314E0" w:rsidP="00D07114">
      <w:pPr>
        <w:rPr>
          <w:szCs w:val="24"/>
        </w:rPr>
      </w:pPr>
      <w:r w:rsidRPr="00D07114">
        <w:rPr>
          <w:szCs w:val="24"/>
        </w:rPr>
        <w:t>Cl ≤ 0.01 w/o</w:t>
      </w:r>
    </w:p>
    <w:p w14:paraId="6405314D" w14:textId="77777777" w:rsidR="002314E0" w:rsidRPr="00D07114" w:rsidRDefault="002314E0" w:rsidP="00D07114">
      <w:pPr>
        <w:rPr>
          <w:szCs w:val="24"/>
        </w:rPr>
      </w:pPr>
      <w:r w:rsidRPr="00D07114">
        <w:rPr>
          <w:szCs w:val="24"/>
        </w:rPr>
        <w:t>B &lt; 0.1 w/o</w:t>
      </w:r>
    </w:p>
    <w:p w14:paraId="36413ED4" w14:textId="77777777" w:rsidR="002314E0" w:rsidRPr="00D07114" w:rsidRDefault="002314E0" w:rsidP="00D07114">
      <w:pPr>
        <w:rPr>
          <w:szCs w:val="24"/>
        </w:rPr>
      </w:pPr>
      <w:r w:rsidRPr="00D07114">
        <w:rPr>
          <w:szCs w:val="24"/>
        </w:rPr>
        <w:t>Remainder of the material is assumed to be Oxygen and so it will vary due to it being specified as “balance.</w:t>
      </w:r>
    </w:p>
    <w:p w14:paraId="00140C0F" w14:textId="77777777" w:rsidR="002314E0" w:rsidRPr="00D07114" w:rsidRDefault="002314E0" w:rsidP="00D07114">
      <w:pPr>
        <w:rPr>
          <w:szCs w:val="24"/>
        </w:rPr>
      </w:pPr>
    </w:p>
    <w:p w14:paraId="1C1F420A" w14:textId="77777777" w:rsidR="002314E0" w:rsidRPr="00D07114" w:rsidRDefault="002314E0" w:rsidP="00D07114">
      <w:pPr>
        <w:rPr>
          <w:szCs w:val="24"/>
          <w:u w:val="single"/>
        </w:rPr>
      </w:pPr>
      <w:r w:rsidRPr="00D07114">
        <w:rPr>
          <w:szCs w:val="24"/>
          <w:u w:val="single"/>
        </w:rPr>
        <w:t>DIMENSIONS OF ACTIVATION FOILS</w:t>
      </w:r>
    </w:p>
    <w:p w14:paraId="76354203" w14:textId="77777777" w:rsidR="002314E0" w:rsidRPr="00D07114" w:rsidRDefault="002314E0" w:rsidP="00D07114">
      <w:pPr>
        <w:rPr>
          <w:szCs w:val="24"/>
        </w:rPr>
      </w:pPr>
      <w:r w:rsidRPr="00D07114">
        <w:rPr>
          <w:szCs w:val="24"/>
        </w:rPr>
        <w:t xml:space="preserve"> Gold:  Thickness = 0.25 mm ± 10.0%;  Diameter = 20.0 mm ± 0.2 mm</w:t>
      </w:r>
    </w:p>
    <w:p w14:paraId="74326665" w14:textId="77777777" w:rsidR="002314E0" w:rsidRPr="00D07114" w:rsidRDefault="002314E0" w:rsidP="00D07114">
      <w:pPr>
        <w:rPr>
          <w:szCs w:val="24"/>
        </w:rPr>
      </w:pPr>
      <w:r w:rsidRPr="00D07114">
        <w:rPr>
          <w:szCs w:val="24"/>
        </w:rPr>
        <w:t>Nickel: Thickness = 2.0 mm ± 10.0%;  Diameter = 20.0 mm ± 0.5 mm</w:t>
      </w:r>
    </w:p>
    <w:p w14:paraId="4C8F33E4" w14:textId="77777777" w:rsidR="002314E0" w:rsidRPr="00D07114" w:rsidRDefault="002314E0" w:rsidP="00D07114">
      <w:pPr>
        <w:rPr>
          <w:szCs w:val="24"/>
        </w:rPr>
      </w:pPr>
      <w:r w:rsidRPr="00D07114">
        <w:rPr>
          <w:szCs w:val="24"/>
        </w:rPr>
        <w:t>Indium:  Thickness = 1.0 mm ± 10.0%;  Diameter = 20.0 mm ± 0.5 mm</w:t>
      </w:r>
    </w:p>
    <w:p w14:paraId="2CC68DC4" w14:textId="77777777" w:rsidR="002314E0" w:rsidRPr="00D07114" w:rsidRDefault="002314E0" w:rsidP="00D07114">
      <w:pPr>
        <w:rPr>
          <w:szCs w:val="24"/>
        </w:rPr>
      </w:pPr>
      <w:r w:rsidRPr="00D07114">
        <w:rPr>
          <w:szCs w:val="24"/>
        </w:rPr>
        <w:t>Iron:  Thickness = 3.0 mm ± 10.0%;  Diameter = 20.0 mm ± 0.5 mm</w:t>
      </w:r>
    </w:p>
    <w:p w14:paraId="58396D2C" w14:textId="77777777" w:rsidR="002314E0" w:rsidRPr="00D07114" w:rsidRDefault="002314E0" w:rsidP="00D07114">
      <w:pPr>
        <w:rPr>
          <w:szCs w:val="24"/>
        </w:rPr>
      </w:pPr>
      <w:r w:rsidRPr="00D07114">
        <w:rPr>
          <w:szCs w:val="24"/>
        </w:rPr>
        <w:t>Magnesium:  Thickness = 2.0 mm ± 10.0%;  Diameter = 20.0 mm ± 0.5 mm</w:t>
      </w:r>
    </w:p>
    <w:p w14:paraId="2E1E0A13" w14:textId="77777777" w:rsidR="002314E0" w:rsidRPr="00D07114" w:rsidRDefault="002314E0" w:rsidP="00D07114">
      <w:pPr>
        <w:rPr>
          <w:szCs w:val="24"/>
        </w:rPr>
      </w:pPr>
      <w:r w:rsidRPr="00D07114">
        <w:rPr>
          <w:szCs w:val="24"/>
        </w:rPr>
        <w:t>Cobalt:  Thickness = 2.0 mm ± 10.0%;  Diameter = 20.0 mm ± 0.2 mm</w:t>
      </w:r>
    </w:p>
    <w:p w14:paraId="5175539E" w14:textId="77777777" w:rsidR="002314E0" w:rsidRDefault="002314E0" w:rsidP="00D07114">
      <w:pPr>
        <w:rPr>
          <w:szCs w:val="24"/>
        </w:rPr>
      </w:pPr>
    </w:p>
    <w:p w14:paraId="02B7B86D" w14:textId="77777777" w:rsidR="0044751B" w:rsidRPr="00D07114" w:rsidRDefault="0044751B" w:rsidP="00D07114">
      <w:pPr>
        <w:rPr>
          <w:szCs w:val="24"/>
        </w:rPr>
      </w:pPr>
    </w:p>
    <w:p w14:paraId="1D15B0A3" w14:textId="7604444C" w:rsidR="002314E0" w:rsidRPr="00D07114" w:rsidRDefault="00F53956" w:rsidP="00D07114">
      <w:pPr>
        <w:rPr>
          <w:szCs w:val="24"/>
          <w:u w:val="single"/>
        </w:rPr>
      </w:pPr>
      <w:r w:rsidRPr="00D07114">
        <w:rPr>
          <w:szCs w:val="24"/>
          <w:u w:val="single"/>
        </w:rPr>
        <w:lastRenderedPageBreak/>
        <w:t>MASS OF ACTIVATION FOILS</w:t>
      </w:r>
    </w:p>
    <w:p w14:paraId="642627B1" w14:textId="53E92002" w:rsidR="002314E0" w:rsidRPr="00D07114" w:rsidRDefault="002314E0" w:rsidP="00D07114">
      <w:pPr>
        <w:rPr>
          <w:szCs w:val="24"/>
        </w:rPr>
      </w:pPr>
      <w:r w:rsidRPr="00D07114">
        <w:rPr>
          <w:szCs w:val="24"/>
        </w:rPr>
        <w:t>Gold:  M = ± 0.2%</w:t>
      </w:r>
    </w:p>
    <w:p w14:paraId="26CDA045" w14:textId="411155BD" w:rsidR="002314E0" w:rsidRPr="00D07114" w:rsidRDefault="002314E0" w:rsidP="00D07114">
      <w:pPr>
        <w:rPr>
          <w:szCs w:val="24"/>
        </w:rPr>
      </w:pPr>
      <w:r w:rsidRPr="00D07114">
        <w:rPr>
          <w:szCs w:val="24"/>
        </w:rPr>
        <w:t>Nickel:  M = ± 0.2%</w:t>
      </w:r>
    </w:p>
    <w:p w14:paraId="398A5148" w14:textId="230CF93B" w:rsidR="002314E0" w:rsidRPr="00D07114" w:rsidRDefault="002314E0" w:rsidP="00D07114">
      <w:pPr>
        <w:rPr>
          <w:szCs w:val="24"/>
        </w:rPr>
      </w:pPr>
      <w:r w:rsidRPr="00D07114">
        <w:rPr>
          <w:szCs w:val="24"/>
        </w:rPr>
        <w:t>Indium:  M = ± 0.2%</w:t>
      </w:r>
    </w:p>
    <w:p w14:paraId="0A5D054F" w14:textId="4BA69C05" w:rsidR="002314E0" w:rsidRPr="00D07114" w:rsidRDefault="002314E0" w:rsidP="00D07114">
      <w:pPr>
        <w:rPr>
          <w:szCs w:val="24"/>
        </w:rPr>
      </w:pPr>
      <w:r w:rsidRPr="00D07114">
        <w:rPr>
          <w:szCs w:val="24"/>
        </w:rPr>
        <w:t>Iron:  M = ± 0.2%</w:t>
      </w:r>
    </w:p>
    <w:p w14:paraId="2DA16C7C" w14:textId="1224C685" w:rsidR="002314E0" w:rsidRPr="00D07114" w:rsidRDefault="002314E0" w:rsidP="00D07114">
      <w:pPr>
        <w:rPr>
          <w:szCs w:val="24"/>
        </w:rPr>
      </w:pPr>
      <w:r w:rsidRPr="00D07114">
        <w:rPr>
          <w:szCs w:val="24"/>
        </w:rPr>
        <w:t>Magnesium:  M = ± 0.2%</w:t>
      </w:r>
    </w:p>
    <w:p w14:paraId="24CBA126" w14:textId="0C7C3690" w:rsidR="002314E0" w:rsidRPr="00D07114" w:rsidRDefault="002314E0" w:rsidP="00D07114">
      <w:pPr>
        <w:rPr>
          <w:szCs w:val="24"/>
        </w:rPr>
      </w:pPr>
      <w:r w:rsidRPr="00D07114">
        <w:rPr>
          <w:szCs w:val="24"/>
        </w:rPr>
        <w:t>Cobalt:  M = ± 0.2%</w:t>
      </w:r>
    </w:p>
    <w:p w14:paraId="32F1E8F3" w14:textId="67E0E1BE" w:rsidR="00721720" w:rsidRDefault="00721720">
      <w:pPr>
        <w:spacing w:after="200" w:line="276" w:lineRule="auto"/>
        <w:rPr>
          <w:szCs w:val="24"/>
        </w:rPr>
      </w:pPr>
      <w:r>
        <w:rPr>
          <w:szCs w:val="24"/>
        </w:rPr>
        <w:br w:type="page"/>
      </w:r>
    </w:p>
    <w:p w14:paraId="39411E2D" w14:textId="400C2B83" w:rsidR="002314E0" w:rsidRPr="00721720" w:rsidRDefault="00721720" w:rsidP="00721720">
      <w:pPr>
        <w:pStyle w:val="Heading1"/>
        <w:numPr>
          <w:ilvl w:val="0"/>
          <w:numId w:val="0"/>
        </w:numPr>
      </w:pPr>
      <w:bookmarkStart w:id="158" w:name="_Toc223007827"/>
      <w:r w:rsidRPr="00721720">
        <w:t>VITA</w:t>
      </w:r>
      <w:bookmarkEnd w:id="158"/>
    </w:p>
    <w:p w14:paraId="122F6A42" w14:textId="77777777" w:rsidR="00721720" w:rsidRDefault="00721720" w:rsidP="00D07114">
      <w:pPr>
        <w:rPr>
          <w:szCs w:val="24"/>
        </w:rPr>
      </w:pPr>
    </w:p>
    <w:p w14:paraId="2DEE09A5" w14:textId="1F49FB12" w:rsidR="00721720" w:rsidRDefault="00721720" w:rsidP="00D07114">
      <w:pPr>
        <w:rPr>
          <w:szCs w:val="24"/>
        </w:rPr>
      </w:pPr>
      <w:r>
        <w:rPr>
          <w:szCs w:val="24"/>
        </w:rPr>
        <w:t xml:space="preserve">Kevin Reynolds was born </w:t>
      </w:r>
      <w:r w:rsidR="008A3FEE">
        <w:rPr>
          <w:szCs w:val="24"/>
        </w:rPr>
        <w:t xml:space="preserve">in Manhattan, Kansas </w:t>
      </w:r>
      <w:r>
        <w:rPr>
          <w:szCs w:val="24"/>
        </w:rPr>
        <w:t>to Roger and Victoria</w:t>
      </w:r>
      <w:r w:rsidR="008A3FEE">
        <w:rPr>
          <w:szCs w:val="24"/>
        </w:rPr>
        <w:t xml:space="preserve"> Reynolds.  He has one younger brother John and one younger sister Kathryn.  Kevin moved to </w:t>
      </w:r>
      <w:r w:rsidR="00951BD4">
        <w:rPr>
          <w:szCs w:val="24"/>
        </w:rPr>
        <w:t xml:space="preserve">Mississippi at an early age when his father got a teaching job at Mississippi State University in Starkville.  </w:t>
      </w:r>
      <w:r w:rsidR="008A3FEE">
        <w:rPr>
          <w:szCs w:val="24"/>
        </w:rPr>
        <w:t>Kevin graduated from Warren Central High School in Vicksburg, Mississippi.</w:t>
      </w:r>
      <w:r w:rsidR="00C121FF">
        <w:rPr>
          <w:szCs w:val="24"/>
        </w:rPr>
        <w:t xml:space="preserve">  After graduation he attended Mississippi State University and received his bachelor of Science Degree in Nuclear Engineering with a Minor in Mathematics.  After receiving his bachelor’s degree, Kevin continued his </w:t>
      </w:r>
      <w:r w:rsidR="00B05305">
        <w:rPr>
          <w:szCs w:val="24"/>
        </w:rPr>
        <w:t>education</w:t>
      </w:r>
      <w:r w:rsidR="00C121FF">
        <w:rPr>
          <w:szCs w:val="24"/>
        </w:rPr>
        <w:t xml:space="preserve"> by attending The University of Tennessee at Knoxville.  Kevin graduated with a Master of Science Degree in Nuclear Engineering in 1990 and went on to serve in the United States Navy for 3 years.  Kevin began his professional career after his military service in Denver, Colorado where he worked as a Nuclear Criticality Safety Engineer for 2 years.  In 1995 Kevin moved back to Tennessee and continued his work as a Nuclear Criticality Safety Engineer for the U.S. Department of Energy at the Y-12 National Security Complex where he is currently employed.  He was granted a sabbatical from his job to attend the University of Tennessee at Knoxville to complete his </w:t>
      </w:r>
      <w:r w:rsidR="00B05305">
        <w:rPr>
          <w:szCs w:val="24"/>
        </w:rPr>
        <w:t>education</w:t>
      </w:r>
      <w:r w:rsidR="00C121FF">
        <w:rPr>
          <w:szCs w:val="24"/>
        </w:rPr>
        <w:t xml:space="preserve">.  Kevin graduated from the </w:t>
      </w:r>
      <w:r w:rsidR="00B05305">
        <w:rPr>
          <w:szCs w:val="24"/>
        </w:rPr>
        <w:t>University</w:t>
      </w:r>
      <w:r w:rsidR="00C121FF">
        <w:rPr>
          <w:szCs w:val="24"/>
        </w:rPr>
        <w:t xml:space="preserve"> of Tennessee with a Doctor of </w:t>
      </w:r>
      <w:r w:rsidR="00B05305">
        <w:rPr>
          <w:szCs w:val="24"/>
        </w:rPr>
        <w:t>Philosophy</w:t>
      </w:r>
      <w:r w:rsidR="00C121FF">
        <w:rPr>
          <w:szCs w:val="24"/>
        </w:rPr>
        <w:t xml:space="preserve"> degree in Nuclear Engineering in May 2013 and returned to work at Y-12.</w:t>
      </w:r>
    </w:p>
    <w:p w14:paraId="47DE3FE9" w14:textId="77777777" w:rsidR="00C121FF" w:rsidRDefault="00C121FF" w:rsidP="00D07114">
      <w:pPr>
        <w:rPr>
          <w:szCs w:val="24"/>
        </w:rPr>
      </w:pPr>
    </w:p>
    <w:p w14:paraId="17239FBF" w14:textId="77777777" w:rsidR="00C121FF" w:rsidRPr="00D07114" w:rsidRDefault="00C121FF" w:rsidP="00D07114">
      <w:pPr>
        <w:rPr>
          <w:szCs w:val="24"/>
        </w:rPr>
      </w:pPr>
    </w:p>
    <w:sectPr w:rsidR="00C121FF" w:rsidRPr="00D07114" w:rsidSect="001E33C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3FE215" w14:textId="77777777" w:rsidR="00F64D02" w:rsidRDefault="00F64D02" w:rsidP="00370279">
      <w:r>
        <w:separator/>
      </w:r>
    </w:p>
  </w:endnote>
  <w:endnote w:type="continuationSeparator" w:id="0">
    <w:p w14:paraId="546CC482" w14:textId="77777777" w:rsidR="00F64D02" w:rsidRDefault="00F64D02" w:rsidP="00370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Century Schoolbook">
    <w:panose1 w:val="020406040505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Arial Gras">
    <w:altName w:val="Arial"/>
    <w:panose1 w:val="00000000000000000000"/>
    <w:charset w:val="00"/>
    <w:family w:val="roman"/>
    <w:notTrueType/>
    <w:pitch w:val="default"/>
  </w:font>
  <w:font w:name="Cambria Math">
    <w:panose1 w:val="02040503050406030204"/>
    <w:charset w:val="00"/>
    <w:family w:val="auto"/>
    <w:pitch w:val="variable"/>
    <w:sig w:usb0="E00002FF" w:usb1="420024FF" w:usb2="00000000" w:usb3="00000000" w:csb0="0000019F"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CE79283" w14:textId="77777777" w:rsidR="00F64D02" w:rsidRDefault="00F64D02" w:rsidP="009F43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DCF2120" w14:textId="77777777" w:rsidR="00F64D02" w:rsidRDefault="00F64D02" w:rsidP="001934E8">
    <w:pPr>
      <w:pStyle w:val="Footer"/>
      <w:ind w:firstLine="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AEC88B9" w14:textId="77777777" w:rsidR="00F64D02" w:rsidRDefault="00F64D02" w:rsidP="00A267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14AF7">
      <w:rPr>
        <w:rStyle w:val="PageNumber"/>
        <w:noProof/>
      </w:rPr>
      <w:t>vi</w:t>
    </w:r>
    <w:r>
      <w:rPr>
        <w:rStyle w:val="PageNumber"/>
      </w:rPr>
      <w:fldChar w:fldCharType="end"/>
    </w:r>
  </w:p>
  <w:p w14:paraId="53C3C137" w14:textId="77777777" w:rsidR="00F64D02" w:rsidRDefault="00F64D02" w:rsidP="001934E8">
    <w:pPr>
      <w:pStyle w:val="Footer"/>
      <w:ind w:firstLine="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18A83C0" w14:textId="77777777" w:rsidR="00F64D02" w:rsidRDefault="00F64D02" w:rsidP="009F43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14AF7">
      <w:rPr>
        <w:rStyle w:val="PageNumber"/>
        <w:noProof/>
      </w:rPr>
      <w:t>155</w:t>
    </w:r>
    <w:r>
      <w:rPr>
        <w:rStyle w:val="PageNumber"/>
      </w:rPr>
      <w:fldChar w:fldCharType="end"/>
    </w:r>
  </w:p>
  <w:p w14:paraId="09ED2968" w14:textId="77777777" w:rsidR="00F64D02" w:rsidRDefault="00F64D02" w:rsidP="001934E8">
    <w:pPr>
      <w:pStyle w:val="Footer"/>
      <w:ind w:firstLine="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53144D" w14:textId="77777777" w:rsidR="00F64D02" w:rsidRDefault="00F64D02" w:rsidP="00370279">
      <w:r>
        <w:separator/>
      </w:r>
    </w:p>
  </w:footnote>
  <w:footnote w:type="continuationSeparator" w:id="0">
    <w:p w14:paraId="53ED1EF5" w14:textId="77777777" w:rsidR="00F64D02" w:rsidRDefault="00F64D02" w:rsidP="003702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ABE953B" w14:textId="2E0027F3" w:rsidR="00F64D02" w:rsidRDefault="00F64D02">
    <w:pPr>
      <w:pStyle w:val="Header"/>
    </w:pPr>
    <w:r>
      <w:rPr>
        <w:noProof/>
      </w:rPr>
      <w:pict w14:anchorId="7376C212">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527.85pt;height:131.95pt;rotation:315;z-index:-251655168;mso-wrap-edited:f;mso-position-horizontal:center;mso-position-horizontal-relative:margin;mso-position-vertical:center;mso-position-vertical-relative:margin" wrapcoords="21293 4418 14328 4418 13745 4663 13714 4786 14451 10309 14420 15586 11536 4786 11260 3804 11045 5031 10063 12272 8253 5645 7639 3681 7425 4418 4939 4540 4817 4540 5522 7854 4510 7854 3559 5277 3098 4663 2638 4295 153 4540 122 5031 828 8590 767 16445 122 16936 122 17059 306 17795 1810 17795 3098 17550 3589 16813 3957 15586 4203 16322 5123 18163 5277 17795 6934 17672 6934 17181 6259 13622 7977 17795 10646 17672 10707 17550 10401 13745 10953 15586 12027 18286 12211 17795 15617 17795 15923 17550 15923 16936 15187 13254 15402 11290 16292 13990 16476 13868 16476 10063 17948 15831 18869 18654 19145 17795 20495 17795 20679 17550 20618 16936 19912 12763 19912 7240 20157 5400 21293 9818 21446 9572 21446 4909 21293 4418" fillcolor="black" stroked="f">
          <v:fill opacity="14417f"/>
          <v:textpath style="font-family:&quot;Century Schoolbook&quot;;font-size:1pt" string="DRAFT"/>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22BA671" w14:textId="44D53A9E" w:rsidR="00F64D02" w:rsidRDefault="00F64D02">
    <w:pPr>
      <w:pStyle w:val="Header"/>
    </w:pPr>
    <w:r>
      <w:rPr>
        <w:noProof/>
      </w:rPr>
      <w:pict w14:anchorId="5825FFDA">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527.85pt;height:131.95pt;rotation:315;z-index:-251657216;mso-wrap-edited:f;mso-position-horizontal:center;mso-position-horizontal-relative:margin;mso-position-vertical:center;mso-position-vertical-relative:margin" wrapcoords="21293 4418 14328 4418 13745 4663 13714 4786 14451 10309 14420 15586 11536 4786 11260 3804 11045 5031 10063 12272 8253 5645 7639 3681 7425 4418 4939 4540 4817 4540 5522 7854 4510 7854 3559 5277 3098 4663 2638 4295 153 4540 122 5031 828 8590 767 16445 122 16936 122 17059 306 17795 1810 17795 3098 17550 3589 16813 3957 15586 4203 16322 5123 18163 5277 17795 6934 17672 6934 17181 6259 13622 7977 17795 10646 17672 10707 17550 10401 13745 10953 15586 12027 18286 12211 17795 15617 17795 15923 17550 15923 16936 15187 13254 15402 11290 16292 13990 16476 13868 16476 10063 17948 15831 18869 18654 19145 17795 20495 17795 20679 17550 20618 16936 19912 12763 19912 7240 20157 5400 21293 9818 21446 9572 21446 4909 21293 4418" fillcolor="black" stroked="f">
          <v:fill opacity="14417f"/>
          <v:textpath style="font-family:&quot;Century Schoolbook&quot;;font-size:1pt" string="DRAFT"/>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411ADB8" w14:textId="45CB71DA" w:rsidR="00F64D02" w:rsidRDefault="00F64D02">
    <w:pPr>
      <w:pStyle w:val="Header"/>
    </w:pPr>
    <w:r>
      <w:rPr>
        <w:noProof/>
      </w:rPr>
      <w:pict w14:anchorId="31EC0012">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1" type="#_x0000_t136" style="position:absolute;margin-left:0;margin-top:0;width:527.85pt;height:131.95pt;rotation:315;z-index:-251653120;mso-wrap-edited:f;mso-position-horizontal:center;mso-position-horizontal-relative:margin;mso-position-vertical:center;mso-position-vertical-relative:margin" wrapcoords="21293 4418 14328 4418 13745 4663 13714 4786 14451 10309 14420 15586 11536 4786 11260 3804 11045 5031 10063 12272 8253 5645 7639 3681 7425 4418 4939 4540 4817 4540 5522 7854 4510 7854 3559 5277 3098 4663 2638 4295 153 4540 122 5031 828 8590 767 16445 122 16936 122 17059 306 17795 1810 17795 3098 17550 3589 16813 3957 15586 4203 16322 5123 18163 5277 17795 6934 17672 6934 17181 6259 13622 7977 17795 10646 17672 10707 17550 10401 13745 10953 15586 12027 18286 12211 17795 15617 17795 15923 17550 15923 16936 15187 13254 15402 11290 16292 13990 16476 13868 16476 10063 17948 15831 18869 18654 19145 17795 20495 17795 20679 17550 20618 16936 19912 12763 19912 7240 20157 5400 21293 9818 21446 9572 21446 4909 21293 4418" fillcolor="black" stroked="f">
          <v:fill opacity="14417f"/>
          <v:textpath style="font-family:&quot;Century Schoolbook&quot;;font-size:1pt" string="DRAFT"/>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E7382"/>
    <w:multiLevelType w:val="hybridMultilevel"/>
    <w:tmpl w:val="1AB03390"/>
    <w:lvl w:ilvl="0" w:tplc="7320FA90">
      <w:start w:val="1"/>
      <w:numFmt w:val="decimal"/>
      <w:pStyle w:val="Bibliography"/>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054D7F"/>
    <w:multiLevelType w:val="hybridMultilevel"/>
    <w:tmpl w:val="66F43D9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AF1466"/>
    <w:multiLevelType w:val="hybridMultilevel"/>
    <w:tmpl w:val="A7EA5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8F4CF2"/>
    <w:multiLevelType w:val="hybridMultilevel"/>
    <w:tmpl w:val="57DE7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7879C6"/>
    <w:multiLevelType w:val="multilevel"/>
    <w:tmpl w:val="A2369434"/>
    <w:lvl w:ilvl="0">
      <w:start w:val="1"/>
      <w:numFmt w:val="bullet"/>
      <w:lvlText w:val=""/>
      <w:lvlJc w:val="left"/>
      <w:pPr>
        <w:ind w:left="720" w:hanging="360"/>
      </w:pPr>
      <w:rPr>
        <w:rFonts w:ascii="Symbol" w:hAnsi="Symbol" w:hint="default"/>
      </w:rPr>
    </w:lvl>
    <w:lvl w:ilvl="1">
      <w:start w:val="1"/>
      <w:numFmt w:val="decimal"/>
      <w:lvlText w:val="(5-%2)"/>
      <w:lvlJc w:val="left"/>
      <w:pPr>
        <w:ind w:left="0" w:firstLine="360"/>
      </w:pPr>
      <w:rPr>
        <w:rFont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203B1C88"/>
    <w:multiLevelType w:val="hybridMultilevel"/>
    <w:tmpl w:val="A378C842"/>
    <w:lvl w:ilvl="0" w:tplc="04090001">
      <w:start w:val="1"/>
      <w:numFmt w:val="bullet"/>
      <w:lvlText w:val=""/>
      <w:lvlJc w:val="left"/>
      <w:pPr>
        <w:ind w:left="720" w:hanging="360"/>
      </w:pPr>
      <w:rPr>
        <w:rFonts w:ascii="Symbol" w:hAnsi="Symbol" w:hint="default"/>
      </w:rPr>
    </w:lvl>
    <w:lvl w:ilvl="1" w:tplc="9B8CB4F2">
      <w:start w:val="1"/>
      <w:numFmt w:val="decimal"/>
      <w:lvlText w:val="(5-%2)"/>
      <w:lvlJc w:val="left"/>
      <w:pPr>
        <w:ind w:left="-32767" w:firstLine="32767"/>
      </w:pPr>
      <w:rPr>
        <w:rFonts w:ascii="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D409F3"/>
    <w:multiLevelType w:val="hybridMultilevel"/>
    <w:tmpl w:val="DB501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536499"/>
    <w:multiLevelType w:val="hybridMultilevel"/>
    <w:tmpl w:val="91A4EE82"/>
    <w:lvl w:ilvl="0" w:tplc="BAFE3E0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854C26"/>
    <w:multiLevelType w:val="multilevel"/>
    <w:tmpl w:val="2DAC8606"/>
    <w:lvl w:ilvl="0">
      <w:start w:val="2"/>
      <w:numFmt w:val="decimal"/>
      <w:lvlText w:val="(5-%1)"/>
      <w:lvlJc w:val="left"/>
      <w:pPr>
        <w:tabs>
          <w:tab w:val="num" w:pos="1440"/>
        </w:tabs>
        <w:ind w:left="-32767" w:hanging="32049"/>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329B1407"/>
    <w:multiLevelType w:val="hybridMultilevel"/>
    <w:tmpl w:val="22E4E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E779CB"/>
    <w:multiLevelType w:val="hybridMultilevel"/>
    <w:tmpl w:val="3A622712"/>
    <w:lvl w:ilvl="0" w:tplc="283614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FA56BB"/>
    <w:multiLevelType w:val="hybridMultilevel"/>
    <w:tmpl w:val="0158F49A"/>
    <w:lvl w:ilvl="0" w:tplc="9858E6E2">
      <w:start w:val="1"/>
      <w:numFmt w:val="decimal"/>
      <w:lvlText w:val="(5-%1)"/>
      <w:lvlJc w:val="left"/>
      <w:pPr>
        <w:ind w:left="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1827FA"/>
    <w:multiLevelType w:val="multilevel"/>
    <w:tmpl w:val="A378C842"/>
    <w:lvl w:ilvl="0">
      <w:start w:val="1"/>
      <w:numFmt w:val="bullet"/>
      <w:lvlText w:val=""/>
      <w:lvlJc w:val="left"/>
      <w:pPr>
        <w:ind w:left="720" w:hanging="360"/>
      </w:pPr>
      <w:rPr>
        <w:rFonts w:ascii="Symbol" w:hAnsi="Symbol" w:hint="default"/>
      </w:rPr>
    </w:lvl>
    <w:lvl w:ilvl="1">
      <w:start w:val="1"/>
      <w:numFmt w:val="decimal"/>
      <w:lvlText w:val="(5-%2)"/>
      <w:lvlJc w:val="left"/>
      <w:pPr>
        <w:ind w:left="-32767" w:firstLine="32767"/>
      </w:pPr>
      <w:rPr>
        <w:rFonts w:ascii="Times New Roman" w:hAnsi="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3965099B"/>
    <w:multiLevelType w:val="hybridMultilevel"/>
    <w:tmpl w:val="46FEC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2418B2"/>
    <w:multiLevelType w:val="hybridMultilevel"/>
    <w:tmpl w:val="2DAC8606"/>
    <w:lvl w:ilvl="0" w:tplc="19F42A70">
      <w:start w:val="2"/>
      <w:numFmt w:val="decimal"/>
      <w:lvlText w:val="(5-%1)"/>
      <w:lvlJc w:val="left"/>
      <w:pPr>
        <w:tabs>
          <w:tab w:val="num" w:pos="1440"/>
        </w:tabs>
        <w:ind w:left="-32767" w:hanging="32049"/>
      </w:pPr>
      <w:rPr>
        <w:rFonts w:ascii="Times New Roman" w:hAnsi="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2B7F78"/>
    <w:multiLevelType w:val="hybridMultilevel"/>
    <w:tmpl w:val="E9F88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8A48D4"/>
    <w:multiLevelType w:val="hybridMultilevel"/>
    <w:tmpl w:val="5E347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BB02EB"/>
    <w:multiLevelType w:val="hybridMultilevel"/>
    <w:tmpl w:val="424CAF7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590AD9"/>
    <w:multiLevelType w:val="hybridMultilevel"/>
    <w:tmpl w:val="989AD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A967E6"/>
    <w:multiLevelType w:val="hybridMultilevel"/>
    <w:tmpl w:val="7F22D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07A13D6"/>
    <w:multiLevelType w:val="hybridMultilevel"/>
    <w:tmpl w:val="45B24EE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5E45FCC"/>
    <w:multiLevelType w:val="hybridMultilevel"/>
    <w:tmpl w:val="AFE0C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0553F9"/>
    <w:multiLevelType w:val="hybridMultilevel"/>
    <w:tmpl w:val="A2369434"/>
    <w:lvl w:ilvl="0" w:tplc="04090001">
      <w:start w:val="1"/>
      <w:numFmt w:val="bullet"/>
      <w:lvlText w:val=""/>
      <w:lvlJc w:val="left"/>
      <w:pPr>
        <w:ind w:left="720" w:hanging="360"/>
      </w:pPr>
      <w:rPr>
        <w:rFonts w:ascii="Symbol" w:hAnsi="Symbol" w:hint="default"/>
      </w:rPr>
    </w:lvl>
    <w:lvl w:ilvl="1" w:tplc="CC488958">
      <w:start w:val="1"/>
      <w:numFmt w:val="decimal"/>
      <w:lvlText w:val="(5-%2)"/>
      <w:lvlJc w:val="left"/>
      <w:pPr>
        <w:ind w:left="0" w:firstLine="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C56CB5"/>
    <w:multiLevelType w:val="hybridMultilevel"/>
    <w:tmpl w:val="34261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7C660D7"/>
    <w:multiLevelType w:val="hybridMultilevel"/>
    <w:tmpl w:val="BFF466CE"/>
    <w:lvl w:ilvl="0" w:tplc="569C3086">
      <w:start w:val="1"/>
      <w:numFmt w:val="decimal"/>
      <w:pStyle w:val="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7E46C7"/>
    <w:multiLevelType w:val="hybridMultilevel"/>
    <w:tmpl w:val="976A4860"/>
    <w:lvl w:ilvl="0" w:tplc="6E78490A">
      <w:start w:val="1"/>
      <w:numFmt w:val="decimal"/>
      <w:lvlText w:val="(%1)"/>
      <w:lvlJc w:val="left"/>
      <w:pPr>
        <w:ind w:left="820" w:hanging="4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FC81A54"/>
    <w:multiLevelType w:val="hybridMultilevel"/>
    <w:tmpl w:val="6344A6D8"/>
    <w:lvl w:ilvl="0" w:tplc="04090001">
      <w:start w:val="1"/>
      <w:numFmt w:val="bullet"/>
      <w:lvlText w:val=""/>
      <w:lvlJc w:val="left"/>
      <w:pPr>
        <w:ind w:left="720" w:hanging="360"/>
      </w:pPr>
      <w:rPr>
        <w:rFonts w:ascii="Symbol" w:hAnsi="Symbol" w:hint="default"/>
      </w:rPr>
    </w:lvl>
    <w:lvl w:ilvl="1" w:tplc="87F415A8">
      <w:start w:val="2"/>
      <w:numFmt w:val="decimal"/>
      <w:lvlText w:val="(5-%2)"/>
      <w:lvlJc w:val="left"/>
      <w:pPr>
        <w:ind w:left="0" w:firstLine="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972E7B"/>
    <w:multiLevelType w:val="hybridMultilevel"/>
    <w:tmpl w:val="DBAA9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6723925"/>
    <w:multiLevelType w:val="hybridMultilevel"/>
    <w:tmpl w:val="1764A7C6"/>
    <w:lvl w:ilvl="0" w:tplc="37949A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C692AF8"/>
    <w:multiLevelType w:val="hybridMultilevel"/>
    <w:tmpl w:val="6326F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
  </w:num>
  <w:num w:numId="3">
    <w:abstractNumId w:val="18"/>
  </w:num>
  <w:num w:numId="4">
    <w:abstractNumId w:val="15"/>
  </w:num>
  <w:num w:numId="5">
    <w:abstractNumId w:val="16"/>
  </w:num>
  <w:num w:numId="6">
    <w:abstractNumId w:val="9"/>
  </w:num>
  <w:num w:numId="7">
    <w:abstractNumId w:val="28"/>
  </w:num>
  <w:num w:numId="8">
    <w:abstractNumId w:val="25"/>
  </w:num>
  <w:num w:numId="9">
    <w:abstractNumId w:val="10"/>
  </w:num>
  <w:num w:numId="10">
    <w:abstractNumId w:val="17"/>
  </w:num>
  <w:num w:numId="11">
    <w:abstractNumId w:val="1"/>
  </w:num>
  <w:num w:numId="12">
    <w:abstractNumId w:val="7"/>
  </w:num>
  <w:num w:numId="13">
    <w:abstractNumId w:val="3"/>
  </w:num>
  <w:num w:numId="14">
    <w:abstractNumId w:val="6"/>
  </w:num>
  <w:num w:numId="15">
    <w:abstractNumId w:val="19"/>
  </w:num>
  <w:num w:numId="16">
    <w:abstractNumId w:val="13"/>
  </w:num>
  <w:num w:numId="17">
    <w:abstractNumId w:val="21"/>
  </w:num>
  <w:num w:numId="18">
    <w:abstractNumId w:val="23"/>
  </w:num>
  <w:num w:numId="19">
    <w:abstractNumId w:val="27"/>
  </w:num>
  <w:num w:numId="20">
    <w:abstractNumId w:val="24"/>
  </w:num>
  <w:num w:numId="21">
    <w:abstractNumId w:val="29"/>
  </w:num>
  <w:num w:numId="22">
    <w:abstractNumId w:val="11"/>
  </w:num>
  <w:num w:numId="23">
    <w:abstractNumId w:val="14"/>
  </w:num>
  <w:num w:numId="24">
    <w:abstractNumId w:val="8"/>
  </w:num>
  <w:num w:numId="25">
    <w:abstractNumId w:val="5"/>
  </w:num>
  <w:num w:numId="26">
    <w:abstractNumId w:val="12"/>
  </w:num>
  <w:num w:numId="27">
    <w:abstractNumId w:val="22"/>
  </w:num>
  <w:num w:numId="28">
    <w:abstractNumId w:val="4"/>
  </w:num>
  <w:num w:numId="29">
    <w:abstractNumId w:val="26"/>
  </w:num>
  <w:num w:numId="30">
    <w:abstractNumId w:val="24"/>
  </w:num>
  <w:num w:numId="31">
    <w:abstractNumId w:val="0"/>
  </w:num>
  <w:num w:numId="32">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D90"/>
    <w:rsid w:val="0000000C"/>
    <w:rsid w:val="00001F05"/>
    <w:rsid w:val="0000369D"/>
    <w:rsid w:val="000040DC"/>
    <w:rsid w:val="00004A45"/>
    <w:rsid w:val="000073C0"/>
    <w:rsid w:val="00010B3D"/>
    <w:rsid w:val="00010FD5"/>
    <w:rsid w:val="00011B82"/>
    <w:rsid w:val="00011BB6"/>
    <w:rsid w:val="00012DDA"/>
    <w:rsid w:val="0001398C"/>
    <w:rsid w:val="00015CC4"/>
    <w:rsid w:val="00016184"/>
    <w:rsid w:val="00020A22"/>
    <w:rsid w:val="00021382"/>
    <w:rsid w:val="00023A6B"/>
    <w:rsid w:val="00026B32"/>
    <w:rsid w:val="00027741"/>
    <w:rsid w:val="000304E1"/>
    <w:rsid w:val="000307E6"/>
    <w:rsid w:val="00030AEB"/>
    <w:rsid w:val="000349EB"/>
    <w:rsid w:val="00034D74"/>
    <w:rsid w:val="00034ECE"/>
    <w:rsid w:val="0003521B"/>
    <w:rsid w:val="00035980"/>
    <w:rsid w:val="000379D4"/>
    <w:rsid w:val="0004031F"/>
    <w:rsid w:val="0004388F"/>
    <w:rsid w:val="00043FD4"/>
    <w:rsid w:val="000442CA"/>
    <w:rsid w:val="000459FC"/>
    <w:rsid w:val="00045A1F"/>
    <w:rsid w:val="000544D3"/>
    <w:rsid w:val="00057C26"/>
    <w:rsid w:val="000603FE"/>
    <w:rsid w:val="00061259"/>
    <w:rsid w:val="00061D5A"/>
    <w:rsid w:val="000624DB"/>
    <w:rsid w:val="00063AF9"/>
    <w:rsid w:val="00063C31"/>
    <w:rsid w:val="000649DA"/>
    <w:rsid w:val="00065D16"/>
    <w:rsid w:val="000660AF"/>
    <w:rsid w:val="000677D4"/>
    <w:rsid w:val="00070449"/>
    <w:rsid w:val="00070C68"/>
    <w:rsid w:val="00071516"/>
    <w:rsid w:val="00071634"/>
    <w:rsid w:val="00073EEF"/>
    <w:rsid w:val="0007424E"/>
    <w:rsid w:val="00074593"/>
    <w:rsid w:val="00076198"/>
    <w:rsid w:val="00086636"/>
    <w:rsid w:val="00087022"/>
    <w:rsid w:val="0009101D"/>
    <w:rsid w:val="000929CB"/>
    <w:rsid w:val="00092FA6"/>
    <w:rsid w:val="000954DF"/>
    <w:rsid w:val="00095E92"/>
    <w:rsid w:val="000965DD"/>
    <w:rsid w:val="0009684C"/>
    <w:rsid w:val="00097B9E"/>
    <w:rsid w:val="000A3E82"/>
    <w:rsid w:val="000B0CCF"/>
    <w:rsid w:val="000B1222"/>
    <w:rsid w:val="000B2835"/>
    <w:rsid w:val="000B430B"/>
    <w:rsid w:val="000B4FB7"/>
    <w:rsid w:val="000C014C"/>
    <w:rsid w:val="000C10D5"/>
    <w:rsid w:val="000C177E"/>
    <w:rsid w:val="000C2CED"/>
    <w:rsid w:val="000C3A11"/>
    <w:rsid w:val="000C6807"/>
    <w:rsid w:val="000C69BB"/>
    <w:rsid w:val="000C6E15"/>
    <w:rsid w:val="000E2F36"/>
    <w:rsid w:val="000E3467"/>
    <w:rsid w:val="000E362A"/>
    <w:rsid w:val="000E3751"/>
    <w:rsid w:val="000E447B"/>
    <w:rsid w:val="000E4E5A"/>
    <w:rsid w:val="000E4FF4"/>
    <w:rsid w:val="000E584D"/>
    <w:rsid w:val="000E678C"/>
    <w:rsid w:val="000E6DEC"/>
    <w:rsid w:val="000E7D52"/>
    <w:rsid w:val="000F216F"/>
    <w:rsid w:val="000F45FC"/>
    <w:rsid w:val="00100575"/>
    <w:rsid w:val="00101879"/>
    <w:rsid w:val="00102989"/>
    <w:rsid w:val="001042B1"/>
    <w:rsid w:val="00107FAD"/>
    <w:rsid w:val="00110327"/>
    <w:rsid w:val="001118EA"/>
    <w:rsid w:val="0011442C"/>
    <w:rsid w:val="00114A0E"/>
    <w:rsid w:val="001156D9"/>
    <w:rsid w:val="00115AEB"/>
    <w:rsid w:val="00124DBA"/>
    <w:rsid w:val="00125C0F"/>
    <w:rsid w:val="0012709E"/>
    <w:rsid w:val="00127782"/>
    <w:rsid w:val="0012782E"/>
    <w:rsid w:val="00132285"/>
    <w:rsid w:val="0013331E"/>
    <w:rsid w:val="00133658"/>
    <w:rsid w:val="00133ADC"/>
    <w:rsid w:val="00133CC7"/>
    <w:rsid w:val="001341CA"/>
    <w:rsid w:val="00135FA1"/>
    <w:rsid w:val="00136AEA"/>
    <w:rsid w:val="00144128"/>
    <w:rsid w:val="00145D0D"/>
    <w:rsid w:val="00145EBC"/>
    <w:rsid w:val="00146976"/>
    <w:rsid w:val="00153845"/>
    <w:rsid w:val="00154757"/>
    <w:rsid w:val="00154EDE"/>
    <w:rsid w:val="001552B5"/>
    <w:rsid w:val="001576C2"/>
    <w:rsid w:val="00163ABC"/>
    <w:rsid w:val="0016661C"/>
    <w:rsid w:val="001712AD"/>
    <w:rsid w:val="001728EF"/>
    <w:rsid w:val="00172C57"/>
    <w:rsid w:val="00175F22"/>
    <w:rsid w:val="001768AD"/>
    <w:rsid w:val="00176B0D"/>
    <w:rsid w:val="00177701"/>
    <w:rsid w:val="00177E9A"/>
    <w:rsid w:val="00182BED"/>
    <w:rsid w:val="001851D5"/>
    <w:rsid w:val="00186080"/>
    <w:rsid w:val="001867AE"/>
    <w:rsid w:val="00187C54"/>
    <w:rsid w:val="001934E8"/>
    <w:rsid w:val="001970B9"/>
    <w:rsid w:val="001976B5"/>
    <w:rsid w:val="00197A82"/>
    <w:rsid w:val="00197D74"/>
    <w:rsid w:val="001A0668"/>
    <w:rsid w:val="001A22A0"/>
    <w:rsid w:val="001A29AA"/>
    <w:rsid w:val="001A42BE"/>
    <w:rsid w:val="001A5320"/>
    <w:rsid w:val="001A72FE"/>
    <w:rsid w:val="001A7A65"/>
    <w:rsid w:val="001A7D94"/>
    <w:rsid w:val="001B0C34"/>
    <w:rsid w:val="001B0C3A"/>
    <w:rsid w:val="001B3B3E"/>
    <w:rsid w:val="001B450F"/>
    <w:rsid w:val="001C0470"/>
    <w:rsid w:val="001C21AF"/>
    <w:rsid w:val="001C21C2"/>
    <w:rsid w:val="001C70A1"/>
    <w:rsid w:val="001D00F1"/>
    <w:rsid w:val="001D0DCD"/>
    <w:rsid w:val="001D1A4B"/>
    <w:rsid w:val="001D1C00"/>
    <w:rsid w:val="001D2237"/>
    <w:rsid w:val="001D3C8E"/>
    <w:rsid w:val="001D3EBA"/>
    <w:rsid w:val="001D513F"/>
    <w:rsid w:val="001D6AC3"/>
    <w:rsid w:val="001E11C5"/>
    <w:rsid w:val="001E14C6"/>
    <w:rsid w:val="001E1765"/>
    <w:rsid w:val="001E1ABF"/>
    <w:rsid w:val="001E2D1B"/>
    <w:rsid w:val="001E305B"/>
    <w:rsid w:val="001E33C6"/>
    <w:rsid w:val="001E7009"/>
    <w:rsid w:val="001F0647"/>
    <w:rsid w:val="001F1C61"/>
    <w:rsid w:val="001F2BEB"/>
    <w:rsid w:val="00200591"/>
    <w:rsid w:val="00201ECB"/>
    <w:rsid w:val="0020241A"/>
    <w:rsid w:val="0020268F"/>
    <w:rsid w:val="002056B1"/>
    <w:rsid w:val="002114D7"/>
    <w:rsid w:val="00212A84"/>
    <w:rsid w:val="00213313"/>
    <w:rsid w:val="002133CA"/>
    <w:rsid w:val="00214FA8"/>
    <w:rsid w:val="002156B1"/>
    <w:rsid w:val="002163F9"/>
    <w:rsid w:val="00221651"/>
    <w:rsid w:val="002258D7"/>
    <w:rsid w:val="00225D29"/>
    <w:rsid w:val="00226CBA"/>
    <w:rsid w:val="00227946"/>
    <w:rsid w:val="0023009F"/>
    <w:rsid w:val="002304EA"/>
    <w:rsid w:val="00230E9B"/>
    <w:rsid w:val="00230F33"/>
    <w:rsid w:val="002314E0"/>
    <w:rsid w:val="00234596"/>
    <w:rsid w:val="00234A06"/>
    <w:rsid w:val="002352ED"/>
    <w:rsid w:val="0023715B"/>
    <w:rsid w:val="00237521"/>
    <w:rsid w:val="002377BB"/>
    <w:rsid w:val="00242BF8"/>
    <w:rsid w:val="00243AC7"/>
    <w:rsid w:val="00243CA3"/>
    <w:rsid w:val="00246190"/>
    <w:rsid w:val="00250588"/>
    <w:rsid w:val="00250C54"/>
    <w:rsid w:val="00255D76"/>
    <w:rsid w:val="00257E7F"/>
    <w:rsid w:val="00260BEA"/>
    <w:rsid w:val="00261B3D"/>
    <w:rsid w:val="00262ACC"/>
    <w:rsid w:val="00264014"/>
    <w:rsid w:val="0026629F"/>
    <w:rsid w:val="00266FAD"/>
    <w:rsid w:val="0027038F"/>
    <w:rsid w:val="00271363"/>
    <w:rsid w:val="002717D8"/>
    <w:rsid w:val="00271AED"/>
    <w:rsid w:val="00273D6B"/>
    <w:rsid w:val="002771D5"/>
    <w:rsid w:val="00277472"/>
    <w:rsid w:val="002774B1"/>
    <w:rsid w:val="00282667"/>
    <w:rsid w:val="0028378C"/>
    <w:rsid w:val="00285445"/>
    <w:rsid w:val="00285C2A"/>
    <w:rsid w:val="002904EC"/>
    <w:rsid w:val="0029106D"/>
    <w:rsid w:val="00291587"/>
    <w:rsid w:val="00292895"/>
    <w:rsid w:val="00292CFD"/>
    <w:rsid w:val="00294D47"/>
    <w:rsid w:val="0029532A"/>
    <w:rsid w:val="00297B9B"/>
    <w:rsid w:val="00297D63"/>
    <w:rsid w:val="002A0571"/>
    <w:rsid w:val="002A09B3"/>
    <w:rsid w:val="002A4C76"/>
    <w:rsid w:val="002A4CCD"/>
    <w:rsid w:val="002A6445"/>
    <w:rsid w:val="002B148E"/>
    <w:rsid w:val="002B2BB4"/>
    <w:rsid w:val="002B4A00"/>
    <w:rsid w:val="002B593A"/>
    <w:rsid w:val="002B6EEE"/>
    <w:rsid w:val="002B76F4"/>
    <w:rsid w:val="002B773D"/>
    <w:rsid w:val="002C006D"/>
    <w:rsid w:val="002C032E"/>
    <w:rsid w:val="002C258B"/>
    <w:rsid w:val="002C2998"/>
    <w:rsid w:val="002C34DD"/>
    <w:rsid w:val="002C371F"/>
    <w:rsid w:val="002C4E70"/>
    <w:rsid w:val="002C5503"/>
    <w:rsid w:val="002C58AF"/>
    <w:rsid w:val="002C7B44"/>
    <w:rsid w:val="002D081F"/>
    <w:rsid w:val="002D1C80"/>
    <w:rsid w:val="002D56D0"/>
    <w:rsid w:val="002D76F9"/>
    <w:rsid w:val="002E209C"/>
    <w:rsid w:val="002E27AA"/>
    <w:rsid w:val="002E53D2"/>
    <w:rsid w:val="002E548E"/>
    <w:rsid w:val="002F1951"/>
    <w:rsid w:val="002F1D94"/>
    <w:rsid w:val="002F2AFD"/>
    <w:rsid w:val="002F52E8"/>
    <w:rsid w:val="00301131"/>
    <w:rsid w:val="00302193"/>
    <w:rsid w:val="0030593B"/>
    <w:rsid w:val="00306C9B"/>
    <w:rsid w:val="00312CD4"/>
    <w:rsid w:val="00312E9F"/>
    <w:rsid w:val="0031484B"/>
    <w:rsid w:val="00316129"/>
    <w:rsid w:val="00316DBD"/>
    <w:rsid w:val="00317B2B"/>
    <w:rsid w:val="00322B86"/>
    <w:rsid w:val="003238AC"/>
    <w:rsid w:val="00324D1A"/>
    <w:rsid w:val="00324EED"/>
    <w:rsid w:val="0032567A"/>
    <w:rsid w:val="0032580D"/>
    <w:rsid w:val="00330B2D"/>
    <w:rsid w:val="003350C0"/>
    <w:rsid w:val="0033626E"/>
    <w:rsid w:val="003363B7"/>
    <w:rsid w:val="00337F82"/>
    <w:rsid w:val="003405F0"/>
    <w:rsid w:val="003410D9"/>
    <w:rsid w:val="00341942"/>
    <w:rsid w:val="00343141"/>
    <w:rsid w:val="00343451"/>
    <w:rsid w:val="003436F6"/>
    <w:rsid w:val="00343F2D"/>
    <w:rsid w:val="0034656A"/>
    <w:rsid w:val="00351781"/>
    <w:rsid w:val="00352991"/>
    <w:rsid w:val="0035533F"/>
    <w:rsid w:val="003554D9"/>
    <w:rsid w:val="003614DF"/>
    <w:rsid w:val="003633D6"/>
    <w:rsid w:val="00363A94"/>
    <w:rsid w:val="00364DC6"/>
    <w:rsid w:val="0036591F"/>
    <w:rsid w:val="0036686E"/>
    <w:rsid w:val="00370279"/>
    <w:rsid w:val="00373BD5"/>
    <w:rsid w:val="003803C4"/>
    <w:rsid w:val="00380560"/>
    <w:rsid w:val="00380E01"/>
    <w:rsid w:val="00384DCC"/>
    <w:rsid w:val="0038552C"/>
    <w:rsid w:val="00390C62"/>
    <w:rsid w:val="00392D97"/>
    <w:rsid w:val="00394ED9"/>
    <w:rsid w:val="003A1754"/>
    <w:rsid w:val="003A17EE"/>
    <w:rsid w:val="003A382B"/>
    <w:rsid w:val="003A4034"/>
    <w:rsid w:val="003A4E3D"/>
    <w:rsid w:val="003A6827"/>
    <w:rsid w:val="003B0B55"/>
    <w:rsid w:val="003B5B2F"/>
    <w:rsid w:val="003B6DFD"/>
    <w:rsid w:val="003B6E2E"/>
    <w:rsid w:val="003C261A"/>
    <w:rsid w:val="003C5FFF"/>
    <w:rsid w:val="003C68BC"/>
    <w:rsid w:val="003C7448"/>
    <w:rsid w:val="003D0B1D"/>
    <w:rsid w:val="003D11E4"/>
    <w:rsid w:val="003D40F1"/>
    <w:rsid w:val="003D517A"/>
    <w:rsid w:val="003D6B8F"/>
    <w:rsid w:val="003D7210"/>
    <w:rsid w:val="003D76F7"/>
    <w:rsid w:val="003E09F5"/>
    <w:rsid w:val="003E1991"/>
    <w:rsid w:val="003E27DB"/>
    <w:rsid w:val="003E4E1C"/>
    <w:rsid w:val="003E656D"/>
    <w:rsid w:val="003E73CF"/>
    <w:rsid w:val="003E7CE8"/>
    <w:rsid w:val="003F027D"/>
    <w:rsid w:val="003F04E4"/>
    <w:rsid w:val="003F0A71"/>
    <w:rsid w:val="003F1409"/>
    <w:rsid w:val="003F68C2"/>
    <w:rsid w:val="004009E0"/>
    <w:rsid w:val="00401E1A"/>
    <w:rsid w:val="00401E9F"/>
    <w:rsid w:val="0040203C"/>
    <w:rsid w:val="004026B3"/>
    <w:rsid w:val="0040448F"/>
    <w:rsid w:val="00404F24"/>
    <w:rsid w:val="00405148"/>
    <w:rsid w:val="004149CA"/>
    <w:rsid w:val="0041711F"/>
    <w:rsid w:val="00417CD2"/>
    <w:rsid w:val="00420767"/>
    <w:rsid w:val="00420CC1"/>
    <w:rsid w:val="00421CF9"/>
    <w:rsid w:val="00422829"/>
    <w:rsid w:val="0042480B"/>
    <w:rsid w:val="004252A4"/>
    <w:rsid w:val="004265FA"/>
    <w:rsid w:val="0043034F"/>
    <w:rsid w:val="00432B1B"/>
    <w:rsid w:val="004330AE"/>
    <w:rsid w:val="004332F5"/>
    <w:rsid w:val="004340CC"/>
    <w:rsid w:val="004371ED"/>
    <w:rsid w:val="004376EE"/>
    <w:rsid w:val="004405B1"/>
    <w:rsid w:val="00441589"/>
    <w:rsid w:val="00445F29"/>
    <w:rsid w:val="0044617B"/>
    <w:rsid w:val="0044751B"/>
    <w:rsid w:val="004503CB"/>
    <w:rsid w:val="00450E55"/>
    <w:rsid w:val="00453DAD"/>
    <w:rsid w:val="004552FE"/>
    <w:rsid w:val="00455B5F"/>
    <w:rsid w:val="0045699F"/>
    <w:rsid w:val="00456A75"/>
    <w:rsid w:val="00457195"/>
    <w:rsid w:val="00460D81"/>
    <w:rsid w:val="00463AEB"/>
    <w:rsid w:val="0046605A"/>
    <w:rsid w:val="00470A03"/>
    <w:rsid w:val="00471FA4"/>
    <w:rsid w:val="00472C78"/>
    <w:rsid w:val="00474F29"/>
    <w:rsid w:val="004758B9"/>
    <w:rsid w:val="004764CB"/>
    <w:rsid w:val="00476FA8"/>
    <w:rsid w:val="00481A79"/>
    <w:rsid w:val="00481AA1"/>
    <w:rsid w:val="00484DBA"/>
    <w:rsid w:val="004905BB"/>
    <w:rsid w:val="0049138D"/>
    <w:rsid w:val="00491455"/>
    <w:rsid w:val="004917AF"/>
    <w:rsid w:val="004928F3"/>
    <w:rsid w:val="00495BA2"/>
    <w:rsid w:val="004A022F"/>
    <w:rsid w:val="004A2621"/>
    <w:rsid w:val="004A32C9"/>
    <w:rsid w:val="004A3C80"/>
    <w:rsid w:val="004A416C"/>
    <w:rsid w:val="004A5EAF"/>
    <w:rsid w:val="004A67BA"/>
    <w:rsid w:val="004B156E"/>
    <w:rsid w:val="004B315D"/>
    <w:rsid w:val="004B33D3"/>
    <w:rsid w:val="004B4BD9"/>
    <w:rsid w:val="004B6D5C"/>
    <w:rsid w:val="004B756E"/>
    <w:rsid w:val="004C04B6"/>
    <w:rsid w:val="004C061E"/>
    <w:rsid w:val="004C323A"/>
    <w:rsid w:val="004C3DB3"/>
    <w:rsid w:val="004C7808"/>
    <w:rsid w:val="004C7D10"/>
    <w:rsid w:val="004D00A9"/>
    <w:rsid w:val="004D2242"/>
    <w:rsid w:val="004D6FD9"/>
    <w:rsid w:val="004E096F"/>
    <w:rsid w:val="004E1759"/>
    <w:rsid w:val="004E556D"/>
    <w:rsid w:val="004E6B5C"/>
    <w:rsid w:val="004E7CDA"/>
    <w:rsid w:val="004F1388"/>
    <w:rsid w:val="004F1639"/>
    <w:rsid w:val="004F4BBB"/>
    <w:rsid w:val="004F62CB"/>
    <w:rsid w:val="004F6823"/>
    <w:rsid w:val="004F7FCD"/>
    <w:rsid w:val="005003E5"/>
    <w:rsid w:val="005066CE"/>
    <w:rsid w:val="005102CE"/>
    <w:rsid w:val="00516B6C"/>
    <w:rsid w:val="0051735C"/>
    <w:rsid w:val="00517498"/>
    <w:rsid w:val="00520B2F"/>
    <w:rsid w:val="00524235"/>
    <w:rsid w:val="005273B8"/>
    <w:rsid w:val="00527919"/>
    <w:rsid w:val="00527C43"/>
    <w:rsid w:val="00531199"/>
    <w:rsid w:val="00531D44"/>
    <w:rsid w:val="00531D50"/>
    <w:rsid w:val="005321DC"/>
    <w:rsid w:val="005330CB"/>
    <w:rsid w:val="00534A40"/>
    <w:rsid w:val="00536C4E"/>
    <w:rsid w:val="0053737B"/>
    <w:rsid w:val="005374AF"/>
    <w:rsid w:val="00537593"/>
    <w:rsid w:val="005410D1"/>
    <w:rsid w:val="005411EB"/>
    <w:rsid w:val="00541D66"/>
    <w:rsid w:val="00544892"/>
    <w:rsid w:val="00544FCB"/>
    <w:rsid w:val="00552DB3"/>
    <w:rsid w:val="00553354"/>
    <w:rsid w:val="00556FF9"/>
    <w:rsid w:val="0055742F"/>
    <w:rsid w:val="00563486"/>
    <w:rsid w:val="00564CCE"/>
    <w:rsid w:val="0056604A"/>
    <w:rsid w:val="005660A5"/>
    <w:rsid w:val="0056701B"/>
    <w:rsid w:val="005705EE"/>
    <w:rsid w:val="005776B2"/>
    <w:rsid w:val="00581288"/>
    <w:rsid w:val="005840A7"/>
    <w:rsid w:val="00584117"/>
    <w:rsid w:val="00585A06"/>
    <w:rsid w:val="005869D2"/>
    <w:rsid w:val="00587CF8"/>
    <w:rsid w:val="00597C09"/>
    <w:rsid w:val="005A0450"/>
    <w:rsid w:val="005A3830"/>
    <w:rsid w:val="005A5B2F"/>
    <w:rsid w:val="005A5B3E"/>
    <w:rsid w:val="005A6A41"/>
    <w:rsid w:val="005A75AE"/>
    <w:rsid w:val="005B1835"/>
    <w:rsid w:val="005B1E8C"/>
    <w:rsid w:val="005B3DBB"/>
    <w:rsid w:val="005B4F92"/>
    <w:rsid w:val="005B67AF"/>
    <w:rsid w:val="005C1A65"/>
    <w:rsid w:val="005C4F7C"/>
    <w:rsid w:val="005C629B"/>
    <w:rsid w:val="005C6404"/>
    <w:rsid w:val="005C79CE"/>
    <w:rsid w:val="005D10C1"/>
    <w:rsid w:val="005D1A7C"/>
    <w:rsid w:val="005D2059"/>
    <w:rsid w:val="005D2D9C"/>
    <w:rsid w:val="005D3284"/>
    <w:rsid w:val="005D414D"/>
    <w:rsid w:val="005D76EB"/>
    <w:rsid w:val="005E06C7"/>
    <w:rsid w:val="005E11E0"/>
    <w:rsid w:val="005E1A08"/>
    <w:rsid w:val="005E201D"/>
    <w:rsid w:val="005E3F07"/>
    <w:rsid w:val="005E6738"/>
    <w:rsid w:val="005F0D18"/>
    <w:rsid w:val="005F2544"/>
    <w:rsid w:val="005F3C52"/>
    <w:rsid w:val="005F455B"/>
    <w:rsid w:val="005F4E0A"/>
    <w:rsid w:val="005F60DD"/>
    <w:rsid w:val="005F6947"/>
    <w:rsid w:val="005F7AE0"/>
    <w:rsid w:val="00601551"/>
    <w:rsid w:val="00603E5D"/>
    <w:rsid w:val="00603ECD"/>
    <w:rsid w:val="00604CBA"/>
    <w:rsid w:val="006054FF"/>
    <w:rsid w:val="00605760"/>
    <w:rsid w:val="006117DE"/>
    <w:rsid w:val="00611814"/>
    <w:rsid w:val="00615DE5"/>
    <w:rsid w:val="00622642"/>
    <w:rsid w:val="00625FB1"/>
    <w:rsid w:val="006266CE"/>
    <w:rsid w:val="00630967"/>
    <w:rsid w:val="00630C5E"/>
    <w:rsid w:val="00632FDD"/>
    <w:rsid w:val="0063464C"/>
    <w:rsid w:val="00636E7F"/>
    <w:rsid w:val="0064116B"/>
    <w:rsid w:val="00641300"/>
    <w:rsid w:val="0064158B"/>
    <w:rsid w:val="00651FE3"/>
    <w:rsid w:val="00652FFC"/>
    <w:rsid w:val="00653704"/>
    <w:rsid w:val="00653F3B"/>
    <w:rsid w:val="00655BE6"/>
    <w:rsid w:val="006574C3"/>
    <w:rsid w:val="0066507E"/>
    <w:rsid w:val="006657BA"/>
    <w:rsid w:val="00666D9A"/>
    <w:rsid w:val="00667D3E"/>
    <w:rsid w:val="00670412"/>
    <w:rsid w:val="00670A9D"/>
    <w:rsid w:val="006710A1"/>
    <w:rsid w:val="00671931"/>
    <w:rsid w:val="00672A77"/>
    <w:rsid w:val="006754F0"/>
    <w:rsid w:val="00675DCF"/>
    <w:rsid w:val="00681E2B"/>
    <w:rsid w:val="006867AD"/>
    <w:rsid w:val="006878C0"/>
    <w:rsid w:val="006909DC"/>
    <w:rsid w:val="00692925"/>
    <w:rsid w:val="00692B75"/>
    <w:rsid w:val="00693517"/>
    <w:rsid w:val="006966E9"/>
    <w:rsid w:val="006971E3"/>
    <w:rsid w:val="00697892"/>
    <w:rsid w:val="00697DA9"/>
    <w:rsid w:val="006A1211"/>
    <w:rsid w:val="006A295B"/>
    <w:rsid w:val="006A59B6"/>
    <w:rsid w:val="006A5D48"/>
    <w:rsid w:val="006A5D91"/>
    <w:rsid w:val="006B1771"/>
    <w:rsid w:val="006B58CC"/>
    <w:rsid w:val="006B62D9"/>
    <w:rsid w:val="006B7C09"/>
    <w:rsid w:val="006C2907"/>
    <w:rsid w:val="006C3343"/>
    <w:rsid w:val="006C3BBB"/>
    <w:rsid w:val="006C6A0D"/>
    <w:rsid w:val="006D0EAF"/>
    <w:rsid w:val="006D22C7"/>
    <w:rsid w:val="006D2E69"/>
    <w:rsid w:val="006D53B0"/>
    <w:rsid w:val="006D62DB"/>
    <w:rsid w:val="006E0C5B"/>
    <w:rsid w:val="006E0E3B"/>
    <w:rsid w:val="006E0F1A"/>
    <w:rsid w:val="006E12E2"/>
    <w:rsid w:val="006E1414"/>
    <w:rsid w:val="006E192C"/>
    <w:rsid w:val="006E2661"/>
    <w:rsid w:val="006E37B8"/>
    <w:rsid w:val="006E4A0C"/>
    <w:rsid w:val="006E5232"/>
    <w:rsid w:val="006E7185"/>
    <w:rsid w:val="006E7713"/>
    <w:rsid w:val="006F2537"/>
    <w:rsid w:val="006F2AF1"/>
    <w:rsid w:val="006F55C0"/>
    <w:rsid w:val="00701816"/>
    <w:rsid w:val="00701931"/>
    <w:rsid w:val="007029A9"/>
    <w:rsid w:val="007038A5"/>
    <w:rsid w:val="00704945"/>
    <w:rsid w:val="00706283"/>
    <w:rsid w:val="0071010A"/>
    <w:rsid w:val="00713817"/>
    <w:rsid w:val="00715016"/>
    <w:rsid w:val="00716851"/>
    <w:rsid w:val="00717033"/>
    <w:rsid w:val="00721720"/>
    <w:rsid w:val="00721F07"/>
    <w:rsid w:val="00721F3C"/>
    <w:rsid w:val="00723542"/>
    <w:rsid w:val="00723C84"/>
    <w:rsid w:val="007268E6"/>
    <w:rsid w:val="00727031"/>
    <w:rsid w:val="00727BF1"/>
    <w:rsid w:val="00730FA2"/>
    <w:rsid w:val="00732B17"/>
    <w:rsid w:val="00733316"/>
    <w:rsid w:val="00733FD7"/>
    <w:rsid w:val="007356D6"/>
    <w:rsid w:val="00735C1E"/>
    <w:rsid w:val="0073623C"/>
    <w:rsid w:val="007379BC"/>
    <w:rsid w:val="007402B6"/>
    <w:rsid w:val="007424BF"/>
    <w:rsid w:val="00744C30"/>
    <w:rsid w:val="00744C52"/>
    <w:rsid w:val="00745CE2"/>
    <w:rsid w:val="00746DDE"/>
    <w:rsid w:val="00747088"/>
    <w:rsid w:val="00753AF4"/>
    <w:rsid w:val="00755C96"/>
    <w:rsid w:val="0075667A"/>
    <w:rsid w:val="00763076"/>
    <w:rsid w:val="007631DE"/>
    <w:rsid w:val="00764865"/>
    <w:rsid w:val="00766898"/>
    <w:rsid w:val="007716EA"/>
    <w:rsid w:val="00773999"/>
    <w:rsid w:val="0077480A"/>
    <w:rsid w:val="00774B3C"/>
    <w:rsid w:val="007805EF"/>
    <w:rsid w:val="00780D96"/>
    <w:rsid w:val="007815FF"/>
    <w:rsid w:val="00782B72"/>
    <w:rsid w:val="0078322B"/>
    <w:rsid w:val="00783D45"/>
    <w:rsid w:val="00784D27"/>
    <w:rsid w:val="007916BA"/>
    <w:rsid w:val="00794907"/>
    <w:rsid w:val="00795AC0"/>
    <w:rsid w:val="00796669"/>
    <w:rsid w:val="00796D6D"/>
    <w:rsid w:val="007A1276"/>
    <w:rsid w:val="007A1D04"/>
    <w:rsid w:val="007A1DA4"/>
    <w:rsid w:val="007A2106"/>
    <w:rsid w:val="007A393D"/>
    <w:rsid w:val="007A488E"/>
    <w:rsid w:val="007A7FA2"/>
    <w:rsid w:val="007B1333"/>
    <w:rsid w:val="007B22E9"/>
    <w:rsid w:val="007B2BEC"/>
    <w:rsid w:val="007B4A98"/>
    <w:rsid w:val="007B5987"/>
    <w:rsid w:val="007B62DA"/>
    <w:rsid w:val="007B6649"/>
    <w:rsid w:val="007B7661"/>
    <w:rsid w:val="007B76E7"/>
    <w:rsid w:val="007B787C"/>
    <w:rsid w:val="007C090B"/>
    <w:rsid w:val="007C1E03"/>
    <w:rsid w:val="007C3121"/>
    <w:rsid w:val="007C5214"/>
    <w:rsid w:val="007C53C7"/>
    <w:rsid w:val="007C71F0"/>
    <w:rsid w:val="007D2524"/>
    <w:rsid w:val="007D4C9D"/>
    <w:rsid w:val="007D5A03"/>
    <w:rsid w:val="007D5F3C"/>
    <w:rsid w:val="007D73B0"/>
    <w:rsid w:val="007E4591"/>
    <w:rsid w:val="007F078E"/>
    <w:rsid w:val="007F1968"/>
    <w:rsid w:val="007F1A29"/>
    <w:rsid w:val="007F5EF0"/>
    <w:rsid w:val="007F6D0E"/>
    <w:rsid w:val="007F6DC8"/>
    <w:rsid w:val="007F6F75"/>
    <w:rsid w:val="00800930"/>
    <w:rsid w:val="00801B8D"/>
    <w:rsid w:val="008066A4"/>
    <w:rsid w:val="0080698C"/>
    <w:rsid w:val="008075C9"/>
    <w:rsid w:val="0081002C"/>
    <w:rsid w:val="00811667"/>
    <w:rsid w:val="008148F3"/>
    <w:rsid w:val="008179D0"/>
    <w:rsid w:val="00820023"/>
    <w:rsid w:val="00821558"/>
    <w:rsid w:val="008225F4"/>
    <w:rsid w:val="00825A3D"/>
    <w:rsid w:val="00827FAB"/>
    <w:rsid w:val="00830343"/>
    <w:rsid w:val="00834A17"/>
    <w:rsid w:val="008354F4"/>
    <w:rsid w:val="008361AC"/>
    <w:rsid w:val="008400E6"/>
    <w:rsid w:val="00841CCF"/>
    <w:rsid w:val="008437E6"/>
    <w:rsid w:val="0084493B"/>
    <w:rsid w:val="00844E91"/>
    <w:rsid w:val="00846557"/>
    <w:rsid w:val="00846B79"/>
    <w:rsid w:val="00847B2B"/>
    <w:rsid w:val="00847D3F"/>
    <w:rsid w:val="00850154"/>
    <w:rsid w:val="008503AC"/>
    <w:rsid w:val="00850534"/>
    <w:rsid w:val="00851AF9"/>
    <w:rsid w:val="00852267"/>
    <w:rsid w:val="00852546"/>
    <w:rsid w:val="00855906"/>
    <w:rsid w:val="008561C3"/>
    <w:rsid w:val="0085643E"/>
    <w:rsid w:val="00860495"/>
    <w:rsid w:val="00860CF4"/>
    <w:rsid w:val="00861788"/>
    <w:rsid w:val="00862587"/>
    <w:rsid w:val="00862B3D"/>
    <w:rsid w:val="00863EE7"/>
    <w:rsid w:val="008645E1"/>
    <w:rsid w:val="0086673A"/>
    <w:rsid w:val="0086682B"/>
    <w:rsid w:val="008679C7"/>
    <w:rsid w:val="008712F3"/>
    <w:rsid w:val="0087234A"/>
    <w:rsid w:val="008726A8"/>
    <w:rsid w:val="00873D3A"/>
    <w:rsid w:val="00874B6B"/>
    <w:rsid w:val="00874EA3"/>
    <w:rsid w:val="00875641"/>
    <w:rsid w:val="008773B4"/>
    <w:rsid w:val="0088155A"/>
    <w:rsid w:val="00884230"/>
    <w:rsid w:val="0089059D"/>
    <w:rsid w:val="00890B15"/>
    <w:rsid w:val="0089382D"/>
    <w:rsid w:val="00893A00"/>
    <w:rsid w:val="00896069"/>
    <w:rsid w:val="008A15E1"/>
    <w:rsid w:val="008A1974"/>
    <w:rsid w:val="008A2E47"/>
    <w:rsid w:val="008A3FEE"/>
    <w:rsid w:val="008A7249"/>
    <w:rsid w:val="008A72D0"/>
    <w:rsid w:val="008A76EF"/>
    <w:rsid w:val="008B18B5"/>
    <w:rsid w:val="008B28BD"/>
    <w:rsid w:val="008B305B"/>
    <w:rsid w:val="008B4A48"/>
    <w:rsid w:val="008B64B9"/>
    <w:rsid w:val="008B675C"/>
    <w:rsid w:val="008B6D5C"/>
    <w:rsid w:val="008B7D2F"/>
    <w:rsid w:val="008B7E49"/>
    <w:rsid w:val="008C35B5"/>
    <w:rsid w:val="008C5670"/>
    <w:rsid w:val="008C603B"/>
    <w:rsid w:val="008D0264"/>
    <w:rsid w:val="008D096C"/>
    <w:rsid w:val="008D1944"/>
    <w:rsid w:val="008D19CE"/>
    <w:rsid w:val="008D2252"/>
    <w:rsid w:val="008D2392"/>
    <w:rsid w:val="008D2899"/>
    <w:rsid w:val="008D37A3"/>
    <w:rsid w:val="008D54A6"/>
    <w:rsid w:val="008D7424"/>
    <w:rsid w:val="008E2045"/>
    <w:rsid w:val="008E43C6"/>
    <w:rsid w:val="008F0B44"/>
    <w:rsid w:val="008F1FEF"/>
    <w:rsid w:val="008F2A5C"/>
    <w:rsid w:val="00901649"/>
    <w:rsid w:val="009017F0"/>
    <w:rsid w:val="00903183"/>
    <w:rsid w:val="0090522B"/>
    <w:rsid w:val="00905610"/>
    <w:rsid w:val="00905C82"/>
    <w:rsid w:val="00905DEB"/>
    <w:rsid w:val="00906957"/>
    <w:rsid w:val="009118D7"/>
    <w:rsid w:val="00913083"/>
    <w:rsid w:val="00920040"/>
    <w:rsid w:val="009214EE"/>
    <w:rsid w:val="00922C2F"/>
    <w:rsid w:val="00923136"/>
    <w:rsid w:val="00924E2A"/>
    <w:rsid w:val="00925156"/>
    <w:rsid w:val="00926177"/>
    <w:rsid w:val="00926C9F"/>
    <w:rsid w:val="009271D2"/>
    <w:rsid w:val="00927E45"/>
    <w:rsid w:val="009307A5"/>
    <w:rsid w:val="009322BE"/>
    <w:rsid w:val="00936E94"/>
    <w:rsid w:val="009371A0"/>
    <w:rsid w:val="00942142"/>
    <w:rsid w:val="00942F65"/>
    <w:rsid w:val="009447FD"/>
    <w:rsid w:val="0094670D"/>
    <w:rsid w:val="00946C86"/>
    <w:rsid w:val="00950B26"/>
    <w:rsid w:val="00951619"/>
    <w:rsid w:val="0095193E"/>
    <w:rsid w:val="00951BD4"/>
    <w:rsid w:val="00954527"/>
    <w:rsid w:val="00955689"/>
    <w:rsid w:val="00956A7C"/>
    <w:rsid w:val="00966E09"/>
    <w:rsid w:val="0097144F"/>
    <w:rsid w:val="00972165"/>
    <w:rsid w:val="00972D87"/>
    <w:rsid w:val="009735B5"/>
    <w:rsid w:val="00976829"/>
    <w:rsid w:val="00977CEE"/>
    <w:rsid w:val="00980312"/>
    <w:rsid w:val="00980E14"/>
    <w:rsid w:val="00980E3C"/>
    <w:rsid w:val="00983A0C"/>
    <w:rsid w:val="00984901"/>
    <w:rsid w:val="0098648E"/>
    <w:rsid w:val="00986E08"/>
    <w:rsid w:val="00991A97"/>
    <w:rsid w:val="00992C91"/>
    <w:rsid w:val="009951E4"/>
    <w:rsid w:val="00997727"/>
    <w:rsid w:val="009A1EA9"/>
    <w:rsid w:val="009A22AA"/>
    <w:rsid w:val="009A2618"/>
    <w:rsid w:val="009A47D6"/>
    <w:rsid w:val="009B08BE"/>
    <w:rsid w:val="009B0B54"/>
    <w:rsid w:val="009B1B85"/>
    <w:rsid w:val="009B27EA"/>
    <w:rsid w:val="009B368B"/>
    <w:rsid w:val="009B3E6A"/>
    <w:rsid w:val="009B57CB"/>
    <w:rsid w:val="009C21E0"/>
    <w:rsid w:val="009C3ADA"/>
    <w:rsid w:val="009C3DFC"/>
    <w:rsid w:val="009C588A"/>
    <w:rsid w:val="009C64B3"/>
    <w:rsid w:val="009D1531"/>
    <w:rsid w:val="009D1709"/>
    <w:rsid w:val="009D2F7B"/>
    <w:rsid w:val="009D4945"/>
    <w:rsid w:val="009D51BE"/>
    <w:rsid w:val="009E0AEF"/>
    <w:rsid w:val="009E146A"/>
    <w:rsid w:val="009E14F0"/>
    <w:rsid w:val="009E1518"/>
    <w:rsid w:val="009E20C4"/>
    <w:rsid w:val="009E256A"/>
    <w:rsid w:val="009E2F89"/>
    <w:rsid w:val="009E2FA2"/>
    <w:rsid w:val="009E45C1"/>
    <w:rsid w:val="009E57A7"/>
    <w:rsid w:val="009E5B01"/>
    <w:rsid w:val="009E6CB9"/>
    <w:rsid w:val="009E7027"/>
    <w:rsid w:val="009E7B0C"/>
    <w:rsid w:val="009F0D3B"/>
    <w:rsid w:val="009F3A08"/>
    <w:rsid w:val="009F4346"/>
    <w:rsid w:val="009F57CC"/>
    <w:rsid w:val="009F679E"/>
    <w:rsid w:val="00A0080B"/>
    <w:rsid w:val="00A01483"/>
    <w:rsid w:val="00A03AB6"/>
    <w:rsid w:val="00A05779"/>
    <w:rsid w:val="00A058DA"/>
    <w:rsid w:val="00A05A74"/>
    <w:rsid w:val="00A07973"/>
    <w:rsid w:val="00A130ED"/>
    <w:rsid w:val="00A13A90"/>
    <w:rsid w:val="00A150FC"/>
    <w:rsid w:val="00A1527F"/>
    <w:rsid w:val="00A2021D"/>
    <w:rsid w:val="00A20A77"/>
    <w:rsid w:val="00A21D5B"/>
    <w:rsid w:val="00A22058"/>
    <w:rsid w:val="00A257F0"/>
    <w:rsid w:val="00A26711"/>
    <w:rsid w:val="00A26718"/>
    <w:rsid w:val="00A30C7B"/>
    <w:rsid w:val="00A33D96"/>
    <w:rsid w:val="00A353A7"/>
    <w:rsid w:val="00A37044"/>
    <w:rsid w:val="00A45C39"/>
    <w:rsid w:val="00A55A41"/>
    <w:rsid w:val="00A6263E"/>
    <w:rsid w:val="00A635E5"/>
    <w:rsid w:val="00A63DB8"/>
    <w:rsid w:val="00A641D4"/>
    <w:rsid w:val="00A64B74"/>
    <w:rsid w:val="00A650EA"/>
    <w:rsid w:val="00A7158F"/>
    <w:rsid w:val="00A718BA"/>
    <w:rsid w:val="00A721D4"/>
    <w:rsid w:val="00A72B58"/>
    <w:rsid w:val="00A757E5"/>
    <w:rsid w:val="00A7756A"/>
    <w:rsid w:val="00A77DF1"/>
    <w:rsid w:val="00A82BD3"/>
    <w:rsid w:val="00A83067"/>
    <w:rsid w:val="00A84166"/>
    <w:rsid w:val="00A841F4"/>
    <w:rsid w:val="00A878C9"/>
    <w:rsid w:val="00A87FE8"/>
    <w:rsid w:val="00A9287D"/>
    <w:rsid w:val="00A934FA"/>
    <w:rsid w:val="00A945B0"/>
    <w:rsid w:val="00A94CB9"/>
    <w:rsid w:val="00A95F29"/>
    <w:rsid w:val="00A96C77"/>
    <w:rsid w:val="00AA141D"/>
    <w:rsid w:val="00AA2DC9"/>
    <w:rsid w:val="00AA3AD0"/>
    <w:rsid w:val="00AA661C"/>
    <w:rsid w:val="00AB268E"/>
    <w:rsid w:val="00AB3826"/>
    <w:rsid w:val="00AB3D4B"/>
    <w:rsid w:val="00AB58FE"/>
    <w:rsid w:val="00AB5B51"/>
    <w:rsid w:val="00AB6B23"/>
    <w:rsid w:val="00AB7255"/>
    <w:rsid w:val="00AC01F3"/>
    <w:rsid w:val="00AC1BD0"/>
    <w:rsid w:val="00AC24D0"/>
    <w:rsid w:val="00AC3954"/>
    <w:rsid w:val="00AC4B61"/>
    <w:rsid w:val="00AC5A02"/>
    <w:rsid w:val="00AC748B"/>
    <w:rsid w:val="00AD02D6"/>
    <w:rsid w:val="00AD096F"/>
    <w:rsid w:val="00AD217F"/>
    <w:rsid w:val="00AD24F8"/>
    <w:rsid w:val="00AD66DA"/>
    <w:rsid w:val="00AD6FA6"/>
    <w:rsid w:val="00AE0280"/>
    <w:rsid w:val="00AE1271"/>
    <w:rsid w:val="00AE5567"/>
    <w:rsid w:val="00AE5617"/>
    <w:rsid w:val="00AF0137"/>
    <w:rsid w:val="00AF08E0"/>
    <w:rsid w:val="00AF2982"/>
    <w:rsid w:val="00AF3EF5"/>
    <w:rsid w:val="00AF415E"/>
    <w:rsid w:val="00AF4294"/>
    <w:rsid w:val="00AF4813"/>
    <w:rsid w:val="00B04873"/>
    <w:rsid w:val="00B05305"/>
    <w:rsid w:val="00B06BD5"/>
    <w:rsid w:val="00B07C71"/>
    <w:rsid w:val="00B10600"/>
    <w:rsid w:val="00B132EF"/>
    <w:rsid w:val="00B1798B"/>
    <w:rsid w:val="00B22576"/>
    <w:rsid w:val="00B23817"/>
    <w:rsid w:val="00B26313"/>
    <w:rsid w:val="00B27EB8"/>
    <w:rsid w:val="00B31790"/>
    <w:rsid w:val="00B34131"/>
    <w:rsid w:val="00B35A4D"/>
    <w:rsid w:val="00B35EB6"/>
    <w:rsid w:val="00B369F4"/>
    <w:rsid w:val="00B433AD"/>
    <w:rsid w:val="00B461D5"/>
    <w:rsid w:val="00B46E14"/>
    <w:rsid w:val="00B4710F"/>
    <w:rsid w:val="00B5270A"/>
    <w:rsid w:val="00B527EF"/>
    <w:rsid w:val="00B5299F"/>
    <w:rsid w:val="00B53341"/>
    <w:rsid w:val="00B55327"/>
    <w:rsid w:val="00B55AA9"/>
    <w:rsid w:val="00B5721E"/>
    <w:rsid w:val="00B6176A"/>
    <w:rsid w:val="00B64413"/>
    <w:rsid w:val="00B717C4"/>
    <w:rsid w:val="00B71A43"/>
    <w:rsid w:val="00B727AF"/>
    <w:rsid w:val="00B735E0"/>
    <w:rsid w:val="00B754F4"/>
    <w:rsid w:val="00B779AA"/>
    <w:rsid w:val="00B8115F"/>
    <w:rsid w:val="00B82986"/>
    <w:rsid w:val="00B83C6A"/>
    <w:rsid w:val="00B84692"/>
    <w:rsid w:val="00B84C3F"/>
    <w:rsid w:val="00B852BD"/>
    <w:rsid w:val="00B8540F"/>
    <w:rsid w:val="00B86651"/>
    <w:rsid w:val="00B86BE7"/>
    <w:rsid w:val="00B86C6B"/>
    <w:rsid w:val="00B9133B"/>
    <w:rsid w:val="00B914BB"/>
    <w:rsid w:val="00B91781"/>
    <w:rsid w:val="00B92D23"/>
    <w:rsid w:val="00BA21E6"/>
    <w:rsid w:val="00BA28B7"/>
    <w:rsid w:val="00BA3BC1"/>
    <w:rsid w:val="00BA62DA"/>
    <w:rsid w:val="00BB3292"/>
    <w:rsid w:val="00BB46E3"/>
    <w:rsid w:val="00BB7697"/>
    <w:rsid w:val="00BC1137"/>
    <w:rsid w:val="00BC1545"/>
    <w:rsid w:val="00BC2C20"/>
    <w:rsid w:val="00BE3BC8"/>
    <w:rsid w:val="00BE4A21"/>
    <w:rsid w:val="00BE5052"/>
    <w:rsid w:val="00BE7252"/>
    <w:rsid w:val="00BF0840"/>
    <w:rsid w:val="00BF1DF4"/>
    <w:rsid w:val="00BF269D"/>
    <w:rsid w:val="00BF3FC3"/>
    <w:rsid w:val="00BF6058"/>
    <w:rsid w:val="00BF68BA"/>
    <w:rsid w:val="00BF68EE"/>
    <w:rsid w:val="00BF7432"/>
    <w:rsid w:val="00BF7ED0"/>
    <w:rsid w:val="00C026FD"/>
    <w:rsid w:val="00C02776"/>
    <w:rsid w:val="00C02E6B"/>
    <w:rsid w:val="00C02F92"/>
    <w:rsid w:val="00C06F77"/>
    <w:rsid w:val="00C10094"/>
    <w:rsid w:val="00C10B6D"/>
    <w:rsid w:val="00C121FF"/>
    <w:rsid w:val="00C1233B"/>
    <w:rsid w:val="00C131DB"/>
    <w:rsid w:val="00C14F21"/>
    <w:rsid w:val="00C15523"/>
    <w:rsid w:val="00C15BA0"/>
    <w:rsid w:val="00C170D9"/>
    <w:rsid w:val="00C20FC7"/>
    <w:rsid w:val="00C24739"/>
    <w:rsid w:val="00C24D46"/>
    <w:rsid w:val="00C254F7"/>
    <w:rsid w:val="00C2762A"/>
    <w:rsid w:val="00C3293C"/>
    <w:rsid w:val="00C32A15"/>
    <w:rsid w:val="00C32B4D"/>
    <w:rsid w:val="00C35A1E"/>
    <w:rsid w:val="00C3788A"/>
    <w:rsid w:val="00C37E59"/>
    <w:rsid w:val="00C41151"/>
    <w:rsid w:val="00C421AE"/>
    <w:rsid w:val="00C42C30"/>
    <w:rsid w:val="00C443B3"/>
    <w:rsid w:val="00C44FC6"/>
    <w:rsid w:val="00C450F0"/>
    <w:rsid w:val="00C4518F"/>
    <w:rsid w:val="00C456C6"/>
    <w:rsid w:val="00C52A53"/>
    <w:rsid w:val="00C52AA6"/>
    <w:rsid w:val="00C5374A"/>
    <w:rsid w:val="00C53E76"/>
    <w:rsid w:val="00C540C8"/>
    <w:rsid w:val="00C54ED3"/>
    <w:rsid w:val="00C570B0"/>
    <w:rsid w:val="00C57E5A"/>
    <w:rsid w:val="00C619BA"/>
    <w:rsid w:val="00C627CB"/>
    <w:rsid w:val="00C63512"/>
    <w:rsid w:val="00C641B0"/>
    <w:rsid w:val="00C653D0"/>
    <w:rsid w:val="00C663C0"/>
    <w:rsid w:val="00C66447"/>
    <w:rsid w:val="00C67A10"/>
    <w:rsid w:val="00C72781"/>
    <w:rsid w:val="00C72B92"/>
    <w:rsid w:val="00C74E19"/>
    <w:rsid w:val="00C74ED4"/>
    <w:rsid w:val="00C76063"/>
    <w:rsid w:val="00C804A1"/>
    <w:rsid w:val="00C80CC1"/>
    <w:rsid w:val="00C815F7"/>
    <w:rsid w:val="00C82E6D"/>
    <w:rsid w:val="00C932B7"/>
    <w:rsid w:val="00C940D4"/>
    <w:rsid w:val="00C94785"/>
    <w:rsid w:val="00C94CF3"/>
    <w:rsid w:val="00CA191D"/>
    <w:rsid w:val="00CA2CCE"/>
    <w:rsid w:val="00CA35C9"/>
    <w:rsid w:val="00CA368E"/>
    <w:rsid w:val="00CA411F"/>
    <w:rsid w:val="00CA6367"/>
    <w:rsid w:val="00CA7FDE"/>
    <w:rsid w:val="00CB46FB"/>
    <w:rsid w:val="00CB5068"/>
    <w:rsid w:val="00CB594D"/>
    <w:rsid w:val="00CC311A"/>
    <w:rsid w:val="00CC412A"/>
    <w:rsid w:val="00CC584B"/>
    <w:rsid w:val="00CC70C9"/>
    <w:rsid w:val="00CD0AD5"/>
    <w:rsid w:val="00CD0BD4"/>
    <w:rsid w:val="00CD46CC"/>
    <w:rsid w:val="00CD60CA"/>
    <w:rsid w:val="00CD6874"/>
    <w:rsid w:val="00CD75DC"/>
    <w:rsid w:val="00CE0AB2"/>
    <w:rsid w:val="00CE11A9"/>
    <w:rsid w:val="00CE1268"/>
    <w:rsid w:val="00CE2605"/>
    <w:rsid w:val="00CE28D8"/>
    <w:rsid w:val="00CE63C9"/>
    <w:rsid w:val="00CE658D"/>
    <w:rsid w:val="00CF0ECC"/>
    <w:rsid w:val="00CF1CFD"/>
    <w:rsid w:val="00CF50A9"/>
    <w:rsid w:val="00CF5499"/>
    <w:rsid w:val="00CF613E"/>
    <w:rsid w:val="00CF617E"/>
    <w:rsid w:val="00CF6669"/>
    <w:rsid w:val="00CF6FC3"/>
    <w:rsid w:val="00D02FC6"/>
    <w:rsid w:val="00D0357A"/>
    <w:rsid w:val="00D039D6"/>
    <w:rsid w:val="00D03BBC"/>
    <w:rsid w:val="00D06DF3"/>
    <w:rsid w:val="00D07114"/>
    <w:rsid w:val="00D07644"/>
    <w:rsid w:val="00D11E7C"/>
    <w:rsid w:val="00D13664"/>
    <w:rsid w:val="00D15465"/>
    <w:rsid w:val="00D164AE"/>
    <w:rsid w:val="00D21CBD"/>
    <w:rsid w:val="00D224E1"/>
    <w:rsid w:val="00D25021"/>
    <w:rsid w:val="00D26C36"/>
    <w:rsid w:val="00D2733A"/>
    <w:rsid w:val="00D30A62"/>
    <w:rsid w:val="00D327D5"/>
    <w:rsid w:val="00D3320B"/>
    <w:rsid w:val="00D33297"/>
    <w:rsid w:val="00D33F33"/>
    <w:rsid w:val="00D406FD"/>
    <w:rsid w:val="00D40A34"/>
    <w:rsid w:val="00D41307"/>
    <w:rsid w:val="00D440E6"/>
    <w:rsid w:val="00D50FD3"/>
    <w:rsid w:val="00D51C50"/>
    <w:rsid w:val="00D54001"/>
    <w:rsid w:val="00D57EE7"/>
    <w:rsid w:val="00D61578"/>
    <w:rsid w:val="00D64052"/>
    <w:rsid w:val="00D642D1"/>
    <w:rsid w:val="00D64969"/>
    <w:rsid w:val="00D66DE9"/>
    <w:rsid w:val="00D703BB"/>
    <w:rsid w:val="00D727F2"/>
    <w:rsid w:val="00D730DA"/>
    <w:rsid w:val="00D7352A"/>
    <w:rsid w:val="00D73912"/>
    <w:rsid w:val="00D73E68"/>
    <w:rsid w:val="00D7478F"/>
    <w:rsid w:val="00D74F08"/>
    <w:rsid w:val="00D80D3D"/>
    <w:rsid w:val="00D82569"/>
    <w:rsid w:val="00D84B10"/>
    <w:rsid w:val="00D87D93"/>
    <w:rsid w:val="00D91BE6"/>
    <w:rsid w:val="00D91C9F"/>
    <w:rsid w:val="00D91E75"/>
    <w:rsid w:val="00D9325F"/>
    <w:rsid w:val="00D9753C"/>
    <w:rsid w:val="00DA07A9"/>
    <w:rsid w:val="00DA09CF"/>
    <w:rsid w:val="00DA0FB6"/>
    <w:rsid w:val="00DA1405"/>
    <w:rsid w:val="00DA272D"/>
    <w:rsid w:val="00DA403D"/>
    <w:rsid w:val="00DA416E"/>
    <w:rsid w:val="00DA668D"/>
    <w:rsid w:val="00DA6E99"/>
    <w:rsid w:val="00DB1F8B"/>
    <w:rsid w:val="00DB2BC8"/>
    <w:rsid w:val="00DB2EE9"/>
    <w:rsid w:val="00DB393F"/>
    <w:rsid w:val="00DB3F51"/>
    <w:rsid w:val="00DB6526"/>
    <w:rsid w:val="00DB6DE7"/>
    <w:rsid w:val="00DB73E1"/>
    <w:rsid w:val="00DC0A38"/>
    <w:rsid w:val="00DC1304"/>
    <w:rsid w:val="00DC139D"/>
    <w:rsid w:val="00DC1F3F"/>
    <w:rsid w:val="00DC52BF"/>
    <w:rsid w:val="00DC62AA"/>
    <w:rsid w:val="00DC711D"/>
    <w:rsid w:val="00DC7D23"/>
    <w:rsid w:val="00DD0527"/>
    <w:rsid w:val="00DD10A1"/>
    <w:rsid w:val="00DD12CD"/>
    <w:rsid w:val="00DD1BE2"/>
    <w:rsid w:val="00DD39B6"/>
    <w:rsid w:val="00DD4645"/>
    <w:rsid w:val="00DD568E"/>
    <w:rsid w:val="00DD5FC4"/>
    <w:rsid w:val="00DD69CD"/>
    <w:rsid w:val="00DD74E6"/>
    <w:rsid w:val="00DE19ED"/>
    <w:rsid w:val="00DE37E0"/>
    <w:rsid w:val="00DE3DE3"/>
    <w:rsid w:val="00DE62C8"/>
    <w:rsid w:val="00DF1CA5"/>
    <w:rsid w:val="00DF2564"/>
    <w:rsid w:val="00DF6ADB"/>
    <w:rsid w:val="00DF7373"/>
    <w:rsid w:val="00DF7563"/>
    <w:rsid w:val="00E02067"/>
    <w:rsid w:val="00E02735"/>
    <w:rsid w:val="00E02F9E"/>
    <w:rsid w:val="00E02FC3"/>
    <w:rsid w:val="00E04D6A"/>
    <w:rsid w:val="00E04F24"/>
    <w:rsid w:val="00E072B2"/>
    <w:rsid w:val="00E12AA7"/>
    <w:rsid w:val="00E13864"/>
    <w:rsid w:val="00E1411C"/>
    <w:rsid w:val="00E14E6C"/>
    <w:rsid w:val="00E1589F"/>
    <w:rsid w:val="00E23433"/>
    <w:rsid w:val="00E26C30"/>
    <w:rsid w:val="00E300ED"/>
    <w:rsid w:val="00E304C7"/>
    <w:rsid w:val="00E309FD"/>
    <w:rsid w:val="00E32578"/>
    <w:rsid w:val="00E32D24"/>
    <w:rsid w:val="00E35E47"/>
    <w:rsid w:val="00E40021"/>
    <w:rsid w:val="00E4084A"/>
    <w:rsid w:val="00E40EB1"/>
    <w:rsid w:val="00E42032"/>
    <w:rsid w:val="00E4209D"/>
    <w:rsid w:val="00E426C4"/>
    <w:rsid w:val="00E447B8"/>
    <w:rsid w:val="00E50CDA"/>
    <w:rsid w:val="00E53447"/>
    <w:rsid w:val="00E54411"/>
    <w:rsid w:val="00E546D9"/>
    <w:rsid w:val="00E5577A"/>
    <w:rsid w:val="00E6245B"/>
    <w:rsid w:val="00E637A4"/>
    <w:rsid w:val="00E64488"/>
    <w:rsid w:val="00E65AB9"/>
    <w:rsid w:val="00E66004"/>
    <w:rsid w:val="00E67844"/>
    <w:rsid w:val="00E67FFD"/>
    <w:rsid w:val="00E7148C"/>
    <w:rsid w:val="00E73647"/>
    <w:rsid w:val="00E76A95"/>
    <w:rsid w:val="00E76D77"/>
    <w:rsid w:val="00E76F30"/>
    <w:rsid w:val="00E77707"/>
    <w:rsid w:val="00E77B71"/>
    <w:rsid w:val="00E8077F"/>
    <w:rsid w:val="00E80BEB"/>
    <w:rsid w:val="00E81AB8"/>
    <w:rsid w:val="00E8338B"/>
    <w:rsid w:val="00E862C8"/>
    <w:rsid w:val="00E86443"/>
    <w:rsid w:val="00E872C7"/>
    <w:rsid w:val="00E87F83"/>
    <w:rsid w:val="00E900DC"/>
    <w:rsid w:val="00E92128"/>
    <w:rsid w:val="00E92D05"/>
    <w:rsid w:val="00E96ECE"/>
    <w:rsid w:val="00EA034A"/>
    <w:rsid w:val="00EA0F07"/>
    <w:rsid w:val="00EA13A7"/>
    <w:rsid w:val="00EB6827"/>
    <w:rsid w:val="00EB76B9"/>
    <w:rsid w:val="00EC0520"/>
    <w:rsid w:val="00EC0FA2"/>
    <w:rsid w:val="00EC5C86"/>
    <w:rsid w:val="00EC6A58"/>
    <w:rsid w:val="00EC79A9"/>
    <w:rsid w:val="00ED179B"/>
    <w:rsid w:val="00ED2C9A"/>
    <w:rsid w:val="00ED39F6"/>
    <w:rsid w:val="00ED4733"/>
    <w:rsid w:val="00ED5840"/>
    <w:rsid w:val="00ED6AEF"/>
    <w:rsid w:val="00EE05A3"/>
    <w:rsid w:val="00EE2D6D"/>
    <w:rsid w:val="00EE2D90"/>
    <w:rsid w:val="00EE3ADE"/>
    <w:rsid w:val="00EE4D85"/>
    <w:rsid w:val="00EE7B54"/>
    <w:rsid w:val="00EF3852"/>
    <w:rsid w:val="00EF5B09"/>
    <w:rsid w:val="00EF64AB"/>
    <w:rsid w:val="00EF6B5A"/>
    <w:rsid w:val="00EF703F"/>
    <w:rsid w:val="00EF792D"/>
    <w:rsid w:val="00F04404"/>
    <w:rsid w:val="00F04DD8"/>
    <w:rsid w:val="00F05455"/>
    <w:rsid w:val="00F0583B"/>
    <w:rsid w:val="00F05966"/>
    <w:rsid w:val="00F07508"/>
    <w:rsid w:val="00F119B6"/>
    <w:rsid w:val="00F131D4"/>
    <w:rsid w:val="00F1485F"/>
    <w:rsid w:val="00F14AF7"/>
    <w:rsid w:val="00F208F8"/>
    <w:rsid w:val="00F20A81"/>
    <w:rsid w:val="00F21125"/>
    <w:rsid w:val="00F24421"/>
    <w:rsid w:val="00F24686"/>
    <w:rsid w:val="00F263E8"/>
    <w:rsid w:val="00F2712A"/>
    <w:rsid w:val="00F27694"/>
    <w:rsid w:val="00F302A1"/>
    <w:rsid w:val="00F3191F"/>
    <w:rsid w:val="00F33F41"/>
    <w:rsid w:val="00F34096"/>
    <w:rsid w:val="00F34117"/>
    <w:rsid w:val="00F347D1"/>
    <w:rsid w:val="00F34EB2"/>
    <w:rsid w:val="00F36286"/>
    <w:rsid w:val="00F36A72"/>
    <w:rsid w:val="00F415F5"/>
    <w:rsid w:val="00F4165A"/>
    <w:rsid w:val="00F418FB"/>
    <w:rsid w:val="00F4248D"/>
    <w:rsid w:val="00F426FC"/>
    <w:rsid w:val="00F4438F"/>
    <w:rsid w:val="00F44B09"/>
    <w:rsid w:val="00F46A8B"/>
    <w:rsid w:val="00F478D0"/>
    <w:rsid w:val="00F52BC3"/>
    <w:rsid w:val="00F536C8"/>
    <w:rsid w:val="00F53956"/>
    <w:rsid w:val="00F54EF5"/>
    <w:rsid w:val="00F56088"/>
    <w:rsid w:val="00F56D85"/>
    <w:rsid w:val="00F57F4E"/>
    <w:rsid w:val="00F62F7D"/>
    <w:rsid w:val="00F644AA"/>
    <w:rsid w:val="00F647C7"/>
    <w:rsid w:val="00F64D02"/>
    <w:rsid w:val="00F6596B"/>
    <w:rsid w:val="00F6698C"/>
    <w:rsid w:val="00F66B41"/>
    <w:rsid w:val="00F66DCD"/>
    <w:rsid w:val="00F6791F"/>
    <w:rsid w:val="00F71A21"/>
    <w:rsid w:val="00F743FB"/>
    <w:rsid w:val="00F7519E"/>
    <w:rsid w:val="00F756A9"/>
    <w:rsid w:val="00F75A39"/>
    <w:rsid w:val="00F76DF8"/>
    <w:rsid w:val="00F814A2"/>
    <w:rsid w:val="00F87D1F"/>
    <w:rsid w:val="00F900BD"/>
    <w:rsid w:val="00F92C1D"/>
    <w:rsid w:val="00F954CE"/>
    <w:rsid w:val="00F96C4A"/>
    <w:rsid w:val="00FA0B3E"/>
    <w:rsid w:val="00FA55E0"/>
    <w:rsid w:val="00FA7345"/>
    <w:rsid w:val="00FB2569"/>
    <w:rsid w:val="00FB6B6E"/>
    <w:rsid w:val="00FB6EB0"/>
    <w:rsid w:val="00FB7382"/>
    <w:rsid w:val="00FB754D"/>
    <w:rsid w:val="00FC1DD1"/>
    <w:rsid w:val="00FC4429"/>
    <w:rsid w:val="00FC6144"/>
    <w:rsid w:val="00FC7FA8"/>
    <w:rsid w:val="00FD07AA"/>
    <w:rsid w:val="00FD16B2"/>
    <w:rsid w:val="00FD3638"/>
    <w:rsid w:val="00FD38ED"/>
    <w:rsid w:val="00FD5060"/>
    <w:rsid w:val="00FD56DA"/>
    <w:rsid w:val="00FD6492"/>
    <w:rsid w:val="00FE02E3"/>
    <w:rsid w:val="00FE09DD"/>
    <w:rsid w:val="00FE253C"/>
    <w:rsid w:val="00FE28BF"/>
    <w:rsid w:val="00FE4646"/>
    <w:rsid w:val="00FE503D"/>
    <w:rsid w:val="00FF326B"/>
    <w:rsid w:val="00FF4A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3C9A9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9FD"/>
    <w:pPr>
      <w:spacing w:after="0" w:line="240" w:lineRule="auto"/>
    </w:pPr>
    <w:rPr>
      <w:rFonts w:ascii="Times New Roman" w:hAnsi="Times New Roman"/>
      <w:sz w:val="24"/>
    </w:rPr>
  </w:style>
  <w:style w:type="paragraph" w:styleId="Heading1">
    <w:name w:val="heading 1"/>
    <w:basedOn w:val="Normal"/>
    <w:next w:val="Normal"/>
    <w:link w:val="Heading1Char"/>
    <w:uiPriority w:val="9"/>
    <w:qFormat/>
    <w:rsid w:val="002904EC"/>
    <w:pPr>
      <w:keepNext/>
      <w:keepLines/>
      <w:numPr>
        <w:numId w:val="20"/>
      </w:numPr>
      <w:spacing w:before="24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118EA"/>
    <w:pPr>
      <w:keepNext/>
      <w:keepLines/>
      <w:spacing w:before="200"/>
      <w:outlineLvl w:val="1"/>
    </w:pPr>
    <w:rPr>
      <w:rFonts w:eastAsiaTheme="majorEastAsia" w:cstheme="majorBidi"/>
      <w:color w:val="000000" w:themeColor="text1"/>
      <w:szCs w:val="24"/>
      <w:u w:val="single"/>
    </w:rPr>
  </w:style>
  <w:style w:type="paragraph" w:styleId="Heading3">
    <w:name w:val="heading 3"/>
    <w:basedOn w:val="Normal"/>
    <w:next w:val="Normal"/>
    <w:link w:val="Heading3Char"/>
    <w:uiPriority w:val="9"/>
    <w:unhideWhenUsed/>
    <w:qFormat/>
    <w:rsid w:val="0034314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9F4"/>
    <w:pPr>
      <w:ind w:left="720"/>
      <w:contextualSpacing/>
    </w:pPr>
  </w:style>
  <w:style w:type="character" w:customStyle="1" w:styleId="Heading1Char">
    <w:name w:val="Heading 1 Char"/>
    <w:basedOn w:val="DefaultParagraphFont"/>
    <w:link w:val="Heading1"/>
    <w:uiPriority w:val="9"/>
    <w:rsid w:val="002904EC"/>
    <w:rPr>
      <w:rFonts w:ascii="Times New Roman" w:eastAsiaTheme="majorEastAsia" w:hAnsi="Times New Roman" w:cstheme="majorBidi"/>
      <w:b/>
      <w:bCs/>
      <w:sz w:val="28"/>
      <w:szCs w:val="28"/>
    </w:rPr>
  </w:style>
  <w:style w:type="character" w:styleId="Hyperlink">
    <w:name w:val="Hyperlink"/>
    <w:basedOn w:val="DefaultParagraphFont"/>
    <w:uiPriority w:val="99"/>
    <w:unhideWhenUsed/>
    <w:rsid w:val="00E8338B"/>
    <w:rPr>
      <w:color w:val="0000FF" w:themeColor="hyperlink"/>
      <w:u w:val="single"/>
    </w:rPr>
  </w:style>
  <w:style w:type="paragraph" w:styleId="TOC1">
    <w:name w:val="toc 1"/>
    <w:basedOn w:val="Normal"/>
    <w:next w:val="Normal"/>
    <w:autoRedefine/>
    <w:uiPriority w:val="39"/>
    <w:unhideWhenUsed/>
    <w:rsid w:val="00955689"/>
    <w:pPr>
      <w:tabs>
        <w:tab w:val="right" w:leader="dot" w:pos="9350"/>
      </w:tabs>
      <w:spacing w:before="120"/>
    </w:pPr>
    <w:rPr>
      <w:b/>
      <w:caps/>
    </w:rPr>
  </w:style>
  <w:style w:type="table" w:styleId="TableGrid">
    <w:name w:val="Table Grid"/>
    <w:basedOn w:val="TableNormal"/>
    <w:uiPriority w:val="59"/>
    <w:rsid w:val="00384D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1118EA"/>
    <w:rPr>
      <w:rFonts w:ascii="Century Schoolbook" w:eastAsiaTheme="majorEastAsia" w:hAnsi="Century Schoolbook" w:cstheme="majorBidi"/>
      <w:color w:val="000000" w:themeColor="text1"/>
      <w:sz w:val="24"/>
      <w:szCs w:val="24"/>
      <w:u w:val="single"/>
    </w:rPr>
  </w:style>
  <w:style w:type="character" w:customStyle="1" w:styleId="Heading3Char">
    <w:name w:val="Heading 3 Char"/>
    <w:basedOn w:val="DefaultParagraphFont"/>
    <w:link w:val="Heading3"/>
    <w:uiPriority w:val="9"/>
    <w:rsid w:val="00343141"/>
    <w:rPr>
      <w:rFonts w:asciiTheme="majorHAnsi" w:eastAsiaTheme="majorEastAsia" w:hAnsiTheme="majorHAnsi" w:cstheme="majorBidi"/>
      <w:b/>
      <w:bCs/>
      <w:color w:val="4F81BD" w:themeColor="accent1"/>
      <w:sz w:val="24"/>
    </w:rPr>
  </w:style>
  <w:style w:type="paragraph" w:styleId="BalloonText">
    <w:name w:val="Balloon Text"/>
    <w:basedOn w:val="Normal"/>
    <w:link w:val="BalloonTextChar"/>
    <w:uiPriority w:val="99"/>
    <w:semiHidden/>
    <w:unhideWhenUsed/>
    <w:rsid w:val="007270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7031"/>
    <w:rPr>
      <w:rFonts w:ascii="Lucida Grande" w:hAnsi="Lucida Grande" w:cs="Lucida Grande"/>
      <w:sz w:val="18"/>
      <w:szCs w:val="18"/>
    </w:rPr>
  </w:style>
  <w:style w:type="character" w:styleId="PlaceholderText">
    <w:name w:val="Placeholder Text"/>
    <w:basedOn w:val="DefaultParagraphFont"/>
    <w:uiPriority w:val="99"/>
    <w:semiHidden/>
    <w:rsid w:val="00DB1F8B"/>
    <w:rPr>
      <w:color w:val="808080"/>
    </w:rPr>
  </w:style>
  <w:style w:type="paragraph" w:styleId="Header">
    <w:name w:val="header"/>
    <w:basedOn w:val="Normal"/>
    <w:link w:val="HeaderChar"/>
    <w:uiPriority w:val="99"/>
    <w:unhideWhenUsed/>
    <w:rsid w:val="00370279"/>
    <w:pPr>
      <w:tabs>
        <w:tab w:val="center" w:pos="4320"/>
        <w:tab w:val="right" w:pos="8640"/>
      </w:tabs>
    </w:pPr>
  </w:style>
  <w:style w:type="character" w:customStyle="1" w:styleId="HeaderChar">
    <w:name w:val="Header Char"/>
    <w:basedOn w:val="DefaultParagraphFont"/>
    <w:link w:val="Header"/>
    <w:uiPriority w:val="99"/>
    <w:rsid w:val="00370279"/>
    <w:rPr>
      <w:rFonts w:ascii="Century Schoolbook" w:hAnsi="Century Schoolbook"/>
      <w:sz w:val="24"/>
    </w:rPr>
  </w:style>
  <w:style w:type="paragraph" w:styleId="Footer">
    <w:name w:val="footer"/>
    <w:basedOn w:val="Normal"/>
    <w:link w:val="FooterChar"/>
    <w:uiPriority w:val="99"/>
    <w:unhideWhenUsed/>
    <w:rsid w:val="00370279"/>
    <w:pPr>
      <w:tabs>
        <w:tab w:val="center" w:pos="4320"/>
        <w:tab w:val="right" w:pos="8640"/>
      </w:tabs>
    </w:pPr>
  </w:style>
  <w:style w:type="character" w:customStyle="1" w:styleId="FooterChar">
    <w:name w:val="Footer Char"/>
    <w:basedOn w:val="DefaultParagraphFont"/>
    <w:link w:val="Footer"/>
    <w:uiPriority w:val="99"/>
    <w:rsid w:val="00370279"/>
    <w:rPr>
      <w:rFonts w:ascii="Century Schoolbook" w:hAnsi="Century Schoolbook"/>
      <w:sz w:val="24"/>
    </w:rPr>
  </w:style>
  <w:style w:type="paragraph" w:styleId="TableofFigures">
    <w:name w:val="table of figures"/>
    <w:basedOn w:val="Normal"/>
    <w:next w:val="Normal"/>
    <w:uiPriority w:val="99"/>
    <w:unhideWhenUsed/>
    <w:rsid w:val="0086682B"/>
    <w:pPr>
      <w:ind w:left="480" w:hanging="480"/>
    </w:pPr>
    <w:rPr>
      <w:smallCaps/>
      <w:szCs w:val="20"/>
    </w:rPr>
  </w:style>
  <w:style w:type="paragraph" w:styleId="TOC2">
    <w:name w:val="toc 2"/>
    <w:basedOn w:val="Normal"/>
    <w:next w:val="Normal"/>
    <w:autoRedefine/>
    <w:uiPriority w:val="39"/>
    <w:unhideWhenUsed/>
    <w:rsid w:val="00955689"/>
    <w:pPr>
      <w:ind w:left="240"/>
    </w:pPr>
    <w:rPr>
      <w:smallCaps/>
    </w:rPr>
  </w:style>
  <w:style w:type="paragraph" w:customStyle="1" w:styleId="TableofTables">
    <w:name w:val="Table of Tables"/>
    <w:basedOn w:val="TableofFigures"/>
    <w:autoRedefine/>
    <w:qFormat/>
    <w:rsid w:val="00C15BA0"/>
    <w:pPr>
      <w:spacing w:before="200" w:after="200" w:line="276" w:lineRule="auto"/>
      <w:jc w:val="center"/>
    </w:pPr>
    <w:rPr>
      <w:rFonts w:eastAsia="Times New Roman" w:cs="Times New Roman"/>
      <w:color w:val="000000" w:themeColor="text1"/>
      <w:szCs w:val="24"/>
    </w:rPr>
  </w:style>
  <w:style w:type="paragraph" w:styleId="TOC3">
    <w:name w:val="toc 3"/>
    <w:basedOn w:val="Normal"/>
    <w:next w:val="Normal"/>
    <w:autoRedefine/>
    <w:uiPriority w:val="39"/>
    <w:unhideWhenUsed/>
    <w:rsid w:val="00AB5B51"/>
    <w:pPr>
      <w:ind w:left="480"/>
    </w:pPr>
    <w:rPr>
      <w:rFonts w:asciiTheme="minorHAnsi" w:hAnsiTheme="minorHAnsi"/>
      <w:i/>
      <w:sz w:val="22"/>
    </w:rPr>
  </w:style>
  <w:style w:type="paragraph" w:styleId="TOC4">
    <w:name w:val="toc 4"/>
    <w:basedOn w:val="Normal"/>
    <w:next w:val="Normal"/>
    <w:autoRedefine/>
    <w:uiPriority w:val="39"/>
    <w:unhideWhenUsed/>
    <w:rsid w:val="00AB5B51"/>
    <w:pPr>
      <w:ind w:left="720"/>
    </w:pPr>
    <w:rPr>
      <w:rFonts w:asciiTheme="minorHAnsi" w:hAnsiTheme="minorHAnsi"/>
      <w:sz w:val="18"/>
      <w:szCs w:val="18"/>
    </w:rPr>
  </w:style>
  <w:style w:type="paragraph" w:styleId="TOC5">
    <w:name w:val="toc 5"/>
    <w:basedOn w:val="Normal"/>
    <w:next w:val="Normal"/>
    <w:autoRedefine/>
    <w:uiPriority w:val="39"/>
    <w:unhideWhenUsed/>
    <w:rsid w:val="00AB5B51"/>
    <w:pPr>
      <w:ind w:left="960"/>
    </w:pPr>
    <w:rPr>
      <w:rFonts w:asciiTheme="minorHAnsi" w:hAnsiTheme="minorHAnsi"/>
      <w:sz w:val="18"/>
      <w:szCs w:val="18"/>
    </w:rPr>
  </w:style>
  <w:style w:type="paragraph" w:styleId="TOC6">
    <w:name w:val="toc 6"/>
    <w:basedOn w:val="Normal"/>
    <w:next w:val="Normal"/>
    <w:autoRedefine/>
    <w:uiPriority w:val="39"/>
    <w:unhideWhenUsed/>
    <w:rsid w:val="00AB5B51"/>
    <w:pPr>
      <w:ind w:left="1200"/>
    </w:pPr>
    <w:rPr>
      <w:rFonts w:asciiTheme="minorHAnsi" w:hAnsiTheme="minorHAnsi"/>
      <w:sz w:val="18"/>
      <w:szCs w:val="18"/>
    </w:rPr>
  </w:style>
  <w:style w:type="paragraph" w:styleId="TOC7">
    <w:name w:val="toc 7"/>
    <w:basedOn w:val="Normal"/>
    <w:next w:val="Normal"/>
    <w:autoRedefine/>
    <w:uiPriority w:val="39"/>
    <w:unhideWhenUsed/>
    <w:rsid w:val="00AB5B51"/>
    <w:pPr>
      <w:ind w:left="1440"/>
    </w:pPr>
    <w:rPr>
      <w:rFonts w:asciiTheme="minorHAnsi" w:hAnsiTheme="minorHAnsi"/>
      <w:sz w:val="18"/>
      <w:szCs w:val="18"/>
    </w:rPr>
  </w:style>
  <w:style w:type="paragraph" w:styleId="TOC8">
    <w:name w:val="toc 8"/>
    <w:basedOn w:val="Normal"/>
    <w:next w:val="Normal"/>
    <w:autoRedefine/>
    <w:uiPriority w:val="39"/>
    <w:unhideWhenUsed/>
    <w:rsid w:val="00AB5B51"/>
    <w:pPr>
      <w:ind w:left="1680"/>
    </w:pPr>
    <w:rPr>
      <w:rFonts w:asciiTheme="minorHAnsi" w:hAnsiTheme="minorHAnsi"/>
      <w:sz w:val="18"/>
      <w:szCs w:val="18"/>
    </w:rPr>
  </w:style>
  <w:style w:type="paragraph" w:styleId="TOC9">
    <w:name w:val="toc 9"/>
    <w:basedOn w:val="Normal"/>
    <w:next w:val="Normal"/>
    <w:autoRedefine/>
    <w:uiPriority w:val="39"/>
    <w:unhideWhenUsed/>
    <w:rsid w:val="00AB5B51"/>
    <w:pPr>
      <w:ind w:left="1920"/>
    </w:pPr>
    <w:rPr>
      <w:rFonts w:asciiTheme="minorHAnsi" w:hAnsiTheme="minorHAnsi"/>
      <w:sz w:val="18"/>
      <w:szCs w:val="18"/>
    </w:rPr>
  </w:style>
  <w:style w:type="character" w:styleId="CommentReference">
    <w:name w:val="annotation reference"/>
    <w:basedOn w:val="DefaultParagraphFont"/>
    <w:uiPriority w:val="99"/>
    <w:semiHidden/>
    <w:unhideWhenUsed/>
    <w:rsid w:val="00012DDA"/>
    <w:rPr>
      <w:sz w:val="18"/>
      <w:szCs w:val="18"/>
    </w:rPr>
  </w:style>
  <w:style w:type="paragraph" w:styleId="CommentText">
    <w:name w:val="annotation text"/>
    <w:basedOn w:val="Normal"/>
    <w:link w:val="CommentTextChar"/>
    <w:uiPriority w:val="99"/>
    <w:semiHidden/>
    <w:unhideWhenUsed/>
    <w:rsid w:val="00012DDA"/>
    <w:rPr>
      <w:szCs w:val="24"/>
    </w:rPr>
  </w:style>
  <w:style w:type="character" w:customStyle="1" w:styleId="CommentTextChar">
    <w:name w:val="Comment Text Char"/>
    <w:basedOn w:val="DefaultParagraphFont"/>
    <w:link w:val="CommentText"/>
    <w:uiPriority w:val="99"/>
    <w:semiHidden/>
    <w:rsid w:val="00012DDA"/>
    <w:rPr>
      <w:rFonts w:ascii="Century Schoolbook" w:hAnsi="Century Schoolbook"/>
      <w:sz w:val="24"/>
      <w:szCs w:val="24"/>
    </w:rPr>
  </w:style>
  <w:style w:type="character" w:styleId="PageNumber">
    <w:name w:val="page number"/>
    <w:basedOn w:val="DefaultParagraphFont"/>
    <w:uiPriority w:val="99"/>
    <w:semiHidden/>
    <w:unhideWhenUsed/>
    <w:rsid w:val="00FD6492"/>
  </w:style>
  <w:style w:type="paragraph" w:styleId="Bibliography">
    <w:name w:val="Bibliography"/>
    <w:basedOn w:val="Normal"/>
    <w:next w:val="Normal"/>
    <w:uiPriority w:val="37"/>
    <w:unhideWhenUsed/>
    <w:rsid w:val="00AD24F8"/>
    <w:pPr>
      <w:numPr>
        <w:numId w:val="31"/>
      </w:numPr>
      <w:spacing w:after="60"/>
    </w:pPr>
  </w:style>
  <w:style w:type="paragraph" w:styleId="Caption">
    <w:name w:val="caption"/>
    <w:basedOn w:val="Normal"/>
    <w:next w:val="Normal"/>
    <w:uiPriority w:val="35"/>
    <w:unhideWhenUsed/>
    <w:qFormat/>
    <w:rsid w:val="00A641D4"/>
    <w:pPr>
      <w:spacing w:after="200"/>
      <w:jc w:val="center"/>
    </w:pPr>
    <w:rPr>
      <w:b/>
      <w:bCs/>
      <w:color w:val="000000" w:themeColor="text1"/>
      <w:szCs w:val="18"/>
    </w:rPr>
  </w:style>
  <w:style w:type="paragraph" w:styleId="NormalWeb">
    <w:name w:val="Normal (Web)"/>
    <w:basedOn w:val="Normal"/>
    <w:uiPriority w:val="99"/>
    <w:semiHidden/>
    <w:unhideWhenUsed/>
    <w:rsid w:val="00417CD2"/>
    <w:pPr>
      <w:spacing w:before="100" w:beforeAutospacing="1" w:after="100" w:afterAutospacing="1"/>
    </w:pPr>
    <w:rPr>
      <w:rFonts w:ascii="Times" w:eastAsiaTheme="minorEastAsia" w:hAnsi="Times" w:cs="Times New Roman"/>
      <w:sz w:val="20"/>
      <w:szCs w:val="20"/>
    </w:rPr>
  </w:style>
  <w:style w:type="paragraph" w:styleId="CommentSubject">
    <w:name w:val="annotation subject"/>
    <w:basedOn w:val="CommentText"/>
    <w:next w:val="CommentText"/>
    <w:link w:val="CommentSubjectChar"/>
    <w:uiPriority w:val="99"/>
    <w:semiHidden/>
    <w:unhideWhenUsed/>
    <w:rsid w:val="00FD56DA"/>
    <w:rPr>
      <w:b/>
      <w:bCs/>
      <w:sz w:val="20"/>
      <w:szCs w:val="20"/>
    </w:rPr>
  </w:style>
  <w:style w:type="character" w:customStyle="1" w:styleId="CommentSubjectChar">
    <w:name w:val="Comment Subject Char"/>
    <w:basedOn w:val="CommentTextChar"/>
    <w:link w:val="CommentSubject"/>
    <w:uiPriority w:val="99"/>
    <w:semiHidden/>
    <w:rsid w:val="00FD56DA"/>
    <w:rPr>
      <w:rFonts w:ascii="Times New Roman" w:hAnsi="Times New Roman"/>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9FD"/>
    <w:pPr>
      <w:spacing w:after="0" w:line="240" w:lineRule="auto"/>
    </w:pPr>
    <w:rPr>
      <w:rFonts w:ascii="Times New Roman" w:hAnsi="Times New Roman"/>
      <w:sz w:val="24"/>
    </w:rPr>
  </w:style>
  <w:style w:type="paragraph" w:styleId="Heading1">
    <w:name w:val="heading 1"/>
    <w:basedOn w:val="Normal"/>
    <w:next w:val="Normal"/>
    <w:link w:val="Heading1Char"/>
    <w:uiPriority w:val="9"/>
    <w:qFormat/>
    <w:rsid w:val="002904EC"/>
    <w:pPr>
      <w:keepNext/>
      <w:keepLines/>
      <w:numPr>
        <w:numId w:val="20"/>
      </w:numPr>
      <w:spacing w:before="24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118EA"/>
    <w:pPr>
      <w:keepNext/>
      <w:keepLines/>
      <w:spacing w:before="200"/>
      <w:outlineLvl w:val="1"/>
    </w:pPr>
    <w:rPr>
      <w:rFonts w:eastAsiaTheme="majorEastAsia" w:cstheme="majorBidi"/>
      <w:color w:val="000000" w:themeColor="text1"/>
      <w:szCs w:val="24"/>
      <w:u w:val="single"/>
    </w:rPr>
  </w:style>
  <w:style w:type="paragraph" w:styleId="Heading3">
    <w:name w:val="heading 3"/>
    <w:basedOn w:val="Normal"/>
    <w:next w:val="Normal"/>
    <w:link w:val="Heading3Char"/>
    <w:uiPriority w:val="9"/>
    <w:unhideWhenUsed/>
    <w:qFormat/>
    <w:rsid w:val="0034314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9F4"/>
    <w:pPr>
      <w:ind w:left="720"/>
      <w:contextualSpacing/>
    </w:pPr>
  </w:style>
  <w:style w:type="character" w:customStyle="1" w:styleId="Heading1Char">
    <w:name w:val="Heading 1 Char"/>
    <w:basedOn w:val="DefaultParagraphFont"/>
    <w:link w:val="Heading1"/>
    <w:uiPriority w:val="9"/>
    <w:rsid w:val="002904EC"/>
    <w:rPr>
      <w:rFonts w:ascii="Times New Roman" w:eastAsiaTheme="majorEastAsia" w:hAnsi="Times New Roman" w:cstheme="majorBidi"/>
      <w:b/>
      <w:bCs/>
      <w:sz w:val="28"/>
      <w:szCs w:val="28"/>
    </w:rPr>
  </w:style>
  <w:style w:type="character" w:styleId="Hyperlink">
    <w:name w:val="Hyperlink"/>
    <w:basedOn w:val="DefaultParagraphFont"/>
    <w:uiPriority w:val="99"/>
    <w:unhideWhenUsed/>
    <w:rsid w:val="00E8338B"/>
    <w:rPr>
      <w:color w:val="0000FF" w:themeColor="hyperlink"/>
      <w:u w:val="single"/>
    </w:rPr>
  </w:style>
  <w:style w:type="paragraph" w:styleId="TOC1">
    <w:name w:val="toc 1"/>
    <w:basedOn w:val="Normal"/>
    <w:next w:val="Normal"/>
    <w:autoRedefine/>
    <w:uiPriority w:val="39"/>
    <w:unhideWhenUsed/>
    <w:rsid w:val="00955689"/>
    <w:pPr>
      <w:tabs>
        <w:tab w:val="right" w:leader="dot" w:pos="9350"/>
      </w:tabs>
      <w:spacing w:before="120"/>
    </w:pPr>
    <w:rPr>
      <w:b/>
      <w:caps/>
    </w:rPr>
  </w:style>
  <w:style w:type="table" w:styleId="TableGrid">
    <w:name w:val="Table Grid"/>
    <w:basedOn w:val="TableNormal"/>
    <w:uiPriority w:val="59"/>
    <w:rsid w:val="00384D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1118EA"/>
    <w:rPr>
      <w:rFonts w:ascii="Century Schoolbook" w:eastAsiaTheme="majorEastAsia" w:hAnsi="Century Schoolbook" w:cstheme="majorBidi"/>
      <w:color w:val="000000" w:themeColor="text1"/>
      <w:sz w:val="24"/>
      <w:szCs w:val="24"/>
      <w:u w:val="single"/>
    </w:rPr>
  </w:style>
  <w:style w:type="character" w:customStyle="1" w:styleId="Heading3Char">
    <w:name w:val="Heading 3 Char"/>
    <w:basedOn w:val="DefaultParagraphFont"/>
    <w:link w:val="Heading3"/>
    <w:uiPriority w:val="9"/>
    <w:rsid w:val="00343141"/>
    <w:rPr>
      <w:rFonts w:asciiTheme="majorHAnsi" w:eastAsiaTheme="majorEastAsia" w:hAnsiTheme="majorHAnsi" w:cstheme="majorBidi"/>
      <w:b/>
      <w:bCs/>
      <w:color w:val="4F81BD" w:themeColor="accent1"/>
      <w:sz w:val="24"/>
    </w:rPr>
  </w:style>
  <w:style w:type="paragraph" w:styleId="BalloonText">
    <w:name w:val="Balloon Text"/>
    <w:basedOn w:val="Normal"/>
    <w:link w:val="BalloonTextChar"/>
    <w:uiPriority w:val="99"/>
    <w:semiHidden/>
    <w:unhideWhenUsed/>
    <w:rsid w:val="007270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7031"/>
    <w:rPr>
      <w:rFonts w:ascii="Lucida Grande" w:hAnsi="Lucida Grande" w:cs="Lucida Grande"/>
      <w:sz w:val="18"/>
      <w:szCs w:val="18"/>
    </w:rPr>
  </w:style>
  <w:style w:type="character" w:styleId="PlaceholderText">
    <w:name w:val="Placeholder Text"/>
    <w:basedOn w:val="DefaultParagraphFont"/>
    <w:uiPriority w:val="99"/>
    <w:semiHidden/>
    <w:rsid w:val="00DB1F8B"/>
    <w:rPr>
      <w:color w:val="808080"/>
    </w:rPr>
  </w:style>
  <w:style w:type="paragraph" w:styleId="Header">
    <w:name w:val="header"/>
    <w:basedOn w:val="Normal"/>
    <w:link w:val="HeaderChar"/>
    <w:uiPriority w:val="99"/>
    <w:unhideWhenUsed/>
    <w:rsid w:val="00370279"/>
    <w:pPr>
      <w:tabs>
        <w:tab w:val="center" w:pos="4320"/>
        <w:tab w:val="right" w:pos="8640"/>
      </w:tabs>
    </w:pPr>
  </w:style>
  <w:style w:type="character" w:customStyle="1" w:styleId="HeaderChar">
    <w:name w:val="Header Char"/>
    <w:basedOn w:val="DefaultParagraphFont"/>
    <w:link w:val="Header"/>
    <w:uiPriority w:val="99"/>
    <w:rsid w:val="00370279"/>
    <w:rPr>
      <w:rFonts w:ascii="Century Schoolbook" w:hAnsi="Century Schoolbook"/>
      <w:sz w:val="24"/>
    </w:rPr>
  </w:style>
  <w:style w:type="paragraph" w:styleId="Footer">
    <w:name w:val="footer"/>
    <w:basedOn w:val="Normal"/>
    <w:link w:val="FooterChar"/>
    <w:uiPriority w:val="99"/>
    <w:unhideWhenUsed/>
    <w:rsid w:val="00370279"/>
    <w:pPr>
      <w:tabs>
        <w:tab w:val="center" w:pos="4320"/>
        <w:tab w:val="right" w:pos="8640"/>
      </w:tabs>
    </w:pPr>
  </w:style>
  <w:style w:type="character" w:customStyle="1" w:styleId="FooterChar">
    <w:name w:val="Footer Char"/>
    <w:basedOn w:val="DefaultParagraphFont"/>
    <w:link w:val="Footer"/>
    <w:uiPriority w:val="99"/>
    <w:rsid w:val="00370279"/>
    <w:rPr>
      <w:rFonts w:ascii="Century Schoolbook" w:hAnsi="Century Schoolbook"/>
      <w:sz w:val="24"/>
    </w:rPr>
  </w:style>
  <w:style w:type="paragraph" w:styleId="TableofFigures">
    <w:name w:val="table of figures"/>
    <w:basedOn w:val="Normal"/>
    <w:next w:val="Normal"/>
    <w:uiPriority w:val="99"/>
    <w:unhideWhenUsed/>
    <w:rsid w:val="0086682B"/>
    <w:pPr>
      <w:ind w:left="480" w:hanging="480"/>
    </w:pPr>
    <w:rPr>
      <w:smallCaps/>
      <w:szCs w:val="20"/>
    </w:rPr>
  </w:style>
  <w:style w:type="paragraph" w:styleId="TOC2">
    <w:name w:val="toc 2"/>
    <w:basedOn w:val="Normal"/>
    <w:next w:val="Normal"/>
    <w:autoRedefine/>
    <w:uiPriority w:val="39"/>
    <w:unhideWhenUsed/>
    <w:rsid w:val="00955689"/>
    <w:pPr>
      <w:ind w:left="240"/>
    </w:pPr>
    <w:rPr>
      <w:smallCaps/>
    </w:rPr>
  </w:style>
  <w:style w:type="paragraph" w:customStyle="1" w:styleId="TableofTables">
    <w:name w:val="Table of Tables"/>
    <w:basedOn w:val="TableofFigures"/>
    <w:autoRedefine/>
    <w:qFormat/>
    <w:rsid w:val="00C15BA0"/>
    <w:pPr>
      <w:spacing w:before="200" w:after="200" w:line="276" w:lineRule="auto"/>
      <w:jc w:val="center"/>
    </w:pPr>
    <w:rPr>
      <w:rFonts w:eastAsia="Times New Roman" w:cs="Times New Roman"/>
      <w:color w:val="000000" w:themeColor="text1"/>
      <w:szCs w:val="24"/>
    </w:rPr>
  </w:style>
  <w:style w:type="paragraph" w:styleId="TOC3">
    <w:name w:val="toc 3"/>
    <w:basedOn w:val="Normal"/>
    <w:next w:val="Normal"/>
    <w:autoRedefine/>
    <w:uiPriority w:val="39"/>
    <w:unhideWhenUsed/>
    <w:rsid w:val="00AB5B51"/>
    <w:pPr>
      <w:ind w:left="480"/>
    </w:pPr>
    <w:rPr>
      <w:rFonts w:asciiTheme="minorHAnsi" w:hAnsiTheme="minorHAnsi"/>
      <w:i/>
      <w:sz w:val="22"/>
    </w:rPr>
  </w:style>
  <w:style w:type="paragraph" w:styleId="TOC4">
    <w:name w:val="toc 4"/>
    <w:basedOn w:val="Normal"/>
    <w:next w:val="Normal"/>
    <w:autoRedefine/>
    <w:uiPriority w:val="39"/>
    <w:unhideWhenUsed/>
    <w:rsid w:val="00AB5B51"/>
    <w:pPr>
      <w:ind w:left="720"/>
    </w:pPr>
    <w:rPr>
      <w:rFonts w:asciiTheme="minorHAnsi" w:hAnsiTheme="minorHAnsi"/>
      <w:sz w:val="18"/>
      <w:szCs w:val="18"/>
    </w:rPr>
  </w:style>
  <w:style w:type="paragraph" w:styleId="TOC5">
    <w:name w:val="toc 5"/>
    <w:basedOn w:val="Normal"/>
    <w:next w:val="Normal"/>
    <w:autoRedefine/>
    <w:uiPriority w:val="39"/>
    <w:unhideWhenUsed/>
    <w:rsid w:val="00AB5B51"/>
    <w:pPr>
      <w:ind w:left="960"/>
    </w:pPr>
    <w:rPr>
      <w:rFonts w:asciiTheme="minorHAnsi" w:hAnsiTheme="minorHAnsi"/>
      <w:sz w:val="18"/>
      <w:szCs w:val="18"/>
    </w:rPr>
  </w:style>
  <w:style w:type="paragraph" w:styleId="TOC6">
    <w:name w:val="toc 6"/>
    <w:basedOn w:val="Normal"/>
    <w:next w:val="Normal"/>
    <w:autoRedefine/>
    <w:uiPriority w:val="39"/>
    <w:unhideWhenUsed/>
    <w:rsid w:val="00AB5B51"/>
    <w:pPr>
      <w:ind w:left="1200"/>
    </w:pPr>
    <w:rPr>
      <w:rFonts w:asciiTheme="minorHAnsi" w:hAnsiTheme="minorHAnsi"/>
      <w:sz w:val="18"/>
      <w:szCs w:val="18"/>
    </w:rPr>
  </w:style>
  <w:style w:type="paragraph" w:styleId="TOC7">
    <w:name w:val="toc 7"/>
    <w:basedOn w:val="Normal"/>
    <w:next w:val="Normal"/>
    <w:autoRedefine/>
    <w:uiPriority w:val="39"/>
    <w:unhideWhenUsed/>
    <w:rsid w:val="00AB5B51"/>
    <w:pPr>
      <w:ind w:left="1440"/>
    </w:pPr>
    <w:rPr>
      <w:rFonts w:asciiTheme="minorHAnsi" w:hAnsiTheme="minorHAnsi"/>
      <w:sz w:val="18"/>
      <w:szCs w:val="18"/>
    </w:rPr>
  </w:style>
  <w:style w:type="paragraph" w:styleId="TOC8">
    <w:name w:val="toc 8"/>
    <w:basedOn w:val="Normal"/>
    <w:next w:val="Normal"/>
    <w:autoRedefine/>
    <w:uiPriority w:val="39"/>
    <w:unhideWhenUsed/>
    <w:rsid w:val="00AB5B51"/>
    <w:pPr>
      <w:ind w:left="1680"/>
    </w:pPr>
    <w:rPr>
      <w:rFonts w:asciiTheme="minorHAnsi" w:hAnsiTheme="minorHAnsi"/>
      <w:sz w:val="18"/>
      <w:szCs w:val="18"/>
    </w:rPr>
  </w:style>
  <w:style w:type="paragraph" w:styleId="TOC9">
    <w:name w:val="toc 9"/>
    <w:basedOn w:val="Normal"/>
    <w:next w:val="Normal"/>
    <w:autoRedefine/>
    <w:uiPriority w:val="39"/>
    <w:unhideWhenUsed/>
    <w:rsid w:val="00AB5B51"/>
    <w:pPr>
      <w:ind w:left="1920"/>
    </w:pPr>
    <w:rPr>
      <w:rFonts w:asciiTheme="minorHAnsi" w:hAnsiTheme="minorHAnsi"/>
      <w:sz w:val="18"/>
      <w:szCs w:val="18"/>
    </w:rPr>
  </w:style>
  <w:style w:type="character" w:styleId="CommentReference">
    <w:name w:val="annotation reference"/>
    <w:basedOn w:val="DefaultParagraphFont"/>
    <w:uiPriority w:val="99"/>
    <w:semiHidden/>
    <w:unhideWhenUsed/>
    <w:rsid w:val="00012DDA"/>
    <w:rPr>
      <w:sz w:val="18"/>
      <w:szCs w:val="18"/>
    </w:rPr>
  </w:style>
  <w:style w:type="paragraph" w:styleId="CommentText">
    <w:name w:val="annotation text"/>
    <w:basedOn w:val="Normal"/>
    <w:link w:val="CommentTextChar"/>
    <w:uiPriority w:val="99"/>
    <w:semiHidden/>
    <w:unhideWhenUsed/>
    <w:rsid w:val="00012DDA"/>
    <w:rPr>
      <w:szCs w:val="24"/>
    </w:rPr>
  </w:style>
  <w:style w:type="character" w:customStyle="1" w:styleId="CommentTextChar">
    <w:name w:val="Comment Text Char"/>
    <w:basedOn w:val="DefaultParagraphFont"/>
    <w:link w:val="CommentText"/>
    <w:uiPriority w:val="99"/>
    <w:semiHidden/>
    <w:rsid w:val="00012DDA"/>
    <w:rPr>
      <w:rFonts w:ascii="Century Schoolbook" w:hAnsi="Century Schoolbook"/>
      <w:sz w:val="24"/>
      <w:szCs w:val="24"/>
    </w:rPr>
  </w:style>
  <w:style w:type="character" w:styleId="PageNumber">
    <w:name w:val="page number"/>
    <w:basedOn w:val="DefaultParagraphFont"/>
    <w:uiPriority w:val="99"/>
    <w:semiHidden/>
    <w:unhideWhenUsed/>
    <w:rsid w:val="00FD6492"/>
  </w:style>
  <w:style w:type="paragraph" w:styleId="Bibliography">
    <w:name w:val="Bibliography"/>
    <w:basedOn w:val="Normal"/>
    <w:next w:val="Normal"/>
    <w:uiPriority w:val="37"/>
    <w:unhideWhenUsed/>
    <w:rsid w:val="00AD24F8"/>
    <w:pPr>
      <w:numPr>
        <w:numId w:val="31"/>
      </w:numPr>
      <w:spacing w:after="60"/>
    </w:pPr>
  </w:style>
  <w:style w:type="paragraph" w:styleId="Caption">
    <w:name w:val="caption"/>
    <w:basedOn w:val="Normal"/>
    <w:next w:val="Normal"/>
    <w:uiPriority w:val="35"/>
    <w:unhideWhenUsed/>
    <w:qFormat/>
    <w:rsid w:val="00A641D4"/>
    <w:pPr>
      <w:spacing w:after="200"/>
      <w:jc w:val="center"/>
    </w:pPr>
    <w:rPr>
      <w:b/>
      <w:bCs/>
      <w:color w:val="000000" w:themeColor="text1"/>
      <w:szCs w:val="18"/>
    </w:rPr>
  </w:style>
  <w:style w:type="paragraph" w:styleId="NormalWeb">
    <w:name w:val="Normal (Web)"/>
    <w:basedOn w:val="Normal"/>
    <w:uiPriority w:val="99"/>
    <w:semiHidden/>
    <w:unhideWhenUsed/>
    <w:rsid w:val="00417CD2"/>
    <w:pPr>
      <w:spacing w:before="100" w:beforeAutospacing="1" w:after="100" w:afterAutospacing="1"/>
    </w:pPr>
    <w:rPr>
      <w:rFonts w:ascii="Times" w:eastAsiaTheme="minorEastAsia" w:hAnsi="Times" w:cs="Times New Roman"/>
      <w:sz w:val="20"/>
      <w:szCs w:val="20"/>
    </w:rPr>
  </w:style>
  <w:style w:type="paragraph" w:styleId="CommentSubject">
    <w:name w:val="annotation subject"/>
    <w:basedOn w:val="CommentText"/>
    <w:next w:val="CommentText"/>
    <w:link w:val="CommentSubjectChar"/>
    <w:uiPriority w:val="99"/>
    <w:semiHidden/>
    <w:unhideWhenUsed/>
    <w:rsid w:val="00FD56DA"/>
    <w:rPr>
      <w:b/>
      <w:bCs/>
      <w:sz w:val="20"/>
      <w:szCs w:val="20"/>
    </w:rPr>
  </w:style>
  <w:style w:type="character" w:customStyle="1" w:styleId="CommentSubjectChar">
    <w:name w:val="Comment Subject Char"/>
    <w:basedOn w:val="CommentTextChar"/>
    <w:link w:val="CommentSubject"/>
    <w:uiPriority w:val="99"/>
    <w:semiHidden/>
    <w:rsid w:val="00FD56DA"/>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8938">
      <w:bodyDiv w:val="1"/>
      <w:marLeft w:val="0"/>
      <w:marRight w:val="0"/>
      <w:marTop w:val="0"/>
      <w:marBottom w:val="0"/>
      <w:divBdr>
        <w:top w:val="none" w:sz="0" w:space="0" w:color="auto"/>
        <w:left w:val="none" w:sz="0" w:space="0" w:color="auto"/>
        <w:bottom w:val="none" w:sz="0" w:space="0" w:color="auto"/>
        <w:right w:val="none" w:sz="0" w:space="0" w:color="auto"/>
      </w:divBdr>
    </w:div>
    <w:div w:id="64492493">
      <w:bodyDiv w:val="1"/>
      <w:marLeft w:val="0"/>
      <w:marRight w:val="0"/>
      <w:marTop w:val="0"/>
      <w:marBottom w:val="0"/>
      <w:divBdr>
        <w:top w:val="none" w:sz="0" w:space="0" w:color="auto"/>
        <w:left w:val="none" w:sz="0" w:space="0" w:color="auto"/>
        <w:bottom w:val="none" w:sz="0" w:space="0" w:color="auto"/>
        <w:right w:val="none" w:sz="0" w:space="0" w:color="auto"/>
      </w:divBdr>
    </w:div>
    <w:div w:id="70155268">
      <w:bodyDiv w:val="1"/>
      <w:marLeft w:val="0"/>
      <w:marRight w:val="0"/>
      <w:marTop w:val="0"/>
      <w:marBottom w:val="0"/>
      <w:divBdr>
        <w:top w:val="none" w:sz="0" w:space="0" w:color="auto"/>
        <w:left w:val="none" w:sz="0" w:space="0" w:color="auto"/>
        <w:bottom w:val="none" w:sz="0" w:space="0" w:color="auto"/>
        <w:right w:val="none" w:sz="0" w:space="0" w:color="auto"/>
      </w:divBdr>
    </w:div>
    <w:div w:id="270554287">
      <w:bodyDiv w:val="1"/>
      <w:marLeft w:val="0"/>
      <w:marRight w:val="0"/>
      <w:marTop w:val="0"/>
      <w:marBottom w:val="0"/>
      <w:divBdr>
        <w:top w:val="none" w:sz="0" w:space="0" w:color="auto"/>
        <w:left w:val="none" w:sz="0" w:space="0" w:color="auto"/>
        <w:bottom w:val="none" w:sz="0" w:space="0" w:color="auto"/>
        <w:right w:val="none" w:sz="0" w:space="0" w:color="auto"/>
      </w:divBdr>
    </w:div>
    <w:div w:id="281032553">
      <w:bodyDiv w:val="1"/>
      <w:marLeft w:val="0"/>
      <w:marRight w:val="0"/>
      <w:marTop w:val="0"/>
      <w:marBottom w:val="0"/>
      <w:divBdr>
        <w:top w:val="none" w:sz="0" w:space="0" w:color="auto"/>
        <w:left w:val="none" w:sz="0" w:space="0" w:color="auto"/>
        <w:bottom w:val="none" w:sz="0" w:space="0" w:color="auto"/>
        <w:right w:val="none" w:sz="0" w:space="0" w:color="auto"/>
      </w:divBdr>
    </w:div>
    <w:div w:id="291979661">
      <w:bodyDiv w:val="1"/>
      <w:marLeft w:val="0"/>
      <w:marRight w:val="0"/>
      <w:marTop w:val="0"/>
      <w:marBottom w:val="0"/>
      <w:divBdr>
        <w:top w:val="none" w:sz="0" w:space="0" w:color="auto"/>
        <w:left w:val="none" w:sz="0" w:space="0" w:color="auto"/>
        <w:bottom w:val="none" w:sz="0" w:space="0" w:color="auto"/>
        <w:right w:val="none" w:sz="0" w:space="0" w:color="auto"/>
      </w:divBdr>
    </w:div>
    <w:div w:id="342823180">
      <w:bodyDiv w:val="1"/>
      <w:marLeft w:val="0"/>
      <w:marRight w:val="0"/>
      <w:marTop w:val="0"/>
      <w:marBottom w:val="0"/>
      <w:divBdr>
        <w:top w:val="none" w:sz="0" w:space="0" w:color="auto"/>
        <w:left w:val="none" w:sz="0" w:space="0" w:color="auto"/>
        <w:bottom w:val="none" w:sz="0" w:space="0" w:color="auto"/>
        <w:right w:val="none" w:sz="0" w:space="0" w:color="auto"/>
      </w:divBdr>
    </w:div>
    <w:div w:id="404108562">
      <w:bodyDiv w:val="1"/>
      <w:marLeft w:val="0"/>
      <w:marRight w:val="0"/>
      <w:marTop w:val="0"/>
      <w:marBottom w:val="0"/>
      <w:divBdr>
        <w:top w:val="none" w:sz="0" w:space="0" w:color="auto"/>
        <w:left w:val="none" w:sz="0" w:space="0" w:color="auto"/>
        <w:bottom w:val="none" w:sz="0" w:space="0" w:color="auto"/>
        <w:right w:val="none" w:sz="0" w:space="0" w:color="auto"/>
      </w:divBdr>
    </w:div>
    <w:div w:id="422382235">
      <w:bodyDiv w:val="1"/>
      <w:marLeft w:val="0"/>
      <w:marRight w:val="0"/>
      <w:marTop w:val="0"/>
      <w:marBottom w:val="0"/>
      <w:divBdr>
        <w:top w:val="none" w:sz="0" w:space="0" w:color="auto"/>
        <w:left w:val="none" w:sz="0" w:space="0" w:color="auto"/>
        <w:bottom w:val="none" w:sz="0" w:space="0" w:color="auto"/>
        <w:right w:val="none" w:sz="0" w:space="0" w:color="auto"/>
      </w:divBdr>
    </w:div>
    <w:div w:id="453402096">
      <w:bodyDiv w:val="1"/>
      <w:marLeft w:val="0"/>
      <w:marRight w:val="0"/>
      <w:marTop w:val="0"/>
      <w:marBottom w:val="0"/>
      <w:divBdr>
        <w:top w:val="none" w:sz="0" w:space="0" w:color="auto"/>
        <w:left w:val="none" w:sz="0" w:space="0" w:color="auto"/>
        <w:bottom w:val="none" w:sz="0" w:space="0" w:color="auto"/>
        <w:right w:val="none" w:sz="0" w:space="0" w:color="auto"/>
      </w:divBdr>
    </w:div>
    <w:div w:id="469447893">
      <w:bodyDiv w:val="1"/>
      <w:marLeft w:val="0"/>
      <w:marRight w:val="0"/>
      <w:marTop w:val="0"/>
      <w:marBottom w:val="0"/>
      <w:divBdr>
        <w:top w:val="none" w:sz="0" w:space="0" w:color="auto"/>
        <w:left w:val="none" w:sz="0" w:space="0" w:color="auto"/>
        <w:bottom w:val="none" w:sz="0" w:space="0" w:color="auto"/>
        <w:right w:val="none" w:sz="0" w:space="0" w:color="auto"/>
      </w:divBdr>
    </w:div>
    <w:div w:id="508256590">
      <w:bodyDiv w:val="1"/>
      <w:marLeft w:val="0"/>
      <w:marRight w:val="0"/>
      <w:marTop w:val="0"/>
      <w:marBottom w:val="0"/>
      <w:divBdr>
        <w:top w:val="none" w:sz="0" w:space="0" w:color="auto"/>
        <w:left w:val="none" w:sz="0" w:space="0" w:color="auto"/>
        <w:bottom w:val="none" w:sz="0" w:space="0" w:color="auto"/>
        <w:right w:val="none" w:sz="0" w:space="0" w:color="auto"/>
      </w:divBdr>
    </w:div>
    <w:div w:id="528954686">
      <w:bodyDiv w:val="1"/>
      <w:marLeft w:val="0"/>
      <w:marRight w:val="0"/>
      <w:marTop w:val="0"/>
      <w:marBottom w:val="0"/>
      <w:divBdr>
        <w:top w:val="none" w:sz="0" w:space="0" w:color="auto"/>
        <w:left w:val="none" w:sz="0" w:space="0" w:color="auto"/>
        <w:bottom w:val="none" w:sz="0" w:space="0" w:color="auto"/>
        <w:right w:val="none" w:sz="0" w:space="0" w:color="auto"/>
      </w:divBdr>
    </w:div>
    <w:div w:id="595555192">
      <w:bodyDiv w:val="1"/>
      <w:marLeft w:val="0"/>
      <w:marRight w:val="0"/>
      <w:marTop w:val="0"/>
      <w:marBottom w:val="0"/>
      <w:divBdr>
        <w:top w:val="none" w:sz="0" w:space="0" w:color="auto"/>
        <w:left w:val="none" w:sz="0" w:space="0" w:color="auto"/>
        <w:bottom w:val="none" w:sz="0" w:space="0" w:color="auto"/>
        <w:right w:val="none" w:sz="0" w:space="0" w:color="auto"/>
      </w:divBdr>
    </w:div>
    <w:div w:id="634137101">
      <w:bodyDiv w:val="1"/>
      <w:marLeft w:val="0"/>
      <w:marRight w:val="0"/>
      <w:marTop w:val="0"/>
      <w:marBottom w:val="0"/>
      <w:divBdr>
        <w:top w:val="none" w:sz="0" w:space="0" w:color="auto"/>
        <w:left w:val="none" w:sz="0" w:space="0" w:color="auto"/>
        <w:bottom w:val="none" w:sz="0" w:space="0" w:color="auto"/>
        <w:right w:val="none" w:sz="0" w:space="0" w:color="auto"/>
      </w:divBdr>
    </w:div>
    <w:div w:id="646478794">
      <w:bodyDiv w:val="1"/>
      <w:marLeft w:val="0"/>
      <w:marRight w:val="0"/>
      <w:marTop w:val="0"/>
      <w:marBottom w:val="0"/>
      <w:divBdr>
        <w:top w:val="none" w:sz="0" w:space="0" w:color="auto"/>
        <w:left w:val="none" w:sz="0" w:space="0" w:color="auto"/>
        <w:bottom w:val="none" w:sz="0" w:space="0" w:color="auto"/>
        <w:right w:val="none" w:sz="0" w:space="0" w:color="auto"/>
      </w:divBdr>
    </w:div>
    <w:div w:id="675962210">
      <w:bodyDiv w:val="1"/>
      <w:marLeft w:val="0"/>
      <w:marRight w:val="0"/>
      <w:marTop w:val="0"/>
      <w:marBottom w:val="0"/>
      <w:divBdr>
        <w:top w:val="none" w:sz="0" w:space="0" w:color="auto"/>
        <w:left w:val="none" w:sz="0" w:space="0" w:color="auto"/>
        <w:bottom w:val="none" w:sz="0" w:space="0" w:color="auto"/>
        <w:right w:val="none" w:sz="0" w:space="0" w:color="auto"/>
      </w:divBdr>
    </w:div>
    <w:div w:id="778917445">
      <w:bodyDiv w:val="1"/>
      <w:marLeft w:val="0"/>
      <w:marRight w:val="0"/>
      <w:marTop w:val="0"/>
      <w:marBottom w:val="0"/>
      <w:divBdr>
        <w:top w:val="none" w:sz="0" w:space="0" w:color="auto"/>
        <w:left w:val="none" w:sz="0" w:space="0" w:color="auto"/>
        <w:bottom w:val="none" w:sz="0" w:space="0" w:color="auto"/>
        <w:right w:val="none" w:sz="0" w:space="0" w:color="auto"/>
      </w:divBdr>
    </w:div>
    <w:div w:id="807089413">
      <w:bodyDiv w:val="1"/>
      <w:marLeft w:val="0"/>
      <w:marRight w:val="0"/>
      <w:marTop w:val="0"/>
      <w:marBottom w:val="0"/>
      <w:divBdr>
        <w:top w:val="none" w:sz="0" w:space="0" w:color="auto"/>
        <w:left w:val="none" w:sz="0" w:space="0" w:color="auto"/>
        <w:bottom w:val="none" w:sz="0" w:space="0" w:color="auto"/>
        <w:right w:val="none" w:sz="0" w:space="0" w:color="auto"/>
      </w:divBdr>
    </w:div>
    <w:div w:id="809980074">
      <w:bodyDiv w:val="1"/>
      <w:marLeft w:val="0"/>
      <w:marRight w:val="0"/>
      <w:marTop w:val="0"/>
      <w:marBottom w:val="0"/>
      <w:divBdr>
        <w:top w:val="none" w:sz="0" w:space="0" w:color="auto"/>
        <w:left w:val="none" w:sz="0" w:space="0" w:color="auto"/>
        <w:bottom w:val="none" w:sz="0" w:space="0" w:color="auto"/>
        <w:right w:val="none" w:sz="0" w:space="0" w:color="auto"/>
      </w:divBdr>
    </w:div>
    <w:div w:id="810637831">
      <w:bodyDiv w:val="1"/>
      <w:marLeft w:val="0"/>
      <w:marRight w:val="0"/>
      <w:marTop w:val="0"/>
      <w:marBottom w:val="0"/>
      <w:divBdr>
        <w:top w:val="none" w:sz="0" w:space="0" w:color="auto"/>
        <w:left w:val="none" w:sz="0" w:space="0" w:color="auto"/>
        <w:bottom w:val="none" w:sz="0" w:space="0" w:color="auto"/>
        <w:right w:val="none" w:sz="0" w:space="0" w:color="auto"/>
      </w:divBdr>
    </w:div>
    <w:div w:id="811143254">
      <w:bodyDiv w:val="1"/>
      <w:marLeft w:val="0"/>
      <w:marRight w:val="0"/>
      <w:marTop w:val="0"/>
      <w:marBottom w:val="0"/>
      <w:divBdr>
        <w:top w:val="none" w:sz="0" w:space="0" w:color="auto"/>
        <w:left w:val="none" w:sz="0" w:space="0" w:color="auto"/>
        <w:bottom w:val="none" w:sz="0" w:space="0" w:color="auto"/>
        <w:right w:val="none" w:sz="0" w:space="0" w:color="auto"/>
      </w:divBdr>
    </w:div>
    <w:div w:id="849225444">
      <w:bodyDiv w:val="1"/>
      <w:marLeft w:val="0"/>
      <w:marRight w:val="0"/>
      <w:marTop w:val="0"/>
      <w:marBottom w:val="0"/>
      <w:divBdr>
        <w:top w:val="none" w:sz="0" w:space="0" w:color="auto"/>
        <w:left w:val="none" w:sz="0" w:space="0" w:color="auto"/>
        <w:bottom w:val="none" w:sz="0" w:space="0" w:color="auto"/>
        <w:right w:val="none" w:sz="0" w:space="0" w:color="auto"/>
      </w:divBdr>
    </w:div>
    <w:div w:id="867715240">
      <w:bodyDiv w:val="1"/>
      <w:marLeft w:val="0"/>
      <w:marRight w:val="0"/>
      <w:marTop w:val="0"/>
      <w:marBottom w:val="0"/>
      <w:divBdr>
        <w:top w:val="none" w:sz="0" w:space="0" w:color="auto"/>
        <w:left w:val="none" w:sz="0" w:space="0" w:color="auto"/>
        <w:bottom w:val="none" w:sz="0" w:space="0" w:color="auto"/>
        <w:right w:val="none" w:sz="0" w:space="0" w:color="auto"/>
      </w:divBdr>
    </w:div>
    <w:div w:id="878398263">
      <w:bodyDiv w:val="1"/>
      <w:marLeft w:val="0"/>
      <w:marRight w:val="0"/>
      <w:marTop w:val="0"/>
      <w:marBottom w:val="0"/>
      <w:divBdr>
        <w:top w:val="none" w:sz="0" w:space="0" w:color="auto"/>
        <w:left w:val="none" w:sz="0" w:space="0" w:color="auto"/>
        <w:bottom w:val="none" w:sz="0" w:space="0" w:color="auto"/>
        <w:right w:val="none" w:sz="0" w:space="0" w:color="auto"/>
      </w:divBdr>
    </w:div>
    <w:div w:id="890187749">
      <w:bodyDiv w:val="1"/>
      <w:marLeft w:val="0"/>
      <w:marRight w:val="0"/>
      <w:marTop w:val="0"/>
      <w:marBottom w:val="0"/>
      <w:divBdr>
        <w:top w:val="none" w:sz="0" w:space="0" w:color="auto"/>
        <w:left w:val="none" w:sz="0" w:space="0" w:color="auto"/>
        <w:bottom w:val="none" w:sz="0" w:space="0" w:color="auto"/>
        <w:right w:val="none" w:sz="0" w:space="0" w:color="auto"/>
      </w:divBdr>
    </w:div>
    <w:div w:id="938290509">
      <w:bodyDiv w:val="1"/>
      <w:marLeft w:val="0"/>
      <w:marRight w:val="0"/>
      <w:marTop w:val="0"/>
      <w:marBottom w:val="0"/>
      <w:divBdr>
        <w:top w:val="none" w:sz="0" w:space="0" w:color="auto"/>
        <w:left w:val="none" w:sz="0" w:space="0" w:color="auto"/>
        <w:bottom w:val="none" w:sz="0" w:space="0" w:color="auto"/>
        <w:right w:val="none" w:sz="0" w:space="0" w:color="auto"/>
      </w:divBdr>
    </w:div>
    <w:div w:id="967391436">
      <w:bodyDiv w:val="1"/>
      <w:marLeft w:val="0"/>
      <w:marRight w:val="0"/>
      <w:marTop w:val="0"/>
      <w:marBottom w:val="0"/>
      <w:divBdr>
        <w:top w:val="none" w:sz="0" w:space="0" w:color="auto"/>
        <w:left w:val="none" w:sz="0" w:space="0" w:color="auto"/>
        <w:bottom w:val="none" w:sz="0" w:space="0" w:color="auto"/>
        <w:right w:val="none" w:sz="0" w:space="0" w:color="auto"/>
      </w:divBdr>
    </w:div>
    <w:div w:id="979186448">
      <w:bodyDiv w:val="1"/>
      <w:marLeft w:val="0"/>
      <w:marRight w:val="0"/>
      <w:marTop w:val="0"/>
      <w:marBottom w:val="0"/>
      <w:divBdr>
        <w:top w:val="none" w:sz="0" w:space="0" w:color="auto"/>
        <w:left w:val="none" w:sz="0" w:space="0" w:color="auto"/>
        <w:bottom w:val="none" w:sz="0" w:space="0" w:color="auto"/>
        <w:right w:val="none" w:sz="0" w:space="0" w:color="auto"/>
      </w:divBdr>
    </w:div>
    <w:div w:id="994799901">
      <w:bodyDiv w:val="1"/>
      <w:marLeft w:val="0"/>
      <w:marRight w:val="0"/>
      <w:marTop w:val="0"/>
      <w:marBottom w:val="0"/>
      <w:divBdr>
        <w:top w:val="none" w:sz="0" w:space="0" w:color="auto"/>
        <w:left w:val="none" w:sz="0" w:space="0" w:color="auto"/>
        <w:bottom w:val="none" w:sz="0" w:space="0" w:color="auto"/>
        <w:right w:val="none" w:sz="0" w:space="0" w:color="auto"/>
      </w:divBdr>
    </w:div>
    <w:div w:id="1042174851">
      <w:bodyDiv w:val="1"/>
      <w:marLeft w:val="0"/>
      <w:marRight w:val="0"/>
      <w:marTop w:val="0"/>
      <w:marBottom w:val="0"/>
      <w:divBdr>
        <w:top w:val="none" w:sz="0" w:space="0" w:color="auto"/>
        <w:left w:val="none" w:sz="0" w:space="0" w:color="auto"/>
        <w:bottom w:val="none" w:sz="0" w:space="0" w:color="auto"/>
        <w:right w:val="none" w:sz="0" w:space="0" w:color="auto"/>
      </w:divBdr>
    </w:div>
    <w:div w:id="1107583440">
      <w:bodyDiv w:val="1"/>
      <w:marLeft w:val="0"/>
      <w:marRight w:val="0"/>
      <w:marTop w:val="0"/>
      <w:marBottom w:val="0"/>
      <w:divBdr>
        <w:top w:val="none" w:sz="0" w:space="0" w:color="auto"/>
        <w:left w:val="none" w:sz="0" w:space="0" w:color="auto"/>
        <w:bottom w:val="none" w:sz="0" w:space="0" w:color="auto"/>
        <w:right w:val="none" w:sz="0" w:space="0" w:color="auto"/>
      </w:divBdr>
    </w:div>
    <w:div w:id="1120294421">
      <w:bodyDiv w:val="1"/>
      <w:marLeft w:val="0"/>
      <w:marRight w:val="0"/>
      <w:marTop w:val="0"/>
      <w:marBottom w:val="0"/>
      <w:divBdr>
        <w:top w:val="none" w:sz="0" w:space="0" w:color="auto"/>
        <w:left w:val="none" w:sz="0" w:space="0" w:color="auto"/>
        <w:bottom w:val="none" w:sz="0" w:space="0" w:color="auto"/>
        <w:right w:val="none" w:sz="0" w:space="0" w:color="auto"/>
      </w:divBdr>
    </w:div>
    <w:div w:id="1122454199">
      <w:bodyDiv w:val="1"/>
      <w:marLeft w:val="0"/>
      <w:marRight w:val="0"/>
      <w:marTop w:val="0"/>
      <w:marBottom w:val="0"/>
      <w:divBdr>
        <w:top w:val="none" w:sz="0" w:space="0" w:color="auto"/>
        <w:left w:val="none" w:sz="0" w:space="0" w:color="auto"/>
        <w:bottom w:val="none" w:sz="0" w:space="0" w:color="auto"/>
        <w:right w:val="none" w:sz="0" w:space="0" w:color="auto"/>
      </w:divBdr>
    </w:div>
    <w:div w:id="1123891242">
      <w:bodyDiv w:val="1"/>
      <w:marLeft w:val="0"/>
      <w:marRight w:val="0"/>
      <w:marTop w:val="0"/>
      <w:marBottom w:val="0"/>
      <w:divBdr>
        <w:top w:val="none" w:sz="0" w:space="0" w:color="auto"/>
        <w:left w:val="none" w:sz="0" w:space="0" w:color="auto"/>
        <w:bottom w:val="none" w:sz="0" w:space="0" w:color="auto"/>
        <w:right w:val="none" w:sz="0" w:space="0" w:color="auto"/>
      </w:divBdr>
    </w:div>
    <w:div w:id="1166238403">
      <w:bodyDiv w:val="1"/>
      <w:marLeft w:val="0"/>
      <w:marRight w:val="0"/>
      <w:marTop w:val="0"/>
      <w:marBottom w:val="0"/>
      <w:divBdr>
        <w:top w:val="none" w:sz="0" w:space="0" w:color="auto"/>
        <w:left w:val="none" w:sz="0" w:space="0" w:color="auto"/>
        <w:bottom w:val="none" w:sz="0" w:space="0" w:color="auto"/>
        <w:right w:val="none" w:sz="0" w:space="0" w:color="auto"/>
      </w:divBdr>
    </w:div>
    <w:div w:id="1273122857">
      <w:bodyDiv w:val="1"/>
      <w:marLeft w:val="0"/>
      <w:marRight w:val="0"/>
      <w:marTop w:val="0"/>
      <w:marBottom w:val="0"/>
      <w:divBdr>
        <w:top w:val="none" w:sz="0" w:space="0" w:color="auto"/>
        <w:left w:val="none" w:sz="0" w:space="0" w:color="auto"/>
        <w:bottom w:val="none" w:sz="0" w:space="0" w:color="auto"/>
        <w:right w:val="none" w:sz="0" w:space="0" w:color="auto"/>
      </w:divBdr>
    </w:div>
    <w:div w:id="1288120100">
      <w:bodyDiv w:val="1"/>
      <w:marLeft w:val="0"/>
      <w:marRight w:val="0"/>
      <w:marTop w:val="0"/>
      <w:marBottom w:val="0"/>
      <w:divBdr>
        <w:top w:val="none" w:sz="0" w:space="0" w:color="auto"/>
        <w:left w:val="none" w:sz="0" w:space="0" w:color="auto"/>
        <w:bottom w:val="none" w:sz="0" w:space="0" w:color="auto"/>
        <w:right w:val="none" w:sz="0" w:space="0" w:color="auto"/>
      </w:divBdr>
    </w:div>
    <w:div w:id="1315067431">
      <w:bodyDiv w:val="1"/>
      <w:marLeft w:val="0"/>
      <w:marRight w:val="0"/>
      <w:marTop w:val="0"/>
      <w:marBottom w:val="0"/>
      <w:divBdr>
        <w:top w:val="none" w:sz="0" w:space="0" w:color="auto"/>
        <w:left w:val="none" w:sz="0" w:space="0" w:color="auto"/>
        <w:bottom w:val="none" w:sz="0" w:space="0" w:color="auto"/>
        <w:right w:val="none" w:sz="0" w:space="0" w:color="auto"/>
      </w:divBdr>
    </w:div>
    <w:div w:id="1346519826">
      <w:bodyDiv w:val="1"/>
      <w:marLeft w:val="0"/>
      <w:marRight w:val="0"/>
      <w:marTop w:val="0"/>
      <w:marBottom w:val="0"/>
      <w:divBdr>
        <w:top w:val="none" w:sz="0" w:space="0" w:color="auto"/>
        <w:left w:val="none" w:sz="0" w:space="0" w:color="auto"/>
        <w:bottom w:val="none" w:sz="0" w:space="0" w:color="auto"/>
        <w:right w:val="none" w:sz="0" w:space="0" w:color="auto"/>
      </w:divBdr>
    </w:div>
    <w:div w:id="1386879620">
      <w:bodyDiv w:val="1"/>
      <w:marLeft w:val="0"/>
      <w:marRight w:val="0"/>
      <w:marTop w:val="0"/>
      <w:marBottom w:val="0"/>
      <w:divBdr>
        <w:top w:val="none" w:sz="0" w:space="0" w:color="auto"/>
        <w:left w:val="none" w:sz="0" w:space="0" w:color="auto"/>
        <w:bottom w:val="none" w:sz="0" w:space="0" w:color="auto"/>
        <w:right w:val="none" w:sz="0" w:space="0" w:color="auto"/>
      </w:divBdr>
    </w:div>
    <w:div w:id="1387266902">
      <w:bodyDiv w:val="1"/>
      <w:marLeft w:val="0"/>
      <w:marRight w:val="0"/>
      <w:marTop w:val="0"/>
      <w:marBottom w:val="0"/>
      <w:divBdr>
        <w:top w:val="none" w:sz="0" w:space="0" w:color="auto"/>
        <w:left w:val="none" w:sz="0" w:space="0" w:color="auto"/>
        <w:bottom w:val="none" w:sz="0" w:space="0" w:color="auto"/>
        <w:right w:val="none" w:sz="0" w:space="0" w:color="auto"/>
      </w:divBdr>
    </w:div>
    <w:div w:id="1416052730">
      <w:bodyDiv w:val="1"/>
      <w:marLeft w:val="0"/>
      <w:marRight w:val="0"/>
      <w:marTop w:val="0"/>
      <w:marBottom w:val="0"/>
      <w:divBdr>
        <w:top w:val="none" w:sz="0" w:space="0" w:color="auto"/>
        <w:left w:val="none" w:sz="0" w:space="0" w:color="auto"/>
        <w:bottom w:val="none" w:sz="0" w:space="0" w:color="auto"/>
        <w:right w:val="none" w:sz="0" w:space="0" w:color="auto"/>
      </w:divBdr>
    </w:div>
    <w:div w:id="1436829436">
      <w:bodyDiv w:val="1"/>
      <w:marLeft w:val="0"/>
      <w:marRight w:val="0"/>
      <w:marTop w:val="0"/>
      <w:marBottom w:val="0"/>
      <w:divBdr>
        <w:top w:val="none" w:sz="0" w:space="0" w:color="auto"/>
        <w:left w:val="none" w:sz="0" w:space="0" w:color="auto"/>
        <w:bottom w:val="none" w:sz="0" w:space="0" w:color="auto"/>
        <w:right w:val="none" w:sz="0" w:space="0" w:color="auto"/>
      </w:divBdr>
    </w:div>
    <w:div w:id="1440297750">
      <w:bodyDiv w:val="1"/>
      <w:marLeft w:val="0"/>
      <w:marRight w:val="0"/>
      <w:marTop w:val="0"/>
      <w:marBottom w:val="0"/>
      <w:divBdr>
        <w:top w:val="none" w:sz="0" w:space="0" w:color="auto"/>
        <w:left w:val="none" w:sz="0" w:space="0" w:color="auto"/>
        <w:bottom w:val="none" w:sz="0" w:space="0" w:color="auto"/>
        <w:right w:val="none" w:sz="0" w:space="0" w:color="auto"/>
      </w:divBdr>
    </w:div>
    <w:div w:id="1499347944">
      <w:bodyDiv w:val="1"/>
      <w:marLeft w:val="0"/>
      <w:marRight w:val="0"/>
      <w:marTop w:val="0"/>
      <w:marBottom w:val="0"/>
      <w:divBdr>
        <w:top w:val="none" w:sz="0" w:space="0" w:color="auto"/>
        <w:left w:val="none" w:sz="0" w:space="0" w:color="auto"/>
        <w:bottom w:val="none" w:sz="0" w:space="0" w:color="auto"/>
        <w:right w:val="none" w:sz="0" w:space="0" w:color="auto"/>
      </w:divBdr>
    </w:div>
    <w:div w:id="1509060595">
      <w:bodyDiv w:val="1"/>
      <w:marLeft w:val="0"/>
      <w:marRight w:val="0"/>
      <w:marTop w:val="0"/>
      <w:marBottom w:val="0"/>
      <w:divBdr>
        <w:top w:val="none" w:sz="0" w:space="0" w:color="auto"/>
        <w:left w:val="none" w:sz="0" w:space="0" w:color="auto"/>
        <w:bottom w:val="none" w:sz="0" w:space="0" w:color="auto"/>
        <w:right w:val="none" w:sz="0" w:space="0" w:color="auto"/>
      </w:divBdr>
    </w:div>
    <w:div w:id="1511867240">
      <w:bodyDiv w:val="1"/>
      <w:marLeft w:val="0"/>
      <w:marRight w:val="0"/>
      <w:marTop w:val="0"/>
      <w:marBottom w:val="0"/>
      <w:divBdr>
        <w:top w:val="none" w:sz="0" w:space="0" w:color="auto"/>
        <w:left w:val="none" w:sz="0" w:space="0" w:color="auto"/>
        <w:bottom w:val="none" w:sz="0" w:space="0" w:color="auto"/>
        <w:right w:val="none" w:sz="0" w:space="0" w:color="auto"/>
      </w:divBdr>
    </w:div>
    <w:div w:id="1517423867">
      <w:bodyDiv w:val="1"/>
      <w:marLeft w:val="0"/>
      <w:marRight w:val="0"/>
      <w:marTop w:val="0"/>
      <w:marBottom w:val="0"/>
      <w:divBdr>
        <w:top w:val="none" w:sz="0" w:space="0" w:color="auto"/>
        <w:left w:val="none" w:sz="0" w:space="0" w:color="auto"/>
        <w:bottom w:val="none" w:sz="0" w:space="0" w:color="auto"/>
        <w:right w:val="none" w:sz="0" w:space="0" w:color="auto"/>
      </w:divBdr>
    </w:div>
    <w:div w:id="1554192498">
      <w:bodyDiv w:val="1"/>
      <w:marLeft w:val="0"/>
      <w:marRight w:val="0"/>
      <w:marTop w:val="0"/>
      <w:marBottom w:val="0"/>
      <w:divBdr>
        <w:top w:val="none" w:sz="0" w:space="0" w:color="auto"/>
        <w:left w:val="none" w:sz="0" w:space="0" w:color="auto"/>
        <w:bottom w:val="none" w:sz="0" w:space="0" w:color="auto"/>
        <w:right w:val="none" w:sz="0" w:space="0" w:color="auto"/>
      </w:divBdr>
    </w:div>
    <w:div w:id="1557546003">
      <w:bodyDiv w:val="1"/>
      <w:marLeft w:val="0"/>
      <w:marRight w:val="0"/>
      <w:marTop w:val="0"/>
      <w:marBottom w:val="0"/>
      <w:divBdr>
        <w:top w:val="none" w:sz="0" w:space="0" w:color="auto"/>
        <w:left w:val="none" w:sz="0" w:space="0" w:color="auto"/>
        <w:bottom w:val="none" w:sz="0" w:space="0" w:color="auto"/>
        <w:right w:val="none" w:sz="0" w:space="0" w:color="auto"/>
      </w:divBdr>
    </w:div>
    <w:div w:id="1610817460">
      <w:bodyDiv w:val="1"/>
      <w:marLeft w:val="0"/>
      <w:marRight w:val="0"/>
      <w:marTop w:val="0"/>
      <w:marBottom w:val="0"/>
      <w:divBdr>
        <w:top w:val="none" w:sz="0" w:space="0" w:color="auto"/>
        <w:left w:val="none" w:sz="0" w:space="0" w:color="auto"/>
        <w:bottom w:val="none" w:sz="0" w:space="0" w:color="auto"/>
        <w:right w:val="none" w:sz="0" w:space="0" w:color="auto"/>
      </w:divBdr>
    </w:div>
    <w:div w:id="1628273521">
      <w:bodyDiv w:val="1"/>
      <w:marLeft w:val="0"/>
      <w:marRight w:val="0"/>
      <w:marTop w:val="0"/>
      <w:marBottom w:val="0"/>
      <w:divBdr>
        <w:top w:val="none" w:sz="0" w:space="0" w:color="auto"/>
        <w:left w:val="none" w:sz="0" w:space="0" w:color="auto"/>
        <w:bottom w:val="none" w:sz="0" w:space="0" w:color="auto"/>
        <w:right w:val="none" w:sz="0" w:space="0" w:color="auto"/>
      </w:divBdr>
    </w:div>
    <w:div w:id="1629780973">
      <w:bodyDiv w:val="1"/>
      <w:marLeft w:val="0"/>
      <w:marRight w:val="0"/>
      <w:marTop w:val="0"/>
      <w:marBottom w:val="0"/>
      <w:divBdr>
        <w:top w:val="none" w:sz="0" w:space="0" w:color="auto"/>
        <w:left w:val="none" w:sz="0" w:space="0" w:color="auto"/>
        <w:bottom w:val="none" w:sz="0" w:space="0" w:color="auto"/>
        <w:right w:val="none" w:sz="0" w:space="0" w:color="auto"/>
      </w:divBdr>
    </w:div>
    <w:div w:id="1635254950">
      <w:bodyDiv w:val="1"/>
      <w:marLeft w:val="0"/>
      <w:marRight w:val="0"/>
      <w:marTop w:val="0"/>
      <w:marBottom w:val="0"/>
      <w:divBdr>
        <w:top w:val="none" w:sz="0" w:space="0" w:color="auto"/>
        <w:left w:val="none" w:sz="0" w:space="0" w:color="auto"/>
        <w:bottom w:val="none" w:sz="0" w:space="0" w:color="auto"/>
        <w:right w:val="none" w:sz="0" w:space="0" w:color="auto"/>
      </w:divBdr>
    </w:div>
    <w:div w:id="1657301022">
      <w:bodyDiv w:val="1"/>
      <w:marLeft w:val="0"/>
      <w:marRight w:val="0"/>
      <w:marTop w:val="0"/>
      <w:marBottom w:val="0"/>
      <w:divBdr>
        <w:top w:val="none" w:sz="0" w:space="0" w:color="auto"/>
        <w:left w:val="none" w:sz="0" w:space="0" w:color="auto"/>
        <w:bottom w:val="none" w:sz="0" w:space="0" w:color="auto"/>
        <w:right w:val="none" w:sz="0" w:space="0" w:color="auto"/>
      </w:divBdr>
    </w:div>
    <w:div w:id="1662269866">
      <w:bodyDiv w:val="1"/>
      <w:marLeft w:val="0"/>
      <w:marRight w:val="0"/>
      <w:marTop w:val="0"/>
      <w:marBottom w:val="0"/>
      <w:divBdr>
        <w:top w:val="none" w:sz="0" w:space="0" w:color="auto"/>
        <w:left w:val="none" w:sz="0" w:space="0" w:color="auto"/>
        <w:bottom w:val="none" w:sz="0" w:space="0" w:color="auto"/>
        <w:right w:val="none" w:sz="0" w:space="0" w:color="auto"/>
      </w:divBdr>
    </w:div>
    <w:div w:id="1684015982">
      <w:bodyDiv w:val="1"/>
      <w:marLeft w:val="0"/>
      <w:marRight w:val="0"/>
      <w:marTop w:val="0"/>
      <w:marBottom w:val="0"/>
      <w:divBdr>
        <w:top w:val="none" w:sz="0" w:space="0" w:color="auto"/>
        <w:left w:val="none" w:sz="0" w:space="0" w:color="auto"/>
        <w:bottom w:val="none" w:sz="0" w:space="0" w:color="auto"/>
        <w:right w:val="none" w:sz="0" w:space="0" w:color="auto"/>
      </w:divBdr>
    </w:div>
    <w:div w:id="1749764382">
      <w:bodyDiv w:val="1"/>
      <w:marLeft w:val="0"/>
      <w:marRight w:val="0"/>
      <w:marTop w:val="0"/>
      <w:marBottom w:val="0"/>
      <w:divBdr>
        <w:top w:val="none" w:sz="0" w:space="0" w:color="auto"/>
        <w:left w:val="none" w:sz="0" w:space="0" w:color="auto"/>
        <w:bottom w:val="none" w:sz="0" w:space="0" w:color="auto"/>
        <w:right w:val="none" w:sz="0" w:space="0" w:color="auto"/>
      </w:divBdr>
    </w:div>
    <w:div w:id="1752194146">
      <w:bodyDiv w:val="1"/>
      <w:marLeft w:val="0"/>
      <w:marRight w:val="0"/>
      <w:marTop w:val="0"/>
      <w:marBottom w:val="0"/>
      <w:divBdr>
        <w:top w:val="none" w:sz="0" w:space="0" w:color="auto"/>
        <w:left w:val="none" w:sz="0" w:space="0" w:color="auto"/>
        <w:bottom w:val="none" w:sz="0" w:space="0" w:color="auto"/>
        <w:right w:val="none" w:sz="0" w:space="0" w:color="auto"/>
      </w:divBdr>
    </w:div>
    <w:div w:id="1775129993">
      <w:bodyDiv w:val="1"/>
      <w:marLeft w:val="0"/>
      <w:marRight w:val="0"/>
      <w:marTop w:val="0"/>
      <w:marBottom w:val="0"/>
      <w:divBdr>
        <w:top w:val="none" w:sz="0" w:space="0" w:color="auto"/>
        <w:left w:val="none" w:sz="0" w:space="0" w:color="auto"/>
        <w:bottom w:val="none" w:sz="0" w:space="0" w:color="auto"/>
        <w:right w:val="none" w:sz="0" w:space="0" w:color="auto"/>
      </w:divBdr>
    </w:div>
    <w:div w:id="1784960799">
      <w:bodyDiv w:val="1"/>
      <w:marLeft w:val="0"/>
      <w:marRight w:val="0"/>
      <w:marTop w:val="0"/>
      <w:marBottom w:val="0"/>
      <w:divBdr>
        <w:top w:val="none" w:sz="0" w:space="0" w:color="auto"/>
        <w:left w:val="none" w:sz="0" w:space="0" w:color="auto"/>
        <w:bottom w:val="none" w:sz="0" w:space="0" w:color="auto"/>
        <w:right w:val="none" w:sz="0" w:space="0" w:color="auto"/>
      </w:divBdr>
    </w:div>
    <w:div w:id="1812747955">
      <w:bodyDiv w:val="1"/>
      <w:marLeft w:val="0"/>
      <w:marRight w:val="0"/>
      <w:marTop w:val="0"/>
      <w:marBottom w:val="0"/>
      <w:divBdr>
        <w:top w:val="none" w:sz="0" w:space="0" w:color="auto"/>
        <w:left w:val="none" w:sz="0" w:space="0" w:color="auto"/>
        <w:bottom w:val="none" w:sz="0" w:space="0" w:color="auto"/>
        <w:right w:val="none" w:sz="0" w:space="0" w:color="auto"/>
      </w:divBdr>
    </w:div>
    <w:div w:id="1820222714">
      <w:bodyDiv w:val="1"/>
      <w:marLeft w:val="0"/>
      <w:marRight w:val="0"/>
      <w:marTop w:val="0"/>
      <w:marBottom w:val="0"/>
      <w:divBdr>
        <w:top w:val="none" w:sz="0" w:space="0" w:color="auto"/>
        <w:left w:val="none" w:sz="0" w:space="0" w:color="auto"/>
        <w:bottom w:val="none" w:sz="0" w:space="0" w:color="auto"/>
        <w:right w:val="none" w:sz="0" w:space="0" w:color="auto"/>
      </w:divBdr>
    </w:div>
    <w:div w:id="1820611307">
      <w:bodyDiv w:val="1"/>
      <w:marLeft w:val="0"/>
      <w:marRight w:val="0"/>
      <w:marTop w:val="0"/>
      <w:marBottom w:val="0"/>
      <w:divBdr>
        <w:top w:val="none" w:sz="0" w:space="0" w:color="auto"/>
        <w:left w:val="none" w:sz="0" w:space="0" w:color="auto"/>
        <w:bottom w:val="none" w:sz="0" w:space="0" w:color="auto"/>
        <w:right w:val="none" w:sz="0" w:space="0" w:color="auto"/>
      </w:divBdr>
    </w:div>
    <w:div w:id="1838613895">
      <w:bodyDiv w:val="1"/>
      <w:marLeft w:val="0"/>
      <w:marRight w:val="0"/>
      <w:marTop w:val="0"/>
      <w:marBottom w:val="0"/>
      <w:divBdr>
        <w:top w:val="none" w:sz="0" w:space="0" w:color="auto"/>
        <w:left w:val="none" w:sz="0" w:space="0" w:color="auto"/>
        <w:bottom w:val="none" w:sz="0" w:space="0" w:color="auto"/>
        <w:right w:val="none" w:sz="0" w:space="0" w:color="auto"/>
      </w:divBdr>
    </w:div>
    <w:div w:id="1852601471">
      <w:bodyDiv w:val="1"/>
      <w:marLeft w:val="0"/>
      <w:marRight w:val="0"/>
      <w:marTop w:val="0"/>
      <w:marBottom w:val="0"/>
      <w:divBdr>
        <w:top w:val="none" w:sz="0" w:space="0" w:color="auto"/>
        <w:left w:val="none" w:sz="0" w:space="0" w:color="auto"/>
        <w:bottom w:val="none" w:sz="0" w:space="0" w:color="auto"/>
        <w:right w:val="none" w:sz="0" w:space="0" w:color="auto"/>
      </w:divBdr>
    </w:div>
    <w:div w:id="1903447155">
      <w:bodyDiv w:val="1"/>
      <w:marLeft w:val="0"/>
      <w:marRight w:val="0"/>
      <w:marTop w:val="0"/>
      <w:marBottom w:val="0"/>
      <w:divBdr>
        <w:top w:val="none" w:sz="0" w:space="0" w:color="auto"/>
        <w:left w:val="none" w:sz="0" w:space="0" w:color="auto"/>
        <w:bottom w:val="none" w:sz="0" w:space="0" w:color="auto"/>
        <w:right w:val="none" w:sz="0" w:space="0" w:color="auto"/>
      </w:divBdr>
    </w:div>
    <w:div w:id="1926644698">
      <w:bodyDiv w:val="1"/>
      <w:marLeft w:val="0"/>
      <w:marRight w:val="0"/>
      <w:marTop w:val="0"/>
      <w:marBottom w:val="0"/>
      <w:divBdr>
        <w:top w:val="none" w:sz="0" w:space="0" w:color="auto"/>
        <w:left w:val="none" w:sz="0" w:space="0" w:color="auto"/>
        <w:bottom w:val="none" w:sz="0" w:space="0" w:color="auto"/>
        <w:right w:val="none" w:sz="0" w:space="0" w:color="auto"/>
      </w:divBdr>
    </w:div>
    <w:div w:id="1928297002">
      <w:bodyDiv w:val="1"/>
      <w:marLeft w:val="0"/>
      <w:marRight w:val="0"/>
      <w:marTop w:val="0"/>
      <w:marBottom w:val="0"/>
      <w:divBdr>
        <w:top w:val="none" w:sz="0" w:space="0" w:color="auto"/>
        <w:left w:val="none" w:sz="0" w:space="0" w:color="auto"/>
        <w:bottom w:val="none" w:sz="0" w:space="0" w:color="auto"/>
        <w:right w:val="none" w:sz="0" w:space="0" w:color="auto"/>
      </w:divBdr>
    </w:div>
    <w:div w:id="1935431863">
      <w:bodyDiv w:val="1"/>
      <w:marLeft w:val="0"/>
      <w:marRight w:val="0"/>
      <w:marTop w:val="0"/>
      <w:marBottom w:val="0"/>
      <w:divBdr>
        <w:top w:val="none" w:sz="0" w:space="0" w:color="auto"/>
        <w:left w:val="none" w:sz="0" w:space="0" w:color="auto"/>
        <w:bottom w:val="none" w:sz="0" w:space="0" w:color="auto"/>
        <w:right w:val="none" w:sz="0" w:space="0" w:color="auto"/>
      </w:divBdr>
    </w:div>
    <w:div w:id="1941911727">
      <w:bodyDiv w:val="1"/>
      <w:marLeft w:val="0"/>
      <w:marRight w:val="0"/>
      <w:marTop w:val="0"/>
      <w:marBottom w:val="0"/>
      <w:divBdr>
        <w:top w:val="none" w:sz="0" w:space="0" w:color="auto"/>
        <w:left w:val="none" w:sz="0" w:space="0" w:color="auto"/>
        <w:bottom w:val="none" w:sz="0" w:space="0" w:color="auto"/>
        <w:right w:val="none" w:sz="0" w:space="0" w:color="auto"/>
      </w:divBdr>
    </w:div>
    <w:div w:id="1958946813">
      <w:bodyDiv w:val="1"/>
      <w:marLeft w:val="0"/>
      <w:marRight w:val="0"/>
      <w:marTop w:val="0"/>
      <w:marBottom w:val="0"/>
      <w:divBdr>
        <w:top w:val="none" w:sz="0" w:space="0" w:color="auto"/>
        <w:left w:val="none" w:sz="0" w:space="0" w:color="auto"/>
        <w:bottom w:val="none" w:sz="0" w:space="0" w:color="auto"/>
        <w:right w:val="none" w:sz="0" w:space="0" w:color="auto"/>
      </w:divBdr>
    </w:div>
    <w:div w:id="1989288385">
      <w:bodyDiv w:val="1"/>
      <w:marLeft w:val="0"/>
      <w:marRight w:val="0"/>
      <w:marTop w:val="0"/>
      <w:marBottom w:val="0"/>
      <w:divBdr>
        <w:top w:val="none" w:sz="0" w:space="0" w:color="auto"/>
        <w:left w:val="none" w:sz="0" w:space="0" w:color="auto"/>
        <w:bottom w:val="none" w:sz="0" w:space="0" w:color="auto"/>
        <w:right w:val="none" w:sz="0" w:space="0" w:color="auto"/>
      </w:divBdr>
    </w:div>
    <w:div w:id="2007787066">
      <w:bodyDiv w:val="1"/>
      <w:marLeft w:val="0"/>
      <w:marRight w:val="0"/>
      <w:marTop w:val="0"/>
      <w:marBottom w:val="0"/>
      <w:divBdr>
        <w:top w:val="none" w:sz="0" w:space="0" w:color="auto"/>
        <w:left w:val="none" w:sz="0" w:space="0" w:color="auto"/>
        <w:bottom w:val="none" w:sz="0" w:space="0" w:color="auto"/>
        <w:right w:val="none" w:sz="0" w:space="0" w:color="auto"/>
      </w:divBdr>
    </w:div>
    <w:div w:id="2018574477">
      <w:bodyDiv w:val="1"/>
      <w:marLeft w:val="0"/>
      <w:marRight w:val="0"/>
      <w:marTop w:val="0"/>
      <w:marBottom w:val="0"/>
      <w:divBdr>
        <w:top w:val="none" w:sz="0" w:space="0" w:color="auto"/>
        <w:left w:val="none" w:sz="0" w:space="0" w:color="auto"/>
        <w:bottom w:val="none" w:sz="0" w:space="0" w:color="auto"/>
        <w:right w:val="none" w:sz="0" w:space="0" w:color="auto"/>
      </w:divBdr>
    </w:div>
    <w:div w:id="2060127617">
      <w:bodyDiv w:val="1"/>
      <w:marLeft w:val="0"/>
      <w:marRight w:val="0"/>
      <w:marTop w:val="0"/>
      <w:marBottom w:val="0"/>
      <w:divBdr>
        <w:top w:val="none" w:sz="0" w:space="0" w:color="auto"/>
        <w:left w:val="none" w:sz="0" w:space="0" w:color="auto"/>
        <w:bottom w:val="none" w:sz="0" w:space="0" w:color="auto"/>
        <w:right w:val="none" w:sz="0" w:space="0" w:color="auto"/>
      </w:divBdr>
    </w:div>
    <w:div w:id="2070808926">
      <w:bodyDiv w:val="1"/>
      <w:marLeft w:val="0"/>
      <w:marRight w:val="0"/>
      <w:marTop w:val="0"/>
      <w:marBottom w:val="0"/>
      <w:divBdr>
        <w:top w:val="none" w:sz="0" w:space="0" w:color="auto"/>
        <w:left w:val="none" w:sz="0" w:space="0" w:color="auto"/>
        <w:bottom w:val="none" w:sz="0" w:space="0" w:color="auto"/>
        <w:right w:val="none" w:sz="0" w:space="0" w:color="auto"/>
      </w:divBdr>
    </w:div>
    <w:div w:id="2071070351">
      <w:bodyDiv w:val="1"/>
      <w:marLeft w:val="0"/>
      <w:marRight w:val="0"/>
      <w:marTop w:val="0"/>
      <w:marBottom w:val="0"/>
      <w:divBdr>
        <w:top w:val="none" w:sz="0" w:space="0" w:color="auto"/>
        <w:left w:val="none" w:sz="0" w:space="0" w:color="auto"/>
        <w:bottom w:val="none" w:sz="0" w:space="0" w:color="auto"/>
        <w:right w:val="none" w:sz="0" w:space="0" w:color="auto"/>
      </w:divBdr>
    </w:div>
    <w:div w:id="2084133430">
      <w:bodyDiv w:val="1"/>
      <w:marLeft w:val="0"/>
      <w:marRight w:val="0"/>
      <w:marTop w:val="0"/>
      <w:marBottom w:val="0"/>
      <w:divBdr>
        <w:top w:val="none" w:sz="0" w:space="0" w:color="auto"/>
        <w:left w:val="none" w:sz="0" w:space="0" w:color="auto"/>
        <w:bottom w:val="none" w:sz="0" w:space="0" w:color="auto"/>
        <w:right w:val="none" w:sz="0" w:space="0" w:color="auto"/>
      </w:divBdr>
    </w:div>
    <w:div w:id="2116511189">
      <w:bodyDiv w:val="1"/>
      <w:marLeft w:val="0"/>
      <w:marRight w:val="0"/>
      <w:marTop w:val="0"/>
      <w:marBottom w:val="0"/>
      <w:divBdr>
        <w:top w:val="none" w:sz="0" w:space="0" w:color="auto"/>
        <w:left w:val="none" w:sz="0" w:space="0" w:color="auto"/>
        <w:bottom w:val="none" w:sz="0" w:space="0" w:color="auto"/>
        <w:right w:val="none" w:sz="0" w:space="0" w:color="auto"/>
      </w:divBdr>
    </w:div>
    <w:div w:id="212029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image" Target="media/image6.jpeg"/><Relationship Id="rId50" Type="http://schemas.openxmlformats.org/officeDocument/2006/relationships/image" Target="media/image32.tiff"/><Relationship Id="rId51" Type="http://schemas.openxmlformats.org/officeDocument/2006/relationships/image" Target="media/image33.png"/><Relationship Id="rId52" Type="http://schemas.openxmlformats.org/officeDocument/2006/relationships/image" Target="media/image34.tiff"/><Relationship Id="rId53" Type="http://schemas.openxmlformats.org/officeDocument/2006/relationships/image" Target="media/image35.png"/><Relationship Id="rId54" Type="http://schemas.openxmlformats.org/officeDocument/2006/relationships/image" Target="media/image36.tiff"/><Relationship Id="rId55" Type="http://schemas.openxmlformats.org/officeDocument/2006/relationships/image" Target="media/image37.png"/><Relationship Id="rId56" Type="http://schemas.openxmlformats.org/officeDocument/2006/relationships/image" Target="media/image38.tiff"/><Relationship Id="rId57" Type="http://schemas.openxmlformats.org/officeDocument/2006/relationships/footer" Target="footer3.xml"/><Relationship Id="rId58" Type="http://schemas.openxmlformats.org/officeDocument/2006/relationships/image" Target="media/image39.tiff"/><Relationship Id="rId59" Type="http://schemas.openxmlformats.org/officeDocument/2006/relationships/image" Target="media/image40.tiff"/><Relationship Id="rId40" Type="http://schemas.openxmlformats.org/officeDocument/2006/relationships/image" Target="media/image22.tiff"/><Relationship Id="rId41" Type="http://schemas.openxmlformats.org/officeDocument/2006/relationships/image" Target="media/image23.png"/><Relationship Id="rId42" Type="http://schemas.openxmlformats.org/officeDocument/2006/relationships/image" Target="media/image24.jpeg"/><Relationship Id="rId43" Type="http://schemas.openxmlformats.org/officeDocument/2006/relationships/image" Target="media/image25.jpeg"/><Relationship Id="rId44" Type="http://schemas.openxmlformats.org/officeDocument/2006/relationships/image" Target="media/image26.tiff"/><Relationship Id="rId45" Type="http://schemas.openxmlformats.org/officeDocument/2006/relationships/image" Target="media/image27.tiff"/><Relationship Id="rId46" Type="http://schemas.openxmlformats.org/officeDocument/2006/relationships/image" Target="media/image28.png"/><Relationship Id="rId47" Type="http://schemas.openxmlformats.org/officeDocument/2006/relationships/image" Target="media/image29.tiff"/><Relationship Id="rId48" Type="http://schemas.openxmlformats.org/officeDocument/2006/relationships/image" Target="media/image30.png"/><Relationship Id="rId49" Type="http://schemas.openxmlformats.org/officeDocument/2006/relationships/image" Target="media/image3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30" Type="http://schemas.microsoft.com/office/2007/relationships/diagramDrawing" Target="diagrams/drawing1.xml"/><Relationship Id="rId31" Type="http://schemas.openxmlformats.org/officeDocument/2006/relationships/image" Target="media/image13.tiff"/><Relationship Id="rId32" Type="http://schemas.openxmlformats.org/officeDocument/2006/relationships/image" Target="media/image14.tiff"/><Relationship Id="rId33" Type="http://schemas.openxmlformats.org/officeDocument/2006/relationships/image" Target="media/image15.jpeg"/><Relationship Id="rId34" Type="http://schemas.openxmlformats.org/officeDocument/2006/relationships/image" Target="media/image16.tiff"/><Relationship Id="rId35" Type="http://schemas.openxmlformats.org/officeDocument/2006/relationships/image" Target="media/image17.tiff"/><Relationship Id="rId36" Type="http://schemas.openxmlformats.org/officeDocument/2006/relationships/image" Target="media/image18.tiff"/><Relationship Id="rId37" Type="http://schemas.openxmlformats.org/officeDocument/2006/relationships/image" Target="media/image19.tiff"/><Relationship Id="rId38" Type="http://schemas.openxmlformats.org/officeDocument/2006/relationships/image" Target="media/image20.png"/><Relationship Id="rId39" Type="http://schemas.openxmlformats.org/officeDocument/2006/relationships/image" Target="media/image21.png"/><Relationship Id="rId20" Type="http://schemas.openxmlformats.org/officeDocument/2006/relationships/image" Target="media/image7.jpeg"/><Relationship Id="rId21" Type="http://schemas.openxmlformats.org/officeDocument/2006/relationships/image" Target="media/image8.jpeg"/><Relationship Id="rId22" Type="http://schemas.openxmlformats.org/officeDocument/2006/relationships/image" Target="media/image9.jpeg"/><Relationship Id="rId23" Type="http://schemas.openxmlformats.org/officeDocument/2006/relationships/image" Target="media/image10.jpeg"/><Relationship Id="rId24" Type="http://schemas.openxmlformats.org/officeDocument/2006/relationships/image" Target="media/image11.jpeg"/><Relationship Id="rId25" Type="http://schemas.openxmlformats.org/officeDocument/2006/relationships/image" Target="media/image12.jpeg"/><Relationship Id="rId26" Type="http://schemas.openxmlformats.org/officeDocument/2006/relationships/diagramData" Target="diagrams/data1.xml"/><Relationship Id="rId27" Type="http://schemas.openxmlformats.org/officeDocument/2006/relationships/diagramLayout" Target="diagrams/layout1.xml"/><Relationship Id="rId28" Type="http://schemas.openxmlformats.org/officeDocument/2006/relationships/diagramQuickStyle" Target="diagrams/quickStyle1.xml"/><Relationship Id="rId29" Type="http://schemas.openxmlformats.org/officeDocument/2006/relationships/diagramColors" Target="diagrams/colors1.xml"/><Relationship Id="rId60" Type="http://schemas.openxmlformats.org/officeDocument/2006/relationships/fontTable" Target="fontTable.xml"/><Relationship Id="rId61"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877BBE-967C-8341-8253-743CDEDEC4AA}" type="doc">
      <dgm:prSet loTypeId="urn:microsoft.com/office/officeart/2005/8/layout/equation1" loCatId="" qsTypeId="urn:microsoft.com/office/officeart/2005/8/quickstyle/simple4" qsCatId="simple" csTypeId="urn:microsoft.com/office/officeart/2005/8/colors/accent1_2" csCatId="accent1" phldr="1"/>
      <dgm:spPr/>
    </dgm:pt>
    <dgm:pt modelId="{ADB74ACD-A460-374A-ADD6-5D15111826F8}">
      <dgm:prSet phldrT="[Text]"/>
      <dgm:spPr/>
      <dgm:t>
        <a:bodyPr/>
        <a:lstStyle/>
        <a:p>
          <a:pPr algn="ctr"/>
          <a:r>
            <a:rPr lang="en-US"/>
            <a:t>Term 1</a:t>
          </a:r>
        </a:p>
      </dgm:t>
    </dgm:pt>
    <dgm:pt modelId="{2E526F7F-C81C-BD42-8EC6-BC6D04AC5286}" type="parTrans" cxnId="{C1C1C075-B89C-B049-A709-236F30BC8E31}">
      <dgm:prSet/>
      <dgm:spPr/>
      <dgm:t>
        <a:bodyPr/>
        <a:lstStyle/>
        <a:p>
          <a:pPr algn="ctr"/>
          <a:endParaRPr lang="en-US"/>
        </a:p>
      </dgm:t>
    </dgm:pt>
    <dgm:pt modelId="{2AEFFA69-5E5D-814E-BF2C-DD503D72BFAC}" type="sibTrans" cxnId="{C1C1C075-B89C-B049-A709-236F30BC8E31}">
      <dgm:prSet/>
      <dgm:spPr/>
      <dgm:t>
        <a:bodyPr/>
        <a:lstStyle/>
        <a:p>
          <a:pPr algn="ctr"/>
          <a:r>
            <a:rPr lang="en-US"/>
            <a:t>-</a:t>
          </a:r>
        </a:p>
      </dgm:t>
    </dgm:pt>
    <dgm:pt modelId="{D7A6ADEE-A122-6844-979A-49001B560B9A}">
      <dgm:prSet phldrT="[Text]"/>
      <dgm:spPr/>
      <dgm:t>
        <a:bodyPr/>
        <a:lstStyle/>
        <a:p>
          <a:pPr algn="ctr"/>
          <a:r>
            <a:rPr lang="en-US"/>
            <a:t>Term 4</a:t>
          </a:r>
        </a:p>
      </dgm:t>
    </dgm:pt>
    <dgm:pt modelId="{C93EFF34-C224-F544-A837-B914FDEF0095}" type="parTrans" cxnId="{04B6D166-F14A-974D-8593-14099BDB4CC3}">
      <dgm:prSet/>
      <dgm:spPr/>
      <dgm:t>
        <a:bodyPr/>
        <a:lstStyle/>
        <a:p>
          <a:pPr algn="ctr"/>
          <a:endParaRPr lang="en-US"/>
        </a:p>
      </dgm:t>
    </dgm:pt>
    <dgm:pt modelId="{0CCC6935-1D7E-434A-960D-0318109C4396}" type="sibTrans" cxnId="{04B6D166-F14A-974D-8593-14099BDB4CC3}">
      <dgm:prSet/>
      <dgm:spPr/>
      <dgm:t>
        <a:bodyPr/>
        <a:lstStyle/>
        <a:p>
          <a:pPr algn="ctr"/>
          <a:endParaRPr lang="en-US"/>
        </a:p>
      </dgm:t>
    </dgm:pt>
    <dgm:pt modelId="{D247527F-823B-9341-921D-F3C3C917779B}">
      <dgm:prSet/>
      <dgm:spPr/>
      <dgm:t>
        <a:bodyPr/>
        <a:lstStyle/>
        <a:p>
          <a:pPr algn="ctr"/>
          <a:r>
            <a:rPr lang="en-US"/>
            <a:t>Term 2</a:t>
          </a:r>
        </a:p>
      </dgm:t>
    </dgm:pt>
    <dgm:pt modelId="{B46EFC0A-FC22-994A-87BB-AD8F6383B788}" type="parTrans" cxnId="{4F158363-1FE9-1049-8F86-78E457F8C7AC}">
      <dgm:prSet/>
      <dgm:spPr/>
      <dgm:t>
        <a:bodyPr/>
        <a:lstStyle/>
        <a:p>
          <a:pPr algn="ctr"/>
          <a:endParaRPr lang="en-US"/>
        </a:p>
      </dgm:t>
    </dgm:pt>
    <dgm:pt modelId="{8897BD24-3B7B-604B-A393-D46F2DF70CFD}" type="sibTrans" cxnId="{4F158363-1FE9-1049-8F86-78E457F8C7AC}">
      <dgm:prSet/>
      <dgm:spPr/>
      <dgm:t>
        <a:bodyPr/>
        <a:lstStyle/>
        <a:p>
          <a:pPr algn="ctr"/>
          <a:endParaRPr lang="en-US"/>
        </a:p>
      </dgm:t>
    </dgm:pt>
    <dgm:pt modelId="{7A851AA5-3491-B448-85D9-C4295DD77D30}">
      <dgm:prSet/>
      <dgm:spPr/>
      <dgm:t>
        <a:bodyPr/>
        <a:lstStyle/>
        <a:p>
          <a:pPr algn="ctr"/>
          <a:r>
            <a:rPr lang="en-US"/>
            <a:t>Term 3</a:t>
          </a:r>
        </a:p>
      </dgm:t>
    </dgm:pt>
    <dgm:pt modelId="{9624E3F1-918E-1648-980C-79B75E4559C8}" type="parTrans" cxnId="{A5302415-45D6-4349-A129-231828CC462D}">
      <dgm:prSet/>
      <dgm:spPr/>
      <dgm:t>
        <a:bodyPr/>
        <a:lstStyle/>
        <a:p>
          <a:pPr algn="ctr"/>
          <a:endParaRPr lang="en-US"/>
        </a:p>
      </dgm:t>
    </dgm:pt>
    <dgm:pt modelId="{EB168F0C-BB3A-FB43-A98F-EE34627D04C7}" type="sibTrans" cxnId="{A5302415-45D6-4349-A129-231828CC462D}">
      <dgm:prSet/>
      <dgm:spPr/>
      <dgm:t>
        <a:bodyPr/>
        <a:lstStyle/>
        <a:p>
          <a:pPr algn="ctr"/>
          <a:endParaRPr lang="en-US"/>
        </a:p>
      </dgm:t>
    </dgm:pt>
    <dgm:pt modelId="{587ACA0C-FDFF-394B-B16D-1A12F2887E8D}" type="pres">
      <dgm:prSet presAssocID="{62877BBE-967C-8341-8253-743CDEDEC4AA}" presName="linearFlow" presStyleCnt="0">
        <dgm:presLayoutVars>
          <dgm:dir/>
          <dgm:resizeHandles val="exact"/>
        </dgm:presLayoutVars>
      </dgm:prSet>
      <dgm:spPr/>
    </dgm:pt>
    <dgm:pt modelId="{9AE620E7-D4DD-0E49-B664-FDEBB82E80D1}" type="pres">
      <dgm:prSet presAssocID="{ADB74ACD-A460-374A-ADD6-5D15111826F8}" presName="node" presStyleLbl="node1" presStyleIdx="0" presStyleCnt="4">
        <dgm:presLayoutVars>
          <dgm:bulletEnabled val="1"/>
        </dgm:presLayoutVars>
      </dgm:prSet>
      <dgm:spPr/>
      <dgm:t>
        <a:bodyPr/>
        <a:lstStyle/>
        <a:p>
          <a:endParaRPr lang="en-US"/>
        </a:p>
      </dgm:t>
    </dgm:pt>
    <dgm:pt modelId="{D18F6AD7-AD22-744A-9D6D-CCBCB617FF74}" type="pres">
      <dgm:prSet presAssocID="{2AEFFA69-5E5D-814E-BF2C-DD503D72BFAC}" presName="spacerL" presStyleCnt="0"/>
      <dgm:spPr/>
    </dgm:pt>
    <dgm:pt modelId="{8F5CCBDA-A32A-5E48-85E1-6065615E12D8}" type="pres">
      <dgm:prSet presAssocID="{2AEFFA69-5E5D-814E-BF2C-DD503D72BFAC}" presName="sibTrans" presStyleLbl="sibTrans2D1" presStyleIdx="0" presStyleCnt="3"/>
      <dgm:spPr>
        <a:prstGeom prst="mathMinus">
          <a:avLst/>
        </a:prstGeom>
      </dgm:spPr>
      <dgm:t>
        <a:bodyPr/>
        <a:lstStyle/>
        <a:p>
          <a:endParaRPr lang="en-US"/>
        </a:p>
      </dgm:t>
    </dgm:pt>
    <dgm:pt modelId="{871CF354-599F-2C4D-92E2-7044073BE43E}" type="pres">
      <dgm:prSet presAssocID="{2AEFFA69-5E5D-814E-BF2C-DD503D72BFAC}" presName="spacerR" presStyleCnt="0"/>
      <dgm:spPr/>
    </dgm:pt>
    <dgm:pt modelId="{8B89E0AB-3D01-E843-A478-A04AF2BA8B79}" type="pres">
      <dgm:prSet presAssocID="{D247527F-823B-9341-921D-F3C3C917779B}" presName="node" presStyleLbl="node1" presStyleIdx="1" presStyleCnt="4">
        <dgm:presLayoutVars>
          <dgm:bulletEnabled val="1"/>
        </dgm:presLayoutVars>
      </dgm:prSet>
      <dgm:spPr/>
      <dgm:t>
        <a:bodyPr/>
        <a:lstStyle/>
        <a:p>
          <a:endParaRPr lang="en-US"/>
        </a:p>
      </dgm:t>
    </dgm:pt>
    <dgm:pt modelId="{9A82CB86-0966-7F47-94FD-BCB4B7F1C80E}" type="pres">
      <dgm:prSet presAssocID="{8897BD24-3B7B-604B-A393-D46F2DF70CFD}" presName="spacerL" presStyleCnt="0"/>
      <dgm:spPr/>
    </dgm:pt>
    <dgm:pt modelId="{D9229F56-06B9-A540-9462-6D84346C5C22}" type="pres">
      <dgm:prSet presAssocID="{8897BD24-3B7B-604B-A393-D46F2DF70CFD}" presName="sibTrans" presStyleLbl="sibTrans2D1" presStyleIdx="1" presStyleCnt="3"/>
      <dgm:spPr>
        <a:prstGeom prst="mathMinus">
          <a:avLst/>
        </a:prstGeom>
      </dgm:spPr>
      <dgm:t>
        <a:bodyPr/>
        <a:lstStyle/>
        <a:p>
          <a:endParaRPr lang="en-US"/>
        </a:p>
      </dgm:t>
    </dgm:pt>
    <dgm:pt modelId="{4B7EB8F7-9DC9-7147-A34D-9FD4270FA839}" type="pres">
      <dgm:prSet presAssocID="{8897BD24-3B7B-604B-A393-D46F2DF70CFD}" presName="spacerR" presStyleCnt="0"/>
      <dgm:spPr/>
    </dgm:pt>
    <dgm:pt modelId="{66DAC973-B1A1-A840-97DB-F6F777FB9379}" type="pres">
      <dgm:prSet presAssocID="{7A851AA5-3491-B448-85D9-C4295DD77D30}" presName="node" presStyleLbl="node1" presStyleIdx="2" presStyleCnt="4">
        <dgm:presLayoutVars>
          <dgm:bulletEnabled val="1"/>
        </dgm:presLayoutVars>
      </dgm:prSet>
      <dgm:spPr/>
      <dgm:t>
        <a:bodyPr/>
        <a:lstStyle/>
        <a:p>
          <a:endParaRPr lang="en-US"/>
        </a:p>
      </dgm:t>
    </dgm:pt>
    <dgm:pt modelId="{C0DE753E-B439-6441-A4DD-F0203140B6A2}" type="pres">
      <dgm:prSet presAssocID="{EB168F0C-BB3A-FB43-A98F-EE34627D04C7}" presName="spacerL" presStyleCnt="0"/>
      <dgm:spPr/>
    </dgm:pt>
    <dgm:pt modelId="{57AAB1D8-286A-354B-AB81-858EA800AD2B}" type="pres">
      <dgm:prSet presAssocID="{EB168F0C-BB3A-FB43-A98F-EE34627D04C7}" presName="sibTrans" presStyleLbl="sibTrans2D1" presStyleIdx="2" presStyleCnt="3"/>
      <dgm:spPr/>
      <dgm:t>
        <a:bodyPr/>
        <a:lstStyle/>
        <a:p>
          <a:endParaRPr lang="en-US"/>
        </a:p>
      </dgm:t>
    </dgm:pt>
    <dgm:pt modelId="{20767846-BC84-2A4A-946A-303B5A4DAAE8}" type="pres">
      <dgm:prSet presAssocID="{EB168F0C-BB3A-FB43-A98F-EE34627D04C7}" presName="spacerR" presStyleCnt="0"/>
      <dgm:spPr/>
    </dgm:pt>
    <dgm:pt modelId="{F96D3AAA-B1EF-7D4E-AA10-06FDF94D6AAB}" type="pres">
      <dgm:prSet presAssocID="{D7A6ADEE-A122-6844-979A-49001B560B9A}" presName="node" presStyleLbl="node1" presStyleIdx="3" presStyleCnt="4">
        <dgm:presLayoutVars>
          <dgm:bulletEnabled val="1"/>
        </dgm:presLayoutVars>
      </dgm:prSet>
      <dgm:spPr/>
      <dgm:t>
        <a:bodyPr/>
        <a:lstStyle/>
        <a:p>
          <a:endParaRPr lang="en-US"/>
        </a:p>
      </dgm:t>
    </dgm:pt>
  </dgm:ptLst>
  <dgm:cxnLst>
    <dgm:cxn modelId="{2595636C-1C5E-6D49-AEEF-E9D8E512E1F0}" type="presOf" srcId="{2AEFFA69-5E5D-814E-BF2C-DD503D72BFAC}" destId="{8F5CCBDA-A32A-5E48-85E1-6065615E12D8}" srcOrd="0" destOrd="0" presId="urn:microsoft.com/office/officeart/2005/8/layout/equation1"/>
    <dgm:cxn modelId="{4F158363-1FE9-1049-8F86-78E457F8C7AC}" srcId="{62877BBE-967C-8341-8253-743CDEDEC4AA}" destId="{D247527F-823B-9341-921D-F3C3C917779B}" srcOrd="1" destOrd="0" parTransId="{B46EFC0A-FC22-994A-87BB-AD8F6383B788}" sibTransId="{8897BD24-3B7B-604B-A393-D46F2DF70CFD}"/>
    <dgm:cxn modelId="{A5302415-45D6-4349-A129-231828CC462D}" srcId="{62877BBE-967C-8341-8253-743CDEDEC4AA}" destId="{7A851AA5-3491-B448-85D9-C4295DD77D30}" srcOrd="2" destOrd="0" parTransId="{9624E3F1-918E-1648-980C-79B75E4559C8}" sibTransId="{EB168F0C-BB3A-FB43-A98F-EE34627D04C7}"/>
    <dgm:cxn modelId="{26241A42-B822-CC42-8503-BC1E1617BEC1}" type="presOf" srcId="{62877BBE-967C-8341-8253-743CDEDEC4AA}" destId="{587ACA0C-FDFF-394B-B16D-1A12F2887E8D}" srcOrd="0" destOrd="0" presId="urn:microsoft.com/office/officeart/2005/8/layout/equation1"/>
    <dgm:cxn modelId="{C6E08881-B0D4-C147-B787-1C3BA39AF1AA}" type="presOf" srcId="{EB168F0C-BB3A-FB43-A98F-EE34627D04C7}" destId="{57AAB1D8-286A-354B-AB81-858EA800AD2B}" srcOrd="0" destOrd="0" presId="urn:microsoft.com/office/officeart/2005/8/layout/equation1"/>
    <dgm:cxn modelId="{97942799-13BC-2444-9E4A-E81FA749452D}" type="presOf" srcId="{D247527F-823B-9341-921D-F3C3C917779B}" destId="{8B89E0AB-3D01-E843-A478-A04AF2BA8B79}" srcOrd="0" destOrd="0" presId="urn:microsoft.com/office/officeart/2005/8/layout/equation1"/>
    <dgm:cxn modelId="{172870C8-4F1A-804B-83AC-6ECF0E457DE3}" type="presOf" srcId="{8897BD24-3B7B-604B-A393-D46F2DF70CFD}" destId="{D9229F56-06B9-A540-9462-6D84346C5C22}" srcOrd="0" destOrd="0" presId="urn:microsoft.com/office/officeart/2005/8/layout/equation1"/>
    <dgm:cxn modelId="{04B6D166-F14A-974D-8593-14099BDB4CC3}" srcId="{62877BBE-967C-8341-8253-743CDEDEC4AA}" destId="{D7A6ADEE-A122-6844-979A-49001B560B9A}" srcOrd="3" destOrd="0" parTransId="{C93EFF34-C224-F544-A837-B914FDEF0095}" sibTransId="{0CCC6935-1D7E-434A-960D-0318109C4396}"/>
    <dgm:cxn modelId="{C0FAAC27-1DD4-1D45-9FB7-6DEDEA938D04}" type="presOf" srcId="{7A851AA5-3491-B448-85D9-C4295DD77D30}" destId="{66DAC973-B1A1-A840-97DB-F6F777FB9379}" srcOrd="0" destOrd="0" presId="urn:microsoft.com/office/officeart/2005/8/layout/equation1"/>
    <dgm:cxn modelId="{3EC06788-4ECF-6542-95AC-A13F392FEA2D}" type="presOf" srcId="{ADB74ACD-A460-374A-ADD6-5D15111826F8}" destId="{9AE620E7-D4DD-0E49-B664-FDEBB82E80D1}" srcOrd="0" destOrd="0" presId="urn:microsoft.com/office/officeart/2005/8/layout/equation1"/>
    <dgm:cxn modelId="{414B4E1D-5BA1-6F4E-B397-58E91E3E7307}" type="presOf" srcId="{D7A6ADEE-A122-6844-979A-49001B560B9A}" destId="{F96D3AAA-B1EF-7D4E-AA10-06FDF94D6AAB}" srcOrd="0" destOrd="0" presId="urn:microsoft.com/office/officeart/2005/8/layout/equation1"/>
    <dgm:cxn modelId="{C1C1C075-B89C-B049-A709-236F30BC8E31}" srcId="{62877BBE-967C-8341-8253-743CDEDEC4AA}" destId="{ADB74ACD-A460-374A-ADD6-5D15111826F8}" srcOrd="0" destOrd="0" parTransId="{2E526F7F-C81C-BD42-8EC6-BC6D04AC5286}" sibTransId="{2AEFFA69-5E5D-814E-BF2C-DD503D72BFAC}"/>
    <dgm:cxn modelId="{5AFD6E23-C9B8-3749-BFF5-DF162DDE09EC}" type="presParOf" srcId="{587ACA0C-FDFF-394B-B16D-1A12F2887E8D}" destId="{9AE620E7-D4DD-0E49-B664-FDEBB82E80D1}" srcOrd="0" destOrd="0" presId="urn:microsoft.com/office/officeart/2005/8/layout/equation1"/>
    <dgm:cxn modelId="{84583644-9491-BF49-A110-256C34E8324F}" type="presParOf" srcId="{587ACA0C-FDFF-394B-B16D-1A12F2887E8D}" destId="{D18F6AD7-AD22-744A-9D6D-CCBCB617FF74}" srcOrd="1" destOrd="0" presId="urn:microsoft.com/office/officeart/2005/8/layout/equation1"/>
    <dgm:cxn modelId="{4141CB5A-9595-0E40-B1DD-E682B001878E}" type="presParOf" srcId="{587ACA0C-FDFF-394B-B16D-1A12F2887E8D}" destId="{8F5CCBDA-A32A-5E48-85E1-6065615E12D8}" srcOrd="2" destOrd="0" presId="urn:microsoft.com/office/officeart/2005/8/layout/equation1"/>
    <dgm:cxn modelId="{0FE14FD0-8B2C-C043-9F25-8E86AFA6A305}" type="presParOf" srcId="{587ACA0C-FDFF-394B-B16D-1A12F2887E8D}" destId="{871CF354-599F-2C4D-92E2-7044073BE43E}" srcOrd="3" destOrd="0" presId="urn:microsoft.com/office/officeart/2005/8/layout/equation1"/>
    <dgm:cxn modelId="{378679DD-327B-9C4C-BFFC-D0E167A1B8A1}" type="presParOf" srcId="{587ACA0C-FDFF-394B-B16D-1A12F2887E8D}" destId="{8B89E0AB-3D01-E843-A478-A04AF2BA8B79}" srcOrd="4" destOrd="0" presId="urn:microsoft.com/office/officeart/2005/8/layout/equation1"/>
    <dgm:cxn modelId="{15CB6914-5B30-BE48-A63D-73888142440D}" type="presParOf" srcId="{587ACA0C-FDFF-394B-B16D-1A12F2887E8D}" destId="{9A82CB86-0966-7F47-94FD-BCB4B7F1C80E}" srcOrd="5" destOrd="0" presId="urn:microsoft.com/office/officeart/2005/8/layout/equation1"/>
    <dgm:cxn modelId="{5DF41CAA-9179-684E-941F-758E627F77AD}" type="presParOf" srcId="{587ACA0C-FDFF-394B-B16D-1A12F2887E8D}" destId="{D9229F56-06B9-A540-9462-6D84346C5C22}" srcOrd="6" destOrd="0" presId="urn:microsoft.com/office/officeart/2005/8/layout/equation1"/>
    <dgm:cxn modelId="{701128CC-7328-FE48-88D7-3A7E04C2EA82}" type="presParOf" srcId="{587ACA0C-FDFF-394B-B16D-1A12F2887E8D}" destId="{4B7EB8F7-9DC9-7147-A34D-9FD4270FA839}" srcOrd="7" destOrd="0" presId="urn:microsoft.com/office/officeart/2005/8/layout/equation1"/>
    <dgm:cxn modelId="{CC02DC2D-838C-5B45-A3DA-CA57A94BA128}" type="presParOf" srcId="{587ACA0C-FDFF-394B-B16D-1A12F2887E8D}" destId="{66DAC973-B1A1-A840-97DB-F6F777FB9379}" srcOrd="8" destOrd="0" presId="urn:microsoft.com/office/officeart/2005/8/layout/equation1"/>
    <dgm:cxn modelId="{F91E87AE-8EBF-6948-823E-4F5DCF3A78EA}" type="presParOf" srcId="{587ACA0C-FDFF-394B-B16D-1A12F2887E8D}" destId="{C0DE753E-B439-6441-A4DD-F0203140B6A2}" srcOrd="9" destOrd="0" presId="urn:microsoft.com/office/officeart/2005/8/layout/equation1"/>
    <dgm:cxn modelId="{F94C30D1-5A48-D74B-B940-953E4D545A0B}" type="presParOf" srcId="{587ACA0C-FDFF-394B-B16D-1A12F2887E8D}" destId="{57AAB1D8-286A-354B-AB81-858EA800AD2B}" srcOrd="10" destOrd="0" presId="urn:microsoft.com/office/officeart/2005/8/layout/equation1"/>
    <dgm:cxn modelId="{E014B2FA-2B45-F24D-94CF-CCE4C47BD78C}" type="presParOf" srcId="{587ACA0C-FDFF-394B-B16D-1A12F2887E8D}" destId="{20767846-BC84-2A4A-946A-303B5A4DAAE8}" srcOrd="11" destOrd="0" presId="urn:microsoft.com/office/officeart/2005/8/layout/equation1"/>
    <dgm:cxn modelId="{E70436D9-7011-9F46-B4C3-D1DE85B4790C}" type="presParOf" srcId="{587ACA0C-FDFF-394B-B16D-1A12F2887E8D}" destId="{F96D3AAA-B1EF-7D4E-AA10-06FDF94D6AAB}" srcOrd="12" destOrd="0" presId="urn:microsoft.com/office/officeart/2005/8/layout/equation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E620E7-D4DD-0E49-B664-FDEBB82E80D1}">
      <dsp:nvSpPr>
        <dsp:cNvPr id="0" name=""/>
        <dsp:cNvSpPr/>
      </dsp:nvSpPr>
      <dsp:spPr>
        <a:xfrm>
          <a:off x="2742" y="89554"/>
          <a:ext cx="761988" cy="761988"/>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US" sz="1700" kern="1200"/>
            <a:t>Term 1</a:t>
          </a:r>
        </a:p>
      </dsp:txBody>
      <dsp:txXfrm>
        <a:off x="114333" y="201145"/>
        <a:ext cx="538806" cy="538806"/>
      </dsp:txXfrm>
    </dsp:sp>
    <dsp:sp modelId="{8F5CCBDA-A32A-5E48-85E1-6065615E12D8}">
      <dsp:nvSpPr>
        <dsp:cNvPr id="0" name=""/>
        <dsp:cNvSpPr/>
      </dsp:nvSpPr>
      <dsp:spPr>
        <a:xfrm>
          <a:off x="826604" y="249572"/>
          <a:ext cx="441953" cy="441953"/>
        </a:xfrm>
        <a:prstGeom prst="mathMinus">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r>
            <a:rPr lang="en-US" sz="700" kern="1200"/>
            <a:t>-</a:t>
          </a:r>
        </a:p>
      </dsp:txBody>
      <dsp:txXfrm>
        <a:off x="885185" y="418575"/>
        <a:ext cx="324791" cy="103947"/>
      </dsp:txXfrm>
    </dsp:sp>
    <dsp:sp modelId="{8B89E0AB-3D01-E843-A478-A04AF2BA8B79}">
      <dsp:nvSpPr>
        <dsp:cNvPr id="0" name=""/>
        <dsp:cNvSpPr/>
      </dsp:nvSpPr>
      <dsp:spPr>
        <a:xfrm>
          <a:off x="1330431" y="89554"/>
          <a:ext cx="761988" cy="761988"/>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US" sz="1700" kern="1200"/>
            <a:t>Term 2</a:t>
          </a:r>
        </a:p>
      </dsp:txBody>
      <dsp:txXfrm>
        <a:off x="1442022" y="201145"/>
        <a:ext cx="538806" cy="538806"/>
      </dsp:txXfrm>
    </dsp:sp>
    <dsp:sp modelId="{D9229F56-06B9-A540-9462-6D84346C5C22}">
      <dsp:nvSpPr>
        <dsp:cNvPr id="0" name=""/>
        <dsp:cNvSpPr/>
      </dsp:nvSpPr>
      <dsp:spPr>
        <a:xfrm>
          <a:off x="2154294" y="249572"/>
          <a:ext cx="441953" cy="441953"/>
        </a:xfrm>
        <a:prstGeom prst="mathMinus">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2212875" y="418575"/>
        <a:ext cx="324791" cy="103947"/>
      </dsp:txXfrm>
    </dsp:sp>
    <dsp:sp modelId="{66DAC973-B1A1-A840-97DB-F6F777FB9379}">
      <dsp:nvSpPr>
        <dsp:cNvPr id="0" name=""/>
        <dsp:cNvSpPr/>
      </dsp:nvSpPr>
      <dsp:spPr>
        <a:xfrm>
          <a:off x="2658121" y="89554"/>
          <a:ext cx="761988" cy="761988"/>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US" sz="1700" kern="1200"/>
            <a:t>Term 3</a:t>
          </a:r>
        </a:p>
      </dsp:txBody>
      <dsp:txXfrm>
        <a:off x="2769712" y="201145"/>
        <a:ext cx="538806" cy="538806"/>
      </dsp:txXfrm>
    </dsp:sp>
    <dsp:sp modelId="{57AAB1D8-286A-354B-AB81-858EA800AD2B}">
      <dsp:nvSpPr>
        <dsp:cNvPr id="0" name=""/>
        <dsp:cNvSpPr/>
      </dsp:nvSpPr>
      <dsp:spPr>
        <a:xfrm>
          <a:off x="3481983" y="249572"/>
          <a:ext cx="441953" cy="441953"/>
        </a:xfrm>
        <a:prstGeom prst="mathEqual">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3540564" y="340614"/>
        <a:ext cx="324791" cy="259869"/>
      </dsp:txXfrm>
    </dsp:sp>
    <dsp:sp modelId="{F96D3AAA-B1EF-7D4E-AA10-06FDF94D6AAB}">
      <dsp:nvSpPr>
        <dsp:cNvPr id="0" name=""/>
        <dsp:cNvSpPr/>
      </dsp:nvSpPr>
      <dsp:spPr>
        <a:xfrm>
          <a:off x="3985810" y="89554"/>
          <a:ext cx="761988" cy="761988"/>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US" sz="1700" kern="1200"/>
            <a:t>Term 4</a:t>
          </a:r>
        </a:p>
      </dsp:txBody>
      <dsp:txXfrm>
        <a:off x="4097401" y="201145"/>
        <a:ext cx="538806" cy="538806"/>
      </dsp:txXfrm>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JBl12</b:Tag>
    <b:SourceType>Book</b:SourceType>
    <b:Guid>{C4C28EEB-ED98-4142-9615-58A9EB29512F}</b:Guid>
    <b:Title>International Handbook of Evaluated Crticality Safety Benchmark Experiments</b:Title>
    <b:City>Idaho Falls</b:City>
    <b:StateProvince>ID</b:StateProvince>
    <b:CountryRegion>USA</b:CountryRegion>
    <b:Publisher>Idaho National Laboratory</b:Publisher>
    <b:Year>2012</b:Year>
    <b:Author>
      <b:Author>
        <b:NameList>
          <b:Person>
            <b:Last>Briggs</b:Last>
            <b:First>J.</b:First>
            <b:Middle>Blair</b:Middle>
          </b:Person>
        </b:NameList>
      </b:Author>
    </b:Author>
    <b:NumberVolumes>10</b:NumberVolumes>
    <b:RefOrder>1</b:RefOrder>
  </b:Source>
  <b:Source>
    <b:Tag>Oak11</b:Tag>
    <b:SourceType>Report</b:SourceType>
    <b:Guid>{3F1DF44E-8727-5243-9715-5A7D56A06649}</b:Guid>
    <b:Title>SCALE: A Comprehensive Modeling and Simulation Suite for Nuclear Safety Analysis and Design</b:Title>
    <b:City>Oak Ridge, TN</b:City>
    <b:Publisher>Radiation Safety Information Computational Center</b:Publisher>
    <b:Year>June 2011</b:Year>
    <b:StandardNumber>Version 6.1</b:StandardNumber>
    <b:Author>
      <b:Author>
        <b:Corporate>Oak Ridge National Laboratory</b:Corporate>
      </b:Author>
    </b:Author>
    <b:ThesisType>ORNL/TM-2005/39</b:ThesisType>
    <b:RefOrder>2</b:RefOrder>
  </b:Source>
  <b:Source>
    <b:Tag>Kal86</b:Tag>
    <b:SourceType>Book</b:SourceType>
    <b:Guid>{4A4CCA94-8D12-BA4B-86D6-DCBF2EB76199}</b:Guid>
    <b:Title>Monte Carlo Methods Volume I: Basics</b:Title>
    <b:Publisher>John Wiley and Sons</b:Publisher>
    <b:City>New York</b:City>
    <b:Year>1986</b:Year>
    <b:CountryRegion>USA</b:CountryRegion>
    <b:Author>
      <b:Author>
        <b:NameList>
          <b:Person>
            <b:Last>Kalos</b:Last>
            <b:Middle>H.</b:Middle>
            <b:First>Malvin</b:First>
          </b:Person>
          <b:Person>
            <b:Last>Whitlock</b:Last>
            <b:Middle>A.</b:Middle>
            <b:First>Paula</b:First>
          </b:Person>
        </b:NameList>
      </b:Author>
    </b:Author>
    <b:RefOrder>20</b:RefOrder>
  </b:Source>
  <b:Source>
    <b:Tag>Hag03</b:Tag>
    <b:SourceType>JournalArticle</b:SourceType>
    <b:Guid>{8D50FDB1-F347-F243-BD7E-2F84338A8765}</b:Guid>
    <b:Title>Monte Carlo Variance Reduction with Deterministic Importance Functions</b:Title>
    <b:Year>2003</b:Year>
    <b:Volume>42</b:Volume>
    <b:Pages>25-53</b:Pages>
    <b:JournalName>Progress in Nuclear Energy</b:JournalName>
    <b:Issue>1</b:Issue>
    <b:Author>
      <b:Author>
        <b:NameList>
          <b:Person>
            <b:Last>Haghighat</b:Last>
            <b:First>Alireza</b:First>
          </b:Person>
          <b:Person>
            <b:Last>Wagner</b:Last>
            <b:Middle>C.</b:Middle>
            <b:First>John</b:First>
          </b:Person>
        </b:NameList>
      </b:Author>
    </b:Author>
    <b:RefOrder>21</b:RefOrder>
  </b:Source>
  <b:Source>
    <b:Tag>Pep11</b:Tag>
    <b:SourceType>JournalArticle</b:SourceType>
    <b:Guid>{301E19D5-FF5E-3B4A-8471-79BF29CB7338}</b:Guid>
    <b:Title>Monte Carlo Shielding Analysis Capabilities with MAVRIC</b:Title>
    <b:JournalName>Nuclear Technology</b:JournalName>
    <b:Year>2011</b:Year>
    <b:Month>May</b:Month>
    <b:Volume>174</b:Volume>
    <b:Pages>289-313</b:Pages>
    <b:Author>
      <b:Author>
        <b:NameList>
          <b:Person>
            <b:Last>Peplow</b:Last>
            <b:Middle>E.</b:Middle>
            <b:First>Douglas</b:First>
          </b:Person>
        </b:NameList>
      </b:Author>
    </b:Author>
    <b:RefOrder>22</b:RefOrder>
  </b:Source>
  <b:Source>
    <b:Tag>Pep12</b:Tag>
    <b:SourceType>Report</b:SourceType>
    <b:Guid>{A001BE9C-7585-C04B-8C8B-2B94A17749FF}</b:Guid>
    <b:Title>Consistent Adjoint Driven Importance Sampling using Space, Energy, and Angle</b:Title>
    <b:Publisher>Oak Ridge National Laboratory</b:Publisher>
    <b:City>Oak Ridge</b:City>
    <b:Year>August 2012</b:Year>
    <b:Pages>24</b:Pages>
    <b:Institution>Oak Ridge National Laboratory</b:Institution>
    <b:ThesisType>ORNL/TM-2012/7</b:ThesisType>
    <b:Author>
      <b:Author>
        <b:NameList>
          <b:Person>
            <b:Last>Peplow</b:Last>
            <b:Middle>E.</b:Middle>
            <b:First>Douglas</b:First>
          </b:Person>
          <b:Person>
            <b:Last>Mosher</b:Last>
            <b:Middle>W.</b:Middle>
            <b:First>Scott</b:First>
          </b:Person>
          <b:Person>
            <b:Last>Evans</b:Last>
            <b:Middle>M.</b:Middle>
            <b:First>Thomas</b:First>
          </b:Person>
        </b:NameList>
      </b:Author>
    </b:Author>
    <b:RefOrder>23</b:RefOrder>
  </b:Source>
  <b:Source>
    <b:Tag>Dea08</b:Tag>
    <b:SourceType>Report</b:SourceType>
    <b:Guid>{A7E1BCB2-064A-7145-B300-128D51C9F131}</b:Guid>
    <b:Title>ICSBEP Guide to the Expression of Uncertainties</b:Title>
    <b:Publisher>Idaho National Laboratory</b:Publisher>
    <b:City>Idaho Falls, ID</b:City>
    <b:ThesisType>Revision 5</b:ThesisType>
    <b:Year>September 2008</b:Year>
    <b:Author>
      <b:Author>
        <b:NameList>
          <b:Person>
            <b:Last>Dean</b:Last>
            <b:Middle>F.</b:Middle>
            <b:First>V.</b:First>
          </b:Person>
        </b:NameList>
      </b:Author>
    </b:Author>
    <b:RefOrder>25</b:RefOrder>
  </b:Source>
  <b:Source>
    <b:Tag>Lew93</b:Tag>
    <b:SourceType>Book</b:SourceType>
    <b:Guid>{AFBA1600-6C63-EF4D-A391-6094FF83F43B}</b:Guid>
    <b:Author>
      <b:Author>
        <b:NameList>
          <b:Person>
            <b:Last>Lewis</b:Last>
            <b:Middle>E.</b:Middle>
            <b:First>E.</b:First>
          </b:Person>
          <b:Person>
            <b:Last>Miller, Jr.</b:Last>
            <b:Middle>F.</b:Middle>
            <b:First>W.</b:First>
          </b:Person>
        </b:NameList>
      </b:Author>
    </b:Author>
    <b:Title>Computational Methods of Neutron Transport</b:Title>
    <b:City>La Grange Park</b:City>
    <b:StateProvince>Illinois</b:StateProvince>
    <b:CountryRegion>USA</b:CountryRegion>
    <b:Publisher>American Nuclear Society, Inc.</b:Publisher>
    <b:Year>1993</b:Year>
    <b:RefOrder>17</b:RefOrder>
  </b:Source>
  <b:Source>
    <b:Tag>Dud76</b:Tag>
    <b:SourceType>Book</b:SourceType>
    <b:Guid>{AFED9238-8F39-9245-8661-AA4E281D7085}</b:Guid>
    <b:Title>Nuclear Reactor Analysis</b:Title>
    <b:City>New York</b:City>
    <b:Publisher>John Wiley &amp; Sons</b:Publisher>
    <b:Year>1976</b:Year>
    <b:Author>
      <b:Author>
        <b:NameList>
          <b:Person>
            <b:Last>Duderstadt</b:Last>
            <b:Middle>J.</b:Middle>
            <b:First>James</b:First>
          </b:Person>
          <b:Person>
            <b:Last>Hamilton</b:Last>
            <b:Middle>J.</b:Middle>
            <b:First>Louis</b:First>
          </b:Person>
        </b:NameList>
      </b:Author>
    </b:Author>
    <b:RefOrder>16</b:RefOrder>
  </b:Source>
  <b:Source>
    <b:Tag>Chi84</b:Tag>
    <b:SourceType>Book</b:SourceType>
    <b:Guid>{0604CFC8-8FD9-E54C-8587-BCBA3FD0A1FC}</b:Guid>
    <b:Title>Principles of Radiation Shielding</b:Title>
    <b:Publisher>Prentice Hall</b:Publisher>
    <b:City>Englewood Cliffs</b:City>
    <b:Year>1984</b:Year>
    <b:StateProvince>NJ</b:StateProvince>
    <b:CountryRegion>USA</b:CountryRegion>
    <b:Author>
      <b:Author>
        <b:NameList>
          <b:Person>
            <b:Last>Chilton</b:Last>
            <b:Middle>B.</b:Middle>
            <b:First>Arthur</b:First>
          </b:Person>
          <b:Person>
            <b:Last>Shultis</b:Last>
            <b:Middle>Kenneth</b:Middle>
            <b:First>J.</b:First>
          </b:Person>
          <b:Person>
            <b:Last>Faw</b:Last>
            <b:Middle>E.</b:Middle>
            <b:First>Richard</b:First>
          </b:Person>
        </b:NameList>
      </b:Author>
    </b:Author>
    <b:RefOrder>18</b:RefOrder>
  </b:Source>
  <b:Source>
    <b:Tag>Sta01</b:Tag>
    <b:SourceType>Book</b:SourceType>
    <b:Guid>{92D7E309-3596-CE40-9A5B-018ED70C80FA}</b:Guid>
    <b:Title>Nuclear Reactor Physics</b:Title>
    <b:City>New York</b:City>
    <b:StateProvince>NY</b:StateProvince>
    <b:CountryRegion>USA</b:CountryRegion>
    <b:Publisher>John Wiley and Sons</b:Publisher>
    <b:Year>2001</b:Year>
    <b:Author>
      <b:Author>
        <b:NameList>
          <b:Person>
            <b:Last>Stacey</b:Last>
            <b:Middle>M.</b:Middle>
            <b:First>Weston</b:First>
          </b:Person>
        </b:NameList>
      </b:Author>
    </b:Author>
    <b:RefOrder>19</b:RefOrder>
  </b:Source>
  <b:Source>
    <b:Tag>Pio11</b:Tag>
    <b:SourceType>Report</b:SourceType>
    <b:Guid>{CC52F0E7-8A68-A74E-B3D7-646F92472BDC}</b:Guid>
    <b:Title>2010 CAAS Test on the SILENE Reactor: Data for CAAS Experiment Modeling</b:Title>
    <b:City>Valduc</b:City>
    <b:Publisher>CEA Valduc</b:Publisher>
    <b:Year>June 2011</b:Year>
    <b:Pages>109</b:Pages>
    <b:Institution>Centre de Valduc</b:Institution>
    <b:Department>Direction des applications militaires</b:Department>
    <b:ThesisType>Technical Note</b:ThesisType>
    <b:Author>
      <b:Author>
        <b:NameList>
          <b:Person>
            <b:Last>Piot</b:Last>
            <b:First>Jerome</b:First>
          </b:Person>
        </b:NameList>
      </b:Author>
    </b:Author>
    <b:RefOrder>9</b:RefOrder>
  </b:Source>
  <b:Source>
    <b:Tag>Bar93</b:Tag>
    <b:SourceType>ConferenceProceedings</b:SourceType>
    <b:Guid>{62F588B1-6985-434E-AD69-FC321BEE46D1}</b:Guid>
    <b:Title>A Review of the SILENE Criticality Excursions Experiments</b:Title>
    <b:Publisher>American Nuclear Society</b:Publisher>
    <b:City>Nashville, TN</b:City>
    <b:Year>1993</b:Year>
    <b:Pages>34-40</b:Pages>
    <b:ConferenceName>Topical Meeting on Physics &amp; Methods in Criticality Safety</b:ConferenceName>
    <b:Author>
      <b:Author>
        <b:NameList>
          <b:Person>
            <b:Last>Barbry</b:Last>
            <b:Middle>Y.</b:Middle>
            <b:First>Francis</b:First>
          </b:Person>
        </b:NameList>
      </b:Author>
    </b:Author>
    <b:RefOrder>10</b:RefOrder>
  </b:Source>
  <b:Source>
    <b:Tag>Bar99</b:Tag>
    <b:SourceType>ConferenceProceedings</b:SourceType>
    <b:Guid>{79FA26B7-97B1-D84C-A5CD-A93AFD266848}</b:Guid>
    <b:Title>Uses and Performances of the SILENE Reactor</b:Title>
    <b:ConferenceName>International Conference on Nuclear Criticality</b:ConferenceName>
    <b:Publisher>ICNC' 99</b:Publisher>
    <b:City>Versailles</b:City>
    <b:Year>1999</b:Year>
    <b:Author>
      <b:Author>
        <b:NameList>
          <b:Person>
            <b:Last>Barbry</b:Last>
            <b:First>F.</b:First>
          </b:Person>
          <b:Person>
            <b:Last>Fouillaud</b:Last>
            <b:First>P.</b:First>
          </b:Person>
          <b:Person>
            <b:Last>Verrey</b:Last>
            <b:First>B.</b:First>
          </b:Person>
        </b:NameList>
      </b:Author>
    </b:Author>
    <b:RefOrder>11</b:RefOrder>
  </b:Source>
  <b:Source>
    <b:Tag>Mil11</b:Tag>
    <b:SourceType>ConferenceProceedings</b:SourceType>
    <b:Guid>{55221E3E-36E2-8046-B9AC-71064303381C}</b:Guid>
    <b:Title>SILENE Benchmark Critical Experiments for Criticality Accident Alarm Systems</b:Title>
    <b:ConferenceName>American Nuclear Society Transactions</b:ConferenceName>
    <b:Publisher>American Nuclear Society</b:Publisher>
    <b:City>LaGrange Park</b:City>
    <b:Volume>105</b:Volume>
    <b:Year>November 2011</b:Year>
    <b:Pages>609-610</b:Pages>
    <b:Author>
      <b:Author>
        <b:NameList>
          <b:Person>
            <b:Last>Miller</b:Last>
            <b:Middle>M.</b:Middle>
            <b:First>Thomas</b:First>
          </b:Person>
          <b:Person>
            <b:Last>Reynolds</b:Last>
            <b:Middle>H.</b:Middle>
            <b:First>Kevin</b:First>
          </b:Person>
        </b:NameList>
      </b:Author>
    </b:Author>
    <b:RefOrder>5</b:RefOrder>
  </b:Source>
  <b:Source>
    <b:Tag>MIl11</b:Tag>
    <b:SourceType>ConferenceProceedings</b:SourceType>
    <b:Guid>{A29826BE-94A4-6B49-83BA-5440CB538778}</b:Guid>
    <b:Title>2010 Criticality Accident Alarm System Benchmark Experiments at the CEA Valduc SILENE Facility</b:Title>
    <b:ConferenceName>International Conference on Nuclear Criticality</b:ConferenceName>
    <b:Publisher>ICNC 2011</b:Publisher>
    <b:City>Edinburgh</b:City>
    <b:Year>September 2011</b:Year>
    <b:Author>
      <b:Author>
        <b:NameList>
          <b:Person>
            <b:Last>MIller</b:Last>
            <b:Middle>M.</b:Middle>
            <b:First>Thomas</b:First>
          </b:Person>
          <b:Person>
            <b:Last>Reynolds</b:Last>
            <b:Middle>H.</b:Middle>
            <b:First>Kevin</b:First>
          </b:Person>
        </b:NameList>
      </b:Author>
    </b:Author>
    <b:RefOrder>4</b:RefOrder>
  </b:Source>
  <b:Source>
    <b:Tag>Cha12</b:Tag>
    <b:SourceType>Report</b:SourceType>
    <b:Guid>{3C6A2655-E671-8D47-AC99-3CDFC4F8E685}</b:Guid>
    <b:Title>CAAS Test Dosimetry Report, Pulse 2</b:Title>
    <b:Institution>Centre de Valduc</b:Institution>
    <b:Department>Direction des applications militaires</b:Department>
    <b:Publisher>CEA Valduc</b:Publisher>
    <b:City>Valduc</b:City>
    <b:ThesisType>2011/015.a</b:ThesisType>
    <b:Year>5/24/2012</b:Year>
    <b:Pages>19</b:Pages>
    <b:Author>
      <b:Author>
        <b:NameList>
          <b:Person>
            <b:Last>Chateauvieux</b:Last>
            <b:First>Herve</b:First>
          </b:Person>
          <b:Person>
            <b:Last>Piot</b:Last>
            <b:Middle>M.</b:Middle>
            <b:First>Jerome</b:First>
          </b:Person>
        </b:NameList>
      </b:Author>
    </b:Author>
    <b:RefOrder>7</b:RefOrder>
  </b:Source>
  <b:Source>
    <b:Tag>Cha121</b:Tag>
    <b:SourceType>Report</b:SourceType>
    <b:Guid>{569B5869-CF7B-7D46-9A0A-479323EF45EC}</b:Guid>
    <b:Title>CAAS Test Dosimetry Report, Pulse 3</b:Title>
    <b:Institution>Centre de Valduc</b:Institution>
    <b:Department>Direction des applications militaires</b:Department>
    <b:Publisher>CEA Valduc</b:Publisher>
    <b:City>Valduc</b:City>
    <b:ThesisType>2011/016.a</b:ThesisType>
    <b:Year>5/31/2012</b:Year>
    <b:Pages>17</b:Pages>
    <b:Author>
      <b:Author>
        <b:NameList>
          <b:Person>
            <b:Last>Chateauvieux</b:Last>
            <b:First>Herve</b:First>
          </b:Person>
          <b:Person>
            <b:Last>Piot</b:Last>
            <b:Middle>M.</b:Middle>
            <b:First>Jerome</b:First>
          </b:Person>
        </b:NameList>
      </b:Author>
    </b:Author>
    <b:RefOrder>8</b:RefOrder>
  </b:Source>
  <b:Source>
    <b:Tag>Cha11</b:Tag>
    <b:SourceType>Report</b:SourceType>
    <b:Guid>{6A86C896-1911-9A43-B17D-BA54044BB2E6}</b:Guid>
    <b:Title>CAAS Test Dosimetry Report, Pulse 1</b:Title>
    <b:Publisher>CEA Valduc</b:Publisher>
    <b:City>Valduc</b:City>
    <b:Year>6/16/2011</b:Year>
    <b:Pages>19</b:Pages>
    <b:Institution>Centre de Valduc</b:Institution>
    <b:Department>Direction des applications militaires</b:Department>
    <b:ThesisType>2011/014.a</b:ThesisType>
    <b:Author>
      <b:Author>
        <b:NameList>
          <b:Person>
            <b:Last>Chateauvieux</b:Last>
            <b:First>Herve</b:First>
          </b:Person>
          <b:Person>
            <b:Last>Piot</b:Last>
            <b:Middle>M.</b:Middle>
            <b:First>Jerome</b:First>
          </b:Person>
        </b:NameList>
      </b:Author>
    </b:Author>
    <b:RefOrder>6</b:RefOrder>
  </b:Source>
  <b:Source>
    <b:Tag>Wag13</b:Tag>
    <b:SourceType>JournalArticle</b:SourceType>
    <b:Guid>{8FDFB026-9BE1-1B42-9D4D-5A9D73A940F7}</b:Guid>
    <b:Title>FW-CADIS Method for Global and Regional Variance Reduction of Monte Carlo Radiation Transport Calculations</b:Title>
    <b:Year>2013</b:Year>
    <b:JournalName>Nuclear Science and Engineering</b:JournalName>
    <b:Author>
      <b:Author>
        <b:NameList>
          <b:Person>
            <b:Last>Wagner</b:Last>
            <b:Middle>C.</b:Middle>
            <b:First>John</b:First>
          </b:Person>
          <b:Person>
            <b:Last>Peplow</b:Last>
            <b:Middle>E.</b:Middle>
            <b:First>Douglas</b:First>
          </b:Person>
          <b:Person>
            <b:Last>Mosher</b:Last>
            <b:Middle>W.</b:Middle>
            <b:First>Scott</b:First>
          </b:Person>
        </b:NameList>
      </b:Author>
    </b:Author>
    <b:RefOrder>24</b:RefOrder>
  </b:Source>
  <b:Source>
    <b:Tag>McM10</b:Tag>
    <b:SourceType>Report</b:SourceType>
    <b:Guid>{D2B679C4-0FC3-CA44-AA73-C2784979FB6E}</b:Guid>
    <b:Title>Technical Basis for the Oak Ridge National Laboratory External Dosimetry Program</b:Title>
    <b:Institution>Oak RIdge National Laboratory</b:Institution>
    <b:Department>Nuclear and radiological Protection Division</b:Department>
    <b:Publisher>Oak Ridge National Laboratory</b:Publisher>
    <b:City>Oak Ridge</b:City>
    <b:ThesisType>Revision 4</b:ThesisType>
    <b:Year>April 2010</b:Year>
    <b:Pages>130</b:Pages>
    <b:Author>
      <b:Author>
        <b:NameList>
          <b:Person>
            <b:Last>McMahan</b:Last>
            <b:Middle>L.</b:Middle>
            <b:First>K.</b:First>
          </b:Person>
        </b:NameList>
      </b:Author>
    </b:Author>
    <b:RefOrder>12</b:RefOrder>
  </b:Source>
  <b:Source>
    <b:Tag>X5M08</b:Tag>
    <b:SourceType>Report</b:SourceType>
    <b:Guid>{0E152F8E-2DF1-C640-BC99-6910A263D400}</b:Guid>
    <b:Title>MCNP - A General Monte Carlo N-Particle Trasnport Code, Version 5</b:Title>
    <b:Publisher>Los Alamos National Laboratory</b:Publisher>
    <b:City>Los Alamos</b:City>
    <b:Year>2/1/2008</b:Year>
    <b:Author>
      <b:Author>
        <b:Corporate>X-5 Monte Carlo Team</b:Corporate>
      </b:Author>
    </b:Author>
    <b:Institution>Los Alamos National Laboratory</b:Institution>
    <b:Department>X-5 Monte Carlo Team</b:Department>
    <b:ThesisType>LA-UR-03-1987</b:ThesisType>
    <b:RefOrder>3</b:RefOrder>
  </b:Source>
  <b:Source>
    <b:Tag>Kim09</b:Tag>
    <b:SourceType>Report</b:SourceType>
    <b:Guid>{29F077F4-F32E-094A-BBA2-92A63D1A2BF0}</b:Guid>
    <b:Title>Rocky Flats CAAS System, Recalibrated, Retested, and Analyzed to Install in the Criticality Experiments Facility at the Nevada Test Site</b:Title>
    <b:Institution>Lawrence Livermore National Laboratory</b:Institution>
    <b:Publisher>Lawrence Livermore National Laboratory</b:Publisher>
    <b:City>Livermore</b:City>
    <b:ThesisType>LLNL-CONF-414017</b:ThesisType>
    <b:Year>June 2009</b:Year>
    <b:Author>
      <b:Author>
        <b:NameList>
          <b:Person>
            <b:Last>Kim</b:Last>
            <b:First>S.</b:First>
          </b:Person>
          <b:Person>
            <b:Last>Heinrichs</b:Last>
            <b:First>D.</b:First>
          </b:Person>
        </b:NameList>
      </b:Author>
    </b:Author>
    <b:RefOrder>15</b:RefOrder>
  </b:Source>
  <b:Source>
    <b:Tag>Bel05</b:Tag>
    <b:SourceType>ConferenceProceedings</b:SourceType>
    <b:Guid>{6EA8B772-6DDF-EE4E-8674-FFC7136FAF42}</b:Guid>
    <b:Title>Radiation Tolerance Assessment of CIDAS MkX Criticality Incident Detection and Alarm System</b:Title>
    <b:Institution>BNFL Instruments</b:Institution>
    <b:Publisher>American Nuclear Society</b:Publisher>
    <b:City>LaGrange Park</b:City>
    <b:Year>2005</b:Year>
    <b:Pages>13</b:Pages>
    <b:Author>
      <b:Author>
        <b:NameList>
          <b:Person>
            <b:Last>Bellamy</b:Last>
            <b:Middle>J.</b:Middle>
            <b:First>Stephen</b:First>
          </b:Person>
          <b:Person>
            <b:Last>Cooper</b:Last>
            <b:First>Andrew</b:First>
          </b:Person>
        </b:NameList>
      </b:Author>
    </b:Author>
    <b:ConferenceName>NCSD Topical Meeting on Integrating Criticality Safety into the Resurgence of Nuclear Power</b:ConferenceName>
    <b:RefOrder>14</b:RefOrder>
  </b:Source>
  <b:Source>
    <b:Tag>Hun10</b:Tag>
    <b:SourceType>Report</b:SourceType>
    <b:Guid>{B4BDEB31-C887-A445-8F89-1D471A1221AA}</b:Guid>
    <b:Title>Construction Details of CIDAS Detectors</b:Title>
    <b:Publisher>Babcock International</b:Publisher>
    <b:Year>August 2010</b:Year>
    <b:Pages>7</b:Pages>
    <b:Comments>Document is a memo with several drawings and memos attached</b:Comments>
    <b:Institution>Babcock International</b:Institution>
    <b:ThesisType>Memo</b:ThesisType>
    <b:Author>
      <b:Author>
        <b:NameList>
          <b:Person>
            <b:Last>Hunter</b:Last>
            <b:First>Richard</b:First>
          </b:Person>
        </b:NameList>
      </b:Author>
    </b:Author>
    <b:RefOrder>13</b:RefOrder>
  </b:Source>
  <b:Source>
    <b:Tag>Pep10</b:Tag>
    <b:SourceType>ConferenceProceedings</b:SourceType>
    <b:Guid>{F28FEA99-CA5D-F84F-9A70-CD45C02DEE05}</b:Guid>
    <b:Title>Modeling Criticality Accident Alarm Systems with SCALE 6.1</b:Title>
    <b:Publisher>American Nuclear Society</b:Publisher>
    <b:City>LaGrange Park</b:City>
    <b:Year>2010</b:Year>
    <b:Pages>297</b:Pages>
    <b:ConferenceName>Transactions of the American Nuclear Society</b:ConferenceName>
    <b:Volume>102</b:Volume>
    <b:Author>
      <b:Author>
        <b:NameList>
          <b:Person>
            <b:Last>Peplow</b:Last>
            <b:Middle>E.</b:Middle>
            <b:First>D.</b:First>
          </b:Person>
          <b:Person>
            <b:Last>Petrie</b:Last>
            <b:Middle>M.</b:Middle>
            <b:First>L.</b:First>
          </b:Person>
        </b:NameList>
      </b:Author>
    </b:Author>
    <b:RefOrder>26</b:RefOrder>
  </b:Source>
  <b:Source>
    <b:Tag>Ham04</b:Tag>
    <b:SourceType>Report</b:SourceType>
    <b:Guid>{31ABD4CE-E81A-4243-A00F-7E548BB0B3B3}</b:Guid>
    <b:Title>Calibration of SILENE Reactor</b:Title>
    <b:Institution>Commissariat a l Energie Atomique - Centre d etudes de Valduc</b:Institution>
    <b:Department>Department de recherche en Neutronique et Criticite</b:Department>
    <b:Publisher>CEA Valduc</b:Publisher>
    <b:City>Valduc</b:City>
    <b:Year>2004</b:Year>
    <b:Pages>101</b:Pages>
    <b:Author>
      <b:Author>
        <b:NameList>
          <b:Person>
            <b:Last>Hamon</b:Last>
            <b:First>Karen</b:First>
          </b:Person>
        </b:NameList>
      </b:Author>
    </b:Author>
    <b:RefOrder>27</b:RefOrder>
  </b:Source>
</b:Sources>
</file>

<file path=customXml/itemProps1.xml><?xml version="1.0" encoding="utf-8"?>
<ds:datastoreItem xmlns:ds="http://schemas.openxmlformats.org/officeDocument/2006/customXml" ds:itemID="{A715C733-7C25-BF48-AC6D-C10190C2D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4407</TotalTime>
  <Pages>155</Pages>
  <Words>33756</Words>
  <Characters>192415</Characters>
  <Application>Microsoft Macintosh Word</Application>
  <DocSecurity>0</DocSecurity>
  <Lines>1603</Lines>
  <Paragraphs>451</Paragraphs>
  <ScaleCrop>false</ScaleCrop>
  <HeadingPairs>
    <vt:vector size="2" baseType="variant">
      <vt:variant>
        <vt:lpstr>Title</vt:lpstr>
      </vt:variant>
      <vt:variant>
        <vt:i4>1</vt:i4>
      </vt:variant>
    </vt:vector>
  </HeadingPairs>
  <TitlesOfParts>
    <vt:vector size="1" baseType="lpstr">
      <vt:lpstr/>
    </vt:vector>
  </TitlesOfParts>
  <Company>ORNL</Company>
  <LinksUpToDate>false</LinksUpToDate>
  <CharactersWithSpaces>225720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Reynolds, Kevin H.</dc:creator>
  <cp:lastModifiedBy>Kevin Reynolds</cp:lastModifiedBy>
  <cp:revision>560</cp:revision>
  <cp:lastPrinted>2013-02-20T21:06:00Z</cp:lastPrinted>
  <dcterms:created xsi:type="dcterms:W3CDTF">2012-12-23T20:24:00Z</dcterms:created>
  <dcterms:modified xsi:type="dcterms:W3CDTF">2013-02-21T00:47:00Z</dcterms:modified>
</cp:coreProperties>
</file>